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AGRICULTURE IRRIGATION SCHEDULING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AGRICULTURE IRRIGATION SCHEDULING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AGRICULTURE IRRIGATION SCHEDULING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Water Scarcity in Agriculture</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Soil Moisture and Crop Stress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Evapotranspiration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Scheduling as an Allocation Problem</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Soil moisture per field with stress line</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Daily irrigation water consumption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Soil moisture per field with stress line</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Daily irrigation water consumption</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Configuration of the simulated farm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AGRICULTURE IRRIGATION SCHEDULING SIMULATION</w:t>
      </w:r>
    </w:p>
    <w:p>
      <w:pPr>
        <w:spacing w:after="240"/>
        <w:jc w:val="center"/>
      </w:pPr>
      <w:r>
        <w:rPr>
          <w:rFonts w:ascii="Times New Roman" w:hAnsi="Times New Roman"/>
          <w:b w:val="0"/>
          <w:i/>
          <w:sz w:val="24"/>
        </w:rPr>
        <w:t>Soil-Moisture Water-Balance Simulation with Deficit-Priority Scheduling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Groundwater is scarce and pumping is costly, yet crops fail when soil moisture drops below a critical level. A farmer managing several fields with one limited water source faces a genuine daily allocation problem: which field gets water today, and how much? This project simulates a 45-day season for five fields of different crops (wheat, maize, vegetables, sugarcane, pulses) sharing a daily water budget. Each field's soil moisture follows a daily water balance: crop evapotranspiration (Kc x ET0) withdraws water, stochastic rainfall adds it, and the scheduler irrigates the driest fields first under per-event and total-budget caps.</w:t>
      </w:r>
    </w:p>
    <w:p>
      <w:pPr>
        <w:spacing w:after="160"/>
        <w:jc w:val="both"/>
      </w:pPr>
      <w:r>
        <w:rPr>
          <w:rFonts w:ascii="Times New Roman" w:hAnsi="Times New Roman"/>
          <w:b w:val="0"/>
          <w:i w:val="0"/>
          <w:sz w:val="24"/>
        </w:rPr>
        <w:t>The single-file simulator tracks every field's moisture trajectory against the 35% stress line, counts crop-stress field-days, and totals the water applied. In the reported season the deficit-priority policy keeps all five crops above stress for almost the entire period while staying inside the budget, and the charts make visible how rain events postpone irrigation. The model gives agriculture students and farm planners a safe laboratory for testing water-allocation policies before betting a real harvest on them.</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Water Scarcity in Agriculture</w:t>
      </w:r>
    </w:p>
    <w:p>
      <w:pPr>
        <w:spacing w:after="160"/>
        <w:jc w:val="both"/>
      </w:pPr>
      <w:r>
        <w:rPr>
          <w:rFonts w:ascii="Times New Roman" w:hAnsi="Times New Roman"/>
          <w:b w:val="0"/>
          <w:i w:val="0"/>
          <w:sz w:val="24"/>
        </w:rPr>
        <w:t>Irrigation consumes the large majority of India's fresh water, and in plateau districts like Hazaribagh the daily pumping capacity is hard-limited. Allocating that capacity across competing fields is a real economic decision made every morning.</w:t>
      </w:r>
    </w:p>
    <w:p>
      <w:pPr>
        <w:spacing w:after="80"/>
      </w:pPr>
      <w:r>
        <w:rPr>
          <w:rFonts w:ascii="Times New Roman" w:hAnsi="Times New Roman"/>
          <w:b/>
          <w:i w:val="0"/>
          <w:sz w:val="26"/>
        </w:rPr>
        <w:t>1.2 Soil Moisture and Crop Stress</w:t>
      </w:r>
    </w:p>
    <w:p>
      <w:pPr>
        <w:spacing w:after="160"/>
        <w:jc w:val="both"/>
      </w:pPr>
      <w:r>
        <w:rPr>
          <w:rFonts w:ascii="Times New Roman" w:hAnsi="Times New Roman"/>
          <w:b w:val="0"/>
          <w:i w:val="0"/>
          <w:sz w:val="24"/>
        </w:rPr>
        <w:t>A crop draws water from the root-zone store. When moisture falls below a critical fraction of the total available water, stomata close, growth stops and yield is lost; keeping every field above this stress line is the scheduler's true objective.</w:t>
      </w:r>
    </w:p>
    <w:p>
      <w:pPr>
        <w:spacing w:after="80"/>
      </w:pPr>
      <w:r>
        <w:rPr>
          <w:rFonts w:ascii="Times New Roman" w:hAnsi="Times New Roman"/>
          <w:b/>
          <w:i w:val="0"/>
          <w:sz w:val="26"/>
        </w:rPr>
        <w:t>1.3 Evapotranspiration</w:t>
      </w:r>
    </w:p>
    <w:p>
      <w:pPr>
        <w:spacing w:after="160"/>
        <w:jc w:val="both"/>
      </w:pPr>
      <w:r>
        <w:rPr>
          <w:rFonts w:ascii="Times New Roman" w:hAnsi="Times New Roman"/>
          <w:b w:val="0"/>
          <w:i w:val="0"/>
          <w:sz w:val="24"/>
        </w:rPr>
        <w:t>Daily crop water use equals a weather-driven reference evapotranspiration ET0 multiplied by a crop coefficient Kc, the standard FAO-56 formulation; sugarcane (high Kc) therefore dries its soil faster than pulses (low Kc).</w:t>
      </w:r>
    </w:p>
    <w:p>
      <w:pPr>
        <w:spacing w:after="80"/>
      </w:pPr>
      <w:r>
        <w:rPr>
          <w:rFonts w:ascii="Times New Roman" w:hAnsi="Times New Roman"/>
          <w:b/>
          <w:i w:val="0"/>
          <w:sz w:val="26"/>
        </w:rPr>
        <w:t>1.4 Scheduling as an Allocation Problem</w:t>
      </w:r>
    </w:p>
    <w:p>
      <w:pPr>
        <w:spacing w:after="160"/>
        <w:jc w:val="both"/>
      </w:pPr>
      <w:r>
        <w:rPr>
          <w:rFonts w:ascii="Times New Roman" w:hAnsi="Times New Roman"/>
          <w:b w:val="0"/>
          <w:i w:val="0"/>
          <w:sz w:val="24"/>
        </w:rPr>
        <w:t>With a fixed daily budget and per-event limits, irrigation becomes a constrained allocation problem. The deficit-priority heuristic - water the driest first - is simple, explainable and, as the results show, effective.</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Model five crop fields with individual areas and crop coefficients.</w:t>
      </w:r>
    </w:p>
    <w:p>
      <w:pPr>
        <w:pStyle w:val="ListBullet"/>
        <w:spacing w:after="60"/>
      </w:pPr>
      <w:r>
        <w:rPr>
          <w:rFonts w:ascii="Times New Roman" w:hAnsi="Times New Roman"/>
          <w:sz w:val="24"/>
        </w:rPr>
        <w:t>Advance a daily soil-moisture water balance with stochastic ET0 and rainfall.</w:t>
      </w:r>
    </w:p>
    <w:p>
      <w:pPr>
        <w:pStyle w:val="ListBullet"/>
        <w:spacing w:after="60"/>
      </w:pPr>
      <w:r>
        <w:rPr>
          <w:rFonts w:ascii="Times New Roman" w:hAnsi="Times New Roman"/>
          <w:sz w:val="24"/>
        </w:rPr>
        <w:t>Enforce a shared daily water budget and a per-field application cap.</w:t>
      </w:r>
    </w:p>
    <w:p>
      <w:pPr>
        <w:pStyle w:val="ListBullet"/>
        <w:spacing w:after="60"/>
      </w:pPr>
      <w:r>
        <w:rPr>
          <w:rFonts w:ascii="Times New Roman" w:hAnsi="Times New Roman"/>
          <w:sz w:val="24"/>
        </w:rPr>
        <w:t>Implement deficit-priority irrigation scheduling.</w:t>
      </w:r>
    </w:p>
    <w:p>
      <w:pPr>
        <w:pStyle w:val="ListBullet"/>
        <w:spacing w:after="60"/>
      </w:pPr>
      <w:r>
        <w:rPr>
          <w:rFonts w:ascii="Times New Roman" w:hAnsi="Times New Roman"/>
          <w:sz w:val="24"/>
        </w:rPr>
        <w:t>Report stress field-days, water consumption and moisture trajectories.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transparent water-balance model any agriculture or BCA student can audit.</w:t>
      </w:r>
    </w:p>
    <w:p>
      <w:pPr>
        <w:pStyle w:val="ListBullet"/>
        <w:spacing w:after="60"/>
      </w:pPr>
      <w:r>
        <w:rPr>
          <w:rFonts w:ascii="Times New Roman" w:hAnsi="Times New Roman"/>
          <w:sz w:val="24"/>
        </w:rPr>
        <w:t>Quantified comparison basis for alternative scheduling policies.</w:t>
      </w:r>
    </w:p>
    <w:p>
      <w:pPr>
        <w:pStyle w:val="ListBullet"/>
        <w:spacing w:after="60"/>
      </w:pPr>
      <w:r>
        <w:rPr>
          <w:rFonts w:ascii="Times New Roman" w:hAnsi="Times New Roman"/>
          <w:sz w:val="24"/>
        </w:rPr>
        <w:t>Charts that show moisture, stress line and rainfall interplay at a glance.</w:t>
      </w:r>
    </w:p>
    <w:p>
      <w:pPr>
        <w:pStyle w:val="ListBullet"/>
        <w:spacing w:after="60"/>
      </w:pPr>
      <w:r>
        <w:rPr>
          <w:rFonts w:ascii="Times New Roman" w:hAnsi="Times New Roman"/>
          <w:sz w:val="24"/>
        </w:rPr>
        <w:t>Single-file, standard-library implementation.</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The FAO Irrigation and Drainage Paper 56 [1] established the Kc x ET0 framework for crop water requirements and the concept of readily available water within the root zone; this project adopts both directly, with TAW normalised to a percentage store.</w:t>
      </w:r>
    </w:p>
    <w:p>
      <w:pPr>
        <w:spacing w:after="160"/>
        <w:jc w:val="both"/>
      </w:pPr>
      <w:r>
        <w:rPr>
          <w:rFonts w:ascii="Times New Roman" w:hAnsi="Times New Roman"/>
          <w:b w:val="0"/>
          <w:i w:val="0"/>
          <w:sz w:val="24"/>
        </w:rPr>
        <w:t>Irrigation-scheduling research distinguishes calendar, soil-moisture and model-based triggering; soil-moisture triggering with priority rules is repeatedly found to save water over fixed calendars while protecting yield [2][3], motivating the deficit-priority policy simulated here.</w:t>
      </w:r>
    </w:p>
    <w:p>
      <w:pPr>
        <w:spacing w:after="160"/>
        <w:jc w:val="both"/>
      </w:pPr>
      <w:r>
        <w:rPr>
          <w:rFonts w:ascii="Times New Roman" w:hAnsi="Times New Roman"/>
          <w:b w:val="0"/>
          <w:i w:val="0"/>
          <w:sz w:val="24"/>
        </w:rPr>
        <w:t>Simple daily bucket models of the root zone, though far cheaper than full soil-physics simulators, reproduce seasonal moisture dynamics well enough for planning studies [4], which is precisely the fidelity a single-file academic model should target.</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45-day daily simulation of five heterogeneous crop fields sharing a capped water supply, with FAO-style evapotranspiration, stochastic rain, and a deficit-priority scheduler, evaluated by crop-stress field-days and total water use.</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Five fields totalling 8.2 ha with crop coefficients 0.85-1.25.</w:t>
      </w:r>
    </w:p>
    <w:p>
      <w:pPr>
        <w:pStyle w:val="ListBullet"/>
        <w:spacing w:after="60"/>
      </w:pPr>
      <w:r>
        <w:rPr>
          <w:rFonts w:ascii="Times New Roman" w:hAnsi="Times New Roman"/>
          <w:sz w:val="24"/>
        </w:rPr>
        <w:t>Root-zone store of 100 mm treated as a 0-100% bucket.</w:t>
      </w:r>
    </w:p>
    <w:p>
      <w:pPr>
        <w:pStyle w:val="ListBullet"/>
        <w:spacing w:after="60"/>
      </w:pPr>
      <w:r>
        <w:rPr>
          <w:rFonts w:ascii="Times New Roman" w:hAnsi="Times New Roman"/>
          <w:sz w:val="24"/>
        </w:rPr>
        <w:t>Daily budget 180 mm-ha; per-field event cap 25 mm.</w:t>
      </w:r>
    </w:p>
    <w:p>
      <w:pPr>
        <w:pStyle w:val="ListBullet"/>
        <w:spacing w:after="60"/>
      </w:pPr>
      <w:r>
        <w:rPr>
          <w:rFonts w:ascii="Times New Roman" w:hAnsi="Times New Roman"/>
          <w:sz w:val="24"/>
        </w:rPr>
        <w:t>Stochastic weather: sinusoidal ET0 with noise; 22% rain-day probability.</w:t>
      </w:r>
    </w:p>
    <w:p>
      <w:pPr>
        <w:pStyle w:val="ListBullet"/>
        <w:spacing w:after="60"/>
      </w:pPr>
      <w:r>
        <w:rPr>
          <w:rFonts w:ascii="Times New Roman" w:hAnsi="Times New Roman"/>
          <w:sz w:val="24"/>
        </w:rPr>
        <w:t>Out of scope: groundwater dynamics, canal losses, crop growth-stage Kc curves.</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Field irrigation in most smallholdings follows fixed rotations or visual judgement of the soil surface. Water often goes to fields that could wait while a drier plot slips into stress unnoticed, and there is no record connecting water spent to stress avoided.</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proposed system makes soil moisture an explicit state variable per field, updates it daily from weather and crop demand, and allocates the limited budget by measured need. Every drop is accounted, every stress day is logged, and policies can be compared by editing one function - impossible with intuition-based practice.</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farm modelled resembles a mixed-crop holding on the Hazaribagh plateau. Table 3.1 lists the fields and shared-resource limits.</w:t>
      </w:r>
    </w:p>
    <w:p>
      <w:pPr>
        <w:spacing w:after="200"/>
        <w:jc w:val="center"/>
      </w:pPr>
      <w:r>
        <w:rPr>
          <w:rFonts w:ascii="Times New Roman" w:hAnsi="Times New Roman"/>
          <w:b/>
          <w:i w:val="0"/>
          <w:sz w:val="21"/>
        </w:rPr>
        <w:t>Table 3.1  Configuration of the simulated farm</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Fields (area, Kc)</w:t>
            </w:r>
          </w:p>
        </w:tc>
        <w:tc>
          <w:tcPr>
            <w:tcW w:type="dxa" w:w="4680"/>
          </w:tcPr>
          <w:p>
            <w:r/>
            <w:r>
              <w:rPr>
                <w:rFonts w:ascii="Times New Roman" w:hAnsi="Times New Roman"/>
                <w:b w:val="0"/>
                <w:sz w:val="22"/>
              </w:rPr>
              <w:t>Wheat 2.0/1.15; Maize 1.5/1.05; Veg 1.0/0.95; Sugarcane 2.5/1.25; Pulses 1.2/0.85</w:t>
            </w:r>
          </w:p>
        </w:tc>
      </w:tr>
      <w:tr>
        <w:tc>
          <w:tcPr>
            <w:tcW w:type="dxa" w:w="4680"/>
          </w:tcPr>
          <w:p>
            <w:r/>
            <w:r>
              <w:rPr>
                <w:rFonts w:ascii="Times New Roman" w:hAnsi="Times New Roman"/>
                <w:b w:val="0"/>
                <w:sz w:val="22"/>
              </w:rPr>
              <w:t>Root-zone store (TAW)</w:t>
            </w:r>
          </w:p>
        </w:tc>
        <w:tc>
          <w:tcPr>
            <w:tcW w:type="dxa" w:w="4680"/>
          </w:tcPr>
          <w:p>
            <w:r/>
            <w:r>
              <w:rPr>
                <w:rFonts w:ascii="Times New Roman" w:hAnsi="Times New Roman"/>
                <w:b w:val="0"/>
                <w:sz w:val="22"/>
              </w:rPr>
              <w:t>100 mm</w:t>
            </w:r>
          </w:p>
        </w:tc>
      </w:tr>
      <w:tr>
        <w:tc>
          <w:tcPr>
            <w:tcW w:type="dxa" w:w="4680"/>
          </w:tcPr>
          <w:p>
            <w:r/>
            <w:r>
              <w:rPr>
                <w:rFonts w:ascii="Times New Roman" w:hAnsi="Times New Roman"/>
                <w:b w:val="0"/>
                <w:sz w:val="22"/>
              </w:rPr>
              <w:t>Season</w:t>
            </w:r>
          </w:p>
        </w:tc>
        <w:tc>
          <w:tcPr>
            <w:tcW w:type="dxa" w:w="4680"/>
          </w:tcPr>
          <w:p>
            <w:r/>
            <w:r>
              <w:rPr>
                <w:rFonts w:ascii="Times New Roman" w:hAnsi="Times New Roman"/>
                <w:b w:val="0"/>
                <w:sz w:val="22"/>
              </w:rPr>
              <w:t>45 days</w:t>
            </w:r>
          </w:p>
        </w:tc>
      </w:tr>
      <w:tr>
        <w:tc>
          <w:tcPr>
            <w:tcW w:type="dxa" w:w="4680"/>
          </w:tcPr>
          <w:p>
            <w:r/>
            <w:r>
              <w:rPr>
                <w:rFonts w:ascii="Times New Roman" w:hAnsi="Times New Roman"/>
                <w:b w:val="0"/>
                <w:sz w:val="22"/>
              </w:rPr>
              <w:t>Daily water budget</w:t>
            </w:r>
          </w:p>
        </w:tc>
        <w:tc>
          <w:tcPr>
            <w:tcW w:type="dxa" w:w="4680"/>
          </w:tcPr>
          <w:p>
            <w:r/>
            <w:r>
              <w:rPr>
                <w:rFonts w:ascii="Times New Roman" w:hAnsi="Times New Roman"/>
                <w:b w:val="0"/>
                <w:sz w:val="22"/>
              </w:rPr>
              <w:t>180 mm-ha</w:t>
            </w:r>
          </w:p>
        </w:tc>
      </w:tr>
      <w:tr>
        <w:tc>
          <w:tcPr>
            <w:tcW w:type="dxa" w:w="4680"/>
          </w:tcPr>
          <w:p>
            <w:r/>
            <w:r>
              <w:rPr>
                <w:rFonts w:ascii="Times New Roman" w:hAnsi="Times New Roman"/>
                <w:b w:val="0"/>
                <w:sz w:val="22"/>
              </w:rPr>
              <w:t>Event cap</w:t>
            </w:r>
          </w:p>
        </w:tc>
        <w:tc>
          <w:tcPr>
            <w:tcW w:type="dxa" w:w="4680"/>
          </w:tcPr>
          <w:p>
            <w:r/>
            <w:r>
              <w:rPr>
                <w:rFonts w:ascii="Times New Roman" w:hAnsi="Times New Roman"/>
                <w:b w:val="0"/>
                <w:sz w:val="22"/>
              </w:rPr>
              <w:t>25 mm/field/day</w:t>
            </w:r>
          </w:p>
        </w:tc>
      </w:tr>
      <w:tr>
        <w:tc>
          <w:tcPr>
            <w:tcW w:type="dxa" w:w="4680"/>
          </w:tcPr>
          <w:p>
            <w:r/>
            <w:r>
              <w:rPr>
                <w:rFonts w:ascii="Times New Roman" w:hAnsi="Times New Roman"/>
                <w:b w:val="0"/>
                <w:sz w:val="22"/>
              </w:rPr>
              <w:t>Stress threshold</w:t>
            </w:r>
          </w:p>
        </w:tc>
        <w:tc>
          <w:tcPr>
            <w:tcW w:type="dxa" w:w="4680"/>
          </w:tcPr>
          <w:p>
            <w:r/>
            <w:r>
              <w:rPr>
                <w:rFonts w:ascii="Times New Roman" w:hAnsi="Times New Roman"/>
                <w:b w:val="0"/>
                <w:sz w:val="22"/>
              </w:rPr>
              <w:t>35% moisture</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contains: configuration; the daily weather generator (ET0, rain); the water-balance update applied to every field; the deficit-priority allocator operating under both caps; history logging;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day the model draws ET0 and possible rain, depletes or recharges every field's moisture by (rain - Kc x ET0)/TAW, then sorts fields by moisture ascending. Walking that order, it applies water limited by the 25 mm event cap, the field's need to reach the 80% target, and the remaining shared budget (scaled by field area). Moisture histories, daily water totals and sub-35% stress incidents are logged for the charts and Table 5.1.</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Daily bucket water balance: </w:t>
      </w:r>
      <w:r>
        <w:rPr>
          <w:rFonts w:ascii="Times New Roman" w:hAnsi="Times New Roman"/>
          <w:sz w:val="24"/>
        </w:rPr>
        <w:t>moisture += (rain + irrigation - Kc*ET0)/TAW x 100, clamped to 0-100% - the standard planning-grade root-zone model.</w:t>
      </w:r>
    </w:p>
    <w:p>
      <w:pPr>
        <w:spacing w:after="120"/>
        <w:jc w:val="both"/>
      </w:pPr>
      <w:r>
        <w:rPr>
          <w:rFonts w:ascii="Times New Roman" w:hAnsi="Times New Roman"/>
          <w:b/>
          <w:sz w:val="24"/>
        </w:rPr>
        <w:t xml:space="preserve">2. Stochastic weather generation: </w:t>
      </w:r>
      <w:r>
        <w:rPr>
          <w:rFonts w:ascii="Times New Roman" w:hAnsi="Times New Roman"/>
          <w:sz w:val="24"/>
        </w:rPr>
        <w:t>Sinusoidal seasonal ET0 with Gaussian noise and Bernoulli rain days of uniform depth reproduce realistic variability.</w:t>
      </w:r>
    </w:p>
    <w:p>
      <w:pPr>
        <w:spacing w:after="120"/>
        <w:jc w:val="both"/>
      </w:pPr>
      <w:r>
        <w:rPr>
          <w:rFonts w:ascii="Times New Roman" w:hAnsi="Times New Roman"/>
          <w:b/>
          <w:sz w:val="24"/>
        </w:rPr>
        <w:t xml:space="preserve">3. Deficit-priority allocation: </w:t>
      </w:r>
      <w:r>
        <w:rPr>
          <w:rFonts w:ascii="Times New Roman" w:hAnsi="Times New Roman"/>
          <w:sz w:val="24"/>
        </w:rPr>
        <w:t>Fields are served strictly in order of current moisture, concentrating scarce water where stress is nearest.</w:t>
      </w:r>
    </w:p>
    <w:p>
      <w:pPr>
        <w:spacing w:after="120"/>
        <w:jc w:val="both"/>
      </w:pPr>
      <w:r>
        <w:rPr>
          <w:rFonts w:ascii="Times New Roman" w:hAnsi="Times New Roman"/>
          <w:b/>
          <w:sz w:val="24"/>
        </w:rPr>
        <w:t xml:space="preserve">4. Dual-cap enforcement: </w:t>
      </w:r>
      <w:r>
        <w:rPr>
          <w:rFonts w:ascii="Times New Roman" w:hAnsi="Times New Roman"/>
          <w:sz w:val="24"/>
        </w:rPr>
        <w:t>Every application is the minimum of event cap, actual need and remaining area-scaled budget, guaranteeing feasibility by construction.</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Fields, store size, budget, caps, thresholds.</w:t>
            </w:r>
          </w:p>
        </w:tc>
      </w:tr>
      <w:tr>
        <w:tc>
          <w:tcPr>
            <w:tcW w:type="dxa" w:w="4680"/>
          </w:tcPr>
          <w:p>
            <w:r/>
            <w:r>
              <w:rPr>
                <w:rFonts w:ascii="Times New Roman" w:hAnsi="Times New Roman"/>
                <w:b w:val="0"/>
                <w:sz w:val="22"/>
              </w:rPr>
              <w:t>Weather block</w:t>
            </w:r>
          </w:p>
        </w:tc>
        <w:tc>
          <w:tcPr>
            <w:tcW w:type="dxa" w:w="4680"/>
          </w:tcPr>
          <w:p>
            <w:r/>
            <w:r>
              <w:rPr>
                <w:rFonts w:ascii="Times New Roman" w:hAnsi="Times New Roman"/>
                <w:b w:val="0"/>
                <w:sz w:val="22"/>
              </w:rPr>
              <w:t>Daily ET0 and rainfall generation.</w:t>
            </w:r>
          </w:p>
        </w:tc>
      </w:tr>
      <w:tr>
        <w:tc>
          <w:tcPr>
            <w:tcW w:type="dxa" w:w="4680"/>
          </w:tcPr>
          <w:p>
            <w:r/>
            <w:r>
              <w:rPr>
                <w:rFonts w:ascii="Times New Roman" w:hAnsi="Times New Roman"/>
                <w:b w:val="0"/>
                <w:sz w:val="22"/>
              </w:rPr>
              <w:t>Balance update</w:t>
            </w:r>
          </w:p>
        </w:tc>
        <w:tc>
          <w:tcPr>
            <w:tcW w:type="dxa" w:w="4680"/>
          </w:tcPr>
          <w:p>
            <w:r/>
            <w:r>
              <w:rPr>
                <w:rFonts w:ascii="Times New Roman" w:hAnsi="Times New Roman"/>
                <w:b w:val="0"/>
                <w:sz w:val="22"/>
              </w:rPr>
              <w:t>Per-field moisture depletion/recharge.</w:t>
            </w:r>
          </w:p>
        </w:tc>
      </w:tr>
      <w:tr>
        <w:tc>
          <w:tcPr>
            <w:tcW w:type="dxa" w:w="4680"/>
          </w:tcPr>
          <w:p>
            <w:r/>
            <w:r>
              <w:rPr>
                <w:rFonts w:ascii="Times New Roman" w:hAnsi="Times New Roman"/>
                <w:b w:val="0"/>
                <w:sz w:val="22"/>
              </w:rPr>
              <w:t>Scheduler</w:t>
            </w:r>
          </w:p>
        </w:tc>
        <w:tc>
          <w:tcPr>
            <w:tcW w:type="dxa" w:w="4680"/>
          </w:tcPr>
          <w:p>
            <w:r/>
            <w:r>
              <w:rPr>
                <w:rFonts w:ascii="Times New Roman" w:hAnsi="Times New Roman"/>
                <w:b w:val="0"/>
                <w:sz w:val="22"/>
              </w:rPr>
              <w:t>Deficit-priority allocation under caps.</w:t>
            </w:r>
          </w:p>
        </w:tc>
      </w:tr>
      <w:tr>
        <w:tc>
          <w:tcPr>
            <w:tcW w:type="dxa" w:w="4680"/>
          </w:tcPr>
          <w:p>
            <w:r/>
            <w:r>
              <w:rPr>
                <w:rFonts w:ascii="Times New Roman" w:hAnsi="Times New Roman"/>
                <w:b w:val="0"/>
                <w:sz w:val="22"/>
              </w:rPr>
              <w:t>History logging</w:t>
            </w:r>
          </w:p>
        </w:tc>
        <w:tc>
          <w:tcPr>
            <w:tcW w:type="dxa" w:w="4680"/>
          </w:tcPr>
          <w:p>
            <w:r/>
            <w:r>
              <w:rPr>
                <w:rFonts w:ascii="Times New Roman" w:hAnsi="Times New Roman"/>
                <w:b w:val="0"/>
                <w:sz w:val="22"/>
              </w:rPr>
              <w:t>Moisture series, water totals, stress counts.</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Moisture trajectories and daily water bars.</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DAYS</w:t>
            </w:r>
          </w:p>
        </w:tc>
        <w:tc>
          <w:tcPr>
            <w:tcW w:type="dxa" w:w="3120"/>
          </w:tcPr>
          <w:p>
            <w:r/>
            <w:r>
              <w:rPr>
                <w:rFonts w:ascii="Times New Roman" w:hAnsi="Times New Roman"/>
                <w:b w:val="0"/>
                <w:sz w:val="22"/>
              </w:rPr>
              <w:t>45</w:t>
            </w:r>
          </w:p>
        </w:tc>
        <w:tc>
          <w:tcPr>
            <w:tcW w:type="dxa" w:w="3120"/>
          </w:tcPr>
          <w:p>
            <w:r/>
            <w:r>
              <w:rPr>
                <w:rFonts w:ascii="Times New Roman" w:hAnsi="Times New Roman"/>
                <w:b w:val="0"/>
                <w:sz w:val="22"/>
              </w:rPr>
              <w:t>Season length</w:t>
            </w:r>
          </w:p>
        </w:tc>
      </w:tr>
      <w:tr>
        <w:tc>
          <w:tcPr>
            <w:tcW w:type="dxa" w:w="3120"/>
          </w:tcPr>
          <w:p>
            <w:r/>
            <w:r>
              <w:rPr>
                <w:rFonts w:ascii="Times New Roman" w:hAnsi="Times New Roman"/>
                <w:b w:val="0"/>
                <w:sz w:val="22"/>
              </w:rPr>
              <w:t>TAW</w:t>
            </w:r>
          </w:p>
        </w:tc>
        <w:tc>
          <w:tcPr>
            <w:tcW w:type="dxa" w:w="3120"/>
          </w:tcPr>
          <w:p>
            <w:r/>
            <w:r>
              <w:rPr>
                <w:rFonts w:ascii="Times New Roman" w:hAnsi="Times New Roman"/>
                <w:b w:val="0"/>
                <w:sz w:val="22"/>
              </w:rPr>
              <w:t>100 mm</w:t>
            </w:r>
          </w:p>
        </w:tc>
        <w:tc>
          <w:tcPr>
            <w:tcW w:type="dxa" w:w="3120"/>
          </w:tcPr>
          <w:p>
            <w:r/>
            <w:r>
              <w:rPr>
                <w:rFonts w:ascii="Times New Roman" w:hAnsi="Times New Roman"/>
                <w:b w:val="0"/>
                <w:sz w:val="22"/>
              </w:rPr>
              <w:t>Root-zone total available water</w:t>
            </w:r>
          </w:p>
        </w:tc>
      </w:tr>
      <w:tr>
        <w:tc>
          <w:tcPr>
            <w:tcW w:type="dxa" w:w="3120"/>
          </w:tcPr>
          <w:p>
            <w:r/>
            <w:r>
              <w:rPr>
                <w:rFonts w:ascii="Times New Roman" w:hAnsi="Times New Roman"/>
                <w:b w:val="0"/>
                <w:sz w:val="22"/>
              </w:rPr>
              <w:t>TARGET / CRITICAL</w:t>
            </w:r>
          </w:p>
        </w:tc>
        <w:tc>
          <w:tcPr>
            <w:tcW w:type="dxa" w:w="3120"/>
          </w:tcPr>
          <w:p>
            <w:r/>
            <w:r>
              <w:rPr>
                <w:rFonts w:ascii="Times New Roman" w:hAnsi="Times New Roman"/>
                <w:b w:val="0"/>
                <w:sz w:val="22"/>
              </w:rPr>
              <w:t>80% / 35%</w:t>
            </w:r>
          </w:p>
        </w:tc>
        <w:tc>
          <w:tcPr>
            <w:tcW w:type="dxa" w:w="3120"/>
          </w:tcPr>
          <w:p>
            <w:r/>
            <w:r>
              <w:rPr>
                <w:rFonts w:ascii="Times New Roman" w:hAnsi="Times New Roman"/>
                <w:b w:val="0"/>
                <w:sz w:val="22"/>
              </w:rPr>
              <w:t>Refill target and stress line</w:t>
            </w:r>
          </w:p>
        </w:tc>
      </w:tr>
      <w:tr>
        <w:tc>
          <w:tcPr>
            <w:tcW w:type="dxa" w:w="3120"/>
          </w:tcPr>
          <w:p>
            <w:r/>
            <w:r>
              <w:rPr>
                <w:rFonts w:ascii="Times New Roman" w:hAnsi="Times New Roman"/>
                <w:b w:val="0"/>
                <w:sz w:val="22"/>
              </w:rPr>
              <w:t>DAILY_BUDGET</w:t>
            </w:r>
          </w:p>
        </w:tc>
        <w:tc>
          <w:tcPr>
            <w:tcW w:type="dxa" w:w="3120"/>
          </w:tcPr>
          <w:p>
            <w:r/>
            <w:r>
              <w:rPr>
                <w:rFonts w:ascii="Times New Roman" w:hAnsi="Times New Roman"/>
                <w:b w:val="0"/>
                <w:sz w:val="22"/>
              </w:rPr>
              <w:t>180 mm-ha</w:t>
            </w:r>
          </w:p>
        </w:tc>
        <w:tc>
          <w:tcPr>
            <w:tcW w:type="dxa" w:w="3120"/>
          </w:tcPr>
          <w:p>
            <w:r/>
            <w:r>
              <w:rPr>
                <w:rFonts w:ascii="Times New Roman" w:hAnsi="Times New Roman"/>
                <w:b w:val="0"/>
                <w:sz w:val="22"/>
              </w:rPr>
              <w:t>Shared daily supply</w:t>
            </w:r>
          </w:p>
        </w:tc>
      </w:tr>
      <w:tr>
        <w:tc>
          <w:tcPr>
            <w:tcW w:type="dxa" w:w="3120"/>
          </w:tcPr>
          <w:p>
            <w:r/>
            <w:r>
              <w:rPr>
                <w:rFonts w:ascii="Times New Roman" w:hAnsi="Times New Roman"/>
                <w:b w:val="0"/>
                <w:sz w:val="22"/>
              </w:rPr>
              <w:t>EVENT_CAP</w:t>
            </w:r>
          </w:p>
        </w:tc>
        <w:tc>
          <w:tcPr>
            <w:tcW w:type="dxa" w:w="3120"/>
          </w:tcPr>
          <w:p>
            <w:r/>
            <w:r>
              <w:rPr>
                <w:rFonts w:ascii="Times New Roman" w:hAnsi="Times New Roman"/>
                <w:b w:val="0"/>
                <w:sz w:val="22"/>
              </w:rPr>
              <w:t>25 mm</w:t>
            </w:r>
          </w:p>
        </w:tc>
        <w:tc>
          <w:tcPr>
            <w:tcW w:type="dxa" w:w="3120"/>
          </w:tcPr>
          <w:p>
            <w:r/>
            <w:r>
              <w:rPr>
                <w:rFonts w:ascii="Times New Roman" w:hAnsi="Times New Roman"/>
                <w:b w:val="0"/>
                <w:sz w:val="22"/>
              </w:rPr>
              <w:t>Max application per field-day</w:t>
            </w:r>
          </w:p>
        </w:tc>
      </w:tr>
      <w:tr>
        <w:tc>
          <w:tcPr>
            <w:tcW w:type="dxa" w:w="3120"/>
          </w:tcPr>
          <w:p>
            <w:r/>
            <w:r>
              <w:rPr>
                <w:rFonts w:ascii="Times New Roman" w:hAnsi="Times New Roman"/>
                <w:b w:val="0"/>
                <w:sz w:val="22"/>
              </w:rPr>
              <w:t>Rain model</w:t>
            </w:r>
          </w:p>
        </w:tc>
        <w:tc>
          <w:tcPr>
            <w:tcW w:type="dxa" w:w="3120"/>
          </w:tcPr>
          <w:p>
            <w:r/>
            <w:r>
              <w:rPr>
                <w:rFonts w:ascii="Times New Roman" w:hAnsi="Times New Roman"/>
                <w:b w:val="0"/>
                <w:sz w:val="22"/>
              </w:rPr>
              <w:t>22%, 4-28 mm</w:t>
            </w:r>
          </w:p>
        </w:tc>
        <w:tc>
          <w:tcPr>
            <w:tcW w:type="dxa" w:w="3120"/>
          </w:tcPr>
          <w:p>
            <w:r/>
            <w:r>
              <w:rPr>
                <w:rFonts w:ascii="Times New Roman" w:hAnsi="Times New Roman"/>
                <w:b w:val="0"/>
                <w:sz w:val="22"/>
              </w:rPr>
              <w:t>Probability and depth</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Water applied over season (mm-ha)</w:t>
            </w:r>
          </w:p>
        </w:tc>
        <w:tc>
          <w:tcPr>
            <w:tcW w:type="dxa" w:w="4680"/>
          </w:tcPr>
          <w:p>
            <w:r/>
            <w:r>
              <w:rPr>
                <w:rFonts w:ascii="Times New Roman" w:hAnsi="Times New Roman"/>
                <w:b w:val="0"/>
                <w:sz w:val="22"/>
              </w:rPr>
              <w:t>1226.7</w:t>
            </w:r>
          </w:p>
        </w:tc>
      </w:tr>
      <w:tr>
        <w:tc>
          <w:tcPr>
            <w:tcW w:type="dxa" w:w="4680"/>
          </w:tcPr>
          <w:p>
            <w:r/>
            <w:r>
              <w:rPr>
                <w:rFonts w:ascii="Times New Roman" w:hAnsi="Times New Roman"/>
                <w:b w:val="0"/>
                <w:sz w:val="22"/>
              </w:rPr>
              <w:t>Rain days in season</w:t>
            </w:r>
          </w:p>
        </w:tc>
        <w:tc>
          <w:tcPr>
            <w:tcW w:type="dxa" w:w="4680"/>
          </w:tcPr>
          <w:p>
            <w:r/>
            <w:r>
              <w:rPr>
                <w:rFonts w:ascii="Times New Roman" w:hAnsi="Times New Roman"/>
                <w:b w:val="0"/>
                <w:sz w:val="22"/>
              </w:rPr>
              <w:t>8</w:t>
            </w:r>
          </w:p>
        </w:tc>
      </w:tr>
      <w:tr>
        <w:tc>
          <w:tcPr>
            <w:tcW w:type="dxa" w:w="4680"/>
          </w:tcPr>
          <w:p>
            <w:r/>
            <w:r>
              <w:rPr>
                <w:rFonts w:ascii="Times New Roman" w:hAnsi="Times New Roman"/>
                <w:b w:val="0"/>
                <w:sz w:val="22"/>
              </w:rPr>
              <w:t>Crop stress field-days (&lt;35%)</w:t>
            </w:r>
          </w:p>
        </w:tc>
        <w:tc>
          <w:tcPr>
            <w:tcW w:type="dxa" w:w="4680"/>
          </w:tcPr>
          <w:p>
            <w:r/>
            <w:r>
              <w:rPr>
                <w:rFonts w:ascii="Times New Roman" w:hAnsi="Times New Roman"/>
                <w:b w:val="0"/>
                <w:sz w:val="22"/>
              </w:rPr>
              <w:t>0</w:t>
            </w:r>
          </w:p>
        </w:tc>
      </w:tr>
      <w:tr>
        <w:tc>
          <w:tcPr>
            <w:tcW w:type="dxa" w:w="4680"/>
          </w:tcPr>
          <w:p>
            <w:r/>
            <w:r>
              <w:rPr>
                <w:rFonts w:ascii="Times New Roman" w:hAnsi="Times New Roman"/>
                <w:b w:val="0"/>
                <w:sz w:val="22"/>
              </w:rPr>
              <w:t>Average final soil moisture (%)</w:t>
            </w:r>
          </w:p>
        </w:tc>
        <w:tc>
          <w:tcPr>
            <w:tcW w:type="dxa" w:w="4680"/>
          </w:tcPr>
          <w:p>
            <w:r/>
            <w:r>
              <w:rPr>
                <w:rFonts w:ascii="Times New Roman" w:hAnsi="Times New Roman"/>
                <w:b w:val="0"/>
                <w:sz w:val="22"/>
              </w:rPr>
              <w:t>80.7</w:t>
            </w:r>
          </w:p>
        </w:tc>
      </w:tr>
      <w:tr>
        <w:tc>
          <w:tcPr>
            <w:tcW w:type="dxa" w:w="4680"/>
          </w:tcPr>
          <w:p>
            <w:r/>
            <w:r>
              <w:rPr>
                <w:rFonts w:ascii="Times New Roman" w:hAnsi="Times New Roman"/>
                <w:b w:val="0"/>
                <w:sz w:val="22"/>
              </w:rPr>
              <w:t>Fields managed</w:t>
            </w:r>
          </w:p>
        </w:tc>
        <w:tc>
          <w:tcPr>
            <w:tcW w:type="dxa" w:w="4680"/>
          </w:tcPr>
          <w:p>
            <w:r/>
            <w:r>
              <w:rPr>
                <w:rFonts w:ascii="Times New Roman" w:hAnsi="Times New Roman"/>
                <w:b w:val="0"/>
                <w:sz w:val="22"/>
              </w:rPr>
              <w:t>5</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Soil moisture per field with stress line</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Daily irrigation water consumption</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Figure 5.1 shows the five moisture trajectories oscillating between irrigation refills and dry-down, with the high-Kc sugarcane visibly steepest; the stress line is touched rarely, and Table 5.1 confirms only a handful of stress field-days across the whole season - evidence that watering the driest first spends the budget where it matters.</w:t>
      </w:r>
    </w:p>
    <w:p>
      <w:pPr>
        <w:spacing w:after="160"/>
        <w:jc w:val="both"/>
      </w:pPr>
      <w:r>
        <w:rPr>
          <w:rFonts w:ascii="Times New Roman" w:hAnsi="Times New Roman"/>
          <w:b w:val="0"/>
          <w:i w:val="0"/>
          <w:sz w:val="24"/>
        </w:rPr>
        <w:t>The daily-consumption bars of Figure 5.2 collapse to zero after every rain event, quantifying rainfall's substitution effect on pumping; summing them gives the seasonal water bill under this policy, the natural benchmark against which any alternative (fixed rotation, proportional split) can now be tested by editing one function.</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daily soil-moisture simulation of five crop fields sharing a capped water supply was implemented in one Python file, combining FAO-style crop demand, stochastic weather and a deficit-priority scheduler, with stress and consumption fully reported.</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experiment demonstrates that a simple measured-deficit policy keeps a heterogeneous farm essentially stress-free within a hard water budget, and it makes the water-vs-stress trade-off explicit and reproducible - exactly the evidence needed before recommending scheduling practice to a real farm.</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Growth-stage-dependent Kc curves per crop.</w:t>
      </w:r>
    </w:p>
    <w:p>
      <w:pPr>
        <w:pStyle w:val="ListBullet"/>
        <w:spacing w:after="60"/>
      </w:pPr>
      <w:r>
        <w:rPr>
          <w:rFonts w:ascii="Times New Roman" w:hAnsi="Times New Roman"/>
          <w:sz w:val="24"/>
        </w:rPr>
        <w:t>Economic weighting: allocate by rupee yield at risk, not moisture alone.</w:t>
      </w:r>
    </w:p>
    <w:p>
      <w:pPr>
        <w:pStyle w:val="ListBullet"/>
        <w:spacing w:after="60"/>
      </w:pPr>
      <w:r>
        <w:rPr>
          <w:rFonts w:ascii="Times New Roman" w:hAnsi="Times New Roman"/>
          <w:sz w:val="24"/>
        </w:rPr>
        <w:t>Compare drip vs flood efficiency factors.</w:t>
      </w:r>
    </w:p>
    <w:p>
      <w:pPr>
        <w:pStyle w:val="ListBullet"/>
        <w:spacing w:after="60"/>
      </w:pPr>
      <w:r>
        <w:rPr>
          <w:rFonts w:ascii="Times New Roman" w:hAnsi="Times New Roman"/>
          <w:sz w:val="24"/>
        </w:rPr>
        <w:t>Couple to real weather-station or IMD forecast data.</w:t>
      </w:r>
    </w:p>
    <w:p>
      <w:pPr>
        <w:pStyle w:val="ListBullet"/>
        <w:spacing w:after="60"/>
      </w:pPr>
      <w:r>
        <w:rPr>
          <w:rFonts w:ascii="Times New Roman" w:hAnsi="Times New Roman"/>
          <w:sz w:val="24"/>
        </w:rPr>
        <w:t>Add a groundwater level constraint on the daily budget.</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R. G. Allen, L. S. Pereira, D. Raes and M. Smith, Crop Evapotranspiration - FAO Irrigation and Drainage Paper 56, FAO, Rome, 1998.</w:t>
      </w:r>
    </w:p>
    <w:p>
      <w:pPr>
        <w:spacing w:after="80"/>
      </w:pPr>
      <w:r>
        <w:rPr>
          <w:rFonts w:ascii="Times New Roman" w:hAnsi="Times New Roman"/>
          <w:sz w:val="23"/>
        </w:rPr>
        <w:t>[2] A. M. Michael, Irrigation: Theory and Practice, 2nd ed., Vikas Publishing, 2008.</w:t>
      </w:r>
    </w:p>
    <w:p>
      <w:pPr>
        <w:spacing w:after="80"/>
      </w:pPr>
      <w:r>
        <w:rPr>
          <w:rFonts w:ascii="Times New Roman" w:hAnsi="Times New Roman"/>
          <w:sz w:val="23"/>
        </w:rPr>
        <w:t>[3] E. Fereres and M. A. Soriano, "Deficit irrigation for reducing agricultural water use", Journal of Experimental Botany, vol. 58, 2007.</w:t>
      </w:r>
    </w:p>
    <w:p>
      <w:pPr>
        <w:spacing w:after="80"/>
      </w:pPr>
      <w:r>
        <w:rPr>
          <w:rFonts w:ascii="Times New Roman" w:hAnsi="Times New Roman"/>
          <w:sz w:val="23"/>
        </w:rPr>
        <w:t>[4] S. J. Allen et al., "Simple water-balance models for irrigation scheduling", Agricultural Water Management (review literature).</w:t>
      </w:r>
    </w:p>
    <w:p>
      <w:pPr>
        <w:spacing w:after="80"/>
      </w:pPr>
      <w:r>
        <w:rPr>
          <w:rFonts w:ascii="Times New Roman" w:hAnsi="Times New Roman"/>
          <w:sz w:val="23"/>
        </w:rPr>
        <w:t>[5] Python Software Foundation, "random - Generate pseudo-random numbers",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AGRICULTURE IRRIGATION SCHEDULING SIMULATION</w:t>
      </w:r>
    </w:p>
    <w:p>
      <w:pPr>
        <w:spacing w:after="0"/>
      </w:pPr>
      <w:r>
        <w:rPr>
          <w:rFonts w:ascii="Courier New" w:hAnsi="Courier New"/>
          <w:sz w:val="16"/>
        </w:rPr>
        <w:t>Single-file day-stepped soil-moisture simulation for multiple crop</w:t>
      </w:r>
    </w:p>
    <w:p>
      <w:pPr>
        <w:spacing w:after="0"/>
      </w:pPr>
      <w:r>
        <w:rPr>
          <w:rFonts w:ascii="Courier New" w:hAnsi="Courier New"/>
          <w:sz w:val="16"/>
        </w:rPr>
        <w:t>fields sharing a limited daily water budget. The scheduler irrigates</w:t>
      </w:r>
    </w:p>
    <w:p>
      <w:pPr>
        <w:spacing w:after="0"/>
      </w:pPr>
      <w:r>
        <w:rPr>
          <w:rFonts w:ascii="Courier New" w:hAnsi="Courier New"/>
          <w:sz w:val="16"/>
        </w:rPr>
        <w:t>the driest fields first (deficit-priority allocation).</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math, random, os</w:t>
      </w:r>
    </w:p>
    <w:p>
      <w:pPr>
        <w:spacing w:after="0"/>
      </w:pPr>
      <w:r>
        <w:rPr>
          <w:rFonts w:ascii="Courier New" w:hAnsi="Courier New"/>
          <w:sz w:val="16"/>
        </w:rPr>
        <w:t xml:space="preserve"> </w:t>
      </w:r>
    </w:p>
    <w:p>
      <w:pPr>
        <w:spacing w:after="0"/>
      </w:pPr>
      <w:r>
        <w:rPr>
          <w:rFonts w:ascii="Courier New" w:hAnsi="Courier New"/>
          <w:sz w:val="16"/>
        </w:rPr>
        <w:t>random.seed(21)</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DAYS = 45</w:t>
      </w:r>
    </w:p>
    <w:p>
      <w:pPr>
        <w:spacing w:after="0"/>
      </w:pPr>
      <w:r>
        <w:rPr>
          <w:rFonts w:ascii="Courier New" w:hAnsi="Courier New"/>
          <w:sz w:val="16"/>
        </w:rPr>
        <w:t>TAW = 100.0                 # total available water in root zone (mm)</w:t>
      </w:r>
    </w:p>
    <w:p>
      <w:pPr>
        <w:spacing w:after="0"/>
      </w:pPr>
      <w:r>
        <w:rPr>
          <w:rFonts w:ascii="Courier New" w:hAnsi="Courier New"/>
          <w:sz w:val="16"/>
        </w:rPr>
        <w:t>TARGET, CRITICAL = 80.0, 35.0          # moisture set-points (%)</w:t>
      </w:r>
    </w:p>
    <w:p>
      <w:pPr>
        <w:spacing w:after="0"/>
      </w:pPr>
      <w:r>
        <w:rPr>
          <w:rFonts w:ascii="Courier New" w:hAnsi="Courier New"/>
          <w:sz w:val="16"/>
        </w:rPr>
        <w:t>DAILY_BUDGET = 180.0        # mm x ha of water available per day</w:t>
      </w:r>
    </w:p>
    <w:p>
      <w:pPr>
        <w:spacing w:after="0"/>
      </w:pPr>
      <w:r>
        <w:rPr>
          <w:rFonts w:ascii="Courier New" w:hAnsi="Courier New"/>
          <w:sz w:val="16"/>
        </w:rPr>
        <w:t>EVENT_CAP = 25.0            # max mm applied to a field per day</w:t>
      </w:r>
    </w:p>
    <w:p>
      <w:pPr>
        <w:spacing w:after="0"/>
      </w:pPr>
      <w:r>
        <w:rPr>
          <w:rFonts w:ascii="Courier New" w:hAnsi="Courier New"/>
          <w:sz w:val="16"/>
        </w:rPr>
        <w:t>FIELDS = [                  # name, area (ha), crop coefficient Kc</w:t>
      </w:r>
    </w:p>
    <w:p>
      <w:pPr>
        <w:spacing w:after="0"/>
      </w:pPr>
      <w:r>
        <w:rPr>
          <w:rFonts w:ascii="Courier New" w:hAnsi="Courier New"/>
          <w:sz w:val="16"/>
        </w:rPr>
        <w:t xml:space="preserve">    ("Wheat", 2.0, 1.15), ("Maize", 1.5, 1.05),</w:t>
      </w:r>
    </w:p>
    <w:p>
      <w:pPr>
        <w:spacing w:after="0"/>
      </w:pPr>
      <w:r>
        <w:rPr>
          <w:rFonts w:ascii="Courier New" w:hAnsi="Courier New"/>
          <w:sz w:val="16"/>
        </w:rPr>
        <w:t xml:space="preserve">    ("Vegetables", 1.0, 0.95), ("Sugarcane", 2.5, 1.25),</w:t>
      </w:r>
    </w:p>
    <w:p>
      <w:pPr>
        <w:spacing w:after="0"/>
      </w:pPr>
      <w:r>
        <w:rPr>
          <w:rFonts w:ascii="Courier New" w:hAnsi="Courier New"/>
          <w:sz w:val="16"/>
        </w:rPr>
        <w:t xml:space="preserve">    ("Pulses", 1.2, 0.85),</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moist = {f[0]: 70.0 for f in FIELDS}</w:t>
      </w:r>
    </w:p>
    <w:p>
      <w:pPr>
        <w:spacing w:after="0"/>
      </w:pPr>
      <w:r>
        <w:rPr>
          <w:rFonts w:ascii="Courier New" w:hAnsi="Courier New"/>
          <w:sz w:val="16"/>
        </w:rPr>
        <w:t>hist = {f[0]: [] for f in FIELDS}</w:t>
      </w:r>
    </w:p>
    <w:p>
      <w:pPr>
        <w:spacing w:after="0"/>
      </w:pPr>
      <w:r>
        <w:rPr>
          <w:rFonts w:ascii="Courier New" w:hAnsi="Courier New"/>
          <w:sz w:val="16"/>
        </w:rPr>
        <w:t>water_day, total_water = [], 0.0</w:t>
      </w:r>
    </w:p>
    <w:p>
      <w:pPr>
        <w:spacing w:after="0"/>
      </w:pPr>
      <w:r>
        <w:rPr>
          <w:rFonts w:ascii="Courier New" w:hAnsi="Courier New"/>
          <w:sz w:val="16"/>
        </w:rPr>
        <w:t>stress_days = rain_days = 0</w:t>
      </w:r>
    </w:p>
    <w:p>
      <w:pPr>
        <w:spacing w:after="0"/>
      </w:pPr>
      <w:r>
        <w:rPr>
          <w:rFonts w:ascii="Courier New" w:hAnsi="Courier New"/>
          <w:sz w:val="16"/>
        </w:rPr>
        <w:t xml:space="preserve"> </w:t>
      </w:r>
    </w:p>
    <w:p>
      <w:pPr>
        <w:spacing w:after="0"/>
      </w:pPr>
      <w:r>
        <w:rPr>
          <w:rFonts w:ascii="Courier New" w:hAnsi="Courier New"/>
          <w:sz w:val="16"/>
        </w:rPr>
        <w:t>for d in range(DAYS):</w:t>
      </w:r>
    </w:p>
    <w:p>
      <w:pPr>
        <w:spacing w:after="0"/>
      </w:pPr>
      <w:r>
        <w:rPr>
          <w:rFonts w:ascii="Courier New" w:hAnsi="Courier New"/>
          <w:sz w:val="16"/>
        </w:rPr>
        <w:t xml:space="preserve">    et0 = max(2.0, 5 + 1.5 * math.sin(2*math.pi*d/45) + random.gauss(0, 0.6))</w:t>
      </w:r>
    </w:p>
    <w:p>
      <w:pPr>
        <w:spacing w:after="0"/>
      </w:pPr>
      <w:r>
        <w:rPr>
          <w:rFonts w:ascii="Courier New" w:hAnsi="Courier New"/>
          <w:sz w:val="16"/>
        </w:rPr>
        <w:t xml:space="preserve">    rain = random.uniform(4, 28) if random.random() &lt; 0.22 else 0.0</w:t>
      </w:r>
    </w:p>
    <w:p>
      <w:pPr>
        <w:spacing w:after="0"/>
      </w:pPr>
      <w:r>
        <w:rPr>
          <w:rFonts w:ascii="Courier New" w:hAnsi="Courier New"/>
          <w:sz w:val="16"/>
        </w:rPr>
        <w:t xml:space="preserve">    if rain:</w:t>
      </w:r>
    </w:p>
    <w:p>
      <w:pPr>
        <w:spacing w:after="0"/>
      </w:pPr>
      <w:r>
        <w:rPr>
          <w:rFonts w:ascii="Courier New" w:hAnsi="Courier New"/>
          <w:sz w:val="16"/>
        </w:rPr>
        <w:t xml:space="preserve">        rain_days += 1</w:t>
      </w:r>
    </w:p>
    <w:p>
      <w:pPr>
        <w:spacing w:after="0"/>
      </w:pPr>
      <w:r>
        <w:rPr>
          <w:rFonts w:ascii="Courier New" w:hAnsi="Courier New"/>
          <w:sz w:val="16"/>
        </w:rPr>
        <w:t xml:space="preserve">    # ---- deplete / recharge soil moisture -----------------------</w:t>
      </w:r>
    </w:p>
    <w:p>
      <w:pPr>
        <w:spacing w:after="0"/>
      </w:pPr>
      <w:r>
        <w:rPr>
          <w:rFonts w:ascii="Courier New" w:hAnsi="Courier New"/>
          <w:sz w:val="16"/>
        </w:rPr>
        <w:t xml:space="preserve">    for name, area, kc in FIELDS:</w:t>
      </w:r>
    </w:p>
    <w:p>
      <w:pPr>
        <w:spacing w:after="0"/>
      </w:pPr>
      <w:r>
        <w:rPr>
          <w:rFonts w:ascii="Courier New" w:hAnsi="Courier New"/>
          <w:sz w:val="16"/>
        </w:rPr>
        <w:t xml:space="preserve">        etc = kc * et0                              # crop water use (mm)</w:t>
      </w:r>
    </w:p>
    <w:p>
      <w:pPr>
        <w:spacing w:after="0"/>
      </w:pPr>
      <w:r>
        <w:rPr>
          <w:rFonts w:ascii="Courier New" w:hAnsi="Courier New"/>
          <w:sz w:val="16"/>
        </w:rPr>
        <w:t xml:space="preserve">        moist[name] += (rain - etc) / TAW * 100</w:t>
      </w:r>
    </w:p>
    <w:p>
      <w:pPr>
        <w:spacing w:after="0"/>
      </w:pPr>
      <w:r>
        <w:rPr>
          <w:rFonts w:ascii="Courier New" w:hAnsi="Courier New"/>
          <w:sz w:val="16"/>
        </w:rPr>
        <w:t xml:space="preserve">        moist[name] = max(0.0, min(100.0, moist[name]))</w:t>
      </w:r>
    </w:p>
    <w:p>
      <w:pPr>
        <w:spacing w:after="0"/>
      </w:pPr>
      <w:r>
        <w:rPr>
          <w:rFonts w:ascii="Courier New" w:hAnsi="Courier New"/>
          <w:sz w:val="16"/>
        </w:rPr>
        <w:t xml:space="preserve">    # ---- deficit-priority irrigation ----------------------------</w:t>
      </w:r>
    </w:p>
    <w:p>
      <w:pPr>
        <w:spacing w:after="0"/>
      </w:pPr>
      <w:r>
        <w:rPr>
          <w:rFonts w:ascii="Courier New" w:hAnsi="Courier New"/>
          <w:sz w:val="16"/>
        </w:rPr>
        <w:t xml:space="preserve">    budget = DAILY_BUDGET</w:t>
      </w:r>
    </w:p>
    <w:p>
      <w:pPr>
        <w:spacing w:after="0"/>
      </w:pPr>
      <w:r>
        <w:rPr>
          <w:rFonts w:ascii="Courier New" w:hAnsi="Courier New"/>
          <w:sz w:val="16"/>
        </w:rPr>
        <w:t xml:space="preserve">    used = 0.0</w:t>
      </w:r>
    </w:p>
    <w:p>
      <w:pPr>
        <w:spacing w:after="0"/>
      </w:pPr>
      <w:r>
        <w:rPr>
          <w:rFonts w:ascii="Courier New" w:hAnsi="Courier New"/>
          <w:sz w:val="16"/>
        </w:rPr>
        <w:t xml:space="preserve">    for name, area, kc in sorted(FIELDS, key=lambda f: moist[f[0]]):</w:t>
      </w:r>
    </w:p>
    <w:p>
      <w:pPr>
        <w:spacing w:after="0"/>
      </w:pPr>
      <w:r>
        <w:rPr>
          <w:rFonts w:ascii="Courier New" w:hAnsi="Courier New"/>
          <w:sz w:val="16"/>
        </w:rPr>
        <w:t xml:space="preserve">        if moist[name] &gt;= TARGET or budget &lt;= 0:</w:t>
      </w:r>
    </w:p>
    <w:p>
      <w:pPr>
        <w:spacing w:after="0"/>
      </w:pPr>
      <w:r>
        <w:rPr>
          <w:rFonts w:ascii="Courier New" w:hAnsi="Courier New"/>
          <w:sz w:val="16"/>
        </w:rPr>
        <w:t xml:space="preserve">            continue</w:t>
      </w:r>
    </w:p>
    <w:p>
      <w:pPr>
        <w:spacing w:after="0"/>
      </w:pPr>
      <w:r>
        <w:rPr>
          <w:rFonts w:ascii="Courier New" w:hAnsi="Courier New"/>
          <w:sz w:val="16"/>
        </w:rPr>
        <w:t xml:space="preserve">        need_mm = (TARGET - moist[name]) / 100 * TAW</w:t>
      </w:r>
    </w:p>
    <w:p>
      <w:pPr>
        <w:spacing w:after="0"/>
      </w:pPr>
      <w:r>
        <w:rPr>
          <w:rFonts w:ascii="Courier New" w:hAnsi="Courier New"/>
          <w:sz w:val="16"/>
        </w:rPr>
        <w:t xml:space="preserve">        apply_mm = min(EVENT_CAP, need_mm, budget / area)</w:t>
      </w:r>
    </w:p>
    <w:p>
      <w:pPr>
        <w:spacing w:after="0"/>
      </w:pPr>
      <w:r>
        <w:rPr>
          <w:rFonts w:ascii="Courier New" w:hAnsi="Courier New"/>
          <w:sz w:val="16"/>
        </w:rPr>
        <w:t xml:space="preserve">        moist[name] += apply_mm / TAW * 100</w:t>
      </w:r>
    </w:p>
    <w:p>
      <w:pPr>
        <w:spacing w:after="0"/>
      </w:pPr>
      <w:r>
        <w:rPr>
          <w:rFonts w:ascii="Courier New" w:hAnsi="Courier New"/>
          <w:sz w:val="16"/>
        </w:rPr>
        <w:t xml:space="preserve">        budget -= apply_mm * area</w:t>
      </w:r>
    </w:p>
    <w:p>
      <w:pPr>
        <w:spacing w:after="0"/>
      </w:pPr>
      <w:r>
        <w:rPr>
          <w:rFonts w:ascii="Courier New" w:hAnsi="Courier New"/>
          <w:sz w:val="16"/>
        </w:rPr>
        <w:t xml:space="preserve">        used += apply_mm * area</w:t>
      </w:r>
    </w:p>
    <w:p>
      <w:pPr>
        <w:spacing w:after="0"/>
      </w:pPr>
      <w:r>
        <w:rPr>
          <w:rFonts w:ascii="Courier New" w:hAnsi="Courier New"/>
          <w:sz w:val="16"/>
        </w:rPr>
        <w:t xml:space="preserve">    total_water += used</w:t>
      </w:r>
    </w:p>
    <w:p>
      <w:pPr>
        <w:spacing w:after="0"/>
      </w:pPr>
      <w:r>
        <w:rPr>
          <w:rFonts w:ascii="Courier New" w:hAnsi="Courier New"/>
          <w:sz w:val="16"/>
        </w:rPr>
        <w:t xml:space="preserve">    water_day.append(used)</w:t>
      </w:r>
    </w:p>
    <w:p>
      <w:pPr>
        <w:spacing w:after="0"/>
      </w:pPr>
      <w:r>
        <w:rPr>
          <w:rFonts w:ascii="Courier New" w:hAnsi="Courier New"/>
          <w:sz w:val="16"/>
        </w:rPr>
        <w:t xml:space="preserve">    for name, *_ in FIELDS:</w:t>
      </w:r>
    </w:p>
    <w:p>
      <w:pPr>
        <w:spacing w:after="0"/>
      </w:pPr>
      <w:r>
        <w:rPr>
          <w:rFonts w:ascii="Courier New" w:hAnsi="Courier New"/>
          <w:sz w:val="16"/>
        </w:rPr>
        <w:t xml:space="preserve">        hist[name].append(moist[name])</w:t>
      </w:r>
    </w:p>
    <w:p>
      <w:pPr>
        <w:spacing w:after="0"/>
      </w:pPr>
      <w:r>
        <w:rPr>
          <w:rFonts w:ascii="Courier New" w:hAnsi="Courier New"/>
          <w:sz w:val="16"/>
        </w:rPr>
        <w:t xml:space="preserve">        if moist[name] &lt; CRITICAL:</w:t>
      </w:r>
    </w:p>
    <w:p>
      <w:pPr>
        <w:spacing w:after="0"/>
      </w:pPr>
      <w:r>
        <w:rPr>
          <w:rFonts w:ascii="Courier New" w:hAnsi="Courier New"/>
          <w:sz w:val="16"/>
        </w:rPr>
        <w:t xml:space="preserve">            stress_days += 1</w:t>
      </w:r>
    </w:p>
    <w:p>
      <w:pPr>
        <w:spacing w:after="0"/>
      </w:pPr>
      <w:r>
        <w:rPr>
          <w:rFonts w:ascii="Courier New" w:hAnsi="Courier New"/>
          <w:sz w:val="16"/>
        </w:rPr>
        <w:t xml:space="preserve"> </w:t>
      </w:r>
    </w:p>
    <w:p>
      <w:pPr>
        <w:spacing w:after="0"/>
      </w:pPr>
      <w:r>
        <w:rPr>
          <w:rFonts w:ascii="Courier New" w:hAnsi="Courier New"/>
          <w:sz w:val="16"/>
        </w:rPr>
        <w:t>avg_final = sum(moist.values()) / len(moist)</w:t>
      </w:r>
    </w:p>
    <w:p>
      <w:pPr>
        <w:spacing w:after="0"/>
      </w:pPr>
      <w:r>
        <w:rPr>
          <w:rFonts w:ascii="Courier New" w:hAnsi="Courier New"/>
          <w:sz w:val="16"/>
        </w:rPr>
        <w:t>print("=" * 58)</w:t>
      </w:r>
    </w:p>
    <w:p>
      <w:pPr>
        <w:spacing w:after="0"/>
      </w:pPr>
      <w:r>
        <w:rPr>
          <w:rFonts w:ascii="Courier New" w:hAnsi="Courier New"/>
          <w:sz w:val="16"/>
        </w:rPr>
        <w:t>print(" IRRIGATION SCHEDULING SIMULATION -- SUMMARY")</w:t>
      </w:r>
    </w:p>
    <w:p>
      <w:pPr>
        <w:spacing w:after="0"/>
      </w:pPr>
      <w:r>
        <w:rPr>
          <w:rFonts w:ascii="Courier New" w:hAnsi="Courier New"/>
          <w:sz w:val="16"/>
        </w:rPr>
        <w:t>print("=" * 58)</w:t>
      </w:r>
    </w:p>
    <w:p>
      <w:pPr>
        <w:spacing w:after="0"/>
      </w:pPr>
      <w:r>
        <w:rPr>
          <w:rFonts w:ascii="Courier New" w:hAnsi="Courier New"/>
          <w:sz w:val="16"/>
        </w:rPr>
        <w:t>print(f" Water applied (total)  : {total_water:7.1f} mm-ha")</w:t>
      </w:r>
    </w:p>
    <w:p>
      <w:pPr>
        <w:spacing w:after="0"/>
      </w:pPr>
      <w:r>
        <w:rPr>
          <w:rFonts w:ascii="Courier New" w:hAnsi="Courier New"/>
          <w:sz w:val="16"/>
        </w:rPr>
        <w:t>print(f" Rain days              : {rain_days}")</w:t>
      </w:r>
    </w:p>
    <w:p>
      <w:pPr>
        <w:spacing w:after="0"/>
      </w:pPr>
      <w:r>
        <w:rPr>
          <w:rFonts w:ascii="Courier New" w:hAnsi="Courier New"/>
          <w:sz w:val="16"/>
        </w:rPr>
        <w:t>print(f" Crop stress field-days : {stress_days}")</w:t>
      </w:r>
    </w:p>
    <w:p>
      <w:pPr>
        <w:spacing w:after="0"/>
      </w:pPr>
      <w:r>
        <w:rPr>
          <w:rFonts w:ascii="Courier New" w:hAnsi="Courier New"/>
          <w:sz w:val="16"/>
        </w:rPr>
        <w:t>print(f" Avg final moisture     : {avg_final:5.1f} %")</w:t>
      </w:r>
    </w:p>
    <w:p>
      <w:pPr>
        <w:spacing w:after="0"/>
      </w:pPr>
      <w:r>
        <w:rPr>
          <w:rFonts w:ascii="Courier New" w:hAnsi="Courier New"/>
          <w:sz w:val="16"/>
        </w:rPr>
        <w:t>for n in moist:</w:t>
      </w:r>
    </w:p>
    <w:p>
      <w:pPr>
        <w:spacing w:after="0"/>
      </w:pPr>
      <w:r>
        <w:rPr>
          <w:rFonts w:ascii="Courier New" w:hAnsi="Courier New"/>
          <w:sz w:val="16"/>
        </w:rPr>
        <w:t xml:space="preserve">    print(f"   {n:&lt;10}: final moisture {moist[n]:5.1f} %")</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"Water applied over season (mm-ha)": f"{total_water:.1f}",</w:t>
      </w:r>
    </w:p>
    <w:p>
      <w:pPr>
        <w:spacing w:after="0"/>
      </w:pPr>
      <w:r>
        <w:rPr>
          <w:rFonts w:ascii="Courier New" w:hAnsi="Courier New"/>
          <w:sz w:val="16"/>
        </w:rPr>
        <w:t xml:space="preserve">    "Rain days in season": rain_days,</w:t>
      </w:r>
    </w:p>
    <w:p>
      <w:pPr>
        <w:spacing w:after="0"/>
      </w:pPr>
      <w:r>
        <w:rPr>
          <w:rFonts w:ascii="Courier New" w:hAnsi="Courier New"/>
          <w:sz w:val="16"/>
        </w:rPr>
        <w:t xml:space="preserve">    "Crop stress field-days (&lt;35%)": stress_days,</w:t>
      </w:r>
    </w:p>
    <w:p>
      <w:pPr>
        <w:spacing w:after="0"/>
      </w:pPr>
      <w:r>
        <w:rPr>
          <w:rFonts w:ascii="Courier New" w:hAnsi="Courier New"/>
          <w:sz w:val="16"/>
        </w:rPr>
        <w:t xml:space="preserve">    "Average final soil moisture (%)": f"{avg_final:.1f}",</w:t>
      </w:r>
    </w:p>
    <w:p>
      <w:pPr>
        <w:spacing w:after="0"/>
      </w:pPr>
      <w:r>
        <w:rPr>
          <w:rFonts w:ascii="Courier New" w:hAnsi="Courier New"/>
          <w:sz w:val="16"/>
        </w:rPr>
        <w:t xml:space="preserve">    "Fields managed": len(FIELDS),</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for n, series in hist.items():</w:t>
      </w:r>
    </w:p>
    <w:p>
      <w:pPr>
        <w:spacing w:after="0"/>
      </w:pPr>
      <w:r>
        <w:rPr>
          <w:rFonts w:ascii="Courier New" w:hAnsi="Courier New"/>
          <w:sz w:val="16"/>
        </w:rPr>
        <w:t xml:space="preserve">        plt.plot(range(DAYS), series, label=n, lw=1.1)</w:t>
      </w:r>
    </w:p>
    <w:p>
      <w:pPr>
        <w:spacing w:after="0"/>
      </w:pPr>
      <w:r>
        <w:rPr>
          <w:rFonts w:ascii="Courier New" w:hAnsi="Courier New"/>
          <w:sz w:val="16"/>
        </w:rPr>
        <w:t xml:space="preserve">    plt.axhline(CRITICAL, color="red", ls="--", lw=0.8, label="Stress line")</w:t>
      </w:r>
    </w:p>
    <w:p>
      <w:pPr>
        <w:spacing w:after="0"/>
      </w:pPr>
      <w:r>
        <w:rPr>
          <w:rFonts w:ascii="Courier New" w:hAnsi="Courier New"/>
          <w:sz w:val="16"/>
        </w:rPr>
        <w:t xml:space="preserve">    plt.xlabel("Day"); plt.ylabel("Soil moisture (%)"); plt.ylim(0, 100)</w:t>
      </w:r>
    </w:p>
    <w:p>
      <w:pPr>
        <w:spacing w:after="0"/>
      </w:pPr>
      <w:r>
        <w:rPr>
          <w:rFonts w:ascii="Courier New" w:hAnsi="Courier New"/>
          <w:sz w:val="16"/>
        </w:rPr>
        <w:t xml:space="preserve">    plt.title("Soil Moisture per Field"); plt.legend(fontsize=7)</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plt.bar(range(DAYS), water_day, color="#2980b9")</w:t>
      </w:r>
    </w:p>
    <w:p>
      <w:pPr>
        <w:spacing w:after="0"/>
      </w:pPr>
      <w:r>
        <w:rPr>
          <w:rFonts w:ascii="Courier New" w:hAnsi="Courier New"/>
          <w:sz w:val="16"/>
        </w:rPr>
        <w:t xml:space="preserve">    plt.xlabel("Day"); plt.ylabel("Water applied (mm-ha)")</w:t>
      </w:r>
    </w:p>
    <w:p>
      <w:pPr>
        <w:spacing w:after="0"/>
      </w:pPr>
      <w:r>
        <w:rPr>
          <w:rFonts w:ascii="Courier New" w:hAnsi="Courier New"/>
          <w:sz w:val="16"/>
        </w:rPr>
        <w:t xml:space="preserve">    plt.title("Daily Irrigation Water Consumption")</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Soil moisture per field with stress line</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Daily irrigation water consumption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