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MANUFACTURING DEFECT DETECTION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MANUFACTURING DEFECT DETECTION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MANUFACTURING DEFECT DETECTION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The Cost of Poor Quality</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Where Defects Come From</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Inspection is Imperfect</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The Monte-Carlo Method</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Defect sources by line station</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Final disposition of produced units</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Defect sources by line station</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Final disposition of produced units</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Configuration of the simulated line and gate</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MANUFACTURING DEFECT DETECTION SIMULATION</w:t>
      </w:r>
    </w:p>
    <w:p>
      <w:pPr>
        <w:spacing w:after="240"/>
        <w:jc w:val="center"/>
      </w:pPr>
      <w:r>
        <w:rPr>
          <w:rFonts w:ascii="Times New Roman" w:hAnsi="Times New Roman"/>
          <w:b w:val="0"/>
          <w:i/>
          <w:sz w:val="24"/>
        </w:rPr>
        <w:t>Monte-Carlo Model of an Assembly Line with an Imperfect Inspection Gate</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No inspection system is perfect: some defective pieces slip through to customers while some good pieces are flagged and reworked for nothing. Balancing inspection cost, rework cost, scrap cost and the far larger cost of an escaped defect is the everyday quality-economics problem of manufacturing. This project builds a Monte-Carlo simulation of a four-station line (cutting, machining, assembly, painting) producing 2,500 units, where each station injects defects with its own probability and an end-of-line inspection gate detects them with 93% sensitivity and 97% specificity.</w:t>
      </w:r>
    </w:p>
    <w:p>
      <w:pPr>
        <w:spacing w:after="160"/>
        <w:jc w:val="both"/>
      </w:pPr>
      <w:r>
        <w:rPr>
          <w:rFonts w:ascii="Times New Roman" w:hAnsi="Times New Roman"/>
          <w:b w:val="0"/>
          <w:i w:val="0"/>
          <w:sz w:val="24"/>
        </w:rPr>
        <w:t>Detected defects enter a rework loop that succeeds 85% of the time, failures are scrapped, and misses escape to the field at nine times the rework cost. The single-file simulator produces the full confusion matrix (recall, precision), the defect-source Pareto by station, the final disposition of every unit and the total quality cost per unit - the exact numbers a quality engineer needs to argue for a better sensor or a process fix at the worst station.</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The Cost of Poor Quality</w:t>
      </w:r>
    </w:p>
    <w:p>
      <w:pPr>
        <w:spacing w:after="160"/>
        <w:jc w:val="both"/>
      </w:pPr>
      <w:r>
        <w:rPr>
          <w:rFonts w:ascii="Times New Roman" w:hAnsi="Times New Roman"/>
          <w:b w:val="0"/>
          <w:i w:val="0"/>
          <w:sz w:val="24"/>
        </w:rPr>
        <w:t>Quality costs are dominated not by inspection itself but by its failures: rework, scrap and, worst, defects reaching customers. Making these costs visible per unit is the first step of any improvement programme.</w:t>
      </w:r>
    </w:p>
    <w:p>
      <w:pPr>
        <w:spacing w:after="80"/>
      </w:pPr>
      <w:r>
        <w:rPr>
          <w:rFonts w:ascii="Times New Roman" w:hAnsi="Times New Roman"/>
          <w:b/>
          <w:i w:val="0"/>
          <w:sz w:val="26"/>
        </w:rPr>
        <w:t>1.2 Where Defects Come From</w:t>
      </w:r>
    </w:p>
    <w:p>
      <w:pPr>
        <w:spacing w:after="160"/>
        <w:jc w:val="both"/>
      </w:pPr>
      <w:r>
        <w:rPr>
          <w:rFonts w:ascii="Times New Roman" w:hAnsi="Times New Roman"/>
          <w:b w:val="0"/>
          <w:i w:val="0"/>
          <w:sz w:val="24"/>
        </w:rPr>
        <w:t>Each process step contributes its own defect probability; the station-wise Pareto tells engineers where prevention money buys the most. The model tags every defect with its first-cause station for exactly this analysis.</w:t>
      </w:r>
    </w:p>
    <w:p>
      <w:pPr>
        <w:spacing w:after="80"/>
      </w:pPr>
      <w:r>
        <w:rPr>
          <w:rFonts w:ascii="Times New Roman" w:hAnsi="Times New Roman"/>
          <w:b/>
          <w:i w:val="0"/>
          <w:sz w:val="26"/>
        </w:rPr>
        <w:t>1.3 Inspection is Imperfect</w:t>
      </w:r>
    </w:p>
    <w:p>
      <w:pPr>
        <w:spacing w:after="160"/>
        <w:jc w:val="both"/>
      </w:pPr>
      <w:r>
        <w:rPr>
          <w:rFonts w:ascii="Times New Roman" w:hAnsi="Times New Roman"/>
          <w:b w:val="0"/>
          <w:i w:val="0"/>
          <w:sz w:val="24"/>
        </w:rPr>
        <w:t>Automated gates are characterised like medical tests: sensitivity (catching true defects) and specificity (passing true goods). Both kinds of error carry cost, and both are modelled explicitly.</w:t>
      </w:r>
    </w:p>
    <w:p>
      <w:pPr>
        <w:spacing w:after="80"/>
      </w:pPr>
      <w:r>
        <w:rPr>
          <w:rFonts w:ascii="Times New Roman" w:hAnsi="Times New Roman"/>
          <w:b/>
          <w:i w:val="0"/>
          <w:sz w:val="26"/>
        </w:rPr>
        <w:t>1.4 The Monte-Carlo Method</w:t>
      </w:r>
    </w:p>
    <w:p>
      <w:pPr>
        <w:spacing w:after="160"/>
        <w:jc w:val="both"/>
      </w:pPr>
      <w:r>
        <w:rPr>
          <w:rFonts w:ascii="Times New Roman" w:hAnsi="Times New Roman"/>
          <w:b w:val="0"/>
          <w:i w:val="0"/>
          <w:sz w:val="24"/>
        </w:rPr>
        <w:t>Because every uncertainty here is a simple probability, repeating the random experiment thousands of times and averaging - Monte-Carlo simulation - yields the distribution of outcomes and costs without any closed-form derivation.</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Simulate 2,500 units through four stations with station-specific defect rates.</w:t>
      </w:r>
    </w:p>
    <w:p>
      <w:pPr>
        <w:pStyle w:val="ListBullet"/>
        <w:spacing w:after="60"/>
      </w:pPr>
      <w:r>
        <w:rPr>
          <w:rFonts w:ascii="Times New Roman" w:hAnsi="Times New Roman"/>
          <w:sz w:val="24"/>
        </w:rPr>
        <w:t>Model an inspection gate by sensitivity (93%) and specificity (97%).</w:t>
      </w:r>
    </w:p>
    <w:p>
      <w:pPr>
        <w:pStyle w:val="ListBullet"/>
        <w:spacing w:after="60"/>
      </w:pPr>
      <w:r>
        <w:rPr>
          <w:rFonts w:ascii="Times New Roman" w:hAnsi="Times New Roman"/>
          <w:sz w:val="24"/>
        </w:rPr>
        <w:t>Implement the rework loop (85% success) with scrap on failure.</w:t>
      </w:r>
    </w:p>
    <w:p>
      <w:pPr>
        <w:pStyle w:val="ListBullet"/>
        <w:spacing w:after="60"/>
      </w:pPr>
      <w:r>
        <w:rPr>
          <w:rFonts w:ascii="Times New Roman" w:hAnsi="Times New Roman"/>
          <w:sz w:val="24"/>
        </w:rPr>
        <w:t>Account inspection, rework, scrap and escape costs per unit.</w:t>
      </w:r>
    </w:p>
    <w:p>
      <w:pPr>
        <w:pStyle w:val="ListBullet"/>
        <w:spacing w:after="60"/>
      </w:pPr>
      <w:r>
        <w:rPr>
          <w:rFonts w:ascii="Times New Roman" w:hAnsi="Times New Roman"/>
          <w:sz w:val="24"/>
        </w:rPr>
        <w:t>Report recall, precision, defect Pareto and final dispositions.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transparent quality-economics calculator driven by first principles.</w:t>
      </w:r>
    </w:p>
    <w:p>
      <w:pPr>
        <w:pStyle w:val="ListBullet"/>
        <w:spacing w:after="60"/>
      </w:pPr>
      <w:r>
        <w:rPr>
          <w:rFonts w:ascii="Times New Roman" w:hAnsi="Times New Roman"/>
          <w:sz w:val="24"/>
        </w:rPr>
        <w:t>Station-wise defect attribution for targeted improvement.</w:t>
      </w:r>
    </w:p>
    <w:p>
      <w:pPr>
        <w:pStyle w:val="ListBullet"/>
        <w:spacing w:after="60"/>
      </w:pPr>
      <w:r>
        <w:rPr>
          <w:rFonts w:ascii="Times New Roman" w:hAnsi="Times New Roman"/>
          <w:sz w:val="24"/>
        </w:rPr>
        <w:t>Cost-per-unit figures comparable across what-if scenarios.</w:t>
      </w:r>
    </w:p>
    <w:p>
      <w:pPr>
        <w:pStyle w:val="ListBullet"/>
        <w:spacing w:after="60"/>
      </w:pPr>
      <w:r>
        <w:rPr>
          <w:rFonts w:ascii="Times New Roman" w:hAnsi="Times New Roman"/>
          <w:sz w:val="24"/>
        </w:rPr>
        <w:t>Single-file, seed-reproducible implementation.</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Statistical quality control since Shewhart treats defect generation as a stochastic process; Montgomery's standard text [1] supplies the framework of process defect rates and inspection error used here.</w:t>
      </w:r>
    </w:p>
    <w:p>
      <w:pPr>
        <w:spacing w:after="160"/>
        <w:jc w:val="both"/>
      </w:pPr>
      <w:r>
        <w:rPr>
          <w:rFonts w:ascii="Times New Roman" w:hAnsi="Times New Roman"/>
          <w:b w:val="0"/>
          <w:i w:val="0"/>
          <w:sz w:val="24"/>
        </w:rPr>
        <w:t>Juran's cost-of-quality classification [2] - prevention, appraisal, internal and external failure - maps one-to-one onto the model's four cost lines, with escaped defects (external failure) deliberately priced an order above rework to reflect warranty and reputation damage reported in industry studies.</w:t>
      </w:r>
    </w:p>
    <w:p>
      <w:pPr>
        <w:spacing w:after="160"/>
        <w:jc w:val="both"/>
      </w:pPr>
      <w:r>
        <w:rPr>
          <w:rFonts w:ascii="Times New Roman" w:hAnsi="Times New Roman"/>
          <w:b w:val="0"/>
          <w:i w:val="0"/>
          <w:sz w:val="24"/>
        </w:rPr>
        <w:t>Imperfect inspection has long been analysed with the sensitivity/specificity formalism borrowed from diagnostics [3]; simulation is the practical route once rework loops and multi-station attribution enter, as closed forms become unwieldy [4].</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Monte-Carlo simulation of a four-station line with an imperfect end-of-line inspection gate and rework loop, producing confusion-matrix accuracy measures, a defect-source Pareto and complete quality-cost accounting for 2,500 units.</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Four stations with first-cause defect probabilities 2.0-4.8%.</w:t>
      </w:r>
    </w:p>
    <w:p>
      <w:pPr>
        <w:pStyle w:val="ListBullet"/>
        <w:spacing w:after="60"/>
      </w:pPr>
      <w:r>
        <w:rPr>
          <w:rFonts w:ascii="Times New Roman" w:hAnsi="Times New Roman"/>
          <w:sz w:val="24"/>
        </w:rPr>
        <w:t>One end-of-line gate: sensitivity 93%, specificity 97%.</w:t>
      </w:r>
    </w:p>
    <w:p>
      <w:pPr>
        <w:pStyle w:val="ListBullet"/>
        <w:spacing w:after="60"/>
      </w:pPr>
      <w:r>
        <w:rPr>
          <w:rFonts w:ascii="Times New Roman" w:hAnsi="Times New Roman"/>
          <w:sz w:val="24"/>
        </w:rPr>
        <w:t>Rework success 85%; failures scrapped.</w:t>
      </w:r>
    </w:p>
    <w:p>
      <w:pPr>
        <w:pStyle w:val="ListBullet"/>
        <w:spacing w:after="60"/>
      </w:pPr>
      <w:r>
        <w:rPr>
          <w:rFonts w:ascii="Times New Roman" w:hAnsi="Times New Roman"/>
          <w:sz w:val="24"/>
        </w:rPr>
        <w:t>Costs: inspection Rs. 4, rework Rs. 60, scrap Rs. 350, escape Rs. 900 per unit.</w:t>
      </w:r>
    </w:p>
    <w:p>
      <w:pPr>
        <w:pStyle w:val="ListBullet"/>
        <w:spacing w:after="60"/>
      </w:pPr>
      <w:r>
        <w:rPr>
          <w:rFonts w:ascii="Times New Roman" w:hAnsi="Times New Roman"/>
          <w:sz w:val="24"/>
        </w:rPr>
        <w:t>Out of scope: in-line gates, inspector fatigue, sampling plans, machine downtime.</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Many small factories track only the final reject percentage. That single number cannot say which station causes the damage, how many defects escape uncounted to customers, or whether the inspection gate itself is worth its cost - so improvement money is spent on intuition.</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simulation makes every hidden quantity explicit: true defect rate versus detected rate, false alarms, escapes, and rupee cost per category. Because each parameter is a named constant, the model instantly answers questions such as 'what does 97% sensitivity buy us?' or 'is fixing Assembly worth more than a better camera?' - questions unanswerable on the shop floor.</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line modelled is a small fabrication shop. Table 3.1 lists station defect probabilities and gate characteristics; Assembly is deliberately the worst station, as joining operations typically are.</w:t>
      </w:r>
    </w:p>
    <w:p>
      <w:pPr>
        <w:spacing w:after="200"/>
        <w:jc w:val="center"/>
      </w:pPr>
      <w:r>
        <w:rPr>
          <w:rFonts w:ascii="Times New Roman" w:hAnsi="Times New Roman"/>
          <w:b/>
          <w:i w:val="0"/>
          <w:sz w:val="21"/>
        </w:rPr>
        <w:t>Table 3.1  Configuration of the simulated line and gate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Production batch</w:t>
            </w:r>
          </w:p>
        </w:tc>
        <w:tc>
          <w:tcPr>
            <w:tcW w:type="dxa" w:w="4680"/>
          </w:tcPr>
          <w:p>
            <w:r/>
            <w:r>
              <w:rPr>
                <w:rFonts w:ascii="Times New Roman" w:hAnsi="Times New Roman"/>
                <w:b w:val="0"/>
                <w:sz w:val="22"/>
              </w:rPr>
              <w:t>2,500 units</w:t>
            </w:r>
          </w:p>
        </w:tc>
      </w:tr>
      <w:tr>
        <w:tc>
          <w:tcPr>
            <w:tcW w:type="dxa" w:w="4680"/>
          </w:tcPr>
          <w:p>
            <w:r/>
            <w:r>
              <w:rPr>
                <w:rFonts w:ascii="Times New Roman" w:hAnsi="Times New Roman"/>
                <w:b w:val="0"/>
                <w:sz w:val="22"/>
              </w:rPr>
              <w:t>Station defect probabilities</w:t>
            </w:r>
          </w:p>
        </w:tc>
        <w:tc>
          <w:tcPr>
            <w:tcW w:type="dxa" w:w="4680"/>
          </w:tcPr>
          <w:p>
            <w:r/>
            <w:r>
              <w:rPr>
                <w:rFonts w:ascii="Times New Roman" w:hAnsi="Times New Roman"/>
                <w:b w:val="0"/>
                <w:sz w:val="22"/>
              </w:rPr>
              <w:t>Cutting 2.0%, Machining 3.2%, Assembly 4.8%, Painting 2.6%</w:t>
            </w:r>
          </w:p>
        </w:tc>
      </w:tr>
      <w:tr>
        <w:tc>
          <w:tcPr>
            <w:tcW w:type="dxa" w:w="4680"/>
          </w:tcPr>
          <w:p>
            <w:r/>
            <w:r>
              <w:rPr>
                <w:rFonts w:ascii="Times New Roman" w:hAnsi="Times New Roman"/>
                <w:b w:val="0"/>
                <w:sz w:val="22"/>
              </w:rPr>
              <w:t>Gate sensitivity / specificity</w:t>
            </w:r>
          </w:p>
        </w:tc>
        <w:tc>
          <w:tcPr>
            <w:tcW w:type="dxa" w:w="4680"/>
          </w:tcPr>
          <w:p>
            <w:r/>
            <w:r>
              <w:rPr>
                <w:rFonts w:ascii="Times New Roman" w:hAnsi="Times New Roman"/>
                <w:b w:val="0"/>
                <w:sz w:val="22"/>
              </w:rPr>
              <w:t>93% / 97%</w:t>
            </w:r>
          </w:p>
        </w:tc>
      </w:tr>
      <w:tr>
        <w:tc>
          <w:tcPr>
            <w:tcW w:type="dxa" w:w="4680"/>
          </w:tcPr>
          <w:p>
            <w:r/>
            <w:r>
              <w:rPr>
                <w:rFonts w:ascii="Times New Roman" w:hAnsi="Times New Roman"/>
                <w:b w:val="0"/>
                <w:sz w:val="22"/>
              </w:rPr>
              <w:t>Rework success</w:t>
            </w:r>
          </w:p>
        </w:tc>
        <w:tc>
          <w:tcPr>
            <w:tcW w:type="dxa" w:w="4680"/>
          </w:tcPr>
          <w:p>
            <w:r/>
            <w:r>
              <w:rPr>
                <w:rFonts w:ascii="Times New Roman" w:hAnsi="Times New Roman"/>
                <w:b w:val="0"/>
                <w:sz w:val="22"/>
              </w:rPr>
              <w:t>85%</w:t>
            </w:r>
          </w:p>
        </w:tc>
      </w:tr>
      <w:tr>
        <w:tc>
          <w:tcPr>
            <w:tcW w:type="dxa" w:w="4680"/>
          </w:tcPr>
          <w:p>
            <w:r/>
            <w:r>
              <w:rPr>
                <w:rFonts w:ascii="Times New Roman" w:hAnsi="Times New Roman"/>
                <w:b w:val="0"/>
                <w:sz w:val="22"/>
              </w:rPr>
              <w:t>Unit costs (Rs.)</w:t>
            </w:r>
          </w:p>
        </w:tc>
        <w:tc>
          <w:tcPr>
            <w:tcW w:type="dxa" w:w="4680"/>
          </w:tcPr>
          <w:p>
            <w:r/>
            <w:r>
              <w:rPr>
                <w:rFonts w:ascii="Times New Roman" w:hAnsi="Times New Roman"/>
                <w:b w:val="0"/>
                <w:sz w:val="22"/>
              </w:rPr>
              <w:t>inspect 4, rework 60, scrap 350, escape 900</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holds: configuration (stations, gate, costs); the per-unit Monte-Carlo loop performing defect injection, inspection and disposition; Counter-based accumulators for sources, outcomes and the confusion matrix;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Each of the 2,500 units passes the four stations, acquiring at most one first-cause defect by Bernoulli trials. At the gate, defective units are detected with probability equal to sensitivity (true positives) or escape (false negatives); good units pass with probability equal to specificity (true negatives) or are falsely flagged (false positives). Flagged units are reworked - succeeding into good stock or scrapped - and every branch adds its cost. Final counters yield recall, precision, the Pareto and cost per unit.</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First-cause defect injection: </w:t>
      </w:r>
      <w:r>
        <w:rPr>
          <w:rFonts w:ascii="Times New Roman" w:hAnsi="Times New Roman"/>
          <w:sz w:val="24"/>
        </w:rPr>
        <w:t>Sequential Bernoulli trials per station; only the first success marks the unit, giving clean single-cause attribution.</w:t>
      </w:r>
    </w:p>
    <w:p>
      <w:pPr>
        <w:spacing w:after="120"/>
        <w:jc w:val="both"/>
      </w:pPr>
      <w:r>
        <w:rPr>
          <w:rFonts w:ascii="Times New Roman" w:hAnsi="Times New Roman"/>
          <w:b/>
          <w:sz w:val="24"/>
        </w:rPr>
        <w:t xml:space="preserve">2. Confusion-matrix inspection model: </w:t>
      </w:r>
      <w:r>
        <w:rPr>
          <w:rFonts w:ascii="Times New Roman" w:hAnsi="Times New Roman"/>
          <w:sz w:val="24"/>
        </w:rPr>
        <w:t>Two Bernoulli draws (sensitivity on defectives, specificity on goods) generate TP/FN/TN/FP exactly as in diagnostic testing.</w:t>
      </w:r>
    </w:p>
    <w:p>
      <w:pPr>
        <w:spacing w:after="120"/>
        <w:jc w:val="both"/>
      </w:pPr>
      <w:r>
        <w:rPr>
          <w:rFonts w:ascii="Times New Roman" w:hAnsi="Times New Roman"/>
          <w:b/>
          <w:sz w:val="24"/>
        </w:rPr>
        <w:t xml:space="preserve">3. Rework-loop branching: </w:t>
      </w:r>
      <w:r>
        <w:rPr>
          <w:rFonts w:ascii="Times New Roman" w:hAnsi="Times New Roman"/>
          <w:sz w:val="24"/>
        </w:rPr>
        <w:t>Detected units convert to good with probability 0.85, else scrap - a one-level loop matching common shop practice.</w:t>
      </w:r>
    </w:p>
    <w:p>
      <w:pPr>
        <w:spacing w:after="120"/>
        <w:jc w:val="both"/>
      </w:pPr>
      <w:r>
        <w:rPr>
          <w:rFonts w:ascii="Times New Roman" w:hAnsi="Times New Roman"/>
          <w:b/>
          <w:sz w:val="24"/>
        </w:rPr>
        <w:t xml:space="preserve">4. Activity-based cost accounting: </w:t>
      </w:r>
      <w:r>
        <w:rPr>
          <w:rFonts w:ascii="Times New Roman" w:hAnsi="Times New Roman"/>
          <w:sz w:val="24"/>
        </w:rPr>
        <w:t>Every event adds its rupee cost to a running total, giving cost per unit and per Juran category without post-processing.</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Stations, gate parameters, cost table, batch size.</w:t>
            </w:r>
          </w:p>
        </w:tc>
      </w:tr>
      <w:tr>
        <w:tc>
          <w:tcPr>
            <w:tcW w:type="dxa" w:w="4680"/>
          </w:tcPr>
          <w:p>
            <w:r/>
            <w:r>
              <w:rPr>
                <w:rFonts w:ascii="Times New Roman" w:hAnsi="Times New Roman"/>
                <w:b w:val="0"/>
                <w:sz w:val="22"/>
              </w:rPr>
              <w:t>Monte-Carlo loop</w:t>
            </w:r>
          </w:p>
        </w:tc>
        <w:tc>
          <w:tcPr>
            <w:tcW w:type="dxa" w:w="4680"/>
          </w:tcPr>
          <w:p>
            <w:r/>
            <w:r>
              <w:rPr>
                <w:rFonts w:ascii="Times New Roman" w:hAnsi="Times New Roman"/>
                <w:b w:val="0"/>
                <w:sz w:val="22"/>
              </w:rPr>
              <w:t>Per-unit defect, inspection and disposition logic.</w:t>
            </w:r>
          </w:p>
        </w:tc>
      </w:tr>
      <w:tr>
        <w:tc>
          <w:tcPr>
            <w:tcW w:type="dxa" w:w="4680"/>
          </w:tcPr>
          <w:p>
            <w:r/>
            <w:r>
              <w:rPr>
                <w:rFonts w:ascii="Times New Roman" w:hAnsi="Times New Roman"/>
                <w:b w:val="0"/>
                <w:sz w:val="22"/>
              </w:rPr>
              <w:t>Counters</w:t>
            </w:r>
          </w:p>
        </w:tc>
        <w:tc>
          <w:tcPr>
            <w:tcW w:type="dxa" w:w="4680"/>
          </w:tcPr>
          <w:p>
            <w:r/>
            <w:r>
              <w:rPr>
                <w:rFonts w:ascii="Times New Roman" w:hAnsi="Times New Roman"/>
                <w:b w:val="0"/>
                <w:sz w:val="22"/>
              </w:rPr>
              <w:t>Sources, outcomes, TP/FP/TN/FN, costs.</w:t>
            </w:r>
          </w:p>
        </w:tc>
      </w:tr>
      <w:tr>
        <w:tc>
          <w:tcPr>
            <w:tcW w:type="dxa" w:w="4680"/>
          </w:tcPr>
          <w:p>
            <w:r/>
            <w:r>
              <w:rPr>
                <w:rFonts w:ascii="Times New Roman" w:hAnsi="Times New Roman"/>
                <w:b w:val="0"/>
                <w:sz w:val="22"/>
              </w:rPr>
              <w:t>Derived metrics</w:t>
            </w:r>
          </w:p>
        </w:tc>
        <w:tc>
          <w:tcPr>
            <w:tcW w:type="dxa" w:w="4680"/>
          </w:tcPr>
          <w:p>
            <w:r/>
            <w:r>
              <w:rPr>
                <w:rFonts w:ascii="Times New Roman" w:hAnsi="Times New Roman"/>
                <w:b w:val="0"/>
                <w:sz w:val="22"/>
              </w:rPr>
              <w:t>Defect rate, recall, precision, cost/unit.</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Defect-source Pareto and disposition bar chart.</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N_ITEMS</w:t>
            </w:r>
          </w:p>
        </w:tc>
        <w:tc>
          <w:tcPr>
            <w:tcW w:type="dxa" w:w="3120"/>
          </w:tcPr>
          <w:p>
            <w:r/>
            <w:r>
              <w:rPr>
                <w:rFonts w:ascii="Times New Roman" w:hAnsi="Times New Roman"/>
                <w:b w:val="0"/>
                <w:sz w:val="22"/>
              </w:rPr>
              <w:t>2500</w:t>
            </w:r>
          </w:p>
        </w:tc>
        <w:tc>
          <w:tcPr>
            <w:tcW w:type="dxa" w:w="3120"/>
          </w:tcPr>
          <w:p>
            <w:r/>
            <w:r>
              <w:rPr>
                <w:rFonts w:ascii="Times New Roman" w:hAnsi="Times New Roman"/>
                <w:b w:val="0"/>
                <w:sz w:val="22"/>
              </w:rPr>
              <w:t>Batch size</w:t>
            </w:r>
          </w:p>
        </w:tc>
      </w:tr>
      <w:tr>
        <w:tc>
          <w:tcPr>
            <w:tcW w:type="dxa" w:w="3120"/>
          </w:tcPr>
          <w:p>
            <w:r/>
            <w:r>
              <w:rPr>
                <w:rFonts w:ascii="Times New Roman" w:hAnsi="Times New Roman"/>
                <w:b w:val="0"/>
                <w:sz w:val="22"/>
              </w:rPr>
              <w:t>STATIONS</w:t>
            </w:r>
          </w:p>
        </w:tc>
        <w:tc>
          <w:tcPr>
            <w:tcW w:type="dxa" w:w="3120"/>
          </w:tcPr>
          <w:p>
            <w:r/>
            <w:r>
              <w:rPr>
                <w:rFonts w:ascii="Times New Roman" w:hAnsi="Times New Roman"/>
                <w:b w:val="0"/>
                <w:sz w:val="22"/>
              </w:rPr>
              <w:t>4</w:t>
            </w:r>
          </w:p>
        </w:tc>
        <w:tc>
          <w:tcPr>
            <w:tcW w:type="dxa" w:w="3120"/>
          </w:tcPr>
          <w:p>
            <w:r/>
            <w:r>
              <w:rPr>
                <w:rFonts w:ascii="Times New Roman" w:hAnsi="Times New Roman"/>
                <w:b w:val="0"/>
                <w:sz w:val="22"/>
              </w:rPr>
              <w:t>Defect-injection points</w:t>
            </w:r>
          </w:p>
        </w:tc>
      </w:tr>
      <w:tr>
        <w:tc>
          <w:tcPr>
            <w:tcW w:type="dxa" w:w="3120"/>
          </w:tcPr>
          <w:p>
            <w:r/>
            <w:r>
              <w:rPr>
                <w:rFonts w:ascii="Times New Roman" w:hAnsi="Times New Roman"/>
                <w:b w:val="0"/>
                <w:sz w:val="22"/>
              </w:rPr>
              <w:t>SENSITIVITY</w:t>
            </w:r>
          </w:p>
        </w:tc>
        <w:tc>
          <w:tcPr>
            <w:tcW w:type="dxa" w:w="3120"/>
          </w:tcPr>
          <w:p>
            <w:r/>
            <w:r>
              <w:rPr>
                <w:rFonts w:ascii="Times New Roman" w:hAnsi="Times New Roman"/>
                <w:b w:val="0"/>
                <w:sz w:val="22"/>
              </w:rPr>
              <w:t>0.93</w:t>
            </w:r>
          </w:p>
        </w:tc>
        <w:tc>
          <w:tcPr>
            <w:tcW w:type="dxa" w:w="3120"/>
          </w:tcPr>
          <w:p>
            <w:r/>
            <w:r>
              <w:rPr>
                <w:rFonts w:ascii="Times New Roman" w:hAnsi="Times New Roman"/>
                <w:b w:val="0"/>
                <w:sz w:val="22"/>
              </w:rPr>
              <w:t>P(flag | defective)</w:t>
            </w:r>
          </w:p>
        </w:tc>
      </w:tr>
      <w:tr>
        <w:tc>
          <w:tcPr>
            <w:tcW w:type="dxa" w:w="3120"/>
          </w:tcPr>
          <w:p>
            <w:r/>
            <w:r>
              <w:rPr>
                <w:rFonts w:ascii="Times New Roman" w:hAnsi="Times New Roman"/>
                <w:b w:val="0"/>
                <w:sz w:val="22"/>
              </w:rPr>
              <w:t>SPECIFICITY</w:t>
            </w:r>
          </w:p>
        </w:tc>
        <w:tc>
          <w:tcPr>
            <w:tcW w:type="dxa" w:w="3120"/>
          </w:tcPr>
          <w:p>
            <w:r/>
            <w:r>
              <w:rPr>
                <w:rFonts w:ascii="Times New Roman" w:hAnsi="Times New Roman"/>
                <w:b w:val="0"/>
                <w:sz w:val="22"/>
              </w:rPr>
              <w:t>0.97</w:t>
            </w:r>
          </w:p>
        </w:tc>
        <w:tc>
          <w:tcPr>
            <w:tcW w:type="dxa" w:w="3120"/>
          </w:tcPr>
          <w:p>
            <w:r/>
            <w:r>
              <w:rPr>
                <w:rFonts w:ascii="Times New Roman" w:hAnsi="Times New Roman"/>
                <w:b w:val="0"/>
                <w:sz w:val="22"/>
              </w:rPr>
              <w:t>P(pass | good)</w:t>
            </w:r>
          </w:p>
        </w:tc>
      </w:tr>
      <w:tr>
        <w:tc>
          <w:tcPr>
            <w:tcW w:type="dxa" w:w="3120"/>
          </w:tcPr>
          <w:p>
            <w:r/>
            <w:r>
              <w:rPr>
                <w:rFonts w:ascii="Times New Roman" w:hAnsi="Times New Roman"/>
                <w:b w:val="0"/>
                <w:sz w:val="22"/>
              </w:rPr>
              <w:t>REWORK_SUCCESS</w:t>
            </w:r>
          </w:p>
        </w:tc>
        <w:tc>
          <w:tcPr>
            <w:tcW w:type="dxa" w:w="3120"/>
          </w:tcPr>
          <w:p>
            <w:r/>
            <w:r>
              <w:rPr>
                <w:rFonts w:ascii="Times New Roman" w:hAnsi="Times New Roman"/>
                <w:b w:val="0"/>
                <w:sz w:val="22"/>
              </w:rPr>
              <w:t>0.85</w:t>
            </w:r>
          </w:p>
        </w:tc>
        <w:tc>
          <w:tcPr>
            <w:tcW w:type="dxa" w:w="3120"/>
          </w:tcPr>
          <w:p>
            <w:r/>
            <w:r>
              <w:rPr>
                <w:rFonts w:ascii="Times New Roman" w:hAnsi="Times New Roman"/>
                <w:b w:val="0"/>
                <w:sz w:val="22"/>
              </w:rPr>
              <w:t>Repair probability</w:t>
            </w:r>
          </w:p>
        </w:tc>
      </w:tr>
      <w:tr>
        <w:tc>
          <w:tcPr>
            <w:tcW w:type="dxa" w:w="3120"/>
          </w:tcPr>
          <w:p>
            <w:r/>
            <w:r>
              <w:rPr>
                <w:rFonts w:ascii="Times New Roman" w:hAnsi="Times New Roman"/>
                <w:b w:val="0"/>
                <w:sz w:val="22"/>
              </w:rPr>
              <w:t>COST table</w:t>
            </w:r>
          </w:p>
        </w:tc>
        <w:tc>
          <w:tcPr>
            <w:tcW w:type="dxa" w:w="3120"/>
          </w:tcPr>
          <w:p>
            <w:r/>
            <w:r>
              <w:rPr>
                <w:rFonts w:ascii="Times New Roman" w:hAnsi="Times New Roman"/>
                <w:b w:val="0"/>
                <w:sz w:val="22"/>
              </w:rPr>
              <w:t>4/60/350/900</w:t>
            </w:r>
          </w:p>
        </w:tc>
        <w:tc>
          <w:tcPr>
            <w:tcW w:type="dxa" w:w="3120"/>
          </w:tcPr>
          <w:p>
            <w:r/>
            <w:r>
              <w:rPr>
                <w:rFonts w:ascii="Times New Roman" w:hAnsi="Times New Roman"/>
                <w:b w:val="0"/>
                <w:sz w:val="22"/>
              </w:rPr>
              <w:t>Inspect/rework/scrap/escape (Rs.)</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Items produced</w:t>
            </w:r>
          </w:p>
        </w:tc>
        <w:tc>
          <w:tcPr>
            <w:tcW w:type="dxa" w:w="4680"/>
          </w:tcPr>
          <w:p>
            <w:r/>
            <w:r>
              <w:rPr>
                <w:rFonts w:ascii="Times New Roman" w:hAnsi="Times New Roman"/>
                <w:b w:val="0"/>
                <w:sz w:val="22"/>
              </w:rPr>
              <w:t>2500</w:t>
            </w:r>
          </w:p>
        </w:tc>
      </w:tr>
      <w:tr>
        <w:tc>
          <w:tcPr>
            <w:tcW w:type="dxa" w:w="4680"/>
          </w:tcPr>
          <w:p>
            <w:r/>
            <w:r>
              <w:rPr>
                <w:rFonts w:ascii="Times New Roman" w:hAnsi="Times New Roman"/>
                <w:b w:val="0"/>
                <w:sz w:val="22"/>
              </w:rPr>
              <w:t>True defect rate (%)</w:t>
            </w:r>
          </w:p>
        </w:tc>
        <w:tc>
          <w:tcPr>
            <w:tcW w:type="dxa" w:w="4680"/>
          </w:tcPr>
          <w:p>
            <w:r/>
            <w:r>
              <w:rPr>
                <w:rFonts w:ascii="Times New Roman" w:hAnsi="Times New Roman"/>
                <w:b w:val="0"/>
                <w:sz w:val="22"/>
              </w:rPr>
              <w:t>12.48</w:t>
            </w:r>
          </w:p>
        </w:tc>
      </w:tr>
      <w:tr>
        <w:tc>
          <w:tcPr>
            <w:tcW w:type="dxa" w:w="4680"/>
          </w:tcPr>
          <w:p>
            <w:r/>
            <w:r>
              <w:rPr>
                <w:rFonts w:ascii="Times New Roman" w:hAnsi="Times New Roman"/>
                <w:b w:val="0"/>
                <w:sz w:val="22"/>
              </w:rPr>
              <w:t>Inspection recall (%)</w:t>
            </w:r>
          </w:p>
        </w:tc>
        <w:tc>
          <w:tcPr>
            <w:tcW w:type="dxa" w:w="4680"/>
          </w:tcPr>
          <w:p>
            <w:r/>
            <w:r>
              <w:rPr>
                <w:rFonts w:ascii="Times New Roman" w:hAnsi="Times New Roman"/>
                <w:b w:val="0"/>
                <w:sz w:val="22"/>
              </w:rPr>
              <w:t>90.4</w:t>
            </w:r>
          </w:p>
        </w:tc>
      </w:tr>
      <w:tr>
        <w:tc>
          <w:tcPr>
            <w:tcW w:type="dxa" w:w="4680"/>
          </w:tcPr>
          <w:p>
            <w:r/>
            <w:r>
              <w:rPr>
                <w:rFonts w:ascii="Times New Roman" w:hAnsi="Times New Roman"/>
                <w:b w:val="0"/>
                <w:sz w:val="22"/>
              </w:rPr>
              <w:t>Inspection precision (%)</w:t>
            </w:r>
          </w:p>
        </w:tc>
        <w:tc>
          <w:tcPr>
            <w:tcW w:type="dxa" w:w="4680"/>
          </w:tcPr>
          <w:p>
            <w:r/>
            <w:r>
              <w:rPr>
                <w:rFonts w:ascii="Times New Roman" w:hAnsi="Times New Roman"/>
                <w:b w:val="0"/>
                <w:sz w:val="22"/>
              </w:rPr>
              <w:t>80.1</w:t>
            </w:r>
          </w:p>
        </w:tc>
      </w:tr>
      <w:tr>
        <w:tc>
          <w:tcPr>
            <w:tcW w:type="dxa" w:w="4680"/>
          </w:tcPr>
          <w:p>
            <w:r/>
            <w:r>
              <w:rPr>
                <w:rFonts w:ascii="Times New Roman" w:hAnsi="Times New Roman"/>
                <w:b w:val="0"/>
                <w:sz w:val="22"/>
              </w:rPr>
              <w:t>Escaped defects (reached customer)</w:t>
            </w:r>
          </w:p>
        </w:tc>
        <w:tc>
          <w:tcPr>
            <w:tcW w:type="dxa" w:w="4680"/>
          </w:tcPr>
          <w:p>
            <w:r/>
            <w:r>
              <w:rPr>
                <w:rFonts w:ascii="Times New Roman" w:hAnsi="Times New Roman"/>
                <w:b w:val="0"/>
                <w:sz w:val="22"/>
              </w:rPr>
              <w:t>30</w:t>
            </w:r>
          </w:p>
        </w:tc>
      </w:tr>
      <w:tr>
        <w:tc>
          <w:tcPr>
            <w:tcW w:type="dxa" w:w="4680"/>
          </w:tcPr>
          <w:p>
            <w:r/>
            <w:r>
              <w:rPr>
                <w:rFonts w:ascii="Times New Roman" w:hAnsi="Times New Roman"/>
                <w:b w:val="0"/>
                <w:sz w:val="22"/>
              </w:rPr>
              <w:t>Units scrapped</w:t>
            </w:r>
          </w:p>
        </w:tc>
        <w:tc>
          <w:tcPr>
            <w:tcW w:type="dxa" w:w="4680"/>
          </w:tcPr>
          <w:p>
            <w:r/>
            <w:r>
              <w:rPr>
                <w:rFonts w:ascii="Times New Roman" w:hAnsi="Times New Roman"/>
                <w:b w:val="0"/>
                <w:sz w:val="22"/>
              </w:rPr>
              <w:t>45</w:t>
            </w:r>
          </w:p>
        </w:tc>
      </w:tr>
      <w:tr>
        <w:tc>
          <w:tcPr>
            <w:tcW w:type="dxa" w:w="4680"/>
          </w:tcPr>
          <w:p>
            <w:r/>
            <w:r>
              <w:rPr>
                <w:rFonts w:ascii="Times New Roman" w:hAnsi="Times New Roman"/>
                <w:b w:val="0"/>
                <w:sz w:val="22"/>
              </w:rPr>
              <w:t>Total quality cost (Rs.)</w:t>
            </w:r>
          </w:p>
        </w:tc>
        <w:tc>
          <w:tcPr>
            <w:tcW w:type="dxa" w:w="4680"/>
          </w:tcPr>
          <w:p>
            <w:r/>
            <w:r>
              <w:rPr>
                <w:rFonts w:ascii="Times New Roman" w:hAnsi="Times New Roman"/>
                <w:b w:val="0"/>
                <w:sz w:val="22"/>
              </w:rPr>
              <w:t>73,870</w:t>
            </w:r>
          </w:p>
        </w:tc>
      </w:tr>
      <w:tr>
        <w:tc>
          <w:tcPr>
            <w:tcW w:type="dxa" w:w="4680"/>
          </w:tcPr>
          <w:p>
            <w:r/>
            <w:r>
              <w:rPr>
                <w:rFonts w:ascii="Times New Roman" w:hAnsi="Times New Roman"/>
                <w:b w:val="0"/>
                <w:sz w:val="22"/>
              </w:rPr>
              <w:t>Quality cost per unit (Rs.)</w:t>
            </w:r>
          </w:p>
        </w:tc>
        <w:tc>
          <w:tcPr>
            <w:tcW w:type="dxa" w:w="4680"/>
          </w:tcPr>
          <w:p>
            <w:r/>
            <w:r>
              <w:rPr>
                <w:rFonts w:ascii="Times New Roman" w:hAnsi="Times New Roman"/>
                <w:b w:val="0"/>
                <w:sz w:val="22"/>
              </w:rPr>
              <w:t>29.5</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Defect sources by line station</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Final disposition of produced units</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The Pareto of Figure 5.1 puts Assembly clearly on top, as configured - but the value of the simulation is the magnitude: one station contributes roughly the share of all defects that process engineers should verify on the real line before spending. Recall and precision in Table 5.1 translate the gate's datasheet numbers into shop-floor consequences: a handful of escapes per batch despite 93% sensitivity, because escapes scale with defect volume.</w:t>
      </w:r>
    </w:p>
    <w:p>
      <w:pPr>
        <w:spacing w:after="160"/>
        <w:jc w:val="both"/>
      </w:pPr>
      <w:r>
        <w:rPr>
          <w:rFonts w:ascii="Times New Roman" w:hAnsi="Times New Roman"/>
          <w:b w:val="0"/>
          <w:i w:val="0"/>
          <w:sz w:val="24"/>
        </w:rPr>
        <w:t>The disposition chart shows the economic story at a glance: direct-good dominates, rework recovers most detected units, and the small escaped-defect bar nevertheless carries the largest single cost line at Rs. 900 each - demonstrating numerically why external failure dwarfs appraisal cost and why sensitivity, not specificity, deserves the next rupee of sensor investment.</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Monte-Carlo simulation of a four-station line with an imperfect inspection gate, rework loop and full activity-based quality costing was implemented in one Python file for a 2,500-unit batch, reporting accuracy measures, Pareto and cost-per-unit.</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model quantifies the whole economics of imperfect inspection: where defects originate, how many escape, and what each category costs. It supports evidence-based choices between better sensors and better processes - the core decision of practical quality management.</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Add an in-line gate after Assembly and compare total cost.</w:t>
      </w:r>
    </w:p>
    <w:p>
      <w:pPr>
        <w:pStyle w:val="ListBullet"/>
        <w:spacing w:after="60"/>
      </w:pPr>
      <w:r>
        <w:rPr>
          <w:rFonts w:ascii="Times New Roman" w:hAnsi="Times New Roman"/>
          <w:sz w:val="24"/>
        </w:rPr>
        <w:t>Sweep sensitivity 90-99% and plot cost-per-unit response.</w:t>
      </w:r>
    </w:p>
    <w:p>
      <w:pPr>
        <w:pStyle w:val="ListBullet"/>
        <w:spacing w:after="60"/>
      </w:pPr>
      <w:r>
        <w:rPr>
          <w:rFonts w:ascii="Times New Roman" w:hAnsi="Times New Roman"/>
          <w:sz w:val="24"/>
        </w:rPr>
        <w:t>Model inspector fatigue as time-decaying sensitivity.</w:t>
      </w:r>
    </w:p>
    <w:p>
      <w:pPr>
        <w:pStyle w:val="ListBullet"/>
        <w:spacing w:after="60"/>
      </w:pPr>
      <w:r>
        <w:rPr>
          <w:rFonts w:ascii="Times New Roman" w:hAnsi="Times New Roman"/>
          <w:sz w:val="24"/>
        </w:rPr>
        <w:t>Introduce lot-based acceptance sampling as an alternative.</w:t>
      </w:r>
    </w:p>
    <w:p>
      <w:pPr>
        <w:pStyle w:val="ListBullet"/>
        <w:spacing w:after="60"/>
      </w:pPr>
      <w:r>
        <w:rPr>
          <w:rFonts w:ascii="Times New Roman" w:hAnsi="Times New Roman"/>
          <w:sz w:val="24"/>
        </w:rPr>
        <w:t>Fit station probabilities from real reject registers.</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D. C. Montgomery, Introduction to Statistical Quality Control, 7th ed., Wiley, 2013.</w:t>
      </w:r>
    </w:p>
    <w:p>
      <w:pPr>
        <w:spacing w:after="80"/>
      </w:pPr>
      <w:r>
        <w:rPr>
          <w:rFonts w:ascii="Times New Roman" w:hAnsi="Times New Roman"/>
          <w:sz w:val="23"/>
        </w:rPr>
        <w:t>[2] J. M. Juran and A. B. Godfrey, Juran's Quality Handbook, 5th ed., McGraw-Hill, 1999.</w:t>
      </w:r>
    </w:p>
    <w:p>
      <w:pPr>
        <w:spacing w:after="80"/>
      </w:pPr>
      <w:r>
        <w:rPr>
          <w:rFonts w:ascii="Times New Roman" w:hAnsi="Times New Roman"/>
          <w:sz w:val="23"/>
        </w:rPr>
        <w:t>[3] N. L. Enrick, Quality, Reliability and Process Improvement, 8th ed., Industrial Press, 1985.</w:t>
      </w:r>
    </w:p>
    <w:p>
      <w:pPr>
        <w:spacing w:after="80"/>
      </w:pPr>
      <w:r>
        <w:rPr>
          <w:rFonts w:ascii="Times New Roman" w:hAnsi="Times New Roman"/>
          <w:sz w:val="23"/>
        </w:rPr>
        <w:t>[4] A. M. Law, Simulation Modeling and Analysis, 5th ed., McGraw-Hill, 2015.</w:t>
      </w:r>
    </w:p>
    <w:p>
      <w:pPr>
        <w:spacing w:after="80"/>
      </w:pPr>
      <w:r>
        <w:rPr>
          <w:rFonts w:ascii="Times New Roman" w:hAnsi="Times New Roman"/>
          <w:sz w:val="23"/>
        </w:rPr>
        <w:t>[5] Python Software Foundation, "collections - Counter",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MANUFACTURING DEFECT DETECTION SIMULATION</w:t>
      </w:r>
    </w:p>
    <w:p>
      <w:pPr>
        <w:spacing w:after="0"/>
      </w:pPr>
      <w:r>
        <w:rPr>
          <w:rFonts w:ascii="Courier New" w:hAnsi="Courier New"/>
          <w:sz w:val="16"/>
        </w:rPr>
        <w:t>Single-file Monte-Carlo simulation of a four-station assembly line</w:t>
      </w:r>
    </w:p>
    <w:p>
      <w:pPr>
        <w:spacing w:after="0"/>
      </w:pPr>
      <w:r>
        <w:rPr>
          <w:rFonts w:ascii="Courier New" w:hAnsi="Courier New"/>
          <w:sz w:val="16"/>
        </w:rPr>
        <w:t>with an automated inspection gate (sensitivity / specificity model),</w:t>
      </w:r>
    </w:p>
    <w:p>
      <w:pPr>
        <w:spacing w:after="0"/>
      </w:pPr>
      <w:r>
        <w:rPr>
          <w:rFonts w:ascii="Courier New" w:hAnsi="Courier New"/>
          <w:sz w:val="16"/>
        </w:rPr>
        <w:t>rework loop, scrap decisions and quality-cost accounting.</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random, os</w:t>
      </w:r>
    </w:p>
    <w:p>
      <w:pPr>
        <w:spacing w:after="0"/>
      </w:pPr>
      <w:r>
        <w:rPr>
          <w:rFonts w:ascii="Courier New" w:hAnsi="Courier New"/>
          <w:sz w:val="16"/>
        </w:rPr>
        <w:t>from collections import Counter</w:t>
      </w:r>
    </w:p>
    <w:p>
      <w:pPr>
        <w:spacing w:after="0"/>
      </w:pPr>
      <w:r>
        <w:rPr>
          <w:rFonts w:ascii="Courier New" w:hAnsi="Courier New"/>
          <w:sz w:val="16"/>
        </w:rPr>
        <w:t xml:space="preserve"> </w:t>
      </w:r>
    </w:p>
    <w:p>
      <w:pPr>
        <w:spacing w:after="0"/>
      </w:pPr>
      <w:r>
        <w:rPr>
          <w:rFonts w:ascii="Courier New" w:hAnsi="Courier New"/>
          <w:sz w:val="16"/>
        </w:rPr>
        <w:t>random.seed(29)</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N_ITEMS = 2500</w:t>
      </w:r>
    </w:p>
    <w:p>
      <w:pPr>
        <w:spacing w:after="0"/>
      </w:pPr>
      <w:r>
        <w:rPr>
          <w:rFonts w:ascii="Courier New" w:hAnsi="Courier New"/>
          <w:sz w:val="16"/>
        </w:rPr>
        <w:t>STATIONS = [("Cutting", 0.020), ("Machining", 0.032),</w:t>
      </w:r>
    </w:p>
    <w:p>
      <w:pPr>
        <w:spacing w:after="0"/>
      </w:pPr>
      <w:r>
        <w:rPr>
          <w:rFonts w:ascii="Courier New" w:hAnsi="Courier New"/>
          <w:sz w:val="16"/>
        </w:rPr>
        <w:t xml:space="preserve">            ("Assembly", 0.048), ("Painting", 0.026)]</w:t>
      </w:r>
    </w:p>
    <w:p>
      <w:pPr>
        <w:spacing w:after="0"/>
      </w:pPr>
      <w:r>
        <w:rPr>
          <w:rFonts w:ascii="Courier New" w:hAnsi="Courier New"/>
          <w:sz w:val="16"/>
        </w:rPr>
        <w:t>SENSITIVITY = 0.93        # P(flag | defective)</w:t>
      </w:r>
    </w:p>
    <w:p>
      <w:pPr>
        <w:spacing w:after="0"/>
      </w:pPr>
      <w:r>
        <w:rPr>
          <w:rFonts w:ascii="Courier New" w:hAnsi="Courier New"/>
          <w:sz w:val="16"/>
        </w:rPr>
        <w:t>SPECIFICITY = 0.97        # P(pass | good)</w:t>
      </w:r>
    </w:p>
    <w:p>
      <w:pPr>
        <w:spacing w:after="0"/>
      </w:pPr>
      <w:r>
        <w:rPr>
          <w:rFonts w:ascii="Courier New" w:hAnsi="Courier New"/>
          <w:sz w:val="16"/>
        </w:rPr>
        <w:t>REWORK_SUCCESS = 0.85</w:t>
      </w:r>
    </w:p>
    <w:p>
      <w:pPr>
        <w:spacing w:after="0"/>
      </w:pPr>
      <w:r>
        <w:rPr>
          <w:rFonts w:ascii="Courier New" w:hAnsi="Courier New"/>
          <w:sz w:val="16"/>
        </w:rPr>
        <w:t>COST = {"inspect": 4, "rework": 60, "scrap": 350, "escape": 900}</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src = Counter()</w:t>
      </w:r>
    </w:p>
    <w:p>
      <w:pPr>
        <w:spacing w:after="0"/>
      </w:pPr>
      <w:r>
        <w:rPr>
          <w:rFonts w:ascii="Courier New" w:hAnsi="Courier New"/>
          <w:sz w:val="16"/>
        </w:rPr>
        <w:t>outcome = Counter()</w:t>
      </w:r>
    </w:p>
    <w:p>
      <w:pPr>
        <w:spacing w:after="0"/>
      </w:pPr>
      <w:r>
        <w:rPr>
          <w:rFonts w:ascii="Courier New" w:hAnsi="Courier New"/>
          <w:sz w:val="16"/>
        </w:rPr>
        <w:t>TP = FP = TN = FN = 0</w:t>
      </w:r>
    </w:p>
    <w:p>
      <w:pPr>
        <w:spacing w:after="0"/>
      </w:pPr>
      <w:r>
        <w:rPr>
          <w:rFonts w:ascii="Courier New" w:hAnsi="Courier New"/>
          <w:sz w:val="16"/>
        </w:rPr>
        <w:t>cost = 0.0</w:t>
      </w:r>
    </w:p>
    <w:p>
      <w:pPr>
        <w:spacing w:after="0"/>
      </w:pPr>
      <w:r>
        <w:rPr>
          <w:rFonts w:ascii="Courier New" w:hAnsi="Courier New"/>
          <w:sz w:val="16"/>
        </w:rPr>
        <w:t xml:space="preserve"> </w:t>
      </w:r>
    </w:p>
    <w:p>
      <w:pPr>
        <w:spacing w:after="0"/>
      </w:pPr>
      <w:r>
        <w:rPr>
          <w:rFonts w:ascii="Courier New" w:hAnsi="Courier New"/>
          <w:sz w:val="16"/>
        </w:rPr>
        <w:t>for _ in range(N_ITEMS):</w:t>
      </w:r>
    </w:p>
    <w:p>
      <w:pPr>
        <w:spacing w:after="0"/>
      </w:pPr>
      <w:r>
        <w:rPr>
          <w:rFonts w:ascii="Courier New" w:hAnsi="Courier New"/>
          <w:sz w:val="16"/>
        </w:rPr>
        <w:t xml:space="preserve">    defect = None</w:t>
      </w:r>
    </w:p>
    <w:p>
      <w:pPr>
        <w:spacing w:after="0"/>
      </w:pPr>
      <w:r>
        <w:rPr>
          <w:rFonts w:ascii="Courier New" w:hAnsi="Courier New"/>
          <w:sz w:val="16"/>
        </w:rPr>
        <w:t xml:space="preserve">    for st, p in STATIONS:</w:t>
      </w:r>
    </w:p>
    <w:p>
      <w:pPr>
        <w:spacing w:after="0"/>
      </w:pPr>
      <w:r>
        <w:rPr>
          <w:rFonts w:ascii="Courier New" w:hAnsi="Courier New"/>
          <w:sz w:val="16"/>
        </w:rPr>
        <w:t xml:space="preserve">        if defect is None and random.random() &lt; p:</w:t>
      </w:r>
    </w:p>
    <w:p>
      <w:pPr>
        <w:spacing w:after="0"/>
      </w:pPr>
      <w:r>
        <w:rPr>
          <w:rFonts w:ascii="Courier New" w:hAnsi="Courier New"/>
          <w:sz w:val="16"/>
        </w:rPr>
        <w:t xml:space="preserve">            defect = st</w:t>
      </w:r>
    </w:p>
    <w:p>
      <w:pPr>
        <w:spacing w:after="0"/>
      </w:pPr>
      <w:r>
        <w:rPr>
          <w:rFonts w:ascii="Courier New" w:hAnsi="Courier New"/>
          <w:sz w:val="16"/>
        </w:rPr>
        <w:t xml:space="preserve">    if defect:</w:t>
      </w:r>
    </w:p>
    <w:p>
      <w:pPr>
        <w:spacing w:after="0"/>
      </w:pPr>
      <w:r>
        <w:rPr>
          <w:rFonts w:ascii="Courier New" w:hAnsi="Courier New"/>
          <w:sz w:val="16"/>
        </w:rPr>
        <w:t xml:space="preserve">        src[defect] += 1</w:t>
      </w:r>
    </w:p>
    <w:p>
      <w:pPr>
        <w:spacing w:after="0"/>
      </w:pPr>
      <w:r>
        <w:rPr>
          <w:rFonts w:ascii="Courier New" w:hAnsi="Courier New"/>
          <w:sz w:val="16"/>
        </w:rPr>
        <w:t xml:space="preserve">    cost += COST["inspect"]</w:t>
      </w:r>
    </w:p>
    <w:p>
      <w:pPr>
        <w:spacing w:after="0"/>
      </w:pPr>
      <w:r>
        <w:rPr>
          <w:rFonts w:ascii="Courier New" w:hAnsi="Courier New"/>
          <w:sz w:val="16"/>
        </w:rPr>
        <w:t xml:space="preserve">    if defect:</w:t>
      </w:r>
    </w:p>
    <w:p>
      <w:pPr>
        <w:spacing w:after="0"/>
      </w:pPr>
      <w:r>
        <w:rPr>
          <w:rFonts w:ascii="Courier New" w:hAnsi="Courier New"/>
          <w:sz w:val="16"/>
        </w:rPr>
        <w:t xml:space="preserve">        if random.random() &lt; SENSITIVITY:          # true positive</w:t>
      </w:r>
    </w:p>
    <w:p>
      <w:pPr>
        <w:spacing w:after="0"/>
      </w:pPr>
      <w:r>
        <w:rPr>
          <w:rFonts w:ascii="Courier New" w:hAnsi="Courier New"/>
          <w:sz w:val="16"/>
        </w:rPr>
        <w:t xml:space="preserve">            TP += 1; cost += COST["rework"]</w:t>
      </w:r>
    </w:p>
    <w:p>
      <w:pPr>
        <w:spacing w:after="0"/>
      </w:pPr>
      <w:r>
        <w:rPr>
          <w:rFonts w:ascii="Courier New" w:hAnsi="Courier New"/>
          <w:sz w:val="16"/>
        </w:rPr>
        <w:t xml:space="preserve">            if random.random() &lt; REWORK_SUCCESS:</w:t>
      </w:r>
    </w:p>
    <w:p>
      <w:pPr>
        <w:spacing w:after="0"/>
      </w:pPr>
      <w:r>
        <w:rPr>
          <w:rFonts w:ascii="Courier New" w:hAnsi="Courier New"/>
          <w:sz w:val="16"/>
        </w:rPr>
        <w:t xml:space="preserve">                outcome["Reworked OK"] += 1</w:t>
      </w:r>
    </w:p>
    <w:p>
      <w:pPr>
        <w:spacing w:after="0"/>
      </w:pPr>
      <w:r>
        <w:rPr>
          <w:rFonts w:ascii="Courier New" w:hAnsi="Courier New"/>
          <w:sz w:val="16"/>
        </w:rPr>
        <w:t xml:space="preserve">            else:</w:t>
      </w:r>
    </w:p>
    <w:p>
      <w:pPr>
        <w:spacing w:after="0"/>
      </w:pPr>
      <w:r>
        <w:rPr>
          <w:rFonts w:ascii="Courier New" w:hAnsi="Courier New"/>
          <w:sz w:val="16"/>
        </w:rPr>
        <w:t xml:space="preserve">                outcome["Scrapped"] += 1; cost += COST["scrap"]</w:t>
      </w:r>
    </w:p>
    <w:p>
      <w:pPr>
        <w:spacing w:after="0"/>
      </w:pPr>
      <w:r>
        <w:rPr>
          <w:rFonts w:ascii="Courier New" w:hAnsi="Courier New"/>
          <w:sz w:val="16"/>
        </w:rPr>
        <w:t xml:space="preserve">        else:                                      # escaped defect</w:t>
      </w:r>
    </w:p>
    <w:p>
      <w:pPr>
        <w:spacing w:after="0"/>
      </w:pPr>
      <w:r>
        <w:rPr>
          <w:rFonts w:ascii="Courier New" w:hAnsi="Courier New"/>
          <w:sz w:val="16"/>
        </w:rPr>
        <w:t xml:space="preserve">            FN += 1; outcome["Escaped defect"] += 1</w:t>
      </w:r>
    </w:p>
    <w:p>
      <w:pPr>
        <w:spacing w:after="0"/>
      </w:pPr>
      <w:r>
        <w:rPr>
          <w:rFonts w:ascii="Courier New" w:hAnsi="Courier New"/>
          <w:sz w:val="16"/>
        </w:rPr>
        <w:t xml:space="preserve">            cost += COST["escape"]</w:t>
      </w:r>
    </w:p>
    <w:p>
      <w:pPr>
        <w:spacing w:after="0"/>
      </w:pPr>
      <w:r>
        <w:rPr>
          <w:rFonts w:ascii="Courier New" w:hAnsi="Courier New"/>
          <w:sz w:val="16"/>
        </w:rPr>
        <w:t xml:space="preserve">    else:</w:t>
      </w:r>
    </w:p>
    <w:p>
      <w:pPr>
        <w:spacing w:after="0"/>
      </w:pPr>
      <w:r>
        <w:rPr>
          <w:rFonts w:ascii="Courier New" w:hAnsi="Courier New"/>
          <w:sz w:val="16"/>
        </w:rPr>
        <w:t xml:space="preserve">        if random.random() &lt; SPECIFICITY:          # true negative</w:t>
      </w:r>
    </w:p>
    <w:p>
      <w:pPr>
        <w:spacing w:after="0"/>
      </w:pPr>
      <w:r>
        <w:rPr>
          <w:rFonts w:ascii="Courier New" w:hAnsi="Courier New"/>
          <w:sz w:val="16"/>
        </w:rPr>
        <w:t xml:space="preserve">            TN += 1; outcome["Good (direct)"] += 1</w:t>
      </w:r>
    </w:p>
    <w:p>
      <w:pPr>
        <w:spacing w:after="0"/>
      </w:pPr>
      <w:r>
        <w:rPr>
          <w:rFonts w:ascii="Courier New" w:hAnsi="Courier New"/>
          <w:sz w:val="16"/>
        </w:rPr>
        <w:t xml:space="preserve">        else:                                      # false alarm</w:t>
      </w:r>
    </w:p>
    <w:p>
      <w:pPr>
        <w:spacing w:after="0"/>
      </w:pPr>
      <w:r>
        <w:rPr>
          <w:rFonts w:ascii="Courier New" w:hAnsi="Courier New"/>
          <w:sz w:val="16"/>
        </w:rPr>
        <w:t xml:space="preserve">            FP += 1; outcome["False-flag rework"] += 1</w:t>
      </w:r>
    </w:p>
    <w:p>
      <w:pPr>
        <w:spacing w:after="0"/>
      </w:pPr>
      <w:r>
        <w:rPr>
          <w:rFonts w:ascii="Courier New" w:hAnsi="Courier New"/>
          <w:sz w:val="16"/>
        </w:rPr>
        <w:t xml:space="preserve">            cost += COST["rework"]</w:t>
      </w:r>
    </w:p>
    <w:p>
      <w:pPr>
        <w:spacing w:after="0"/>
      </w:pPr>
      <w:r>
        <w:rPr>
          <w:rFonts w:ascii="Courier New" w:hAnsi="Courier New"/>
          <w:sz w:val="16"/>
        </w:rPr>
        <w:t xml:space="preserve"> </w:t>
      </w:r>
    </w:p>
    <w:p>
      <w:pPr>
        <w:spacing w:after="0"/>
      </w:pPr>
      <w:r>
        <w:rPr>
          <w:rFonts w:ascii="Courier New" w:hAnsi="Courier New"/>
          <w:sz w:val="16"/>
        </w:rPr>
        <w:t>defect_rate = 100 * (TP + FN) / N_ITEMS</w:t>
      </w:r>
    </w:p>
    <w:p>
      <w:pPr>
        <w:spacing w:after="0"/>
      </w:pPr>
      <w:r>
        <w:rPr>
          <w:rFonts w:ascii="Courier New" w:hAnsi="Courier New"/>
          <w:sz w:val="16"/>
        </w:rPr>
        <w:t>recall = 100 * TP / max(1, TP + FN)</w:t>
      </w:r>
    </w:p>
    <w:p>
      <w:pPr>
        <w:spacing w:after="0"/>
      </w:pPr>
      <w:r>
        <w:rPr>
          <w:rFonts w:ascii="Courier New" w:hAnsi="Courier New"/>
          <w:sz w:val="16"/>
        </w:rPr>
        <w:t>precision = 100 * TP / max(1, TP + FP)</w:t>
      </w:r>
    </w:p>
    <w:p>
      <w:pPr>
        <w:spacing w:after="0"/>
      </w:pPr>
      <w:r>
        <w:rPr>
          <w:rFonts w:ascii="Courier New" w:hAnsi="Courier New"/>
          <w:sz w:val="16"/>
        </w:rPr>
        <w:t>good_out = outcome["Good (direct)"] + outcome["Reworked OK"] \</w:t>
      </w:r>
    </w:p>
    <w:p>
      <w:pPr>
        <w:spacing w:after="0"/>
      </w:pPr>
      <w:r>
        <w:rPr>
          <w:rFonts w:ascii="Courier New" w:hAnsi="Courier New"/>
          <w:sz w:val="16"/>
        </w:rPr>
        <w:t xml:space="preserve">         + outcome["False-flag rework"]</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MANUFACTURING DEFECT DETECTION SIMULATION -- SUMMARY")</w:t>
      </w:r>
    </w:p>
    <w:p>
      <w:pPr>
        <w:spacing w:after="0"/>
      </w:pPr>
      <w:r>
        <w:rPr>
          <w:rFonts w:ascii="Courier New" w:hAnsi="Courier New"/>
          <w:sz w:val="16"/>
        </w:rPr>
        <w:t>print("=" * 58)</w:t>
      </w:r>
    </w:p>
    <w:p>
      <w:pPr>
        <w:spacing w:after="0"/>
      </w:pPr>
      <w:r>
        <w:rPr>
          <w:rFonts w:ascii="Courier New" w:hAnsi="Courier New"/>
          <w:sz w:val="16"/>
        </w:rPr>
        <w:t>print(f" Items produced      : {N_ITEMS}")</w:t>
      </w:r>
    </w:p>
    <w:p>
      <w:pPr>
        <w:spacing w:after="0"/>
      </w:pPr>
      <w:r>
        <w:rPr>
          <w:rFonts w:ascii="Courier New" w:hAnsi="Courier New"/>
          <w:sz w:val="16"/>
        </w:rPr>
        <w:t>print(f" Defect rate         : {defect_rate:5.2f} %")</w:t>
      </w:r>
    </w:p>
    <w:p>
      <w:pPr>
        <w:spacing w:after="0"/>
      </w:pPr>
      <w:r>
        <w:rPr>
          <w:rFonts w:ascii="Courier New" w:hAnsi="Courier New"/>
          <w:sz w:val="16"/>
        </w:rPr>
        <w:t>print(f" Detection recall    : {recall:5.1f} %   precision: {precision:5.1f} %")</w:t>
      </w:r>
    </w:p>
    <w:p>
      <w:pPr>
        <w:spacing w:after="0"/>
      </w:pPr>
      <w:r>
        <w:rPr>
          <w:rFonts w:ascii="Courier New" w:hAnsi="Courier New"/>
          <w:sz w:val="16"/>
        </w:rPr>
        <w:t>print(f" Good units shipped  : {good_out}")</w:t>
      </w:r>
    </w:p>
    <w:p>
      <w:pPr>
        <w:spacing w:after="0"/>
      </w:pPr>
      <w:r>
        <w:rPr>
          <w:rFonts w:ascii="Courier New" w:hAnsi="Courier New"/>
          <w:sz w:val="16"/>
        </w:rPr>
        <w:t>print(f" Escaped defects     : {outcome['Escaped defect']}")</w:t>
      </w:r>
    </w:p>
    <w:p>
      <w:pPr>
        <w:spacing w:after="0"/>
      </w:pPr>
      <w:r>
        <w:rPr>
          <w:rFonts w:ascii="Courier New" w:hAnsi="Courier New"/>
          <w:sz w:val="16"/>
        </w:rPr>
        <w:t>print(f" Scrapped units      : {outcome['Scrapped']}")</w:t>
      </w:r>
    </w:p>
    <w:p>
      <w:pPr>
        <w:spacing w:after="0"/>
      </w:pPr>
      <w:r>
        <w:rPr>
          <w:rFonts w:ascii="Courier New" w:hAnsi="Courier New"/>
          <w:sz w:val="16"/>
        </w:rPr>
        <w:t>print(f" Total quality cost  : Rs. {cost:,.0f} "</w:t>
      </w:r>
    </w:p>
    <w:p>
      <w:pPr>
        <w:spacing w:after="0"/>
      </w:pPr>
      <w:r>
        <w:rPr>
          <w:rFonts w:ascii="Courier New" w:hAnsi="Courier New"/>
          <w:sz w:val="16"/>
        </w:rPr>
        <w:t xml:space="preserve">      f"(Rs. {cost/N_ITEMS:5.1f}/unit)")</w:t>
      </w:r>
    </w:p>
    <w:p>
      <w:pPr>
        <w:spacing w:after="0"/>
      </w:pPr>
      <w:r>
        <w:rPr>
          <w:rFonts w:ascii="Courier New" w:hAnsi="Courier New"/>
          <w:sz w:val="16"/>
        </w:rPr>
        <w:t>for st, n in src.items():</w:t>
      </w:r>
    </w:p>
    <w:p>
      <w:pPr>
        <w:spacing w:after="0"/>
      </w:pPr>
      <w:r>
        <w:rPr>
          <w:rFonts w:ascii="Courier New" w:hAnsi="Courier New"/>
          <w:sz w:val="16"/>
        </w:rPr>
        <w:t xml:space="preserve">    print(f"   defects from {st:&lt;10}: {n}")</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"Items produced": N_ITEMS,</w:t>
      </w:r>
    </w:p>
    <w:p>
      <w:pPr>
        <w:spacing w:after="0"/>
      </w:pPr>
      <w:r>
        <w:rPr>
          <w:rFonts w:ascii="Courier New" w:hAnsi="Courier New"/>
          <w:sz w:val="16"/>
        </w:rPr>
        <w:t xml:space="preserve">    "True defect rate (%)": f"{defect_rate:.2f}",</w:t>
      </w:r>
    </w:p>
    <w:p>
      <w:pPr>
        <w:spacing w:after="0"/>
      </w:pPr>
      <w:r>
        <w:rPr>
          <w:rFonts w:ascii="Courier New" w:hAnsi="Courier New"/>
          <w:sz w:val="16"/>
        </w:rPr>
        <w:t xml:space="preserve">    "Inspection recall (%)": f"{recall:.1f}",</w:t>
      </w:r>
    </w:p>
    <w:p>
      <w:pPr>
        <w:spacing w:after="0"/>
      </w:pPr>
      <w:r>
        <w:rPr>
          <w:rFonts w:ascii="Courier New" w:hAnsi="Courier New"/>
          <w:sz w:val="16"/>
        </w:rPr>
        <w:t xml:space="preserve">    "Inspection precision (%)": f"{precision:.1f}",</w:t>
      </w:r>
    </w:p>
    <w:p>
      <w:pPr>
        <w:spacing w:after="0"/>
      </w:pPr>
      <w:r>
        <w:rPr>
          <w:rFonts w:ascii="Courier New" w:hAnsi="Courier New"/>
          <w:sz w:val="16"/>
        </w:rPr>
        <w:t xml:space="preserve">    "Escaped defects (reached customer)": outcome["Escaped defect"],</w:t>
      </w:r>
    </w:p>
    <w:p>
      <w:pPr>
        <w:spacing w:after="0"/>
      </w:pPr>
      <w:r>
        <w:rPr>
          <w:rFonts w:ascii="Courier New" w:hAnsi="Courier New"/>
          <w:sz w:val="16"/>
        </w:rPr>
        <w:t xml:space="preserve">    "Units scrapped": outcome["Scrapped"],</w:t>
      </w:r>
    </w:p>
    <w:p>
      <w:pPr>
        <w:spacing w:after="0"/>
      </w:pPr>
      <w:r>
        <w:rPr>
          <w:rFonts w:ascii="Courier New" w:hAnsi="Courier New"/>
          <w:sz w:val="16"/>
        </w:rPr>
        <w:t xml:space="preserve">    "Total quality cost (Rs.)": f"{cost:,.0f}",</w:t>
      </w:r>
    </w:p>
    <w:p>
      <w:pPr>
        <w:spacing w:after="0"/>
      </w:pPr>
      <w:r>
        <w:rPr>
          <w:rFonts w:ascii="Courier New" w:hAnsi="Courier New"/>
          <w:sz w:val="16"/>
        </w:rPr>
        <w:t xml:space="preserve">    "Quality cost per unit (Rs.)": f"{cost/N_ITEMS:.1f}",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plt.bar(src.keys(), src.values(), color="#c0392b")</w:t>
      </w:r>
    </w:p>
    <w:p>
      <w:pPr>
        <w:spacing w:after="0"/>
      </w:pPr>
      <w:r>
        <w:rPr>
          <w:rFonts w:ascii="Courier New" w:hAnsi="Courier New"/>
          <w:sz w:val="16"/>
        </w:rPr>
        <w:t xml:space="preserve">    plt.ylabel("Defects introduced")</w:t>
      </w:r>
    </w:p>
    <w:p>
      <w:pPr>
        <w:spacing w:after="0"/>
      </w:pPr>
      <w:r>
        <w:rPr>
          <w:rFonts w:ascii="Courier New" w:hAnsi="Courier New"/>
          <w:sz w:val="16"/>
        </w:rPr>
        <w:t xml:space="preserve">    plt.title("Defect Sources by Line Station")</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keys = ["Good (direct)", "Reworked OK", "False-flag rework",</w:t>
      </w:r>
    </w:p>
    <w:p>
      <w:pPr>
        <w:spacing w:after="0"/>
      </w:pPr>
      <w:r>
        <w:rPr>
          <w:rFonts w:ascii="Courier New" w:hAnsi="Courier New"/>
          <w:sz w:val="16"/>
        </w:rPr>
        <w:t xml:space="preserve">            "Scrapped", "Escaped defect"]</w:t>
      </w:r>
    </w:p>
    <w:p>
      <w:pPr>
        <w:spacing w:after="0"/>
      </w:pPr>
      <w:r>
        <w:rPr>
          <w:rFonts w:ascii="Courier New" w:hAnsi="Courier New"/>
          <w:sz w:val="16"/>
        </w:rPr>
        <w:t xml:space="preserve">    plt.bar(keys, [outcome[k] for k in keys], color="#2c3e50")</w:t>
      </w:r>
    </w:p>
    <w:p>
      <w:pPr>
        <w:spacing w:after="0"/>
      </w:pPr>
      <w:r>
        <w:rPr>
          <w:rFonts w:ascii="Courier New" w:hAnsi="Courier New"/>
          <w:sz w:val="16"/>
        </w:rPr>
        <w:t xml:space="preserve">    plt.ylabel("Units"); plt.xticks(rotation=18, ha="right")</w:t>
      </w:r>
    </w:p>
    <w:p>
      <w:pPr>
        <w:spacing w:after="0"/>
      </w:pPr>
      <w:r>
        <w:rPr>
          <w:rFonts w:ascii="Courier New" w:hAnsi="Courier New"/>
          <w:sz w:val="16"/>
        </w:rPr>
        <w:t xml:space="preserve">    plt.title("Final Disposition of Produced Units")</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Defect sources by line station</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Final disposition of produced units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