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B3D38" w14:textId="77777777" w:rsidR="000360F8" w:rsidRPr="000360F8" w:rsidRDefault="000360F8" w:rsidP="000360F8">
      <w:pPr>
        <w:pStyle w:val="NormalWeb"/>
        <w:spacing w:before="0" w:beforeAutospacing="0" w:after="240" w:afterAutospacing="0"/>
        <w:textAlignment w:val="baseline"/>
        <w:rPr>
          <w:color w:val="3C4043"/>
        </w:rPr>
      </w:pPr>
      <w:r w:rsidRPr="000360F8">
        <w:rPr>
          <w:b/>
          <w:color w:val="3C4043"/>
          <w:sz w:val="32"/>
          <w:szCs w:val="32"/>
        </w:rPr>
        <w:t>Description:</w:t>
      </w:r>
      <w:r w:rsidRPr="000360F8">
        <w:rPr>
          <w:b/>
          <w:color w:val="3C4043"/>
          <w:sz w:val="21"/>
          <w:szCs w:val="21"/>
        </w:rPr>
        <w:br/>
      </w:r>
      <w:r w:rsidRPr="000360F8">
        <w:rPr>
          <w:color w:val="3C4043"/>
        </w:rPr>
        <w:t>Explore a comprehensive dataset of e-commerce sales, encompassing a variety of product categories, pricing, customer reviews, and sales trends over the past year. This dataset is ideal for analyzing market trends, customer behavior, and sales performance. Explore into the data to uncover insights that can optimize product listings, pricing strategies, and marketing campaigns.</w:t>
      </w:r>
    </w:p>
    <w:p w14:paraId="7C388586" w14:textId="77777777" w:rsidR="000360F8" w:rsidRPr="000360F8" w:rsidRDefault="000360F8" w:rsidP="000360F8">
      <w:pPr>
        <w:pStyle w:val="NormalWeb"/>
        <w:spacing w:before="0" w:beforeAutospacing="0" w:after="240" w:afterAutospacing="0"/>
        <w:textAlignment w:val="baseline"/>
        <w:rPr>
          <w:b/>
          <w:color w:val="3C4043"/>
          <w:sz w:val="32"/>
          <w:szCs w:val="32"/>
        </w:rPr>
      </w:pPr>
      <w:r w:rsidRPr="000360F8">
        <w:rPr>
          <w:b/>
          <w:color w:val="3C4043"/>
          <w:sz w:val="36"/>
          <w:szCs w:val="36"/>
        </w:rPr>
        <w:t>Columns:</w:t>
      </w:r>
    </w:p>
    <w:p w14:paraId="26450773" w14:textId="77777777" w:rsidR="000360F8" w:rsidRPr="000360F8" w:rsidRDefault="000360F8" w:rsidP="000360F8">
      <w:pPr>
        <w:pStyle w:val="NormalWeb"/>
        <w:numPr>
          <w:ilvl w:val="0"/>
          <w:numId w:val="4"/>
        </w:numPr>
        <w:spacing w:before="0" w:beforeAutospacing="0" w:after="240" w:afterAutospacing="0"/>
        <w:textAlignment w:val="baseline"/>
        <w:rPr>
          <w:color w:val="3C4043"/>
        </w:rPr>
      </w:pPr>
      <w:proofErr w:type="spellStart"/>
      <w:r w:rsidRPr="000360F8">
        <w:rPr>
          <w:color w:val="3C4043"/>
        </w:rPr>
        <w:t>product_id</w:t>
      </w:r>
      <w:proofErr w:type="spellEnd"/>
      <w:r w:rsidRPr="000360F8">
        <w:rPr>
          <w:color w:val="3C4043"/>
        </w:rPr>
        <w:t>: Unique identifier for each product.</w:t>
      </w:r>
    </w:p>
    <w:p w14:paraId="22E7A01D" w14:textId="77777777" w:rsidR="000360F8" w:rsidRPr="000360F8" w:rsidRDefault="000360F8" w:rsidP="000360F8">
      <w:pPr>
        <w:pStyle w:val="NormalWeb"/>
        <w:numPr>
          <w:ilvl w:val="0"/>
          <w:numId w:val="4"/>
        </w:numPr>
        <w:spacing w:before="0" w:beforeAutospacing="0" w:after="240" w:afterAutospacing="0"/>
        <w:textAlignment w:val="baseline"/>
        <w:rPr>
          <w:color w:val="3C4043"/>
        </w:rPr>
      </w:pPr>
      <w:r w:rsidRPr="000360F8">
        <w:rPr>
          <w:color w:val="3C4043"/>
        </w:rPr>
        <w:br/>
      </w:r>
      <w:proofErr w:type="spellStart"/>
      <w:r w:rsidRPr="000360F8">
        <w:rPr>
          <w:color w:val="3C4043"/>
        </w:rPr>
        <w:t>product_name</w:t>
      </w:r>
      <w:proofErr w:type="spellEnd"/>
      <w:r w:rsidRPr="000360F8">
        <w:rPr>
          <w:color w:val="3C4043"/>
        </w:rPr>
        <w:t>: Name of the product.</w:t>
      </w:r>
      <w:bookmarkStart w:id="0" w:name="_GoBack"/>
      <w:bookmarkEnd w:id="0"/>
    </w:p>
    <w:p w14:paraId="45DA2906" w14:textId="77777777" w:rsidR="000360F8" w:rsidRPr="000360F8" w:rsidRDefault="000360F8" w:rsidP="000360F8">
      <w:pPr>
        <w:pStyle w:val="NormalWeb"/>
        <w:numPr>
          <w:ilvl w:val="0"/>
          <w:numId w:val="4"/>
        </w:numPr>
        <w:spacing w:before="0" w:beforeAutospacing="0" w:after="240" w:afterAutospacing="0"/>
        <w:textAlignment w:val="baseline"/>
        <w:rPr>
          <w:color w:val="3C4043"/>
        </w:rPr>
      </w:pPr>
      <w:r w:rsidRPr="000360F8">
        <w:rPr>
          <w:color w:val="3C4043"/>
        </w:rPr>
        <w:br/>
        <w:t>category: Product category.</w:t>
      </w:r>
    </w:p>
    <w:p w14:paraId="7752770C" w14:textId="77777777" w:rsidR="000360F8" w:rsidRPr="000360F8" w:rsidRDefault="000360F8" w:rsidP="000360F8">
      <w:pPr>
        <w:pStyle w:val="NormalWeb"/>
        <w:numPr>
          <w:ilvl w:val="0"/>
          <w:numId w:val="4"/>
        </w:numPr>
        <w:spacing w:before="0" w:beforeAutospacing="0" w:after="240" w:afterAutospacing="0"/>
        <w:textAlignment w:val="baseline"/>
        <w:rPr>
          <w:color w:val="3C4043"/>
        </w:rPr>
      </w:pPr>
      <w:r w:rsidRPr="000360F8">
        <w:rPr>
          <w:color w:val="3C4043"/>
        </w:rPr>
        <w:br/>
        <w:t>price: Price of the product.</w:t>
      </w:r>
    </w:p>
    <w:p w14:paraId="7CC98C9B" w14:textId="77777777" w:rsidR="000360F8" w:rsidRPr="000360F8" w:rsidRDefault="000360F8" w:rsidP="000360F8">
      <w:pPr>
        <w:pStyle w:val="NormalWeb"/>
        <w:numPr>
          <w:ilvl w:val="0"/>
          <w:numId w:val="4"/>
        </w:numPr>
        <w:spacing w:before="0" w:beforeAutospacing="0" w:after="240" w:afterAutospacing="0"/>
        <w:textAlignment w:val="baseline"/>
        <w:rPr>
          <w:color w:val="3C4043"/>
        </w:rPr>
      </w:pPr>
      <w:r w:rsidRPr="000360F8">
        <w:rPr>
          <w:color w:val="3C4043"/>
        </w:rPr>
        <w:br/>
      </w:r>
      <w:proofErr w:type="spellStart"/>
      <w:r w:rsidRPr="000360F8">
        <w:rPr>
          <w:color w:val="3C4043"/>
        </w:rPr>
        <w:t>review_score</w:t>
      </w:r>
      <w:proofErr w:type="spellEnd"/>
      <w:r w:rsidRPr="000360F8">
        <w:rPr>
          <w:color w:val="3C4043"/>
        </w:rPr>
        <w:t>: Average customer review score (1 to 5).</w:t>
      </w:r>
    </w:p>
    <w:p w14:paraId="1027AC72" w14:textId="77777777" w:rsidR="000360F8" w:rsidRPr="000360F8" w:rsidRDefault="000360F8" w:rsidP="000360F8">
      <w:pPr>
        <w:pStyle w:val="NormalWeb"/>
        <w:numPr>
          <w:ilvl w:val="0"/>
          <w:numId w:val="4"/>
        </w:numPr>
        <w:spacing w:before="0" w:beforeAutospacing="0" w:after="240" w:afterAutospacing="0"/>
        <w:textAlignment w:val="baseline"/>
        <w:rPr>
          <w:color w:val="3C4043"/>
        </w:rPr>
      </w:pPr>
      <w:r w:rsidRPr="000360F8">
        <w:rPr>
          <w:color w:val="3C4043"/>
        </w:rPr>
        <w:br/>
      </w:r>
      <w:proofErr w:type="spellStart"/>
      <w:r w:rsidRPr="000360F8">
        <w:rPr>
          <w:color w:val="3C4043"/>
        </w:rPr>
        <w:t>review_count</w:t>
      </w:r>
      <w:proofErr w:type="spellEnd"/>
      <w:r w:rsidRPr="000360F8">
        <w:rPr>
          <w:color w:val="3C4043"/>
        </w:rPr>
        <w:t>: Total number of reviews.</w:t>
      </w:r>
    </w:p>
    <w:p w14:paraId="2CB05D90" w14:textId="77777777" w:rsidR="000360F8" w:rsidRPr="000360F8" w:rsidRDefault="000360F8" w:rsidP="000360F8">
      <w:pPr>
        <w:pStyle w:val="NormalWeb"/>
        <w:numPr>
          <w:ilvl w:val="0"/>
          <w:numId w:val="4"/>
        </w:numPr>
        <w:spacing w:before="0" w:beforeAutospacing="0" w:after="240" w:afterAutospacing="0"/>
        <w:textAlignment w:val="baseline"/>
        <w:rPr>
          <w:color w:val="3C4043"/>
        </w:rPr>
      </w:pPr>
      <w:r w:rsidRPr="000360F8">
        <w:rPr>
          <w:color w:val="3C4043"/>
        </w:rPr>
        <w:br/>
        <w:t>sales_month_1 to sales_month_12: Monthly sales data for each product over the past year.</w:t>
      </w:r>
    </w:p>
    <w:p w14:paraId="1F67735F" w14:textId="5D0F3D52" w:rsidR="000360F8" w:rsidRPr="000360F8" w:rsidRDefault="000360F8" w:rsidP="000360F8">
      <w:pPr>
        <w:pStyle w:val="NormalWeb"/>
        <w:spacing w:before="0" w:beforeAutospacing="0" w:after="240" w:afterAutospacing="0"/>
        <w:textAlignment w:val="baseline"/>
        <w:rPr>
          <w:b/>
          <w:color w:val="3C4043"/>
          <w:sz w:val="32"/>
          <w:szCs w:val="32"/>
        </w:rPr>
      </w:pPr>
      <w:r w:rsidRPr="000360F8">
        <w:rPr>
          <w:color w:val="3C4043"/>
          <w:sz w:val="21"/>
          <w:szCs w:val="21"/>
        </w:rPr>
        <w:br/>
      </w:r>
      <w:r w:rsidRPr="000360F8">
        <w:rPr>
          <w:b/>
          <w:color w:val="3C4043"/>
          <w:sz w:val="32"/>
          <w:szCs w:val="32"/>
        </w:rPr>
        <w:t>Potential Analyses:</w:t>
      </w:r>
    </w:p>
    <w:p w14:paraId="582143A8" w14:textId="77777777" w:rsidR="000360F8" w:rsidRDefault="000360F8" w:rsidP="000360F8">
      <w:pPr>
        <w:pStyle w:val="NormalWeb"/>
        <w:numPr>
          <w:ilvl w:val="0"/>
          <w:numId w:val="5"/>
        </w:numPr>
        <w:spacing w:before="0" w:beforeAutospacing="0" w:after="240" w:afterAutospacing="0"/>
        <w:textAlignment w:val="baseline"/>
        <w:rPr>
          <w:color w:val="3C4043"/>
        </w:rPr>
      </w:pPr>
      <w:r w:rsidRPr="000360F8">
        <w:rPr>
          <w:color w:val="3C4043"/>
        </w:rPr>
        <w:t>Identify top-performing product categories.</w:t>
      </w:r>
    </w:p>
    <w:p w14:paraId="5CC16B4D" w14:textId="77777777" w:rsidR="000360F8" w:rsidRDefault="000360F8" w:rsidP="000360F8">
      <w:pPr>
        <w:pStyle w:val="NormalWeb"/>
        <w:numPr>
          <w:ilvl w:val="0"/>
          <w:numId w:val="5"/>
        </w:numPr>
        <w:spacing w:before="0" w:beforeAutospacing="0" w:after="240" w:afterAutospacing="0"/>
        <w:textAlignment w:val="baseline"/>
        <w:rPr>
          <w:color w:val="3C4043"/>
        </w:rPr>
      </w:pPr>
      <w:r w:rsidRPr="000360F8">
        <w:rPr>
          <w:color w:val="3C4043"/>
        </w:rPr>
        <w:br/>
        <w:t>Analyze the impact of pricing on sales and customer reviews.</w:t>
      </w:r>
    </w:p>
    <w:p w14:paraId="07033253" w14:textId="77777777" w:rsidR="000360F8" w:rsidRDefault="000360F8" w:rsidP="000360F8">
      <w:pPr>
        <w:pStyle w:val="NormalWeb"/>
        <w:numPr>
          <w:ilvl w:val="0"/>
          <w:numId w:val="5"/>
        </w:numPr>
        <w:spacing w:before="0" w:beforeAutospacing="0" w:after="240" w:afterAutospacing="0"/>
        <w:textAlignment w:val="baseline"/>
        <w:rPr>
          <w:color w:val="3C4043"/>
        </w:rPr>
      </w:pPr>
      <w:r w:rsidRPr="000360F8">
        <w:rPr>
          <w:color w:val="3C4043"/>
        </w:rPr>
        <w:br/>
        <w:t>Discover seasonal sales trends and patterns.</w:t>
      </w:r>
    </w:p>
    <w:p w14:paraId="5EC1C991" w14:textId="033E45AA" w:rsidR="000360F8" w:rsidRPr="000360F8" w:rsidRDefault="000360F8" w:rsidP="000360F8">
      <w:pPr>
        <w:pStyle w:val="NormalWeb"/>
        <w:numPr>
          <w:ilvl w:val="0"/>
          <w:numId w:val="5"/>
        </w:numPr>
        <w:spacing w:before="0" w:beforeAutospacing="0" w:after="240" w:afterAutospacing="0"/>
        <w:textAlignment w:val="baseline"/>
        <w:rPr>
          <w:color w:val="3C4043"/>
        </w:rPr>
      </w:pPr>
      <w:r w:rsidRPr="000360F8">
        <w:rPr>
          <w:color w:val="3C4043"/>
        </w:rPr>
        <w:br/>
        <w:t>Evaluate customer satisfaction based on review scores and counts.</w:t>
      </w:r>
    </w:p>
    <w:p w14:paraId="7E8A3034" w14:textId="77777777" w:rsidR="00267DD2" w:rsidRDefault="000360F8"/>
    <w:sectPr w:rsidR="0026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01B"/>
    <w:multiLevelType w:val="hybridMultilevel"/>
    <w:tmpl w:val="9F1A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03ADF"/>
    <w:multiLevelType w:val="hybridMultilevel"/>
    <w:tmpl w:val="9D88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B28D3"/>
    <w:multiLevelType w:val="hybridMultilevel"/>
    <w:tmpl w:val="D9FE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C5D84"/>
    <w:multiLevelType w:val="hybridMultilevel"/>
    <w:tmpl w:val="B65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434ED"/>
    <w:multiLevelType w:val="hybridMultilevel"/>
    <w:tmpl w:val="5ED6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0B"/>
    <w:rsid w:val="000360F8"/>
    <w:rsid w:val="000658DF"/>
    <w:rsid w:val="0068380B"/>
    <w:rsid w:val="00CA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561B"/>
  <w15:chartTrackingRefBased/>
  <w15:docId w15:val="{91A0D5EA-CAA9-4807-A9E9-A57C67A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72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2025-08-04T17:48:00Z</dcterms:created>
  <dcterms:modified xsi:type="dcterms:W3CDTF">2025-08-04T17:50:00Z</dcterms:modified>
</cp:coreProperties>
</file>