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B357" w14:textId="5B9715EC" w:rsidR="00B66C83" w:rsidRPr="003670D3" w:rsidRDefault="00225D10" w:rsidP="00C7545A">
      <w:pPr>
        <w:spacing w:after="160" w:line="360" w:lineRule="auto"/>
        <w:jc w:val="center"/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  <w:t>Week</w:t>
      </w:r>
      <w:r w:rsidR="002B4AD5" w:rsidRPr="003670D3"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  <w:t xml:space="preserve"> </w:t>
      </w:r>
      <w:r w:rsidR="004E5907"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  <w:t>12</w:t>
      </w:r>
      <w:r w:rsidRPr="003670D3"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  <w:t xml:space="preserve"> - </w:t>
      </w:r>
      <w:r w:rsidR="00B66C83" w:rsidRPr="003670D3">
        <w:rPr>
          <w:rFonts w:ascii="Montserrat" w:eastAsiaTheme="minorHAnsi" w:hAnsi="Montserrat" w:cs="Calibri"/>
          <w:b/>
          <w:bCs/>
          <w:color w:val="002060"/>
          <w:kern w:val="2"/>
          <w:lang w:eastAsia="en-IN"/>
          <w14:ligatures w14:val="standardContextual"/>
        </w:rPr>
        <w:t>Graded Mini Project</w:t>
      </w:r>
    </w:p>
    <w:p w14:paraId="4318FDED" w14:textId="18BB88E7" w:rsidR="00225D10" w:rsidRPr="003670D3" w:rsidRDefault="00B66C83" w:rsidP="00C7545A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  <w:t>Learning Outcome Addressed</w:t>
      </w:r>
    </w:p>
    <w:p w14:paraId="6BAEC8E5" w14:textId="77777777" w:rsidR="004E5907" w:rsidRPr="007336EB" w:rsidRDefault="004E5907" w:rsidP="004E5907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  <w:t>Develop a foundational understanding of how to translate data into compelling stories that engage and inform diverse audiences.</w:t>
      </w:r>
    </w:p>
    <w:p w14:paraId="2B5DEF94" w14:textId="77777777" w:rsidR="004E5907" w:rsidRPr="007336EB" w:rsidRDefault="004E5907" w:rsidP="004E5907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  <w:t>Learn to communicate data-driven insights effectively by building structured, Audience-focused narratives that support strategic decision making.</w:t>
      </w:r>
    </w:p>
    <w:p w14:paraId="0D447420" w14:textId="77777777" w:rsidR="00C7545A" w:rsidRPr="00C7545A" w:rsidRDefault="00C7545A" w:rsidP="00C7545A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C7545A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  <w:t>Objective</w:t>
      </w:r>
    </w:p>
    <w:p w14:paraId="4563F4E2" w14:textId="77777777" w:rsidR="004E5907" w:rsidRDefault="004E5907" w:rsidP="004E5907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  <w:t>Build a dashboard to analyse customer orders, including total orders, sales by product category, customer segmentation, and monthly sales trends. </w:t>
      </w:r>
    </w:p>
    <w:p w14:paraId="482A5A1C" w14:textId="77777777" w:rsidR="00FD30F9" w:rsidRPr="004A04CA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</w:pPr>
      <w:r w:rsidRPr="004A04CA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  <w:t xml:space="preserve">Task </w:t>
      </w:r>
    </w:p>
    <w:p w14:paraId="1BCFB805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1: Dataset Preparation </w:t>
      </w:r>
    </w:p>
    <w:p w14:paraId="0AD3551C" w14:textId="77777777" w:rsidR="00FD30F9" w:rsidRPr="00622418" w:rsidRDefault="00FD30F9" w:rsidP="00FD30F9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Customers: </w:t>
      </w:r>
      <w:r w:rsidRPr="00622418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Contains customer demographic data. </w:t>
      </w:r>
    </w:p>
    <w:p w14:paraId="6874DCF9" w14:textId="77777777" w:rsidR="00FD30F9" w:rsidRPr="007336EB" w:rsidRDefault="00FD30F9" w:rsidP="00FD30F9">
      <w:pPr>
        <w:pStyle w:val="ListParagraph"/>
        <w:numPr>
          <w:ilvl w:val="0"/>
          <w:numId w:val="36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Description:-  </w:t>
      </w:r>
    </w:p>
    <w:p w14:paraId="664E396F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CustomerID: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A unique identifier for each customer. This is used as a primary key to link customer information to orders. </w:t>
      </w:r>
    </w:p>
    <w:p w14:paraId="61FE56A0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CustomerName: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name of the customer. This helps identify individual buyers.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 </w:t>
      </w:r>
    </w:p>
    <w:p w14:paraId="754E2944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Region: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geographic region where the customer resides (e.g., North, South, East, West). This is useful for regional sales analysis. </w:t>
      </w:r>
    </w:p>
    <w:p w14:paraId="5291FA2E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Age: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age of the customer. Age groups can help identify target audiences and buying behaviors. </w:t>
      </w:r>
    </w:p>
    <w:p w14:paraId="4537A6E1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Gender: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gender of the customer. Analysing gender can be beneficial for understanding which products are more popular with different demographics. </w:t>
      </w:r>
    </w:p>
    <w:p w14:paraId="0309DC5C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CustomerSince: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date when the customer first made a purchase. This can be used to understand customer loyalty and duration. </w:t>
      </w:r>
    </w:p>
    <w:p w14:paraId="2C576800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Email: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Contact information for customers (useful for direct marketing). </w:t>
      </w:r>
    </w:p>
    <w:p w14:paraId="303D92C8" w14:textId="77777777" w:rsidR="00FD30F9" w:rsidRPr="00622418" w:rsidRDefault="00FD30F9" w:rsidP="00FD30F9">
      <w:pPr>
        <w:spacing w:after="160" w:line="360" w:lineRule="auto"/>
        <w:ind w:left="360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2.    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Orders: </w:t>
      </w:r>
      <w:r w:rsidRPr="00622418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Contains order-level data. </w:t>
      </w:r>
    </w:p>
    <w:p w14:paraId="4534D7C6" w14:textId="77777777" w:rsidR="00FD30F9" w:rsidRPr="007336EB" w:rsidRDefault="00FD30F9" w:rsidP="00FD30F9">
      <w:pPr>
        <w:pStyle w:val="ListParagraph"/>
        <w:numPr>
          <w:ilvl w:val="0"/>
          <w:numId w:val="36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Description:-  </w:t>
      </w:r>
    </w:p>
    <w:p w14:paraId="1746ADF5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OrderID: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A unique identifier for each order. This helps track individual purchases and serves as the primary key for orders. </w:t>
      </w:r>
    </w:p>
    <w:p w14:paraId="0D8C607B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CustomerID: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The ID linking each order to a specific customer in the 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Customers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 table. This lets us analyse customer-specific purchasing patterns. </w:t>
      </w:r>
    </w:p>
    <w:p w14:paraId="5D5E054E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ProductID: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The ID linking each order to a specific product in the 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Products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table. This is useful for product-level sales analysis.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 </w:t>
      </w:r>
    </w:p>
    <w:p w14:paraId="7AFE6B22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lastRenderedPageBreak/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OrderDate: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date when the order was placed. This is important for analysing monthly, quarterly, and yearly trends. </w:t>
      </w:r>
    </w:p>
    <w:p w14:paraId="0D60E37A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Quantity: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number of units purchased in this order. Useful for calculating total sales volume. </w:t>
      </w:r>
    </w:p>
    <w:p w14:paraId="590376FE" w14:textId="77777777" w:rsidR="00FD30F9" w:rsidRPr="00622418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TotalSales: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total sales amount for the order, often calculated as Quantity * Unit Price from the Products table. </w:t>
      </w:r>
    </w:p>
    <w:p w14:paraId="74F8C689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    3.      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Products: </w:t>
      </w:r>
      <w:r w:rsidRPr="00622418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Contains product information.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 </w:t>
      </w:r>
    </w:p>
    <w:p w14:paraId="06E574ED" w14:textId="77777777" w:rsidR="00FD30F9" w:rsidRPr="007336EB" w:rsidRDefault="00FD30F9" w:rsidP="00FD30F9">
      <w:pPr>
        <w:pStyle w:val="ListParagraph"/>
        <w:numPr>
          <w:ilvl w:val="0"/>
          <w:numId w:val="36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Description:-  </w:t>
      </w:r>
    </w:p>
    <w:p w14:paraId="2BC36504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ProductID: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A unique identifier for each product, which links products to specific orders in the Orders table. </w:t>
      </w:r>
    </w:p>
    <w:p w14:paraId="020717C9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ProductName: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name of the product. Useful for identifying popular items. </w:t>
      </w:r>
    </w:p>
    <w:p w14:paraId="65281883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Category: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category or department the product belongs to (e.g., Electronics, Furniture, Apparel). This is valuable for category-level analysis and comparisons. </w:t>
      </w:r>
    </w:p>
    <w:p w14:paraId="4E415706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UnitPrice: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standard price per unit of the product. This is used to calculate total sales based on the quantity ordered. </w:t>
      </w:r>
    </w:p>
    <w:p w14:paraId="3BB44E35" w14:textId="77777777" w:rsidR="00FD30F9" w:rsidRPr="007336EB" w:rsidRDefault="00FD30F9" w:rsidP="00FD30F9">
      <w:pPr>
        <w:pStyle w:val="ListParagraph"/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sym w:font="Symbol" w:char="F0B7"/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  Supplier: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 supplier or brand of the product. Useful for vendor analysis and inventory management. </w:t>
      </w:r>
    </w:p>
    <w:p w14:paraId="0F29169B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noProof/>
          <w:lang w:val="en-IN" w:eastAsia="en-IN"/>
        </w:rPr>
        <w:drawing>
          <wp:inline distT="0" distB="0" distL="0" distR="0" wp14:anchorId="5406E544" wp14:editId="27963241">
            <wp:extent cx="12700" cy="12700"/>
            <wp:effectExtent l="0" t="0" r="0" b="0"/>
            <wp:docPr id="603877048" name="Picture 2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ha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2: Load the Dataset into Power BI and Transform  data(if required)  </w:t>
      </w:r>
    </w:p>
    <w:p w14:paraId="3654F97F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3: Data Modeling and Relationships </w:t>
      </w:r>
    </w:p>
    <w:p w14:paraId="74F45806" w14:textId="77777777" w:rsidR="00FD30F9" w:rsidRPr="007336EB" w:rsidRDefault="00FD30F9" w:rsidP="00FD30F9">
      <w:pPr>
        <w:pStyle w:val="ListParagraph"/>
        <w:numPr>
          <w:ilvl w:val="0"/>
          <w:numId w:val="44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After loading the data, go to the 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Model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 view. </w:t>
      </w:r>
    </w:p>
    <w:p w14:paraId="5CE1C4AE" w14:textId="77777777" w:rsidR="00FD30F9" w:rsidRPr="007336EB" w:rsidRDefault="00FD30F9" w:rsidP="00FD30F9">
      <w:pPr>
        <w:pStyle w:val="ListParagraph"/>
        <w:numPr>
          <w:ilvl w:val="0"/>
          <w:numId w:val="44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Create relationships between the tables: </w:t>
      </w:r>
    </w:p>
    <w:p w14:paraId="5C4333A1" w14:textId="77777777" w:rsidR="00FD30F9" w:rsidRPr="007336EB" w:rsidRDefault="00FD30F9" w:rsidP="00FD30F9">
      <w:pPr>
        <w:pStyle w:val="ListParagraph"/>
        <w:numPr>
          <w:ilvl w:val="0"/>
          <w:numId w:val="44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These relationships allow you to filter and aggregate data across the tables. </w:t>
      </w:r>
    </w:p>
    <w:p w14:paraId="1920A153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4: Creating Visuals for the Dashboard </w:t>
      </w:r>
    </w:p>
    <w:p w14:paraId="13D9ADF8" w14:textId="77777777" w:rsidR="00FD30F9" w:rsidRPr="00622418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622418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Here are the visuals we’ll create to make a complete dashboard: </w:t>
      </w:r>
    </w:p>
    <w:p w14:paraId="20F3BB24" w14:textId="77777777" w:rsidR="00FD30F9" w:rsidRPr="007336EB" w:rsidRDefault="00FD30F9" w:rsidP="00FD30F9">
      <w:pPr>
        <w:pStyle w:val="ListParagraph"/>
        <w:numPr>
          <w:ilvl w:val="0"/>
          <w:numId w:val="43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Total Sales (Card Visual) </w:t>
      </w:r>
    </w:p>
    <w:p w14:paraId="415F28D3" w14:textId="77777777" w:rsidR="00FD30F9" w:rsidRPr="007336EB" w:rsidRDefault="00FD30F9" w:rsidP="00FD30F9">
      <w:pPr>
        <w:pStyle w:val="ListParagraph"/>
        <w:numPr>
          <w:ilvl w:val="0"/>
          <w:numId w:val="43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Total Orders (Card Visual) </w:t>
      </w:r>
    </w:p>
    <w:p w14:paraId="7AADEAD5" w14:textId="77777777" w:rsidR="00FD30F9" w:rsidRPr="007336EB" w:rsidRDefault="00FD30F9" w:rsidP="00FD30F9">
      <w:pPr>
        <w:pStyle w:val="ListParagraph"/>
        <w:numPr>
          <w:ilvl w:val="0"/>
          <w:numId w:val="43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Sales by Product Category (Donut or Pie Chart) </w:t>
      </w:r>
    </w:p>
    <w:p w14:paraId="7D16F8D1" w14:textId="77777777" w:rsidR="00FD30F9" w:rsidRPr="007336EB" w:rsidRDefault="00FD30F9" w:rsidP="00FD30F9">
      <w:pPr>
        <w:pStyle w:val="ListParagraph"/>
        <w:numPr>
          <w:ilvl w:val="0"/>
          <w:numId w:val="43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Monthly Sales Trend (Line Chart) </w:t>
      </w:r>
    </w:p>
    <w:p w14:paraId="75546B79" w14:textId="77777777" w:rsidR="00FD30F9" w:rsidRPr="007336EB" w:rsidRDefault="00FD30F9" w:rsidP="00FD30F9">
      <w:pPr>
        <w:pStyle w:val="ListParagraph"/>
        <w:numPr>
          <w:ilvl w:val="0"/>
          <w:numId w:val="43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Customer Segmentation by Region (Stacked Bar Chart) </w:t>
      </w:r>
    </w:p>
    <w:p w14:paraId="42AC0368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5: Applying Simple DAX Calculations </w:t>
      </w:r>
    </w:p>
    <w:p w14:paraId="5C0B8FC3" w14:textId="77777777" w:rsidR="00FD30F9" w:rsidRPr="00622418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622418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To add more analytical insights, you can create basic DAX measures: </w:t>
      </w:r>
    </w:p>
    <w:p w14:paraId="429703A8" w14:textId="77777777" w:rsidR="00FD30F9" w:rsidRDefault="00FD30F9" w:rsidP="00FD30F9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Display Card Visual showing Average Order Value </w:t>
      </w:r>
    </w:p>
    <w:p w14:paraId="36741960" w14:textId="77777777" w:rsidR="00FD30F9" w:rsidRPr="007336EB" w:rsidRDefault="00FD30F9" w:rsidP="00FD30F9">
      <w:pPr>
        <w:pStyle w:val="ListParagraph"/>
        <w:numPr>
          <w:ilvl w:val="0"/>
          <w:numId w:val="41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Display Card Visual showing Monthly Sales Growth in the percentage format  </w:t>
      </w:r>
    </w:p>
    <w:p w14:paraId="1EFE4D72" w14:textId="77777777" w:rsidR="00FD30F9" w:rsidRPr="007336EB" w:rsidRDefault="00FD30F9" w:rsidP="00FD30F9">
      <w:pPr>
        <w:pStyle w:val="ListParagraph"/>
        <w:numPr>
          <w:ilvl w:val="0"/>
          <w:numId w:val="42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lastRenderedPageBreak/>
        <w:t>Hint:(Current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Month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Sales</w:t>
      </w:r>
      <w:r w:rsidRPr="007336EB">
        <w:rPr>
          <w:rFonts w:ascii="Montserrat" w:eastAsiaTheme="minorHAnsi" w:hAnsi="Montserrat" w:cs="Montserrat"/>
          <w:color w:val="002060"/>
          <w:kern w:val="2"/>
          <w:sz w:val="18"/>
          <w:szCs w:val="18"/>
          <w:lang w:val="en-IN" w:eastAsia="en-IN"/>
          <w14:ligatures w14:val="standardContextual"/>
        </w:rPr>
        <w:t>−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Previous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Month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Sales</w:t>
      </w:r>
      <w:r w:rsidRPr="007336EB">
        <w:rPr>
          <w:rFonts w:ascii="Montserrat" w:eastAsiaTheme="minorHAnsi" w:hAnsi="Montserrat" w:cs="Montserrat"/>
          <w:color w:val="002060"/>
          <w:kern w:val="2"/>
          <w:sz w:val="18"/>
          <w:szCs w:val="18"/>
          <w:lang w:val="en-IN" w:eastAsia="en-IN"/>
          <w14:ligatures w14:val="standardContextual"/>
        </w:rPr>
        <w:t>​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)/ Previous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Month</w:t>
      </w:r>
      <w:r w:rsidRPr="007336EB">
        <w:rPr>
          <w:rFonts w:ascii="Times New Roman" w:eastAsiaTheme="minorHAnsi" w:hAnsi="Times New Roman" w:cs="Times New Roman"/>
          <w:color w:val="002060"/>
          <w:kern w:val="2"/>
          <w:sz w:val="18"/>
          <w:szCs w:val="18"/>
          <w:lang w:val="en-IN" w:eastAsia="en-IN"/>
          <w14:ligatures w14:val="standardContextual"/>
        </w:rPr>
        <w:t> 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Sales </w:t>
      </w:r>
    </w:p>
    <w:p w14:paraId="1CEDD287" w14:textId="77777777" w:rsidR="00FD30F9" w:rsidRPr="007336EB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Step 6: Formatting and Final Touches </w:t>
      </w:r>
    </w:p>
    <w:p w14:paraId="6AB23CCA" w14:textId="77777777" w:rsidR="00FD30F9" w:rsidRPr="007336EB" w:rsidRDefault="00FD30F9" w:rsidP="00FD30F9">
      <w:pPr>
        <w:pStyle w:val="ListParagraph"/>
        <w:numPr>
          <w:ilvl w:val="0"/>
          <w:numId w:val="38"/>
        </w:num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Format the visuals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using the </w:t>
      </w:r>
      <w:r w:rsidRPr="00622418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Format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 pane:</w:t>
      </w: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 </w:t>
      </w:r>
    </w:p>
    <w:p w14:paraId="52D2F09E" w14:textId="77777777" w:rsidR="00FD30F9" w:rsidRPr="007336EB" w:rsidRDefault="00FD30F9" w:rsidP="00FD30F9">
      <w:pPr>
        <w:pStyle w:val="ListParagraph"/>
        <w:numPr>
          <w:ilvl w:val="0"/>
          <w:numId w:val="40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Adjust colors, add data labels, and choose a color theme to make the dashboard visually appealing. </w:t>
      </w:r>
    </w:p>
    <w:p w14:paraId="0165B212" w14:textId="77777777" w:rsidR="00FD30F9" w:rsidRPr="007336EB" w:rsidRDefault="00FD30F9" w:rsidP="00FD30F9">
      <w:pPr>
        <w:pStyle w:val="ListParagraph"/>
        <w:numPr>
          <w:ilvl w:val="0"/>
          <w:numId w:val="39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Add Titles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for each visual for clarity. </w:t>
      </w:r>
    </w:p>
    <w:p w14:paraId="356D19C2" w14:textId="77777777" w:rsidR="00FD30F9" w:rsidRPr="007336EB" w:rsidRDefault="00FD30F9" w:rsidP="00FD30F9">
      <w:pPr>
        <w:pStyle w:val="ListParagraph"/>
        <w:numPr>
          <w:ilvl w:val="0"/>
          <w:numId w:val="39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 xml:space="preserve">Arrange the visuals 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on the dashboard to make it look organi</w:t>
      </w:r>
      <w:r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s</w:t>
      </w: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ed and user-friendly. </w:t>
      </w:r>
    </w:p>
    <w:p w14:paraId="3581EA51" w14:textId="77777777" w:rsidR="00FD30F9" w:rsidRPr="007336EB" w:rsidRDefault="00FD30F9" w:rsidP="00FD30F9">
      <w:pPr>
        <w:pStyle w:val="ListParagraph"/>
        <w:numPr>
          <w:ilvl w:val="0"/>
          <w:numId w:val="39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7336EB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IN" w:eastAsia="en-IN"/>
          <w14:ligatures w14:val="standardContextual"/>
        </w:rPr>
        <w:t>Save your Power BI file as Sales_Anaysis_Dashboard.pbix. </w:t>
      </w:r>
    </w:p>
    <w:p w14:paraId="3C5C9E1C" w14:textId="77777777" w:rsidR="00FD30F9" w:rsidRDefault="00FD30F9" w:rsidP="004E5907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eastAsia="en-IN"/>
          <w14:ligatures w14:val="standardContextual"/>
        </w:rPr>
      </w:pPr>
    </w:p>
    <w:p w14:paraId="7296C392" w14:textId="77777777" w:rsidR="00807955" w:rsidRPr="00B66C83" w:rsidRDefault="00807955" w:rsidP="00807955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</w:pPr>
      <w:r w:rsidRPr="00B66C83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IN" w:eastAsia="en-IN"/>
          <w14:ligatures w14:val="standardContextual"/>
        </w:rPr>
        <w:t>Submission Instructions</w:t>
      </w:r>
    </w:p>
    <w:p w14:paraId="65111034" w14:textId="77777777" w:rsidR="00807955" w:rsidRPr="003670D3" w:rsidRDefault="00807955" w:rsidP="00807955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Please document your response on the following pages.</w:t>
      </w:r>
    </w:p>
    <w:p w14:paraId="5AA7830A" w14:textId="68661EB4" w:rsidR="00807955" w:rsidRPr="003670D3" w:rsidRDefault="00807955" w:rsidP="00807955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 xml:space="preserve">Once you have completed the activity, save the file as a PDF and upload it. Be sure to name the file as </w:t>
      </w:r>
      <w:r w:rsidRPr="003670D3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US" w:eastAsia="en-IN"/>
          <w14:ligatures w14:val="standardContextual"/>
        </w:rPr>
        <w:t xml:space="preserve">Module </w:t>
      </w:r>
      <w:r w:rsidR="004E5907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US" w:eastAsia="en-IN"/>
          <w14:ligatures w14:val="standardContextual"/>
        </w:rPr>
        <w:t>12</w:t>
      </w:r>
      <w:r w:rsidRPr="003670D3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US" w:eastAsia="en-IN"/>
          <w14:ligatures w14:val="standardContextual"/>
        </w:rPr>
        <w:t>:</w:t>
      </w: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 xml:space="preserve"> </w:t>
      </w:r>
      <w:r w:rsidRPr="003670D3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eastAsia="en-IN"/>
          <w14:ligatures w14:val="standardContextual"/>
        </w:rPr>
        <w:t>Graded Mini Project_[Your last name].</w:t>
      </w:r>
    </w:p>
    <w:p w14:paraId="675B02E7" w14:textId="77777777" w:rsidR="00807955" w:rsidRPr="003670D3" w:rsidRDefault="00807955" w:rsidP="00807955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Your submission will be considered complete when it meets these criteria:</w:t>
      </w:r>
    </w:p>
    <w:p w14:paraId="298B43D1" w14:textId="77777777" w:rsidR="00807955" w:rsidRPr="003670D3" w:rsidRDefault="00807955" w:rsidP="0080795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Includes all the key elements outlined in the activity instructions and the rubric.</w:t>
      </w:r>
    </w:p>
    <w:p w14:paraId="5EB571FB" w14:textId="77777777" w:rsidR="00807955" w:rsidRPr="003670D3" w:rsidRDefault="00807955" w:rsidP="0080795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Adheres to the submission guidelines.</w:t>
      </w:r>
    </w:p>
    <w:p w14:paraId="71E287D7" w14:textId="77777777" w:rsidR="00807955" w:rsidRPr="003670D3" w:rsidRDefault="00807955" w:rsidP="00807955">
      <w:pPr>
        <w:pStyle w:val="ListParagraph"/>
        <w:numPr>
          <w:ilvl w:val="0"/>
          <w:numId w:val="25"/>
        </w:num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Is submitted on time.</w:t>
      </w:r>
    </w:p>
    <w:p w14:paraId="0578490A" w14:textId="12A7BC16" w:rsidR="00807955" w:rsidRPr="00783B8A" w:rsidRDefault="00807955" w:rsidP="00C7545A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i/>
          <w:iCs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783B8A">
        <w:rPr>
          <w:rFonts w:ascii="Montserrat" w:eastAsiaTheme="minorHAnsi" w:hAnsi="Montserrat" w:cs="Calibri"/>
          <w:b/>
          <w:bCs/>
          <w:i/>
          <w:iCs/>
          <w:color w:val="002060"/>
          <w:kern w:val="2"/>
          <w:sz w:val="18"/>
          <w:szCs w:val="18"/>
          <w:lang w:val="en-US" w:eastAsia="en-IN"/>
          <w14:ligatures w14:val="standardContextual"/>
        </w:rPr>
        <w:t>This is a required activity and counts towards programme completion.</w:t>
      </w:r>
    </w:p>
    <w:p w14:paraId="0982403F" w14:textId="30B4D0AF" w:rsidR="009E62EE" w:rsidRPr="004E5907" w:rsidRDefault="00D35FA8" w:rsidP="00AD01F7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 xml:space="preserve">Reflect </w:t>
      </w:r>
      <w:r w:rsidR="00807955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 xml:space="preserve">on the task </w:t>
      </w:r>
      <w:r w:rsidRPr="003670D3"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  <w:t>and respond to the following questions.</w:t>
      </w:r>
    </w:p>
    <w:p w14:paraId="3B3D97FA" w14:textId="77777777" w:rsidR="00D35FA8" w:rsidRDefault="00D35FA8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2A4772AE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3DB1EA42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3300C5D3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285D23E7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12C296EF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7F937616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6CE5E0A7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7063D159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0E58A192" w14:textId="77777777" w:rsid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p w14:paraId="133FF5EE" w14:textId="4812A534" w:rsidR="00FD30F9" w:rsidRPr="00FD30F9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US" w:eastAsia="en-IN"/>
          <w14:ligatures w14:val="standardContextual"/>
        </w:rPr>
      </w:pPr>
      <w:r w:rsidRPr="00FD30F9">
        <w:rPr>
          <w:rFonts w:ascii="Montserrat" w:eastAsiaTheme="minorHAnsi" w:hAnsi="Montserrat" w:cs="Calibri"/>
          <w:b/>
          <w:bCs/>
          <w:color w:val="002060"/>
          <w:kern w:val="2"/>
          <w:sz w:val="18"/>
          <w:szCs w:val="18"/>
          <w:lang w:val="en-US" w:eastAsia="en-IN"/>
          <w14:ligatures w14:val="standardContextual"/>
        </w:rPr>
        <w:lastRenderedPageBreak/>
        <w:t>Response</w:t>
      </w:r>
    </w:p>
    <w:p w14:paraId="4AABA338" w14:textId="77777777" w:rsidR="00FD30F9" w:rsidRPr="003670D3" w:rsidRDefault="00FD30F9" w:rsidP="00FD30F9">
      <w:pPr>
        <w:spacing w:after="160" w:line="360" w:lineRule="auto"/>
        <w:jc w:val="both"/>
        <w:rPr>
          <w:rFonts w:ascii="Montserrat" w:eastAsiaTheme="minorHAnsi" w:hAnsi="Montserrat" w:cs="Calibri"/>
          <w:color w:val="002060"/>
          <w:kern w:val="2"/>
          <w:sz w:val="18"/>
          <w:szCs w:val="18"/>
          <w:lang w:val="en-US" w:eastAsia="en-IN"/>
          <w14:ligatures w14:val="standardContextual"/>
        </w:rPr>
      </w:pPr>
    </w:p>
    <w:sectPr w:rsidR="00FD30F9" w:rsidRPr="003670D3" w:rsidSect="00C9577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92463" w14:textId="77777777" w:rsidR="006E5734" w:rsidRPr="005559A4" w:rsidRDefault="006E5734" w:rsidP="006B3509">
      <w:pPr>
        <w:spacing w:after="0" w:line="240" w:lineRule="auto"/>
      </w:pPr>
      <w:r w:rsidRPr="005559A4">
        <w:separator/>
      </w:r>
    </w:p>
  </w:endnote>
  <w:endnote w:type="continuationSeparator" w:id="0">
    <w:p w14:paraId="36F44C9C" w14:textId="77777777" w:rsidR="006E5734" w:rsidRPr="005559A4" w:rsidRDefault="006E5734" w:rsidP="006B3509">
      <w:pPr>
        <w:spacing w:after="0" w:line="240" w:lineRule="auto"/>
      </w:pPr>
      <w:r w:rsidRPr="005559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436785531"/>
      <w:docPartObj>
        <w:docPartGallery w:val="Page Numbers (Bottom of Page)"/>
        <w:docPartUnique/>
      </w:docPartObj>
    </w:sdtPr>
    <w:sdtContent>
      <w:p w14:paraId="0F10B590" w14:textId="77777777" w:rsidR="00C95777" w:rsidRPr="005716AC" w:rsidRDefault="00C95777" w:rsidP="00C95777">
        <w:pPr>
          <w:pStyle w:val="Footer"/>
          <w:jc w:val="right"/>
          <w:rPr>
            <w:sz w:val="16"/>
            <w:szCs w:val="16"/>
          </w:rPr>
        </w:pPr>
        <w:r w:rsidRPr="005716AC">
          <w:rPr>
            <w:rFonts w:ascii="Montserrat" w:hAnsi="Montserrat"/>
            <w:sz w:val="16"/>
            <w:szCs w:val="16"/>
          </w:rPr>
          <w:t>Page</w:t>
        </w:r>
        <w:r w:rsidRPr="005716AC">
          <w:rPr>
            <w:sz w:val="16"/>
            <w:szCs w:val="16"/>
          </w:rPr>
          <w:t xml:space="preserve"> | </w:t>
        </w:r>
        <w:r w:rsidRPr="005716AC">
          <w:rPr>
            <w:sz w:val="16"/>
            <w:szCs w:val="16"/>
          </w:rPr>
          <w:fldChar w:fldCharType="begin"/>
        </w:r>
        <w:r w:rsidRPr="005716AC">
          <w:rPr>
            <w:sz w:val="16"/>
            <w:szCs w:val="16"/>
          </w:rPr>
          <w:instrText xml:space="preserve"> PAGE   \* MERGEFORMAT </w:instrText>
        </w:r>
        <w:r w:rsidRPr="005716AC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5716AC">
          <w:rPr>
            <w:noProof/>
            <w:sz w:val="16"/>
            <w:szCs w:val="16"/>
          </w:rPr>
          <w:fldChar w:fldCharType="end"/>
        </w:r>
        <w:r w:rsidRPr="005716AC">
          <w:rPr>
            <w:sz w:val="16"/>
            <w:szCs w:val="16"/>
          </w:rPr>
          <w:t xml:space="preserve"> </w:t>
        </w:r>
      </w:p>
    </w:sdtContent>
  </w:sdt>
  <w:p w14:paraId="11593116" w14:textId="77777777" w:rsidR="00C95777" w:rsidRDefault="00C95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A9793" w14:textId="34B33120" w:rsidR="00C95777" w:rsidRDefault="00C95777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</w:p>
  <w:sdt>
    <w:sdtPr>
      <w:rPr>
        <w:sz w:val="16"/>
        <w:szCs w:val="16"/>
      </w:rPr>
      <w:id w:val="-1700543996"/>
      <w:docPartObj>
        <w:docPartGallery w:val="Page Numbers (Bottom of Page)"/>
        <w:docPartUnique/>
      </w:docPartObj>
    </w:sdtPr>
    <w:sdtContent>
      <w:p w14:paraId="18A51EA5" w14:textId="77777777" w:rsidR="00C95777" w:rsidRPr="005716AC" w:rsidRDefault="00C95777" w:rsidP="00C95777">
        <w:pPr>
          <w:pStyle w:val="Footer"/>
          <w:jc w:val="right"/>
          <w:rPr>
            <w:sz w:val="16"/>
            <w:szCs w:val="16"/>
          </w:rPr>
        </w:pPr>
        <w:r w:rsidRPr="005716AC">
          <w:rPr>
            <w:rFonts w:ascii="Montserrat" w:hAnsi="Montserrat"/>
            <w:sz w:val="16"/>
            <w:szCs w:val="16"/>
          </w:rPr>
          <w:t>Page</w:t>
        </w:r>
        <w:r w:rsidRPr="005716AC">
          <w:rPr>
            <w:sz w:val="16"/>
            <w:szCs w:val="16"/>
          </w:rPr>
          <w:t xml:space="preserve"> | </w:t>
        </w:r>
        <w:r w:rsidRPr="005716AC">
          <w:rPr>
            <w:sz w:val="16"/>
            <w:szCs w:val="16"/>
          </w:rPr>
          <w:fldChar w:fldCharType="begin"/>
        </w:r>
        <w:r w:rsidRPr="005716AC">
          <w:rPr>
            <w:sz w:val="16"/>
            <w:szCs w:val="16"/>
          </w:rPr>
          <w:instrText xml:space="preserve"> PAGE   \* MERGEFORMAT </w:instrText>
        </w:r>
        <w:r w:rsidRPr="005716AC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5716AC">
          <w:rPr>
            <w:noProof/>
            <w:sz w:val="16"/>
            <w:szCs w:val="16"/>
          </w:rPr>
          <w:fldChar w:fldCharType="end"/>
        </w:r>
        <w:r w:rsidRPr="005716AC">
          <w:rPr>
            <w:sz w:val="16"/>
            <w:szCs w:val="16"/>
          </w:rPr>
          <w:t xml:space="preserve"> </w:t>
        </w:r>
      </w:p>
    </w:sdtContent>
  </w:sdt>
  <w:p w14:paraId="59D34521" w14:textId="77777777" w:rsidR="00C95777" w:rsidRDefault="00C95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E3DD6" w14:textId="77777777" w:rsidR="006E5734" w:rsidRPr="005559A4" w:rsidRDefault="006E5734" w:rsidP="006B3509">
      <w:pPr>
        <w:spacing w:after="0" w:line="240" w:lineRule="auto"/>
      </w:pPr>
      <w:r w:rsidRPr="005559A4">
        <w:separator/>
      </w:r>
    </w:p>
  </w:footnote>
  <w:footnote w:type="continuationSeparator" w:id="0">
    <w:p w14:paraId="0551021E" w14:textId="77777777" w:rsidR="006E5734" w:rsidRPr="005559A4" w:rsidRDefault="006E5734" w:rsidP="006B3509">
      <w:pPr>
        <w:spacing w:after="0" w:line="240" w:lineRule="auto"/>
      </w:pPr>
      <w:r w:rsidRPr="005559A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9284" w14:textId="77DEF6DA" w:rsidR="00C95777" w:rsidRDefault="00C95777">
    <w:pPr>
      <w:pStyle w:val="Header"/>
    </w:pPr>
    <w:r w:rsidRPr="005559A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296391" wp14:editId="13F0DC4C">
              <wp:simplePos x="0" y="0"/>
              <wp:positionH relativeFrom="column">
                <wp:posOffset>579120</wp:posOffset>
              </wp:positionH>
              <wp:positionV relativeFrom="paragraph">
                <wp:posOffset>-183515</wp:posOffset>
              </wp:positionV>
              <wp:extent cx="5554980" cy="478790"/>
              <wp:effectExtent l="0" t="0" r="7620" b="0"/>
              <wp:wrapNone/>
              <wp:docPr id="200719914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4980" cy="4787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F96224D" w14:textId="77777777" w:rsidR="00C95777" w:rsidRPr="005559A4" w:rsidRDefault="00C95777" w:rsidP="00C95777">
                          <w:pPr>
                            <w:rPr>
                              <w:rFonts w:ascii="Montserrat" w:hAnsi="Montserrat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5559A4">
                            <w:rPr>
                              <w:rFonts w:ascii="Montserrat" w:hAnsi="Montserrat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Advanced Certification Programme in Artificial Intelligence and Machine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2963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6pt;margin-top:-14.45pt;width:437.4pt;height:3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" fillcolor="white [3201]" stroked="f" strokeweight=".5pt">
              <v:textbox>
                <w:txbxContent>
                  <w:p w14:paraId="6F96224D" w14:textId="77777777" w:rsidR="00C95777" w:rsidRPr="005559A4" w:rsidRDefault="00C95777" w:rsidP="00C95777">
                    <w:pPr>
                      <w:rPr>
                        <w:rFonts w:ascii="Montserrat" w:hAnsi="Montserrat"/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r w:rsidRPr="005559A4">
                      <w:rPr>
                        <w:rFonts w:ascii="Montserrat" w:hAnsi="Montserrat"/>
                        <w:b/>
                        <w:bCs/>
                        <w:color w:val="002060"/>
                        <w:sz w:val="20"/>
                        <w:szCs w:val="20"/>
                      </w:rPr>
                      <w:t>Advanced Certification Programme in Artificial Intelligence and Machine Learning</w:t>
                    </w:r>
                  </w:p>
                </w:txbxContent>
              </v:textbox>
            </v:shape>
          </w:pict>
        </mc:Fallback>
      </mc:AlternateContent>
    </w:r>
    <w:r w:rsidRPr="005559A4">
      <w:rPr>
        <w:noProof/>
      </w:rPr>
      <w:drawing>
        <wp:anchor distT="0" distB="0" distL="114300" distR="114300" simplePos="0" relativeHeight="251661312" behindDoc="0" locked="0" layoutInCell="1" allowOverlap="1" wp14:anchorId="0254488E" wp14:editId="3B037AC0">
          <wp:simplePos x="0" y="0"/>
          <wp:positionH relativeFrom="margin">
            <wp:posOffset>-57150</wp:posOffset>
          </wp:positionH>
          <wp:positionV relativeFrom="paragraph">
            <wp:posOffset>-276225</wp:posOffset>
          </wp:positionV>
          <wp:extent cx="594995" cy="591185"/>
          <wp:effectExtent l="0" t="0" r="0" b="0"/>
          <wp:wrapNone/>
          <wp:docPr id="1094583593" name="Graphic 4">
            <a:extLst xmlns:a="http://schemas.openxmlformats.org/drawingml/2006/main">
              <a:ext uri="{FF2B5EF4-FFF2-40B4-BE49-F238E27FC236}">
                <a16:creationId xmlns:a16="http://schemas.microsoft.com/office/drawing/2014/main" id="{C8A458AD-9426-FD04-3B1A-E3FF424CC0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4">
                    <a:extLst>
                      <a:ext uri="{FF2B5EF4-FFF2-40B4-BE49-F238E27FC236}">
                        <a16:creationId xmlns:a16="http://schemas.microsoft.com/office/drawing/2014/main" id="{C8A458AD-9426-FD04-3B1A-E3FF424CC0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99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F892B" w14:textId="417E3792" w:rsidR="006B3509" w:rsidRPr="005559A4" w:rsidRDefault="00C95777">
    <w:pPr>
      <w:pStyle w:val="Header"/>
    </w:pPr>
    <w:r w:rsidRPr="005559A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B20B7" wp14:editId="034E4EBF">
              <wp:simplePos x="0" y="0"/>
              <wp:positionH relativeFrom="margin">
                <wp:align>right</wp:align>
              </wp:positionH>
              <wp:positionV relativeFrom="paragraph">
                <wp:posOffset>-228600</wp:posOffset>
              </wp:positionV>
              <wp:extent cx="4851400" cy="539750"/>
              <wp:effectExtent l="0" t="0" r="6350" b="0"/>
              <wp:wrapNone/>
              <wp:docPr id="38814777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14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47E994F" w14:textId="2D81C1C2" w:rsidR="006B3509" w:rsidRPr="005559A4" w:rsidRDefault="00E37474" w:rsidP="006B3509">
                          <w:pPr>
                            <w:rPr>
                              <w:rFonts w:ascii="Montserrat" w:hAnsi="Montserrat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</w:pPr>
                          <w:r w:rsidRPr="00E37474">
                            <w:rPr>
                              <w:rFonts w:ascii="Montserrat" w:hAnsi="Montserrat"/>
                              <w:b/>
                              <w:bCs/>
                              <w:color w:val="002060"/>
                              <w:sz w:val="20"/>
                              <w:szCs w:val="20"/>
                            </w:rPr>
                            <w:t>Advanced Certification Programme in Data Science and Business Analytics with Generative 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B20B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0.8pt;margin-top:-18pt;width:382pt;height:4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" fillcolor="white [3201]" stroked="f" strokeweight=".5pt">
              <v:textbox>
                <w:txbxContent>
                  <w:p w14:paraId="547E994F" w14:textId="2D81C1C2" w:rsidR="006B3509" w:rsidRPr="005559A4" w:rsidRDefault="00E37474" w:rsidP="006B3509">
                    <w:pPr>
                      <w:rPr>
                        <w:rFonts w:ascii="Montserrat" w:hAnsi="Montserrat"/>
                        <w:b/>
                        <w:bCs/>
                        <w:color w:val="002060"/>
                        <w:sz w:val="20"/>
                        <w:szCs w:val="20"/>
                      </w:rPr>
                    </w:pPr>
                    <w:r w:rsidRPr="00E37474">
                      <w:rPr>
                        <w:rFonts w:ascii="Montserrat" w:hAnsi="Montserrat"/>
                        <w:b/>
                        <w:bCs/>
                        <w:color w:val="002060"/>
                        <w:sz w:val="20"/>
                        <w:szCs w:val="20"/>
                      </w:rPr>
                      <w:t>Advanced Certification Programme in Data Science and Business Analytics with Generative AI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B3509" w:rsidRPr="005559A4">
      <w:rPr>
        <w:noProof/>
      </w:rPr>
      <w:drawing>
        <wp:anchor distT="0" distB="0" distL="114300" distR="114300" simplePos="0" relativeHeight="251657216" behindDoc="0" locked="0" layoutInCell="1" allowOverlap="1" wp14:anchorId="56AB5502" wp14:editId="09D89090">
          <wp:simplePos x="0" y="0"/>
          <wp:positionH relativeFrom="margin">
            <wp:align>left</wp:align>
          </wp:positionH>
          <wp:positionV relativeFrom="paragraph">
            <wp:posOffset>-323850</wp:posOffset>
          </wp:positionV>
          <wp:extent cx="594995" cy="591185"/>
          <wp:effectExtent l="0" t="0" r="0" b="0"/>
          <wp:wrapNone/>
          <wp:docPr id="426790708" name="Graphic 4">
            <a:extLst xmlns:a="http://schemas.openxmlformats.org/drawingml/2006/main">
              <a:ext uri="{FF2B5EF4-FFF2-40B4-BE49-F238E27FC236}">
                <a16:creationId xmlns:a16="http://schemas.microsoft.com/office/drawing/2014/main" id="{C8A458AD-9426-FD04-3B1A-E3FF424CC07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4">
                    <a:extLst>
                      <a:ext uri="{FF2B5EF4-FFF2-40B4-BE49-F238E27FC236}">
                        <a16:creationId xmlns:a16="http://schemas.microsoft.com/office/drawing/2014/main" id="{C8A458AD-9426-FD04-3B1A-E3FF424CC07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995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328A2"/>
    <w:multiLevelType w:val="hybridMultilevel"/>
    <w:tmpl w:val="158E3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DF1F3D"/>
    <w:multiLevelType w:val="hybridMultilevel"/>
    <w:tmpl w:val="5356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D5DBD"/>
    <w:multiLevelType w:val="hybridMultilevel"/>
    <w:tmpl w:val="2A8A7A36"/>
    <w:lvl w:ilvl="0" w:tplc="BA20D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245AFC"/>
    <w:multiLevelType w:val="hybridMultilevel"/>
    <w:tmpl w:val="A44CA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90F86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B50B1"/>
    <w:multiLevelType w:val="hybridMultilevel"/>
    <w:tmpl w:val="D206B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F6CAC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07D0A"/>
    <w:multiLevelType w:val="hybridMultilevel"/>
    <w:tmpl w:val="5EF6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8E7D54"/>
    <w:multiLevelType w:val="hybridMultilevel"/>
    <w:tmpl w:val="9788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6046D"/>
    <w:multiLevelType w:val="hybridMultilevel"/>
    <w:tmpl w:val="AB3A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0760E"/>
    <w:multiLevelType w:val="hybridMultilevel"/>
    <w:tmpl w:val="AFE21A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CD3EF3"/>
    <w:multiLevelType w:val="hybridMultilevel"/>
    <w:tmpl w:val="5E0EA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1465A"/>
    <w:multiLevelType w:val="hybridMultilevel"/>
    <w:tmpl w:val="5C988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634"/>
    <w:multiLevelType w:val="hybridMultilevel"/>
    <w:tmpl w:val="8BA8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07DF7"/>
    <w:multiLevelType w:val="hybridMultilevel"/>
    <w:tmpl w:val="2C2C0A14"/>
    <w:lvl w:ilvl="0" w:tplc="BA20D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D2430"/>
    <w:multiLevelType w:val="hybridMultilevel"/>
    <w:tmpl w:val="D5EE8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A8892">
      <w:numFmt w:val="bullet"/>
      <w:lvlText w:val="-"/>
      <w:lvlJc w:val="left"/>
      <w:pPr>
        <w:ind w:left="1440" w:hanging="360"/>
      </w:pPr>
      <w:rPr>
        <w:rFonts w:ascii="Montserrat" w:eastAsiaTheme="minorHAnsi" w:hAnsi="Montserrat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E7852"/>
    <w:multiLevelType w:val="hybridMultilevel"/>
    <w:tmpl w:val="8C6A41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21841"/>
    <w:multiLevelType w:val="hybridMultilevel"/>
    <w:tmpl w:val="807EE148"/>
    <w:lvl w:ilvl="0" w:tplc="8CB21C9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74DB7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626DE"/>
    <w:multiLevelType w:val="hybridMultilevel"/>
    <w:tmpl w:val="BA44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C118EB"/>
    <w:multiLevelType w:val="hybridMultilevel"/>
    <w:tmpl w:val="ACA83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21405"/>
    <w:multiLevelType w:val="hybridMultilevel"/>
    <w:tmpl w:val="54E0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4231C"/>
    <w:multiLevelType w:val="hybridMultilevel"/>
    <w:tmpl w:val="260A9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915B5"/>
    <w:multiLevelType w:val="hybridMultilevel"/>
    <w:tmpl w:val="7CCACD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CC38C8"/>
    <w:multiLevelType w:val="hybridMultilevel"/>
    <w:tmpl w:val="0FB03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734ABF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A1258"/>
    <w:multiLevelType w:val="hybridMultilevel"/>
    <w:tmpl w:val="C2DC1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06877"/>
    <w:multiLevelType w:val="hybridMultilevel"/>
    <w:tmpl w:val="D1E82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493968"/>
    <w:multiLevelType w:val="hybridMultilevel"/>
    <w:tmpl w:val="2A7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B4B45"/>
    <w:multiLevelType w:val="hybridMultilevel"/>
    <w:tmpl w:val="CF80E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B291D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C5926"/>
    <w:multiLevelType w:val="hybridMultilevel"/>
    <w:tmpl w:val="A1166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42D93"/>
    <w:multiLevelType w:val="hybridMultilevel"/>
    <w:tmpl w:val="CF80E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DD3AB6"/>
    <w:multiLevelType w:val="hybridMultilevel"/>
    <w:tmpl w:val="26421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B2C78"/>
    <w:multiLevelType w:val="hybridMultilevel"/>
    <w:tmpl w:val="69984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492537">
    <w:abstractNumId w:val="8"/>
  </w:num>
  <w:num w:numId="2" w16cid:durableId="1065448013">
    <w:abstractNumId w:val="6"/>
  </w:num>
  <w:num w:numId="3" w16cid:durableId="1169252311">
    <w:abstractNumId w:val="5"/>
  </w:num>
  <w:num w:numId="4" w16cid:durableId="103232667">
    <w:abstractNumId w:val="4"/>
  </w:num>
  <w:num w:numId="5" w16cid:durableId="564875487">
    <w:abstractNumId w:val="7"/>
  </w:num>
  <w:num w:numId="6" w16cid:durableId="358825450">
    <w:abstractNumId w:val="3"/>
  </w:num>
  <w:num w:numId="7" w16cid:durableId="1126891998">
    <w:abstractNumId w:val="2"/>
  </w:num>
  <w:num w:numId="8" w16cid:durableId="339234647">
    <w:abstractNumId w:val="1"/>
  </w:num>
  <w:num w:numId="9" w16cid:durableId="425924910">
    <w:abstractNumId w:val="0"/>
  </w:num>
  <w:num w:numId="10" w16cid:durableId="783305802">
    <w:abstractNumId w:val="42"/>
  </w:num>
  <w:num w:numId="11" w16cid:durableId="313417453">
    <w:abstractNumId w:val="10"/>
  </w:num>
  <w:num w:numId="12" w16cid:durableId="1585869836">
    <w:abstractNumId w:val="30"/>
  </w:num>
  <w:num w:numId="13" w16cid:durableId="815873231">
    <w:abstractNumId w:val="12"/>
  </w:num>
  <w:num w:numId="14" w16cid:durableId="1788574160">
    <w:abstractNumId w:val="43"/>
  </w:num>
  <w:num w:numId="15" w16cid:durableId="2016154919">
    <w:abstractNumId w:val="19"/>
  </w:num>
  <w:num w:numId="16" w16cid:durableId="928998258">
    <w:abstractNumId w:val="35"/>
  </w:num>
  <w:num w:numId="17" w16cid:durableId="635961733">
    <w:abstractNumId w:val="9"/>
  </w:num>
  <w:num w:numId="18" w16cid:durableId="1923875037">
    <w:abstractNumId w:val="22"/>
  </w:num>
  <w:num w:numId="19" w16cid:durableId="1012801715">
    <w:abstractNumId w:val="14"/>
  </w:num>
  <w:num w:numId="20" w16cid:durableId="2022660659">
    <w:abstractNumId w:val="21"/>
  </w:num>
  <w:num w:numId="21" w16cid:durableId="1332834599">
    <w:abstractNumId w:val="16"/>
  </w:num>
  <w:num w:numId="22" w16cid:durableId="1632133368">
    <w:abstractNumId w:val="31"/>
  </w:num>
  <w:num w:numId="23" w16cid:durableId="1724865416">
    <w:abstractNumId w:val="28"/>
  </w:num>
  <w:num w:numId="24" w16cid:durableId="1843008635">
    <w:abstractNumId w:val="36"/>
  </w:num>
  <w:num w:numId="25" w16cid:durableId="1176385784">
    <w:abstractNumId w:val="20"/>
  </w:num>
  <w:num w:numId="26" w16cid:durableId="1484345708">
    <w:abstractNumId w:val="40"/>
  </w:num>
  <w:num w:numId="27" w16cid:durableId="1463185184">
    <w:abstractNumId w:val="38"/>
  </w:num>
  <w:num w:numId="28" w16cid:durableId="1671173682">
    <w:abstractNumId w:val="24"/>
  </w:num>
  <w:num w:numId="29" w16cid:durableId="715155101">
    <w:abstractNumId w:val="27"/>
  </w:num>
  <w:num w:numId="30" w16cid:durableId="1216770539">
    <w:abstractNumId w:val="15"/>
  </w:num>
  <w:num w:numId="31" w16cid:durableId="379940950">
    <w:abstractNumId w:val="41"/>
  </w:num>
  <w:num w:numId="32" w16cid:durableId="2066026848">
    <w:abstractNumId w:val="39"/>
  </w:num>
  <w:num w:numId="33" w16cid:durableId="782774339">
    <w:abstractNumId w:val="13"/>
  </w:num>
  <w:num w:numId="34" w16cid:durableId="1029452519">
    <w:abstractNumId w:val="34"/>
  </w:num>
  <w:num w:numId="35" w16cid:durableId="1987319099">
    <w:abstractNumId w:val="17"/>
  </w:num>
  <w:num w:numId="36" w16cid:durableId="1430540801">
    <w:abstractNumId w:val="18"/>
  </w:num>
  <w:num w:numId="37" w16cid:durableId="292492217">
    <w:abstractNumId w:val="37"/>
  </w:num>
  <w:num w:numId="38" w16cid:durableId="1013798078">
    <w:abstractNumId w:val="29"/>
  </w:num>
  <w:num w:numId="39" w16cid:durableId="983046250">
    <w:abstractNumId w:val="26"/>
  </w:num>
  <w:num w:numId="40" w16cid:durableId="1143424613">
    <w:abstractNumId w:val="25"/>
  </w:num>
  <w:num w:numId="41" w16cid:durableId="1562327941">
    <w:abstractNumId w:val="11"/>
  </w:num>
  <w:num w:numId="42" w16cid:durableId="66149717">
    <w:abstractNumId w:val="32"/>
  </w:num>
  <w:num w:numId="43" w16cid:durableId="907807104">
    <w:abstractNumId w:val="23"/>
  </w:num>
  <w:num w:numId="44" w16cid:durableId="27880622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1D3"/>
    <w:rsid w:val="0007398E"/>
    <w:rsid w:val="001247D2"/>
    <w:rsid w:val="0015074B"/>
    <w:rsid w:val="00157CE4"/>
    <w:rsid w:val="001814A4"/>
    <w:rsid w:val="001C0440"/>
    <w:rsid w:val="001D6BB0"/>
    <w:rsid w:val="001E2C50"/>
    <w:rsid w:val="00220AE5"/>
    <w:rsid w:val="00225D10"/>
    <w:rsid w:val="00241D44"/>
    <w:rsid w:val="00243BBE"/>
    <w:rsid w:val="0029639D"/>
    <w:rsid w:val="002B4AD5"/>
    <w:rsid w:val="002B5E4B"/>
    <w:rsid w:val="002C3113"/>
    <w:rsid w:val="00326F90"/>
    <w:rsid w:val="0034242F"/>
    <w:rsid w:val="003431AE"/>
    <w:rsid w:val="003670D3"/>
    <w:rsid w:val="00372A55"/>
    <w:rsid w:val="00422086"/>
    <w:rsid w:val="00453F97"/>
    <w:rsid w:val="00456E8B"/>
    <w:rsid w:val="00462552"/>
    <w:rsid w:val="004627FD"/>
    <w:rsid w:val="004A4861"/>
    <w:rsid w:val="004B3261"/>
    <w:rsid w:val="004C407D"/>
    <w:rsid w:val="004C5185"/>
    <w:rsid w:val="004E5907"/>
    <w:rsid w:val="004F0C4D"/>
    <w:rsid w:val="00500CB2"/>
    <w:rsid w:val="00511D02"/>
    <w:rsid w:val="00526C9C"/>
    <w:rsid w:val="00534938"/>
    <w:rsid w:val="005463E2"/>
    <w:rsid w:val="005559A4"/>
    <w:rsid w:val="00564E2A"/>
    <w:rsid w:val="00570D50"/>
    <w:rsid w:val="005755B2"/>
    <w:rsid w:val="00587C76"/>
    <w:rsid w:val="005D196E"/>
    <w:rsid w:val="005F11E8"/>
    <w:rsid w:val="00611E81"/>
    <w:rsid w:val="006B3509"/>
    <w:rsid w:val="006C4539"/>
    <w:rsid w:val="006E5734"/>
    <w:rsid w:val="007462C6"/>
    <w:rsid w:val="00770123"/>
    <w:rsid w:val="00783B8A"/>
    <w:rsid w:val="007A7CAA"/>
    <w:rsid w:val="007B3C7E"/>
    <w:rsid w:val="007C4772"/>
    <w:rsid w:val="007F1100"/>
    <w:rsid w:val="00803173"/>
    <w:rsid w:val="00807955"/>
    <w:rsid w:val="00840D6C"/>
    <w:rsid w:val="00851A48"/>
    <w:rsid w:val="008546D6"/>
    <w:rsid w:val="0085721E"/>
    <w:rsid w:val="008629EB"/>
    <w:rsid w:val="00897266"/>
    <w:rsid w:val="008D34F8"/>
    <w:rsid w:val="0091512C"/>
    <w:rsid w:val="00920B92"/>
    <w:rsid w:val="009349FB"/>
    <w:rsid w:val="00934D1D"/>
    <w:rsid w:val="009D2844"/>
    <w:rsid w:val="009E62EE"/>
    <w:rsid w:val="00A019D0"/>
    <w:rsid w:val="00A1204D"/>
    <w:rsid w:val="00A2360A"/>
    <w:rsid w:val="00A65282"/>
    <w:rsid w:val="00A76304"/>
    <w:rsid w:val="00A77619"/>
    <w:rsid w:val="00AA1D8D"/>
    <w:rsid w:val="00AC6DA8"/>
    <w:rsid w:val="00AD01F7"/>
    <w:rsid w:val="00AF75EF"/>
    <w:rsid w:val="00B33C86"/>
    <w:rsid w:val="00B47730"/>
    <w:rsid w:val="00B66C83"/>
    <w:rsid w:val="00B86E81"/>
    <w:rsid w:val="00B95670"/>
    <w:rsid w:val="00B972AE"/>
    <w:rsid w:val="00B97772"/>
    <w:rsid w:val="00BB6FF8"/>
    <w:rsid w:val="00BD5B76"/>
    <w:rsid w:val="00C7545A"/>
    <w:rsid w:val="00C95777"/>
    <w:rsid w:val="00C9635F"/>
    <w:rsid w:val="00CA4356"/>
    <w:rsid w:val="00CA59D8"/>
    <w:rsid w:val="00CB0632"/>
    <w:rsid w:val="00CB0664"/>
    <w:rsid w:val="00CB2A82"/>
    <w:rsid w:val="00D1475C"/>
    <w:rsid w:val="00D2445A"/>
    <w:rsid w:val="00D32252"/>
    <w:rsid w:val="00D35FA8"/>
    <w:rsid w:val="00D5706E"/>
    <w:rsid w:val="00D70D04"/>
    <w:rsid w:val="00DF0F14"/>
    <w:rsid w:val="00E04097"/>
    <w:rsid w:val="00E37474"/>
    <w:rsid w:val="00E41FC3"/>
    <w:rsid w:val="00E66625"/>
    <w:rsid w:val="00E71034"/>
    <w:rsid w:val="00EC3673"/>
    <w:rsid w:val="00EF296D"/>
    <w:rsid w:val="00F15CA0"/>
    <w:rsid w:val="00F452F8"/>
    <w:rsid w:val="00F50848"/>
    <w:rsid w:val="00F577BF"/>
    <w:rsid w:val="00F835CB"/>
    <w:rsid w:val="00F86B27"/>
    <w:rsid w:val="00FC693F"/>
    <w:rsid w:val="00FD05A9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BB6ADF"/>
  <w14:defaultImageDpi w14:val="300"/>
  <w15:docId w15:val="{0EB3A796-A15C-4FA9-93DA-C4BE0A6D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B35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25D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1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76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dace7b-419a-4620-be26-5a3fa6f280f9" xsi:nil="true"/>
    <lcf76f155ced4ddcb4097134ff3c332f xmlns="41077cac-fa1c-4939-a97a-a20b352af60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373DBC30DDB459CEFB92C6B00A939" ma:contentTypeVersion="18" ma:contentTypeDescription="Create a new document." ma:contentTypeScope="" ma:versionID="b5a21064bdeeb7c4962a475a975e231d">
  <xsd:schema xmlns:xsd="http://www.w3.org/2001/XMLSchema" xmlns:xs="http://www.w3.org/2001/XMLSchema" xmlns:p="http://schemas.microsoft.com/office/2006/metadata/properties" xmlns:ns2="41077cac-fa1c-4939-a97a-a20b352af600" xmlns:ns3="7bdace7b-419a-4620-be26-5a3fa6f280f9" targetNamespace="http://schemas.microsoft.com/office/2006/metadata/properties" ma:root="true" ma:fieldsID="d8087751f469c357ff7695d6804278e6" ns2:_="" ns3:_="">
    <xsd:import namespace="41077cac-fa1c-4939-a97a-a20b352af600"/>
    <xsd:import namespace="7bdace7b-419a-4620-be26-5a3fa6f28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7cac-fa1c-4939-a97a-a20b352af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8679018-c8b5-43e9-adcd-8cca0014b2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ace7b-419a-4620-be26-5a3fa6f28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3da60f-b4b7-4509-b80c-25011b1998e9}" ma:internalName="TaxCatchAll" ma:showField="CatchAllData" ma:web="7bdace7b-419a-4620-be26-5a3fa6f28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BB2124-7F3E-45B1-86BB-BD5600AAE049}">
  <ds:schemaRefs>
    <ds:schemaRef ds:uri="http://schemas.microsoft.com/office/2006/metadata/properties"/>
    <ds:schemaRef ds:uri="http://schemas.microsoft.com/office/infopath/2007/PartnerControls"/>
    <ds:schemaRef ds:uri="7bdace7b-419a-4620-be26-5a3fa6f280f9"/>
    <ds:schemaRef ds:uri="41077cac-fa1c-4939-a97a-a20b352af600"/>
  </ds:schemaRefs>
</ds:datastoreItem>
</file>

<file path=customXml/itemProps3.xml><?xml version="1.0" encoding="utf-8"?>
<ds:datastoreItem xmlns:ds="http://schemas.openxmlformats.org/officeDocument/2006/customXml" ds:itemID="{FC0527BD-DA92-4975-AF45-3F451F1CB1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8086AA-136E-4CAD-8B73-D300D001C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7cac-fa1c-4939-a97a-a20b352af600"/>
    <ds:schemaRef ds:uri="7bdace7b-419a-4620-be26-5a3fa6f28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Neha Rana</cp:lastModifiedBy>
  <cp:revision>3</cp:revision>
  <dcterms:created xsi:type="dcterms:W3CDTF">2025-05-28T11:15:00Z</dcterms:created>
  <dcterms:modified xsi:type="dcterms:W3CDTF">2025-05-28T11:34:00Z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0x01010047F373DBC30DDB459CEFB92C6B00A939</vt:lpwstr>
  </property>
</Properties>
</file>