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b/>
          <w:sz w:val="24"/>
          <w:szCs w:val="24"/>
          <w:u w:val="single"/>
        </w:rPr>
      </w:pPr>
      <w:r w:rsidRPr="00871A19">
        <w:rPr>
          <w:rFonts w:asciiTheme="majorHAnsi" w:eastAsia="Times New Roman" w:hAnsiTheme="majorHAnsi" w:cstheme="majorHAnsi"/>
          <w:b/>
          <w:color w:val="222222"/>
          <w:sz w:val="24"/>
          <w:szCs w:val="24"/>
          <w:u w:val="single"/>
        </w:rPr>
        <w:t xml:space="preserve">POLICING PROTESTS TO </w:t>
      </w:r>
      <w:r w:rsidR="003754B0" w:rsidRPr="00871A19">
        <w:rPr>
          <w:rFonts w:asciiTheme="majorHAnsi" w:eastAsia="Times New Roman" w:hAnsiTheme="majorHAnsi" w:cstheme="majorHAnsi"/>
          <w:b/>
          <w:sz w:val="24"/>
          <w:szCs w:val="24"/>
          <w:u w:val="single"/>
        </w:rPr>
        <w:t xml:space="preserve">  </w:t>
      </w:r>
      <w:r w:rsidRPr="00871A19">
        <w:rPr>
          <w:rFonts w:asciiTheme="majorHAnsi" w:eastAsia="Times New Roman" w:hAnsiTheme="majorHAnsi" w:cstheme="majorHAnsi"/>
          <w:b/>
          <w:color w:val="222222"/>
          <w:sz w:val="24"/>
          <w:szCs w:val="24"/>
          <w:u w:val="single"/>
        </w:rPr>
        <w:t xml:space="preserve">PROTECT </w:t>
      </w:r>
      <w:r w:rsidR="003754B0" w:rsidRPr="00871A19">
        <w:rPr>
          <w:rFonts w:asciiTheme="majorHAnsi" w:eastAsia="Times New Roman" w:hAnsiTheme="majorHAnsi" w:cstheme="majorHAnsi"/>
          <w:b/>
          <w:sz w:val="24"/>
          <w:szCs w:val="24"/>
          <w:u w:val="single"/>
        </w:rPr>
        <w:t xml:space="preserve">  </w:t>
      </w:r>
      <w:r w:rsidRPr="00871A19">
        <w:rPr>
          <w:rFonts w:asciiTheme="majorHAnsi" w:eastAsia="Times New Roman" w:hAnsiTheme="majorHAnsi" w:cstheme="majorHAnsi"/>
          <w:b/>
          <w:color w:val="222222"/>
          <w:sz w:val="24"/>
          <w:szCs w:val="24"/>
          <w:u w:val="single"/>
        </w:rPr>
        <w:t xml:space="preserve">CONSTITUTIONAL </w:t>
      </w:r>
      <w:r w:rsidR="003754B0" w:rsidRPr="00871A19">
        <w:rPr>
          <w:rFonts w:asciiTheme="majorHAnsi" w:eastAsia="Times New Roman" w:hAnsiTheme="majorHAnsi" w:cstheme="majorHAnsi"/>
          <w:b/>
          <w:sz w:val="24"/>
          <w:szCs w:val="24"/>
          <w:u w:val="single"/>
        </w:rPr>
        <w:t xml:space="preserve">  </w:t>
      </w:r>
      <w:r w:rsidRPr="00871A19">
        <w:rPr>
          <w:rFonts w:asciiTheme="majorHAnsi" w:eastAsia="Times New Roman" w:hAnsiTheme="majorHAnsi" w:cstheme="majorHAnsi"/>
          <w:b/>
          <w:color w:val="222222"/>
          <w:sz w:val="24"/>
          <w:szCs w:val="24"/>
          <w:u w:val="single"/>
        </w:rPr>
        <w:t xml:space="preserve">RIGHTS AND PUBLIC SAFETY </w:t>
      </w:r>
      <w:r w:rsidRPr="00871A19">
        <w:rPr>
          <w:rFonts w:asciiTheme="majorHAnsi" w:eastAsia="Times New Roman" w:hAnsiTheme="majorHAnsi" w:cstheme="majorHAnsi"/>
          <w:b/>
          <w:color w:val="000000"/>
          <w:sz w:val="24"/>
          <w:szCs w:val="24"/>
          <w:u w:val="single"/>
        </w:rPr>
        <w:t xml:space="preserve">PREPARED BY </w:t>
      </w:r>
    </w:p>
    <w:p w:rsidR="003754B0" w:rsidRPr="00871A19" w:rsidRDefault="00AE3B0B" w:rsidP="00AE3B0B">
      <w:pPr>
        <w:spacing w:after="0" w:line="240" w:lineRule="auto"/>
        <w:rPr>
          <w:rFonts w:asciiTheme="majorHAnsi" w:eastAsia="Times New Roman" w:hAnsiTheme="majorHAnsi" w:cstheme="majorHAnsi"/>
          <w:b/>
          <w:color w:val="000000"/>
          <w:sz w:val="24"/>
          <w:szCs w:val="24"/>
          <w:u w:val="single"/>
        </w:rPr>
      </w:pPr>
      <w:r w:rsidRPr="00871A19">
        <w:rPr>
          <w:rFonts w:asciiTheme="majorHAnsi" w:eastAsia="Times New Roman" w:hAnsiTheme="majorHAnsi" w:cstheme="majorHAnsi"/>
          <w:b/>
          <w:color w:val="000000"/>
          <w:sz w:val="24"/>
          <w:szCs w:val="24"/>
          <w:u w:val="single"/>
        </w:rPr>
        <w:t>THE POL ICING PROJECT AT</w:t>
      </w:r>
      <w:r w:rsidR="003754B0" w:rsidRPr="00871A19">
        <w:rPr>
          <w:rFonts w:asciiTheme="majorHAnsi" w:eastAsia="Times New Roman" w:hAnsiTheme="majorHAnsi" w:cstheme="majorHAnsi"/>
          <w:b/>
          <w:color w:val="000000"/>
          <w:sz w:val="24"/>
          <w:szCs w:val="24"/>
          <w:u w:val="single"/>
        </w:rPr>
        <w:t xml:space="preserve">  </w:t>
      </w:r>
      <w:r w:rsidRPr="00871A19">
        <w:rPr>
          <w:rFonts w:asciiTheme="majorHAnsi" w:eastAsia="Times New Roman" w:hAnsiTheme="majorHAnsi" w:cstheme="majorHAnsi"/>
          <w:b/>
          <w:color w:val="000000"/>
          <w:sz w:val="24"/>
          <w:szCs w:val="24"/>
          <w:u w:val="single"/>
        </w:rPr>
        <w:t xml:space="preserve"> NYU SCHOOL OF LAW</w:t>
      </w:r>
    </w:p>
    <w:p w:rsidR="00AE3B0B" w:rsidRPr="00871A19" w:rsidRDefault="00AE3B0B" w:rsidP="00AE3B0B">
      <w:pPr>
        <w:spacing w:after="0" w:line="240" w:lineRule="auto"/>
        <w:rPr>
          <w:rFonts w:asciiTheme="majorHAnsi" w:eastAsia="Times New Roman" w:hAnsiTheme="majorHAnsi" w:cstheme="majorHAnsi"/>
          <w:b/>
          <w:sz w:val="24"/>
          <w:szCs w:val="24"/>
          <w:u w:val="single"/>
        </w:rPr>
      </w:pPr>
      <w:r w:rsidRPr="00871A19">
        <w:rPr>
          <w:rFonts w:asciiTheme="majorHAnsi" w:eastAsia="Times New Roman" w:hAnsiTheme="majorHAnsi" w:cstheme="majorHAnsi"/>
          <w:b/>
          <w:color w:val="222222"/>
          <w:sz w:val="24"/>
          <w:szCs w:val="24"/>
          <w:u w:val="single"/>
        </w:rPr>
        <w:t xml:space="preserve">T A B L E O F C O N T E N T S </w:t>
      </w:r>
    </w:p>
    <w:p w:rsidR="00AE3B0B" w:rsidRPr="00871A19" w:rsidRDefault="003754B0" w:rsidP="00AE3B0B">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 </w:t>
      </w:r>
      <w:r w:rsidR="00AE3B0B" w:rsidRPr="00871A19">
        <w:rPr>
          <w:rFonts w:asciiTheme="majorHAnsi" w:eastAsia="Times New Roman" w:hAnsiTheme="majorHAnsi" w:cstheme="majorHAnsi"/>
          <w:color w:val="222222"/>
          <w:sz w:val="24"/>
          <w:szCs w:val="24"/>
        </w:rPr>
        <w:t xml:space="preserve">INTRO..........................................................01 </w:t>
      </w:r>
    </w:p>
    <w:p w:rsidR="00AE3B0B" w:rsidRPr="00871A19" w:rsidRDefault="00AE3B0B" w:rsidP="00AE3B0B">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I. </w:t>
      </w:r>
    </w:p>
    <w:p w:rsidR="00AE3B0B" w:rsidRPr="00871A19" w:rsidRDefault="00AE3B0B" w:rsidP="00AE3B0B">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POLICY AND TRAINING........................02 </w:t>
      </w:r>
    </w:p>
    <w:p w:rsidR="00AE3B0B" w:rsidRPr="00871A19" w:rsidRDefault="00AE3B0B" w:rsidP="00AE3B0B">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Create a written policy </w:t>
      </w:r>
    </w:p>
    <w:p w:rsidR="00AE3B0B" w:rsidRPr="00871A19" w:rsidRDefault="00AE3B0B" w:rsidP="00AE3B0B">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Train officers on this policy </w:t>
      </w:r>
    </w:p>
    <w:p w:rsidR="00AE3B0B" w:rsidRPr="00871A19" w:rsidRDefault="00AE3B0B" w:rsidP="00AE3B0B">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II. </w:t>
      </w:r>
    </w:p>
    <w:p w:rsidR="00AE3B0B" w:rsidRPr="00871A19" w:rsidRDefault="00AE3B0B" w:rsidP="00AE3B0B">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FORCE AND SURVEILLANCE..............03 </w:t>
      </w:r>
    </w:p>
    <w:p w:rsidR="00AE3B0B" w:rsidRPr="00871A19" w:rsidRDefault="00AE3B0B" w:rsidP="00AE3B0B">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Restrict use of force </w:t>
      </w:r>
    </w:p>
    <w:p w:rsidR="00AE3B0B" w:rsidRPr="00871A19" w:rsidRDefault="00AE3B0B" w:rsidP="00AE3B0B">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Avoid an unnecessarily militarized </w:t>
      </w:r>
    </w:p>
    <w:p w:rsidR="00AE3B0B" w:rsidRPr="00871A19" w:rsidRDefault="00AE3B0B" w:rsidP="00AE3B0B">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presence or aggressive response </w:t>
      </w:r>
    </w:p>
    <w:p w:rsidR="00AE3B0B" w:rsidRPr="00871A19" w:rsidRDefault="00AE3B0B" w:rsidP="00AE3B0B">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Ban mass surveillance </w:t>
      </w:r>
    </w:p>
    <w:p w:rsidR="00AE3B0B" w:rsidRPr="00871A19" w:rsidRDefault="00AE3B0B" w:rsidP="00AE3B0B">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III. </w:t>
      </w:r>
    </w:p>
    <w:p w:rsidR="00AE3B0B" w:rsidRPr="00871A19" w:rsidRDefault="00AE3B0B" w:rsidP="00AE3B0B">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Implem</w:t>
      </w:r>
      <w:r w:rsidRPr="00871A19">
        <w:rPr>
          <w:rFonts w:asciiTheme="majorHAnsi" w:eastAsia="Times New Roman" w:hAnsiTheme="majorHAnsi" w:cstheme="majorHAnsi"/>
          <w:color w:val="000000"/>
          <w:sz w:val="24"/>
          <w:szCs w:val="24"/>
        </w:rPr>
        <w:t xml:space="preserve">ent crowd management plans </w:t>
      </w:r>
    </w:p>
    <w:p w:rsidR="00AE3B0B" w:rsidRPr="00871A19" w:rsidRDefault="00AE3B0B" w:rsidP="00AE3B0B">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Develop protocols for officer wellness </w:t>
      </w:r>
    </w:p>
    <w:p w:rsidR="00AE3B0B" w:rsidRPr="00871A19" w:rsidRDefault="00AE3B0B" w:rsidP="00AE3B0B">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Conduct outreach to organizers, </w:t>
      </w:r>
    </w:p>
    <w:p w:rsidR="00AE3B0B" w:rsidRPr="00871A19" w:rsidRDefault="00AE3B0B" w:rsidP="00AE3B0B">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informal leaders, and participants </w:t>
      </w:r>
    </w:p>
    <w:p w:rsidR="00AE3B0B" w:rsidRPr="00871A19" w:rsidRDefault="00AE3B0B" w:rsidP="00AE3B0B">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ADVANCED PLANNING........................05 </w:t>
      </w:r>
    </w:p>
    <w:p w:rsidR="00AE3B0B" w:rsidRPr="00871A19" w:rsidRDefault="00AE3B0B" w:rsidP="00AE3B0B">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IV. </w:t>
      </w:r>
    </w:p>
    <w:p w:rsidR="00AE3B0B" w:rsidRPr="00871A19" w:rsidRDefault="00AE3B0B" w:rsidP="00AE3B0B">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34897A"/>
          <w:sz w:val="24"/>
          <w:szCs w:val="24"/>
        </w:rPr>
        <w:t xml:space="preserve">ISSUE SPOTLIGHT.................................06 </w:t>
      </w:r>
    </w:p>
    <w:p w:rsidR="00AE3B0B" w:rsidRPr="00871A19" w:rsidRDefault="00AE3B0B" w:rsidP="00AE3B0B">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Demonstrations about policing </w:t>
      </w:r>
    </w:p>
    <w:p w:rsidR="00AE3B0B" w:rsidRPr="00871A19" w:rsidRDefault="00AE3B0B" w:rsidP="00AE3B0B">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DURING THE EVENT..............................07 </w:t>
      </w:r>
    </w:p>
    <w:p w:rsidR="00AE3B0B" w:rsidRPr="00871A19" w:rsidRDefault="00AE3B0B" w:rsidP="00AE3B0B">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Respond proportionally </w:t>
      </w:r>
    </w:p>
    <w:p w:rsidR="00AE3B0B" w:rsidRPr="00871A19" w:rsidRDefault="00AE3B0B" w:rsidP="00AE3B0B">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lastRenderedPageBreak/>
        <w:t xml:space="preserve">Target enforcement </w:t>
      </w:r>
    </w:p>
    <w:p w:rsidR="00AE3B0B" w:rsidRPr="00871A19" w:rsidRDefault="00AE3B0B" w:rsidP="00AE3B0B">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Communicate transparently </w:t>
      </w:r>
    </w:p>
    <w:p w:rsidR="00AE3B0B" w:rsidRPr="00871A19" w:rsidRDefault="00AE3B0B" w:rsidP="00AE3B0B">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(internally and externally) </w:t>
      </w:r>
    </w:p>
    <w:p w:rsidR="00AE3B0B" w:rsidRPr="00871A19" w:rsidRDefault="00AE3B0B" w:rsidP="00AE3B0B">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V. </w:t>
      </w:r>
    </w:p>
    <w:p w:rsidR="00AE3B0B" w:rsidRPr="00871A19" w:rsidRDefault="00AE3B0B" w:rsidP="00AE3B0B">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AFTER THE EVENT.................................12 </w:t>
      </w:r>
    </w:p>
    <w:p w:rsidR="00AE3B0B" w:rsidRPr="00871A19" w:rsidRDefault="00AE3B0B" w:rsidP="00AE3B0B">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Evaluate </w:t>
      </w:r>
    </w:p>
    <w:p w:rsidR="00AE3B0B" w:rsidRPr="00871A19" w:rsidRDefault="00AE3B0B" w:rsidP="00AE3B0B">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Re-train </w:t>
      </w:r>
    </w:p>
    <w:p w:rsidR="00AE3B0B" w:rsidRPr="00871A19" w:rsidRDefault="00AE3B0B" w:rsidP="00AE3B0B">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Support </w:t>
      </w:r>
    </w:p>
    <w:p w:rsidR="00AE3B0B" w:rsidRPr="00871A19" w:rsidRDefault="00AE3B0B" w:rsidP="00AE3B0B">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VI. </w:t>
      </w:r>
    </w:p>
    <w:p w:rsidR="00AE3B0B" w:rsidRPr="00871A19" w:rsidRDefault="00AE3B0B" w:rsidP="00AE3B0B">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This report was written by Policing Project Staff </w:t>
      </w:r>
    </w:p>
    <w:p w:rsidR="00AE3B0B" w:rsidRPr="00871A19" w:rsidRDefault="00AE3B0B" w:rsidP="00AE3B0B">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Attorney Katie Kinsey with extensive research and </w:t>
      </w:r>
    </w:p>
    <w:p w:rsidR="00AE3B0B" w:rsidRPr="00871A19" w:rsidRDefault="00AE3B0B" w:rsidP="00AE3B0B">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support from Policing Project 2019-2020 Fellow Julian </w:t>
      </w:r>
    </w:p>
    <w:p w:rsidR="00AE3B0B" w:rsidRPr="00871A19" w:rsidRDefault="00AE3B0B" w:rsidP="00AE3B0B">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Clark. The author wishes to acknowledge the </w:t>
      </w:r>
    </w:p>
    <w:p w:rsidR="00AE3B0B" w:rsidRPr="00871A19" w:rsidRDefault="00AE3B0B" w:rsidP="00AE3B0B">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foundational work of the Police Executive Research Forum </w:t>
      </w:r>
    </w:p>
    <w:p w:rsidR="00AE3B0B" w:rsidRPr="00871A19" w:rsidRDefault="00AE3B0B" w:rsidP="00AE3B0B">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and Edward R. Maguire &amp; Megan Oakley of the Center </w:t>
      </w:r>
    </w:p>
    <w:p w:rsidR="00AE3B0B" w:rsidRPr="00871A19" w:rsidRDefault="00AE3B0B" w:rsidP="00AE3B0B">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for Violence Prevention and Community Safety at Arizona </w:t>
      </w:r>
    </w:p>
    <w:p w:rsidR="00AE3B0B" w:rsidRPr="00871A19" w:rsidRDefault="00AE3B0B" w:rsidP="00AE3B0B">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State University in collaboration with the Harry Frank </w:t>
      </w:r>
    </w:p>
    <w:p w:rsidR="00AE3B0B" w:rsidRPr="00871A19" w:rsidRDefault="00AE3B0B" w:rsidP="00AE3B0B">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Guggenheim Foundation, on which this report builds. </w:t>
      </w:r>
    </w:p>
    <w:p w:rsidR="00AE3B0B" w:rsidRPr="00871A19" w:rsidRDefault="00AE3B0B" w:rsidP="00AE3B0B">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©Policing Project at New York University School of Law </w:t>
      </w:r>
    </w:p>
    <w:p w:rsidR="00AE3B0B" w:rsidRPr="00871A19" w:rsidRDefault="00AE3B0B" w:rsidP="00AE3B0B">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Acknowledgement s : </w:t>
      </w:r>
    </w:p>
    <w:p w:rsidR="00AE3B0B" w:rsidRPr="00871A19" w:rsidRDefault="00AE3B0B" w:rsidP="00AE3B0B">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CONCLUSION...........................................12 </w:t>
      </w:r>
    </w:p>
    <w:p w:rsidR="00AE3B0B" w:rsidRPr="00871A19" w:rsidRDefault="00AE3B0B" w:rsidP="00AE3B0B">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VII. </w:t>
      </w:r>
    </w:p>
    <w:p w:rsidR="00AE3B0B" w:rsidRPr="00871A19" w:rsidRDefault="00AE3B0B" w:rsidP="00AE3B0B">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34897A"/>
          <w:sz w:val="24"/>
          <w:szCs w:val="24"/>
        </w:rPr>
        <w:t xml:space="preserve">ISSUE SPOTLIGHT.................................09 </w:t>
      </w: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CD4EF4" w:rsidRPr="00871A19" w:rsidRDefault="00CD4EF4" w:rsidP="00AE3B0B">
      <w:pPr>
        <w:spacing w:after="0" w:line="240" w:lineRule="auto"/>
        <w:rPr>
          <w:rFonts w:asciiTheme="majorHAnsi" w:eastAsia="Times New Roman" w:hAnsiTheme="majorHAnsi" w:cstheme="majorHAnsi"/>
          <w:color w:val="222222"/>
          <w:sz w:val="24"/>
          <w:szCs w:val="24"/>
        </w:rPr>
      </w:pPr>
    </w:p>
    <w:p w:rsidR="00CD4EF4" w:rsidRPr="00871A19" w:rsidRDefault="00CD4EF4" w:rsidP="00AE3B0B">
      <w:pPr>
        <w:spacing w:after="0" w:line="240" w:lineRule="auto"/>
        <w:rPr>
          <w:rFonts w:asciiTheme="majorHAnsi" w:eastAsia="Times New Roman" w:hAnsiTheme="majorHAnsi" w:cstheme="majorHAnsi"/>
          <w:color w:val="222222"/>
          <w:sz w:val="24"/>
          <w:szCs w:val="24"/>
        </w:rPr>
      </w:pPr>
    </w:p>
    <w:p w:rsidR="00CD4EF4" w:rsidRPr="00871A19" w:rsidRDefault="00CD4EF4" w:rsidP="00AE3B0B">
      <w:pPr>
        <w:spacing w:after="0" w:line="240" w:lineRule="auto"/>
        <w:rPr>
          <w:rFonts w:asciiTheme="majorHAnsi" w:eastAsia="Times New Roman" w:hAnsiTheme="majorHAnsi" w:cstheme="majorHAnsi"/>
          <w:color w:val="222222"/>
          <w:sz w:val="24"/>
          <w:szCs w:val="24"/>
        </w:rPr>
      </w:pPr>
    </w:p>
    <w:p w:rsidR="00CD4EF4" w:rsidRPr="00871A19" w:rsidRDefault="00CD4EF4" w:rsidP="00AE3B0B">
      <w:pPr>
        <w:spacing w:after="0" w:line="240" w:lineRule="auto"/>
        <w:rPr>
          <w:rFonts w:asciiTheme="majorHAnsi" w:eastAsia="Times New Roman" w:hAnsiTheme="majorHAnsi" w:cstheme="majorHAnsi"/>
          <w:color w:val="222222"/>
          <w:sz w:val="24"/>
          <w:szCs w:val="24"/>
        </w:rPr>
      </w:pPr>
    </w:p>
    <w:p w:rsidR="00CD4EF4" w:rsidRPr="00871A19" w:rsidRDefault="00CD4EF4" w:rsidP="00AE3B0B">
      <w:pPr>
        <w:spacing w:after="0" w:line="240" w:lineRule="auto"/>
        <w:rPr>
          <w:rFonts w:asciiTheme="majorHAnsi" w:eastAsia="Times New Roman" w:hAnsiTheme="majorHAnsi" w:cstheme="majorHAnsi"/>
          <w:color w:val="222222"/>
          <w:sz w:val="24"/>
          <w:szCs w:val="24"/>
        </w:rPr>
      </w:pPr>
    </w:p>
    <w:p w:rsidR="00CD4EF4" w:rsidRPr="00871A19" w:rsidRDefault="00CD4EF4" w:rsidP="00AE3B0B">
      <w:pPr>
        <w:spacing w:after="0" w:line="240" w:lineRule="auto"/>
        <w:rPr>
          <w:rFonts w:asciiTheme="majorHAnsi" w:eastAsia="Times New Roman" w:hAnsiTheme="majorHAnsi" w:cstheme="majorHAnsi"/>
          <w:color w:val="222222"/>
          <w:sz w:val="24"/>
          <w:szCs w:val="24"/>
        </w:rPr>
      </w:pPr>
    </w:p>
    <w:p w:rsidR="00CD4EF4" w:rsidRPr="00871A19" w:rsidRDefault="00CD4EF4" w:rsidP="00AE3B0B">
      <w:pPr>
        <w:spacing w:after="0" w:line="240" w:lineRule="auto"/>
        <w:rPr>
          <w:rFonts w:asciiTheme="majorHAnsi" w:eastAsia="Times New Roman" w:hAnsiTheme="majorHAnsi" w:cstheme="majorHAnsi"/>
          <w:color w:val="222222"/>
          <w:sz w:val="24"/>
          <w:szCs w:val="24"/>
        </w:rPr>
      </w:pPr>
    </w:p>
    <w:p w:rsidR="00CD4EF4" w:rsidRPr="00871A19" w:rsidRDefault="00CD4EF4" w:rsidP="00AE3B0B">
      <w:pPr>
        <w:spacing w:after="0" w:line="240" w:lineRule="auto"/>
        <w:rPr>
          <w:rFonts w:asciiTheme="majorHAnsi" w:eastAsia="Times New Roman" w:hAnsiTheme="majorHAnsi" w:cstheme="majorHAnsi"/>
          <w:color w:val="222222"/>
          <w:sz w:val="24"/>
          <w:szCs w:val="24"/>
        </w:rPr>
      </w:pPr>
    </w:p>
    <w:p w:rsidR="00CD4EF4" w:rsidRPr="00871A19" w:rsidRDefault="00CD4EF4" w:rsidP="00AE3B0B">
      <w:pPr>
        <w:spacing w:after="0" w:line="240" w:lineRule="auto"/>
        <w:rPr>
          <w:rFonts w:asciiTheme="majorHAnsi" w:eastAsia="Times New Roman" w:hAnsiTheme="majorHAnsi" w:cstheme="majorHAnsi"/>
          <w:color w:val="222222"/>
          <w:sz w:val="24"/>
          <w:szCs w:val="24"/>
        </w:rPr>
      </w:pPr>
    </w:p>
    <w:p w:rsidR="00CD4EF4" w:rsidRPr="00871A19" w:rsidRDefault="00CD4EF4" w:rsidP="00AE3B0B">
      <w:pPr>
        <w:spacing w:after="0" w:line="240" w:lineRule="auto"/>
        <w:rPr>
          <w:rFonts w:asciiTheme="majorHAnsi" w:eastAsia="Times New Roman" w:hAnsiTheme="majorHAnsi" w:cstheme="majorHAnsi"/>
          <w:color w:val="222222"/>
          <w:sz w:val="24"/>
          <w:szCs w:val="24"/>
        </w:rPr>
      </w:pPr>
    </w:p>
    <w:p w:rsidR="00CD4EF4" w:rsidRPr="00871A19" w:rsidRDefault="00CD4EF4" w:rsidP="00AE3B0B">
      <w:pPr>
        <w:spacing w:after="0" w:line="240" w:lineRule="auto"/>
        <w:rPr>
          <w:rFonts w:asciiTheme="majorHAnsi" w:eastAsia="Times New Roman" w:hAnsiTheme="majorHAnsi" w:cstheme="majorHAnsi"/>
          <w:color w:val="222222"/>
          <w:sz w:val="24"/>
          <w:szCs w:val="24"/>
        </w:rPr>
      </w:pPr>
    </w:p>
    <w:p w:rsidR="00CD4EF4" w:rsidRPr="00871A19" w:rsidRDefault="00CD4EF4" w:rsidP="00AE3B0B">
      <w:pPr>
        <w:spacing w:after="0" w:line="240" w:lineRule="auto"/>
        <w:rPr>
          <w:rFonts w:asciiTheme="majorHAnsi" w:eastAsia="Times New Roman" w:hAnsiTheme="majorHAnsi" w:cstheme="majorHAnsi"/>
          <w:color w:val="222222"/>
          <w:sz w:val="24"/>
          <w:szCs w:val="24"/>
        </w:rPr>
      </w:pPr>
    </w:p>
    <w:p w:rsidR="00CD4EF4" w:rsidRPr="00871A19" w:rsidRDefault="00CD4EF4" w:rsidP="00AE3B0B">
      <w:pPr>
        <w:spacing w:after="0" w:line="240" w:lineRule="auto"/>
        <w:rPr>
          <w:rFonts w:asciiTheme="majorHAnsi" w:eastAsia="Times New Roman" w:hAnsiTheme="majorHAnsi" w:cstheme="majorHAnsi"/>
          <w:color w:val="222222"/>
          <w:sz w:val="24"/>
          <w:szCs w:val="24"/>
        </w:rPr>
      </w:pPr>
    </w:p>
    <w:p w:rsidR="00CD4EF4" w:rsidRPr="00871A19" w:rsidRDefault="00CD4EF4" w:rsidP="00AE3B0B">
      <w:pPr>
        <w:spacing w:after="0" w:line="240" w:lineRule="auto"/>
        <w:rPr>
          <w:rFonts w:asciiTheme="majorHAnsi" w:eastAsia="Times New Roman" w:hAnsiTheme="majorHAnsi" w:cstheme="majorHAnsi"/>
          <w:color w:val="222222"/>
          <w:sz w:val="24"/>
          <w:szCs w:val="24"/>
        </w:rPr>
      </w:pPr>
    </w:p>
    <w:p w:rsidR="00CD4EF4" w:rsidRPr="00871A19" w:rsidRDefault="00CD4EF4" w:rsidP="00AE3B0B">
      <w:pPr>
        <w:spacing w:after="0" w:line="240" w:lineRule="auto"/>
        <w:rPr>
          <w:rFonts w:asciiTheme="majorHAnsi" w:eastAsia="Times New Roman" w:hAnsiTheme="majorHAnsi" w:cstheme="majorHAnsi"/>
          <w:color w:val="222222"/>
          <w:sz w:val="24"/>
          <w:szCs w:val="24"/>
        </w:rPr>
      </w:pPr>
    </w:p>
    <w:p w:rsidR="00CD4EF4" w:rsidRPr="00871A19" w:rsidRDefault="00CD4EF4" w:rsidP="00AE3B0B">
      <w:pPr>
        <w:spacing w:after="0" w:line="240" w:lineRule="auto"/>
        <w:rPr>
          <w:rFonts w:asciiTheme="majorHAnsi" w:eastAsia="Times New Roman" w:hAnsiTheme="majorHAnsi" w:cstheme="majorHAnsi"/>
          <w:color w:val="222222"/>
          <w:sz w:val="24"/>
          <w:szCs w:val="24"/>
        </w:rPr>
      </w:pPr>
    </w:p>
    <w:p w:rsidR="00CD4EF4" w:rsidRPr="00871A19" w:rsidRDefault="00CD4EF4" w:rsidP="00AE3B0B">
      <w:pPr>
        <w:spacing w:after="0" w:line="240" w:lineRule="auto"/>
        <w:rPr>
          <w:rFonts w:asciiTheme="majorHAnsi" w:eastAsia="Times New Roman" w:hAnsiTheme="majorHAnsi" w:cstheme="majorHAnsi"/>
          <w:color w:val="222222"/>
          <w:sz w:val="24"/>
          <w:szCs w:val="24"/>
        </w:rPr>
      </w:pPr>
    </w:p>
    <w:p w:rsidR="00CD4EF4" w:rsidRPr="00871A19" w:rsidRDefault="00CD4EF4" w:rsidP="00AE3B0B">
      <w:pPr>
        <w:spacing w:after="0" w:line="240" w:lineRule="auto"/>
        <w:rPr>
          <w:rFonts w:asciiTheme="majorHAnsi" w:eastAsia="Times New Roman" w:hAnsiTheme="majorHAnsi" w:cstheme="majorHAnsi"/>
          <w:color w:val="222222"/>
          <w:sz w:val="24"/>
          <w:szCs w:val="24"/>
        </w:rPr>
      </w:pPr>
    </w:p>
    <w:p w:rsidR="00CD4EF4" w:rsidRPr="00871A19" w:rsidRDefault="00CD4EF4" w:rsidP="00AE3B0B">
      <w:pPr>
        <w:spacing w:after="0" w:line="240" w:lineRule="auto"/>
        <w:rPr>
          <w:rFonts w:asciiTheme="majorHAnsi" w:eastAsia="Times New Roman" w:hAnsiTheme="majorHAnsi" w:cstheme="majorHAnsi"/>
          <w:color w:val="222222"/>
          <w:sz w:val="24"/>
          <w:szCs w:val="24"/>
        </w:rPr>
      </w:pPr>
    </w:p>
    <w:p w:rsidR="00CD4EF4" w:rsidRPr="00871A19" w:rsidRDefault="00CD4EF4" w:rsidP="00AE3B0B">
      <w:pPr>
        <w:spacing w:after="0" w:line="240" w:lineRule="auto"/>
        <w:rPr>
          <w:rFonts w:asciiTheme="majorHAnsi" w:eastAsia="Times New Roman" w:hAnsiTheme="majorHAnsi" w:cstheme="majorHAnsi"/>
          <w:color w:val="222222"/>
          <w:sz w:val="24"/>
          <w:szCs w:val="24"/>
        </w:rPr>
      </w:pPr>
    </w:p>
    <w:p w:rsidR="00CD4EF4" w:rsidRPr="00871A19" w:rsidRDefault="00CD4EF4" w:rsidP="00AE3B0B">
      <w:pPr>
        <w:spacing w:after="0" w:line="240" w:lineRule="auto"/>
        <w:rPr>
          <w:rFonts w:asciiTheme="majorHAnsi" w:eastAsia="Times New Roman" w:hAnsiTheme="majorHAnsi" w:cstheme="majorHAnsi"/>
          <w:color w:val="222222"/>
          <w:sz w:val="24"/>
          <w:szCs w:val="24"/>
        </w:rPr>
      </w:pPr>
    </w:p>
    <w:p w:rsidR="00CD4EF4" w:rsidRPr="00871A19" w:rsidRDefault="00CD4EF4" w:rsidP="00AE3B0B">
      <w:pPr>
        <w:spacing w:after="0" w:line="240" w:lineRule="auto"/>
        <w:rPr>
          <w:rFonts w:asciiTheme="majorHAnsi" w:eastAsia="Times New Roman" w:hAnsiTheme="majorHAnsi" w:cstheme="majorHAnsi"/>
          <w:color w:val="222222"/>
          <w:sz w:val="24"/>
          <w:szCs w:val="24"/>
        </w:rPr>
      </w:pPr>
    </w:p>
    <w:p w:rsidR="00CD4EF4" w:rsidRPr="00871A19" w:rsidRDefault="00CD4EF4" w:rsidP="00AE3B0B">
      <w:pPr>
        <w:spacing w:after="0" w:line="240" w:lineRule="auto"/>
        <w:rPr>
          <w:rFonts w:asciiTheme="majorHAnsi" w:eastAsia="Times New Roman" w:hAnsiTheme="majorHAnsi" w:cstheme="majorHAnsi"/>
          <w:color w:val="222222"/>
          <w:sz w:val="24"/>
          <w:szCs w:val="24"/>
        </w:rPr>
      </w:pPr>
    </w:p>
    <w:p w:rsidR="00CD4EF4" w:rsidRPr="00871A19" w:rsidRDefault="00CD4EF4" w:rsidP="00AE3B0B">
      <w:pPr>
        <w:spacing w:after="0" w:line="240" w:lineRule="auto"/>
        <w:rPr>
          <w:rFonts w:asciiTheme="majorHAnsi" w:eastAsia="Times New Roman" w:hAnsiTheme="majorHAnsi" w:cstheme="majorHAnsi"/>
          <w:color w:val="222222"/>
          <w:sz w:val="24"/>
          <w:szCs w:val="24"/>
        </w:rPr>
      </w:pPr>
    </w:p>
    <w:p w:rsidR="00CD4EF4" w:rsidRPr="00871A19" w:rsidRDefault="00CD4EF4" w:rsidP="00AE3B0B">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INTRO..........................................................01 </w:t>
      </w:r>
    </w:p>
    <w:p w:rsidR="00CD4EF4" w:rsidRPr="00871A19" w:rsidRDefault="00CD4EF4" w:rsidP="00CD4EF4">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I. </w:t>
      </w:r>
    </w:p>
    <w:p w:rsidR="00CD4EF4" w:rsidRPr="00871A19" w:rsidRDefault="00CD4EF4" w:rsidP="00CD4EF4">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POLICY AND TRAINING........................02 </w:t>
      </w:r>
    </w:p>
    <w:p w:rsidR="00CD4EF4" w:rsidRPr="00871A19" w:rsidRDefault="00CD4EF4" w:rsidP="00CD4EF4">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Create a written policy </w:t>
      </w:r>
    </w:p>
    <w:p w:rsidR="00CD4EF4" w:rsidRPr="00871A19" w:rsidRDefault="00CD4EF4" w:rsidP="00CD4EF4">
      <w:pPr>
        <w:spacing w:after="0" w:line="240" w:lineRule="auto"/>
        <w:rPr>
          <w:rFonts w:asciiTheme="majorHAnsi" w:eastAsia="Times New Roman" w:hAnsiTheme="majorHAnsi" w:cstheme="majorHAnsi"/>
          <w:color w:val="222222"/>
          <w:sz w:val="24"/>
          <w:szCs w:val="24"/>
        </w:rPr>
      </w:pPr>
      <w:r w:rsidRPr="00871A19">
        <w:rPr>
          <w:rFonts w:asciiTheme="majorHAnsi" w:eastAsia="Times New Roman" w:hAnsiTheme="majorHAnsi" w:cstheme="majorHAnsi"/>
          <w:color w:val="222222"/>
          <w:sz w:val="24"/>
          <w:szCs w:val="24"/>
        </w:rPr>
        <w:t xml:space="preserve">Train officers on this policy </w:t>
      </w: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sz w:val="24"/>
          <w:szCs w:val="24"/>
        </w:rPr>
      </w:pPr>
    </w:p>
    <w:p w:rsidR="00CD4EF4" w:rsidRPr="00871A19" w:rsidRDefault="00CD4EF4" w:rsidP="00CD4EF4">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II. </w:t>
      </w:r>
    </w:p>
    <w:p w:rsidR="00CD4EF4" w:rsidRPr="00871A19" w:rsidRDefault="00CD4EF4" w:rsidP="00CD4EF4">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FORCE AND SURVEILLANCE..............03 </w:t>
      </w:r>
    </w:p>
    <w:p w:rsidR="00CD4EF4" w:rsidRPr="00871A19" w:rsidRDefault="00CD4EF4" w:rsidP="00CD4EF4">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Restrict use of force </w:t>
      </w:r>
    </w:p>
    <w:p w:rsidR="00CD4EF4" w:rsidRPr="00871A19" w:rsidRDefault="00CD4EF4" w:rsidP="00CD4EF4">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Avoid an unnecessarily militarized </w:t>
      </w:r>
    </w:p>
    <w:p w:rsidR="00CD4EF4" w:rsidRPr="00871A19" w:rsidRDefault="00CD4EF4" w:rsidP="00CD4EF4">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presence or aggressive response </w:t>
      </w:r>
    </w:p>
    <w:p w:rsidR="00CD4EF4" w:rsidRPr="00871A19" w:rsidRDefault="00CD4EF4" w:rsidP="00CD4EF4">
      <w:pPr>
        <w:spacing w:after="0" w:line="240" w:lineRule="auto"/>
        <w:rPr>
          <w:rFonts w:asciiTheme="majorHAnsi" w:eastAsia="Times New Roman" w:hAnsiTheme="majorHAnsi" w:cstheme="majorHAnsi"/>
          <w:color w:val="222222"/>
          <w:sz w:val="24"/>
          <w:szCs w:val="24"/>
        </w:rPr>
      </w:pPr>
      <w:r w:rsidRPr="00871A19">
        <w:rPr>
          <w:rFonts w:asciiTheme="majorHAnsi" w:eastAsia="Times New Roman" w:hAnsiTheme="majorHAnsi" w:cstheme="majorHAnsi"/>
          <w:color w:val="222222"/>
          <w:sz w:val="24"/>
          <w:szCs w:val="24"/>
        </w:rPr>
        <w:t xml:space="preserve">Ban mass surveillance </w:t>
      </w: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sz w:val="24"/>
          <w:szCs w:val="24"/>
        </w:rPr>
      </w:pPr>
    </w:p>
    <w:p w:rsidR="00CD4EF4" w:rsidRPr="00871A19" w:rsidRDefault="00CD4EF4" w:rsidP="00CD4EF4">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III. </w:t>
      </w:r>
    </w:p>
    <w:p w:rsidR="00CD4EF4" w:rsidRPr="00871A19" w:rsidRDefault="00CD4EF4" w:rsidP="00CD4EF4">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Implem</w:t>
      </w:r>
      <w:r w:rsidRPr="00871A19">
        <w:rPr>
          <w:rFonts w:asciiTheme="majorHAnsi" w:eastAsia="Times New Roman" w:hAnsiTheme="majorHAnsi" w:cstheme="majorHAnsi"/>
          <w:color w:val="000000"/>
          <w:sz w:val="24"/>
          <w:szCs w:val="24"/>
        </w:rPr>
        <w:t xml:space="preserve">ent crowd management plans </w:t>
      </w:r>
    </w:p>
    <w:p w:rsidR="00CD4EF4" w:rsidRPr="00871A19" w:rsidRDefault="00CD4EF4" w:rsidP="00CD4EF4">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Develop protocols for officer wellness </w:t>
      </w:r>
    </w:p>
    <w:p w:rsidR="00CD4EF4" w:rsidRPr="00871A19" w:rsidRDefault="00CD4EF4" w:rsidP="00CD4EF4">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Conduct outreach to organizers, </w:t>
      </w:r>
    </w:p>
    <w:p w:rsidR="00CD4EF4" w:rsidRPr="00871A19" w:rsidRDefault="00CD4EF4" w:rsidP="00CD4EF4">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informal leaders, and participants </w:t>
      </w:r>
    </w:p>
    <w:p w:rsidR="00CD4EF4" w:rsidRPr="00871A19" w:rsidRDefault="00CD4EF4" w:rsidP="00CD4EF4">
      <w:pPr>
        <w:spacing w:after="0" w:line="240" w:lineRule="auto"/>
        <w:rPr>
          <w:rFonts w:asciiTheme="majorHAnsi" w:eastAsia="Times New Roman" w:hAnsiTheme="majorHAnsi" w:cstheme="majorHAnsi"/>
          <w:color w:val="222222"/>
          <w:sz w:val="24"/>
          <w:szCs w:val="24"/>
        </w:rPr>
      </w:pPr>
      <w:r w:rsidRPr="00871A19">
        <w:rPr>
          <w:rFonts w:asciiTheme="majorHAnsi" w:eastAsia="Times New Roman" w:hAnsiTheme="majorHAnsi" w:cstheme="majorHAnsi"/>
          <w:color w:val="222222"/>
          <w:sz w:val="24"/>
          <w:szCs w:val="24"/>
        </w:rPr>
        <w:t xml:space="preserve">ADVANCED PLANNING........................05 </w:t>
      </w: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sz w:val="24"/>
          <w:szCs w:val="24"/>
        </w:rPr>
      </w:pPr>
    </w:p>
    <w:p w:rsidR="00CD4EF4" w:rsidRPr="00871A19" w:rsidRDefault="00CD4EF4" w:rsidP="00CD4EF4">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IV. </w:t>
      </w:r>
    </w:p>
    <w:p w:rsidR="00CD4EF4" w:rsidRPr="00871A19" w:rsidRDefault="00CD4EF4" w:rsidP="00CD4EF4">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34897A"/>
          <w:sz w:val="24"/>
          <w:szCs w:val="24"/>
        </w:rPr>
        <w:t xml:space="preserve">ISSUE SPOTLIGHT.................................06 </w:t>
      </w:r>
    </w:p>
    <w:p w:rsidR="00CD4EF4" w:rsidRPr="00871A19" w:rsidRDefault="00CD4EF4" w:rsidP="00CD4EF4">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Demonstrations about policing </w:t>
      </w:r>
    </w:p>
    <w:p w:rsidR="00CD4EF4" w:rsidRPr="00871A19" w:rsidRDefault="00CD4EF4" w:rsidP="00CD4EF4">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DURING THE EVENT..............................07 </w:t>
      </w:r>
    </w:p>
    <w:p w:rsidR="00CD4EF4" w:rsidRPr="00871A19" w:rsidRDefault="00CD4EF4" w:rsidP="00CD4EF4">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Respond proportionally </w:t>
      </w:r>
    </w:p>
    <w:p w:rsidR="00CD4EF4" w:rsidRPr="00871A19" w:rsidRDefault="00CD4EF4" w:rsidP="00CD4EF4">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Target enforcement </w:t>
      </w:r>
    </w:p>
    <w:p w:rsidR="00CD4EF4" w:rsidRPr="00871A19" w:rsidRDefault="00CD4EF4" w:rsidP="00CD4EF4">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Communicate transparently </w:t>
      </w:r>
    </w:p>
    <w:p w:rsidR="00CD4EF4" w:rsidRPr="00871A19" w:rsidRDefault="00CD4EF4" w:rsidP="00CD4EF4">
      <w:pPr>
        <w:spacing w:after="0" w:line="240" w:lineRule="auto"/>
        <w:rPr>
          <w:rFonts w:asciiTheme="majorHAnsi" w:eastAsia="Times New Roman" w:hAnsiTheme="majorHAnsi" w:cstheme="majorHAnsi"/>
          <w:color w:val="222222"/>
          <w:sz w:val="24"/>
          <w:szCs w:val="24"/>
        </w:rPr>
      </w:pPr>
      <w:r w:rsidRPr="00871A19">
        <w:rPr>
          <w:rFonts w:asciiTheme="majorHAnsi" w:eastAsia="Times New Roman" w:hAnsiTheme="majorHAnsi" w:cstheme="majorHAnsi"/>
          <w:color w:val="222222"/>
          <w:sz w:val="24"/>
          <w:szCs w:val="24"/>
        </w:rPr>
        <w:t xml:space="preserve">(internally and externally) </w:t>
      </w: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sz w:val="24"/>
          <w:szCs w:val="24"/>
        </w:rPr>
      </w:pPr>
    </w:p>
    <w:p w:rsidR="00CD4EF4" w:rsidRPr="00871A19" w:rsidRDefault="00CD4EF4" w:rsidP="00CD4EF4">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V. </w:t>
      </w:r>
    </w:p>
    <w:p w:rsidR="00CD4EF4" w:rsidRPr="00871A19" w:rsidRDefault="00CD4EF4" w:rsidP="00CD4EF4">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AFTER THE EVENT.................................12 </w:t>
      </w:r>
    </w:p>
    <w:p w:rsidR="00CD4EF4" w:rsidRPr="00871A19" w:rsidRDefault="00CD4EF4" w:rsidP="00CD4EF4">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Evaluate </w:t>
      </w:r>
    </w:p>
    <w:p w:rsidR="00CD4EF4" w:rsidRPr="00871A19" w:rsidRDefault="00CD4EF4" w:rsidP="00CD4EF4">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Re-train </w:t>
      </w:r>
    </w:p>
    <w:p w:rsidR="00CD4EF4" w:rsidRPr="00871A19" w:rsidRDefault="00CD4EF4" w:rsidP="00CD4EF4">
      <w:pPr>
        <w:spacing w:after="0" w:line="240" w:lineRule="auto"/>
        <w:rPr>
          <w:rFonts w:asciiTheme="majorHAnsi" w:eastAsia="Times New Roman" w:hAnsiTheme="majorHAnsi" w:cstheme="majorHAnsi"/>
          <w:color w:val="222222"/>
          <w:sz w:val="24"/>
          <w:szCs w:val="24"/>
        </w:rPr>
      </w:pPr>
      <w:r w:rsidRPr="00871A19">
        <w:rPr>
          <w:rFonts w:asciiTheme="majorHAnsi" w:eastAsia="Times New Roman" w:hAnsiTheme="majorHAnsi" w:cstheme="majorHAnsi"/>
          <w:color w:val="222222"/>
          <w:sz w:val="24"/>
          <w:szCs w:val="24"/>
        </w:rPr>
        <w:t xml:space="preserve">Support </w:t>
      </w: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sz w:val="24"/>
          <w:szCs w:val="24"/>
        </w:rPr>
      </w:pPr>
    </w:p>
    <w:p w:rsidR="00CD4EF4" w:rsidRPr="00871A19" w:rsidRDefault="00CD4EF4" w:rsidP="00CD4EF4">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VI. </w:t>
      </w:r>
    </w:p>
    <w:p w:rsidR="00CD4EF4" w:rsidRPr="00871A19" w:rsidRDefault="00CD4EF4" w:rsidP="00CD4EF4">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This report was written by Policing Project Staff </w:t>
      </w:r>
    </w:p>
    <w:p w:rsidR="00CD4EF4" w:rsidRPr="00871A19" w:rsidRDefault="00CD4EF4" w:rsidP="00CD4EF4">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Attorney Katie Kinsey with extensive research and </w:t>
      </w:r>
    </w:p>
    <w:p w:rsidR="00CD4EF4" w:rsidRPr="00871A19" w:rsidRDefault="00CD4EF4" w:rsidP="00CD4EF4">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support from Policing Project 2019-2020 Fellow Julian </w:t>
      </w:r>
    </w:p>
    <w:p w:rsidR="00CD4EF4" w:rsidRPr="00871A19" w:rsidRDefault="00CD4EF4" w:rsidP="00CD4EF4">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Clark. The author wishes to acknowledge the </w:t>
      </w:r>
    </w:p>
    <w:p w:rsidR="00CD4EF4" w:rsidRPr="00871A19" w:rsidRDefault="00CD4EF4" w:rsidP="00CD4EF4">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foundational work of the Police Executive Research Forum </w:t>
      </w:r>
    </w:p>
    <w:p w:rsidR="00CD4EF4" w:rsidRPr="00871A19" w:rsidRDefault="00CD4EF4" w:rsidP="00CD4EF4">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and Edward R. Maguire &amp; Megan Oakley of the Center </w:t>
      </w:r>
    </w:p>
    <w:p w:rsidR="00CD4EF4" w:rsidRPr="00871A19" w:rsidRDefault="00CD4EF4" w:rsidP="00CD4EF4">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for Violence Prevention and Community Safety at Arizona </w:t>
      </w:r>
    </w:p>
    <w:p w:rsidR="00CD4EF4" w:rsidRPr="00871A19" w:rsidRDefault="00CD4EF4" w:rsidP="00CD4EF4">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State University in collaboration with the Harry Frank </w:t>
      </w:r>
    </w:p>
    <w:p w:rsidR="00CD4EF4" w:rsidRPr="00871A19" w:rsidRDefault="00CD4EF4" w:rsidP="00CD4EF4">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Guggenheim Foundation, on which this report builds. </w:t>
      </w:r>
    </w:p>
    <w:p w:rsidR="00CD4EF4" w:rsidRPr="00871A19" w:rsidRDefault="00CD4EF4" w:rsidP="00CD4EF4">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©Policing Project at New York University School of Law </w:t>
      </w:r>
    </w:p>
    <w:p w:rsidR="00CD4EF4" w:rsidRPr="00871A19" w:rsidRDefault="00CD4EF4" w:rsidP="00CD4EF4">
      <w:pPr>
        <w:spacing w:after="0" w:line="240" w:lineRule="auto"/>
        <w:rPr>
          <w:rFonts w:asciiTheme="majorHAnsi" w:eastAsia="Times New Roman" w:hAnsiTheme="majorHAnsi" w:cstheme="majorHAnsi"/>
          <w:color w:val="000000"/>
          <w:sz w:val="24"/>
          <w:szCs w:val="24"/>
        </w:rPr>
      </w:pPr>
      <w:r w:rsidRPr="00871A19">
        <w:rPr>
          <w:rFonts w:asciiTheme="majorHAnsi" w:eastAsia="Times New Roman" w:hAnsiTheme="majorHAnsi" w:cstheme="majorHAnsi"/>
          <w:color w:val="000000"/>
          <w:sz w:val="24"/>
          <w:szCs w:val="24"/>
        </w:rPr>
        <w:t xml:space="preserve">Acknowledgement s : </w:t>
      </w: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color w:val="000000"/>
          <w:sz w:val="24"/>
          <w:szCs w:val="24"/>
        </w:rPr>
      </w:pPr>
    </w:p>
    <w:p w:rsidR="00CD4EF4" w:rsidRPr="00871A19" w:rsidRDefault="00CD4EF4" w:rsidP="00CD4EF4">
      <w:pPr>
        <w:spacing w:after="0" w:line="240" w:lineRule="auto"/>
        <w:rPr>
          <w:rFonts w:asciiTheme="majorHAnsi" w:eastAsia="Times New Roman" w:hAnsiTheme="majorHAnsi" w:cstheme="majorHAnsi"/>
          <w:sz w:val="24"/>
          <w:szCs w:val="24"/>
        </w:rPr>
      </w:pPr>
    </w:p>
    <w:p w:rsidR="00CD4EF4" w:rsidRPr="00871A19" w:rsidRDefault="00CD4EF4" w:rsidP="00CD4EF4">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CONCLUSION...........................................12 </w:t>
      </w:r>
    </w:p>
    <w:p w:rsidR="00CD4EF4" w:rsidRPr="00871A19" w:rsidRDefault="00CD4EF4" w:rsidP="00CD4EF4">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VII. </w:t>
      </w:r>
    </w:p>
    <w:p w:rsidR="00CD4EF4" w:rsidRPr="00871A19" w:rsidRDefault="00CD4EF4" w:rsidP="00CD4EF4">
      <w:pPr>
        <w:spacing w:after="0" w:line="240" w:lineRule="auto"/>
        <w:rPr>
          <w:rFonts w:asciiTheme="majorHAnsi" w:eastAsia="Times New Roman" w:hAnsiTheme="majorHAnsi" w:cstheme="majorHAnsi"/>
          <w:sz w:val="24"/>
          <w:szCs w:val="24"/>
        </w:rPr>
      </w:pPr>
      <w:r w:rsidRPr="00871A19">
        <w:rPr>
          <w:rFonts w:asciiTheme="majorHAnsi" w:eastAsia="Times New Roman" w:hAnsiTheme="majorHAnsi" w:cstheme="majorHAnsi"/>
          <w:color w:val="34897A"/>
          <w:sz w:val="24"/>
          <w:szCs w:val="24"/>
        </w:rPr>
        <w:t xml:space="preserve">ISSUE SPOTLIGHT.................................09 </w:t>
      </w: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CD4EF4">
      <w:pPr>
        <w:spacing w:after="0" w:line="240" w:lineRule="auto"/>
        <w:rPr>
          <w:rFonts w:asciiTheme="majorHAnsi" w:eastAsia="Times New Roman" w:hAnsiTheme="majorHAnsi" w:cstheme="majorHAnsi"/>
          <w:color w:val="222222"/>
          <w:sz w:val="24"/>
          <w:szCs w:val="24"/>
        </w:rPr>
      </w:pPr>
    </w:p>
    <w:p w:rsidR="00CD4EF4" w:rsidRPr="00871A19" w:rsidRDefault="00CD4EF4"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AE3B0B" w:rsidRPr="00871A19" w:rsidRDefault="00AE3B0B" w:rsidP="00AE3B0B">
      <w:pPr>
        <w:spacing w:after="0" w:line="240" w:lineRule="auto"/>
        <w:rPr>
          <w:rFonts w:asciiTheme="majorHAnsi" w:eastAsia="Times New Roman" w:hAnsiTheme="majorHAnsi" w:cstheme="majorHAnsi"/>
          <w:color w:val="222222"/>
          <w:sz w:val="24"/>
          <w:szCs w:val="24"/>
        </w:rPr>
      </w:pPr>
    </w:p>
    <w:p w:rsidR="00CD4EF4" w:rsidRPr="00871A19" w:rsidRDefault="00CD4EF4" w:rsidP="00AE3B0B">
      <w:pPr>
        <w:spacing w:after="0" w:line="240" w:lineRule="auto"/>
        <w:rPr>
          <w:rFonts w:asciiTheme="majorHAnsi" w:eastAsia="Times New Roman" w:hAnsiTheme="majorHAnsi" w:cstheme="majorHAnsi"/>
          <w:color w:val="222222"/>
          <w:sz w:val="24"/>
          <w:szCs w:val="24"/>
        </w:rPr>
      </w:pPr>
    </w:p>
    <w:p w:rsidR="00CD4EF4" w:rsidRPr="00871A19" w:rsidRDefault="00CD4EF4" w:rsidP="00AE3B0B">
      <w:pPr>
        <w:spacing w:after="0" w:line="240" w:lineRule="auto"/>
        <w:rPr>
          <w:rFonts w:asciiTheme="majorHAnsi" w:eastAsia="Times New Roman" w:hAnsiTheme="majorHAnsi" w:cstheme="majorHAnsi"/>
          <w:color w:val="222222"/>
          <w:sz w:val="24"/>
          <w:szCs w:val="24"/>
        </w:rPr>
      </w:pPr>
    </w:p>
    <w:p w:rsidR="00CD4EF4" w:rsidRPr="00871A19" w:rsidRDefault="00CD4EF4" w:rsidP="00AE3B0B">
      <w:pPr>
        <w:spacing w:after="0" w:line="240" w:lineRule="auto"/>
        <w:rPr>
          <w:rFonts w:asciiTheme="majorHAnsi" w:eastAsia="Times New Roman" w:hAnsiTheme="majorHAnsi" w:cstheme="majorHAnsi"/>
          <w:color w:val="222222"/>
          <w:sz w:val="24"/>
          <w:szCs w:val="24"/>
        </w:rPr>
      </w:pPr>
    </w:p>
    <w:p w:rsidR="00CD4EF4" w:rsidRPr="00871A19" w:rsidRDefault="00CD4EF4" w:rsidP="00AE3B0B">
      <w:pPr>
        <w:spacing w:after="0" w:line="240" w:lineRule="auto"/>
        <w:rPr>
          <w:rFonts w:asciiTheme="majorHAnsi" w:eastAsia="Times New Roman" w:hAnsiTheme="majorHAnsi" w:cstheme="majorHAnsi"/>
          <w:color w:val="222222"/>
          <w:sz w:val="24"/>
          <w:szCs w:val="24"/>
        </w:rPr>
      </w:pPr>
    </w:p>
    <w:p w:rsidR="00CD4EF4" w:rsidRPr="00871A19" w:rsidRDefault="00CD4EF4" w:rsidP="00AE3B0B">
      <w:pPr>
        <w:spacing w:after="0" w:line="240" w:lineRule="auto"/>
        <w:rPr>
          <w:rFonts w:asciiTheme="majorHAnsi" w:eastAsia="Times New Roman" w:hAnsiTheme="majorHAnsi" w:cstheme="majorHAnsi"/>
          <w:color w:val="222222"/>
          <w:sz w:val="24"/>
          <w:szCs w:val="24"/>
        </w:rPr>
      </w:pPr>
    </w:p>
    <w:p w:rsidR="00CD4EF4" w:rsidRPr="00871A19" w:rsidRDefault="00CD4EF4" w:rsidP="00AE3B0B">
      <w:pPr>
        <w:spacing w:after="0" w:line="240" w:lineRule="auto"/>
        <w:rPr>
          <w:rFonts w:asciiTheme="majorHAnsi" w:eastAsia="Times New Roman" w:hAnsiTheme="majorHAnsi" w:cstheme="majorHAnsi"/>
          <w:color w:val="222222"/>
          <w:sz w:val="24"/>
          <w:szCs w:val="24"/>
        </w:rPr>
      </w:pPr>
    </w:p>
    <w:p w:rsidR="00CD4EF4" w:rsidRPr="00871A19" w:rsidRDefault="00CD4EF4" w:rsidP="00AE3B0B">
      <w:pPr>
        <w:spacing w:after="0" w:line="240" w:lineRule="auto"/>
        <w:rPr>
          <w:rFonts w:asciiTheme="majorHAnsi" w:eastAsia="Times New Roman" w:hAnsiTheme="majorHAnsi" w:cstheme="majorHAnsi"/>
          <w:color w:val="222222"/>
          <w:sz w:val="24"/>
          <w:szCs w:val="24"/>
        </w:rPr>
      </w:pPr>
    </w:p>
    <w:p w:rsidR="00CD4EF4" w:rsidRPr="00871A19" w:rsidRDefault="00CD4EF4" w:rsidP="00AE3B0B">
      <w:pPr>
        <w:spacing w:after="0" w:line="240" w:lineRule="auto"/>
        <w:rPr>
          <w:rFonts w:asciiTheme="majorHAnsi" w:eastAsia="Times New Roman" w:hAnsiTheme="majorHAnsi" w:cstheme="majorHAnsi"/>
          <w:color w:val="222222"/>
          <w:sz w:val="24"/>
          <w:szCs w:val="24"/>
        </w:rPr>
      </w:pPr>
    </w:p>
    <w:p w:rsidR="00CD4EF4" w:rsidRPr="00871A19" w:rsidRDefault="00CD4EF4" w:rsidP="00AE3B0B">
      <w:pPr>
        <w:spacing w:after="0" w:line="240" w:lineRule="auto"/>
        <w:rPr>
          <w:rFonts w:asciiTheme="majorHAnsi" w:eastAsia="Times New Roman" w:hAnsiTheme="majorHAnsi" w:cstheme="majorHAnsi"/>
          <w:color w:val="222222"/>
          <w:sz w:val="24"/>
          <w:szCs w:val="24"/>
        </w:rPr>
      </w:pPr>
    </w:p>
    <w:p w:rsidR="00CD4EF4" w:rsidRPr="00871A19" w:rsidRDefault="00CD4EF4" w:rsidP="00AE3B0B">
      <w:pPr>
        <w:spacing w:after="0" w:line="240" w:lineRule="auto"/>
        <w:rPr>
          <w:rFonts w:asciiTheme="majorHAnsi" w:eastAsia="Times New Roman" w:hAnsiTheme="majorHAnsi" w:cstheme="majorHAnsi"/>
          <w:color w:val="222222"/>
          <w:sz w:val="24"/>
          <w:szCs w:val="24"/>
        </w:rPr>
      </w:pPr>
    </w:p>
    <w:p w:rsidR="00CD4EF4" w:rsidRPr="00871A19" w:rsidRDefault="00CD4EF4" w:rsidP="00AE3B0B">
      <w:pPr>
        <w:spacing w:after="0" w:line="240" w:lineRule="auto"/>
        <w:rPr>
          <w:rFonts w:asciiTheme="majorHAnsi" w:eastAsia="Times New Roman" w:hAnsiTheme="majorHAnsi" w:cstheme="majorHAnsi"/>
          <w:color w:val="222222"/>
          <w:sz w:val="24"/>
          <w:szCs w:val="24"/>
        </w:rPr>
      </w:pPr>
    </w:p>
    <w:p w:rsidR="00CD4EF4" w:rsidRPr="00871A19" w:rsidRDefault="00CD4EF4" w:rsidP="00AE3B0B">
      <w:pPr>
        <w:spacing w:after="0" w:line="240" w:lineRule="auto"/>
        <w:rPr>
          <w:rFonts w:asciiTheme="majorHAnsi" w:eastAsia="Times New Roman" w:hAnsiTheme="majorHAnsi" w:cstheme="majorHAnsi"/>
          <w:color w:val="222222"/>
          <w:sz w:val="24"/>
          <w:szCs w:val="24"/>
        </w:rPr>
      </w:pPr>
    </w:p>
    <w:p w:rsidR="00CD4EF4" w:rsidRPr="00871A19" w:rsidRDefault="00CD4EF4" w:rsidP="00AE3B0B">
      <w:pPr>
        <w:spacing w:after="0" w:line="240" w:lineRule="auto"/>
        <w:rPr>
          <w:rFonts w:asciiTheme="majorHAnsi" w:eastAsia="Times New Roman" w:hAnsiTheme="majorHAnsi" w:cstheme="majorHAnsi"/>
          <w:color w:val="222222"/>
          <w:sz w:val="24"/>
          <w:szCs w:val="24"/>
        </w:rPr>
      </w:pPr>
    </w:p>
    <w:p w:rsidR="00BD45C8" w:rsidRPr="00871A19" w:rsidRDefault="00BD45C8" w:rsidP="00AE3B0B">
      <w:pPr>
        <w:rPr>
          <w:rFonts w:asciiTheme="majorHAnsi" w:eastAsia="Times New Roman" w:hAnsiTheme="majorHAnsi" w:cstheme="majorHAnsi"/>
          <w:color w:val="000000"/>
          <w:sz w:val="24"/>
          <w:szCs w:val="24"/>
        </w:rPr>
      </w:pPr>
    </w:p>
    <w:p w:rsidR="00BD45C8" w:rsidRPr="00871A19" w:rsidRDefault="00BD45C8" w:rsidP="00AE3B0B">
      <w:pPr>
        <w:rPr>
          <w:rFonts w:asciiTheme="majorHAnsi" w:eastAsia="Times New Roman" w:hAnsiTheme="majorHAnsi" w:cstheme="majorHAnsi"/>
          <w:color w:val="000000"/>
          <w:sz w:val="24"/>
          <w:szCs w:val="24"/>
        </w:rPr>
      </w:pPr>
    </w:p>
    <w:p w:rsidR="00BD45C8" w:rsidRPr="00871A19" w:rsidRDefault="00BD45C8" w:rsidP="00AE3B0B">
      <w:pPr>
        <w:rPr>
          <w:rFonts w:asciiTheme="majorHAnsi" w:eastAsia="Times New Roman" w:hAnsiTheme="majorHAnsi" w:cstheme="majorHAnsi"/>
          <w:color w:val="000000"/>
          <w:sz w:val="24"/>
          <w:szCs w:val="24"/>
        </w:rPr>
      </w:pPr>
    </w:p>
    <w:p w:rsidR="00BD45C8" w:rsidRPr="00871A19" w:rsidRDefault="00BD45C8" w:rsidP="00AE3B0B">
      <w:pPr>
        <w:rPr>
          <w:rFonts w:asciiTheme="majorHAnsi" w:eastAsia="Times New Roman" w:hAnsiTheme="majorHAnsi" w:cstheme="majorHAnsi"/>
          <w:color w:val="000000"/>
          <w:sz w:val="24"/>
          <w:szCs w:val="24"/>
        </w:rPr>
      </w:pPr>
    </w:p>
    <w:p w:rsidR="00BD45C8" w:rsidRPr="00871A19" w:rsidRDefault="00BD45C8" w:rsidP="00AE3B0B">
      <w:pPr>
        <w:rPr>
          <w:rFonts w:asciiTheme="majorHAnsi" w:eastAsia="Times New Roman" w:hAnsiTheme="majorHAnsi" w:cstheme="majorHAnsi"/>
          <w:color w:val="000000"/>
          <w:sz w:val="24"/>
          <w:szCs w:val="24"/>
        </w:rPr>
      </w:pPr>
    </w:p>
    <w:p w:rsidR="00BD45C8" w:rsidRPr="00871A19" w:rsidRDefault="00BD45C8" w:rsidP="00AE3B0B">
      <w:pPr>
        <w:rPr>
          <w:rFonts w:asciiTheme="majorHAnsi" w:eastAsia="Times New Roman" w:hAnsiTheme="majorHAnsi" w:cstheme="majorHAnsi"/>
          <w:color w:val="000000"/>
          <w:sz w:val="24"/>
          <w:szCs w:val="24"/>
        </w:rPr>
      </w:pPr>
    </w:p>
    <w:p w:rsidR="00BD45C8" w:rsidRPr="00871A19" w:rsidRDefault="00BD45C8" w:rsidP="00AE3B0B">
      <w:pPr>
        <w:rPr>
          <w:rFonts w:asciiTheme="majorHAnsi" w:eastAsia="Times New Roman" w:hAnsiTheme="majorHAnsi" w:cstheme="majorHAnsi"/>
          <w:color w:val="000000"/>
          <w:sz w:val="24"/>
          <w:szCs w:val="24"/>
        </w:rPr>
      </w:pPr>
    </w:p>
    <w:p w:rsidR="00BD45C8" w:rsidRPr="00871A19" w:rsidRDefault="00BD45C8" w:rsidP="00AE3B0B">
      <w:pPr>
        <w:rPr>
          <w:rFonts w:asciiTheme="majorHAnsi" w:eastAsia="Times New Roman" w:hAnsiTheme="majorHAnsi" w:cstheme="majorHAnsi"/>
          <w:color w:val="000000"/>
          <w:sz w:val="24"/>
          <w:szCs w:val="24"/>
        </w:rPr>
      </w:pPr>
    </w:p>
    <w:p w:rsidR="00BD45C8" w:rsidRPr="00871A19" w:rsidRDefault="00BD45C8" w:rsidP="00AE3B0B">
      <w:pPr>
        <w:rPr>
          <w:rFonts w:asciiTheme="majorHAnsi" w:eastAsia="Times New Roman" w:hAnsiTheme="majorHAnsi" w:cstheme="majorHAnsi"/>
          <w:color w:val="000000"/>
          <w:sz w:val="24"/>
          <w:szCs w:val="24"/>
        </w:rPr>
      </w:pPr>
    </w:p>
    <w:p w:rsidR="00BD45C8" w:rsidRPr="00871A19" w:rsidRDefault="00BD45C8" w:rsidP="00AE3B0B">
      <w:pPr>
        <w:rPr>
          <w:rFonts w:asciiTheme="majorHAnsi" w:eastAsia="Times New Roman" w:hAnsiTheme="majorHAnsi" w:cstheme="majorHAnsi"/>
          <w:color w:val="000000"/>
          <w:sz w:val="24"/>
          <w:szCs w:val="24"/>
        </w:rPr>
      </w:pPr>
    </w:p>
    <w:p w:rsidR="00BD45C8" w:rsidRPr="00871A19" w:rsidRDefault="00BD45C8" w:rsidP="00AE3B0B">
      <w:pPr>
        <w:rPr>
          <w:rFonts w:asciiTheme="majorHAnsi" w:eastAsia="Times New Roman" w:hAnsiTheme="majorHAnsi" w:cstheme="majorHAnsi"/>
          <w:color w:val="000000"/>
          <w:sz w:val="24"/>
          <w:szCs w:val="24"/>
        </w:rPr>
      </w:pPr>
    </w:p>
    <w:p w:rsidR="00BD45C8" w:rsidRPr="00871A19" w:rsidRDefault="00BD45C8" w:rsidP="00AE3B0B">
      <w:pPr>
        <w:rPr>
          <w:rFonts w:asciiTheme="majorHAnsi" w:eastAsia="Times New Roman" w:hAnsiTheme="majorHAnsi" w:cstheme="majorHAnsi"/>
          <w:color w:val="000000"/>
          <w:sz w:val="24"/>
          <w:szCs w:val="24"/>
        </w:rPr>
      </w:pPr>
    </w:p>
    <w:p w:rsidR="00BD45C8" w:rsidRPr="00871A19" w:rsidRDefault="00BD45C8" w:rsidP="00AE3B0B">
      <w:pPr>
        <w:rPr>
          <w:rFonts w:asciiTheme="majorHAnsi" w:eastAsia="Times New Roman" w:hAnsiTheme="majorHAnsi" w:cstheme="majorHAnsi"/>
          <w:color w:val="000000"/>
          <w:sz w:val="24"/>
          <w:szCs w:val="24"/>
        </w:rPr>
      </w:pPr>
    </w:p>
    <w:p w:rsidR="00BD45C8" w:rsidRPr="00871A19" w:rsidRDefault="00BD45C8" w:rsidP="00AE3B0B">
      <w:pPr>
        <w:rPr>
          <w:rFonts w:asciiTheme="majorHAnsi" w:eastAsia="Times New Roman" w:hAnsiTheme="majorHAnsi" w:cstheme="majorHAnsi"/>
          <w:color w:val="000000"/>
          <w:sz w:val="24"/>
          <w:szCs w:val="24"/>
        </w:rPr>
      </w:pPr>
    </w:p>
    <w:p w:rsidR="00BD45C8" w:rsidRPr="00871A19" w:rsidRDefault="00BD45C8" w:rsidP="00AE3B0B">
      <w:pPr>
        <w:rPr>
          <w:rFonts w:asciiTheme="majorHAnsi" w:eastAsia="Times New Roman" w:hAnsiTheme="majorHAnsi" w:cstheme="majorHAnsi"/>
          <w:color w:val="000000"/>
          <w:sz w:val="24"/>
          <w:szCs w:val="24"/>
        </w:rPr>
      </w:pPr>
    </w:p>
    <w:p w:rsidR="00BD45C8" w:rsidRPr="00871A19" w:rsidRDefault="00BD45C8" w:rsidP="00AE3B0B">
      <w:pPr>
        <w:rPr>
          <w:rFonts w:asciiTheme="majorHAnsi" w:eastAsia="Times New Roman" w:hAnsiTheme="majorHAnsi" w:cstheme="majorHAnsi"/>
          <w:color w:val="000000"/>
          <w:sz w:val="24"/>
          <w:szCs w:val="24"/>
        </w:rPr>
      </w:pPr>
    </w:p>
    <w:p w:rsidR="00BD45C8" w:rsidRPr="00871A19" w:rsidRDefault="003754B0" w:rsidP="00AE3B0B">
      <w:pPr>
        <w:rPr>
          <w:rFonts w:asciiTheme="majorHAnsi" w:eastAsia="Times New Roman" w:hAnsiTheme="majorHAnsi" w:cstheme="majorHAnsi"/>
          <w:color w:val="000000"/>
          <w:sz w:val="24"/>
          <w:szCs w:val="24"/>
        </w:rPr>
      </w:pPr>
      <w:r w:rsidRPr="00871A19">
        <w:rPr>
          <w:rFonts w:asciiTheme="majorHAnsi" w:eastAsia="Times New Roman" w:hAnsiTheme="majorHAnsi" w:cstheme="majorHAnsi"/>
          <w:color w:val="000000"/>
          <w:sz w:val="24"/>
          <w:szCs w:val="24"/>
        </w:rPr>
        <w:t xml:space="preserve">Index </w:t>
      </w:r>
    </w:p>
    <w:p w:rsidR="00BD45C8" w:rsidRPr="00871A19" w:rsidRDefault="00BD45C8" w:rsidP="00AE3B0B">
      <w:pPr>
        <w:rPr>
          <w:rFonts w:asciiTheme="majorHAnsi" w:eastAsia="Times New Roman" w:hAnsiTheme="majorHAnsi" w:cstheme="majorHAnsi"/>
          <w:color w:val="000000"/>
          <w:sz w:val="24"/>
          <w:szCs w:val="24"/>
        </w:rPr>
      </w:pPr>
    </w:p>
    <w:p w:rsidR="00BD45C8" w:rsidRPr="00871A19" w:rsidRDefault="00BD45C8" w:rsidP="00AE3B0B">
      <w:pPr>
        <w:rPr>
          <w:rFonts w:asciiTheme="majorHAnsi" w:eastAsia="Times New Roman" w:hAnsiTheme="majorHAnsi" w:cstheme="majorHAnsi"/>
          <w:color w:val="000000"/>
          <w:sz w:val="24"/>
          <w:szCs w:val="24"/>
        </w:rPr>
      </w:pPr>
    </w:p>
    <w:tbl>
      <w:tblPr>
        <w:tblStyle w:val="TableGrid"/>
        <w:tblW w:w="10075" w:type="dxa"/>
        <w:tblLook w:val="04A0" w:firstRow="1" w:lastRow="0" w:firstColumn="1" w:lastColumn="0" w:noHBand="0" w:noVBand="1"/>
      </w:tblPr>
      <w:tblGrid>
        <w:gridCol w:w="9355"/>
        <w:gridCol w:w="270"/>
        <w:gridCol w:w="450"/>
      </w:tblGrid>
      <w:tr w:rsidR="00BD45C8" w:rsidRPr="00871A19" w:rsidTr="00BD45C8">
        <w:tc>
          <w:tcPr>
            <w:tcW w:w="9355" w:type="dxa"/>
          </w:tcPr>
          <w:p w:rsidR="00BD45C8" w:rsidRPr="00871A19" w:rsidRDefault="00430FDF" w:rsidP="00AE3B0B">
            <w:pPr>
              <w:rPr>
                <w:rFonts w:asciiTheme="majorHAnsi" w:eastAsia="Times New Roman" w:hAnsiTheme="majorHAnsi" w:cstheme="majorHAnsi"/>
                <w:color w:val="000000"/>
                <w:sz w:val="24"/>
                <w:szCs w:val="24"/>
              </w:rPr>
            </w:pPr>
            <w:r w:rsidRPr="00871A19">
              <w:rPr>
                <w:rFonts w:asciiTheme="majorHAnsi" w:eastAsia="Times New Roman" w:hAnsiTheme="majorHAnsi" w:cstheme="majorHAnsi"/>
                <w:color w:val="000000"/>
                <w:sz w:val="24"/>
                <w:szCs w:val="24"/>
              </w:rPr>
              <w:t xml:space="preserve">Project goal performamce </w:t>
            </w:r>
          </w:p>
          <w:p w:rsidR="00430FDF" w:rsidRPr="00871A19" w:rsidRDefault="00430FDF" w:rsidP="00AE3B0B">
            <w:pPr>
              <w:rPr>
                <w:rFonts w:asciiTheme="majorHAnsi" w:eastAsia="Times New Roman" w:hAnsiTheme="majorHAnsi" w:cstheme="majorHAnsi"/>
                <w:color w:val="000000"/>
                <w:sz w:val="24"/>
                <w:szCs w:val="24"/>
              </w:rPr>
            </w:pPr>
            <w:r w:rsidRPr="00871A19">
              <w:rPr>
                <w:rFonts w:asciiTheme="majorHAnsi" w:eastAsia="Times New Roman" w:hAnsiTheme="majorHAnsi" w:cstheme="majorHAnsi"/>
                <w:color w:val="000000"/>
                <w:sz w:val="24"/>
                <w:szCs w:val="24"/>
              </w:rPr>
              <w:t xml:space="preserve">-Indicator correctness descriptive   geo map </w:t>
            </w:r>
          </w:p>
          <w:p w:rsidR="00430FDF" w:rsidRPr="00871A19" w:rsidRDefault="00430FDF" w:rsidP="00AE3B0B">
            <w:pPr>
              <w:rPr>
                <w:rFonts w:asciiTheme="majorHAnsi" w:eastAsia="Times New Roman" w:hAnsiTheme="majorHAnsi" w:cstheme="majorHAnsi"/>
                <w:color w:val="000000"/>
                <w:sz w:val="24"/>
                <w:szCs w:val="24"/>
              </w:rPr>
            </w:pPr>
            <w:r w:rsidRPr="00871A19">
              <w:rPr>
                <w:rFonts w:asciiTheme="majorHAnsi" w:eastAsia="Times New Roman" w:hAnsiTheme="majorHAnsi" w:cstheme="majorHAnsi"/>
                <w:color w:val="000000"/>
                <w:sz w:val="24"/>
                <w:szCs w:val="24"/>
              </w:rPr>
              <w:t xml:space="preserve">-Target </w:t>
            </w:r>
          </w:p>
          <w:p w:rsidR="00430FDF" w:rsidRPr="00871A19" w:rsidRDefault="00430FDF" w:rsidP="00AE3B0B">
            <w:pPr>
              <w:rPr>
                <w:rFonts w:asciiTheme="majorHAnsi" w:eastAsia="Times New Roman" w:hAnsiTheme="majorHAnsi" w:cstheme="majorHAnsi"/>
                <w:color w:val="000000"/>
                <w:sz w:val="24"/>
                <w:szCs w:val="24"/>
              </w:rPr>
            </w:pPr>
            <w:r w:rsidRPr="00871A19">
              <w:rPr>
                <w:rFonts w:asciiTheme="majorHAnsi" w:eastAsia="Times New Roman" w:hAnsiTheme="majorHAnsi" w:cstheme="majorHAnsi"/>
                <w:color w:val="000000"/>
                <w:sz w:val="24"/>
                <w:szCs w:val="24"/>
              </w:rPr>
              <w:t xml:space="preserve">-Deployment </w:t>
            </w:r>
          </w:p>
          <w:p w:rsidR="00430FDF" w:rsidRPr="00871A19" w:rsidRDefault="00430FDF" w:rsidP="00AE3B0B">
            <w:pPr>
              <w:rPr>
                <w:rFonts w:asciiTheme="majorHAnsi" w:eastAsia="Times New Roman" w:hAnsiTheme="majorHAnsi" w:cstheme="majorHAnsi"/>
                <w:color w:val="000000"/>
                <w:sz w:val="24"/>
                <w:szCs w:val="24"/>
              </w:rPr>
            </w:pPr>
            <w:r w:rsidRPr="00871A19">
              <w:rPr>
                <w:rFonts w:asciiTheme="majorHAnsi" w:eastAsia="Times New Roman" w:hAnsiTheme="majorHAnsi" w:cstheme="majorHAnsi"/>
                <w:color w:val="000000"/>
                <w:sz w:val="24"/>
                <w:szCs w:val="24"/>
              </w:rPr>
              <w:t xml:space="preserve">-Long life cycle unity </w:t>
            </w:r>
          </w:p>
          <w:p w:rsidR="00430FDF" w:rsidRPr="00871A19" w:rsidRDefault="00430FDF" w:rsidP="00AE3B0B">
            <w:pPr>
              <w:rPr>
                <w:rFonts w:asciiTheme="majorHAnsi" w:eastAsia="Times New Roman" w:hAnsiTheme="majorHAnsi" w:cstheme="majorHAnsi"/>
                <w:color w:val="000000"/>
                <w:sz w:val="24"/>
                <w:szCs w:val="24"/>
              </w:rPr>
            </w:pPr>
            <w:r w:rsidRPr="00871A19">
              <w:rPr>
                <w:rFonts w:asciiTheme="majorHAnsi" w:eastAsia="Times New Roman" w:hAnsiTheme="majorHAnsi" w:cstheme="majorHAnsi"/>
                <w:color w:val="000000"/>
                <w:sz w:val="24"/>
                <w:szCs w:val="24"/>
              </w:rPr>
              <w:t xml:space="preserve">-Docket system </w:t>
            </w:r>
          </w:p>
          <w:p w:rsidR="00430FDF" w:rsidRPr="00871A19" w:rsidRDefault="00430FDF" w:rsidP="00AE3B0B">
            <w:pPr>
              <w:rPr>
                <w:rFonts w:asciiTheme="majorHAnsi" w:eastAsia="Times New Roman" w:hAnsiTheme="majorHAnsi" w:cstheme="majorHAnsi"/>
                <w:color w:val="000000"/>
                <w:sz w:val="24"/>
                <w:szCs w:val="24"/>
              </w:rPr>
            </w:pPr>
          </w:p>
          <w:p w:rsidR="00430FDF" w:rsidRPr="00871A19" w:rsidRDefault="00430FDF" w:rsidP="00AE3B0B">
            <w:pPr>
              <w:rPr>
                <w:rFonts w:asciiTheme="majorHAnsi" w:eastAsia="Times New Roman" w:hAnsiTheme="majorHAnsi" w:cstheme="majorHAnsi"/>
                <w:color w:val="000000"/>
                <w:sz w:val="24"/>
                <w:szCs w:val="24"/>
              </w:rPr>
            </w:pPr>
          </w:p>
        </w:tc>
        <w:tc>
          <w:tcPr>
            <w:tcW w:w="270" w:type="dxa"/>
          </w:tcPr>
          <w:p w:rsidR="00BD45C8" w:rsidRPr="00871A19" w:rsidRDefault="00BD45C8" w:rsidP="00AE3B0B">
            <w:pPr>
              <w:rPr>
                <w:rFonts w:asciiTheme="majorHAnsi" w:eastAsia="Times New Roman" w:hAnsiTheme="majorHAnsi" w:cstheme="majorHAnsi"/>
                <w:color w:val="000000"/>
                <w:sz w:val="24"/>
                <w:szCs w:val="24"/>
              </w:rPr>
            </w:pPr>
          </w:p>
        </w:tc>
        <w:tc>
          <w:tcPr>
            <w:tcW w:w="450" w:type="dxa"/>
          </w:tcPr>
          <w:p w:rsidR="00BD45C8" w:rsidRPr="00871A19" w:rsidRDefault="00BD45C8" w:rsidP="00AE3B0B">
            <w:pPr>
              <w:rPr>
                <w:rFonts w:asciiTheme="majorHAnsi" w:eastAsia="Times New Roman" w:hAnsiTheme="majorHAnsi" w:cstheme="majorHAnsi"/>
                <w:color w:val="000000"/>
                <w:sz w:val="24"/>
                <w:szCs w:val="24"/>
              </w:rPr>
            </w:pPr>
          </w:p>
        </w:tc>
      </w:tr>
      <w:tr w:rsidR="00BD45C8" w:rsidRPr="00871A19" w:rsidTr="00BD45C8">
        <w:tc>
          <w:tcPr>
            <w:tcW w:w="9355" w:type="dxa"/>
          </w:tcPr>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Zip Ties</w:t>
            </w:r>
            <w:r w:rsidRPr="00871A19">
              <w:rPr>
                <w:rFonts w:asciiTheme="majorHAnsi" w:eastAsia="Times New Roman" w:hAnsiTheme="majorHAnsi" w:cstheme="majorHAnsi"/>
                <w:color w:val="FFFFFF"/>
                <w:sz w:val="24"/>
                <w:szCs w:val="24"/>
              </w:rPr>
              <w:t xml:space="preserve">INTRO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The right to engage in peaceful demonstration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is a cornerstone of American democracy. Yet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sometimes police fail to strike the right balance,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approaching demonstrations as a threat to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public safety, rather than as an expression of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constitutionally protected rights. This results in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bad outcomes, for protestors and for police.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This detailed guide provides an overview of how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to police demonstrations to protect public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safety and democratic freedoms. Drawn largely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from what policing leaders themselves have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identified as best practices as well as evidence</w:t>
            </w:r>
            <w:r w:rsidRPr="00871A19">
              <w:rPr>
                <w:rFonts w:asciiTheme="majorHAnsi" w:eastAsia="Times New Roman" w:hAnsiTheme="majorHAnsi" w:cstheme="majorHAnsi"/>
                <w:color w:val="000000"/>
                <w:sz w:val="24"/>
                <w:szCs w:val="24"/>
              </w:rP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based research, it provides clear guidance to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the police, and informs the public of what they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should expect. A brief guide summarizing the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key takeaways discussed here is also available.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But first, an important caveat: any agency’s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ability to successfully facilitate and de-escalate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 demonstration will depend in large part on the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relationship it has with the public before the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event. Put simply, if an agency hasn’t earned the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public’s trust with its everyday policing, it will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struggle to de-escalate situations during a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protest—even if it adheres to many of these best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practices. We say this not to dissuade any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agencies from implementing these strategies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during a protest, but rather to emphasize the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need to practice these principles consistently.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¹ See generally POLICE EXEC. RESEARCH FORUM, The POLICE RESPONSE TO MASS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DEMONSTRATIONS: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PROMISING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PRACTICES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AND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LESSONS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LEARNED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(2018),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https://bit.ly/3egHuPT [hereinafter PERF 2018 REPORT]; EDWARD R. MAGUIRE &amp; MEGAN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OAKLEY, POLICING PROTESTS—LESSONS FROM THE OCCUPY MOVEMENT, FERGUSON &amp;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BEYOND: A GUIDE FOR POLICE, https://www.hfg.org/Policing%20Protests.pdf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[hereinafter POLICING PROTESTS].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² Maggie Koerth &amp; Jamiles Lartey, De-escalation Keeps Protesters and Police Safer.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Departments Respond with Force Anyway, FIVETHIRTYEIGHT, https://53eig.ht/31PCdJR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(“Former law-enforcement officials also said good policing of demonstrations isn’t as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simple as just showing up with an a approachable demeanor. 'The time to make friends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isn’t when you need them...You have to be in front of it.'").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FFFFFF"/>
                <w:sz w:val="24"/>
                <w:szCs w:val="24"/>
              </w:rPr>
              <w:t>Photo by Nathan Dumlao on Unsplash</w:t>
            </w:r>
            <w:r w:rsidRPr="00871A19">
              <w:rPr>
                <w:rFonts w:asciiTheme="majorHAnsi" w:eastAsia="Times New Roman" w:hAnsiTheme="majorHAnsi" w:cstheme="majorHAnsi"/>
                <w:color w:val="000000"/>
                <w:sz w:val="24"/>
                <w:szCs w:val="24"/>
              </w:rPr>
              <w:t xml:space="preserve">An explicit statement that all police action at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protests has two, equal goals: upholding the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public’s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First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Amendment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rights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and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protecting public safety;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Defined key terms so that officers and the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public understand when and how certain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provisions of the policy are triggered;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Detailed procedures for how the agency will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operationalize its response approach;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 ban on mass surveillance of protestors;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Stringent restrictions on the use of force,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acknowledging that even minor uses of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unnecessary force may chill rights;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Specific provisions addressing vulnerable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populations, such as people with disabilities,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transgender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or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gender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nonconforming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individuals, and minors;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1. Create a written policy for demonstrations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Agencies should develop a mass demonstrations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policy that emphasizes free expression, public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safety, and de-escalation.³ This policy should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incorporate public input on key concerns and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insight from experts on policing, civil liberties,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and human rights. In general, all agency policies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should include the following provisions: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An outline of the parameters and protections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afforded journalists and legal observers,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including the conditions under which they must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be allowed to observe or monitor police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conduct.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Education: Instruct officers on their role as the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facilitators and protectors of peaceful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demonstrations.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Emphasize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constitutional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rights and adherence to principles of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procedural justice. Consider partnering with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journalists and First Amendment legal experts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to develop training modules on safeguarding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journalists' and legal observers' rights at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demonstrations. In addition, training modules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should review the latest science on crowd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psychology, which explains that crowds are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not uniform and that officers are competing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with agitators for protestors’ good will.⁴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De-escalation: Emphasize the importance of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de-escalation tactics specific to the protest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context, including strategies for handling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antagonistic interpersonal interactions with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large groups. Use scenario-based training to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simulate high-stress protest environments.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2. Train officers on this policy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Following policy reform, training should be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modified so that all officers are aware of the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policy requirements. Key elements of training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should include: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POLICING PROTESTS TO PROTECT CONSTITUTIONAL RIGHTS AND PUBLIC SAFETY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THE POLICING PROJECT AT NYU LAW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Policy &amp; Training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³ E.g., OAKLAND POLICE DEP’T, OAKLAND POLICE DEP’T CROWD CONTROL AND MGMT. POLICY 1 (2013), https://bit.ly/31PMqGk [hereinafter OAKLAND POLICY].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⁴ POLICING PROTESTS, supra note 1 at 49-50.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02Impact Weapons (i.e. batons): A baton or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similar device may be authorized for use in a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non-striking defensive capacity or to stop or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neutralize a perceived threatening resistance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(e.g., used in the two-hand horizontal thrust on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 police line).⁵ Impact weapons should not be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used for general crowd control, containment,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or dispersal.⁶ Intentional baton strikes to the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head, neck, throat, left armpit or clavicle are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considered deadly force and may only be used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when deadly force is authorized.⁷ Officers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should be trained to avoid those areas of the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body when using a baton.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3. Restrict Use of Force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Ensure that use of force is authorized only when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there is a clear risk to personal safety or to restrain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acts of property destruction or looting. Whenever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reasonably possible, officers should give a verbal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warning prior to any use of force. If authorized,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officers must use only the minimum amount of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force necessary and proportionate to de-escalate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the situation. Once the situation is under control,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officers who use force immediately should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administer aid (if trained to do so) or request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Emergency Medical Services (EMS).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In addition, policy and practice should include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clear restrictions on the use of impact weapons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and chemical weapons, and should prohibit the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use of distraction devices or impact projectiles to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disperse crowds. Specifically: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Pepper Spray: Pepper spray only may be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used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proportionately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against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specific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individuals actively resisting arrest, or as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necessary in a defensive capacity.⁸ It should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not be used on people who are passively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resisting,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nor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should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it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be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sprayed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indiscriminately over a large area as a means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of crowd control.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Firearms: when safe and feasible, officers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should try to de-escalate situations, issue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verbal warnings, or use non-lethal force with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the goal of resolving encounters without using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deadly force.⁹ Firearms almost never should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be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unholstered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or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used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during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demonstration. Officers may use a firearm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only when they reasonably believe such action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is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immediately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necessary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to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protect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themselves or another person from imminent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danger of death or serious bodily harm.¹⁰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Vehicles: Officers should be prohibited from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intentionally creating contact between their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vehicles and protestors.¹¹ Intentional use of a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vehicle at any speed to strike a protestor is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considered deadly force.¹² Officers also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should not drive through a demonstration area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to reach a mobilization point or staging area.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Helicopters: Helicopters should never be flown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at low altitudes as a crowd dispersal tactic.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POLICING PROTESTS TO PROTECT CONSTITUTIONAL RIGHTS AND PUBLIC SAFETY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THE POLICING PROJECT AT NYU LAW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03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⁵ INT’L ASS’N OF CHIEFS OF POLICE, IACP MODEL POLICY: CROWD MANAGEMENT 6 (2019), https://bit.ly/37PZG1o [hereinafter IACP MODEL POLICY].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⁶ OAKLAND POLICY, supra note 3, at 13.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⁷ LOUISVILLE METRO POLICE DEP’T, LOUISVILLE METRO POLICE DEP’T STANDARD OPERATING PROCEDURES § 9.1.12, https://bit.ly/35Le8VX.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⁸ IACP MODEL POLICY, supra note 5, at 6.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⁹ CAMDEN CTY. POLICE DEP’T, USE OF FORCE POLICY CORE PRINCIPLE #4, https://bit.ly/2HC0c89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¹⁰ Id.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¹¹CITY OF PORTLAND OR., PORTLAND POLICE DEP'T DIRECTIVE 635.10, § 10.4 https://bit.ly/35NL7Jg (“Motor bikes or motorcycles shall not be driven into a crowd or used to make physical contact with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persons.”).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¹² OAKLAND POLICY , supra note 3, at 15; TUCSON POLICE DEP’T, TUCSON POLICE DEP’T GEN. OPERATING PROCEDURES 2000, § 2080, https://bit.ly/3oxdV0V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Force &amp; Surveillance</w:t>
            </w:r>
            <w:r w:rsidRPr="00871A19">
              <w:rPr>
                <w:rFonts w:asciiTheme="majorHAnsi" w:eastAsia="Times New Roman" w:hAnsiTheme="majorHAnsi" w:cstheme="majorHAnsi"/>
                <w:color w:val="969390"/>
                <w:sz w:val="24"/>
                <w:szCs w:val="24"/>
              </w:rPr>
              <w:t xml:space="preserve">POLICING PROTESTS TO PROTECT CONSTITUTIONAL RIGHTS AND PUBLIC SAFETY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THE POLICING PROJECT AT NYU LAW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04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Response plans should start "soft" with officers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wearing regular uniforms and engaging the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crowd while avoiding formations like lines or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wedges. Demonstrate a commitment to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facilitation by providing water or distributing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face masks to protestors.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All use of force incidents should be documented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and reported. Accurately tracking and reporting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officer-involved force incidents is critical to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effectively managing a policing agency and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maintaining the public’s trust. Admittedly, the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potentially chaotic atmosphere of a protest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presents significant challenges for documenting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these incidents. Agencies should consider whether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innovative options may be available to facilitate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documentation. For example, agencies can require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officers to report all uses of force live on police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radio to ensure contemporaneous reporting or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enable officers to report force incidents in a digital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log on their agency smartphones. These live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reporting methods provide a more efficient and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user-friendly way to capture and track force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incident data.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4. Avoid an unnecessarily militarized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presence or aggressive response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Use tiered response plans that increase the level of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engagement in proportion only to actual—not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assumed or forecasted—conditions on the ground: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Ensure that officers have ready access to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helmets if needed to protect themselves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from head injuries from projectiles or debris.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Deploy officers in “hard” riot gear as a last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resort, and only when necessary to protect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the public or officers from violence or serious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injury. In case of a violent outbreak, tactical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units may be staged nearby but out of sight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of protestors to avoid escalating a peaceful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crowd.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5. Ban the mass surveillance of protestors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Police surveillance of protestors has a chilling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effect on the constitutionally protected right to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peacefully assemble. As such, agencies should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ban the mass surveillance of protestors,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particularly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the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use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of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controversial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technologies, including facial recognition and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social media surveillance. Use of drones or other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aerial surveillance should be restricted to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identifying specific outbreaks of violence or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looting to enable targeted enforcement. Video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feeds should not be recorded or stored. If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protest activities are captured through existing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surveillance systems, agencies should ensure that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any resulting images or data are purged after a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reasonable time period unless necessary to a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felony investigation.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EDEDED"/>
                <w:sz w:val="24"/>
                <w:szCs w:val="24"/>
              </w:rPr>
              <w:t>Force &amp; Surveillance</w:t>
            </w:r>
            <w:r w:rsidRPr="00871A19">
              <w:rPr>
                <w:rFonts w:asciiTheme="majorHAnsi" w:eastAsia="Times New Roman" w:hAnsiTheme="majorHAnsi" w:cstheme="majorHAnsi"/>
                <w:color w:val="000000"/>
                <w:sz w:val="24"/>
                <w:szCs w:val="24"/>
              </w:rPr>
              <w:t xml:space="preserve">6. Implement crowd management plans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Early and comprehensive planning is essential to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manage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protests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safely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and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effectively.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Developing a clear strategy beforehand allows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for informed and competent decision making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during an event.¹³ Although today’s protests are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often spontaneous and lack clear leaders,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agencies still can prepare and train with general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strategies and operational procedures that will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guide the response to these flash events.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When agencies receive advance notice of a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protest, incident commanders (ICs) should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prepare tailored, written plans that clearly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communicate a strategy of facilitation and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articulate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officers’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specific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roles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and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responsibilities.¹⁴ Plans should include education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on the likely crowd subgroups and the issues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behind the protest so that officers can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understand and communicate with crowd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members more effectively. They also should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contemplate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the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need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for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inter-agency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coordination prior to or during an event. For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example, police may want to partner with the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local sanitation agency to remove potential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projectile or unintended barrier objects, such as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trash cans or dumpsters, from demonstration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sites.¹⁵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To address spontaneous events, ICs should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prepare generic plans that cover different types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and sizes of demonstrations to provide generally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applicable strategic and tactical working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principles.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Operational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plans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should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be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distributed to all officers assigned to an event.¹⁶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7. Develop protocols for officer wellness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Written protocols should be prepared to address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officers’ physical and mental health needs during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an event. This may include ensuring regular shift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changes, arranging for adequate rest and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hydration, and providing face masks.¹⁷ In addition,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officers should receive specific preparation for the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verbal assault they may encounter at protests, with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mental health counseling provided for officers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subject to traumatic interactions with protestors.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8. Conduct outreach to organizers, informal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leaders, and participants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Agencies should conduct outreach to organizers of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planned demonstrations or influential participants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in spontaneous events identified through public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sources, such as social media. Through this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outreach, agencies should seek to facilitate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cooperation and negotiate rules of engagement,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including what type of behavior will result in what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level of enforcement action. Police should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approach these negotiations with a willingness to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find a middle ground, rather than an expectation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that all their demands must be met. Any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negotiated terms should be communicated to the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broader public through regular and social media.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For informal protests or when event leaders are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unwilling to meet with command staff in advance,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agencies should publicize their rules of engagement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via press conferences and social media to set clear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expectations. Regardless of the response to their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outreach, the police goal must remain to facilitate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peaceful protest and protect public safety.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POLICING PROTESTS TO PROTECT CONSTITUTIONAL RIGHTS AND PUBLIC SAFETY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THE POLICING PROJECT AT NYU LAW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Advance Planning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¹³ TONY NARR ET AL., POLICE EXEC. RESEARCH FORUM, POLICE MANAGEMENT OF MASS DEMONSTRATIONS: IDENTIFYING ISSUES AND SUCCESSFUL APPROACHES 7 (2006), https://bit.ly/3ozG87s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¹⁴ IACP MODEL POLICY, supra note 5, at 2; THE SEATTLE POLICE DEP’T, THE SEATTLE POLICE DEP’T AFTER ACTION REPORT 52 (2000), https://bit.ly/3kDaPX1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¹⁵ PERF 2018 REPORT, supra note 1, at 27.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¹⁶ IACP MODEL POLICY, supra note 5, at 2.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¹⁷ PERF 2018 REPORT, supra note 1, at 26–27.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¹⁸ Id. at 78; POLICING PROTESTS, supra note 1, at 68-69; HUNTON &amp; WILLIAMS, FINAL REPORT: INDEP. REVIEW OF THE 2017 PROTEST EVENTS IN CHARLOTTESVILLE, VIRGINIA 8 (2017),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https://bit.ly/3kBHCeR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05In general, policing protests about police does not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require a separate set of best practices from policing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other protests. Undoubtedly, this context presents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unique challenges in planning and facilitation. For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example, protest organizers may be less receptive to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negotiating terms with police in advance, and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protestors may display more antagonism toward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officers.¹⁹ Because of these exact challenges, police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must adhere even more stringently to the basic best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practices set forth in this guide: commitment to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facilitation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and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targeted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enforcement.²⁰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These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strategies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promote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de-escalation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and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create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opportunities to humanize officers in the eyes of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protestors. Some additional strategies specific to a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protest about policing include: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Dialogue Officers or Intermediary Officials: Consider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using specially trained and attired officers (unarmed,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casual clothing,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reflective vests) to serve as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intermediaries between command and protestors.²¹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Alternately, consider partnering with other local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agencies or community or civil rights groups to serve in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this intermediary role and help manage demonstrations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when significant animosity toward police is anticipated.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Officer wellness: Demonstrations that target policing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itself typically result in increased tensions and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provocations from protestors. Crowd management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plans for these demonstrations should provide for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officers to be rotated out more frequently so they can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rest, have a meal or a snack, and compose themselves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before resuming their duties.²²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ISSUE SPOTLIGHT: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PROTESTS ABOUT POLICING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06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¹⁹ PERF 2018 REPORT, supra note 1, at 1; POLICING PROTESTS, supra note 1, at 68–69.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²⁰ PERF 2018 REPORT, supra note 1, at iii (“Ensuring that police responses to mass demonstrations are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proportional to the actions and mood of the crowd is critically important. These considerations are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particularly important for demonstrations that are about police use of force or other police actions, as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opposed to economic or social issues.”); Berkeley Police Dep’t, Response to Civil Unrest: A Review of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Berkeley Police Dep’t's Actions &amp; Events of Dec. 6 and 7, 2014 at 49-50 https://bit.ly/37LgUgt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("Opportunities for the police to use crowd management rather than control tactics should be recognized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and seized...Perhaps because this protest was about confronting the police to redress grievances against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‘the police,’ crowd control tactics such as skirmish lines were particularly antagonistic to many in the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crowd.").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²¹ Similar to the “Community Network Team” model employed by Tucson Police Department. Tucson Police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Dep’t, Critical Incident Review Board: Congress St./ Granada Ave. Immigration Protest 54–55 (2017),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https://bit.ly/31S500u (discussing the creation of the “Community Network Team,” whose members are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“specially selected and trained to deploy during large events and protests.”). See also POLICING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PROTESTS, supra note 1, at 71.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²² POLICING PROTESTS, supra note 1, at 80; see also PERF 2018 REPORT, supra note 1, at 12.</w:t>
            </w:r>
            <w:r w:rsidRPr="00871A19">
              <w:rPr>
                <w:rFonts w:asciiTheme="majorHAnsi" w:eastAsia="Times New Roman" w:hAnsiTheme="majorHAnsi" w:cstheme="majorHAnsi"/>
                <w:color w:val="000000"/>
                <w:sz w:val="24"/>
                <w:szCs w:val="24"/>
              </w:rPr>
              <w:t xml:space="preserve">9. Respond proportionally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During a protest, police action always should seek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to de-escalate—not elevate—tensions with crowd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members. Whenever possible, agencies should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avoid an unnecessarily militarized presence or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aggressive response. To enable this proportional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approach, use tiered response plans that increase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the level of engagement in proportion only to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actual—not assumed or forecasted—conditions on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the ground. Response plans should start "soft,"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with officers wearing regular uniforms and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attempting to engage with the crowd. At this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stage, any formations that signal the police may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be preparing to disperse the crowd, such as lines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or wedges, should be avoided. Officers can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demonstrate a commitment to facilitation by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distributing water or face masks to protestors.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Of course, protests that start peacefully may not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remain that way, and officer safety is a critical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concern. If officers are initially deployed in soft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gear, ensure they have ready access to helmets in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the event they need to quickly protect themselves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from head injuries from projectiles or debris. If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actual violence or property destruction is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occurring or imminent and officers require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additional protective gear, agencies may deploy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bicycle officers as the next phase of a tiered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response.²³ Bikes provide multiple benefits: they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are easier to maneuver through a crowd than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vehicles; officers on bikes are more approachable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than those in riot gear; and bike helmets provide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protection without appearing militaristic.²⁴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The final stage of a tiered response plan allows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for officers to deploy in "hard" gear, like riot gear.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This stage should be considered a last resort,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authorized only when necessary to protect the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public or officers from violence or serious injury. In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case of a violent outbreak, tactical units may be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staged nearby, but should remain out of sight of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protestors to avoid escalating a peaceful crowd. If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 police force is committed to and trained in the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principles of de-escalation and facilitation, then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the need to increase the level of the response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should be the exception rather than the rule.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10. Target enforcement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Along with tiered response plans, agencies should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target enforcement only to those engaging in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violence, property destruction, or other serious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crimes. At large protests, taking police action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against individuals without affecting peaceful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bystanders will be difficult, and interventions must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be well-focused and carefully considered. Even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when enforcement is necessary against particular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individuals, officers should continue to facilitate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peaceful protest. Because of the real potential for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enforcement to escalate a situation, two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considerations should guide every enforcement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decision: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 The likelihood that police action will improve the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situation; and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 The seriousness of the offense(s) and the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objective dangers they present.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To implement this approach, instruct and train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officers to distinguish between violent criminal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behavior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and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lower-level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acts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of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civil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disobedience. Explain that this strategy requires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allowing some illegal but nonviolent behavior to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persist, such as some traffic law violations. It also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may require issuing citations instead of arrests for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POLICING PROTESTS TO PROTECT CONSTITUTIONAL RIGHTS AND PUBLIC SAFETY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THE POLICING PROJECT AT NYU LAW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During the Event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²³ PERF 2018 REPORT, supra note 1, at 3.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²⁴ Id. at 71.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07</w:t>
            </w:r>
            <w:r w:rsidRPr="00871A19">
              <w:rPr>
                <w:rFonts w:asciiTheme="majorHAnsi" w:eastAsia="Times New Roman" w:hAnsiTheme="majorHAnsi" w:cstheme="majorHAnsi"/>
                <w:color w:val="969390"/>
                <w:sz w:val="24"/>
                <w:szCs w:val="24"/>
              </w:rPr>
              <w:t xml:space="preserve">POLICING PROTESTS TO PROTECT CONSTITUTIONAL RIGHTS AND PUBLIC SAFETY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THE POLICING PROJECT AT NYU LAW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 broader swath of offenses than typically may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be permitted.²⁵ Of course, the decision to issue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citations for an arrest-eligible offense needs to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be balanced against legitimate concerns that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individuals will re-engage in the same illegal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activity.²⁶ Yet policing agencies should make a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concerted effort to use the least restrictive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enforcement option at the outset and not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assume, without an articulable basis, that the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criminal behavior will continue.²⁷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Mass Arrests: Mass arrests should be avoided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at all costs – they escalate tensions with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protestors and deplete officer resources at the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scene.²⁸ In the rare circumstances in which mass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arrests may be necessary, incident commanders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should develop a plan that estimates the number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of anticipated arrests and ensures sufficient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staffing.²⁹ For spontaneous events, the incident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commander(s) should assess the scene on the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ground to determine if additional personnel and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resources are required.³⁰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To enable efficient processing, agencies may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need to modify their typical arrest procedures to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expedite processing. For example, agencies can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develop a shortened intake form or eliminate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fingerprinting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for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non-felony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offenses.³¹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Reducing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the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the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number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of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people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fingerprinted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during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protest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assumes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heightened relevance during COVID-19 because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of public health concerns around shared, high</w:t>
            </w:r>
            <w:r w:rsidRPr="00871A19">
              <w:rPr>
                <w:rFonts w:asciiTheme="majorHAnsi" w:eastAsia="Times New Roman" w:hAnsiTheme="majorHAnsi" w:cstheme="majorHAnsi"/>
                <w:color w:val="000000"/>
                <w:sz w:val="24"/>
                <w:szCs w:val="24"/>
              </w:rP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contact surfaces. If it is necessary to obtain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fingerprints, i.e., when booking someone who’s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committed a felony, agencies may consider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using mobile fingerprint technology to expedite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the process.³²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Agencies also should develop a high-volume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processing system that prepares certain district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houses or mobile facilities with adequate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resources to process arrests as quickly as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possible.³³ Individuals subject to arrest should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be brought to the nearest processing facility.³⁴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Transport to a distant location should occur only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when there is a substantial risk that on-site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processing would allow the unlawful behavior to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continue.³⁵ During processing, precautions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should be taken to ensure that protestors'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constitutional rights are respected, including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providing reasonable access to restrooms,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water, food, and necessary medical attention.³⁶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Special care should be taken to ensure that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vulnerable populations, such as people with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disabilities or transgender individuals, are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searched and detained in a respectful manner;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all effort must be made to provide shelter and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restroom facilities appropriate to their needs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and identities.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Crowd Containment: Indiscriminate crowd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containment measures should rarely, if ever, be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used; containment without a point of egress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should never be permitted. Instead, agencies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should focus on providing clear, well-spaced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dispersal orders and isolating actual bad actors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through a targeted enforcement approach.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Policing agencies should develop a procedure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²⁵ See, e.g., OAKLAND POLICY, supra note 3, at 19 (recommending citation and release for minor offenses rather than custodial arrest); cf. COVID-19: Stay-At-Home and Social Distancing Enforcement,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POLICING PROJECT, https://bit.ly/3jJ8RDi (last updated May 20, 2020) (“Agencies are encouraged to avoid custodial arrests absent offenses that involve imminent public safety threats such as harm to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others, and instead approach infractions through education and awareness. Even issuing citations should be considered carefully given the catastrophic financial impact of the pandemic on many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individuals and families.”); Police Responses to COVID-19, Brennan Center, https://bit.ly/3kPd3lW (last updated July 8, 2020) (recommending police "issue warnings whenever possible. In the case of more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severe infractions, police should issue a summons or a ticket in lieu of making an arrest absent an immediate threat to public safety.").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²⁶ OAKLAND POLICY, supra note 3, at 20.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²⁷ Id.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²⁸ POLICE EXEC. RESEARCH FORUM, MANAGING MAJOR EVENTS: BEST PRACTICES FROM THE FIELD 44 (2011).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²⁹ OAKLAND POLICY, supra note 3 at 19.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³⁰ E.g., CHICAGO POLICE DEP’T, MASS ARREST PROCEDURES SPECIAL ORDER S06-6 at III.A https://bit.ly/2TxArIP (Sept.27, 2018).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³¹ Id.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³² Mobile Fingerprint Identification, P.A. CHIEFS POLICE ASS'N, https://bit.ly/2HHEuA0 [hereinafter MOBILE FINGERPRINT IDENTIFICATION]; U.S. DEP’T HOMELAND SEC., MOBILE IDENTIFICATION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FINGERPRINT DEVICES MARKET SURVEY REPORT 1-3 (January 2015), https://bit.ly/3kCglJf; VERA INSTITUTE OF JUSTICE, LOS ANGELES COUNTY JAIL OVERCROWDING REDUCTION PROJECT FINAL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REPORT 18 (Sept. 2011), https://bit.ly/34CUJHc; Memorandum from Danielle M. Outlaw (Mar. 17, 2020), https://bit.ly/2HGO5Ha.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³³ PERF 2018 Report, supra note 1, at 18.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³⁴ OAKLAND POLICY, supra note 3, at 19 (requiring that arrestees be cited “at or near the demonstration cite” or, in the alternative, from “temporary processing stations or police facilities as near the site of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arrest as possible.”).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³⁵ Id.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³⁶ See id. (requiring that detained arrestees receive “reasonable access to toilet facilities and to appropriate medical attention”).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08</w:t>
            </w:r>
            <w:r w:rsidRPr="00871A19">
              <w:rPr>
                <w:rFonts w:asciiTheme="majorHAnsi" w:eastAsia="Times New Roman" w:hAnsiTheme="majorHAnsi" w:cstheme="majorHAnsi"/>
                <w:color w:val="FFFFFF"/>
                <w:sz w:val="24"/>
                <w:szCs w:val="24"/>
              </w:rPr>
              <w:t xml:space="preserve">Zip-ties—also known as flex cuffs—are lightweight hand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FFFFFF"/>
                <w:sz w:val="24"/>
                <w:szCs w:val="24"/>
              </w:rPr>
              <w:t xml:space="preserve">restraints made of plastic or nylon that are an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FFFFFF"/>
                <w:sz w:val="24"/>
                <w:szCs w:val="24"/>
              </w:rPr>
              <w:t xml:space="preserve">economical, disposable alternative to traditional metal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FFFFFF"/>
                <w:sz w:val="24"/>
                <w:szCs w:val="24"/>
              </w:rPr>
              <w:t xml:space="preserve">handcuffs.³⁷ Unlike metal handcuffs, zip ties do not lock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FFFFFF"/>
                <w:sz w:val="24"/>
                <w:szCs w:val="24"/>
              </w:rPr>
              <w:t xml:space="preserve">into a single fixed position when placed on a person’s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FFFFFF"/>
                <w:sz w:val="24"/>
                <w:szCs w:val="24"/>
              </w:rPr>
              <w:t xml:space="preserve">wrists.³⁸ Because of their low cost and light weight, they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FFFFFF"/>
                <w:sz w:val="24"/>
                <w:szCs w:val="24"/>
              </w:rPr>
              <w:t xml:space="preserve">often are used by police to make a large number of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FFFFFF"/>
                <w:sz w:val="24"/>
                <w:szCs w:val="24"/>
              </w:rPr>
              <w:t xml:space="preserve">arrests in a dynamic situation.³⁹ Yet, their flexibility also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FFFFFF"/>
                <w:sz w:val="24"/>
                <w:szCs w:val="24"/>
              </w:rPr>
              <w:t xml:space="preserve">can lead to injury as the cuffs can continue to tighten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FFFFFF"/>
                <w:sz w:val="24"/>
                <w:szCs w:val="24"/>
              </w:rPr>
              <w:t xml:space="preserve">after they’re placed on an individual’s wrists.⁴⁰ Excessive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FFFFFF"/>
                <w:sz w:val="24"/>
                <w:szCs w:val="24"/>
              </w:rPr>
              <w:t xml:space="preserve">tightening and improper use of zip-tie cuffs can cause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FFFFFF"/>
                <w:sz w:val="24"/>
                <w:szCs w:val="24"/>
              </w:rPr>
              <w:t xml:space="preserve">serious pain, bruising, lacerations, and numbness—or even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FFFFFF"/>
                <w:sz w:val="24"/>
                <w:szCs w:val="24"/>
              </w:rPr>
              <w:t xml:space="preserve">permanent nerve damage.⁴¹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FFFFFF"/>
                <w:sz w:val="24"/>
                <w:szCs w:val="24"/>
              </w:rPr>
              <w:t xml:space="preserve">Because of these known risks, agencies instead should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FFFFFF"/>
                <w:sz w:val="24"/>
                <w:szCs w:val="24"/>
              </w:rPr>
              <w:t xml:space="preserve">consider alternative restraint options, such as tri-fold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FFFFFF"/>
                <w:sz w:val="24"/>
                <w:szCs w:val="24"/>
              </w:rPr>
              <w:t xml:space="preserve">disposable restraints.⁴² Made of plastic and designed for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FFFFFF"/>
                <w:sz w:val="24"/>
                <w:szCs w:val="24"/>
              </w:rPr>
              <w:t xml:space="preserve">use by law enforcement, tri-fold restraints can lock in a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FFFFFF"/>
                <w:sz w:val="24"/>
                <w:szCs w:val="24"/>
              </w:rPr>
              <w:t xml:space="preserve">fitted position on a person’s wrist and thus reduce the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FFFFFF"/>
                <w:sz w:val="24"/>
                <w:szCs w:val="24"/>
              </w:rPr>
              <w:t xml:space="preserve">potential for excessive tightening and subsequent injury.⁴³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FFFFFF"/>
                <w:sz w:val="24"/>
                <w:szCs w:val="24"/>
              </w:rPr>
              <w:t xml:space="preserve">Require that officers carry flex cutters with them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FFFFFF"/>
                <w:sz w:val="24"/>
                <w:szCs w:val="24"/>
              </w:rPr>
              <w:t xml:space="preserve">whenever they might use zip-tie cuffs.⁴⁴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FFFFFF"/>
                <w:sz w:val="24"/>
                <w:szCs w:val="24"/>
              </w:rPr>
              <w:t xml:space="preserve">Require officers applying zip-ties to write their badge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FFFFFF"/>
                <w:sz w:val="24"/>
                <w:szCs w:val="24"/>
              </w:rPr>
              <w:t xml:space="preserve">number in permanent marker on the cuffs so that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FFFFFF"/>
                <w:sz w:val="24"/>
                <w:szCs w:val="24"/>
              </w:rPr>
              <w:t xml:space="preserve">supervisors or protestors can hold officers accountable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FFFFFF"/>
                <w:sz w:val="24"/>
                <w:szCs w:val="24"/>
              </w:rPr>
              <w:t xml:space="preserve">for cuffs that are used improperly or maliciously.⁴⁵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FFFFFF"/>
                <w:sz w:val="24"/>
                <w:szCs w:val="24"/>
              </w:rPr>
              <w:t xml:space="preserve">Explicitly require that arrestees in flex cuffs are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FFFFFF"/>
                <w:sz w:val="24"/>
                <w:szCs w:val="24"/>
              </w:rPr>
              <w:t xml:space="preserve">checked at regular intervals, such as every 15 minutes,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FFFFFF"/>
                <w:sz w:val="24"/>
                <w:szCs w:val="24"/>
              </w:rPr>
              <w:t xml:space="preserve">to ensure proper fit. ⁴⁶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FFFFFF"/>
                <w:sz w:val="24"/>
                <w:szCs w:val="24"/>
              </w:rPr>
              <w:t xml:space="preserve">Although these handcuffs may be more expensive than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FFFFFF"/>
                <w:sz w:val="24"/>
                <w:szCs w:val="24"/>
              </w:rPr>
              <w:t xml:space="preserve">zip-ties, they still are more economical and more practical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FFFFFF"/>
                <w:sz w:val="24"/>
                <w:szCs w:val="24"/>
              </w:rPr>
              <w:t xml:space="preserve">for field use than traditional metal handcuffs.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FFFFFF"/>
                <w:sz w:val="24"/>
                <w:szCs w:val="24"/>
              </w:rPr>
              <w:t xml:space="preserve">Agencies that are unwilling or unable to procure tri-fold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FFFFFF"/>
                <w:sz w:val="24"/>
                <w:szCs w:val="24"/>
              </w:rPr>
              <w:t xml:space="preserve">restraints can reduce the risks posed by zip ties by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FFFFFF"/>
                <w:sz w:val="24"/>
                <w:szCs w:val="24"/>
              </w:rPr>
              <w:t xml:space="preserve">adopting the following best practices: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FFFFFF"/>
                <w:sz w:val="24"/>
                <w:szCs w:val="24"/>
              </w:rPr>
              <w:t xml:space="preserve">ISSUE SPOTLIGHT: ZIP TIES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FFFFFF"/>
                <w:sz w:val="24"/>
                <w:szCs w:val="24"/>
              </w:rPr>
              <w:t xml:space="preserve">CONSIDER ALTERNATIVES, OR RESTRICT THEIR USE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³⁷ SARAH KNUCKEY, KATHERINE GLENN, EMI MACLEAN, ET AL., SUPPRESSING PROTEST: HUMAN RIGHTS VIOLATIONS IN THE U.S. RESPONSE TO OCCUPY WALL ST. 78 (2012), https://bit.ly/2Ja609z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[hereinafter SUPPRESSING PROTEST ].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³⁸See, e.g., Gerry McNeilly, POLICING THE RIGHT TO PROTEST: G20 SYSTEMIC REVIEW REPORT, OFFICE OF THE INDEPENDENT POLICE REVIEW DIRECTOR 238, https://bit.ly/34Bb3Im; (May 2012)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[hereinafter McNeilly].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³⁹ Id.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⁴⁰ Id.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⁴¹ See also, Peter Senzamici, Plastic Handcuff Use by NYPD During Anti-Brutality Protests Strikes a Nerve, CITY, https://bit.ly/37OmSwV [hereinafter SENZAMICI].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⁴² Tri-Fold Restraints, ASP, https://bit.ly/3jCYUab (last visited Aug. 7, 2020).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⁴³See McNeilly, supra note 39, at 238-39 (noting that tri-fold restraints, such as the ASP plastic wrist restraint, "can be locked . . . to reduce the potential for the restraint to tighten and cause unnecessary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pain or injury to the detainee”).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⁴⁴ See, e.g., OAKLAND POLICY supra note 3 at 19 (“each unit involved in detention and/or transportation of arrestees with flex-cuffs should have a flex-cuff cutter and adequate supplies of extra flex</w:t>
            </w:r>
            <w:r w:rsidRPr="00871A19">
              <w:rPr>
                <w:rFonts w:asciiTheme="majorHAnsi" w:eastAsia="Times New Roman" w:hAnsiTheme="majorHAnsi" w:cstheme="majorHAnsi"/>
                <w:color w:val="969390"/>
                <w:sz w:val="24"/>
                <w:szCs w:val="24"/>
              </w:rP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cuffs readily available.”); Sacramento Police Department, Search &amp; Handcuff Manual, 4 https://bit.ly/34zeTBT (“Officers using flex cuffs must have a cutting tool in their possession in order to remove the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cuffs. A wire cutter or diagonal cutter should be used rather than a knife.”).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⁴⁵ OAKLAND POLICY, supra note 3, at 19.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⁴⁶ SUPRESSING PROTEST supra note 37 at 44 (quoting Nevada Dep’t. of Corr. Admin. Reg. 407, Use of Handcuffs and Restraints 3).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⁴⁷ PERF 2018 REPORT, supra note 1, at 27; IACP MODEL POLICY, supra note 5, at 5.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⁴⁸ IACP MODEL POLICY, supra note 5, at 5; PERF 2018 REPORT, supra note 1, at 27; POLICING PROTESTS, supra note 1, at 78–79 (“provide people with the opportunity to ‘heed the warnings and exit the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area’”).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⁴⁹ IACP MODEL POLICY, supra note 5, at 5.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⁵⁰ PERF 2018 REPORT, supra note 1, at 27.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for communicating warnings to protestors prior to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dispersing crowds. This should cover the time and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manner in which warnings are given and how many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times warnings will be repeated before arrests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occur.⁴⁷ Warnings must be clearly audible and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should consist of the offense or violations being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committed that necessitate dispersal.⁴⁸ Agencies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may need to invest in adequate loudspeakers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and/or station officers at different ends of the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crowd to ensure all affected protesters can hear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warnings. Long range acoustic devices may be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used as public address systems, but they should not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be deployed as a crowd control or dispersal tactic.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Names of officers issuing dispersal orders should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be recorded in the command log.⁴⁹ If police have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sufficient notice of demonstrations, they should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communicate these procedures and expectations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to the public beforehand.⁵⁰ In addition, officers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POLICING PROTESTS TO PROTECT CONSTITUTIONAL RIGHTS AND PUBLIC SAFETY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THE POLICING PROJECT AT NYU LAW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09</w:t>
            </w:r>
            <w:r w:rsidRPr="00871A19">
              <w:rPr>
                <w:rFonts w:asciiTheme="majorHAnsi" w:eastAsia="Times New Roman" w:hAnsiTheme="majorHAnsi" w:cstheme="majorHAnsi"/>
                <w:color w:val="969390"/>
                <w:sz w:val="24"/>
                <w:szCs w:val="24"/>
              </w:rPr>
              <w:t xml:space="preserve">POLICING PROTESTS TO PROTECT CONSTITUTIONAL RIGHTS AND PUBLIC SAFETY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THE POLICING PROJECT AT NYU LAW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Exit: Officers should never encircle a crowd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without providing a consistent point of exit.⁵⁵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should be trained in the procedures for crowd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containment tactics, including simulations during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scenario-based training.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Police should avoid kettling, or other restrictive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containment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tactics,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unless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absolutely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necessary.⁵¹ Kettling is a crowd control tactic in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which police confine a group of demonstrators in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 small area and control access in and out of the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area. In limited situations, targeted crowd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containment practices may serve to de-escalate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potentially violent situations while avoiding police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use of force.⁵² For example, police may attempt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to separate and contain actually violent members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of a crowd as an alternative to arrest or using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force and/or to prevent a breach of peace from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expanding. Still, kettling or any containment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practice that doesn’t provide exit points or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differentiate peaceful protestors raises legitimate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legal and human rights concerns.⁵³ Adopting a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targeted approach to protest policing should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obviate the need to deploy group containment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tactics.⁵⁴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In the limited situations in which large-scale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crowd containment measures are necessary,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agencies should apply the following best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practices: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Communication: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Clear warnings, in multiple languages,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should be issued prior to implementing any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containment tactic with real opportunity to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comply.⁵⁶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Officers should never encircle a crowd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and subsequently order them to disperse.⁵⁷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Officers should provide regular updates to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contained individuals on duration and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reasons for containment.⁵⁸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Differentiation: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Agency policy and guidelines should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include a general prohibition on containing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media and legal observers.⁵⁹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All efforts should be made to contain only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violent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protestors,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with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non-violent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protestors and bystanders identified and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allowed to filter out as soon as possible.⁶⁰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Welfare: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Care should be rendered to anyone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experiencing a medical emergency in the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containment zone.⁶¹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Discomfort of those contained should be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limited, with plans in place to provide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access to toilets and water.⁶²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Duration: Containment should last only as long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as is absolutely necessary to quell violence or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risk of serious injury to non-violent protestors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and bystanders.⁶³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⁵¹ NAT’l POLICING IMPROVEMENT AGENCY, MANUAL OF GUIDANCE ON KEEPING THE PEACE 110 (2010) https://bit.ly/31NGP31 [hereinafter NPIA REPORT]; see also Use of Police Lines, D.C. Code § 5-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331.08 (2005) https://bit.ly/3jKXuuB (prohibiting the encirclement of protestors except in limited circumstances such as to ensure demonstrators’ safety); European Court Says ‘Kettling’ Tactics in 2001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Lawful, BBC (March 15, 2012), https://bbc.in/3jGX7Rn (reporting European Court of Human Rights’ decision that kettling may be lawful if deployed in particular circumstances and to protect human life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and avoid property damage).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⁵² PORTLAND CITY AUDITOR, POLICY REVIEW: POLICE BUREAU CAN IMPROVE ITS APPROACH TO CROWD CONTROL DURING ST. PROTESTS 9 (2018), https://bit.ly/34zx22A [hereinafter PORTLAND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POLICY REVIEW].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⁵³ POLICING PROTESTS, supra note 1, at 76; PERF 2018 REPORT, supra note 1, at 73.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⁵⁴ POLICING PROTESTS, supra note 1, at 76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⁵⁵ PERF 2018 REPORT, supra note 1, at 19, 73.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⁵⁶ NPIA REPORT, supra note 51, at 110; cf. PERF 2018 REPORT, supra note 1, at 72; IACP MODEL POLICY, supra note 5, at 4–5 (recommending clear warnings given prior to arrests or forced crowd dispersal);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PORTLAND POLICY REVIEW, supra note 52, at 12 (recommending a policy on mass detentions that includes warnings provided to protestors prior to detention).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⁵⁷ PERF 2018 REPORT, supra note 1, at 27.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⁵⁸ NPIA REPORT, supra note 51, at 110.⁵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⁵⁹ PORTLAND POLICY REVIEW, supra note 52, at 12.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⁶⁰ NPIA REPORT, supra note 51, at 110; see also, POLICING PROTESTS, supra note 1, at 76 (condemning overly restrictive crowd containment measures and recommending a differentiated response strategy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that targets only those actually engaged in criminal activity).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⁶¹ NPIA REPORT, supra note 51, at 111.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⁶² Id.; PORTLAND POLICE REVIEW, supra note 52, at 12.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⁶³ See NPIA Report, supra note 51, at 110 (directing that crowd containment tactics be limited in time).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10</w:t>
            </w:r>
            <w:r w:rsidRPr="00871A19">
              <w:rPr>
                <w:rFonts w:asciiTheme="majorHAnsi" w:eastAsia="Times New Roman" w:hAnsiTheme="majorHAnsi" w:cstheme="majorHAnsi"/>
                <w:color w:val="969390"/>
                <w:sz w:val="24"/>
                <w:szCs w:val="24"/>
              </w:rPr>
              <w:t xml:space="preserve">POLICING PROTESTS TO PROTECT CONSTITUTIONAL RIGHTS AND PUBLIC SAFETY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THE POLICING PROJECT AT NYU LAW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11. Communicate transparently (both internally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and externally)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During a protest, clear communication reduces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conflict and promotes safety for officers and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protestors alike. Internally, officers should have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access to a dedicated radio line for logistics and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to communicate needs to command for essentials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like food, water, or medical attention.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Policing agencies also should develop external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communication plans for protestors, the general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public,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and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the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media.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Agencies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should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acknowledge the essential roles played by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journalists and legal observers and ensure their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access to information and ability to do their jobs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unobstructed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absent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serious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public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safety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concerns. Legal observers should have access to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areas where arrests are being made unless their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presence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would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in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fact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obstruct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lawful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enforcement action. Even then, visual access for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media and legal observers should be preserved.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To reduce the administrative burden on police and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remove any appearance of a conflict of interest,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press credentialing and legal observer registration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should be handled by a separate agency or neutral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body. Agencies also should consider maintaining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an agency press officer in the field to answer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journalists' questions and address issues raised.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To communicate with demonstrators, agencies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should ensure that all announcements or warnings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are audible and well documented. Agencies should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implement a clear warning procedure, discussed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above, that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requires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multiple, well-spaced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warnings in relevant languages before any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enforcement action.⁶⁴ To inform the general public,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agencies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should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share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live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updates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and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information on social media during the course of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an event. For multi-day protests, agencies also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should share live updates and information on social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media during the course of an event. For multi-day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protests, agencies also should conduct daily press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conferences that share rules of engagement,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enforcement rationale, and accurate information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while correcting misinformation.⁶⁵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Command should share intelligence with protest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leaders about outside agitators infiltrating lawfully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planned protests and demonstrations. Certainly,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that information will affect the policing agencies’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strategy and their operations before and during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the demonstration. It is plausible that such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information also may impact protest leaders’ plans,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communications and safety measures. In the spirit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of facilitating peaceful protests and protecting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those who choose to exercise their First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Amendment rights, agencies should do everything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in their power to ensure peaceful and lawful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demonstrations are not thwarted by those with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ulterior motives. To not share such pertinent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information not only jeopardizes the demonstration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and its orderliness but it also jeopardizes the safety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of the event’s participants.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Relatedly officers should never attempt to covertly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infiltrate a group engaged in protest activities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unless there is reasonable suspicion that the group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is planning to engage in criminal activity and there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are no less intrusive investigatory means.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Undercover police activity at protests can chill First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Amendment rights and lead to violence.⁶⁶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Finally, officer anonymity should be prohibited, with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badges and nameplates clearly visible at all times.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As David Couper, the former Madison, Wisconsin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Chief of Police and a noted expert in protest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policing has explained, "[a]nonymity or any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depersonalization of police conducting crowd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management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encourages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negative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crowd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behavior. It can also lead to unaccountable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behavior on the part of the police."⁶⁷ If displaying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names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presents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demonstrated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harassment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concerns, officers should be clearly identified with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numbers. Similarly, police leadership should be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visible, with on-the-ground command staff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available to respond to issues raised by protestors.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⁶⁴ Koerth &amp; Lartey, supra note 2 (describing transparent communication as a best practice de-escalation tactic).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⁶⁵ PERF 2018 REPORT, supra note 1, at 58, 79.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⁶⁶ Sahil Singhvi, Police Infiltration of Protests Undermines the First Amendment, BRENNAN CENTER (Aug. 4, 2020), https://bit.ly/34AqC36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⁶⁷ David Couper, Crowds, Protest and Police, Improving Police, Oct. 31, 2011, https://bit.ly/34Cjxiz.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1112. Evaluate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Some of the most important policing work begins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when a protest ends in the form of internal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evaluation. For larger demonstrations or those that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result in violence or uses of force, policing agencies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should engage in comprehensive after-action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reviews to understand what went right and what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could be improved. Ideally, these reports should be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conducted by a neutral party, such as an Inspector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General. They should include investigations of all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uses of force and should contain feedback from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event organizers, participants, and other affected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community members to ensure the review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represents a holistic picture of the event. All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findings should be made public.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13. Retrain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Following these reviews and at regular intervals,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demonstration training should be re-evaluated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and updated to reflect lessons learned from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post-event assessments.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14. Support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Finally, officers should be provided with access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to counseling and peer support as needed in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the event of violence or other traumatic or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stressful events during a protest.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POLICING PROTESTS TO PROTECT CONSTITUTIONAL RIGHTS AND PUBLIC SAFETY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969390"/>
                <w:sz w:val="24"/>
                <w:szCs w:val="24"/>
              </w:rPr>
              <w:t xml:space="preserve">THE POLICING PROJECT AT NYU LAW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12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After the Event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222222"/>
                <w:sz w:val="24"/>
                <w:szCs w:val="24"/>
              </w:rPr>
              <w:t xml:space="preserve">Conclusion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Protests present some of the most complex and challenging situations police face. This guide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provides strategic and operational recommendations to enable fair and effective policing practices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before, during, and after these events. Implementing these recommendations should help ensure that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an agency’s approach to protest policing not only protects public safety but also preserves citizens’ </w:t>
            </w:r>
          </w:p>
          <w:p w:rsidR="00BD45C8" w:rsidRPr="00871A19" w:rsidRDefault="00BD45C8" w:rsidP="00BD45C8">
            <w:pPr>
              <w:rPr>
                <w:rFonts w:asciiTheme="majorHAnsi" w:eastAsia="Times New Roman" w:hAnsiTheme="majorHAnsi" w:cstheme="majorHAnsi"/>
                <w:sz w:val="24"/>
                <w:szCs w:val="24"/>
              </w:rPr>
            </w:pPr>
            <w:r w:rsidRPr="00871A19">
              <w:rPr>
                <w:rFonts w:asciiTheme="majorHAnsi" w:eastAsia="Times New Roman" w:hAnsiTheme="majorHAnsi" w:cstheme="majorHAnsi"/>
                <w:color w:val="000000"/>
                <w:sz w:val="24"/>
                <w:szCs w:val="24"/>
              </w:rPr>
              <w:t xml:space="preserve">constitutional rights. </w:t>
            </w:r>
          </w:p>
          <w:p w:rsidR="00BD45C8" w:rsidRPr="00871A19" w:rsidRDefault="00BD45C8" w:rsidP="00BD45C8">
            <w:pPr>
              <w:rPr>
                <w:rFonts w:asciiTheme="majorHAnsi" w:eastAsia="Times New Roman" w:hAnsiTheme="majorHAnsi" w:cstheme="majorHAnsi"/>
                <w:color w:val="000000"/>
                <w:sz w:val="24"/>
                <w:szCs w:val="24"/>
              </w:rPr>
            </w:pPr>
            <w:r w:rsidRPr="00871A19">
              <w:rPr>
                <w:rFonts w:asciiTheme="majorHAnsi" w:eastAsia="Times New Roman" w:hAnsiTheme="majorHAnsi" w:cstheme="majorHAnsi"/>
                <w:color w:val="000000"/>
                <w:sz w:val="24"/>
                <w:szCs w:val="24"/>
              </w:rPr>
              <w:t>For more information on the Policing Project, visit PolicingProject.org</w:t>
            </w:r>
          </w:p>
        </w:tc>
        <w:tc>
          <w:tcPr>
            <w:tcW w:w="270" w:type="dxa"/>
          </w:tcPr>
          <w:p w:rsidR="00BD45C8" w:rsidRPr="00871A19" w:rsidRDefault="00BD45C8" w:rsidP="00AE3B0B">
            <w:pPr>
              <w:rPr>
                <w:rFonts w:asciiTheme="majorHAnsi" w:eastAsia="Times New Roman" w:hAnsiTheme="majorHAnsi" w:cstheme="majorHAnsi"/>
                <w:color w:val="000000"/>
                <w:sz w:val="24"/>
                <w:szCs w:val="24"/>
              </w:rPr>
            </w:pPr>
          </w:p>
        </w:tc>
        <w:tc>
          <w:tcPr>
            <w:tcW w:w="450" w:type="dxa"/>
          </w:tcPr>
          <w:p w:rsidR="00BD45C8" w:rsidRPr="00871A19" w:rsidRDefault="00BD45C8" w:rsidP="00AE3B0B">
            <w:pPr>
              <w:rPr>
                <w:rFonts w:asciiTheme="majorHAnsi" w:eastAsia="Times New Roman" w:hAnsiTheme="majorHAnsi" w:cstheme="majorHAnsi"/>
                <w:color w:val="000000"/>
                <w:sz w:val="24"/>
                <w:szCs w:val="24"/>
              </w:rPr>
            </w:pPr>
          </w:p>
        </w:tc>
      </w:tr>
      <w:tr w:rsidR="00BD45C8" w:rsidRPr="00871A19" w:rsidTr="00BD45C8">
        <w:tc>
          <w:tcPr>
            <w:tcW w:w="9355" w:type="dxa"/>
          </w:tcPr>
          <w:p w:rsidR="00BD45C8" w:rsidRPr="00871A19" w:rsidRDefault="00BD45C8" w:rsidP="00AE3B0B">
            <w:pPr>
              <w:rPr>
                <w:rFonts w:asciiTheme="majorHAnsi" w:eastAsia="Times New Roman" w:hAnsiTheme="majorHAnsi" w:cstheme="majorHAnsi"/>
                <w:color w:val="000000"/>
                <w:sz w:val="24"/>
                <w:szCs w:val="24"/>
              </w:rPr>
            </w:pPr>
          </w:p>
        </w:tc>
        <w:tc>
          <w:tcPr>
            <w:tcW w:w="270" w:type="dxa"/>
          </w:tcPr>
          <w:p w:rsidR="00BD45C8" w:rsidRPr="00871A19" w:rsidRDefault="00BD45C8" w:rsidP="00AE3B0B">
            <w:pPr>
              <w:rPr>
                <w:rFonts w:asciiTheme="majorHAnsi" w:eastAsia="Times New Roman" w:hAnsiTheme="majorHAnsi" w:cstheme="majorHAnsi"/>
                <w:color w:val="000000"/>
                <w:sz w:val="24"/>
                <w:szCs w:val="24"/>
              </w:rPr>
            </w:pPr>
          </w:p>
        </w:tc>
        <w:tc>
          <w:tcPr>
            <w:tcW w:w="450" w:type="dxa"/>
          </w:tcPr>
          <w:p w:rsidR="00BD45C8" w:rsidRPr="00871A19" w:rsidRDefault="00BD45C8" w:rsidP="00AE3B0B">
            <w:pPr>
              <w:rPr>
                <w:rFonts w:asciiTheme="majorHAnsi" w:eastAsia="Times New Roman" w:hAnsiTheme="majorHAnsi" w:cstheme="majorHAnsi"/>
                <w:color w:val="000000"/>
                <w:sz w:val="24"/>
                <w:szCs w:val="24"/>
              </w:rPr>
            </w:pPr>
          </w:p>
        </w:tc>
      </w:tr>
    </w:tbl>
    <w:p w:rsidR="00BD45C8" w:rsidRPr="00871A19" w:rsidRDefault="00BD45C8" w:rsidP="00AE3B0B">
      <w:pPr>
        <w:rPr>
          <w:rFonts w:asciiTheme="majorHAnsi" w:eastAsia="Times New Roman" w:hAnsiTheme="majorHAnsi" w:cstheme="majorHAnsi"/>
          <w:color w:val="000000"/>
          <w:sz w:val="24"/>
          <w:szCs w:val="24"/>
        </w:rPr>
      </w:pPr>
    </w:p>
    <w:p w:rsidR="00BD45C8" w:rsidRPr="00871A19" w:rsidRDefault="00BD45C8" w:rsidP="00AE3B0B">
      <w:pPr>
        <w:rPr>
          <w:rFonts w:asciiTheme="majorHAnsi" w:eastAsia="Times New Roman" w:hAnsiTheme="majorHAnsi" w:cstheme="majorHAnsi"/>
          <w:color w:val="000000"/>
          <w:sz w:val="24"/>
          <w:szCs w:val="24"/>
        </w:rPr>
      </w:pPr>
    </w:p>
    <w:p w:rsidR="00BD45C8" w:rsidRPr="00871A19" w:rsidRDefault="00BD45C8" w:rsidP="00AE3B0B">
      <w:pPr>
        <w:rPr>
          <w:rFonts w:asciiTheme="majorHAnsi" w:eastAsia="Times New Roman" w:hAnsiTheme="majorHAnsi" w:cstheme="majorHAnsi"/>
          <w:color w:val="000000"/>
          <w:sz w:val="24"/>
          <w:szCs w:val="24"/>
        </w:rPr>
      </w:pPr>
    </w:p>
    <w:p w:rsidR="00830952" w:rsidRPr="00871A19" w:rsidRDefault="00830952" w:rsidP="00830952">
      <w:pPr>
        <w:spacing w:before="100" w:beforeAutospacing="1" w:after="100" w:afterAutospacing="1" w:line="240" w:lineRule="auto"/>
        <w:outlineLvl w:val="1"/>
        <w:rPr>
          <w:rFonts w:asciiTheme="majorHAnsi" w:eastAsia="Times New Roman" w:hAnsiTheme="majorHAnsi" w:cs="Times New Roman"/>
          <w:b/>
          <w:bCs/>
          <w:sz w:val="24"/>
          <w:szCs w:val="24"/>
        </w:rPr>
      </w:pPr>
      <w:r w:rsidRPr="00871A19">
        <w:rPr>
          <w:rFonts w:asciiTheme="majorHAnsi" w:eastAsia="Times New Roman" w:hAnsiTheme="majorHAnsi" w:cs="Times New Roman"/>
          <w:b/>
          <w:bCs/>
          <w:sz w:val="24"/>
          <w:szCs w:val="24"/>
        </w:rPr>
        <w:t>ISC2 Security Congress Submission Notification</w:t>
      </w:r>
    </w:p>
    <w:p w:rsidR="00830952" w:rsidRPr="00871A19" w:rsidRDefault="00830952" w:rsidP="00830952">
      <w:pPr>
        <w:spacing w:after="0" w:line="240" w:lineRule="auto"/>
        <w:rPr>
          <w:rFonts w:asciiTheme="majorHAnsi" w:eastAsia="Times New Roman" w:hAnsiTheme="majorHAnsi" w:cs="Times New Roman"/>
          <w:sz w:val="24"/>
          <w:szCs w:val="24"/>
        </w:rPr>
      </w:pPr>
      <w:r w:rsidRPr="00871A19">
        <w:rPr>
          <w:rFonts w:asciiTheme="majorHAnsi" w:eastAsia="Times New Roman" w:hAnsiTheme="majorHAnsi" w:cs="Times New Roman"/>
          <w:sz w:val="24"/>
          <w:szCs w:val="24"/>
        </w:rPr>
        <w:t>Inbox</w:t>
      </w:r>
    </w:p>
    <w:p w:rsidR="00830952" w:rsidRPr="00871A19" w:rsidRDefault="00830952" w:rsidP="00830952">
      <w:pPr>
        <w:spacing w:after="0" w:line="240" w:lineRule="auto"/>
        <w:rPr>
          <w:rFonts w:asciiTheme="majorHAnsi" w:eastAsia="Times New Roman" w:hAnsiTheme="majorHAnsi" w:cs="Times New Roman"/>
          <w:sz w:val="24"/>
          <w:szCs w:val="24"/>
        </w:rPr>
      </w:pPr>
      <w:r w:rsidRPr="00871A19">
        <w:rPr>
          <w:rFonts w:asciiTheme="majorHAnsi" w:eastAsia="Times New Roman" w:hAnsiTheme="majorHAnsi" w:cs="Times New Roman"/>
          <w:noProof/>
          <w:sz w:val="24"/>
          <w:szCs w:val="24"/>
        </w:rPr>
        <mc:AlternateContent>
          <mc:Choice Requires="wps">
            <w:drawing>
              <wp:inline distT="0" distB="0" distL="0" distR="0">
                <wp:extent cx="304800" cy="304800"/>
                <wp:effectExtent l="0" t="0" r="0" b="0"/>
                <wp:docPr id="3" name="Rectangle 3" descr="https://lh3.googleusercontent.com/a/default-user=s40-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13DBEA" id="Rectangle 3" o:spid="_x0000_s1026" alt="https://lh3.googleusercontent.com/a/default-user=s40-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eSCFEdoCAAD2BQAADgAAAAAAAAAAAAAAAAAuAgAAZHJzL2Uy&#10;b0RvYy54bWxQSwECLQAUAAYACAAAACEATKDpLNgAAAADAQAADwAAAAAAAAAAAAAAAAA0BQAAZHJz&#10;L2Rvd25yZXYueG1sUEsFBgAAAAAEAAQA8wAAADkGAAAAAA==&#10;" filled="f" stroked="f">
                <o:lock v:ext="edit" aspectratio="t"/>
                <w10:anchorlock/>
              </v:rect>
            </w:pict>
          </mc:Fallback>
        </mc:AlternateContent>
      </w:r>
    </w:p>
    <w:tbl>
      <w:tblPr>
        <w:tblW w:w="0" w:type="auto"/>
        <w:tblCellSpacing w:w="15" w:type="dxa"/>
        <w:tblCellMar>
          <w:left w:w="0" w:type="dxa"/>
          <w:right w:w="0" w:type="dxa"/>
        </w:tblCellMar>
        <w:tblLook w:val="04A0" w:firstRow="1" w:lastRow="0" w:firstColumn="1" w:lastColumn="0" w:noHBand="0" w:noVBand="1"/>
      </w:tblPr>
      <w:tblGrid>
        <w:gridCol w:w="1326"/>
        <w:gridCol w:w="1311"/>
        <w:gridCol w:w="30"/>
        <w:gridCol w:w="3343"/>
      </w:tblGrid>
      <w:tr w:rsidR="00830952" w:rsidRPr="00871A19" w:rsidTr="00830952">
        <w:trPr>
          <w:tblCellSpacing w:w="15" w:type="dxa"/>
        </w:trPr>
        <w:tc>
          <w:tcPr>
            <w:tcW w:w="0" w:type="auto"/>
            <w:gridSpan w:val="3"/>
            <w:vAlign w:val="center"/>
            <w:hideMark/>
          </w:tcPr>
          <w:tbl>
            <w:tblPr>
              <w:tblW w:w="0" w:type="auto"/>
              <w:tblCellSpacing w:w="15" w:type="dxa"/>
              <w:tblCellMar>
                <w:left w:w="0" w:type="dxa"/>
                <w:right w:w="0" w:type="dxa"/>
              </w:tblCellMar>
              <w:tblLook w:val="04A0" w:firstRow="1" w:lastRow="0" w:firstColumn="1" w:lastColumn="0" w:noHBand="0" w:noVBand="1"/>
            </w:tblPr>
            <w:tblGrid>
              <w:gridCol w:w="2622"/>
            </w:tblGrid>
            <w:tr w:rsidR="00830952" w:rsidRPr="00871A19">
              <w:trPr>
                <w:tblCellSpacing w:w="15" w:type="dxa"/>
              </w:trPr>
              <w:tc>
                <w:tcPr>
                  <w:tcW w:w="0" w:type="auto"/>
                  <w:vAlign w:val="center"/>
                  <w:hideMark/>
                </w:tcPr>
                <w:p w:rsidR="00830952" w:rsidRPr="00871A19" w:rsidRDefault="00830952" w:rsidP="00830952">
                  <w:pPr>
                    <w:spacing w:before="100" w:beforeAutospacing="1" w:after="100" w:afterAutospacing="1" w:line="240" w:lineRule="auto"/>
                    <w:outlineLvl w:val="2"/>
                    <w:rPr>
                      <w:rFonts w:asciiTheme="majorHAnsi" w:eastAsia="Times New Roman" w:hAnsiTheme="majorHAnsi" w:cs="Times New Roman"/>
                      <w:b/>
                      <w:bCs/>
                      <w:sz w:val="24"/>
                      <w:szCs w:val="24"/>
                    </w:rPr>
                  </w:pPr>
                  <w:r w:rsidRPr="00871A19">
                    <w:rPr>
                      <w:rFonts w:asciiTheme="majorHAnsi" w:eastAsia="Times New Roman" w:hAnsiTheme="majorHAnsi" w:cs="Times New Roman"/>
                      <w:b/>
                      <w:bCs/>
                      <w:sz w:val="24"/>
                      <w:szCs w:val="24"/>
                    </w:rPr>
                    <w:t xml:space="preserve">noreply@gocadmium.com </w:t>
                  </w:r>
                </w:p>
              </w:tc>
            </w:tr>
          </w:tbl>
          <w:p w:rsidR="00830952" w:rsidRPr="00871A19" w:rsidRDefault="00830952" w:rsidP="00830952">
            <w:pPr>
              <w:spacing w:after="0" w:line="240" w:lineRule="auto"/>
              <w:rPr>
                <w:rFonts w:asciiTheme="majorHAnsi" w:eastAsia="Times New Roman" w:hAnsiTheme="majorHAnsi" w:cs="Times New Roman"/>
                <w:sz w:val="24"/>
                <w:szCs w:val="24"/>
              </w:rPr>
            </w:pPr>
          </w:p>
        </w:tc>
        <w:tc>
          <w:tcPr>
            <w:tcW w:w="0" w:type="auto"/>
            <w:vAlign w:val="center"/>
            <w:hideMark/>
          </w:tcPr>
          <w:p w:rsidR="00830952" w:rsidRPr="00871A19" w:rsidRDefault="00830952" w:rsidP="00830952">
            <w:pPr>
              <w:spacing w:after="0" w:line="240" w:lineRule="auto"/>
              <w:rPr>
                <w:rFonts w:asciiTheme="majorHAnsi" w:eastAsia="Times New Roman" w:hAnsiTheme="majorHAnsi" w:cs="Times New Roman"/>
                <w:sz w:val="24"/>
                <w:szCs w:val="24"/>
              </w:rPr>
            </w:pPr>
            <w:r w:rsidRPr="00871A19">
              <w:rPr>
                <w:rFonts w:asciiTheme="majorHAnsi" w:eastAsia="Times New Roman" w:hAnsiTheme="majorHAnsi" w:cs="Times New Roman"/>
                <w:sz w:val="24"/>
                <w:szCs w:val="24"/>
              </w:rPr>
              <w:t>Mon, May 5, 5:51 PM (9 days ago)</w:t>
            </w:r>
          </w:p>
        </w:tc>
      </w:tr>
      <w:tr w:rsidR="00830952" w:rsidRPr="00871A19" w:rsidTr="00830952">
        <w:trPr>
          <w:gridAfter w:val="2"/>
          <w:tblCellSpacing w:w="15" w:type="dxa"/>
        </w:trPr>
        <w:tc>
          <w:tcPr>
            <w:tcW w:w="0" w:type="auto"/>
            <w:vAlign w:val="center"/>
            <w:hideMark/>
          </w:tcPr>
          <w:p w:rsidR="00830952" w:rsidRPr="00871A19" w:rsidRDefault="00830952" w:rsidP="00830952">
            <w:pPr>
              <w:spacing w:after="0" w:line="240" w:lineRule="auto"/>
              <w:rPr>
                <w:rFonts w:asciiTheme="majorHAnsi" w:eastAsia="Times New Roman" w:hAnsiTheme="majorHAnsi" w:cs="Times New Roman"/>
                <w:sz w:val="24"/>
                <w:szCs w:val="24"/>
              </w:rPr>
            </w:pPr>
          </w:p>
        </w:tc>
        <w:tc>
          <w:tcPr>
            <w:tcW w:w="0" w:type="auto"/>
            <w:vMerge w:val="restart"/>
            <w:vAlign w:val="center"/>
            <w:hideMark/>
          </w:tcPr>
          <w:p w:rsidR="00830952" w:rsidRPr="00871A19" w:rsidRDefault="00830952" w:rsidP="00830952">
            <w:pPr>
              <w:spacing w:after="0" w:line="240" w:lineRule="auto"/>
              <w:rPr>
                <w:rFonts w:asciiTheme="majorHAnsi" w:eastAsia="Times New Roman" w:hAnsiTheme="majorHAnsi" w:cs="Times New Roman"/>
                <w:sz w:val="24"/>
                <w:szCs w:val="24"/>
              </w:rPr>
            </w:pPr>
          </w:p>
        </w:tc>
      </w:tr>
      <w:tr w:rsidR="00830952" w:rsidRPr="00871A19" w:rsidTr="00830952">
        <w:trPr>
          <w:gridAfter w:val="2"/>
          <w:tblCellSpacing w:w="15" w:type="dxa"/>
        </w:trPr>
        <w:tc>
          <w:tcPr>
            <w:tcW w:w="0" w:type="auto"/>
            <w:vAlign w:val="center"/>
            <w:hideMark/>
          </w:tcPr>
          <w:p w:rsidR="00830952" w:rsidRPr="00871A19" w:rsidRDefault="00830952" w:rsidP="00830952">
            <w:pPr>
              <w:spacing w:after="0" w:line="240" w:lineRule="auto"/>
              <w:rPr>
                <w:rFonts w:asciiTheme="majorHAnsi" w:eastAsia="Times New Roman" w:hAnsiTheme="majorHAnsi" w:cs="Times New Roman"/>
                <w:sz w:val="24"/>
                <w:szCs w:val="24"/>
              </w:rPr>
            </w:pPr>
          </w:p>
        </w:tc>
        <w:tc>
          <w:tcPr>
            <w:tcW w:w="0" w:type="auto"/>
            <w:vMerge/>
            <w:vAlign w:val="center"/>
            <w:hideMark/>
          </w:tcPr>
          <w:p w:rsidR="00830952" w:rsidRPr="00871A19" w:rsidRDefault="00830952" w:rsidP="00830952">
            <w:pPr>
              <w:spacing w:after="0" w:line="240" w:lineRule="auto"/>
              <w:rPr>
                <w:rFonts w:asciiTheme="majorHAnsi" w:eastAsia="Times New Roman" w:hAnsiTheme="majorHAnsi" w:cs="Times New Roman"/>
                <w:sz w:val="24"/>
                <w:szCs w:val="24"/>
              </w:rPr>
            </w:pPr>
          </w:p>
        </w:tc>
      </w:tr>
    </w:tbl>
    <w:p w:rsidR="00830952" w:rsidRPr="00871A19" w:rsidRDefault="00830952" w:rsidP="00830952">
      <w:pPr>
        <w:spacing w:after="0" w:line="240" w:lineRule="auto"/>
        <w:rPr>
          <w:rFonts w:asciiTheme="majorHAnsi" w:eastAsia="Times New Roman" w:hAnsiTheme="majorHAnsi" w:cs="Times New Roman"/>
          <w:vanish/>
          <w:sz w:val="24"/>
          <w:szCs w:val="24"/>
        </w:rPr>
      </w:pPr>
    </w:p>
    <w:tbl>
      <w:tblPr>
        <w:tblW w:w="0" w:type="auto"/>
        <w:tblCellSpacing w:w="15" w:type="dxa"/>
        <w:tblCellMar>
          <w:left w:w="0" w:type="dxa"/>
          <w:right w:w="0" w:type="dxa"/>
        </w:tblCellMar>
        <w:tblLook w:val="04A0" w:firstRow="1" w:lastRow="0" w:firstColumn="1" w:lastColumn="0" w:noHBand="0" w:noVBand="1"/>
      </w:tblPr>
      <w:tblGrid>
        <w:gridCol w:w="9360"/>
      </w:tblGrid>
      <w:tr w:rsidR="00830952" w:rsidRPr="00871A19" w:rsidTr="00830952">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2175"/>
            </w:tblGrid>
            <w:tr w:rsidR="00830952" w:rsidRPr="00871A19" w:rsidTr="00830952">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2115"/>
                  </w:tblGrid>
                  <w:tr w:rsidR="00830952" w:rsidRPr="00871A19">
                    <w:trPr>
                      <w:tblCellSpacing w:w="15" w:type="dxa"/>
                    </w:trPr>
                    <w:tc>
                      <w:tcPr>
                        <w:tcW w:w="0" w:type="auto"/>
                        <w:vAlign w:val="center"/>
                        <w:hideMark/>
                      </w:tcPr>
                      <w:p w:rsidR="00830952" w:rsidRPr="00871A19" w:rsidRDefault="00830952" w:rsidP="00830952">
                        <w:pPr>
                          <w:spacing w:after="0" w:line="240" w:lineRule="auto"/>
                          <w:rPr>
                            <w:rFonts w:asciiTheme="majorHAnsi" w:eastAsia="Times New Roman" w:hAnsiTheme="majorHAnsi" w:cs="Times New Roman"/>
                            <w:sz w:val="24"/>
                            <w:szCs w:val="24"/>
                          </w:rPr>
                        </w:pPr>
                        <w:r w:rsidRPr="00871A19">
                          <w:rPr>
                            <w:rFonts w:asciiTheme="majorHAnsi" w:eastAsia="Times New Roman" w:hAnsiTheme="majorHAnsi" w:cs="Times New Roman"/>
                            <w:sz w:val="24"/>
                            <w:szCs w:val="24"/>
                          </w:rPr>
                          <w:t xml:space="preserve">to me, tshingombekb </w:t>
                        </w:r>
                      </w:p>
                      <w:p w:rsidR="00830952" w:rsidRPr="00871A19" w:rsidRDefault="00830952" w:rsidP="00830952">
                        <w:pPr>
                          <w:spacing w:after="0" w:line="240" w:lineRule="auto"/>
                          <w:rPr>
                            <w:rFonts w:asciiTheme="majorHAnsi" w:eastAsia="Times New Roman" w:hAnsiTheme="majorHAnsi" w:cs="Times New Roman"/>
                            <w:sz w:val="24"/>
                            <w:szCs w:val="24"/>
                          </w:rPr>
                        </w:pPr>
                        <w:r w:rsidRPr="00871A19">
                          <w:rPr>
                            <w:rFonts w:asciiTheme="majorHAnsi" w:eastAsia="Times New Roman" w:hAnsiTheme="majorHAnsi" w:cs="Times New Roman"/>
                            <w:noProof/>
                            <w:sz w:val="24"/>
                            <w:szCs w:val="24"/>
                          </w:rPr>
                          <mc:AlternateContent>
                            <mc:Choice Requires="wps">
                              <w:drawing>
                                <wp:inline distT="0" distB="0" distL="0" distR="0">
                                  <wp:extent cx="304800" cy="304800"/>
                                  <wp:effectExtent l="0" t="0" r="0" b="0"/>
                                  <wp:docPr id="2" name="Rectangle 2" descr="https://mail.google.com/mail/u/0/images/cleardot.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0CAFE4" id="Rectangle 2" o:spid="_x0000_s1026" alt="https://mail.google.com/mail/u/0/images/cleardot.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YOwih2QIAAPQFAAAOAAAAAAAAAAAAAAAAAC4CAABkcnMvZTJv&#10;RG9jLnhtbFBLAQItABQABgAIAAAAIQBMoOks2AAAAAMBAAAPAAAAAAAAAAAAAAAAADMFAABkcnMv&#10;ZG93bnJldi54bWxQSwUGAAAAAAQABADzAAAAOAYAAAAA&#10;" filled="f" stroked="f">
                                  <o:lock v:ext="edit" aspectratio="t"/>
                                  <w10:anchorlock/>
                                </v:rect>
                              </w:pict>
                            </mc:Fallback>
                          </mc:AlternateContent>
                        </w:r>
                      </w:p>
                    </w:tc>
                  </w:tr>
                </w:tbl>
                <w:p w:rsidR="00830952" w:rsidRPr="00871A19" w:rsidRDefault="00830952" w:rsidP="00830952">
                  <w:pPr>
                    <w:spacing w:after="0" w:line="240" w:lineRule="auto"/>
                    <w:rPr>
                      <w:rFonts w:asciiTheme="majorHAnsi" w:eastAsia="Times New Roman" w:hAnsiTheme="majorHAnsi" w:cs="Times New Roman"/>
                      <w:sz w:val="24"/>
                      <w:szCs w:val="24"/>
                    </w:rPr>
                  </w:pPr>
                </w:p>
              </w:tc>
            </w:tr>
          </w:tbl>
          <w:p w:rsidR="00830952" w:rsidRPr="00871A19" w:rsidRDefault="00830952" w:rsidP="00830952">
            <w:pPr>
              <w:spacing w:after="0" w:line="240" w:lineRule="auto"/>
              <w:jc w:val="center"/>
              <w:rPr>
                <w:rFonts w:asciiTheme="majorHAnsi" w:eastAsia="Times New Roman" w:hAnsiTheme="majorHAnsi" w:cs="Times New Roman"/>
                <w:sz w:val="24"/>
                <w:szCs w:val="24"/>
              </w:rPr>
            </w:pPr>
          </w:p>
          <w:p w:rsidR="00830952" w:rsidRPr="00871A19" w:rsidRDefault="00830952" w:rsidP="00830952">
            <w:pPr>
              <w:spacing w:before="100" w:beforeAutospacing="1" w:after="100" w:afterAutospacing="1" w:line="240" w:lineRule="auto"/>
              <w:rPr>
                <w:rFonts w:asciiTheme="majorHAnsi" w:eastAsia="Times New Roman" w:hAnsiTheme="majorHAnsi" w:cs="Times New Roman"/>
                <w:sz w:val="24"/>
                <w:szCs w:val="24"/>
              </w:rPr>
            </w:pPr>
            <w:r w:rsidRPr="00871A19">
              <w:rPr>
                <w:rFonts w:asciiTheme="majorHAnsi" w:eastAsia="Times New Roman" w:hAnsiTheme="majorHAnsi" w:cs="Times New Roman"/>
                <w:sz w:val="24"/>
                <w:szCs w:val="24"/>
              </w:rPr>
              <w:t>Dear tshingombe tshingombe,</w:t>
            </w:r>
          </w:p>
          <w:p w:rsidR="00830952" w:rsidRPr="00871A19" w:rsidRDefault="00830952" w:rsidP="00830952">
            <w:pPr>
              <w:spacing w:before="100" w:beforeAutospacing="1" w:after="100" w:afterAutospacing="1" w:line="240" w:lineRule="auto"/>
              <w:rPr>
                <w:rFonts w:asciiTheme="majorHAnsi" w:eastAsia="Times New Roman" w:hAnsiTheme="majorHAnsi" w:cs="Times New Roman"/>
                <w:sz w:val="24"/>
                <w:szCs w:val="24"/>
              </w:rPr>
            </w:pPr>
            <w:r w:rsidRPr="00871A19">
              <w:rPr>
                <w:rFonts w:asciiTheme="majorHAnsi" w:eastAsia="Times New Roman" w:hAnsiTheme="majorHAnsi" w:cs="Times New Roman"/>
                <w:sz w:val="24"/>
                <w:szCs w:val="24"/>
              </w:rPr>
              <w:t>ISC2 would like to thank you for the time and effort you spent on submitting a proposal for ISC2 Security Congress 2025. We were fortunate to have many strong proposals to choose from, but only a limited number could be selected. Unfortunately, we are unable to accept your submission, "thesis master engineering Thesis master doctoral engineering electrical subject ciriculum framework qualicafition Education technology," at this time.</w:t>
            </w:r>
          </w:p>
          <w:p w:rsidR="00830952" w:rsidRPr="00871A19" w:rsidRDefault="00830952" w:rsidP="00830952">
            <w:pPr>
              <w:spacing w:before="100" w:beforeAutospacing="1" w:after="100" w:afterAutospacing="1" w:line="240" w:lineRule="auto"/>
              <w:rPr>
                <w:rFonts w:asciiTheme="majorHAnsi" w:eastAsia="Times New Roman" w:hAnsiTheme="majorHAnsi" w:cs="Times New Roman"/>
                <w:sz w:val="24"/>
                <w:szCs w:val="24"/>
              </w:rPr>
            </w:pPr>
            <w:r w:rsidRPr="00871A19">
              <w:rPr>
                <w:rFonts w:asciiTheme="majorHAnsi" w:eastAsia="Times New Roman" w:hAnsiTheme="majorHAnsi" w:cs="Times New Roman"/>
                <w:sz w:val="24"/>
                <w:szCs w:val="24"/>
              </w:rPr>
              <w:t>We received more than 600 proposals this year for 80 available speaking slots, so there were many quality submissions that did not get selected. Submissions went through a lengthy review and rating process involving more than 30 experienced cybersecurity practitioners and subject matter experts. Please note that, given the large volume of submissions, we are unable to provide any further information on why your submission was not accepted.</w:t>
            </w:r>
          </w:p>
          <w:p w:rsidR="00830952" w:rsidRPr="00871A19" w:rsidRDefault="00830952" w:rsidP="00830952">
            <w:pPr>
              <w:spacing w:before="100" w:beforeAutospacing="1" w:after="100" w:afterAutospacing="1" w:line="240" w:lineRule="auto"/>
              <w:rPr>
                <w:rFonts w:asciiTheme="majorHAnsi" w:eastAsia="Times New Roman" w:hAnsiTheme="majorHAnsi" w:cs="Times New Roman"/>
                <w:sz w:val="24"/>
                <w:szCs w:val="24"/>
              </w:rPr>
            </w:pPr>
            <w:r w:rsidRPr="00871A19">
              <w:rPr>
                <w:rFonts w:asciiTheme="majorHAnsi" w:eastAsia="Times New Roman" w:hAnsiTheme="majorHAnsi" w:cs="Times New Roman"/>
                <w:sz w:val="24"/>
                <w:szCs w:val="24"/>
              </w:rPr>
              <w:t>Again, we thank you for your effort and interest. ISC2 and the Security Congress team appreciate your continued support.</w:t>
            </w:r>
          </w:p>
          <w:p w:rsidR="00830952" w:rsidRPr="00871A19" w:rsidRDefault="00830952" w:rsidP="00830952">
            <w:pPr>
              <w:spacing w:before="100" w:beforeAutospacing="1" w:after="100" w:afterAutospacing="1" w:line="240" w:lineRule="auto"/>
              <w:rPr>
                <w:rFonts w:asciiTheme="majorHAnsi" w:eastAsia="Times New Roman" w:hAnsiTheme="majorHAnsi" w:cs="Times New Roman"/>
                <w:sz w:val="24"/>
                <w:szCs w:val="24"/>
              </w:rPr>
            </w:pPr>
            <w:r w:rsidRPr="00871A19">
              <w:rPr>
                <w:rFonts w:asciiTheme="majorHAnsi" w:eastAsia="Times New Roman" w:hAnsiTheme="majorHAnsi" w:cs="Times New Roman"/>
                <w:sz w:val="24"/>
                <w:szCs w:val="24"/>
              </w:rPr>
              <w:t>Sincerely,</w:t>
            </w:r>
          </w:p>
          <w:p w:rsidR="00830952" w:rsidRPr="00871A19" w:rsidRDefault="00830952" w:rsidP="00830952">
            <w:pPr>
              <w:spacing w:before="100" w:beforeAutospacing="1" w:after="100" w:afterAutospacing="1" w:line="240" w:lineRule="auto"/>
              <w:rPr>
                <w:rFonts w:asciiTheme="majorHAnsi" w:eastAsia="Times New Roman" w:hAnsiTheme="majorHAnsi" w:cs="Times New Roman"/>
                <w:sz w:val="24"/>
                <w:szCs w:val="24"/>
              </w:rPr>
            </w:pPr>
            <w:r w:rsidRPr="00871A19">
              <w:rPr>
                <w:rFonts w:asciiTheme="majorHAnsi" w:eastAsia="Times New Roman" w:hAnsiTheme="majorHAnsi" w:cs="Times New Roman"/>
                <w:sz w:val="24"/>
                <w:szCs w:val="24"/>
              </w:rPr>
              <w:t>Bradley Barth </w:t>
            </w:r>
            <w:r w:rsidRPr="00871A19">
              <w:rPr>
                <w:rFonts w:asciiTheme="majorHAnsi" w:eastAsia="Times New Roman" w:hAnsiTheme="majorHAnsi" w:cs="Times New Roman"/>
                <w:sz w:val="24"/>
                <w:szCs w:val="24"/>
              </w:rPr>
              <w:br/>
              <w:t>Global Event Program Manager </w:t>
            </w:r>
            <w:r w:rsidRPr="00871A19">
              <w:rPr>
                <w:rFonts w:asciiTheme="majorHAnsi" w:eastAsia="Times New Roman" w:hAnsiTheme="majorHAnsi" w:cs="Times New Roman"/>
                <w:sz w:val="24"/>
                <w:szCs w:val="24"/>
              </w:rPr>
              <w:br/>
              <w:t>ISC2 Events Team </w:t>
            </w:r>
            <w:r w:rsidRPr="00871A19">
              <w:rPr>
                <w:rFonts w:asciiTheme="majorHAnsi" w:eastAsia="Times New Roman" w:hAnsiTheme="majorHAnsi" w:cs="Times New Roman"/>
                <w:sz w:val="24"/>
                <w:szCs w:val="24"/>
              </w:rPr>
              <w:br/>
            </w:r>
            <w:hyperlink r:id="rId7" w:tgtFrame="_blank" w:history="1">
              <w:r w:rsidRPr="00871A19">
                <w:rPr>
                  <w:rFonts w:asciiTheme="majorHAnsi" w:eastAsia="Times New Roman" w:hAnsiTheme="majorHAnsi" w:cs="Times New Roman"/>
                  <w:color w:val="0000FF"/>
                  <w:sz w:val="24"/>
                  <w:szCs w:val="24"/>
                  <w:u w:val="single"/>
                </w:rPr>
                <w:t>bbarth@isc.org</w:t>
              </w:r>
            </w:hyperlink>
          </w:p>
        </w:tc>
      </w:tr>
    </w:tbl>
    <w:p w:rsidR="0026452E" w:rsidRPr="00871A19" w:rsidRDefault="0026452E" w:rsidP="0026452E">
      <w:pPr>
        <w:pStyle w:val="Heading2"/>
        <w:rPr>
          <w:rFonts w:asciiTheme="majorHAnsi" w:hAnsiTheme="majorHAnsi"/>
          <w:sz w:val="24"/>
          <w:szCs w:val="24"/>
        </w:rPr>
      </w:pPr>
      <w:r w:rsidRPr="00871A19">
        <w:rPr>
          <w:rFonts w:asciiTheme="majorHAnsi" w:hAnsiTheme="majorHAnsi"/>
          <w:sz w:val="24"/>
          <w:szCs w:val="24"/>
        </w:rPr>
        <w:t>LAST CHANCE: Register for the AI &amp; Cybers Skills Webinar!</w:t>
      </w:r>
    </w:p>
    <w:p w:rsidR="0026452E" w:rsidRPr="00871A19" w:rsidRDefault="0026452E" w:rsidP="0026452E">
      <w:pPr>
        <w:rPr>
          <w:rFonts w:asciiTheme="majorHAnsi" w:hAnsiTheme="majorHAnsi"/>
          <w:sz w:val="24"/>
          <w:szCs w:val="24"/>
        </w:rPr>
      </w:pPr>
      <w:r w:rsidRPr="00871A19">
        <w:rPr>
          <w:rFonts w:asciiTheme="majorHAnsi" w:hAnsiTheme="majorHAnsi"/>
          <w:sz w:val="24"/>
          <w:szCs w:val="24"/>
        </w:rPr>
        <w:t>Inbox</w:t>
      </w:r>
    </w:p>
    <w:p w:rsidR="0026452E" w:rsidRPr="00871A19" w:rsidRDefault="0026452E" w:rsidP="0026452E">
      <w:pPr>
        <w:rPr>
          <w:rFonts w:asciiTheme="majorHAnsi" w:hAnsiTheme="majorHAnsi"/>
          <w:sz w:val="24"/>
          <w:szCs w:val="24"/>
        </w:rPr>
      </w:pPr>
      <w:r w:rsidRPr="00871A19">
        <w:rPr>
          <w:rFonts w:asciiTheme="majorHAnsi" w:hAnsiTheme="majorHAnsi"/>
          <w:noProof/>
          <w:sz w:val="24"/>
          <w:szCs w:val="24"/>
        </w:rPr>
        <mc:AlternateContent>
          <mc:Choice Requires="wps">
            <w:drawing>
              <wp:inline distT="0" distB="0" distL="0" distR="0">
                <wp:extent cx="304800" cy="304800"/>
                <wp:effectExtent l="0" t="0" r="0" b="0"/>
                <wp:docPr id="5" name="Rectangle 5" descr="https://lh3.googleusercontent.com/a/default-user=s40-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670459" id="Rectangle 5" o:spid="_x0000_s1026" alt="https://lh3.googleusercontent.com/a/default-user=s40-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L3m+49oCAAD2BQAADgAAAAAAAAAAAAAAAAAuAgAAZHJzL2Uy&#10;b0RvYy54bWxQSwECLQAUAAYACAAAACEATKDpLNgAAAADAQAADwAAAAAAAAAAAAAAAAA0BQAAZHJz&#10;L2Rvd25yZXYueG1sUEsFBgAAAAAEAAQA8wAAADkGAAAAAA==&#10;" filled="f" stroked="f">
                <o:lock v:ext="edit" aspectratio="t"/>
                <w10:anchorlock/>
              </v:rect>
            </w:pict>
          </mc:Fallback>
        </mc:AlternateContent>
      </w:r>
    </w:p>
    <w:tbl>
      <w:tblPr>
        <w:tblW w:w="0" w:type="auto"/>
        <w:tblCellSpacing w:w="15" w:type="dxa"/>
        <w:tblCellMar>
          <w:left w:w="0" w:type="dxa"/>
          <w:right w:w="0" w:type="dxa"/>
        </w:tblCellMar>
        <w:tblLook w:val="04A0" w:firstRow="1" w:lastRow="0" w:firstColumn="1" w:lastColumn="0" w:noHBand="0" w:noVBand="1"/>
      </w:tblPr>
      <w:tblGrid>
        <w:gridCol w:w="1431"/>
        <w:gridCol w:w="1416"/>
        <w:gridCol w:w="30"/>
        <w:gridCol w:w="3150"/>
      </w:tblGrid>
      <w:tr w:rsidR="0026452E" w:rsidRPr="00871A19" w:rsidTr="0026452E">
        <w:trPr>
          <w:tblCellSpacing w:w="15" w:type="dxa"/>
        </w:trPr>
        <w:tc>
          <w:tcPr>
            <w:tcW w:w="0" w:type="auto"/>
            <w:gridSpan w:val="3"/>
            <w:vAlign w:val="center"/>
            <w:hideMark/>
          </w:tcPr>
          <w:tbl>
            <w:tblPr>
              <w:tblW w:w="0" w:type="auto"/>
              <w:tblCellSpacing w:w="15" w:type="dxa"/>
              <w:tblCellMar>
                <w:left w:w="0" w:type="dxa"/>
                <w:right w:w="0" w:type="dxa"/>
              </w:tblCellMar>
              <w:tblLook w:val="04A0" w:firstRow="1" w:lastRow="0" w:firstColumn="1" w:lastColumn="0" w:noHBand="0" w:noVBand="1"/>
            </w:tblPr>
            <w:tblGrid>
              <w:gridCol w:w="2831"/>
            </w:tblGrid>
            <w:tr w:rsidR="0026452E" w:rsidRPr="00871A19">
              <w:trPr>
                <w:tblCellSpacing w:w="15" w:type="dxa"/>
              </w:trPr>
              <w:tc>
                <w:tcPr>
                  <w:tcW w:w="0" w:type="auto"/>
                  <w:vAlign w:val="center"/>
                  <w:hideMark/>
                </w:tcPr>
                <w:p w:rsidR="0026452E" w:rsidRPr="00871A19" w:rsidRDefault="0026452E" w:rsidP="0026452E">
                  <w:pPr>
                    <w:pStyle w:val="Heading3"/>
                    <w:rPr>
                      <w:rFonts w:asciiTheme="majorHAnsi" w:hAnsiTheme="majorHAnsi"/>
                      <w:sz w:val="24"/>
                      <w:szCs w:val="24"/>
                    </w:rPr>
                  </w:pPr>
                  <w:r w:rsidRPr="00871A19">
                    <w:rPr>
                      <w:rStyle w:val="gd"/>
                      <w:rFonts w:asciiTheme="majorHAnsi" w:hAnsiTheme="majorHAnsi"/>
                      <w:sz w:val="24"/>
                      <w:szCs w:val="24"/>
                    </w:rPr>
                    <w:t>ISACA</w:t>
                  </w:r>
                  <w:r w:rsidRPr="00871A19">
                    <w:rPr>
                      <w:rStyle w:val="qu"/>
                      <w:rFonts w:asciiTheme="majorHAnsi" w:hAnsiTheme="majorHAnsi"/>
                      <w:sz w:val="24"/>
                      <w:szCs w:val="24"/>
                    </w:rPr>
                    <w:t xml:space="preserve"> </w:t>
                  </w:r>
                  <w:r w:rsidRPr="00871A19">
                    <w:rPr>
                      <w:rStyle w:val="go"/>
                      <w:rFonts w:asciiTheme="majorHAnsi" w:hAnsiTheme="majorHAnsi"/>
                      <w:sz w:val="24"/>
                      <w:szCs w:val="24"/>
                    </w:rPr>
                    <w:t>&lt;isaca@em.isaca.org&gt;</w:t>
                  </w:r>
                  <w:r w:rsidRPr="00871A19">
                    <w:rPr>
                      <w:rStyle w:val="qu"/>
                      <w:rFonts w:asciiTheme="majorHAnsi" w:hAnsiTheme="majorHAnsi"/>
                      <w:sz w:val="24"/>
                      <w:szCs w:val="24"/>
                    </w:rPr>
                    <w:t xml:space="preserve"> </w:t>
                  </w:r>
                </w:p>
                <w:p w:rsidR="0026452E" w:rsidRPr="00871A19" w:rsidRDefault="0026452E" w:rsidP="0026452E">
                  <w:pPr>
                    <w:pStyle w:val="Heading3"/>
                    <w:rPr>
                      <w:rFonts w:asciiTheme="majorHAnsi" w:hAnsiTheme="majorHAnsi"/>
                      <w:sz w:val="24"/>
                      <w:szCs w:val="24"/>
                    </w:rPr>
                  </w:pPr>
                  <w:r w:rsidRPr="00871A19">
                    <w:rPr>
                      <w:rStyle w:val="ca"/>
                      <w:rFonts w:asciiTheme="majorHAnsi" w:hAnsiTheme="majorHAnsi"/>
                      <w:sz w:val="24"/>
                      <w:szCs w:val="24"/>
                    </w:rPr>
                    <w:t>Unsubscribe</w:t>
                  </w:r>
                </w:p>
              </w:tc>
            </w:tr>
          </w:tbl>
          <w:p w:rsidR="0026452E" w:rsidRPr="00871A19" w:rsidRDefault="0026452E">
            <w:pPr>
              <w:rPr>
                <w:rFonts w:asciiTheme="majorHAnsi" w:hAnsiTheme="majorHAnsi"/>
                <w:sz w:val="24"/>
                <w:szCs w:val="24"/>
              </w:rPr>
            </w:pPr>
          </w:p>
        </w:tc>
        <w:tc>
          <w:tcPr>
            <w:tcW w:w="0" w:type="auto"/>
            <w:vAlign w:val="center"/>
            <w:hideMark/>
          </w:tcPr>
          <w:p w:rsidR="0026452E" w:rsidRPr="00871A19" w:rsidRDefault="0026452E" w:rsidP="0026452E">
            <w:pPr>
              <w:rPr>
                <w:rFonts w:asciiTheme="majorHAnsi" w:hAnsiTheme="majorHAnsi"/>
                <w:sz w:val="24"/>
                <w:szCs w:val="24"/>
              </w:rPr>
            </w:pPr>
            <w:r w:rsidRPr="00871A19">
              <w:rPr>
                <w:rStyle w:val="g3"/>
                <w:rFonts w:asciiTheme="majorHAnsi" w:hAnsiTheme="majorHAnsi"/>
                <w:sz w:val="24"/>
                <w:szCs w:val="24"/>
              </w:rPr>
              <w:t>Fri, May 9, 8:42 AM (5 days ago)</w:t>
            </w:r>
          </w:p>
        </w:tc>
      </w:tr>
      <w:tr w:rsidR="0026452E" w:rsidRPr="00871A19" w:rsidTr="0026452E">
        <w:trPr>
          <w:gridAfter w:val="2"/>
          <w:tblCellSpacing w:w="15" w:type="dxa"/>
        </w:trPr>
        <w:tc>
          <w:tcPr>
            <w:tcW w:w="0" w:type="auto"/>
            <w:vAlign w:val="center"/>
            <w:hideMark/>
          </w:tcPr>
          <w:p w:rsidR="0026452E" w:rsidRPr="00871A19" w:rsidRDefault="0026452E">
            <w:pPr>
              <w:rPr>
                <w:rFonts w:asciiTheme="majorHAnsi" w:hAnsiTheme="majorHAnsi"/>
                <w:sz w:val="24"/>
                <w:szCs w:val="24"/>
              </w:rPr>
            </w:pPr>
          </w:p>
        </w:tc>
        <w:tc>
          <w:tcPr>
            <w:tcW w:w="0" w:type="auto"/>
            <w:vMerge w:val="restart"/>
            <w:vAlign w:val="center"/>
            <w:hideMark/>
          </w:tcPr>
          <w:p w:rsidR="0026452E" w:rsidRPr="00871A19" w:rsidRDefault="0026452E">
            <w:pPr>
              <w:rPr>
                <w:rFonts w:asciiTheme="majorHAnsi" w:hAnsiTheme="majorHAnsi"/>
                <w:sz w:val="24"/>
                <w:szCs w:val="24"/>
              </w:rPr>
            </w:pPr>
          </w:p>
        </w:tc>
      </w:tr>
      <w:tr w:rsidR="0026452E" w:rsidRPr="00871A19" w:rsidTr="0026452E">
        <w:trPr>
          <w:gridAfter w:val="2"/>
          <w:tblCellSpacing w:w="15" w:type="dxa"/>
        </w:trPr>
        <w:tc>
          <w:tcPr>
            <w:tcW w:w="0" w:type="auto"/>
            <w:vAlign w:val="center"/>
            <w:hideMark/>
          </w:tcPr>
          <w:p w:rsidR="0026452E" w:rsidRPr="00871A19" w:rsidRDefault="0026452E">
            <w:pPr>
              <w:rPr>
                <w:rFonts w:asciiTheme="majorHAnsi" w:hAnsiTheme="majorHAnsi"/>
                <w:sz w:val="24"/>
                <w:szCs w:val="24"/>
              </w:rPr>
            </w:pPr>
          </w:p>
        </w:tc>
        <w:tc>
          <w:tcPr>
            <w:tcW w:w="0" w:type="auto"/>
            <w:vMerge/>
            <w:vAlign w:val="center"/>
            <w:hideMark/>
          </w:tcPr>
          <w:p w:rsidR="0026452E" w:rsidRPr="00871A19" w:rsidRDefault="0026452E">
            <w:pPr>
              <w:rPr>
                <w:rFonts w:asciiTheme="majorHAnsi" w:hAnsiTheme="majorHAnsi"/>
                <w:sz w:val="24"/>
                <w:szCs w:val="24"/>
              </w:rPr>
            </w:pPr>
          </w:p>
        </w:tc>
      </w:tr>
    </w:tbl>
    <w:p w:rsidR="0026452E" w:rsidRPr="00871A19" w:rsidRDefault="0026452E" w:rsidP="0026452E">
      <w:pPr>
        <w:rPr>
          <w:rFonts w:asciiTheme="majorHAnsi" w:hAnsiTheme="majorHAnsi"/>
          <w:vanish/>
          <w:sz w:val="24"/>
          <w:szCs w:val="24"/>
        </w:rPr>
      </w:pPr>
    </w:p>
    <w:tbl>
      <w:tblPr>
        <w:tblW w:w="0" w:type="auto"/>
        <w:tblCellSpacing w:w="15" w:type="dxa"/>
        <w:tblCellMar>
          <w:left w:w="0" w:type="dxa"/>
          <w:right w:w="0" w:type="dxa"/>
        </w:tblCellMar>
        <w:tblLook w:val="04A0" w:firstRow="1" w:lastRow="0" w:firstColumn="1" w:lastColumn="0" w:noHBand="0" w:noVBand="1"/>
      </w:tblPr>
      <w:tblGrid>
        <w:gridCol w:w="9360"/>
      </w:tblGrid>
      <w:tr w:rsidR="0026452E" w:rsidRPr="00871A19" w:rsidTr="0026452E">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687"/>
            </w:tblGrid>
            <w:tr w:rsidR="0026452E" w:rsidRPr="00871A19" w:rsidTr="0026452E">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627"/>
                  </w:tblGrid>
                  <w:tr w:rsidR="0026452E" w:rsidRPr="00871A19">
                    <w:trPr>
                      <w:tblCellSpacing w:w="15" w:type="dxa"/>
                    </w:trPr>
                    <w:tc>
                      <w:tcPr>
                        <w:tcW w:w="0" w:type="auto"/>
                        <w:vAlign w:val="center"/>
                        <w:hideMark/>
                      </w:tcPr>
                      <w:p w:rsidR="0026452E" w:rsidRPr="00871A19" w:rsidRDefault="0026452E" w:rsidP="0026452E">
                        <w:pPr>
                          <w:rPr>
                            <w:rFonts w:asciiTheme="majorHAnsi" w:hAnsiTheme="majorHAnsi"/>
                            <w:sz w:val="24"/>
                            <w:szCs w:val="24"/>
                          </w:rPr>
                        </w:pPr>
                        <w:r w:rsidRPr="00871A19">
                          <w:rPr>
                            <w:rStyle w:val="hb"/>
                            <w:rFonts w:asciiTheme="majorHAnsi" w:hAnsiTheme="majorHAnsi"/>
                            <w:sz w:val="24"/>
                            <w:szCs w:val="24"/>
                          </w:rPr>
                          <w:t xml:space="preserve">to </w:t>
                        </w:r>
                        <w:r w:rsidRPr="00871A19">
                          <w:rPr>
                            <w:rStyle w:val="g2"/>
                            <w:rFonts w:asciiTheme="majorHAnsi" w:hAnsiTheme="majorHAnsi"/>
                            <w:sz w:val="24"/>
                            <w:szCs w:val="24"/>
                          </w:rPr>
                          <w:t>me</w:t>
                        </w:r>
                        <w:r w:rsidRPr="00871A19">
                          <w:rPr>
                            <w:rStyle w:val="hb"/>
                            <w:rFonts w:asciiTheme="majorHAnsi" w:hAnsiTheme="majorHAnsi"/>
                            <w:sz w:val="24"/>
                            <w:szCs w:val="24"/>
                          </w:rPr>
                          <w:t xml:space="preserve"> </w:t>
                        </w:r>
                      </w:p>
                      <w:p w:rsidR="0026452E" w:rsidRPr="00871A19" w:rsidRDefault="0026452E" w:rsidP="0026452E">
                        <w:pPr>
                          <w:rPr>
                            <w:rFonts w:asciiTheme="majorHAnsi" w:hAnsiTheme="majorHAnsi"/>
                            <w:sz w:val="24"/>
                            <w:szCs w:val="24"/>
                          </w:rPr>
                        </w:pPr>
                        <w:r w:rsidRPr="00871A19">
                          <w:rPr>
                            <w:rFonts w:asciiTheme="majorHAnsi" w:hAnsiTheme="majorHAnsi"/>
                            <w:noProof/>
                            <w:sz w:val="24"/>
                            <w:szCs w:val="24"/>
                          </w:rPr>
                          <mc:AlternateContent>
                            <mc:Choice Requires="wps">
                              <w:drawing>
                                <wp:inline distT="0" distB="0" distL="0" distR="0">
                                  <wp:extent cx="304800" cy="304800"/>
                                  <wp:effectExtent l="0" t="0" r="0" b="0"/>
                                  <wp:docPr id="4" name="Rectangle 4" descr="https://mail.google.com/mail/u/0/images/cleardot.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037EB3" id="Rectangle 4" o:spid="_x0000_s1026" alt="https://mail.google.com/mail/u/0/images/cleardot.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GR/LUvYAgAA9AUAAA4AAAAAAAAAAAAAAAAALgIAAGRycy9lMm9E&#10;b2MueG1sUEsBAi0AFAAGAAgAAAAhAEyg6SzYAAAAAwEAAA8AAAAAAAAAAAAAAAAAMgUAAGRycy9k&#10;b3ducmV2LnhtbFBLBQYAAAAABAAEAPMAAAA3BgAAAAA=&#10;" filled="f" stroked="f">
                                  <o:lock v:ext="edit" aspectratio="t"/>
                                  <w10:anchorlock/>
                                </v:rect>
                              </w:pict>
                            </mc:Fallback>
                          </mc:AlternateContent>
                        </w:r>
                      </w:p>
                    </w:tc>
                  </w:tr>
                </w:tbl>
                <w:p w:rsidR="0026452E" w:rsidRPr="00871A19" w:rsidRDefault="0026452E">
                  <w:pPr>
                    <w:rPr>
                      <w:rFonts w:asciiTheme="majorHAnsi" w:hAnsiTheme="majorHAnsi"/>
                      <w:sz w:val="24"/>
                      <w:szCs w:val="24"/>
                    </w:rPr>
                  </w:pPr>
                </w:p>
              </w:tc>
            </w:tr>
          </w:tbl>
          <w:p w:rsidR="0026452E" w:rsidRPr="00871A19" w:rsidRDefault="0026452E" w:rsidP="0026452E">
            <w:pPr>
              <w:shd w:val="clear" w:color="auto" w:fill="CBD2D9"/>
              <w:spacing w:line="0" w:lineRule="auto"/>
              <w:rPr>
                <w:rFonts w:asciiTheme="majorHAnsi" w:hAnsiTheme="majorHAnsi" w:cs="Arial"/>
                <w:sz w:val="24"/>
                <w:szCs w:val="24"/>
              </w:rPr>
            </w:pPr>
          </w:p>
          <w:tbl>
            <w:tblPr>
              <w:tblW w:w="5000" w:type="pct"/>
              <w:jc w:val="center"/>
              <w:tblCellSpacing w:w="15" w:type="dxa"/>
              <w:shd w:val="clear" w:color="auto" w:fill="CBD2D9"/>
              <w:tblCellMar>
                <w:top w:w="15" w:type="dxa"/>
                <w:left w:w="15" w:type="dxa"/>
                <w:bottom w:w="15" w:type="dxa"/>
                <w:right w:w="15" w:type="dxa"/>
              </w:tblCellMar>
              <w:tblLook w:val="04A0" w:firstRow="1" w:lastRow="0" w:firstColumn="1" w:lastColumn="0" w:noHBand="0" w:noVBand="1"/>
            </w:tblPr>
            <w:tblGrid>
              <w:gridCol w:w="9300"/>
            </w:tblGrid>
            <w:tr w:rsidR="0026452E" w:rsidRPr="00871A19" w:rsidTr="0026452E">
              <w:trPr>
                <w:tblCellSpacing w:w="15" w:type="dxa"/>
                <w:jc w:val="center"/>
              </w:trPr>
              <w:tc>
                <w:tcPr>
                  <w:tcW w:w="0" w:type="auto"/>
                  <w:shd w:val="clear" w:color="auto" w:fill="CBD2D9"/>
                  <w:vAlign w:val="center"/>
                  <w:hideMark/>
                </w:tcPr>
                <w:tbl>
                  <w:tblPr>
                    <w:tblW w:w="5000" w:type="pct"/>
                    <w:jc w:val="center"/>
                    <w:tblCellSpacing w:w="0" w:type="dxa"/>
                    <w:tblCellMar>
                      <w:left w:w="0" w:type="dxa"/>
                      <w:right w:w="0" w:type="dxa"/>
                    </w:tblCellMar>
                    <w:tblLook w:val="04A0" w:firstRow="1" w:lastRow="0" w:firstColumn="1" w:lastColumn="0" w:noHBand="0" w:noVBand="1"/>
                  </w:tblPr>
                  <w:tblGrid>
                    <w:gridCol w:w="9210"/>
                  </w:tblGrid>
                  <w:tr w:rsidR="0026452E" w:rsidRPr="00871A19">
                    <w:trPr>
                      <w:tblCellSpacing w:w="0" w:type="dxa"/>
                      <w:jc w:val="center"/>
                    </w:trPr>
                    <w:tc>
                      <w:tcPr>
                        <w:tcW w:w="0" w:type="auto"/>
                        <w:vAlign w:val="center"/>
                        <w:hideMark/>
                      </w:tcPr>
                      <w:tbl>
                        <w:tblPr>
                          <w:tblW w:w="5000" w:type="pct"/>
                          <w:jc w:val="center"/>
                          <w:shd w:val="clear" w:color="auto" w:fill="FFFFFF"/>
                          <w:tblCellMar>
                            <w:left w:w="0" w:type="dxa"/>
                            <w:right w:w="0" w:type="dxa"/>
                          </w:tblCellMar>
                          <w:tblLook w:val="04A0" w:firstRow="1" w:lastRow="0" w:firstColumn="1" w:lastColumn="0" w:noHBand="0" w:noVBand="1"/>
                        </w:tblPr>
                        <w:tblGrid>
                          <w:gridCol w:w="9210"/>
                        </w:tblGrid>
                        <w:tr w:rsidR="0026452E" w:rsidRPr="00871A19">
                          <w:trPr>
                            <w:jc w:val="center"/>
                          </w:trPr>
                          <w:tc>
                            <w:tcPr>
                              <w:tcW w:w="0" w:type="auto"/>
                              <w:shd w:val="clear" w:color="auto" w:fill="FFFFFF"/>
                              <w:vAlign w:val="center"/>
                              <w:hideMark/>
                            </w:tcPr>
                            <w:p w:rsidR="0026452E" w:rsidRPr="00871A19" w:rsidRDefault="0026452E">
                              <w:pPr>
                                <w:shd w:val="clear" w:color="auto" w:fill="CBD2D9"/>
                                <w:spacing w:line="0" w:lineRule="auto"/>
                                <w:rPr>
                                  <w:rFonts w:asciiTheme="majorHAnsi" w:hAnsiTheme="majorHAnsi" w:cs="Arial"/>
                                  <w:sz w:val="24"/>
                                  <w:szCs w:val="24"/>
                                </w:rPr>
                              </w:pPr>
                            </w:p>
                          </w:tc>
                        </w:tr>
                      </w:tbl>
                      <w:p w:rsidR="0026452E" w:rsidRPr="00871A19" w:rsidRDefault="0026452E">
                        <w:pPr>
                          <w:jc w:val="center"/>
                          <w:rPr>
                            <w:rFonts w:asciiTheme="majorHAnsi" w:hAnsiTheme="majorHAnsi"/>
                            <w:sz w:val="24"/>
                            <w:szCs w:val="24"/>
                          </w:rPr>
                        </w:pPr>
                      </w:p>
                    </w:tc>
                  </w:tr>
                  <w:tr w:rsidR="0026452E" w:rsidRPr="00871A19">
                    <w:trPr>
                      <w:tblCellSpacing w:w="0" w:type="dxa"/>
                      <w:jc w:val="center"/>
                    </w:trPr>
                    <w:tc>
                      <w:tcPr>
                        <w:tcW w:w="0" w:type="auto"/>
                        <w:shd w:val="clear" w:color="auto" w:fill="FFFFFF"/>
                        <w:vAlign w:val="center"/>
                        <w:hideMark/>
                      </w:tcPr>
                      <w:tbl>
                        <w:tblPr>
                          <w:tblW w:w="5000" w:type="pct"/>
                          <w:jc w:val="center"/>
                          <w:shd w:val="clear" w:color="auto" w:fill="FFFFFF"/>
                          <w:tblCellMar>
                            <w:left w:w="0" w:type="dxa"/>
                            <w:right w:w="0" w:type="dxa"/>
                          </w:tblCellMar>
                          <w:tblLook w:val="04A0" w:firstRow="1" w:lastRow="0" w:firstColumn="1" w:lastColumn="0" w:noHBand="0" w:noVBand="1"/>
                        </w:tblPr>
                        <w:tblGrid>
                          <w:gridCol w:w="9210"/>
                        </w:tblGrid>
                        <w:tr w:rsidR="0026452E" w:rsidRPr="00871A19">
                          <w:trPr>
                            <w:jc w:val="center"/>
                          </w:trPr>
                          <w:tc>
                            <w:tcPr>
                              <w:tcW w:w="0" w:type="auto"/>
                              <w:shd w:val="clear" w:color="auto" w:fill="FFFFFF"/>
                              <w:vAlign w:val="center"/>
                              <w:hideMark/>
                            </w:tcPr>
                            <w:p w:rsidR="0026452E" w:rsidRPr="00871A19" w:rsidRDefault="0026452E">
                              <w:pPr>
                                <w:jc w:val="center"/>
                                <w:rPr>
                                  <w:rFonts w:asciiTheme="majorHAnsi" w:hAnsiTheme="majorHAnsi"/>
                                  <w:sz w:val="24"/>
                                  <w:szCs w:val="24"/>
                                </w:rPr>
                              </w:pPr>
                            </w:p>
                          </w:tc>
                        </w:tr>
                      </w:tbl>
                      <w:p w:rsidR="0026452E" w:rsidRPr="00871A19" w:rsidRDefault="0026452E">
                        <w:pPr>
                          <w:rPr>
                            <w:rFonts w:asciiTheme="majorHAnsi" w:hAnsiTheme="majorHAnsi"/>
                            <w:vanish/>
                            <w:sz w:val="24"/>
                            <w:szCs w:val="24"/>
                          </w:rPr>
                        </w:pP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9210"/>
                        </w:tblGrid>
                        <w:tr w:rsidR="0026452E" w:rsidRPr="00871A19">
                          <w:trPr>
                            <w:tblCellSpacing w:w="0" w:type="dxa"/>
                          </w:trPr>
                          <w:tc>
                            <w:tcPr>
                              <w:tcW w:w="0" w:type="auto"/>
                              <w:shd w:val="clear" w:color="auto" w:fill="FFFFFF"/>
                              <w:vAlign w:val="center"/>
                              <w:hideMark/>
                            </w:tcPr>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9210"/>
                              </w:tblGrid>
                              <w:tr w:rsidR="0026452E" w:rsidRPr="00871A19">
                                <w:trPr>
                                  <w:tblCellSpacing w:w="0" w:type="dxa"/>
                                  <w:jc w:val="center"/>
                                </w:trPr>
                                <w:tc>
                                  <w:tcPr>
                                    <w:tcW w:w="0" w:type="auto"/>
                                    <w:shd w:val="clear" w:color="auto" w:fill="FFFFFF"/>
                                    <w:tcMar>
                                      <w:top w:w="300" w:type="dxa"/>
                                      <w:left w:w="600" w:type="dxa"/>
                                      <w:bottom w:w="150" w:type="dxa"/>
                                      <w:right w:w="600" w:type="dxa"/>
                                    </w:tcMar>
                                    <w:hideMark/>
                                  </w:tcPr>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010"/>
                                    </w:tblGrid>
                                    <w:tr w:rsidR="0026452E" w:rsidRPr="00871A19">
                                      <w:trPr>
                                        <w:tblCellSpacing w:w="0" w:type="dxa"/>
                                        <w:jc w:val="center"/>
                                      </w:trPr>
                                      <w:tc>
                                        <w:tcPr>
                                          <w:tcW w:w="0" w:type="auto"/>
                                          <w:shd w:val="clear" w:color="auto" w:fill="FFFFFF"/>
                                          <w:tcMar>
                                            <w:top w:w="90" w:type="dxa"/>
                                            <w:left w:w="150" w:type="dxa"/>
                                            <w:bottom w:w="150" w:type="dxa"/>
                                            <w:right w:w="150" w:type="dxa"/>
                                          </w:tcMar>
                                          <w:vAlign w:val="center"/>
                                          <w:hideMark/>
                                        </w:tcPr>
                                        <w:p w:rsidR="0026452E" w:rsidRPr="00871A19" w:rsidRDefault="0026452E">
                                          <w:pPr>
                                            <w:pStyle w:val="NormalWeb"/>
                                            <w:spacing w:line="330" w:lineRule="atLeast"/>
                                            <w:jc w:val="center"/>
                                            <w:rPr>
                                              <w:rFonts w:asciiTheme="majorHAnsi" w:hAnsiTheme="majorHAnsi"/>
                                              <w:color w:val="1F2933"/>
                                            </w:rPr>
                                          </w:pPr>
                                          <w:r w:rsidRPr="00871A19">
                                            <w:rPr>
                                              <w:rStyle w:val="Strong"/>
                                              <w:rFonts w:asciiTheme="majorHAnsi" w:hAnsiTheme="majorHAnsi"/>
                                              <w:caps/>
                                              <w:color w:val="00A4E4"/>
                                            </w:rPr>
                                            <w:t>Webinar</w:t>
                                          </w:r>
                                          <w:r w:rsidRPr="00871A19">
                                            <w:rPr>
                                              <w:rFonts w:asciiTheme="majorHAnsi" w:hAnsiTheme="majorHAnsi"/>
                                              <w:color w:val="1F2933"/>
                                            </w:rPr>
                                            <w:t xml:space="preserve"> </w:t>
                                          </w:r>
                                        </w:p>
                                        <w:p w:rsidR="0026452E" w:rsidRPr="00871A19" w:rsidRDefault="0026452E">
                                          <w:pPr>
                                            <w:pStyle w:val="Heading1"/>
                                            <w:spacing w:line="570" w:lineRule="atLeast"/>
                                            <w:jc w:val="center"/>
                                            <w:rPr>
                                              <w:color w:val="1F2933"/>
                                              <w:sz w:val="24"/>
                                              <w:szCs w:val="24"/>
                                            </w:rPr>
                                          </w:pPr>
                                          <w:r w:rsidRPr="00871A19">
                                            <w:rPr>
                                              <w:color w:val="1F2933"/>
                                              <w:sz w:val="24"/>
                                              <w:szCs w:val="24"/>
                                            </w:rPr>
                                            <w:t xml:space="preserve">AI &amp; Cyber Skills: Audit, Manage, and Analyze </w:t>
                                          </w:r>
                                        </w:p>
                                        <w:p w:rsidR="0026452E" w:rsidRPr="00871A19" w:rsidRDefault="0026452E">
                                          <w:pPr>
                                            <w:pStyle w:val="NormalWeb"/>
                                            <w:spacing w:line="330" w:lineRule="atLeast"/>
                                            <w:jc w:val="center"/>
                                            <w:rPr>
                                              <w:rFonts w:asciiTheme="majorHAnsi" w:hAnsiTheme="majorHAnsi"/>
                                              <w:color w:val="1F2933"/>
                                            </w:rPr>
                                          </w:pPr>
                                          <w:r w:rsidRPr="00871A19">
                                            <w:rPr>
                                              <w:rFonts w:asciiTheme="majorHAnsi" w:hAnsiTheme="majorHAnsi"/>
                                              <w:color w:val="1F2933"/>
                                            </w:rPr>
                                            <w:t>Learn about ISACA’s new advanced AI credentialing program that builds on existing expertise and a cybersecurity analyst program featuring performance</w:t>
                                          </w:r>
                                          <w:r w:rsidRPr="00871A19">
                                            <w:rPr>
                                              <w:rFonts w:asciiTheme="majorHAnsi" w:hAnsiTheme="majorHAnsi"/>
                                              <w:color w:val="1F2933"/>
                                            </w:rPr>
                                            <w:noBreakHyphen/>
                                            <w:t>based labs to validate hands</w:t>
                                          </w:r>
                                          <w:r w:rsidRPr="00871A19">
                                            <w:rPr>
                                              <w:rFonts w:asciiTheme="majorHAnsi" w:hAnsiTheme="majorHAnsi"/>
                                              <w:color w:val="1F2933"/>
                                            </w:rPr>
                                            <w:noBreakHyphen/>
                                            <w:t>on experience. Join us to discover how ISACA</w:t>
                                          </w:r>
                                          <w:r w:rsidRPr="00871A19">
                                            <w:rPr>
                                              <w:rFonts w:asciiTheme="majorHAnsi" w:hAnsiTheme="majorHAnsi"/>
                                              <w:color w:val="1F2933"/>
                                              <w:position w:val="9"/>
                                            </w:rPr>
                                            <w:t>®</w:t>
                                          </w:r>
                                          <w:r w:rsidRPr="00871A19">
                                            <w:rPr>
                                              <w:rFonts w:asciiTheme="majorHAnsi" w:hAnsiTheme="majorHAnsi"/>
                                              <w:color w:val="1F2933"/>
                                            </w:rPr>
                                            <w:t xml:space="preserve"> can support your AI and cyber skill development and help you earn valuable new credentials. </w:t>
                                          </w:r>
                                        </w:p>
                                      </w:tc>
                                    </w:tr>
                                  </w:tbl>
                                  <w:p w:rsidR="0026452E" w:rsidRPr="00871A19" w:rsidRDefault="0026452E">
                                    <w:pPr>
                                      <w:jc w:val="center"/>
                                      <w:rPr>
                                        <w:rFonts w:asciiTheme="majorHAnsi" w:hAnsiTheme="majorHAnsi"/>
                                        <w:sz w:val="24"/>
                                        <w:szCs w:val="24"/>
                                      </w:rPr>
                                    </w:pPr>
                                  </w:p>
                                </w:tc>
                              </w:tr>
                              <w:tr w:rsidR="0026452E" w:rsidRPr="00871A19">
                                <w:trPr>
                                  <w:tblCellSpacing w:w="0" w:type="dxa"/>
                                  <w:jc w:val="center"/>
                                </w:trPr>
                                <w:tc>
                                  <w:tcPr>
                                    <w:tcW w:w="0" w:type="auto"/>
                                    <w:shd w:val="clear" w:color="auto" w:fill="F6F7F8"/>
                                    <w:tcMar>
                                      <w:top w:w="150" w:type="dxa"/>
                                      <w:left w:w="750" w:type="dxa"/>
                                      <w:bottom w:w="0" w:type="dxa"/>
                                      <w:right w:w="750" w:type="dxa"/>
                                    </w:tcMar>
                                    <w:vAlign w:val="center"/>
                                    <w:hideMark/>
                                  </w:tcPr>
                                  <w:p w:rsidR="0026452E" w:rsidRPr="00871A19" w:rsidRDefault="0026452E">
                                    <w:pPr>
                                      <w:pStyle w:val="Heading2"/>
                                      <w:spacing w:line="450" w:lineRule="atLeast"/>
                                      <w:jc w:val="center"/>
                                      <w:rPr>
                                        <w:rFonts w:asciiTheme="majorHAnsi" w:hAnsiTheme="majorHAnsi"/>
                                        <w:color w:val="1F2933"/>
                                        <w:sz w:val="24"/>
                                        <w:szCs w:val="24"/>
                                      </w:rPr>
                                    </w:pPr>
                                    <w:r w:rsidRPr="00871A19">
                                      <w:rPr>
                                        <w:rFonts w:asciiTheme="majorHAnsi" w:hAnsiTheme="majorHAnsi"/>
                                        <w:color w:val="1F2933"/>
                                        <w:sz w:val="24"/>
                                        <w:szCs w:val="24"/>
                                      </w:rPr>
                                      <w:t>Webinar Speakers</w:t>
                                    </w:r>
                                  </w:p>
                                </w:tc>
                              </w:tr>
                              <w:tr w:rsidR="0026452E" w:rsidRPr="00871A19">
                                <w:trPr>
                                  <w:tblCellSpacing w:w="0" w:type="dxa"/>
                                  <w:jc w:val="center"/>
                                </w:trPr>
                                <w:tc>
                                  <w:tcPr>
                                    <w:tcW w:w="0" w:type="auto"/>
                                    <w:shd w:val="clear" w:color="auto" w:fill="F6F7F8"/>
                                    <w:tcMar>
                                      <w:top w:w="150" w:type="dxa"/>
                                      <w:left w:w="450" w:type="dxa"/>
                                      <w:bottom w:w="0" w:type="dxa"/>
                                      <w:right w:w="450" w:type="dxa"/>
                                    </w:tcMar>
                                    <w:vAlign w:val="center"/>
                                    <w:hideMark/>
                                  </w:tcPr>
                                  <w:tbl>
                                    <w:tblPr>
                                      <w:tblW w:w="0" w:type="auto"/>
                                      <w:jc w:val="center"/>
                                      <w:tblCellSpacing w:w="15" w:type="dxa"/>
                                      <w:shd w:val="clear" w:color="auto" w:fill="F6F7F8"/>
                                      <w:tblCellMar>
                                        <w:top w:w="15" w:type="dxa"/>
                                        <w:left w:w="15" w:type="dxa"/>
                                        <w:bottom w:w="15" w:type="dxa"/>
                                        <w:right w:w="15" w:type="dxa"/>
                                      </w:tblCellMar>
                                      <w:tblLook w:val="04A0" w:firstRow="1" w:lastRow="0" w:firstColumn="1" w:lastColumn="0" w:noHBand="0" w:noVBand="1"/>
                                    </w:tblPr>
                                    <w:tblGrid>
                                      <w:gridCol w:w="4118"/>
                                      <w:gridCol w:w="4118"/>
                                    </w:tblGrid>
                                    <w:tr w:rsidR="0026452E" w:rsidRPr="00871A19">
                                      <w:trPr>
                                        <w:tblCellSpacing w:w="15" w:type="dxa"/>
                                        <w:jc w:val="center"/>
                                      </w:trPr>
                                      <w:tc>
                                        <w:tcPr>
                                          <w:tcW w:w="2500" w:type="pct"/>
                                          <w:shd w:val="clear" w:color="auto" w:fill="F6F7F8"/>
                                          <w:tcMar>
                                            <w:top w:w="180" w:type="dxa"/>
                                            <w:left w:w="150" w:type="dxa"/>
                                            <w:bottom w:w="450" w:type="dxa"/>
                                            <w:right w:w="150" w:type="dxa"/>
                                          </w:tcMar>
                                          <w:hideMark/>
                                        </w:tcPr>
                                        <w:p w:rsidR="0026452E" w:rsidRPr="00871A19" w:rsidRDefault="0026452E">
                                          <w:pPr>
                                            <w:spacing w:line="330" w:lineRule="atLeast"/>
                                            <w:jc w:val="center"/>
                                            <w:rPr>
                                              <w:rFonts w:asciiTheme="majorHAnsi" w:hAnsiTheme="majorHAnsi"/>
                                              <w:sz w:val="24"/>
                                              <w:szCs w:val="24"/>
                                            </w:rPr>
                                          </w:pPr>
                                        </w:p>
                                        <w:p w:rsidR="0026452E" w:rsidRPr="00871A19" w:rsidRDefault="0026452E">
                                          <w:pPr>
                                            <w:pStyle w:val="Heading3"/>
                                            <w:spacing w:line="330" w:lineRule="atLeast"/>
                                            <w:jc w:val="center"/>
                                            <w:rPr>
                                              <w:rFonts w:asciiTheme="majorHAnsi" w:hAnsiTheme="majorHAnsi"/>
                                              <w:color w:val="1F2933"/>
                                              <w:sz w:val="24"/>
                                              <w:szCs w:val="24"/>
                                            </w:rPr>
                                          </w:pPr>
                                          <w:r w:rsidRPr="00871A19">
                                            <w:rPr>
                                              <w:rFonts w:asciiTheme="majorHAnsi" w:hAnsiTheme="majorHAnsi"/>
                                              <w:color w:val="1F2933"/>
                                              <w:sz w:val="24"/>
                                              <w:szCs w:val="24"/>
                                            </w:rPr>
                                            <w:t>Safia Kazi, AIGP, CIPT</w:t>
                                          </w:r>
                                        </w:p>
                                        <w:p w:rsidR="0026452E" w:rsidRPr="00871A19" w:rsidRDefault="0026452E">
                                          <w:pPr>
                                            <w:pStyle w:val="NormalWeb"/>
                                            <w:spacing w:line="330" w:lineRule="atLeast"/>
                                            <w:jc w:val="center"/>
                                            <w:rPr>
                                              <w:rFonts w:asciiTheme="majorHAnsi" w:hAnsiTheme="majorHAnsi"/>
                                              <w:color w:val="1F2933"/>
                                            </w:rPr>
                                          </w:pPr>
                                          <w:r w:rsidRPr="00871A19">
                                            <w:rPr>
                                              <w:rFonts w:asciiTheme="majorHAnsi" w:hAnsiTheme="majorHAnsi"/>
                                              <w:color w:val="1F2933"/>
                                            </w:rPr>
                                            <w:t>Principal, Privacy Professional Practices</w:t>
                                          </w:r>
                                          <w:r w:rsidRPr="00871A19">
                                            <w:rPr>
                                              <w:rFonts w:asciiTheme="majorHAnsi" w:hAnsiTheme="majorHAnsi"/>
                                              <w:color w:val="1F2933"/>
                                            </w:rPr>
                                            <w:br/>
                                          </w:r>
                                          <w:r w:rsidRPr="00871A19">
                                            <w:rPr>
                                              <w:rStyle w:val="Strong"/>
                                              <w:rFonts w:asciiTheme="majorHAnsi" w:hAnsiTheme="majorHAnsi"/>
                                              <w:color w:val="1F2933"/>
                                            </w:rPr>
                                            <w:t>ISACA</w:t>
                                          </w:r>
                                          <w:r w:rsidRPr="00871A19">
                                            <w:rPr>
                                              <w:rFonts w:asciiTheme="majorHAnsi" w:hAnsiTheme="majorHAnsi"/>
                                              <w:color w:val="1F2933"/>
                                            </w:rPr>
                                            <w:t xml:space="preserve"> </w:t>
                                          </w:r>
                                        </w:p>
                                      </w:tc>
                                      <w:tc>
                                        <w:tcPr>
                                          <w:tcW w:w="2500" w:type="pct"/>
                                          <w:shd w:val="clear" w:color="auto" w:fill="F6F7F8"/>
                                          <w:tcMar>
                                            <w:top w:w="180" w:type="dxa"/>
                                            <w:left w:w="150" w:type="dxa"/>
                                            <w:bottom w:w="450" w:type="dxa"/>
                                            <w:right w:w="150" w:type="dxa"/>
                                          </w:tcMar>
                                          <w:hideMark/>
                                        </w:tcPr>
                                        <w:p w:rsidR="0026452E" w:rsidRPr="00871A19" w:rsidRDefault="0026452E">
                                          <w:pPr>
                                            <w:spacing w:line="330" w:lineRule="atLeast"/>
                                            <w:jc w:val="center"/>
                                            <w:rPr>
                                              <w:rFonts w:asciiTheme="majorHAnsi" w:hAnsiTheme="majorHAnsi"/>
                                              <w:sz w:val="24"/>
                                              <w:szCs w:val="24"/>
                                            </w:rPr>
                                          </w:pPr>
                                        </w:p>
                                        <w:p w:rsidR="0026452E" w:rsidRPr="00871A19" w:rsidRDefault="0026452E">
                                          <w:pPr>
                                            <w:pStyle w:val="Heading3"/>
                                            <w:spacing w:line="330" w:lineRule="atLeast"/>
                                            <w:jc w:val="center"/>
                                            <w:rPr>
                                              <w:rFonts w:asciiTheme="majorHAnsi" w:hAnsiTheme="majorHAnsi"/>
                                              <w:color w:val="1F2933"/>
                                              <w:sz w:val="24"/>
                                              <w:szCs w:val="24"/>
                                            </w:rPr>
                                          </w:pPr>
                                          <w:r w:rsidRPr="00871A19">
                                            <w:rPr>
                                              <w:rFonts w:asciiTheme="majorHAnsi" w:hAnsiTheme="majorHAnsi"/>
                                              <w:color w:val="1F2933"/>
                                              <w:sz w:val="24"/>
                                              <w:szCs w:val="24"/>
                                            </w:rPr>
                                            <w:t>Kristen Lora</w:t>
                                          </w:r>
                                        </w:p>
                                        <w:p w:rsidR="0026452E" w:rsidRPr="00871A19" w:rsidRDefault="0026452E">
                                          <w:pPr>
                                            <w:pStyle w:val="NormalWeb"/>
                                            <w:spacing w:line="330" w:lineRule="atLeast"/>
                                            <w:jc w:val="center"/>
                                            <w:rPr>
                                              <w:rFonts w:asciiTheme="majorHAnsi" w:hAnsiTheme="majorHAnsi"/>
                                              <w:color w:val="1F2933"/>
                                            </w:rPr>
                                          </w:pPr>
                                          <w:r w:rsidRPr="00871A19">
                                            <w:rPr>
                                              <w:rFonts w:asciiTheme="majorHAnsi" w:hAnsiTheme="majorHAnsi"/>
                                              <w:color w:val="1F2933"/>
                                            </w:rPr>
                                            <w:t>VP of Product</w:t>
                                          </w:r>
                                          <w:r w:rsidRPr="00871A19">
                                            <w:rPr>
                                              <w:rFonts w:asciiTheme="majorHAnsi" w:hAnsiTheme="majorHAnsi"/>
                                              <w:color w:val="1F2933"/>
                                            </w:rPr>
                                            <w:br/>
                                          </w:r>
                                          <w:r w:rsidRPr="00871A19">
                                            <w:rPr>
                                              <w:rStyle w:val="Strong"/>
                                              <w:rFonts w:asciiTheme="majorHAnsi" w:hAnsiTheme="majorHAnsi"/>
                                              <w:color w:val="1F2933"/>
                                            </w:rPr>
                                            <w:t>ISACA</w:t>
                                          </w:r>
                                          <w:r w:rsidRPr="00871A19">
                                            <w:rPr>
                                              <w:rFonts w:asciiTheme="majorHAnsi" w:hAnsiTheme="majorHAnsi"/>
                                              <w:color w:val="1F2933"/>
                                            </w:rPr>
                                            <w:t xml:space="preserve"> </w:t>
                                          </w:r>
                                        </w:p>
                                      </w:tc>
                                    </w:tr>
                                  </w:tbl>
                                  <w:p w:rsidR="0026452E" w:rsidRPr="00871A19" w:rsidRDefault="0026452E">
                                    <w:pPr>
                                      <w:jc w:val="center"/>
                                      <w:rPr>
                                        <w:rFonts w:asciiTheme="majorHAnsi" w:hAnsiTheme="majorHAnsi"/>
                                        <w:sz w:val="24"/>
                                        <w:szCs w:val="24"/>
                                      </w:rPr>
                                    </w:pPr>
                                  </w:p>
                                </w:tc>
                              </w:tr>
                            </w:tbl>
                            <w:p w:rsidR="0026452E" w:rsidRPr="00871A19" w:rsidRDefault="0026452E">
                              <w:pPr>
                                <w:rPr>
                                  <w:rFonts w:asciiTheme="majorHAnsi" w:hAnsiTheme="majorHAnsi"/>
                                  <w:sz w:val="24"/>
                                  <w:szCs w:val="24"/>
                                </w:rPr>
                              </w:pPr>
                            </w:p>
                          </w:tc>
                        </w:tr>
                        <w:tr w:rsidR="0026452E" w:rsidRPr="00871A19">
                          <w:trPr>
                            <w:tblCellSpacing w:w="0" w:type="dxa"/>
                          </w:trPr>
                          <w:tc>
                            <w:tcPr>
                              <w:tcW w:w="0" w:type="auto"/>
                              <w:shd w:val="clear" w:color="auto" w:fill="FFFFFF"/>
                              <w:vAlign w:val="center"/>
                              <w:hideMark/>
                            </w:tcPr>
                            <w:tbl>
                              <w:tblPr>
                                <w:tblW w:w="5000" w:type="pct"/>
                                <w:tblCellSpacing w:w="0" w:type="dxa"/>
                                <w:tblCellMar>
                                  <w:left w:w="0" w:type="dxa"/>
                                  <w:right w:w="0" w:type="dxa"/>
                                </w:tblCellMar>
                                <w:tblLook w:val="04A0" w:firstRow="1" w:lastRow="0" w:firstColumn="1" w:lastColumn="0" w:noHBand="0" w:noVBand="1"/>
                              </w:tblPr>
                              <w:tblGrid>
                                <w:gridCol w:w="9210"/>
                              </w:tblGrid>
                              <w:tr w:rsidR="0026452E" w:rsidRPr="00871A19">
                                <w:trPr>
                                  <w:tblCellSpacing w:w="0" w:type="dxa"/>
                                </w:trPr>
                                <w:tc>
                                  <w:tcPr>
                                    <w:tcW w:w="0" w:type="auto"/>
                                    <w:shd w:val="clear" w:color="auto" w:fill="1D2D5C"/>
                                    <w:tcMar>
                                      <w:top w:w="300" w:type="dxa"/>
                                      <w:left w:w="600" w:type="dxa"/>
                                      <w:bottom w:w="300" w:type="dxa"/>
                                      <w:right w:w="600" w:type="dxa"/>
                                    </w:tcMar>
                                    <w:vAlign w:val="center"/>
                                    <w:hideMark/>
                                  </w:tcPr>
                                  <w:p w:rsidR="0026452E" w:rsidRPr="00871A19" w:rsidRDefault="0026452E">
                                    <w:pPr>
                                      <w:pStyle w:val="NormalWeb"/>
                                      <w:spacing w:line="360" w:lineRule="atLeast"/>
                                      <w:jc w:val="center"/>
                                      <w:rPr>
                                        <w:rFonts w:asciiTheme="majorHAnsi" w:hAnsiTheme="majorHAnsi"/>
                                        <w:color w:val="FFFFFF"/>
                                      </w:rPr>
                                    </w:pPr>
                                    <w:r w:rsidRPr="00871A19">
                                      <w:rPr>
                                        <w:rStyle w:val="Strong"/>
                                        <w:rFonts w:asciiTheme="majorHAnsi" w:hAnsiTheme="majorHAnsi"/>
                                        <w:caps/>
                                        <w:color w:val="FFFFFF"/>
                                      </w:rPr>
                                      <w:t>When:</w:t>
                                    </w:r>
                                    <w:r w:rsidRPr="00871A19">
                                      <w:rPr>
                                        <w:rFonts w:asciiTheme="majorHAnsi" w:hAnsiTheme="majorHAnsi"/>
                                        <w:color w:val="FFFFFF"/>
                                      </w:rPr>
                                      <w:t xml:space="preserve"> 13 May 2025 | </w:t>
                                    </w:r>
                                    <w:r w:rsidRPr="00871A19">
                                      <w:rPr>
                                        <w:rStyle w:val="Strong"/>
                                        <w:rFonts w:asciiTheme="majorHAnsi" w:hAnsiTheme="majorHAnsi"/>
                                        <w:caps/>
                                        <w:color w:val="FFFFFF"/>
                                      </w:rPr>
                                      <w:t>Times:</w:t>
                                    </w:r>
                                    <w:r w:rsidRPr="00871A19">
                                      <w:rPr>
                                        <w:rFonts w:asciiTheme="majorHAnsi" w:hAnsiTheme="majorHAnsi"/>
                                        <w:color w:val="FFFFFF"/>
                                      </w:rPr>
                                      <w:t xml:space="preserve"> 8 am CT / 12 pm CT / 6 pm CT | </w:t>
                                    </w:r>
                                    <w:r w:rsidRPr="00871A19">
                                      <w:rPr>
                                        <w:rStyle w:val="Strong"/>
                                        <w:rFonts w:asciiTheme="majorHAnsi" w:hAnsiTheme="majorHAnsi"/>
                                        <w:caps/>
                                        <w:color w:val="FFFFFF"/>
                                      </w:rPr>
                                      <w:t>Earn:</w:t>
                                    </w:r>
                                    <w:r w:rsidRPr="00871A19">
                                      <w:rPr>
                                        <w:rFonts w:asciiTheme="majorHAnsi" w:hAnsiTheme="majorHAnsi"/>
                                        <w:color w:val="FFFFFF"/>
                                      </w:rPr>
                                      <w:t xml:space="preserve"> 1 CPE Credit | </w:t>
                                    </w:r>
                                    <w:r w:rsidRPr="00871A19">
                                      <w:rPr>
                                        <w:rStyle w:val="Strong"/>
                                        <w:rFonts w:asciiTheme="majorHAnsi" w:hAnsiTheme="majorHAnsi"/>
                                        <w:caps/>
                                        <w:color w:val="FFFFFF"/>
                                      </w:rPr>
                                      <w:t>Price:</w:t>
                                    </w:r>
                                    <w:r w:rsidRPr="00871A19">
                                      <w:rPr>
                                        <w:rFonts w:asciiTheme="majorHAnsi" w:hAnsiTheme="majorHAnsi"/>
                                        <w:color w:val="FFFFFF"/>
                                      </w:rPr>
                                      <w:t> FREE</w:t>
                                    </w:r>
                                    <w:r w:rsidRPr="00871A19">
                                      <w:rPr>
                                        <w:rFonts w:asciiTheme="majorHAnsi" w:hAnsiTheme="majorHAnsi"/>
                                        <w:color w:val="FFFFFF"/>
                                      </w:rPr>
                                      <w:br/>
                                      <w:t>(Can’t join live? View on</w:t>
                                    </w:r>
                                    <w:r w:rsidRPr="00871A19">
                                      <w:rPr>
                                        <w:rFonts w:asciiTheme="majorHAnsi" w:hAnsiTheme="majorHAnsi"/>
                                        <w:color w:val="FFFFFF"/>
                                      </w:rPr>
                                      <w:noBreakHyphen/>
                                      <w:t>demand until 13 May 2026)</w:t>
                                    </w:r>
                                  </w:p>
                                </w:tc>
                              </w:tr>
                              <w:tr w:rsidR="0026452E" w:rsidRPr="00871A19">
                                <w:trPr>
                                  <w:tblCellSpacing w:w="0" w:type="dxa"/>
                                </w:trPr>
                                <w:tc>
                                  <w:tcPr>
                                    <w:tcW w:w="0" w:type="auto"/>
                                    <w:shd w:val="clear" w:color="auto" w:fill="1D2D5C"/>
                                    <w:tcMar>
                                      <w:top w:w="0" w:type="dxa"/>
                                      <w:left w:w="300" w:type="dxa"/>
                                      <w:bottom w:w="450" w:type="dxa"/>
                                      <w:right w:w="300" w:type="dxa"/>
                                    </w:tcMar>
                                    <w:vAlign w:val="center"/>
                                    <w:hideMark/>
                                  </w:tcPr>
                                  <w:tbl>
                                    <w:tblPr>
                                      <w:tblW w:w="5000" w:type="pct"/>
                                      <w:jc w:val="center"/>
                                      <w:tblCellSpacing w:w="0" w:type="dxa"/>
                                      <w:tblCellMar>
                                        <w:left w:w="0" w:type="dxa"/>
                                        <w:right w:w="0" w:type="dxa"/>
                                      </w:tblCellMar>
                                      <w:tblLook w:val="04A0" w:firstRow="1" w:lastRow="0" w:firstColumn="1" w:lastColumn="0" w:noHBand="0" w:noVBand="1"/>
                                    </w:tblPr>
                                    <w:tblGrid>
                                      <w:gridCol w:w="8610"/>
                                    </w:tblGrid>
                                    <w:tr w:rsidR="0026452E" w:rsidRPr="00871A19">
                                      <w:trPr>
                                        <w:tblCellSpacing w:w="0" w:type="dxa"/>
                                        <w:jc w:val="center"/>
                                      </w:trPr>
                                      <w:tc>
                                        <w:tcPr>
                                          <w:tcW w:w="0" w:type="auto"/>
                                          <w:shd w:val="clear" w:color="auto" w:fill="1D2D5C"/>
                                          <w:vAlign w:val="center"/>
                                          <w:hideMark/>
                                        </w:tcPr>
                                        <w:tbl>
                                          <w:tblPr>
                                            <w:tblW w:w="5000" w:type="pct"/>
                                            <w:jc w:val="center"/>
                                            <w:tblCellSpacing w:w="0" w:type="dxa"/>
                                            <w:shd w:val="clear" w:color="auto" w:fill="1D2D5C"/>
                                            <w:tblCellMar>
                                              <w:left w:w="0" w:type="dxa"/>
                                              <w:right w:w="0" w:type="dxa"/>
                                            </w:tblCellMar>
                                            <w:tblLook w:val="04A0" w:firstRow="1" w:lastRow="0" w:firstColumn="1" w:lastColumn="0" w:noHBand="0" w:noVBand="1"/>
                                          </w:tblPr>
                                          <w:tblGrid>
                                            <w:gridCol w:w="8610"/>
                                          </w:tblGrid>
                                          <w:tr w:rsidR="0026452E" w:rsidRPr="00871A19">
                                            <w:trPr>
                                              <w:tblCellSpacing w:w="0" w:type="dxa"/>
                                              <w:jc w:val="center"/>
                                            </w:trPr>
                                            <w:tc>
                                              <w:tcPr>
                                                <w:tcW w:w="3120" w:type="dxa"/>
                                                <w:shd w:val="clear" w:color="auto" w:fill="00A4E4"/>
                                                <w:tcMar>
                                                  <w:top w:w="210" w:type="dxa"/>
                                                  <w:left w:w="300" w:type="dxa"/>
                                                  <w:bottom w:w="210" w:type="dxa"/>
                                                  <w:right w:w="300" w:type="dxa"/>
                                                </w:tcMar>
                                                <w:vAlign w:val="center"/>
                                                <w:hideMark/>
                                              </w:tcPr>
                                              <w:p w:rsidR="0026452E" w:rsidRPr="00871A19" w:rsidRDefault="0026452E">
                                                <w:pPr>
                                                  <w:spacing w:line="360" w:lineRule="atLeast"/>
                                                  <w:jc w:val="center"/>
                                                  <w:rPr>
                                                    <w:rFonts w:asciiTheme="majorHAnsi" w:hAnsiTheme="majorHAnsi"/>
                                                    <w:sz w:val="24"/>
                                                    <w:szCs w:val="24"/>
                                                  </w:rPr>
                                                </w:pPr>
                                                <w:hyperlink r:id="rId8" w:tgtFrame="_blank" w:history="1">
                                                  <w:r w:rsidRPr="00871A19">
                                                    <w:rPr>
                                                      <w:rStyle w:val="Hyperlink"/>
                                                      <w:rFonts w:asciiTheme="majorHAnsi" w:hAnsiTheme="majorHAnsi"/>
                                                      <w:b/>
                                                      <w:bCs/>
                                                      <w:caps/>
                                                      <w:color w:val="FFFFFF"/>
                                                      <w:sz w:val="24"/>
                                                      <w:szCs w:val="24"/>
                                                    </w:rPr>
                                                    <w:t>Register Now</w:t>
                                                  </w:r>
                                                </w:hyperlink>
                                                <w:r w:rsidRPr="00871A19">
                                                  <w:rPr>
                                                    <w:rFonts w:asciiTheme="majorHAnsi" w:hAnsiTheme="majorHAnsi"/>
                                                    <w:sz w:val="24"/>
                                                    <w:szCs w:val="24"/>
                                                  </w:rPr>
                                                  <w:t xml:space="preserve"> </w:t>
                                                </w:r>
                                              </w:p>
                                            </w:tc>
                                          </w:tr>
                                        </w:tbl>
                                        <w:p w:rsidR="0026452E" w:rsidRPr="00871A19" w:rsidRDefault="0026452E">
                                          <w:pPr>
                                            <w:spacing w:line="240" w:lineRule="auto"/>
                                            <w:rPr>
                                              <w:rFonts w:asciiTheme="majorHAnsi" w:hAnsiTheme="majorHAnsi"/>
                                              <w:sz w:val="24"/>
                                              <w:szCs w:val="24"/>
                                            </w:rPr>
                                          </w:pPr>
                                        </w:p>
                                      </w:tc>
                                    </w:tr>
                                  </w:tbl>
                                  <w:p w:rsidR="0026452E" w:rsidRPr="00871A19" w:rsidRDefault="0026452E">
                                    <w:pPr>
                                      <w:jc w:val="center"/>
                                      <w:rPr>
                                        <w:rFonts w:asciiTheme="majorHAnsi" w:hAnsiTheme="majorHAnsi"/>
                                        <w:sz w:val="24"/>
                                        <w:szCs w:val="24"/>
                                      </w:rPr>
                                    </w:pPr>
                                  </w:p>
                                </w:tc>
                              </w:tr>
                              <w:tr w:rsidR="0026452E" w:rsidRPr="00871A19">
                                <w:trPr>
                                  <w:tblCellSpacing w:w="0" w:type="dxa"/>
                                </w:trPr>
                                <w:tc>
                                  <w:tcPr>
                                    <w:tcW w:w="0" w:type="auto"/>
                                    <w:shd w:val="clear" w:color="auto" w:fill="3F4B59"/>
                                    <w:vAlign w:val="center"/>
                                    <w:hideMark/>
                                  </w:tcPr>
                                  <w:tbl>
                                    <w:tblPr>
                                      <w:tblW w:w="5000" w:type="pct"/>
                                      <w:jc w:val="center"/>
                                      <w:tblCellSpacing w:w="0" w:type="dxa"/>
                                      <w:shd w:val="clear" w:color="auto" w:fill="3F4B59"/>
                                      <w:tblCellMar>
                                        <w:left w:w="0" w:type="dxa"/>
                                        <w:right w:w="0" w:type="dxa"/>
                                      </w:tblCellMar>
                                      <w:tblLook w:val="04A0" w:firstRow="1" w:lastRow="0" w:firstColumn="1" w:lastColumn="0" w:noHBand="0" w:noVBand="1"/>
                                    </w:tblPr>
                                    <w:tblGrid>
                                      <w:gridCol w:w="9210"/>
                                    </w:tblGrid>
                                    <w:tr w:rsidR="0026452E" w:rsidRPr="00871A19">
                                      <w:trPr>
                                        <w:tblCellSpacing w:w="0" w:type="dxa"/>
                                        <w:jc w:val="center"/>
                                      </w:trPr>
                                      <w:tc>
                                        <w:tcPr>
                                          <w:tcW w:w="0" w:type="auto"/>
                                          <w:shd w:val="clear" w:color="auto" w:fill="3F4B59"/>
                                          <w:tcMar>
                                            <w:top w:w="300" w:type="dxa"/>
                                            <w:left w:w="0" w:type="dxa"/>
                                            <w:bottom w:w="0" w:type="dxa"/>
                                            <w:right w:w="0" w:type="dxa"/>
                                          </w:tcMar>
                                          <w:vAlign w:val="center"/>
                                          <w:hideMark/>
                                        </w:tcPr>
                                        <w:tbl>
                                          <w:tblPr>
                                            <w:tblW w:w="0" w:type="auto"/>
                                            <w:jc w:val="center"/>
                                            <w:tblCellSpacing w:w="0" w:type="dxa"/>
                                            <w:shd w:val="clear" w:color="auto" w:fill="3F4B59"/>
                                            <w:tblCellMar>
                                              <w:left w:w="0" w:type="dxa"/>
                                              <w:right w:w="0" w:type="dxa"/>
                                            </w:tblCellMar>
                                            <w:tblLook w:val="04A0" w:firstRow="1" w:lastRow="0" w:firstColumn="1" w:lastColumn="0" w:noHBand="0" w:noVBand="1"/>
                                          </w:tblPr>
                                          <w:tblGrid>
                                            <w:gridCol w:w="306"/>
                                            <w:gridCol w:w="306"/>
                                            <w:gridCol w:w="306"/>
                                            <w:gridCol w:w="306"/>
                                            <w:gridCol w:w="306"/>
                                          </w:tblGrid>
                                          <w:tr w:rsidR="0026452E" w:rsidRPr="00871A19">
                                            <w:trPr>
                                              <w:tblCellSpacing w:w="0" w:type="dxa"/>
                                              <w:jc w:val="center"/>
                                            </w:trPr>
                                            <w:tc>
                                              <w:tcPr>
                                                <w:tcW w:w="0" w:type="auto"/>
                                                <w:shd w:val="clear" w:color="auto" w:fill="3F4B59"/>
                                                <w:tcMar>
                                                  <w:top w:w="150" w:type="dxa"/>
                                                  <w:left w:w="150" w:type="dxa"/>
                                                  <w:bottom w:w="150" w:type="dxa"/>
                                                  <w:right w:w="150" w:type="dxa"/>
                                                </w:tcMar>
                                                <w:vAlign w:val="center"/>
                                                <w:hideMark/>
                                              </w:tcPr>
                                              <w:p w:rsidR="0026452E" w:rsidRPr="00871A19" w:rsidRDefault="0026452E">
                                                <w:pPr>
                                                  <w:jc w:val="center"/>
                                                  <w:rPr>
                                                    <w:rFonts w:asciiTheme="majorHAnsi" w:hAnsiTheme="majorHAnsi"/>
                                                    <w:sz w:val="24"/>
                                                    <w:szCs w:val="24"/>
                                                  </w:rPr>
                                                </w:pPr>
                                              </w:p>
                                            </w:tc>
                                            <w:tc>
                                              <w:tcPr>
                                                <w:tcW w:w="0" w:type="auto"/>
                                                <w:shd w:val="clear" w:color="auto" w:fill="3F4B59"/>
                                                <w:tcMar>
                                                  <w:top w:w="150" w:type="dxa"/>
                                                  <w:left w:w="150" w:type="dxa"/>
                                                  <w:bottom w:w="150" w:type="dxa"/>
                                                  <w:right w:w="150" w:type="dxa"/>
                                                </w:tcMar>
                                                <w:vAlign w:val="center"/>
                                                <w:hideMark/>
                                              </w:tcPr>
                                              <w:p w:rsidR="0026452E" w:rsidRPr="00871A19" w:rsidRDefault="0026452E">
                                                <w:pPr>
                                                  <w:rPr>
                                                    <w:rFonts w:asciiTheme="majorHAnsi" w:hAnsiTheme="majorHAnsi"/>
                                                    <w:sz w:val="24"/>
                                                    <w:szCs w:val="24"/>
                                                  </w:rPr>
                                                </w:pPr>
                                              </w:p>
                                            </w:tc>
                                            <w:tc>
                                              <w:tcPr>
                                                <w:tcW w:w="0" w:type="auto"/>
                                                <w:shd w:val="clear" w:color="auto" w:fill="3F4B59"/>
                                                <w:tcMar>
                                                  <w:top w:w="150" w:type="dxa"/>
                                                  <w:left w:w="150" w:type="dxa"/>
                                                  <w:bottom w:w="150" w:type="dxa"/>
                                                  <w:right w:w="150" w:type="dxa"/>
                                                </w:tcMar>
                                                <w:vAlign w:val="center"/>
                                                <w:hideMark/>
                                              </w:tcPr>
                                              <w:p w:rsidR="0026452E" w:rsidRPr="00871A19" w:rsidRDefault="0026452E">
                                                <w:pPr>
                                                  <w:rPr>
                                                    <w:rFonts w:asciiTheme="majorHAnsi" w:hAnsiTheme="majorHAnsi"/>
                                                    <w:sz w:val="24"/>
                                                    <w:szCs w:val="24"/>
                                                  </w:rPr>
                                                </w:pPr>
                                              </w:p>
                                            </w:tc>
                                            <w:tc>
                                              <w:tcPr>
                                                <w:tcW w:w="0" w:type="auto"/>
                                                <w:shd w:val="clear" w:color="auto" w:fill="3F4B59"/>
                                                <w:tcMar>
                                                  <w:top w:w="150" w:type="dxa"/>
                                                  <w:left w:w="150" w:type="dxa"/>
                                                  <w:bottom w:w="150" w:type="dxa"/>
                                                  <w:right w:w="150" w:type="dxa"/>
                                                </w:tcMar>
                                                <w:vAlign w:val="center"/>
                                                <w:hideMark/>
                                              </w:tcPr>
                                              <w:p w:rsidR="0026452E" w:rsidRPr="00871A19" w:rsidRDefault="0026452E">
                                                <w:pPr>
                                                  <w:rPr>
                                                    <w:rFonts w:asciiTheme="majorHAnsi" w:hAnsiTheme="majorHAnsi"/>
                                                    <w:sz w:val="24"/>
                                                    <w:szCs w:val="24"/>
                                                  </w:rPr>
                                                </w:pPr>
                                              </w:p>
                                            </w:tc>
                                            <w:tc>
                                              <w:tcPr>
                                                <w:tcW w:w="0" w:type="auto"/>
                                                <w:shd w:val="clear" w:color="auto" w:fill="3F4B59"/>
                                                <w:tcMar>
                                                  <w:top w:w="150" w:type="dxa"/>
                                                  <w:left w:w="150" w:type="dxa"/>
                                                  <w:bottom w:w="150" w:type="dxa"/>
                                                  <w:right w:w="150" w:type="dxa"/>
                                                </w:tcMar>
                                                <w:vAlign w:val="center"/>
                                                <w:hideMark/>
                                              </w:tcPr>
                                              <w:p w:rsidR="0026452E" w:rsidRPr="00871A19" w:rsidRDefault="0026452E">
                                                <w:pPr>
                                                  <w:rPr>
                                                    <w:rFonts w:asciiTheme="majorHAnsi" w:hAnsiTheme="majorHAnsi"/>
                                                    <w:sz w:val="24"/>
                                                    <w:szCs w:val="24"/>
                                                  </w:rPr>
                                                </w:pPr>
                                              </w:p>
                                            </w:tc>
                                          </w:tr>
                                        </w:tbl>
                                        <w:p w:rsidR="0026452E" w:rsidRPr="00871A19" w:rsidRDefault="0026452E">
                                          <w:pPr>
                                            <w:rPr>
                                              <w:rFonts w:asciiTheme="majorHAnsi" w:hAnsiTheme="majorHAnsi"/>
                                              <w:sz w:val="24"/>
                                              <w:szCs w:val="24"/>
                                            </w:rPr>
                                          </w:pPr>
                                        </w:p>
                                      </w:tc>
                                    </w:tr>
                                    <w:tr w:rsidR="0026452E" w:rsidRPr="00871A19">
                                      <w:trPr>
                                        <w:tblCellSpacing w:w="0" w:type="dxa"/>
                                        <w:jc w:val="center"/>
                                      </w:trPr>
                                      <w:tc>
                                        <w:tcPr>
                                          <w:tcW w:w="0" w:type="auto"/>
                                          <w:shd w:val="clear" w:color="auto" w:fill="3F4B59"/>
                                          <w:tcMar>
                                            <w:top w:w="0" w:type="dxa"/>
                                            <w:left w:w="0" w:type="dxa"/>
                                            <w:bottom w:w="450" w:type="dxa"/>
                                            <w:right w:w="0" w:type="dxa"/>
                                          </w:tcMar>
                                          <w:vAlign w:val="center"/>
                                          <w:hideMark/>
                                        </w:tcPr>
                                        <w:tbl>
                                          <w:tblPr>
                                            <w:tblW w:w="0" w:type="auto"/>
                                            <w:jc w:val="center"/>
                                            <w:tblCellSpacing w:w="0" w:type="dxa"/>
                                            <w:shd w:val="clear" w:color="auto" w:fill="3F4B59"/>
                                            <w:tblCellMar>
                                              <w:left w:w="0" w:type="dxa"/>
                                              <w:right w:w="0" w:type="dxa"/>
                                            </w:tblCellMar>
                                            <w:tblLook w:val="04A0" w:firstRow="1" w:lastRow="0" w:firstColumn="1" w:lastColumn="0" w:noHBand="0" w:noVBand="1"/>
                                          </w:tblPr>
                                          <w:tblGrid>
                                            <w:gridCol w:w="7776"/>
                                          </w:tblGrid>
                                          <w:tr w:rsidR="0026452E" w:rsidRPr="00871A19">
                                            <w:trPr>
                                              <w:tblCellSpacing w:w="0" w:type="dxa"/>
                                              <w:jc w:val="center"/>
                                            </w:trPr>
                                            <w:tc>
                                              <w:tcPr>
                                                <w:tcW w:w="0" w:type="auto"/>
                                                <w:shd w:val="clear" w:color="auto" w:fill="3F4B59"/>
                                                <w:tcMar>
                                                  <w:top w:w="60" w:type="dxa"/>
                                                  <w:left w:w="450" w:type="dxa"/>
                                                  <w:bottom w:w="60" w:type="dxa"/>
                                                  <w:right w:w="450" w:type="dxa"/>
                                                </w:tcMar>
                                                <w:vAlign w:val="center"/>
                                                <w:hideMark/>
                                              </w:tcPr>
                                              <w:p w:rsidR="0026452E" w:rsidRPr="00871A19" w:rsidRDefault="0026452E">
                                                <w:pPr>
                                                  <w:spacing w:line="360" w:lineRule="auto"/>
                                                  <w:jc w:val="center"/>
                                                  <w:rPr>
                                                    <w:rFonts w:asciiTheme="majorHAnsi" w:hAnsiTheme="majorHAnsi"/>
                                                    <w:color w:val="FFFFFF"/>
                                                    <w:sz w:val="24"/>
                                                    <w:szCs w:val="24"/>
                                                  </w:rPr>
                                                </w:pPr>
                                                <w:r w:rsidRPr="00871A19">
                                                  <w:rPr>
                                                    <w:rStyle w:val="Strong"/>
                                                    <w:rFonts w:asciiTheme="majorHAnsi" w:hAnsiTheme="majorHAnsi"/>
                                                    <w:caps/>
                                                    <w:color w:val="FFFFFF"/>
                                                    <w:sz w:val="24"/>
                                                    <w:szCs w:val="24"/>
                                                  </w:rPr>
                                                  <w:t>ISACA</w:t>
                                                </w:r>
                                                <w:r w:rsidRPr="00871A19">
                                                  <w:rPr>
                                                    <w:rFonts w:asciiTheme="majorHAnsi" w:hAnsiTheme="majorHAnsi"/>
                                                    <w:color w:val="FFFFFF"/>
                                                    <w:sz w:val="24"/>
                                                    <w:szCs w:val="24"/>
                                                  </w:rPr>
                                                  <w:br/>
                                                  <w:t xml:space="preserve">1700 East Golf Road Suite 400, Schaumburg, IL, 60173, US </w:t>
                                                </w:r>
                                                <w:r w:rsidRPr="00871A19">
                                                  <w:rPr>
                                                    <w:rFonts w:asciiTheme="majorHAnsi" w:hAnsiTheme="majorHAnsi"/>
                                                    <w:color w:val="FFFFFF"/>
                                                    <w:sz w:val="24"/>
                                                    <w:szCs w:val="24"/>
                                                  </w:rPr>
                                                  <w:br/>
                                                </w:r>
                                                <w:r w:rsidRPr="00871A19">
                                                  <w:rPr>
                                                    <w:rFonts w:asciiTheme="majorHAnsi" w:hAnsiTheme="majorHAnsi"/>
                                                    <w:color w:val="FFFFFF"/>
                                                    <w:sz w:val="24"/>
                                                    <w:szCs w:val="24"/>
                                                  </w:rPr>
                                                  <w:br/>
                                                </w:r>
                                                <w:hyperlink r:id="rId9" w:tgtFrame="_blank" w:history="1">
                                                  <w:r w:rsidRPr="00871A19">
                                                    <w:rPr>
                                                      <w:rStyle w:val="Hyperlink"/>
                                                      <w:rFonts w:asciiTheme="majorHAnsi" w:hAnsiTheme="majorHAnsi"/>
                                                      <w:color w:val="FFFFFF"/>
                                                      <w:sz w:val="24"/>
                                                      <w:szCs w:val="24"/>
                                                    </w:rPr>
                                                    <w:t>Web Version</w:t>
                                                  </w:r>
                                                </w:hyperlink>
                                                <w:r w:rsidRPr="00871A19">
                                                  <w:rPr>
                                                    <w:rFonts w:asciiTheme="majorHAnsi" w:hAnsiTheme="majorHAnsi"/>
                                                    <w:color w:val="FFFFFF"/>
                                                    <w:sz w:val="24"/>
                                                    <w:szCs w:val="24"/>
                                                  </w:rPr>
                                                  <w:t xml:space="preserve"> </w:t>
                                                </w:r>
                                                <w:r w:rsidRPr="00871A19">
                                                  <w:rPr>
                                                    <w:rFonts w:asciiTheme="majorHAnsi" w:hAnsiTheme="majorHAnsi"/>
                                                    <w:color w:val="FFFFFF"/>
                                                    <w:sz w:val="24"/>
                                                    <w:szCs w:val="24"/>
                                                  </w:rPr>
                                                  <w:t> </w:t>
                                                </w:r>
                                                <w:r w:rsidRPr="00871A19">
                                                  <w:rPr>
                                                    <w:rFonts w:asciiTheme="majorHAnsi" w:hAnsiTheme="majorHAnsi"/>
                                                    <w:color w:val="FFFFFF"/>
                                                    <w:sz w:val="24"/>
                                                    <w:szCs w:val="24"/>
                                                  </w:rPr>
                                                  <w:t xml:space="preserve">| </w:t>
                                                </w:r>
                                                <w:r w:rsidRPr="00871A19">
                                                  <w:rPr>
                                                    <w:rFonts w:asciiTheme="majorHAnsi" w:hAnsiTheme="majorHAnsi"/>
                                                    <w:color w:val="FFFFFF"/>
                                                    <w:sz w:val="24"/>
                                                    <w:szCs w:val="24"/>
                                                  </w:rPr>
                                                  <w:t> </w:t>
                                                </w:r>
                                                <w:r w:rsidRPr="00871A19">
                                                  <w:rPr>
                                                    <w:rFonts w:asciiTheme="majorHAnsi" w:hAnsiTheme="majorHAnsi"/>
                                                    <w:color w:val="FFFFFF"/>
                                                    <w:sz w:val="24"/>
                                                    <w:szCs w:val="24"/>
                                                  </w:rPr>
                                                  <w:t xml:space="preserve"> </w:t>
                                                </w:r>
                                                <w:hyperlink r:id="rId10" w:tgtFrame="_blank" w:history="1">
                                                  <w:r w:rsidRPr="00871A19">
                                                    <w:rPr>
                                                      <w:rStyle w:val="Hyperlink"/>
                                                      <w:rFonts w:asciiTheme="majorHAnsi" w:hAnsiTheme="majorHAnsi"/>
                                                      <w:color w:val="FFFFFF"/>
                                                      <w:sz w:val="24"/>
                                                      <w:szCs w:val="24"/>
                                                    </w:rPr>
                                                    <w:t>Manage Email Preferences</w:t>
                                                  </w:r>
                                                </w:hyperlink>
                                                <w:r w:rsidRPr="00871A19">
                                                  <w:rPr>
                                                    <w:rFonts w:asciiTheme="majorHAnsi" w:hAnsiTheme="majorHAnsi"/>
                                                    <w:color w:val="FFFFFF"/>
                                                    <w:sz w:val="24"/>
                                                    <w:szCs w:val="24"/>
                                                  </w:rPr>
                                                  <w:t xml:space="preserve"> </w:t>
                                                </w:r>
                                                <w:r w:rsidRPr="00871A19">
                                                  <w:rPr>
                                                    <w:rFonts w:asciiTheme="majorHAnsi" w:hAnsiTheme="majorHAnsi"/>
                                                    <w:color w:val="FFFFFF"/>
                                                    <w:sz w:val="24"/>
                                                    <w:szCs w:val="24"/>
                                                  </w:rPr>
                                                  <w:t> </w:t>
                                                </w:r>
                                                <w:r w:rsidRPr="00871A19">
                                                  <w:rPr>
                                                    <w:rFonts w:asciiTheme="majorHAnsi" w:hAnsiTheme="majorHAnsi"/>
                                                    <w:color w:val="FFFFFF"/>
                                                    <w:sz w:val="24"/>
                                                    <w:szCs w:val="24"/>
                                                  </w:rPr>
                                                  <w:t xml:space="preserve">| </w:t>
                                                </w:r>
                                                <w:r w:rsidRPr="00871A19">
                                                  <w:rPr>
                                                    <w:rFonts w:asciiTheme="majorHAnsi" w:hAnsiTheme="majorHAnsi"/>
                                                    <w:color w:val="FFFFFF"/>
                                                    <w:sz w:val="24"/>
                                                    <w:szCs w:val="24"/>
                                                  </w:rPr>
                                                  <w:t> </w:t>
                                                </w:r>
                                                <w:r w:rsidRPr="00871A19">
                                                  <w:rPr>
                                                    <w:rFonts w:asciiTheme="majorHAnsi" w:hAnsiTheme="majorHAnsi"/>
                                                    <w:color w:val="FFFFFF"/>
                                                    <w:sz w:val="24"/>
                                                    <w:szCs w:val="24"/>
                                                  </w:rPr>
                                                  <w:t xml:space="preserve"> </w:t>
                                                </w:r>
                                                <w:hyperlink r:id="rId11" w:tgtFrame="_blank" w:history="1">
                                                  <w:r w:rsidRPr="00871A19">
                                                    <w:rPr>
                                                      <w:rStyle w:val="Hyperlink"/>
                                                      <w:rFonts w:asciiTheme="majorHAnsi" w:hAnsiTheme="majorHAnsi"/>
                                                      <w:color w:val="FFFFFF"/>
                                                      <w:sz w:val="24"/>
                                                      <w:szCs w:val="24"/>
                                                    </w:rPr>
                                                    <w:t>ISACA Privacy Notice</w:t>
                                                  </w:r>
                                                </w:hyperlink>
                                                <w:r w:rsidRPr="00871A19">
                                                  <w:rPr>
                                                    <w:rFonts w:asciiTheme="majorHAnsi" w:hAnsiTheme="majorHAnsi"/>
                                                    <w:color w:val="FFFFFF"/>
                                                    <w:sz w:val="24"/>
                                                    <w:szCs w:val="24"/>
                                                  </w:rPr>
                                                  <w:t> </w:t>
                                                </w:r>
                                              </w:p>
                                            </w:tc>
                                          </w:tr>
                                        </w:tbl>
                                        <w:p w:rsidR="0026452E" w:rsidRPr="00871A19" w:rsidRDefault="0026452E">
                                          <w:pPr>
                                            <w:spacing w:line="240" w:lineRule="auto"/>
                                            <w:rPr>
                                              <w:rFonts w:asciiTheme="majorHAnsi" w:hAnsiTheme="majorHAnsi"/>
                                              <w:sz w:val="24"/>
                                              <w:szCs w:val="24"/>
                                            </w:rPr>
                                          </w:pPr>
                                        </w:p>
                                      </w:tc>
                                    </w:tr>
                                    <w:tr w:rsidR="0026452E" w:rsidRPr="00871A19">
                                      <w:trPr>
                                        <w:tblCellSpacing w:w="0" w:type="dxa"/>
                                        <w:jc w:val="center"/>
                                      </w:trPr>
                                      <w:tc>
                                        <w:tcPr>
                                          <w:tcW w:w="0" w:type="auto"/>
                                          <w:shd w:val="clear" w:color="auto" w:fill="3F4B59"/>
                                          <w:tcMar>
                                            <w:top w:w="150" w:type="dxa"/>
                                            <w:left w:w="150" w:type="dxa"/>
                                            <w:bottom w:w="150" w:type="dxa"/>
                                            <w:right w:w="150" w:type="dxa"/>
                                          </w:tcMar>
                                          <w:vAlign w:val="center"/>
                                          <w:hideMark/>
                                        </w:tcPr>
                                        <w:p w:rsidR="0026452E" w:rsidRPr="00871A19" w:rsidRDefault="0026452E">
                                          <w:pPr>
                                            <w:spacing w:line="360" w:lineRule="auto"/>
                                            <w:jc w:val="right"/>
                                            <w:rPr>
                                              <w:rFonts w:asciiTheme="majorHAnsi" w:hAnsiTheme="majorHAnsi"/>
                                              <w:color w:val="9AA5B1"/>
                                              <w:sz w:val="24"/>
                                              <w:szCs w:val="24"/>
                                            </w:rPr>
                                          </w:pPr>
                                          <w:r w:rsidRPr="00871A19">
                                            <w:rPr>
                                              <w:rFonts w:asciiTheme="majorHAnsi" w:hAnsiTheme="majorHAnsi"/>
                                              <w:color w:val="9AA5B1"/>
                                              <w:sz w:val="24"/>
                                              <w:szCs w:val="24"/>
                                            </w:rPr>
                                            <w:t>INT</w:t>
                                          </w:r>
                                          <w:r w:rsidRPr="00871A19">
                                            <w:rPr>
                                              <w:rFonts w:asciiTheme="majorHAnsi" w:hAnsiTheme="majorHAnsi"/>
                                              <w:color w:val="9AA5B1"/>
                                              <w:sz w:val="24"/>
                                              <w:szCs w:val="24"/>
                                            </w:rPr>
                                            <w:noBreakHyphen/>
                                            <w:t>AI</w:t>
                                          </w:r>
                                          <w:r w:rsidRPr="00871A19">
                                            <w:rPr>
                                              <w:rFonts w:asciiTheme="majorHAnsi" w:hAnsiTheme="majorHAnsi"/>
                                              <w:color w:val="9AA5B1"/>
                                              <w:sz w:val="24"/>
                                              <w:szCs w:val="24"/>
                                            </w:rPr>
                                            <w:noBreakHyphen/>
                                            <w:t>EM1</w:t>
                                          </w:r>
                                          <w:r w:rsidRPr="00871A19">
                                            <w:rPr>
                                              <w:rFonts w:asciiTheme="majorHAnsi" w:hAnsiTheme="majorHAnsi"/>
                                              <w:color w:val="9AA5B1"/>
                                              <w:sz w:val="24"/>
                                              <w:szCs w:val="24"/>
                                            </w:rPr>
                                            <w:noBreakHyphen/>
                                            <w:t>R</w:t>
                                          </w:r>
                                          <w:r w:rsidRPr="00871A19">
                                            <w:rPr>
                                              <w:rFonts w:asciiTheme="majorHAnsi" w:hAnsiTheme="majorHAnsi"/>
                                              <w:color w:val="9AA5B1"/>
                                              <w:sz w:val="24"/>
                                              <w:szCs w:val="24"/>
                                            </w:rPr>
                                            <w:noBreakHyphen/>
                                            <w:t xml:space="preserve">0425 </w:t>
                                          </w:r>
                                        </w:p>
                                      </w:tc>
                                    </w:tr>
                                    <w:tr w:rsidR="0026452E" w:rsidRPr="00871A19">
                                      <w:trPr>
                                        <w:tblCellSpacing w:w="0" w:type="dxa"/>
                                        <w:jc w:val="center"/>
                                      </w:trPr>
                                      <w:tc>
                                        <w:tcPr>
                                          <w:tcW w:w="0" w:type="auto"/>
                                          <w:shd w:val="clear" w:color="auto" w:fill="F0F0F0"/>
                                          <w:vAlign w:val="center"/>
                                          <w:hideMark/>
                                        </w:tcPr>
                                        <w:tbl>
                                          <w:tblPr>
                                            <w:tblW w:w="5000" w:type="pct"/>
                                            <w:jc w:val="center"/>
                                            <w:tblCellSpacing w:w="0" w:type="dxa"/>
                                            <w:shd w:val="clear" w:color="auto" w:fill="F0F0F0"/>
                                            <w:tblCellMar>
                                              <w:left w:w="0" w:type="dxa"/>
                                              <w:right w:w="0" w:type="dxa"/>
                                            </w:tblCellMar>
                                            <w:tblLook w:val="04A0" w:firstRow="1" w:lastRow="0" w:firstColumn="1" w:lastColumn="0" w:noHBand="0" w:noVBand="1"/>
                                          </w:tblPr>
                                          <w:tblGrid>
                                            <w:gridCol w:w="9210"/>
                                          </w:tblGrid>
                                          <w:tr w:rsidR="0026452E" w:rsidRPr="00871A19">
                                            <w:trPr>
                                              <w:tblCellSpacing w:w="0" w:type="dxa"/>
                                              <w:jc w:val="center"/>
                                            </w:trPr>
                                            <w:tc>
                                              <w:tcPr>
                                                <w:tcW w:w="0" w:type="auto"/>
                                                <w:shd w:val="clear" w:color="auto" w:fill="FFFFFF"/>
                                                <w:tcMar>
                                                  <w:top w:w="0" w:type="dxa"/>
                                                  <w:left w:w="450" w:type="dxa"/>
                                                  <w:bottom w:w="0" w:type="dxa"/>
                                                  <w:right w:w="450" w:type="dxa"/>
                                                </w:tcMar>
                                                <w:hideMark/>
                                              </w:tcPr>
                                              <w:tbl>
                                                <w:tblPr>
                                                  <w:tblW w:w="5000" w:type="pct"/>
                                                  <w:jc w:val="center"/>
                                                  <w:tblCellSpacing w:w="0" w:type="dxa"/>
                                                  <w:tblCellMar>
                                                    <w:left w:w="0" w:type="dxa"/>
                                                    <w:right w:w="0" w:type="dxa"/>
                                                  </w:tblCellMar>
                                                  <w:tblLook w:val="04A0" w:firstRow="1" w:lastRow="0" w:firstColumn="1" w:lastColumn="0" w:noHBand="0" w:noVBand="1"/>
                                                </w:tblPr>
                                                <w:tblGrid>
                                                  <w:gridCol w:w="8310"/>
                                                </w:tblGrid>
                                                <w:tr w:rsidR="0026452E" w:rsidRPr="00871A19">
                                                  <w:trPr>
                                                    <w:tblCellSpacing w:w="0" w:type="dxa"/>
                                                    <w:jc w:val="center"/>
                                                  </w:trPr>
                                                  <w:tc>
                                                    <w:tcPr>
                                                      <w:tcW w:w="0" w:type="auto"/>
                                                      <w:tcBorders>
                                                        <w:top w:val="nil"/>
                                                        <w:left w:val="nil"/>
                                                        <w:bottom w:val="nil"/>
                                                        <w:right w:val="nil"/>
                                                      </w:tcBorders>
                                                      <w:shd w:val="clear" w:color="auto" w:fill="FFFFFF"/>
                                                      <w:tcMar>
                                                        <w:top w:w="150" w:type="dxa"/>
                                                        <w:left w:w="0" w:type="dxa"/>
                                                        <w:bottom w:w="0" w:type="dxa"/>
                                                        <w:right w:w="0" w:type="dxa"/>
                                                      </w:tcMar>
                                                      <w:vAlign w:val="center"/>
                                                      <w:hideMark/>
                                                    </w:tcPr>
                                                    <w:p w:rsidR="0026452E" w:rsidRPr="00871A19" w:rsidRDefault="0026452E">
                                                      <w:pPr>
                                                        <w:spacing w:line="360" w:lineRule="auto"/>
                                                        <w:jc w:val="center"/>
                                                        <w:rPr>
                                                          <w:rFonts w:asciiTheme="majorHAnsi" w:hAnsiTheme="majorHAnsi"/>
                                                          <w:color w:val="000000"/>
                                                          <w:sz w:val="24"/>
                                                          <w:szCs w:val="24"/>
                                                        </w:rPr>
                                                      </w:pPr>
                                                      <w:r w:rsidRPr="00871A19">
                                                        <w:rPr>
                                                          <w:rFonts w:asciiTheme="majorHAnsi" w:hAnsiTheme="majorHAnsi"/>
                                                          <w:color w:val="000000"/>
                                                          <w:sz w:val="24"/>
                                                          <w:szCs w:val="24"/>
                                                        </w:rPr>
                                                        <w:t>© 2025 ISACA. All rights reserved.</w:t>
                                                      </w:r>
                                                      <w:r w:rsidRPr="00871A19">
                                                        <w:rPr>
                                                          <w:rFonts w:asciiTheme="majorHAnsi" w:hAnsiTheme="majorHAnsi"/>
                                                          <w:color w:val="000000"/>
                                                          <w:sz w:val="24"/>
                                                          <w:szCs w:val="24"/>
                                                        </w:rPr>
                                                        <w:br/>
                                                        <w:t xml:space="preserve">  </w:t>
                                                      </w:r>
                                                    </w:p>
                                                  </w:tc>
                                                </w:tr>
                                              </w:tbl>
                                              <w:p w:rsidR="0026452E" w:rsidRPr="00871A19" w:rsidRDefault="0026452E">
                                                <w:pPr>
                                                  <w:spacing w:line="240" w:lineRule="auto"/>
                                                  <w:jc w:val="center"/>
                                                  <w:rPr>
                                                    <w:rFonts w:asciiTheme="majorHAnsi" w:hAnsiTheme="majorHAnsi"/>
                                                    <w:sz w:val="24"/>
                                                    <w:szCs w:val="24"/>
                                                  </w:rPr>
                                                </w:pPr>
                                              </w:p>
                                            </w:tc>
                                          </w:tr>
                                        </w:tbl>
                                        <w:p w:rsidR="0026452E" w:rsidRPr="00871A19" w:rsidRDefault="0026452E">
                                          <w:pPr>
                                            <w:jc w:val="center"/>
                                            <w:rPr>
                                              <w:rFonts w:asciiTheme="majorHAnsi" w:hAnsiTheme="majorHAnsi"/>
                                              <w:sz w:val="24"/>
                                              <w:szCs w:val="24"/>
                                            </w:rPr>
                                          </w:pPr>
                                        </w:p>
                                      </w:tc>
                                    </w:tr>
                                  </w:tbl>
                                  <w:p w:rsidR="0026452E" w:rsidRPr="00871A19" w:rsidRDefault="0026452E">
                                    <w:pPr>
                                      <w:jc w:val="center"/>
                                      <w:rPr>
                                        <w:rFonts w:asciiTheme="majorHAnsi" w:hAnsiTheme="majorHAnsi"/>
                                        <w:sz w:val="24"/>
                                        <w:szCs w:val="24"/>
                                      </w:rPr>
                                    </w:pPr>
                                  </w:p>
                                </w:tc>
                              </w:tr>
                            </w:tbl>
                            <w:p w:rsidR="0026452E" w:rsidRPr="00871A19" w:rsidRDefault="0026452E">
                              <w:pPr>
                                <w:rPr>
                                  <w:rFonts w:asciiTheme="majorHAnsi" w:hAnsiTheme="majorHAnsi"/>
                                  <w:sz w:val="24"/>
                                  <w:szCs w:val="24"/>
                                </w:rPr>
                              </w:pPr>
                            </w:p>
                          </w:tc>
                        </w:tr>
                      </w:tbl>
                      <w:p w:rsidR="0026452E" w:rsidRPr="00871A19" w:rsidRDefault="0026452E">
                        <w:pPr>
                          <w:rPr>
                            <w:rFonts w:asciiTheme="majorHAnsi" w:hAnsiTheme="majorHAnsi"/>
                            <w:sz w:val="24"/>
                            <w:szCs w:val="24"/>
                          </w:rPr>
                        </w:pPr>
                      </w:p>
                    </w:tc>
                  </w:tr>
                </w:tbl>
                <w:p w:rsidR="0026452E" w:rsidRPr="00871A19" w:rsidRDefault="0026452E">
                  <w:pPr>
                    <w:rPr>
                      <w:rFonts w:asciiTheme="majorHAnsi" w:hAnsiTheme="majorHAnsi"/>
                      <w:sz w:val="24"/>
                      <w:szCs w:val="24"/>
                    </w:rPr>
                  </w:pPr>
                </w:p>
              </w:tc>
            </w:tr>
          </w:tbl>
          <w:p w:rsidR="0026452E" w:rsidRPr="00871A19" w:rsidRDefault="0026452E">
            <w:pPr>
              <w:shd w:val="clear" w:color="auto" w:fill="CBD2D9"/>
              <w:spacing w:line="360" w:lineRule="auto"/>
              <w:rPr>
                <w:rFonts w:asciiTheme="majorHAnsi" w:hAnsiTheme="majorHAnsi" w:cs="Arial"/>
                <w:sz w:val="24"/>
                <w:szCs w:val="24"/>
              </w:rPr>
            </w:pPr>
          </w:p>
        </w:tc>
      </w:tr>
    </w:tbl>
    <w:p w:rsidR="00BD45C8" w:rsidRPr="00871A19" w:rsidRDefault="00BD45C8" w:rsidP="00AE3B0B">
      <w:pPr>
        <w:rPr>
          <w:rFonts w:asciiTheme="majorHAnsi" w:eastAsia="Times New Roman" w:hAnsiTheme="majorHAnsi" w:cstheme="majorHAnsi"/>
          <w:color w:val="000000"/>
          <w:sz w:val="24"/>
          <w:szCs w:val="24"/>
        </w:rPr>
      </w:pPr>
    </w:p>
    <w:p w:rsidR="00BD45C8" w:rsidRPr="00871A19" w:rsidRDefault="00BD45C8" w:rsidP="00AE3B0B">
      <w:pPr>
        <w:rPr>
          <w:rFonts w:asciiTheme="majorHAnsi" w:eastAsia="Times New Roman" w:hAnsiTheme="majorHAnsi" w:cstheme="majorHAnsi"/>
          <w:color w:val="000000"/>
          <w:sz w:val="24"/>
          <w:szCs w:val="24"/>
        </w:rPr>
      </w:pPr>
    </w:p>
    <w:p w:rsidR="00072065" w:rsidRPr="00871A19" w:rsidRDefault="00072065" w:rsidP="00072065">
      <w:pPr>
        <w:spacing w:after="0" w:line="240" w:lineRule="auto"/>
        <w:rPr>
          <w:rFonts w:asciiTheme="majorHAnsi" w:eastAsia="Times New Roman" w:hAnsiTheme="majorHAnsi" w:cs="Times New Roman"/>
          <w:sz w:val="24"/>
          <w:szCs w:val="24"/>
        </w:rPr>
      </w:pPr>
      <w:r w:rsidRPr="00871A19">
        <w:rPr>
          <w:rFonts w:asciiTheme="majorHAnsi" w:eastAsia="Times New Roman" w:hAnsiTheme="majorHAnsi" w:cs="Times New Roman"/>
          <w:noProof/>
          <w:sz w:val="24"/>
          <w:szCs w:val="24"/>
        </w:rPr>
        <mc:AlternateContent>
          <mc:Choice Requires="wps">
            <w:drawing>
              <wp:inline distT="0" distB="0" distL="0" distR="0" wp14:anchorId="3A857C80" wp14:editId="15DDD4CC">
                <wp:extent cx="304800" cy="304800"/>
                <wp:effectExtent l="0" t="0" r="0" b="0"/>
                <wp:docPr id="6" name=":ma_39-e" descr="https://lh3.googleusercontent.com/a/default-user=s40-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31DF54" id=":ma_39-e" o:spid="_x0000_s1026" alt="https://lh3.googleusercontent.com/a/default-user=s40-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PfPa0bbAgAA8wUAAA4AAAAAAAAAAAAAAAAALgIAAGRycy9l&#10;Mm9Eb2MueG1sUEsBAi0AFAAGAAgAAAAhAEyg6SzYAAAAAwEAAA8AAAAAAAAAAAAAAAAANQUAAGRy&#10;cy9kb3ducmV2LnhtbFBLBQYAAAAABAAEAPMAAAA6BgAAAAA=&#10;" filled="f" stroked="f">
                <o:lock v:ext="edit" aspectratio="t"/>
                <w10:anchorlock/>
              </v:rect>
            </w:pict>
          </mc:Fallback>
        </mc:AlternateContent>
      </w:r>
    </w:p>
    <w:tbl>
      <w:tblPr>
        <w:tblW w:w="0" w:type="auto"/>
        <w:tblCellSpacing w:w="15" w:type="dxa"/>
        <w:tblCellMar>
          <w:left w:w="0" w:type="dxa"/>
          <w:right w:w="0" w:type="dxa"/>
        </w:tblCellMar>
        <w:tblLook w:val="04A0" w:firstRow="1" w:lastRow="0" w:firstColumn="1" w:lastColumn="0" w:noHBand="0" w:noVBand="1"/>
      </w:tblPr>
      <w:tblGrid>
        <w:gridCol w:w="1431"/>
        <w:gridCol w:w="1416"/>
        <w:gridCol w:w="30"/>
        <w:gridCol w:w="3272"/>
      </w:tblGrid>
      <w:tr w:rsidR="00072065" w:rsidRPr="00871A19" w:rsidTr="00072065">
        <w:trPr>
          <w:tblCellSpacing w:w="15" w:type="dxa"/>
        </w:trPr>
        <w:tc>
          <w:tcPr>
            <w:tcW w:w="0" w:type="auto"/>
            <w:gridSpan w:val="3"/>
            <w:vAlign w:val="center"/>
            <w:hideMark/>
          </w:tcPr>
          <w:tbl>
            <w:tblPr>
              <w:tblW w:w="0" w:type="auto"/>
              <w:tblCellSpacing w:w="15" w:type="dxa"/>
              <w:tblCellMar>
                <w:left w:w="0" w:type="dxa"/>
                <w:right w:w="0" w:type="dxa"/>
              </w:tblCellMar>
              <w:tblLook w:val="04A0" w:firstRow="1" w:lastRow="0" w:firstColumn="1" w:lastColumn="0" w:noHBand="0" w:noVBand="1"/>
            </w:tblPr>
            <w:tblGrid>
              <w:gridCol w:w="2831"/>
            </w:tblGrid>
            <w:tr w:rsidR="00072065" w:rsidRPr="00871A19">
              <w:trPr>
                <w:tblCellSpacing w:w="15" w:type="dxa"/>
              </w:trPr>
              <w:tc>
                <w:tcPr>
                  <w:tcW w:w="0" w:type="auto"/>
                  <w:vAlign w:val="center"/>
                  <w:hideMark/>
                </w:tcPr>
                <w:p w:rsidR="00072065" w:rsidRPr="00871A19" w:rsidRDefault="00072065" w:rsidP="00072065">
                  <w:pPr>
                    <w:spacing w:before="100" w:beforeAutospacing="1" w:after="100" w:afterAutospacing="1" w:line="240" w:lineRule="auto"/>
                    <w:outlineLvl w:val="2"/>
                    <w:rPr>
                      <w:rFonts w:asciiTheme="majorHAnsi" w:eastAsia="Times New Roman" w:hAnsiTheme="majorHAnsi" w:cs="Times New Roman"/>
                      <w:b/>
                      <w:bCs/>
                      <w:sz w:val="24"/>
                      <w:szCs w:val="24"/>
                    </w:rPr>
                  </w:pPr>
                  <w:r w:rsidRPr="00871A19">
                    <w:rPr>
                      <w:rFonts w:asciiTheme="majorHAnsi" w:eastAsia="Times New Roman" w:hAnsiTheme="majorHAnsi" w:cs="Times New Roman"/>
                      <w:b/>
                      <w:bCs/>
                      <w:sz w:val="24"/>
                      <w:szCs w:val="24"/>
                    </w:rPr>
                    <w:t xml:space="preserve">ISACA &lt;isaca@em.isaca.org&gt; </w:t>
                  </w:r>
                </w:p>
                <w:p w:rsidR="00072065" w:rsidRPr="00871A19" w:rsidRDefault="00072065" w:rsidP="00072065">
                  <w:pPr>
                    <w:spacing w:before="100" w:beforeAutospacing="1" w:after="100" w:afterAutospacing="1" w:line="240" w:lineRule="auto"/>
                    <w:outlineLvl w:val="2"/>
                    <w:rPr>
                      <w:rFonts w:asciiTheme="majorHAnsi" w:eastAsia="Times New Roman" w:hAnsiTheme="majorHAnsi" w:cs="Times New Roman"/>
                      <w:b/>
                      <w:bCs/>
                      <w:sz w:val="24"/>
                      <w:szCs w:val="24"/>
                    </w:rPr>
                  </w:pPr>
                  <w:r w:rsidRPr="00871A19">
                    <w:rPr>
                      <w:rFonts w:asciiTheme="majorHAnsi" w:eastAsia="Times New Roman" w:hAnsiTheme="majorHAnsi" w:cs="Times New Roman"/>
                      <w:b/>
                      <w:bCs/>
                      <w:sz w:val="24"/>
                      <w:szCs w:val="24"/>
                    </w:rPr>
                    <w:t>Unsubscribe</w:t>
                  </w:r>
                </w:p>
              </w:tc>
            </w:tr>
          </w:tbl>
          <w:p w:rsidR="00072065" w:rsidRPr="00871A19" w:rsidRDefault="00072065" w:rsidP="00072065">
            <w:pPr>
              <w:spacing w:after="0" w:line="240" w:lineRule="auto"/>
              <w:rPr>
                <w:rFonts w:asciiTheme="majorHAnsi" w:eastAsia="Times New Roman" w:hAnsiTheme="majorHAnsi" w:cs="Times New Roman"/>
                <w:sz w:val="24"/>
                <w:szCs w:val="24"/>
              </w:rPr>
            </w:pPr>
          </w:p>
        </w:tc>
        <w:tc>
          <w:tcPr>
            <w:tcW w:w="0" w:type="auto"/>
            <w:vAlign w:val="center"/>
            <w:hideMark/>
          </w:tcPr>
          <w:p w:rsidR="00072065" w:rsidRPr="00871A19" w:rsidRDefault="00072065" w:rsidP="00072065">
            <w:pPr>
              <w:spacing w:after="0" w:line="240" w:lineRule="auto"/>
              <w:rPr>
                <w:rFonts w:asciiTheme="majorHAnsi" w:eastAsia="Times New Roman" w:hAnsiTheme="majorHAnsi" w:cs="Times New Roman"/>
                <w:sz w:val="24"/>
                <w:szCs w:val="24"/>
              </w:rPr>
            </w:pPr>
            <w:r w:rsidRPr="00871A19">
              <w:rPr>
                <w:rFonts w:asciiTheme="majorHAnsi" w:eastAsia="Times New Roman" w:hAnsiTheme="majorHAnsi" w:cs="Times New Roman"/>
                <w:sz w:val="24"/>
                <w:szCs w:val="24"/>
              </w:rPr>
              <w:t>Fri, May 9, 12:06 AM (5 days ago)</w:t>
            </w:r>
          </w:p>
        </w:tc>
      </w:tr>
      <w:tr w:rsidR="00072065" w:rsidRPr="00871A19" w:rsidTr="00072065">
        <w:trPr>
          <w:gridAfter w:val="2"/>
          <w:tblCellSpacing w:w="15" w:type="dxa"/>
        </w:trPr>
        <w:tc>
          <w:tcPr>
            <w:tcW w:w="0" w:type="auto"/>
            <w:vAlign w:val="center"/>
            <w:hideMark/>
          </w:tcPr>
          <w:p w:rsidR="00072065" w:rsidRPr="00871A19" w:rsidRDefault="00072065" w:rsidP="00072065">
            <w:pPr>
              <w:spacing w:after="0" w:line="240" w:lineRule="auto"/>
              <w:rPr>
                <w:rFonts w:asciiTheme="majorHAnsi" w:eastAsia="Times New Roman" w:hAnsiTheme="majorHAnsi" w:cs="Times New Roman"/>
                <w:sz w:val="24"/>
                <w:szCs w:val="24"/>
              </w:rPr>
            </w:pPr>
          </w:p>
        </w:tc>
        <w:tc>
          <w:tcPr>
            <w:tcW w:w="0" w:type="auto"/>
            <w:vMerge w:val="restart"/>
            <w:vAlign w:val="center"/>
            <w:hideMark/>
          </w:tcPr>
          <w:p w:rsidR="00072065" w:rsidRPr="00871A19" w:rsidRDefault="00072065" w:rsidP="00072065">
            <w:pPr>
              <w:spacing w:after="0" w:line="240" w:lineRule="auto"/>
              <w:rPr>
                <w:rFonts w:asciiTheme="majorHAnsi" w:eastAsia="Times New Roman" w:hAnsiTheme="majorHAnsi" w:cs="Times New Roman"/>
                <w:sz w:val="24"/>
                <w:szCs w:val="24"/>
              </w:rPr>
            </w:pPr>
          </w:p>
        </w:tc>
      </w:tr>
      <w:tr w:rsidR="00072065" w:rsidRPr="00871A19" w:rsidTr="00072065">
        <w:trPr>
          <w:gridAfter w:val="2"/>
          <w:tblCellSpacing w:w="15" w:type="dxa"/>
        </w:trPr>
        <w:tc>
          <w:tcPr>
            <w:tcW w:w="0" w:type="auto"/>
            <w:vAlign w:val="center"/>
            <w:hideMark/>
          </w:tcPr>
          <w:p w:rsidR="00072065" w:rsidRPr="00871A19" w:rsidRDefault="00072065" w:rsidP="00072065">
            <w:pPr>
              <w:spacing w:after="0" w:line="240" w:lineRule="auto"/>
              <w:rPr>
                <w:rFonts w:asciiTheme="majorHAnsi" w:eastAsia="Times New Roman" w:hAnsiTheme="majorHAnsi" w:cs="Times New Roman"/>
                <w:sz w:val="24"/>
                <w:szCs w:val="24"/>
              </w:rPr>
            </w:pPr>
          </w:p>
        </w:tc>
        <w:tc>
          <w:tcPr>
            <w:tcW w:w="0" w:type="auto"/>
            <w:vMerge/>
            <w:vAlign w:val="center"/>
            <w:hideMark/>
          </w:tcPr>
          <w:p w:rsidR="00072065" w:rsidRPr="00871A19" w:rsidRDefault="00072065" w:rsidP="00072065">
            <w:pPr>
              <w:spacing w:after="0" w:line="240" w:lineRule="auto"/>
              <w:rPr>
                <w:rFonts w:asciiTheme="majorHAnsi" w:eastAsia="Times New Roman" w:hAnsiTheme="majorHAnsi" w:cs="Times New Roman"/>
                <w:sz w:val="24"/>
                <w:szCs w:val="24"/>
              </w:rPr>
            </w:pPr>
          </w:p>
        </w:tc>
      </w:tr>
    </w:tbl>
    <w:p w:rsidR="00072065" w:rsidRPr="00871A19" w:rsidRDefault="00072065" w:rsidP="00072065">
      <w:pPr>
        <w:spacing w:after="0" w:line="240" w:lineRule="auto"/>
        <w:rPr>
          <w:rFonts w:asciiTheme="majorHAnsi" w:eastAsia="Times New Roman" w:hAnsiTheme="majorHAnsi" w:cs="Times New Roman"/>
          <w:vanish/>
          <w:sz w:val="24"/>
          <w:szCs w:val="24"/>
        </w:rPr>
      </w:pPr>
    </w:p>
    <w:tbl>
      <w:tblPr>
        <w:tblW w:w="0" w:type="auto"/>
        <w:tblCellSpacing w:w="15" w:type="dxa"/>
        <w:tblCellMar>
          <w:left w:w="0" w:type="dxa"/>
          <w:right w:w="0" w:type="dxa"/>
        </w:tblCellMar>
        <w:tblLook w:val="04A0" w:firstRow="1" w:lastRow="0" w:firstColumn="1" w:lastColumn="0" w:noHBand="0" w:noVBand="1"/>
      </w:tblPr>
      <w:tblGrid>
        <w:gridCol w:w="9360"/>
      </w:tblGrid>
      <w:tr w:rsidR="00072065" w:rsidRPr="00871A19" w:rsidTr="00072065">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687"/>
            </w:tblGrid>
            <w:tr w:rsidR="00072065" w:rsidRPr="00871A19" w:rsidTr="00072065">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627"/>
                  </w:tblGrid>
                  <w:tr w:rsidR="00072065" w:rsidRPr="00871A19">
                    <w:trPr>
                      <w:tblCellSpacing w:w="15" w:type="dxa"/>
                    </w:trPr>
                    <w:tc>
                      <w:tcPr>
                        <w:tcW w:w="0" w:type="auto"/>
                        <w:vAlign w:val="center"/>
                        <w:hideMark/>
                      </w:tcPr>
                      <w:p w:rsidR="00072065" w:rsidRPr="00871A19" w:rsidRDefault="00072065" w:rsidP="00072065">
                        <w:pPr>
                          <w:spacing w:after="0" w:line="240" w:lineRule="auto"/>
                          <w:rPr>
                            <w:rFonts w:asciiTheme="majorHAnsi" w:eastAsia="Times New Roman" w:hAnsiTheme="majorHAnsi" w:cs="Times New Roman"/>
                            <w:sz w:val="24"/>
                            <w:szCs w:val="24"/>
                          </w:rPr>
                        </w:pPr>
                        <w:r w:rsidRPr="00871A19">
                          <w:rPr>
                            <w:rFonts w:asciiTheme="majorHAnsi" w:eastAsia="Times New Roman" w:hAnsiTheme="majorHAnsi" w:cs="Times New Roman"/>
                            <w:sz w:val="24"/>
                            <w:szCs w:val="24"/>
                          </w:rPr>
                          <w:t xml:space="preserve">to me </w:t>
                        </w:r>
                      </w:p>
                      <w:p w:rsidR="00072065" w:rsidRPr="00871A19" w:rsidRDefault="00072065" w:rsidP="00072065">
                        <w:pPr>
                          <w:spacing w:after="0" w:line="240" w:lineRule="auto"/>
                          <w:rPr>
                            <w:rFonts w:asciiTheme="majorHAnsi" w:eastAsia="Times New Roman" w:hAnsiTheme="majorHAnsi" w:cs="Times New Roman"/>
                            <w:sz w:val="24"/>
                            <w:szCs w:val="24"/>
                          </w:rPr>
                        </w:pPr>
                        <w:r w:rsidRPr="00871A19">
                          <w:rPr>
                            <w:rFonts w:asciiTheme="majorHAnsi" w:eastAsia="Times New Roman" w:hAnsiTheme="majorHAnsi" w:cs="Times New Roman"/>
                            <w:noProof/>
                            <w:sz w:val="24"/>
                            <w:szCs w:val="24"/>
                          </w:rPr>
                          <mc:AlternateContent>
                            <mc:Choice Requires="wps">
                              <w:drawing>
                                <wp:inline distT="0" distB="0" distL="0" distR="0" wp14:anchorId="2E061DB5" wp14:editId="753ED3FC">
                                  <wp:extent cx="304800" cy="304800"/>
                                  <wp:effectExtent l="0" t="0" r="0" b="0"/>
                                  <wp:docPr id="7" name="AutoShape 6" descr="https://mail.google.com/mail/u/0/images/cleardot.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319587" id="AutoShape 6" o:spid="_x0000_s1026" alt="https://mail.google.com/mail/u/0/images/cleardot.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D1Ke+jYAgAA9AUAAA4AAAAAAAAAAAAAAAAALgIAAGRycy9lMm9E&#10;b2MueG1sUEsBAi0AFAAGAAgAAAAhAEyg6SzYAAAAAwEAAA8AAAAAAAAAAAAAAAAAMgUAAGRycy9k&#10;b3ducmV2LnhtbFBLBQYAAAAABAAEAPMAAAA3BgAAAAA=&#10;" filled="f" stroked="f">
                                  <o:lock v:ext="edit" aspectratio="t"/>
                                  <w10:anchorlock/>
                                </v:rect>
                              </w:pict>
                            </mc:Fallback>
                          </mc:AlternateContent>
                        </w:r>
                      </w:p>
                    </w:tc>
                  </w:tr>
                </w:tbl>
                <w:p w:rsidR="00072065" w:rsidRPr="00871A19" w:rsidRDefault="00072065" w:rsidP="00072065">
                  <w:pPr>
                    <w:spacing w:after="0" w:line="240" w:lineRule="auto"/>
                    <w:rPr>
                      <w:rFonts w:asciiTheme="majorHAnsi" w:eastAsia="Times New Roman" w:hAnsiTheme="majorHAnsi" w:cs="Times New Roman"/>
                      <w:sz w:val="24"/>
                      <w:szCs w:val="24"/>
                    </w:rPr>
                  </w:pPr>
                </w:p>
              </w:tc>
            </w:tr>
          </w:tbl>
          <w:p w:rsidR="00072065" w:rsidRPr="00871A19" w:rsidRDefault="00072065" w:rsidP="00072065">
            <w:pPr>
              <w:shd w:val="clear" w:color="auto" w:fill="CBD2D9"/>
              <w:spacing w:after="0" w:line="0" w:lineRule="auto"/>
              <w:rPr>
                <w:rFonts w:asciiTheme="majorHAnsi" w:eastAsia="Times New Roman" w:hAnsiTheme="majorHAnsi" w:cs="Arial"/>
                <w:sz w:val="24"/>
                <w:szCs w:val="24"/>
              </w:rPr>
            </w:pPr>
          </w:p>
          <w:tbl>
            <w:tblPr>
              <w:tblW w:w="5000" w:type="pct"/>
              <w:jc w:val="center"/>
              <w:tblCellSpacing w:w="15" w:type="dxa"/>
              <w:shd w:val="clear" w:color="auto" w:fill="CBD2D9"/>
              <w:tblCellMar>
                <w:top w:w="15" w:type="dxa"/>
                <w:left w:w="15" w:type="dxa"/>
                <w:bottom w:w="15" w:type="dxa"/>
                <w:right w:w="15" w:type="dxa"/>
              </w:tblCellMar>
              <w:tblLook w:val="04A0" w:firstRow="1" w:lastRow="0" w:firstColumn="1" w:lastColumn="0" w:noHBand="0" w:noVBand="1"/>
            </w:tblPr>
            <w:tblGrid>
              <w:gridCol w:w="9300"/>
            </w:tblGrid>
            <w:tr w:rsidR="00072065" w:rsidRPr="00871A19" w:rsidTr="00072065">
              <w:trPr>
                <w:tblCellSpacing w:w="15" w:type="dxa"/>
                <w:jc w:val="center"/>
              </w:trPr>
              <w:tc>
                <w:tcPr>
                  <w:tcW w:w="0" w:type="auto"/>
                  <w:shd w:val="clear" w:color="auto" w:fill="CBD2D9"/>
                  <w:vAlign w:val="center"/>
                  <w:hideMark/>
                </w:tcPr>
                <w:tbl>
                  <w:tblPr>
                    <w:tblW w:w="5000" w:type="pct"/>
                    <w:jc w:val="center"/>
                    <w:tblCellSpacing w:w="0" w:type="dxa"/>
                    <w:tblCellMar>
                      <w:left w:w="0" w:type="dxa"/>
                      <w:right w:w="0" w:type="dxa"/>
                    </w:tblCellMar>
                    <w:tblLook w:val="04A0" w:firstRow="1" w:lastRow="0" w:firstColumn="1" w:lastColumn="0" w:noHBand="0" w:noVBand="1"/>
                  </w:tblPr>
                  <w:tblGrid>
                    <w:gridCol w:w="9210"/>
                  </w:tblGrid>
                  <w:tr w:rsidR="00072065" w:rsidRPr="00871A19">
                    <w:trPr>
                      <w:tblCellSpacing w:w="0" w:type="dxa"/>
                      <w:jc w:val="center"/>
                    </w:trPr>
                    <w:tc>
                      <w:tcPr>
                        <w:tcW w:w="0" w:type="auto"/>
                        <w:vAlign w:val="center"/>
                        <w:hideMark/>
                      </w:tcPr>
                      <w:tbl>
                        <w:tblPr>
                          <w:tblW w:w="5000" w:type="pct"/>
                          <w:jc w:val="center"/>
                          <w:shd w:val="clear" w:color="auto" w:fill="FFFFFF"/>
                          <w:tblCellMar>
                            <w:left w:w="0" w:type="dxa"/>
                            <w:right w:w="0" w:type="dxa"/>
                          </w:tblCellMar>
                          <w:tblLook w:val="04A0" w:firstRow="1" w:lastRow="0" w:firstColumn="1" w:lastColumn="0" w:noHBand="0" w:noVBand="1"/>
                        </w:tblPr>
                        <w:tblGrid>
                          <w:gridCol w:w="9210"/>
                        </w:tblGrid>
                        <w:tr w:rsidR="00072065" w:rsidRPr="00871A19">
                          <w:trPr>
                            <w:jc w:val="center"/>
                          </w:trPr>
                          <w:tc>
                            <w:tcPr>
                              <w:tcW w:w="0" w:type="auto"/>
                              <w:shd w:val="clear" w:color="auto" w:fill="FFFFFF"/>
                              <w:vAlign w:val="center"/>
                              <w:hideMark/>
                            </w:tcPr>
                            <w:p w:rsidR="00072065" w:rsidRPr="00871A19" w:rsidRDefault="00072065" w:rsidP="00072065">
                              <w:pPr>
                                <w:shd w:val="clear" w:color="auto" w:fill="CBD2D9"/>
                                <w:spacing w:after="0" w:line="0" w:lineRule="auto"/>
                                <w:rPr>
                                  <w:rFonts w:asciiTheme="majorHAnsi" w:eastAsia="Times New Roman" w:hAnsiTheme="majorHAnsi" w:cs="Arial"/>
                                  <w:sz w:val="24"/>
                                  <w:szCs w:val="24"/>
                                </w:rPr>
                              </w:pPr>
                            </w:p>
                          </w:tc>
                        </w:tr>
                      </w:tbl>
                      <w:p w:rsidR="00072065" w:rsidRPr="00871A19" w:rsidRDefault="00072065" w:rsidP="00072065">
                        <w:pPr>
                          <w:spacing w:after="0" w:line="240" w:lineRule="auto"/>
                          <w:jc w:val="center"/>
                          <w:rPr>
                            <w:rFonts w:asciiTheme="majorHAnsi" w:eastAsia="Times New Roman" w:hAnsiTheme="majorHAnsi" w:cs="Times New Roman"/>
                            <w:sz w:val="24"/>
                            <w:szCs w:val="24"/>
                          </w:rPr>
                        </w:pPr>
                      </w:p>
                    </w:tc>
                  </w:tr>
                  <w:tr w:rsidR="00072065" w:rsidRPr="00871A19">
                    <w:trPr>
                      <w:tblCellSpacing w:w="0" w:type="dxa"/>
                      <w:jc w:val="center"/>
                    </w:trPr>
                    <w:tc>
                      <w:tcPr>
                        <w:tcW w:w="0" w:type="auto"/>
                        <w:shd w:val="clear" w:color="auto" w:fill="FFFFFF"/>
                        <w:vAlign w:val="center"/>
                        <w:hideMark/>
                      </w:tcPr>
                      <w:tbl>
                        <w:tblPr>
                          <w:tblW w:w="5000" w:type="pct"/>
                          <w:jc w:val="center"/>
                          <w:shd w:val="clear" w:color="auto" w:fill="FFFFFF"/>
                          <w:tblCellMar>
                            <w:left w:w="0" w:type="dxa"/>
                            <w:right w:w="0" w:type="dxa"/>
                          </w:tblCellMar>
                          <w:tblLook w:val="04A0" w:firstRow="1" w:lastRow="0" w:firstColumn="1" w:lastColumn="0" w:noHBand="0" w:noVBand="1"/>
                        </w:tblPr>
                        <w:tblGrid>
                          <w:gridCol w:w="9210"/>
                        </w:tblGrid>
                        <w:tr w:rsidR="00072065" w:rsidRPr="00871A19">
                          <w:trPr>
                            <w:jc w:val="center"/>
                          </w:trPr>
                          <w:tc>
                            <w:tcPr>
                              <w:tcW w:w="0" w:type="auto"/>
                              <w:shd w:val="clear" w:color="auto" w:fill="FFFFFF"/>
                              <w:vAlign w:val="center"/>
                              <w:hideMark/>
                            </w:tcPr>
                            <w:p w:rsidR="00072065" w:rsidRPr="00871A19" w:rsidRDefault="00072065" w:rsidP="00072065">
                              <w:pPr>
                                <w:spacing w:after="0" w:line="240" w:lineRule="auto"/>
                                <w:jc w:val="center"/>
                                <w:rPr>
                                  <w:rFonts w:asciiTheme="majorHAnsi" w:eastAsia="Times New Roman" w:hAnsiTheme="majorHAnsi" w:cs="Times New Roman"/>
                                  <w:sz w:val="24"/>
                                  <w:szCs w:val="24"/>
                                </w:rPr>
                              </w:pPr>
                            </w:p>
                          </w:tc>
                        </w:tr>
                      </w:tbl>
                      <w:p w:rsidR="00072065" w:rsidRPr="00871A19" w:rsidRDefault="00072065" w:rsidP="00072065">
                        <w:pPr>
                          <w:spacing w:after="0" w:line="240" w:lineRule="auto"/>
                          <w:rPr>
                            <w:rFonts w:asciiTheme="majorHAnsi" w:eastAsia="Times New Roman" w:hAnsiTheme="majorHAnsi" w:cs="Times New Roman"/>
                            <w:vanish/>
                            <w:sz w:val="24"/>
                            <w:szCs w:val="24"/>
                          </w:rPr>
                        </w:pP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9210"/>
                        </w:tblGrid>
                        <w:tr w:rsidR="00072065" w:rsidRPr="00871A19">
                          <w:trPr>
                            <w:tblCellSpacing w:w="0" w:type="dxa"/>
                          </w:trPr>
                          <w:tc>
                            <w:tcPr>
                              <w:tcW w:w="0" w:type="auto"/>
                              <w:shd w:val="clear" w:color="auto" w:fill="FFFFFF"/>
                              <w:tcMar>
                                <w:top w:w="0" w:type="dxa"/>
                                <w:left w:w="0" w:type="dxa"/>
                                <w:bottom w:w="300" w:type="dxa"/>
                                <w:right w:w="0" w:type="dxa"/>
                              </w:tcMar>
                              <w:vAlign w:val="center"/>
                              <w:hideMark/>
                            </w:tcPr>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9210"/>
                              </w:tblGrid>
                              <w:tr w:rsidR="00072065" w:rsidRPr="00871A19">
                                <w:trPr>
                                  <w:tblCellSpacing w:w="0" w:type="dxa"/>
                                  <w:jc w:val="center"/>
                                </w:trPr>
                                <w:tc>
                                  <w:tcPr>
                                    <w:tcW w:w="0" w:type="auto"/>
                                    <w:shd w:val="clear" w:color="auto" w:fill="FFFFFF"/>
                                    <w:tcMar>
                                      <w:top w:w="300" w:type="dxa"/>
                                      <w:left w:w="600" w:type="dxa"/>
                                      <w:bottom w:w="150" w:type="dxa"/>
                                      <w:right w:w="600" w:type="dxa"/>
                                    </w:tcMar>
                                    <w:hideMark/>
                                  </w:tcPr>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8010"/>
                                    </w:tblGrid>
                                    <w:tr w:rsidR="00072065" w:rsidRPr="00871A19">
                                      <w:trPr>
                                        <w:tblCellSpacing w:w="0" w:type="dxa"/>
                                        <w:jc w:val="center"/>
                                      </w:trPr>
                                      <w:tc>
                                        <w:tcPr>
                                          <w:tcW w:w="0" w:type="auto"/>
                                          <w:shd w:val="clear" w:color="auto" w:fill="FFFFFF"/>
                                          <w:tcMar>
                                            <w:top w:w="0" w:type="dxa"/>
                                            <w:left w:w="150" w:type="dxa"/>
                                            <w:bottom w:w="90" w:type="dxa"/>
                                            <w:right w:w="150" w:type="dxa"/>
                                          </w:tcMar>
                                          <w:vAlign w:val="center"/>
                                          <w:hideMark/>
                                        </w:tcPr>
                                        <w:p w:rsidR="00072065" w:rsidRPr="00871A19" w:rsidRDefault="00072065" w:rsidP="00072065">
                                          <w:pPr>
                                            <w:spacing w:before="100" w:beforeAutospacing="1" w:after="100" w:afterAutospacing="1" w:line="360" w:lineRule="atLeast"/>
                                            <w:rPr>
                                              <w:rFonts w:asciiTheme="majorHAnsi" w:eastAsia="Times New Roman" w:hAnsiTheme="majorHAnsi" w:cs="Times New Roman"/>
                                              <w:color w:val="1F2933"/>
                                              <w:sz w:val="24"/>
                                              <w:szCs w:val="24"/>
                                            </w:rPr>
                                          </w:pPr>
                                          <w:r w:rsidRPr="00871A19">
                                            <w:rPr>
                                              <w:rFonts w:asciiTheme="majorHAnsi" w:eastAsia="Times New Roman" w:hAnsiTheme="majorHAnsi" w:cs="Times New Roman"/>
                                              <w:color w:val="1F2933"/>
                                              <w:sz w:val="24"/>
                                              <w:szCs w:val="24"/>
                                            </w:rPr>
                                            <w:t xml:space="preserve">Dear Tshingombe, </w:t>
                                          </w:r>
                                        </w:p>
                                      </w:tc>
                                    </w:tr>
                                    <w:tr w:rsidR="00072065" w:rsidRPr="00871A19">
                                      <w:trPr>
                                        <w:tblCellSpacing w:w="0" w:type="dxa"/>
                                        <w:jc w:val="center"/>
                                      </w:trPr>
                                      <w:tc>
                                        <w:tcPr>
                                          <w:tcW w:w="0" w:type="auto"/>
                                          <w:shd w:val="clear" w:color="auto" w:fill="FFFFFF"/>
                                          <w:tcMar>
                                            <w:top w:w="90" w:type="dxa"/>
                                            <w:left w:w="150" w:type="dxa"/>
                                            <w:bottom w:w="90" w:type="dxa"/>
                                            <w:right w:w="150" w:type="dxa"/>
                                          </w:tcMar>
                                          <w:vAlign w:val="center"/>
                                          <w:hideMark/>
                                        </w:tcPr>
                                        <w:p w:rsidR="00072065" w:rsidRPr="00871A19" w:rsidRDefault="00072065" w:rsidP="00072065">
                                          <w:pPr>
                                            <w:spacing w:before="100" w:beforeAutospacing="1" w:after="100" w:afterAutospacing="1" w:line="330" w:lineRule="atLeast"/>
                                            <w:rPr>
                                              <w:rFonts w:asciiTheme="majorHAnsi" w:eastAsia="Times New Roman" w:hAnsiTheme="majorHAnsi" w:cs="Times New Roman"/>
                                              <w:color w:val="1F2933"/>
                                              <w:sz w:val="24"/>
                                              <w:szCs w:val="24"/>
                                            </w:rPr>
                                          </w:pPr>
                                          <w:r w:rsidRPr="00871A19">
                                            <w:rPr>
                                              <w:rFonts w:asciiTheme="majorHAnsi" w:eastAsia="Times New Roman" w:hAnsiTheme="majorHAnsi" w:cs="Times New Roman"/>
                                              <w:color w:val="1F2933"/>
                                              <w:sz w:val="24"/>
                                              <w:szCs w:val="24"/>
                                            </w:rPr>
                                            <w:t xml:space="preserve">Understanding and implementing digital trust has never been easy. But the new DTEF platform makes it a little easier. The reimagined DTEF combines content, tools and Focus Areas into a single, seamless experience. So your efforts are more productive and more effective than ever. </w:t>
                                          </w:r>
                                        </w:p>
                                      </w:tc>
                                    </w:tr>
                                  </w:tbl>
                                  <w:p w:rsidR="00072065" w:rsidRPr="00871A19" w:rsidRDefault="00072065" w:rsidP="00072065">
                                    <w:pPr>
                                      <w:spacing w:after="0" w:line="240" w:lineRule="auto"/>
                                      <w:jc w:val="center"/>
                                      <w:rPr>
                                        <w:rFonts w:asciiTheme="majorHAnsi" w:eastAsia="Times New Roman" w:hAnsiTheme="majorHAnsi" w:cs="Times New Roman"/>
                                        <w:sz w:val="24"/>
                                        <w:szCs w:val="24"/>
                                      </w:rPr>
                                    </w:pPr>
                                  </w:p>
                                </w:tc>
                              </w:tr>
                              <w:tr w:rsidR="00072065" w:rsidRPr="00871A19">
                                <w:trPr>
                                  <w:tblCellSpacing w:w="0" w:type="dxa"/>
                                  <w:jc w:val="center"/>
                                </w:trPr>
                                <w:tc>
                                  <w:tcPr>
                                    <w:tcW w:w="0" w:type="auto"/>
                                    <w:shd w:val="clear" w:color="auto" w:fill="FFFFFF"/>
                                    <w:tcMar>
                                      <w:top w:w="150" w:type="dxa"/>
                                      <w:left w:w="600" w:type="dxa"/>
                                      <w:bottom w:w="0" w:type="dxa"/>
                                      <w:right w:w="600" w:type="dxa"/>
                                    </w:tcMar>
                                    <w:hideMark/>
                                  </w:tcPr>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3204"/>
                                      <w:gridCol w:w="4806"/>
                                    </w:tblGrid>
                                    <w:tr w:rsidR="00072065" w:rsidRPr="00871A19">
                                      <w:trPr>
                                        <w:tblCellSpacing w:w="0" w:type="dxa"/>
                                        <w:jc w:val="center"/>
                                      </w:trPr>
                                      <w:tc>
                                        <w:tcPr>
                                          <w:tcW w:w="2000" w:type="pct"/>
                                          <w:shd w:val="clear" w:color="auto" w:fill="FFFFFF"/>
                                          <w:tcMar>
                                            <w:top w:w="0" w:type="dxa"/>
                                            <w:left w:w="0" w:type="dxa"/>
                                            <w:bottom w:w="150" w:type="dxa"/>
                                            <w:right w:w="300" w:type="dxa"/>
                                          </w:tcMar>
                                          <w:hideMark/>
                                        </w:tcPr>
                                        <w:p w:rsidR="00072065" w:rsidRPr="00871A19" w:rsidRDefault="00072065" w:rsidP="00072065">
                                          <w:pPr>
                                            <w:spacing w:after="0" w:line="240" w:lineRule="auto"/>
                                            <w:jc w:val="center"/>
                                            <w:rPr>
                                              <w:rFonts w:asciiTheme="majorHAnsi" w:eastAsia="Times New Roman" w:hAnsiTheme="majorHAnsi" w:cs="Times New Roman"/>
                                              <w:sz w:val="24"/>
                                              <w:szCs w:val="24"/>
                                            </w:rPr>
                                          </w:pPr>
                                        </w:p>
                                      </w:tc>
                                      <w:tc>
                                        <w:tcPr>
                                          <w:tcW w:w="3000" w:type="pct"/>
                                          <w:shd w:val="clear" w:color="auto" w:fill="FFFFFF"/>
                                          <w:tcMar>
                                            <w:top w:w="0" w:type="dxa"/>
                                            <w:left w:w="0" w:type="dxa"/>
                                            <w:bottom w:w="150" w:type="dxa"/>
                                            <w:right w:w="0" w:type="dxa"/>
                                          </w:tcMar>
                                          <w:vAlign w:val="center"/>
                                          <w:hideMark/>
                                        </w:tcPr>
                                        <w:p w:rsidR="00072065" w:rsidRPr="00871A19" w:rsidRDefault="00072065" w:rsidP="00072065">
                                          <w:pPr>
                                            <w:spacing w:before="100" w:beforeAutospacing="1" w:after="100" w:afterAutospacing="1" w:line="330" w:lineRule="atLeast"/>
                                            <w:outlineLvl w:val="2"/>
                                            <w:rPr>
                                              <w:rFonts w:asciiTheme="majorHAnsi" w:eastAsia="Times New Roman" w:hAnsiTheme="majorHAnsi" w:cs="Times New Roman"/>
                                              <w:b/>
                                              <w:bCs/>
                                              <w:color w:val="1F2933"/>
                                              <w:sz w:val="24"/>
                                              <w:szCs w:val="24"/>
                                            </w:rPr>
                                          </w:pPr>
                                          <w:hyperlink r:id="rId12" w:tgtFrame="_blank" w:history="1">
                                            <w:r w:rsidRPr="00871A19">
                                              <w:rPr>
                                                <w:rFonts w:asciiTheme="majorHAnsi" w:eastAsia="Times New Roman" w:hAnsiTheme="majorHAnsi" w:cs="Times New Roman"/>
                                                <w:b/>
                                                <w:bCs/>
                                                <w:color w:val="1F2933"/>
                                                <w:sz w:val="24"/>
                                                <w:szCs w:val="24"/>
                                                <w:u w:val="single"/>
                                              </w:rPr>
                                              <w:t>Digital tools</w:t>
                                            </w:r>
                                          </w:hyperlink>
                                        </w:p>
                                        <w:p w:rsidR="00072065" w:rsidRPr="00871A19" w:rsidRDefault="00072065" w:rsidP="00072065">
                                          <w:pPr>
                                            <w:spacing w:before="100" w:beforeAutospacing="1" w:after="100" w:afterAutospacing="1" w:line="330" w:lineRule="atLeast"/>
                                            <w:rPr>
                                              <w:rFonts w:asciiTheme="majorHAnsi" w:eastAsia="Times New Roman" w:hAnsiTheme="majorHAnsi" w:cs="Times New Roman"/>
                                              <w:color w:val="1F2933"/>
                                              <w:sz w:val="24"/>
                                              <w:szCs w:val="24"/>
                                            </w:rPr>
                                          </w:pPr>
                                          <w:r w:rsidRPr="00871A19">
                                            <w:rPr>
                                              <w:rFonts w:asciiTheme="majorHAnsi" w:eastAsia="Times New Roman" w:hAnsiTheme="majorHAnsi" w:cs="Times New Roman"/>
                                              <w:color w:val="1F2933"/>
                                              <w:sz w:val="24"/>
                                              <w:szCs w:val="24"/>
                                            </w:rPr>
                                            <w:t xml:space="preserve">Digital tools have been integrated into the content, for easier, more intuitive access to resources. </w:t>
                                          </w:r>
                                        </w:p>
                                      </w:tc>
                                    </w:tr>
                                  </w:tbl>
                                  <w:p w:rsidR="00072065" w:rsidRPr="00871A19" w:rsidRDefault="00072065" w:rsidP="00072065">
                                    <w:pPr>
                                      <w:spacing w:after="0" w:line="240" w:lineRule="auto"/>
                                      <w:jc w:val="center"/>
                                      <w:rPr>
                                        <w:rFonts w:asciiTheme="majorHAnsi" w:eastAsia="Times New Roman" w:hAnsiTheme="majorHAnsi" w:cs="Times New Roman"/>
                                        <w:sz w:val="24"/>
                                        <w:szCs w:val="24"/>
                                      </w:rPr>
                                    </w:pPr>
                                  </w:p>
                                </w:tc>
                              </w:tr>
                              <w:tr w:rsidR="00072065" w:rsidRPr="00871A19">
                                <w:trPr>
                                  <w:tblCellSpacing w:w="0" w:type="dxa"/>
                                  <w:jc w:val="center"/>
                                </w:trPr>
                                <w:tc>
                                  <w:tcPr>
                                    <w:tcW w:w="0" w:type="auto"/>
                                    <w:shd w:val="clear" w:color="auto" w:fill="FFFFFF"/>
                                    <w:tcMar>
                                      <w:top w:w="0" w:type="dxa"/>
                                      <w:left w:w="600" w:type="dxa"/>
                                      <w:bottom w:w="0" w:type="dxa"/>
                                      <w:right w:w="600" w:type="dxa"/>
                                    </w:tcMar>
                                    <w:hideMark/>
                                  </w:tcPr>
                                  <w:tbl>
                                    <w:tblPr>
                                      <w:bidiVisual/>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3204"/>
                                      <w:gridCol w:w="4806"/>
                                    </w:tblGrid>
                                    <w:tr w:rsidR="00072065" w:rsidRPr="00871A19">
                                      <w:trPr>
                                        <w:tblCellSpacing w:w="0" w:type="dxa"/>
                                        <w:jc w:val="center"/>
                                      </w:trPr>
                                      <w:tc>
                                        <w:tcPr>
                                          <w:tcW w:w="2000" w:type="pct"/>
                                          <w:shd w:val="clear" w:color="auto" w:fill="FFFFFF"/>
                                          <w:tcMar>
                                            <w:top w:w="0" w:type="dxa"/>
                                            <w:left w:w="300" w:type="dxa"/>
                                            <w:bottom w:w="150" w:type="dxa"/>
                                            <w:right w:w="0" w:type="dxa"/>
                                          </w:tcMar>
                                          <w:hideMark/>
                                        </w:tcPr>
                                        <w:p w:rsidR="00072065" w:rsidRPr="00871A19" w:rsidRDefault="00072065" w:rsidP="00072065">
                                          <w:pPr>
                                            <w:spacing w:after="0" w:line="240" w:lineRule="auto"/>
                                            <w:jc w:val="center"/>
                                            <w:rPr>
                                              <w:rFonts w:asciiTheme="majorHAnsi" w:eastAsia="Times New Roman" w:hAnsiTheme="majorHAnsi" w:cs="Times New Roman"/>
                                              <w:sz w:val="24"/>
                                              <w:szCs w:val="24"/>
                                            </w:rPr>
                                          </w:pPr>
                                        </w:p>
                                      </w:tc>
                                      <w:tc>
                                        <w:tcPr>
                                          <w:tcW w:w="3000" w:type="pct"/>
                                          <w:shd w:val="clear" w:color="auto" w:fill="FFFFFF"/>
                                          <w:tcMar>
                                            <w:top w:w="0" w:type="dxa"/>
                                            <w:left w:w="0" w:type="dxa"/>
                                            <w:bottom w:w="150" w:type="dxa"/>
                                            <w:right w:w="0" w:type="dxa"/>
                                          </w:tcMar>
                                          <w:vAlign w:val="center"/>
                                          <w:hideMark/>
                                        </w:tcPr>
                                        <w:p w:rsidR="00072065" w:rsidRPr="00871A19" w:rsidRDefault="00072065" w:rsidP="00072065">
                                          <w:pPr>
                                            <w:spacing w:before="100" w:beforeAutospacing="1" w:after="100" w:afterAutospacing="1" w:line="330" w:lineRule="atLeast"/>
                                            <w:outlineLvl w:val="2"/>
                                            <w:rPr>
                                              <w:rFonts w:asciiTheme="majorHAnsi" w:eastAsia="Times New Roman" w:hAnsiTheme="majorHAnsi" w:cs="Times New Roman"/>
                                              <w:b/>
                                              <w:bCs/>
                                              <w:color w:val="1F2933"/>
                                              <w:sz w:val="24"/>
                                              <w:szCs w:val="24"/>
                                            </w:rPr>
                                          </w:pPr>
                                          <w:hyperlink r:id="rId13" w:tgtFrame="_blank" w:history="1">
                                            <w:r w:rsidRPr="00871A19">
                                              <w:rPr>
                                                <w:rFonts w:asciiTheme="majorHAnsi" w:eastAsia="Times New Roman" w:hAnsiTheme="majorHAnsi" w:cs="Times New Roman"/>
                                                <w:b/>
                                                <w:bCs/>
                                                <w:color w:val="1F2933"/>
                                                <w:sz w:val="24"/>
                                                <w:szCs w:val="24"/>
                                                <w:u w:val="single"/>
                                              </w:rPr>
                                              <w:t>Focus Areas</w:t>
                                            </w:r>
                                          </w:hyperlink>
                                        </w:p>
                                        <w:p w:rsidR="00072065" w:rsidRPr="00871A19" w:rsidRDefault="00072065" w:rsidP="00072065">
                                          <w:pPr>
                                            <w:spacing w:before="100" w:beforeAutospacing="1" w:after="100" w:afterAutospacing="1" w:line="330" w:lineRule="atLeast"/>
                                            <w:rPr>
                                              <w:rFonts w:asciiTheme="majorHAnsi" w:eastAsia="Times New Roman" w:hAnsiTheme="majorHAnsi" w:cs="Times New Roman"/>
                                              <w:color w:val="1F2933"/>
                                              <w:sz w:val="24"/>
                                              <w:szCs w:val="24"/>
                                            </w:rPr>
                                          </w:pPr>
                                          <w:r w:rsidRPr="00871A19">
                                            <w:rPr>
                                              <w:rFonts w:asciiTheme="majorHAnsi" w:eastAsia="Times New Roman" w:hAnsiTheme="majorHAnsi" w:cs="Times New Roman"/>
                                              <w:color w:val="1F2933"/>
                                              <w:sz w:val="24"/>
                                              <w:szCs w:val="24"/>
                                            </w:rPr>
                                            <w:t xml:space="preserve">Focus Areas have been added to help with adoption and implementation. </w:t>
                                          </w:r>
                                        </w:p>
                                      </w:tc>
                                    </w:tr>
                                  </w:tbl>
                                  <w:p w:rsidR="00072065" w:rsidRPr="00871A19" w:rsidRDefault="00072065" w:rsidP="00072065">
                                    <w:pPr>
                                      <w:spacing w:after="0" w:line="240" w:lineRule="auto"/>
                                      <w:jc w:val="center"/>
                                      <w:rPr>
                                        <w:rFonts w:asciiTheme="majorHAnsi" w:eastAsia="Times New Roman" w:hAnsiTheme="majorHAnsi" w:cs="Times New Roman"/>
                                        <w:sz w:val="24"/>
                                        <w:szCs w:val="24"/>
                                      </w:rPr>
                                    </w:pPr>
                                  </w:p>
                                </w:tc>
                              </w:tr>
                              <w:tr w:rsidR="00072065" w:rsidRPr="00871A19">
                                <w:trPr>
                                  <w:tblCellSpacing w:w="0" w:type="dxa"/>
                                  <w:jc w:val="center"/>
                                </w:trPr>
                                <w:tc>
                                  <w:tcPr>
                                    <w:tcW w:w="0" w:type="auto"/>
                                    <w:shd w:val="clear" w:color="auto" w:fill="FFFFFF"/>
                                    <w:tcMar>
                                      <w:top w:w="0" w:type="dxa"/>
                                      <w:left w:w="600" w:type="dxa"/>
                                      <w:bottom w:w="0" w:type="dxa"/>
                                      <w:right w:w="600" w:type="dxa"/>
                                    </w:tcMar>
                                    <w:hideMark/>
                                  </w:tcPr>
                                  <w:tbl>
                                    <w:tblPr>
                                      <w:tblW w:w="5000" w:type="pct"/>
                                      <w:jc w:val="center"/>
                                      <w:tblCellSpacing w:w="0" w:type="dxa"/>
                                      <w:shd w:val="clear" w:color="auto" w:fill="FFFFFF"/>
                                      <w:tblCellMar>
                                        <w:left w:w="0" w:type="dxa"/>
                                        <w:right w:w="0" w:type="dxa"/>
                                      </w:tblCellMar>
                                      <w:tblLook w:val="04A0" w:firstRow="1" w:lastRow="0" w:firstColumn="1" w:lastColumn="0" w:noHBand="0" w:noVBand="1"/>
                                    </w:tblPr>
                                    <w:tblGrid>
                                      <w:gridCol w:w="3204"/>
                                      <w:gridCol w:w="4806"/>
                                    </w:tblGrid>
                                    <w:tr w:rsidR="00072065" w:rsidRPr="00871A19">
                                      <w:trPr>
                                        <w:tblCellSpacing w:w="0" w:type="dxa"/>
                                        <w:jc w:val="center"/>
                                      </w:trPr>
                                      <w:tc>
                                        <w:tcPr>
                                          <w:tcW w:w="2000" w:type="pct"/>
                                          <w:shd w:val="clear" w:color="auto" w:fill="FFFFFF"/>
                                          <w:tcMar>
                                            <w:top w:w="0" w:type="dxa"/>
                                            <w:left w:w="0" w:type="dxa"/>
                                            <w:bottom w:w="150" w:type="dxa"/>
                                            <w:right w:w="300" w:type="dxa"/>
                                          </w:tcMar>
                                          <w:hideMark/>
                                        </w:tcPr>
                                        <w:p w:rsidR="00072065" w:rsidRPr="00871A19" w:rsidRDefault="00072065" w:rsidP="00072065">
                                          <w:pPr>
                                            <w:spacing w:after="0" w:line="240" w:lineRule="auto"/>
                                            <w:jc w:val="center"/>
                                            <w:rPr>
                                              <w:rFonts w:asciiTheme="majorHAnsi" w:eastAsia="Times New Roman" w:hAnsiTheme="majorHAnsi" w:cs="Times New Roman"/>
                                              <w:sz w:val="24"/>
                                              <w:szCs w:val="24"/>
                                            </w:rPr>
                                          </w:pPr>
                                        </w:p>
                                      </w:tc>
                                      <w:tc>
                                        <w:tcPr>
                                          <w:tcW w:w="3000" w:type="pct"/>
                                          <w:shd w:val="clear" w:color="auto" w:fill="FFFFFF"/>
                                          <w:tcMar>
                                            <w:top w:w="0" w:type="dxa"/>
                                            <w:left w:w="0" w:type="dxa"/>
                                            <w:bottom w:w="150" w:type="dxa"/>
                                            <w:right w:w="0" w:type="dxa"/>
                                          </w:tcMar>
                                          <w:vAlign w:val="center"/>
                                          <w:hideMark/>
                                        </w:tcPr>
                                        <w:p w:rsidR="00072065" w:rsidRPr="00871A19" w:rsidRDefault="00072065" w:rsidP="00072065">
                                          <w:pPr>
                                            <w:spacing w:before="100" w:beforeAutospacing="1" w:after="100" w:afterAutospacing="1" w:line="330" w:lineRule="atLeast"/>
                                            <w:outlineLvl w:val="2"/>
                                            <w:rPr>
                                              <w:rFonts w:asciiTheme="majorHAnsi" w:eastAsia="Times New Roman" w:hAnsiTheme="majorHAnsi" w:cs="Times New Roman"/>
                                              <w:b/>
                                              <w:bCs/>
                                              <w:color w:val="1F2933"/>
                                              <w:sz w:val="24"/>
                                              <w:szCs w:val="24"/>
                                            </w:rPr>
                                          </w:pPr>
                                          <w:hyperlink r:id="rId14" w:tgtFrame="_blank" w:history="1">
                                            <w:r w:rsidRPr="00871A19">
                                              <w:rPr>
                                                <w:rFonts w:asciiTheme="majorHAnsi" w:eastAsia="Times New Roman" w:hAnsiTheme="majorHAnsi" w:cs="Times New Roman"/>
                                                <w:b/>
                                                <w:bCs/>
                                                <w:color w:val="1F2933"/>
                                                <w:sz w:val="24"/>
                                                <w:szCs w:val="24"/>
                                                <w:u w:val="single"/>
                                              </w:rPr>
                                              <w:t>Real</w:t>
                                            </w:r>
                                            <w:r w:rsidRPr="00871A19">
                                              <w:rPr>
                                                <w:rFonts w:asciiTheme="majorHAnsi" w:eastAsia="Times New Roman" w:hAnsiTheme="majorHAnsi" w:cs="Times New Roman"/>
                                                <w:b/>
                                                <w:bCs/>
                                                <w:color w:val="1F2933"/>
                                                <w:sz w:val="24"/>
                                                <w:szCs w:val="24"/>
                                                <w:u w:val="single"/>
                                              </w:rPr>
                                              <w:noBreakHyphen/>
                                              <w:t>time content updates</w:t>
                                            </w:r>
                                          </w:hyperlink>
                                        </w:p>
                                        <w:p w:rsidR="00072065" w:rsidRPr="00871A19" w:rsidRDefault="00072065" w:rsidP="00072065">
                                          <w:pPr>
                                            <w:spacing w:before="100" w:beforeAutospacing="1" w:after="100" w:afterAutospacing="1" w:line="330" w:lineRule="atLeast"/>
                                            <w:rPr>
                                              <w:rFonts w:asciiTheme="majorHAnsi" w:eastAsia="Times New Roman" w:hAnsiTheme="majorHAnsi" w:cs="Times New Roman"/>
                                              <w:color w:val="1F2933"/>
                                              <w:sz w:val="24"/>
                                              <w:szCs w:val="24"/>
                                            </w:rPr>
                                          </w:pPr>
                                          <w:r w:rsidRPr="00871A19">
                                            <w:rPr>
                                              <w:rFonts w:asciiTheme="majorHAnsi" w:eastAsia="Times New Roman" w:hAnsiTheme="majorHAnsi" w:cs="Times New Roman"/>
                                              <w:color w:val="1F2933"/>
                                              <w:sz w:val="24"/>
                                              <w:szCs w:val="24"/>
                                            </w:rPr>
                                            <w:t>Real</w:t>
                                          </w:r>
                                          <w:r w:rsidRPr="00871A19">
                                            <w:rPr>
                                              <w:rFonts w:asciiTheme="majorHAnsi" w:eastAsia="Times New Roman" w:hAnsiTheme="majorHAnsi" w:cs="Times New Roman"/>
                                              <w:color w:val="1F2933"/>
                                              <w:sz w:val="24"/>
                                              <w:szCs w:val="24"/>
                                            </w:rPr>
                                            <w:noBreakHyphen/>
                                            <w:t>time content updates provide easy access to the most current information, guidelines and tools. No new editions to downlo</w:t>
                                          </w:r>
                                        </w:p>
                                      </w:tc>
                                    </w:tr>
                                  </w:tbl>
                                  <w:p w:rsidR="00072065" w:rsidRPr="00871A19" w:rsidRDefault="00072065" w:rsidP="00072065">
                                    <w:pPr>
                                      <w:spacing w:after="0" w:line="240" w:lineRule="auto"/>
                                      <w:jc w:val="center"/>
                                      <w:rPr>
                                        <w:rFonts w:asciiTheme="majorHAnsi" w:eastAsia="Times New Roman" w:hAnsiTheme="majorHAnsi" w:cs="Times New Roman"/>
                                        <w:sz w:val="24"/>
                                        <w:szCs w:val="24"/>
                                      </w:rPr>
                                    </w:pPr>
                                  </w:p>
                                </w:tc>
                              </w:tr>
                            </w:tbl>
                            <w:p w:rsidR="00072065" w:rsidRPr="00871A19" w:rsidRDefault="00072065" w:rsidP="00072065">
                              <w:pPr>
                                <w:spacing w:after="0" w:line="240" w:lineRule="auto"/>
                                <w:rPr>
                                  <w:rFonts w:asciiTheme="majorHAnsi" w:eastAsia="Times New Roman" w:hAnsiTheme="majorHAnsi" w:cs="Times New Roman"/>
                                  <w:sz w:val="24"/>
                                  <w:szCs w:val="24"/>
                                </w:rPr>
                              </w:pPr>
                            </w:p>
                          </w:tc>
                        </w:tr>
                      </w:tbl>
                      <w:p w:rsidR="00072065" w:rsidRPr="00871A19" w:rsidRDefault="00072065" w:rsidP="00072065">
                        <w:pPr>
                          <w:spacing w:after="0" w:line="240" w:lineRule="auto"/>
                          <w:rPr>
                            <w:rFonts w:asciiTheme="majorHAnsi" w:eastAsia="Times New Roman" w:hAnsiTheme="majorHAnsi" w:cs="Times New Roman"/>
                            <w:sz w:val="24"/>
                            <w:szCs w:val="24"/>
                          </w:rPr>
                        </w:pPr>
                      </w:p>
                    </w:tc>
                  </w:tr>
                </w:tbl>
                <w:p w:rsidR="00072065" w:rsidRPr="00871A19" w:rsidRDefault="00072065" w:rsidP="00072065">
                  <w:pPr>
                    <w:spacing w:after="0" w:line="240" w:lineRule="auto"/>
                    <w:rPr>
                      <w:rFonts w:asciiTheme="majorHAnsi" w:eastAsia="Times New Roman" w:hAnsiTheme="majorHAnsi" w:cs="Times New Roman"/>
                      <w:sz w:val="24"/>
                      <w:szCs w:val="24"/>
                    </w:rPr>
                  </w:pPr>
                </w:p>
              </w:tc>
            </w:tr>
          </w:tbl>
          <w:p w:rsidR="00072065" w:rsidRPr="00871A19" w:rsidRDefault="00072065" w:rsidP="00072065">
            <w:pPr>
              <w:shd w:val="clear" w:color="auto" w:fill="CBD2D9"/>
              <w:spacing w:after="0" w:line="360" w:lineRule="auto"/>
              <w:rPr>
                <w:rFonts w:asciiTheme="majorHAnsi" w:eastAsia="Times New Roman" w:hAnsiTheme="majorHAnsi" w:cs="Arial"/>
                <w:sz w:val="24"/>
                <w:szCs w:val="24"/>
              </w:rPr>
            </w:pPr>
          </w:p>
        </w:tc>
      </w:tr>
    </w:tbl>
    <w:p w:rsidR="00BD45C8" w:rsidRPr="00871A19" w:rsidRDefault="00BD45C8" w:rsidP="00AE3B0B">
      <w:pPr>
        <w:rPr>
          <w:rFonts w:asciiTheme="majorHAnsi" w:eastAsia="Times New Roman" w:hAnsiTheme="majorHAnsi" w:cstheme="majorHAnsi"/>
          <w:color w:val="000000"/>
          <w:sz w:val="24"/>
          <w:szCs w:val="24"/>
        </w:rPr>
      </w:pPr>
    </w:p>
    <w:p w:rsidR="00BD45C8" w:rsidRPr="00871A19" w:rsidRDefault="00BD45C8" w:rsidP="00AE3B0B">
      <w:pPr>
        <w:rPr>
          <w:rFonts w:asciiTheme="majorHAnsi" w:eastAsia="Times New Roman" w:hAnsiTheme="majorHAnsi" w:cstheme="majorHAnsi"/>
          <w:color w:val="000000"/>
          <w:sz w:val="24"/>
          <w:szCs w:val="24"/>
        </w:rPr>
      </w:pPr>
    </w:p>
    <w:p w:rsidR="00BD45C8" w:rsidRPr="00871A19" w:rsidRDefault="00BD45C8" w:rsidP="00AE3B0B">
      <w:pPr>
        <w:rPr>
          <w:rFonts w:asciiTheme="majorHAnsi" w:eastAsia="Times New Roman" w:hAnsiTheme="majorHAnsi" w:cstheme="majorHAnsi"/>
          <w:color w:val="000000"/>
          <w:sz w:val="24"/>
          <w:szCs w:val="24"/>
        </w:rPr>
      </w:pPr>
    </w:p>
    <w:p w:rsidR="00072065" w:rsidRPr="00871A19" w:rsidRDefault="00072065" w:rsidP="00072065">
      <w:pPr>
        <w:spacing w:before="100" w:beforeAutospacing="1" w:after="100" w:afterAutospacing="1" w:line="240" w:lineRule="auto"/>
        <w:outlineLvl w:val="1"/>
        <w:rPr>
          <w:rFonts w:asciiTheme="majorHAnsi" w:eastAsia="Times New Roman" w:hAnsiTheme="majorHAnsi" w:cs="Times New Roman"/>
          <w:b/>
          <w:bCs/>
          <w:sz w:val="24"/>
          <w:szCs w:val="24"/>
        </w:rPr>
      </w:pPr>
      <w:r w:rsidRPr="00871A19">
        <w:rPr>
          <w:rFonts w:asciiTheme="majorHAnsi" w:eastAsia="Times New Roman" w:hAnsiTheme="majorHAnsi" w:cs="Times New Roman"/>
          <w:b/>
          <w:bCs/>
          <w:sz w:val="24"/>
          <w:szCs w:val="24"/>
        </w:rPr>
        <w:t>Questions about the M.A. in Public Policy degree?</w:t>
      </w:r>
    </w:p>
    <w:p w:rsidR="00072065" w:rsidRPr="00871A19" w:rsidRDefault="00072065" w:rsidP="00072065">
      <w:pPr>
        <w:spacing w:after="0" w:line="240" w:lineRule="auto"/>
        <w:rPr>
          <w:rFonts w:asciiTheme="majorHAnsi" w:eastAsia="Times New Roman" w:hAnsiTheme="majorHAnsi" w:cs="Times New Roman"/>
          <w:sz w:val="24"/>
          <w:szCs w:val="24"/>
        </w:rPr>
      </w:pPr>
      <w:r w:rsidRPr="00871A19">
        <w:rPr>
          <w:rFonts w:asciiTheme="majorHAnsi" w:eastAsia="Times New Roman" w:hAnsiTheme="majorHAnsi" w:cs="Times New Roman"/>
          <w:sz w:val="24"/>
          <w:szCs w:val="24"/>
        </w:rPr>
        <w:t>Inbox</w:t>
      </w:r>
    </w:p>
    <w:p w:rsidR="00072065" w:rsidRPr="00871A19" w:rsidRDefault="00072065" w:rsidP="00072065">
      <w:pPr>
        <w:spacing w:after="0" w:line="240" w:lineRule="auto"/>
        <w:rPr>
          <w:rFonts w:asciiTheme="majorHAnsi" w:eastAsia="Times New Roman" w:hAnsiTheme="majorHAnsi" w:cs="Times New Roman"/>
          <w:sz w:val="24"/>
          <w:szCs w:val="24"/>
        </w:rPr>
      </w:pPr>
      <w:r w:rsidRPr="00871A19">
        <w:rPr>
          <w:rFonts w:asciiTheme="majorHAnsi" w:eastAsia="Times New Roman" w:hAnsiTheme="majorHAnsi" w:cs="Times New Roman"/>
          <w:noProof/>
          <w:sz w:val="24"/>
          <w:szCs w:val="24"/>
        </w:rPr>
        <mc:AlternateContent>
          <mc:Choice Requires="wps">
            <w:drawing>
              <wp:inline distT="0" distB="0" distL="0" distR="0" wp14:anchorId="413A29B0" wp14:editId="29CE6951">
                <wp:extent cx="304800" cy="304800"/>
                <wp:effectExtent l="0" t="0" r="0" b="0"/>
                <wp:docPr id="8" name=":ma_44-e" descr="https://lh3.googleusercontent.com/cm/AGPWSu8iNswdo_M0vD6riwLulmEP7r5c4qGOI4eFR_ukh3VvNXyiO4ruC-kUYLnWyKrLZ3rNsA=s40-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8DB23A" id=":ma_44-e" o:spid="_x0000_s1026" alt="https://lh3.googleusercontent.com/cm/AGPWSu8iNswdo_M0vD6riwLulmEP7r5c4qGOI4eFR_ukh3VvNXyiO4ruC-kUYLnWyKrLZ3rNsA=s40-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hO4MWhkDAAAyBgAADgAAAAAAAAAAAAAAAAAuAgAA&#10;ZHJzL2Uyb0RvYy54bWxQSwECLQAUAAYACAAAACEATKDpLNgAAAADAQAADwAAAAAAAAAAAAAAAABz&#10;BQAAZHJzL2Rvd25yZXYueG1sUEsFBgAAAAAEAAQA8wAAAHgGAAAAAA==&#10;" filled="f" stroked="f">
                <o:lock v:ext="edit" aspectratio="t"/>
                <w10:anchorlock/>
              </v:rect>
            </w:pict>
          </mc:Fallback>
        </mc:AlternateContent>
      </w:r>
    </w:p>
    <w:tbl>
      <w:tblPr>
        <w:tblW w:w="0" w:type="auto"/>
        <w:tblCellSpacing w:w="15" w:type="dxa"/>
        <w:tblCellMar>
          <w:left w:w="0" w:type="dxa"/>
          <w:right w:w="0" w:type="dxa"/>
        </w:tblCellMar>
        <w:tblLook w:val="04A0" w:firstRow="1" w:lastRow="0" w:firstColumn="1" w:lastColumn="0" w:noHBand="0" w:noVBand="1"/>
      </w:tblPr>
      <w:tblGrid>
        <w:gridCol w:w="643"/>
        <w:gridCol w:w="628"/>
        <w:gridCol w:w="30"/>
        <w:gridCol w:w="3269"/>
      </w:tblGrid>
      <w:tr w:rsidR="00072065" w:rsidRPr="00871A19" w:rsidTr="00072065">
        <w:trPr>
          <w:tblCellSpacing w:w="15" w:type="dxa"/>
        </w:trPr>
        <w:tc>
          <w:tcPr>
            <w:tcW w:w="0" w:type="auto"/>
            <w:gridSpan w:val="3"/>
            <w:vAlign w:val="center"/>
            <w:hideMark/>
          </w:tcPr>
          <w:tbl>
            <w:tblPr>
              <w:tblW w:w="0" w:type="auto"/>
              <w:tblCellSpacing w:w="15" w:type="dxa"/>
              <w:tblCellMar>
                <w:left w:w="0" w:type="dxa"/>
                <w:right w:w="0" w:type="dxa"/>
              </w:tblCellMar>
              <w:tblLook w:val="04A0" w:firstRow="1" w:lastRow="0" w:firstColumn="1" w:lastColumn="0" w:noHBand="0" w:noVBand="1"/>
            </w:tblPr>
            <w:tblGrid>
              <w:gridCol w:w="1255"/>
            </w:tblGrid>
            <w:tr w:rsidR="00072065" w:rsidRPr="00871A19">
              <w:trPr>
                <w:tblCellSpacing w:w="15" w:type="dxa"/>
              </w:trPr>
              <w:tc>
                <w:tcPr>
                  <w:tcW w:w="0" w:type="auto"/>
                  <w:vAlign w:val="center"/>
                  <w:hideMark/>
                </w:tcPr>
                <w:p w:rsidR="00072065" w:rsidRPr="00871A19" w:rsidRDefault="00072065" w:rsidP="00072065">
                  <w:pPr>
                    <w:spacing w:before="100" w:beforeAutospacing="1" w:after="100" w:afterAutospacing="1" w:line="240" w:lineRule="auto"/>
                    <w:outlineLvl w:val="2"/>
                    <w:rPr>
                      <w:rFonts w:asciiTheme="majorHAnsi" w:eastAsia="Times New Roman" w:hAnsiTheme="majorHAnsi" w:cs="Times New Roman"/>
                      <w:b/>
                      <w:bCs/>
                      <w:sz w:val="24"/>
                      <w:szCs w:val="24"/>
                    </w:rPr>
                  </w:pPr>
                  <w:r w:rsidRPr="00871A19">
                    <w:rPr>
                      <w:rFonts w:asciiTheme="majorHAnsi" w:eastAsia="Times New Roman" w:hAnsiTheme="majorHAnsi" w:cs="Times New Roman"/>
                      <w:b/>
                      <w:bCs/>
                      <w:sz w:val="24"/>
                      <w:szCs w:val="24"/>
                    </w:rPr>
                    <w:t xml:space="preserve">Coursera </w:t>
                  </w:r>
                </w:p>
                <w:p w:rsidR="00072065" w:rsidRPr="00871A19" w:rsidRDefault="00072065" w:rsidP="00072065">
                  <w:pPr>
                    <w:spacing w:before="100" w:beforeAutospacing="1" w:after="100" w:afterAutospacing="1" w:line="240" w:lineRule="auto"/>
                    <w:outlineLvl w:val="2"/>
                    <w:rPr>
                      <w:rFonts w:asciiTheme="majorHAnsi" w:eastAsia="Times New Roman" w:hAnsiTheme="majorHAnsi" w:cs="Times New Roman"/>
                      <w:b/>
                      <w:bCs/>
                      <w:sz w:val="24"/>
                      <w:szCs w:val="24"/>
                    </w:rPr>
                  </w:pPr>
                  <w:r w:rsidRPr="00871A19">
                    <w:rPr>
                      <w:rFonts w:asciiTheme="majorHAnsi" w:eastAsia="Times New Roman" w:hAnsiTheme="majorHAnsi" w:cs="Times New Roman"/>
                      <w:b/>
                      <w:bCs/>
                      <w:sz w:val="24"/>
                      <w:szCs w:val="24"/>
                    </w:rPr>
                    <w:t>Unsubscribe</w:t>
                  </w:r>
                </w:p>
              </w:tc>
            </w:tr>
          </w:tbl>
          <w:p w:rsidR="00072065" w:rsidRPr="00871A19" w:rsidRDefault="00072065" w:rsidP="00072065">
            <w:pPr>
              <w:spacing w:after="0" w:line="240" w:lineRule="auto"/>
              <w:rPr>
                <w:rFonts w:asciiTheme="majorHAnsi" w:eastAsia="Times New Roman" w:hAnsiTheme="majorHAnsi" w:cs="Times New Roman"/>
                <w:sz w:val="24"/>
                <w:szCs w:val="24"/>
              </w:rPr>
            </w:pPr>
          </w:p>
        </w:tc>
        <w:tc>
          <w:tcPr>
            <w:tcW w:w="0" w:type="auto"/>
            <w:vAlign w:val="center"/>
            <w:hideMark/>
          </w:tcPr>
          <w:p w:rsidR="00072065" w:rsidRPr="00871A19" w:rsidRDefault="00072065" w:rsidP="00072065">
            <w:pPr>
              <w:spacing w:after="0" w:line="240" w:lineRule="auto"/>
              <w:rPr>
                <w:rFonts w:asciiTheme="majorHAnsi" w:eastAsia="Times New Roman" w:hAnsiTheme="majorHAnsi" w:cs="Times New Roman"/>
                <w:sz w:val="24"/>
                <w:szCs w:val="24"/>
              </w:rPr>
            </w:pPr>
            <w:r w:rsidRPr="00871A19">
              <w:rPr>
                <w:rFonts w:asciiTheme="majorHAnsi" w:eastAsia="Times New Roman" w:hAnsiTheme="majorHAnsi" w:cs="Times New Roman"/>
                <w:sz w:val="24"/>
                <w:szCs w:val="24"/>
              </w:rPr>
              <w:t>Thu, May 8, 8:45 AM (6 days ago)</w:t>
            </w:r>
          </w:p>
        </w:tc>
      </w:tr>
      <w:tr w:rsidR="00072065" w:rsidRPr="00871A19" w:rsidTr="00072065">
        <w:trPr>
          <w:gridAfter w:val="2"/>
          <w:tblCellSpacing w:w="15" w:type="dxa"/>
        </w:trPr>
        <w:tc>
          <w:tcPr>
            <w:tcW w:w="0" w:type="auto"/>
            <w:vAlign w:val="center"/>
            <w:hideMark/>
          </w:tcPr>
          <w:p w:rsidR="00072065" w:rsidRPr="00871A19" w:rsidRDefault="00072065" w:rsidP="00072065">
            <w:pPr>
              <w:spacing w:after="0" w:line="240" w:lineRule="auto"/>
              <w:rPr>
                <w:rFonts w:asciiTheme="majorHAnsi" w:eastAsia="Times New Roman" w:hAnsiTheme="majorHAnsi" w:cs="Times New Roman"/>
                <w:sz w:val="24"/>
                <w:szCs w:val="24"/>
              </w:rPr>
            </w:pPr>
          </w:p>
        </w:tc>
        <w:tc>
          <w:tcPr>
            <w:tcW w:w="0" w:type="auto"/>
            <w:vMerge w:val="restart"/>
            <w:vAlign w:val="center"/>
            <w:hideMark/>
          </w:tcPr>
          <w:p w:rsidR="00072065" w:rsidRPr="00871A19" w:rsidRDefault="00072065" w:rsidP="00072065">
            <w:pPr>
              <w:spacing w:after="0" w:line="240" w:lineRule="auto"/>
              <w:rPr>
                <w:rFonts w:asciiTheme="majorHAnsi" w:eastAsia="Times New Roman" w:hAnsiTheme="majorHAnsi" w:cs="Times New Roman"/>
                <w:sz w:val="24"/>
                <w:szCs w:val="24"/>
              </w:rPr>
            </w:pPr>
          </w:p>
        </w:tc>
      </w:tr>
      <w:tr w:rsidR="00072065" w:rsidRPr="00871A19" w:rsidTr="00072065">
        <w:trPr>
          <w:gridAfter w:val="2"/>
          <w:tblCellSpacing w:w="15" w:type="dxa"/>
        </w:trPr>
        <w:tc>
          <w:tcPr>
            <w:tcW w:w="0" w:type="auto"/>
            <w:vAlign w:val="center"/>
            <w:hideMark/>
          </w:tcPr>
          <w:p w:rsidR="00072065" w:rsidRPr="00871A19" w:rsidRDefault="00072065" w:rsidP="00072065">
            <w:pPr>
              <w:spacing w:after="0" w:line="240" w:lineRule="auto"/>
              <w:rPr>
                <w:rFonts w:asciiTheme="majorHAnsi" w:eastAsia="Times New Roman" w:hAnsiTheme="majorHAnsi" w:cs="Times New Roman"/>
                <w:sz w:val="24"/>
                <w:szCs w:val="24"/>
              </w:rPr>
            </w:pPr>
          </w:p>
        </w:tc>
        <w:tc>
          <w:tcPr>
            <w:tcW w:w="0" w:type="auto"/>
            <w:vMerge/>
            <w:vAlign w:val="center"/>
            <w:hideMark/>
          </w:tcPr>
          <w:p w:rsidR="00072065" w:rsidRPr="00871A19" w:rsidRDefault="00072065" w:rsidP="00072065">
            <w:pPr>
              <w:spacing w:after="0" w:line="240" w:lineRule="auto"/>
              <w:rPr>
                <w:rFonts w:asciiTheme="majorHAnsi" w:eastAsia="Times New Roman" w:hAnsiTheme="majorHAnsi" w:cs="Times New Roman"/>
                <w:sz w:val="24"/>
                <w:szCs w:val="24"/>
              </w:rPr>
            </w:pPr>
          </w:p>
        </w:tc>
      </w:tr>
    </w:tbl>
    <w:p w:rsidR="00072065" w:rsidRPr="00871A19" w:rsidRDefault="00072065" w:rsidP="00072065">
      <w:pPr>
        <w:spacing w:after="0" w:line="240" w:lineRule="auto"/>
        <w:rPr>
          <w:rFonts w:asciiTheme="majorHAnsi" w:eastAsia="Times New Roman" w:hAnsiTheme="majorHAnsi" w:cs="Times New Roman"/>
          <w:vanish/>
          <w:sz w:val="24"/>
          <w:szCs w:val="24"/>
        </w:rPr>
      </w:pPr>
    </w:p>
    <w:tbl>
      <w:tblPr>
        <w:tblW w:w="0" w:type="auto"/>
        <w:tblCellSpacing w:w="15" w:type="dxa"/>
        <w:tblCellMar>
          <w:left w:w="0" w:type="dxa"/>
          <w:right w:w="0" w:type="dxa"/>
        </w:tblCellMar>
        <w:tblLook w:val="04A0" w:firstRow="1" w:lastRow="0" w:firstColumn="1" w:lastColumn="0" w:noHBand="0" w:noVBand="1"/>
      </w:tblPr>
      <w:tblGrid>
        <w:gridCol w:w="8520"/>
      </w:tblGrid>
      <w:tr w:rsidR="00072065" w:rsidRPr="00871A19" w:rsidTr="00072065">
        <w:trPr>
          <w:tblCellSpacing w:w="15" w:type="dxa"/>
        </w:trPr>
        <w:tc>
          <w:tcPr>
            <w:tcW w:w="0" w:type="auto"/>
            <w:vAlign w:val="center"/>
            <w:hideMark/>
          </w:tcPr>
          <w:tbl>
            <w:tblPr>
              <w:tblW w:w="0" w:type="auto"/>
              <w:tblCellSpacing w:w="15" w:type="dxa"/>
              <w:tblCellMar>
                <w:left w:w="0" w:type="dxa"/>
                <w:right w:w="0" w:type="dxa"/>
              </w:tblCellMar>
              <w:tblLook w:val="04A0" w:firstRow="1" w:lastRow="0" w:firstColumn="1" w:lastColumn="0" w:noHBand="0" w:noVBand="1"/>
            </w:tblPr>
            <w:tblGrid>
              <w:gridCol w:w="7810"/>
              <w:gridCol w:w="575"/>
              <w:gridCol w:w="30"/>
              <w:gridCol w:w="45"/>
            </w:tblGrid>
            <w:tr w:rsidR="00072065" w:rsidRPr="00871A19" w:rsidTr="00072065">
              <w:trPr>
                <w:gridAfter w:val="1"/>
                <w:tblCellSpacing w:w="15" w:type="dxa"/>
              </w:trPr>
              <w:tc>
                <w:tcPr>
                  <w:tcW w:w="0" w:type="auto"/>
                  <w:gridSpan w:val="3"/>
                  <w:vAlign w:val="center"/>
                  <w:hideMark/>
                </w:tcPr>
                <w:tbl>
                  <w:tblPr>
                    <w:tblW w:w="0" w:type="auto"/>
                    <w:tblCellSpacing w:w="15" w:type="dxa"/>
                    <w:tblCellMar>
                      <w:left w:w="0" w:type="dxa"/>
                      <w:right w:w="0" w:type="dxa"/>
                    </w:tblCellMar>
                    <w:tblLook w:val="04A0" w:firstRow="1" w:lastRow="0" w:firstColumn="1" w:lastColumn="0" w:noHBand="0" w:noVBand="1"/>
                  </w:tblPr>
                  <w:tblGrid>
                    <w:gridCol w:w="627"/>
                  </w:tblGrid>
                  <w:tr w:rsidR="00072065" w:rsidRPr="00871A19">
                    <w:trPr>
                      <w:tblCellSpacing w:w="15" w:type="dxa"/>
                    </w:trPr>
                    <w:tc>
                      <w:tcPr>
                        <w:tcW w:w="0" w:type="auto"/>
                        <w:vAlign w:val="center"/>
                        <w:hideMark/>
                      </w:tcPr>
                      <w:p w:rsidR="00072065" w:rsidRPr="00871A19" w:rsidRDefault="00072065" w:rsidP="00072065">
                        <w:pPr>
                          <w:spacing w:after="0" w:line="240" w:lineRule="auto"/>
                          <w:rPr>
                            <w:rFonts w:asciiTheme="majorHAnsi" w:eastAsia="Times New Roman" w:hAnsiTheme="majorHAnsi" w:cs="Times New Roman"/>
                            <w:sz w:val="24"/>
                            <w:szCs w:val="24"/>
                          </w:rPr>
                        </w:pPr>
                        <w:r w:rsidRPr="00871A19">
                          <w:rPr>
                            <w:rFonts w:asciiTheme="majorHAnsi" w:eastAsia="Times New Roman" w:hAnsiTheme="majorHAnsi" w:cs="Times New Roman"/>
                            <w:sz w:val="24"/>
                            <w:szCs w:val="24"/>
                          </w:rPr>
                          <w:t xml:space="preserve">to me </w:t>
                        </w:r>
                      </w:p>
                      <w:p w:rsidR="00072065" w:rsidRPr="00871A19" w:rsidRDefault="00072065" w:rsidP="00072065">
                        <w:pPr>
                          <w:spacing w:after="0" w:line="240" w:lineRule="auto"/>
                          <w:rPr>
                            <w:rFonts w:asciiTheme="majorHAnsi" w:eastAsia="Times New Roman" w:hAnsiTheme="majorHAnsi" w:cs="Times New Roman"/>
                            <w:sz w:val="24"/>
                            <w:szCs w:val="24"/>
                          </w:rPr>
                        </w:pPr>
                        <w:r w:rsidRPr="00871A19">
                          <w:rPr>
                            <w:rFonts w:asciiTheme="majorHAnsi" w:eastAsia="Times New Roman" w:hAnsiTheme="majorHAnsi" w:cs="Times New Roman"/>
                            <w:noProof/>
                            <w:sz w:val="24"/>
                            <w:szCs w:val="24"/>
                          </w:rPr>
                          <mc:AlternateContent>
                            <mc:Choice Requires="wps">
                              <w:drawing>
                                <wp:inline distT="0" distB="0" distL="0" distR="0" wp14:anchorId="6F5E0DD7" wp14:editId="609705AC">
                                  <wp:extent cx="304800" cy="304800"/>
                                  <wp:effectExtent l="0" t="0" r="0" b="0"/>
                                  <wp:docPr id="9" name="AutoShape 8" descr="https://mail.google.com/mail/u/0/images/cleardot.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D2F569" id="AutoShape 8" o:spid="_x0000_s1026" alt="https://mail.google.com/mail/u/0/images/cleardot.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bwVzCNcCAAD0BQAADgAAAAAAAAAAAAAAAAAuAgAAZHJzL2Uyb0Rv&#10;Yy54bWxQSwECLQAUAAYACAAAACEATKDpLNgAAAADAQAADwAAAAAAAAAAAAAAAAAxBQAAZHJzL2Rv&#10;d25yZXYueG1sUEsFBgAAAAAEAAQA8wAAADYGAAAAAA==&#10;" filled="f" stroked="f">
                                  <o:lock v:ext="edit" aspectratio="t"/>
                                  <w10:anchorlock/>
                                </v:rect>
                              </w:pict>
                            </mc:Fallback>
                          </mc:AlternateContent>
                        </w:r>
                      </w:p>
                    </w:tc>
                  </w:tr>
                </w:tbl>
                <w:p w:rsidR="00072065" w:rsidRPr="00871A19" w:rsidRDefault="00072065" w:rsidP="00072065">
                  <w:pPr>
                    <w:spacing w:after="0" w:line="240" w:lineRule="auto"/>
                    <w:rPr>
                      <w:rFonts w:asciiTheme="majorHAnsi" w:eastAsia="Times New Roman" w:hAnsiTheme="majorHAnsi" w:cs="Times New Roman"/>
                      <w:sz w:val="24"/>
                      <w:szCs w:val="24"/>
                    </w:rPr>
                  </w:pPr>
                </w:p>
              </w:tc>
            </w:tr>
            <w:tr w:rsidR="00072065" w:rsidRPr="00871A19" w:rsidTr="00072065">
              <w:tblPrEx>
                <w:jc w:val="center"/>
                <w:tblCellSpacing w:w="0" w:type="nil"/>
              </w:tblPrEx>
              <w:trPr>
                <w:jc w:val="center"/>
              </w:trPr>
              <w:tc>
                <w:tcPr>
                  <w:tcW w:w="0" w:type="auto"/>
                  <w:gridSpan w:val="4"/>
                  <w:hideMark/>
                </w:tcPr>
                <w:tbl>
                  <w:tblPr>
                    <w:tblW w:w="8400" w:type="dxa"/>
                    <w:jc w:val="center"/>
                    <w:tblCellMar>
                      <w:left w:w="0" w:type="dxa"/>
                      <w:right w:w="0" w:type="dxa"/>
                    </w:tblCellMar>
                    <w:tblLook w:val="04A0" w:firstRow="1" w:lastRow="0" w:firstColumn="1" w:lastColumn="0" w:noHBand="0" w:noVBand="1"/>
                  </w:tblPr>
                  <w:tblGrid>
                    <w:gridCol w:w="8400"/>
                  </w:tblGrid>
                  <w:tr w:rsidR="00072065" w:rsidRPr="00871A19">
                    <w:trPr>
                      <w:jc w:val="center"/>
                    </w:trPr>
                    <w:tc>
                      <w:tcPr>
                        <w:tcW w:w="0" w:type="auto"/>
                        <w:tcMar>
                          <w:top w:w="150" w:type="dxa"/>
                          <w:left w:w="780" w:type="dxa"/>
                          <w:bottom w:w="0" w:type="dxa"/>
                          <w:right w:w="780" w:type="dxa"/>
                        </w:tcMar>
                        <w:vAlign w:val="center"/>
                        <w:hideMark/>
                      </w:tcPr>
                      <w:tbl>
                        <w:tblPr>
                          <w:tblW w:w="5000" w:type="pct"/>
                          <w:jc w:val="center"/>
                          <w:tblCellMar>
                            <w:left w:w="0" w:type="dxa"/>
                            <w:right w:w="0" w:type="dxa"/>
                          </w:tblCellMar>
                          <w:tblLook w:val="04A0" w:firstRow="1" w:lastRow="0" w:firstColumn="1" w:lastColumn="0" w:noHBand="0" w:noVBand="1"/>
                        </w:tblPr>
                        <w:tblGrid>
                          <w:gridCol w:w="6840"/>
                        </w:tblGrid>
                        <w:tr w:rsidR="00072065" w:rsidRPr="00871A19">
                          <w:trPr>
                            <w:jc w:val="center"/>
                          </w:trPr>
                          <w:tc>
                            <w:tcPr>
                              <w:tcW w:w="0" w:type="auto"/>
                              <w:vAlign w:val="center"/>
                              <w:hideMark/>
                            </w:tcPr>
                            <w:tbl>
                              <w:tblPr>
                                <w:tblW w:w="5000" w:type="pct"/>
                                <w:shd w:val="clear" w:color="auto" w:fill="FFFFFF"/>
                                <w:tblCellMar>
                                  <w:left w:w="0" w:type="dxa"/>
                                  <w:right w:w="0" w:type="dxa"/>
                                </w:tblCellMar>
                                <w:tblLook w:val="04A0" w:firstRow="1" w:lastRow="0" w:firstColumn="1" w:lastColumn="0" w:noHBand="0" w:noVBand="1"/>
                              </w:tblPr>
                              <w:tblGrid>
                                <w:gridCol w:w="6840"/>
                              </w:tblGrid>
                              <w:tr w:rsidR="00072065" w:rsidRPr="00871A19">
                                <w:trPr>
                                  <w:trHeight w:val="1008"/>
                                </w:trPr>
                                <w:tc>
                                  <w:tcPr>
                                    <w:tcW w:w="0" w:type="auto"/>
                                    <w:shd w:val="clear" w:color="auto" w:fill="FFFFFF"/>
                                    <w:vAlign w:val="center"/>
                                    <w:hideMark/>
                                  </w:tcPr>
                                  <w:p w:rsidR="00072065" w:rsidRPr="00871A19" w:rsidRDefault="00072065" w:rsidP="00072065">
                                    <w:pPr>
                                      <w:spacing w:after="0" w:line="240" w:lineRule="auto"/>
                                      <w:rPr>
                                        <w:rFonts w:asciiTheme="majorHAnsi" w:eastAsia="Times New Roman" w:hAnsiTheme="majorHAnsi" w:cs="Times New Roman"/>
                                        <w:sz w:val="24"/>
                                        <w:szCs w:val="24"/>
                                      </w:rPr>
                                    </w:pPr>
                                  </w:p>
                                </w:tc>
                              </w:tr>
                              <w:tr w:rsidR="00072065" w:rsidRPr="00871A19">
                                <w:tc>
                                  <w:tcPr>
                                    <w:tcW w:w="0" w:type="auto"/>
                                    <w:shd w:val="clear" w:color="auto" w:fill="FFFFFF"/>
                                    <w:vAlign w:val="center"/>
                                    <w:hideMark/>
                                  </w:tcPr>
                                  <w:tbl>
                                    <w:tblPr>
                                      <w:tblW w:w="5000" w:type="pct"/>
                                      <w:jc w:val="center"/>
                                      <w:tblBorders>
                                        <w:top w:val="single" w:sz="6" w:space="0" w:color="E5E7E8"/>
                                      </w:tblBorders>
                                      <w:tblCellMar>
                                        <w:left w:w="0" w:type="dxa"/>
                                        <w:right w:w="0" w:type="dxa"/>
                                      </w:tblCellMar>
                                      <w:tblLook w:val="04A0" w:firstRow="1" w:lastRow="0" w:firstColumn="1" w:lastColumn="0" w:noHBand="0" w:noVBand="1"/>
                                    </w:tblPr>
                                    <w:tblGrid>
                                      <w:gridCol w:w="6840"/>
                                    </w:tblGrid>
                                    <w:tr w:rsidR="00072065" w:rsidRPr="00871A19">
                                      <w:trPr>
                                        <w:jc w:val="center"/>
                                      </w:trPr>
                                      <w:tc>
                                        <w:tcPr>
                                          <w:tcW w:w="0" w:type="auto"/>
                                          <w:vAlign w:val="center"/>
                                          <w:hideMark/>
                                        </w:tcPr>
                                        <w:p w:rsidR="00072065" w:rsidRPr="00871A19" w:rsidRDefault="00072065" w:rsidP="00072065">
                                          <w:pPr>
                                            <w:spacing w:after="0" w:line="270" w:lineRule="atLeast"/>
                                            <w:rPr>
                                              <w:rFonts w:asciiTheme="majorHAnsi" w:eastAsia="Times New Roman" w:hAnsiTheme="majorHAnsi" w:cs="Times New Roman"/>
                                              <w:sz w:val="24"/>
                                              <w:szCs w:val="24"/>
                                            </w:rPr>
                                          </w:pPr>
                                          <w:r w:rsidRPr="00871A19">
                                            <w:rPr>
                                              <w:rFonts w:asciiTheme="majorHAnsi" w:eastAsia="Times New Roman" w:hAnsiTheme="majorHAnsi" w:cs="Times New Roman"/>
                                              <w:sz w:val="24"/>
                                              <w:szCs w:val="24"/>
                                            </w:rPr>
                                            <w:t> </w:t>
                                          </w:r>
                                        </w:p>
                                        <w:p w:rsidR="00072065" w:rsidRPr="00871A19" w:rsidRDefault="00072065" w:rsidP="00072065">
                                          <w:pPr>
                                            <w:spacing w:after="0" w:line="60" w:lineRule="atLeast"/>
                                            <w:rPr>
                                              <w:rFonts w:asciiTheme="majorHAnsi" w:eastAsia="Times New Roman" w:hAnsiTheme="majorHAnsi" w:cs="Times New Roman"/>
                                              <w:sz w:val="24"/>
                                              <w:szCs w:val="24"/>
                                            </w:rPr>
                                          </w:pPr>
                                          <w:r w:rsidRPr="00871A19">
                                            <w:rPr>
                                              <w:rFonts w:asciiTheme="majorHAnsi" w:eastAsia="Times New Roman" w:hAnsiTheme="majorHAnsi" w:cs="Times New Roman"/>
                                              <w:sz w:val="24"/>
                                              <w:szCs w:val="24"/>
                                            </w:rPr>
                                            <w:t> </w:t>
                                          </w:r>
                                        </w:p>
                                        <w:tbl>
                                          <w:tblPr>
                                            <w:tblW w:w="5000" w:type="pct"/>
                                            <w:tblCellMar>
                                              <w:left w:w="0" w:type="dxa"/>
                                              <w:right w:w="0" w:type="dxa"/>
                                            </w:tblCellMar>
                                            <w:tblLook w:val="04A0" w:firstRow="1" w:lastRow="0" w:firstColumn="1" w:lastColumn="0" w:noHBand="0" w:noVBand="1"/>
                                          </w:tblPr>
                                          <w:tblGrid>
                                            <w:gridCol w:w="6840"/>
                                          </w:tblGrid>
                                          <w:tr w:rsidR="00072065" w:rsidRPr="00871A19">
                                            <w:tc>
                                              <w:tcPr>
                                                <w:tcW w:w="0" w:type="auto"/>
                                                <w:tcMar>
                                                  <w:top w:w="60" w:type="dxa"/>
                                                  <w:left w:w="0" w:type="dxa"/>
                                                  <w:bottom w:w="300" w:type="dxa"/>
                                                  <w:right w:w="0" w:type="dxa"/>
                                                </w:tcMar>
                                                <w:vAlign w:val="center"/>
                                                <w:hideMark/>
                                              </w:tcPr>
                                              <w:p w:rsidR="00072065" w:rsidRPr="00871A19" w:rsidRDefault="00072065" w:rsidP="00072065">
                                                <w:pPr>
                                                  <w:spacing w:after="0" w:line="60" w:lineRule="atLeast"/>
                                                  <w:rPr>
                                                    <w:rFonts w:asciiTheme="majorHAnsi" w:eastAsia="Times New Roman" w:hAnsiTheme="majorHAnsi" w:cs="Times New Roman"/>
                                                    <w:sz w:val="24"/>
                                                    <w:szCs w:val="24"/>
                                                  </w:rPr>
                                                </w:pPr>
                                              </w:p>
                                            </w:tc>
                                          </w:tr>
                                        </w:tbl>
                                        <w:p w:rsidR="00072065" w:rsidRPr="00871A19" w:rsidRDefault="00072065" w:rsidP="00072065">
                                          <w:pPr>
                                            <w:spacing w:after="0" w:line="240" w:lineRule="auto"/>
                                            <w:rPr>
                                              <w:rFonts w:asciiTheme="majorHAnsi" w:eastAsia="Times New Roman" w:hAnsiTheme="majorHAnsi" w:cs="Times New Roman"/>
                                              <w:sz w:val="24"/>
                                              <w:szCs w:val="24"/>
                                            </w:rPr>
                                          </w:pPr>
                                        </w:p>
                                      </w:tc>
                                    </w:tr>
                                  </w:tbl>
                                  <w:p w:rsidR="00072065" w:rsidRPr="00871A19" w:rsidRDefault="00072065" w:rsidP="00072065">
                                    <w:pPr>
                                      <w:spacing w:after="0" w:line="240" w:lineRule="auto"/>
                                      <w:jc w:val="center"/>
                                      <w:rPr>
                                        <w:rFonts w:asciiTheme="majorHAnsi" w:eastAsia="Times New Roman" w:hAnsiTheme="majorHAnsi" w:cs="Times New Roman"/>
                                        <w:sz w:val="24"/>
                                        <w:szCs w:val="24"/>
                                      </w:rPr>
                                    </w:pPr>
                                  </w:p>
                                </w:tc>
                              </w:tr>
                              <w:tr w:rsidR="00072065" w:rsidRPr="00871A19">
                                <w:tc>
                                  <w:tcPr>
                                    <w:tcW w:w="0" w:type="auto"/>
                                    <w:shd w:val="clear" w:color="auto" w:fill="FFFFFF"/>
                                    <w:vAlign w:val="center"/>
                                    <w:hideMark/>
                                  </w:tcPr>
                                  <w:p w:rsidR="00072065" w:rsidRPr="00871A19" w:rsidRDefault="00072065" w:rsidP="00072065">
                                    <w:pPr>
                                      <w:spacing w:after="0" w:line="270" w:lineRule="atLeast"/>
                                      <w:rPr>
                                        <w:rFonts w:asciiTheme="majorHAnsi" w:eastAsia="Times New Roman" w:hAnsiTheme="majorHAnsi" w:cs="Times New Roman"/>
                                        <w:sz w:val="24"/>
                                        <w:szCs w:val="24"/>
                                      </w:rPr>
                                    </w:pPr>
                                    <w:r w:rsidRPr="00871A19">
                                      <w:rPr>
                                        <w:rFonts w:asciiTheme="majorHAnsi" w:eastAsia="Times New Roman" w:hAnsiTheme="majorHAnsi" w:cs="Times New Roman"/>
                                        <w:sz w:val="24"/>
                                        <w:szCs w:val="24"/>
                                      </w:rPr>
                                      <w:t> </w:t>
                                    </w:r>
                                  </w:p>
                                  <w:p w:rsidR="00072065" w:rsidRPr="00871A19" w:rsidRDefault="00072065" w:rsidP="00072065">
                                    <w:pPr>
                                      <w:spacing w:after="0" w:line="60" w:lineRule="atLeast"/>
                                      <w:rPr>
                                        <w:rFonts w:asciiTheme="majorHAnsi" w:eastAsia="Times New Roman" w:hAnsiTheme="majorHAnsi" w:cs="Times New Roman"/>
                                        <w:sz w:val="24"/>
                                        <w:szCs w:val="24"/>
                                      </w:rPr>
                                    </w:pPr>
                                    <w:r w:rsidRPr="00871A19">
                                      <w:rPr>
                                        <w:rFonts w:asciiTheme="majorHAnsi" w:eastAsia="Times New Roman" w:hAnsiTheme="majorHAnsi" w:cs="Times New Roman"/>
                                        <w:sz w:val="24"/>
                                        <w:szCs w:val="24"/>
                                      </w:rPr>
                                      <w:t> </w:t>
                                    </w:r>
                                  </w:p>
                                </w:tc>
                              </w:tr>
                              <w:tr w:rsidR="00072065" w:rsidRPr="00871A19">
                                <w:tc>
                                  <w:tcPr>
                                    <w:tcW w:w="0" w:type="auto"/>
                                    <w:shd w:val="clear" w:color="auto" w:fill="FFFFFF"/>
                                    <w:vAlign w:val="center"/>
                                    <w:hideMark/>
                                  </w:tcPr>
                                  <w:p w:rsidR="00072065" w:rsidRPr="00871A19" w:rsidRDefault="00072065" w:rsidP="00072065">
                                    <w:pPr>
                                      <w:spacing w:after="0" w:line="60" w:lineRule="atLeast"/>
                                      <w:rPr>
                                        <w:rFonts w:asciiTheme="majorHAnsi" w:eastAsia="Times New Roman" w:hAnsiTheme="majorHAnsi" w:cs="Times New Roman"/>
                                        <w:sz w:val="24"/>
                                        <w:szCs w:val="24"/>
                                      </w:rPr>
                                    </w:pPr>
                                  </w:p>
                                </w:tc>
                              </w:tr>
                              <w:tr w:rsidR="00072065" w:rsidRPr="00871A19">
                                <w:tc>
                                  <w:tcPr>
                                    <w:tcW w:w="0" w:type="auto"/>
                                    <w:shd w:val="clear" w:color="auto" w:fill="FFFFFF"/>
                                    <w:vAlign w:val="center"/>
                                    <w:hideMark/>
                                  </w:tcPr>
                                  <w:p w:rsidR="00072065" w:rsidRPr="00871A19" w:rsidRDefault="00072065" w:rsidP="00072065">
                                    <w:pPr>
                                      <w:spacing w:after="0" w:line="720" w:lineRule="atLeast"/>
                                      <w:rPr>
                                        <w:rFonts w:asciiTheme="majorHAnsi" w:eastAsia="Times New Roman" w:hAnsiTheme="majorHAnsi" w:cs="Times New Roman"/>
                                        <w:sz w:val="24"/>
                                        <w:szCs w:val="24"/>
                                      </w:rPr>
                                    </w:pPr>
                                    <w:r w:rsidRPr="00871A19">
                                      <w:rPr>
                                        <w:rFonts w:asciiTheme="majorHAnsi" w:eastAsia="Times New Roman" w:hAnsiTheme="majorHAnsi" w:cs="Times New Roman"/>
                                        <w:sz w:val="24"/>
                                        <w:szCs w:val="24"/>
                                      </w:rPr>
                                      <w:t xml:space="preserve">  </w:t>
                                    </w:r>
                                  </w:p>
                                </w:tc>
                              </w:tr>
                              <w:tr w:rsidR="00072065" w:rsidRPr="00871A19">
                                <w:tc>
                                  <w:tcPr>
                                    <w:tcW w:w="0" w:type="auto"/>
                                    <w:shd w:val="clear" w:color="auto" w:fill="FFFFFF"/>
                                    <w:vAlign w:val="center"/>
                                    <w:hideMark/>
                                  </w:tcPr>
                                  <w:p w:rsidR="00072065" w:rsidRPr="00871A19" w:rsidRDefault="00072065" w:rsidP="00072065">
                                    <w:pPr>
                                      <w:spacing w:after="360" w:line="780" w:lineRule="atLeast"/>
                                      <w:outlineLvl w:val="0"/>
                                      <w:rPr>
                                        <w:rFonts w:asciiTheme="majorHAnsi" w:eastAsia="Times New Roman" w:hAnsiTheme="majorHAnsi" w:cs="Times New Roman"/>
                                        <w:b/>
                                        <w:bCs/>
                                        <w:spacing w:val="-7"/>
                                        <w:kern w:val="36"/>
                                        <w:sz w:val="24"/>
                                        <w:szCs w:val="24"/>
                                      </w:rPr>
                                    </w:pPr>
                                    <w:r w:rsidRPr="00871A19">
                                      <w:rPr>
                                        <w:rFonts w:asciiTheme="majorHAnsi" w:eastAsia="Times New Roman" w:hAnsiTheme="majorHAnsi" w:cs="Times New Roman"/>
                                        <w:b/>
                                        <w:bCs/>
                                        <w:spacing w:val="-7"/>
                                        <w:kern w:val="36"/>
                                        <w:sz w:val="24"/>
                                        <w:szCs w:val="24"/>
                                      </w:rPr>
                                      <w:t>Get your questions answered today!</w:t>
                                    </w:r>
                                  </w:p>
                                  <w:p w:rsidR="00072065" w:rsidRPr="00871A19" w:rsidRDefault="00072065" w:rsidP="00072065">
                                    <w:pPr>
                                      <w:spacing w:after="0" w:line="420" w:lineRule="atLeast"/>
                                      <w:rPr>
                                        <w:rFonts w:asciiTheme="majorHAnsi" w:eastAsia="Times New Roman" w:hAnsiTheme="majorHAnsi" w:cs="Times New Roman"/>
                                        <w:spacing w:val="-5"/>
                                        <w:sz w:val="24"/>
                                        <w:szCs w:val="24"/>
                                      </w:rPr>
                                    </w:pPr>
                                    <w:r w:rsidRPr="00871A19">
                                      <w:rPr>
                                        <w:rFonts w:asciiTheme="majorHAnsi" w:eastAsia="Times New Roman" w:hAnsiTheme="majorHAnsi" w:cs="Times New Roman"/>
                                        <w:spacing w:val="-5"/>
                                        <w:sz w:val="24"/>
                                        <w:szCs w:val="24"/>
                                      </w:rPr>
                                      <w:t xml:space="preserve">Are you wondering about the application process? Want to know if you can try a course before enrolling? </w:t>
                                    </w:r>
                                    <w:hyperlink r:id="rId15" w:tgtFrame="_blank" w:history="1">
                                      <w:r w:rsidRPr="00871A19">
                                        <w:rPr>
                                          <w:rFonts w:asciiTheme="majorHAnsi" w:eastAsia="Times New Roman" w:hAnsiTheme="majorHAnsi" w:cs="Times New Roman"/>
                                          <w:color w:val="0000FF"/>
                                          <w:spacing w:val="-5"/>
                                          <w:sz w:val="24"/>
                                          <w:szCs w:val="24"/>
                                          <w:u w:val="single"/>
                                        </w:rPr>
                                        <w:t>Read our FAQ</w:t>
                                      </w:r>
                                    </w:hyperlink>
                                    <w:r w:rsidRPr="00871A19">
                                      <w:rPr>
                                        <w:rFonts w:asciiTheme="majorHAnsi" w:eastAsia="Times New Roman" w:hAnsiTheme="majorHAnsi" w:cs="Times New Roman"/>
                                        <w:spacing w:val="-5"/>
                                        <w:sz w:val="24"/>
                                        <w:szCs w:val="24"/>
                                      </w:rPr>
                                      <w:t xml:space="preserve"> about the M.A. in Public Policy and get answers about career paths, tuition payments, and more. Then, you can feel more ready to apply! </w:t>
                                    </w:r>
                                  </w:p>
                                  <w:p w:rsidR="00072065" w:rsidRPr="00871A19" w:rsidRDefault="00072065" w:rsidP="00072065">
                                    <w:pPr>
                                      <w:spacing w:after="0" w:line="240" w:lineRule="auto"/>
                                      <w:rPr>
                                        <w:rFonts w:asciiTheme="majorHAnsi" w:eastAsia="Times New Roman" w:hAnsiTheme="majorHAnsi" w:cs="Times New Roman"/>
                                        <w:sz w:val="24"/>
                                        <w:szCs w:val="24"/>
                                      </w:rPr>
                                    </w:pPr>
                                    <w:r w:rsidRPr="00871A19">
                                      <w:rPr>
                                        <w:rFonts w:asciiTheme="majorHAnsi" w:eastAsia="Times New Roman" w:hAnsiTheme="majorHAnsi" w:cs="Times New Roman"/>
                                        <w:sz w:val="24"/>
                                        <w:szCs w:val="24"/>
                                      </w:rPr>
                                      <w:t> </w:t>
                                    </w:r>
                                  </w:p>
                                  <w:p w:rsidR="00072065" w:rsidRPr="00871A19" w:rsidRDefault="00072065" w:rsidP="00072065">
                                    <w:pPr>
                                      <w:spacing w:after="0" w:line="240" w:lineRule="auto"/>
                                      <w:rPr>
                                        <w:rFonts w:asciiTheme="majorHAnsi" w:eastAsia="Times New Roman" w:hAnsiTheme="majorHAnsi" w:cs="Times New Roman"/>
                                        <w:sz w:val="24"/>
                                        <w:szCs w:val="24"/>
                                      </w:rPr>
                                    </w:pPr>
                                    <w:hyperlink r:id="rId16" w:tgtFrame="_blank" w:history="1">
                                      <w:r w:rsidRPr="00871A19">
                                        <w:rPr>
                                          <w:rFonts w:asciiTheme="majorHAnsi" w:eastAsia="Times New Roman" w:hAnsiTheme="majorHAnsi" w:cs="Times New Roman"/>
                                          <w:b/>
                                          <w:bCs/>
                                          <w:color w:val="FFFFFF"/>
                                          <w:sz w:val="24"/>
                                          <w:szCs w:val="24"/>
                                          <w:u w:val="single"/>
                                          <w:shd w:val="clear" w:color="auto" w:fill="0056D2"/>
                                        </w:rPr>
                                        <w:t>Apply now</w:t>
                                      </w:r>
                                    </w:hyperlink>
                                    <w:r w:rsidRPr="00871A19">
                                      <w:rPr>
                                        <w:rFonts w:asciiTheme="majorHAnsi" w:eastAsia="Times New Roman" w:hAnsiTheme="majorHAnsi" w:cs="Times New Roman"/>
                                        <w:sz w:val="24"/>
                                        <w:szCs w:val="24"/>
                                      </w:rPr>
                                      <w:t xml:space="preserve"> </w:t>
                                    </w:r>
                                  </w:p>
                                </w:tc>
                              </w:tr>
                              <w:tr w:rsidR="00072065" w:rsidRPr="00871A19">
                                <w:tc>
                                  <w:tcPr>
                                    <w:tcW w:w="0" w:type="auto"/>
                                    <w:shd w:val="clear" w:color="auto" w:fill="FFFFFF"/>
                                    <w:vAlign w:val="center"/>
                                    <w:hideMark/>
                                  </w:tcPr>
                                  <w:p w:rsidR="00072065" w:rsidRPr="00871A19" w:rsidRDefault="00072065" w:rsidP="00072065">
                                    <w:pPr>
                                      <w:spacing w:before="960" w:after="960" w:line="240" w:lineRule="auto"/>
                                      <w:rPr>
                                        <w:rFonts w:asciiTheme="majorHAnsi" w:eastAsia="Times New Roman" w:hAnsiTheme="majorHAnsi" w:cs="Times New Roman"/>
                                        <w:sz w:val="24"/>
                                        <w:szCs w:val="24"/>
                                      </w:rPr>
                                    </w:pPr>
                                    <w:r w:rsidRPr="00871A19">
                                      <w:rPr>
                                        <w:rFonts w:asciiTheme="majorHAnsi" w:eastAsia="Times New Roman" w:hAnsiTheme="majorHAnsi" w:cs="Times New Roman"/>
                                        <w:sz w:val="24"/>
                                        <w:szCs w:val="24"/>
                                      </w:rPr>
                                      <w:pict>
                                        <v:rect id="_x0000_i1033" style="width:0;height:.75pt" o:hralign="center" o:hrstd="t" o:hrnoshade="t" o:hr="t" fillcolor="#e5e7e8" stroked="f"/>
                                      </w:pict>
                                    </w:r>
                                  </w:p>
                                </w:tc>
                              </w:tr>
                              <w:tr w:rsidR="00072065" w:rsidRPr="00871A19">
                                <w:tc>
                                  <w:tcPr>
                                    <w:tcW w:w="0" w:type="auto"/>
                                    <w:shd w:val="clear" w:color="auto" w:fill="FFFFFF"/>
                                    <w:vAlign w:val="center"/>
                                    <w:hideMark/>
                                  </w:tcPr>
                                  <w:p w:rsidR="00072065" w:rsidRPr="00871A19" w:rsidRDefault="00072065" w:rsidP="00072065">
                                    <w:pPr>
                                      <w:spacing w:after="720" w:line="630" w:lineRule="atLeast"/>
                                      <w:outlineLvl w:val="1"/>
                                      <w:rPr>
                                        <w:rFonts w:asciiTheme="majorHAnsi" w:eastAsia="Times New Roman" w:hAnsiTheme="majorHAnsi" w:cs="Times New Roman"/>
                                        <w:b/>
                                        <w:bCs/>
                                        <w:spacing w:val="-7"/>
                                        <w:sz w:val="24"/>
                                        <w:szCs w:val="24"/>
                                      </w:rPr>
                                    </w:pPr>
                                    <w:r w:rsidRPr="00871A19">
                                      <w:rPr>
                                        <w:rFonts w:asciiTheme="majorHAnsi" w:eastAsia="Times New Roman" w:hAnsiTheme="majorHAnsi" w:cs="Times New Roman"/>
                                        <w:b/>
                                        <w:bCs/>
                                        <w:spacing w:val="-7"/>
                                        <w:sz w:val="24"/>
                                        <w:szCs w:val="24"/>
                                      </w:rPr>
                                      <w:t>Frequently asked questions</w:t>
                                    </w:r>
                                  </w:p>
                                  <w:p w:rsidR="00072065" w:rsidRPr="00871A19" w:rsidRDefault="00072065" w:rsidP="00072065">
                                    <w:pPr>
                                      <w:numPr>
                                        <w:ilvl w:val="0"/>
                                        <w:numId w:val="1"/>
                                      </w:numPr>
                                      <w:spacing w:after="240" w:line="264" w:lineRule="auto"/>
                                      <w:ind w:left="0"/>
                                      <w:rPr>
                                        <w:rFonts w:asciiTheme="majorHAnsi" w:eastAsia="Times New Roman" w:hAnsiTheme="majorHAnsi" w:cs="Times New Roman"/>
                                        <w:b/>
                                        <w:bCs/>
                                        <w:color w:val="000000"/>
                                        <w:spacing w:val="-7"/>
                                        <w:sz w:val="24"/>
                                        <w:szCs w:val="24"/>
                                      </w:rPr>
                                    </w:pPr>
                                    <w:r w:rsidRPr="00871A19">
                                      <w:rPr>
                                        <w:rFonts w:asciiTheme="majorHAnsi" w:eastAsia="Times New Roman" w:hAnsiTheme="majorHAnsi" w:cs="Times New Roman"/>
                                        <w:b/>
                                        <w:bCs/>
                                        <w:color w:val="000000"/>
                                        <w:spacing w:val="-7"/>
                                        <w:sz w:val="24"/>
                                        <w:szCs w:val="24"/>
                                      </w:rPr>
                                      <w:t xml:space="preserve">Is the degree flexible? </w:t>
                                    </w:r>
                                  </w:p>
                                  <w:p w:rsidR="00072065" w:rsidRPr="00871A19" w:rsidRDefault="00072065" w:rsidP="00072065">
                                    <w:pPr>
                                      <w:spacing w:after="360" w:line="360" w:lineRule="auto"/>
                                      <w:rPr>
                                        <w:rFonts w:asciiTheme="majorHAnsi" w:eastAsia="Times New Roman" w:hAnsiTheme="majorHAnsi" w:cs="Times New Roman"/>
                                        <w:color w:val="000000"/>
                                        <w:spacing w:val="-5"/>
                                        <w:sz w:val="24"/>
                                        <w:szCs w:val="24"/>
                                      </w:rPr>
                                    </w:pPr>
                                    <w:r w:rsidRPr="00871A19">
                                      <w:rPr>
                                        <w:rFonts w:asciiTheme="majorHAnsi" w:eastAsia="Times New Roman" w:hAnsiTheme="majorHAnsi" w:cs="Times New Roman"/>
                                        <w:color w:val="000000"/>
                                        <w:spacing w:val="-5"/>
                                        <w:sz w:val="24"/>
                                        <w:szCs w:val="24"/>
                                      </w:rPr>
                                      <w:t xml:space="preserve">As a learner, you will have the flexibility to go through the pre-recorded videos, readings, and practice questions entirely at your own pace. Approximately, 10 hours of weekly commitment will be required. </w:t>
                                    </w:r>
                                  </w:p>
                                  <w:p w:rsidR="00072065" w:rsidRPr="00871A19" w:rsidRDefault="00072065" w:rsidP="00072065">
                                    <w:pPr>
                                      <w:numPr>
                                        <w:ilvl w:val="0"/>
                                        <w:numId w:val="1"/>
                                      </w:numPr>
                                      <w:spacing w:after="240" w:line="264" w:lineRule="auto"/>
                                      <w:ind w:left="0"/>
                                      <w:rPr>
                                        <w:rFonts w:asciiTheme="majorHAnsi" w:eastAsia="Times New Roman" w:hAnsiTheme="majorHAnsi" w:cs="Times New Roman"/>
                                        <w:b/>
                                        <w:bCs/>
                                        <w:color w:val="000000"/>
                                        <w:spacing w:val="-7"/>
                                        <w:sz w:val="24"/>
                                        <w:szCs w:val="24"/>
                                      </w:rPr>
                                    </w:pPr>
                                    <w:r w:rsidRPr="00871A19">
                                      <w:rPr>
                                        <w:rFonts w:asciiTheme="majorHAnsi" w:eastAsia="Times New Roman" w:hAnsiTheme="majorHAnsi" w:cs="Times New Roman"/>
                                        <w:b/>
                                        <w:bCs/>
                                        <w:color w:val="000000"/>
                                        <w:spacing w:val="-7"/>
                                        <w:sz w:val="24"/>
                                        <w:szCs w:val="24"/>
                                      </w:rPr>
                                      <w:t xml:space="preserve">What are the career outcomes? </w:t>
                                    </w:r>
                                  </w:p>
                                  <w:p w:rsidR="00072065" w:rsidRPr="00871A19" w:rsidRDefault="00072065" w:rsidP="00072065">
                                    <w:pPr>
                                      <w:spacing w:after="360" w:line="360" w:lineRule="auto"/>
                                      <w:rPr>
                                        <w:rFonts w:asciiTheme="majorHAnsi" w:eastAsia="Times New Roman" w:hAnsiTheme="majorHAnsi" w:cs="Times New Roman"/>
                                        <w:color w:val="000000"/>
                                        <w:spacing w:val="-5"/>
                                        <w:sz w:val="24"/>
                                        <w:szCs w:val="24"/>
                                      </w:rPr>
                                    </w:pPr>
                                    <w:r w:rsidRPr="00871A19">
                                      <w:rPr>
                                        <w:rFonts w:asciiTheme="majorHAnsi" w:eastAsia="Times New Roman" w:hAnsiTheme="majorHAnsi" w:cs="Times New Roman"/>
                                        <w:color w:val="000000"/>
                                        <w:spacing w:val="-5"/>
                                        <w:sz w:val="24"/>
                                        <w:szCs w:val="24"/>
                                      </w:rPr>
                                      <w:t xml:space="preserve">As an Masters in Public Policy graduate, you will be equipped to work in development and public policy organisations, CSR initiatives, academic institutions, think tanks, NGOs, media, and political organizations. </w:t>
                                    </w:r>
                                  </w:p>
                                  <w:p w:rsidR="00072065" w:rsidRPr="00871A19" w:rsidRDefault="00072065" w:rsidP="00072065">
                                    <w:pPr>
                                      <w:numPr>
                                        <w:ilvl w:val="0"/>
                                        <w:numId w:val="1"/>
                                      </w:numPr>
                                      <w:spacing w:after="240" w:line="264" w:lineRule="auto"/>
                                      <w:ind w:left="0"/>
                                      <w:rPr>
                                        <w:rFonts w:asciiTheme="majorHAnsi" w:eastAsia="Times New Roman" w:hAnsiTheme="majorHAnsi" w:cs="Times New Roman"/>
                                        <w:b/>
                                        <w:bCs/>
                                        <w:color w:val="000000"/>
                                        <w:spacing w:val="-7"/>
                                        <w:sz w:val="24"/>
                                        <w:szCs w:val="24"/>
                                      </w:rPr>
                                    </w:pPr>
                                    <w:r w:rsidRPr="00871A19">
                                      <w:rPr>
                                        <w:rFonts w:asciiTheme="majorHAnsi" w:eastAsia="Times New Roman" w:hAnsiTheme="majorHAnsi" w:cs="Times New Roman"/>
                                        <w:b/>
                                        <w:bCs/>
                                        <w:color w:val="000000"/>
                                        <w:spacing w:val="-7"/>
                                        <w:sz w:val="24"/>
                                        <w:szCs w:val="24"/>
                                      </w:rPr>
                                      <w:t xml:space="preserve">What appears on the degree? Is it the same as an on-campus degree? </w:t>
                                    </w:r>
                                  </w:p>
                                  <w:p w:rsidR="00072065" w:rsidRPr="00871A19" w:rsidRDefault="00072065" w:rsidP="00072065">
                                    <w:pPr>
                                      <w:spacing w:after="360" w:line="360" w:lineRule="auto"/>
                                      <w:rPr>
                                        <w:rFonts w:asciiTheme="majorHAnsi" w:eastAsia="Times New Roman" w:hAnsiTheme="majorHAnsi" w:cs="Times New Roman"/>
                                        <w:color w:val="000000"/>
                                        <w:spacing w:val="-5"/>
                                        <w:sz w:val="24"/>
                                        <w:szCs w:val="24"/>
                                      </w:rPr>
                                    </w:pPr>
                                    <w:r w:rsidRPr="00871A19">
                                      <w:rPr>
                                        <w:rFonts w:asciiTheme="majorHAnsi" w:eastAsia="Times New Roman" w:hAnsiTheme="majorHAnsi" w:cs="Times New Roman"/>
                                        <w:color w:val="000000"/>
                                        <w:spacing w:val="-5"/>
                                        <w:sz w:val="24"/>
                                        <w:szCs w:val="24"/>
                                      </w:rPr>
                                      <w:t xml:space="preserve">Students who complete the programme will earn a master's degree. This degree will be the same as an on-campus degree. (No mention of online in the degree title). However, online mode of learning will be mentioned on the back side of the certificate, as per the guidelines of the University Grants Commission, Govt. of India. </w:t>
                                    </w:r>
                                  </w:p>
                                </w:tc>
                              </w:tr>
                              <w:tr w:rsidR="00072065" w:rsidRPr="00871A19">
                                <w:tc>
                                  <w:tcPr>
                                    <w:tcW w:w="0" w:type="auto"/>
                                    <w:shd w:val="clear" w:color="auto" w:fill="FFFFFF"/>
                                    <w:vAlign w:val="center"/>
                                    <w:hideMark/>
                                  </w:tcPr>
                                  <w:p w:rsidR="00072065" w:rsidRPr="00871A19" w:rsidRDefault="00072065" w:rsidP="00072065">
                                    <w:pPr>
                                      <w:spacing w:after="0" w:line="240" w:lineRule="auto"/>
                                      <w:rPr>
                                        <w:rFonts w:asciiTheme="majorHAnsi" w:eastAsia="Times New Roman" w:hAnsiTheme="majorHAnsi" w:cs="Times New Roman"/>
                                        <w:color w:val="000000"/>
                                        <w:spacing w:val="-5"/>
                                        <w:sz w:val="24"/>
                                        <w:szCs w:val="24"/>
                                      </w:rPr>
                                    </w:pPr>
                                  </w:p>
                                </w:tc>
                              </w:tr>
                              <w:tr w:rsidR="00072065" w:rsidRPr="00871A19">
                                <w:tc>
                                  <w:tcPr>
                                    <w:tcW w:w="0" w:type="auto"/>
                                    <w:shd w:val="clear" w:color="auto" w:fill="FFFFFF"/>
                                    <w:vAlign w:val="center"/>
                                    <w:hideMark/>
                                  </w:tcPr>
                                  <w:p w:rsidR="00072065" w:rsidRPr="00871A19" w:rsidRDefault="00072065" w:rsidP="00072065">
                                    <w:pPr>
                                      <w:spacing w:before="960" w:after="960" w:line="315" w:lineRule="atLeast"/>
                                      <w:rPr>
                                        <w:rFonts w:asciiTheme="majorHAnsi" w:eastAsia="Times New Roman" w:hAnsiTheme="majorHAnsi" w:cs="Times New Roman"/>
                                        <w:color w:val="636363"/>
                                        <w:sz w:val="24"/>
                                        <w:szCs w:val="24"/>
                                      </w:rPr>
                                    </w:pPr>
                                    <w:r w:rsidRPr="00871A19">
                                      <w:rPr>
                                        <w:rFonts w:asciiTheme="majorHAnsi" w:eastAsia="Times New Roman" w:hAnsiTheme="majorHAnsi" w:cs="Times New Roman"/>
                                        <w:color w:val="636363"/>
                                        <w:sz w:val="24"/>
                                        <w:szCs w:val="24"/>
                                      </w:rPr>
                                      <w:pict>
                                        <v:rect id="_x0000_i1034" style="width:0;height:.75pt" o:hralign="center" o:hrstd="t" o:hrnoshade="t" o:hr="t" fillcolor="#e5e7e8" stroked="f"/>
                                      </w:pict>
                                    </w:r>
                                  </w:p>
                                  <w:p w:rsidR="00072065" w:rsidRPr="00871A19" w:rsidRDefault="00072065" w:rsidP="00072065">
                                    <w:pPr>
                                      <w:spacing w:after="240" w:line="315" w:lineRule="atLeast"/>
                                      <w:rPr>
                                        <w:rFonts w:asciiTheme="majorHAnsi" w:eastAsia="Times New Roman" w:hAnsiTheme="majorHAnsi" w:cs="Times New Roman"/>
                                        <w:color w:val="636363"/>
                                        <w:spacing w:val="-5"/>
                                        <w:sz w:val="24"/>
                                        <w:szCs w:val="24"/>
                                      </w:rPr>
                                    </w:pPr>
                                    <w:r w:rsidRPr="00871A19">
                                      <w:rPr>
                                        <w:rFonts w:asciiTheme="majorHAnsi" w:eastAsia="Times New Roman" w:hAnsiTheme="majorHAnsi" w:cs="Times New Roman"/>
                                        <w:color w:val="636363"/>
                                        <w:spacing w:val="-5"/>
                                        <w:sz w:val="24"/>
                                        <w:szCs w:val="24"/>
                                      </w:rPr>
                                      <w:t>You have received this message because you have expressed interest in a degree program.</w:t>
                                    </w:r>
                                  </w:p>
                                  <w:p w:rsidR="00072065" w:rsidRPr="00871A19" w:rsidRDefault="00072065" w:rsidP="00072065">
                                    <w:pPr>
                                      <w:spacing w:before="960" w:after="960" w:line="315" w:lineRule="atLeast"/>
                                      <w:rPr>
                                        <w:rFonts w:asciiTheme="majorHAnsi" w:eastAsia="Times New Roman" w:hAnsiTheme="majorHAnsi" w:cs="Times New Roman"/>
                                        <w:color w:val="636363"/>
                                        <w:sz w:val="24"/>
                                        <w:szCs w:val="24"/>
                                      </w:rPr>
                                    </w:pPr>
                                    <w:r w:rsidRPr="00871A19">
                                      <w:rPr>
                                        <w:rFonts w:asciiTheme="majorHAnsi" w:eastAsia="Times New Roman" w:hAnsiTheme="majorHAnsi" w:cs="Times New Roman"/>
                                        <w:color w:val="636363"/>
                                        <w:sz w:val="24"/>
                                        <w:szCs w:val="24"/>
                                      </w:rPr>
                                      <w:pict>
                                        <v:rect id="_x0000_i1035" style="width:0;height:.75pt" o:hralign="center" o:hrstd="t" o:hrnoshade="t" o:hr="t" fillcolor="#e5e7e8" stroked="f"/>
                                      </w:pict>
                                    </w:r>
                                  </w:p>
                                  <w:tbl>
                                    <w:tblPr>
                                      <w:tblpPr w:leftFromText="36" w:rightFromText="36" w:vertAnchor="text"/>
                                      <w:tblW w:w="5000" w:type="pct"/>
                                      <w:tblCellMar>
                                        <w:left w:w="0" w:type="dxa"/>
                                        <w:right w:w="0" w:type="dxa"/>
                                      </w:tblCellMar>
                                      <w:tblLook w:val="04A0" w:firstRow="1" w:lastRow="0" w:firstColumn="1" w:lastColumn="0" w:noHBand="0" w:noVBand="1"/>
                                    </w:tblPr>
                                    <w:tblGrid>
                                      <w:gridCol w:w="3816"/>
                                      <w:gridCol w:w="3024"/>
                                    </w:tblGrid>
                                    <w:tr w:rsidR="00072065" w:rsidRPr="00871A19">
                                      <w:trPr>
                                        <w:tblHeader/>
                                      </w:trPr>
                                      <w:tc>
                                        <w:tcPr>
                                          <w:tcW w:w="3816" w:type="dxa"/>
                                          <w:tcMar>
                                            <w:top w:w="0" w:type="dxa"/>
                                            <w:left w:w="0" w:type="dxa"/>
                                            <w:bottom w:w="480" w:type="dxa"/>
                                            <w:right w:w="0" w:type="dxa"/>
                                          </w:tcMar>
                                          <w:hideMark/>
                                        </w:tcPr>
                                        <w:p w:rsidR="00072065" w:rsidRPr="00871A19" w:rsidRDefault="00072065" w:rsidP="00072065">
                                          <w:pPr>
                                            <w:spacing w:after="240" w:line="285" w:lineRule="atLeast"/>
                                            <w:rPr>
                                              <w:rFonts w:asciiTheme="majorHAnsi" w:eastAsia="Times New Roman" w:hAnsiTheme="majorHAnsi" w:cs="Times New Roman"/>
                                              <w:b/>
                                              <w:bCs/>
                                              <w:color w:val="636363"/>
                                              <w:spacing w:val="-7"/>
                                              <w:sz w:val="24"/>
                                              <w:szCs w:val="24"/>
                                            </w:rPr>
                                          </w:pPr>
                                          <w:hyperlink r:id="rId17" w:tgtFrame="_blank" w:history="1">
                                            <w:r w:rsidRPr="00871A19">
                                              <w:rPr>
                                                <w:rFonts w:asciiTheme="majorHAnsi" w:eastAsia="Times New Roman" w:hAnsiTheme="majorHAnsi" w:cs="Times New Roman"/>
                                                <w:b/>
                                                <w:bCs/>
                                                <w:color w:val="636363"/>
                                                <w:spacing w:val="-7"/>
                                                <w:sz w:val="24"/>
                                                <w:szCs w:val="24"/>
                                              </w:rPr>
                                              <w:t>Help</w:t>
                                            </w:r>
                                          </w:hyperlink>
                                        </w:p>
                                        <w:p w:rsidR="00072065" w:rsidRPr="00871A19" w:rsidRDefault="00072065" w:rsidP="00072065">
                                          <w:pPr>
                                            <w:spacing w:after="240" w:line="285" w:lineRule="atLeast"/>
                                            <w:rPr>
                                              <w:rFonts w:asciiTheme="majorHAnsi" w:eastAsia="Times New Roman" w:hAnsiTheme="majorHAnsi" w:cs="Times New Roman"/>
                                              <w:b/>
                                              <w:bCs/>
                                              <w:color w:val="636363"/>
                                              <w:spacing w:val="-7"/>
                                              <w:sz w:val="24"/>
                                              <w:szCs w:val="24"/>
                                            </w:rPr>
                                          </w:pPr>
                                          <w:hyperlink r:id="rId18" w:tgtFrame="_blank" w:history="1">
                                            <w:r w:rsidRPr="00871A19">
                                              <w:rPr>
                                                <w:rFonts w:asciiTheme="majorHAnsi" w:eastAsia="Times New Roman" w:hAnsiTheme="majorHAnsi" w:cs="Times New Roman"/>
                                                <w:b/>
                                                <w:bCs/>
                                                <w:color w:val="636363"/>
                                                <w:spacing w:val="-7"/>
                                                <w:sz w:val="24"/>
                                                <w:szCs w:val="24"/>
                                              </w:rPr>
                                              <w:t>Coursera for Business</w:t>
                                            </w:r>
                                          </w:hyperlink>
                                        </w:p>
                                        <w:p w:rsidR="00072065" w:rsidRPr="00871A19" w:rsidRDefault="00072065" w:rsidP="00072065">
                                          <w:pPr>
                                            <w:spacing w:after="240" w:line="285" w:lineRule="atLeast"/>
                                            <w:rPr>
                                              <w:rFonts w:asciiTheme="majorHAnsi" w:eastAsia="Times New Roman" w:hAnsiTheme="majorHAnsi" w:cs="Times New Roman"/>
                                              <w:b/>
                                              <w:bCs/>
                                              <w:color w:val="636363"/>
                                              <w:spacing w:val="-7"/>
                                              <w:sz w:val="24"/>
                                              <w:szCs w:val="24"/>
                                            </w:rPr>
                                          </w:pPr>
                                          <w:hyperlink r:id="rId19" w:tgtFrame="_blank" w:history="1">
                                            <w:r w:rsidRPr="00871A19">
                                              <w:rPr>
                                                <w:rFonts w:asciiTheme="majorHAnsi" w:eastAsia="Times New Roman" w:hAnsiTheme="majorHAnsi" w:cs="Times New Roman"/>
                                                <w:b/>
                                                <w:bCs/>
                                                <w:color w:val="636363"/>
                                                <w:spacing w:val="-7"/>
                                                <w:sz w:val="24"/>
                                                <w:szCs w:val="24"/>
                                              </w:rPr>
                                              <w:t>Email Settings</w:t>
                                            </w:r>
                                          </w:hyperlink>
                                        </w:p>
                                        <w:p w:rsidR="00072065" w:rsidRPr="00871A19" w:rsidRDefault="00072065" w:rsidP="00072065">
                                          <w:pPr>
                                            <w:spacing w:after="240" w:line="285" w:lineRule="atLeast"/>
                                            <w:rPr>
                                              <w:rFonts w:asciiTheme="majorHAnsi" w:eastAsia="Times New Roman" w:hAnsiTheme="majorHAnsi" w:cs="Times New Roman"/>
                                              <w:b/>
                                              <w:bCs/>
                                              <w:color w:val="636363"/>
                                              <w:spacing w:val="-7"/>
                                              <w:sz w:val="24"/>
                                              <w:szCs w:val="24"/>
                                            </w:rPr>
                                          </w:pPr>
                                          <w:hyperlink r:id="rId20" w:tgtFrame="_blank" w:history="1">
                                            <w:r w:rsidRPr="00871A19">
                                              <w:rPr>
                                                <w:rFonts w:asciiTheme="majorHAnsi" w:eastAsia="Times New Roman" w:hAnsiTheme="majorHAnsi" w:cs="Times New Roman"/>
                                                <w:b/>
                                                <w:bCs/>
                                                <w:color w:val="636363"/>
                                                <w:spacing w:val="-7"/>
                                                <w:sz w:val="24"/>
                                                <w:szCs w:val="24"/>
                                              </w:rPr>
                                              <w:t>Unsubscribe</w:t>
                                            </w:r>
                                          </w:hyperlink>
                                        </w:p>
                                        <w:p w:rsidR="00072065" w:rsidRPr="00871A19" w:rsidRDefault="00072065" w:rsidP="00072065">
                                          <w:pPr>
                                            <w:spacing w:after="240" w:line="285" w:lineRule="atLeast"/>
                                            <w:rPr>
                                              <w:rFonts w:asciiTheme="majorHAnsi" w:eastAsia="Times New Roman" w:hAnsiTheme="majorHAnsi" w:cs="Times New Roman"/>
                                              <w:b/>
                                              <w:bCs/>
                                              <w:color w:val="636363"/>
                                              <w:spacing w:val="-7"/>
                                              <w:sz w:val="24"/>
                                              <w:szCs w:val="24"/>
                                            </w:rPr>
                                          </w:pPr>
                                          <w:hyperlink r:id="rId21" w:tgtFrame="_blank" w:history="1">
                                            <w:r w:rsidRPr="00871A19">
                                              <w:rPr>
                                                <w:rFonts w:asciiTheme="majorHAnsi" w:eastAsia="Times New Roman" w:hAnsiTheme="majorHAnsi" w:cs="Times New Roman"/>
                                                <w:b/>
                                                <w:bCs/>
                                                <w:color w:val="636363"/>
                                                <w:spacing w:val="-7"/>
                                                <w:sz w:val="24"/>
                                                <w:szCs w:val="24"/>
                                              </w:rPr>
                                              <w:t>Privacy Notice</w:t>
                                            </w:r>
                                          </w:hyperlink>
                                        </w:p>
                                      </w:tc>
                                      <w:tc>
                                        <w:tcPr>
                                          <w:tcW w:w="0" w:type="auto"/>
                                          <w:vAlign w:val="center"/>
                                          <w:hideMark/>
                                        </w:tcPr>
                                        <w:tbl>
                                          <w:tblPr>
                                            <w:tblpPr w:leftFromText="36" w:rightFromText="36" w:vertAnchor="text"/>
                                            <w:tblW w:w="2088" w:type="dxa"/>
                                            <w:tblCellMar>
                                              <w:left w:w="0" w:type="dxa"/>
                                              <w:right w:w="0" w:type="dxa"/>
                                            </w:tblCellMar>
                                            <w:tblLook w:val="04A0" w:firstRow="1" w:lastRow="0" w:firstColumn="1" w:lastColumn="0" w:noHBand="0" w:noVBand="1"/>
                                          </w:tblPr>
                                          <w:tblGrid>
                                            <w:gridCol w:w="2088"/>
                                          </w:tblGrid>
                                          <w:tr w:rsidR="00072065" w:rsidRPr="00871A19">
                                            <w:tc>
                                              <w:tcPr>
                                                <w:tcW w:w="0" w:type="auto"/>
                                                <w:tcMar>
                                                  <w:top w:w="0" w:type="dxa"/>
                                                  <w:left w:w="0" w:type="dxa"/>
                                                  <w:bottom w:w="480" w:type="dxa"/>
                                                  <w:right w:w="0" w:type="dxa"/>
                                                </w:tcMar>
                                                <w:vAlign w:val="center"/>
                                                <w:hideMark/>
                                              </w:tcPr>
                                              <w:p w:rsidR="00072065" w:rsidRPr="00871A19" w:rsidRDefault="00072065" w:rsidP="00072065">
                                                <w:pPr>
                                                  <w:spacing w:after="0" w:line="240" w:lineRule="auto"/>
                                                  <w:rPr>
                                                    <w:rFonts w:asciiTheme="majorHAnsi" w:eastAsia="Times New Roman" w:hAnsiTheme="majorHAnsi" w:cs="Times New Roman"/>
                                                    <w:sz w:val="24"/>
                                                    <w:szCs w:val="24"/>
                                                  </w:rPr>
                                                </w:pPr>
                                                <w:r w:rsidRPr="00871A19">
                                                  <w:rPr>
                                                    <w:rFonts w:asciiTheme="majorHAnsi" w:eastAsia="Times New Roman" w:hAnsiTheme="majorHAnsi" w:cs="Times New Roman"/>
                                                    <w:sz w:val="24"/>
                                                    <w:szCs w:val="24"/>
                                                  </w:rPr>
                                                  <w:br/>
                                                </w:r>
                                              </w:p>
                                            </w:tc>
                                          </w:tr>
                                          <w:tr w:rsidR="00072065" w:rsidRPr="00871A19">
                                            <w:tc>
                                              <w:tcPr>
                                                <w:tcW w:w="0" w:type="auto"/>
                                                <w:tcMar>
                                                  <w:top w:w="0" w:type="dxa"/>
                                                  <w:left w:w="0" w:type="dxa"/>
                                                  <w:bottom w:w="720" w:type="dxa"/>
                                                  <w:right w:w="0" w:type="dxa"/>
                                                </w:tcMar>
                                                <w:vAlign w:val="center"/>
                                                <w:hideMark/>
                                              </w:tcPr>
                                              <w:p w:rsidR="00072065" w:rsidRPr="00871A19" w:rsidRDefault="00072065" w:rsidP="00072065">
                                                <w:pPr>
                                                  <w:spacing w:after="0" w:line="240" w:lineRule="auto"/>
                                                  <w:rPr>
                                                    <w:rFonts w:asciiTheme="majorHAnsi" w:eastAsia="Times New Roman" w:hAnsiTheme="majorHAnsi" w:cs="Times New Roman"/>
                                                    <w:sz w:val="24"/>
                                                    <w:szCs w:val="24"/>
                                                  </w:rPr>
                                                </w:pPr>
                                                <w:r w:rsidRPr="00871A19">
                                                  <w:rPr>
                                                    <w:rFonts w:asciiTheme="majorHAnsi" w:eastAsia="Times New Roman" w:hAnsiTheme="majorHAnsi" w:cs="Times New Roman"/>
                                                    <w:sz w:val="24"/>
                                                    <w:szCs w:val="24"/>
                                                  </w:rPr>
                                                  <w:t>Follow</w:t>
                                                </w:r>
                                              </w:p>
                                              <w:tbl>
                                                <w:tblPr>
                                                  <w:tblW w:w="0" w:type="auto"/>
                                                  <w:jc w:val="center"/>
                                                  <w:tblCellMar>
                                                    <w:left w:w="0" w:type="dxa"/>
                                                    <w:right w:w="0" w:type="dxa"/>
                                                  </w:tblCellMar>
                                                  <w:tblLook w:val="04A0" w:firstRow="1" w:lastRow="0" w:firstColumn="1" w:lastColumn="0" w:noHBand="0" w:noVBand="1"/>
                                                </w:tblPr>
                                                <w:tblGrid>
                                                  <w:gridCol w:w="276"/>
                                                  <w:gridCol w:w="276"/>
                                                  <w:gridCol w:w="276"/>
                                                  <w:gridCol w:w="276"/>
                                                  <w:gridCol w:w="6"/>
                                                </w:tblGrid>
                                                <w:tr w:rsidR="00072065" w:rsidRPr="00871A19">
                                                  <w:trPr>
                                                    <w:jc w:val="center"/>
                                                  </w:trPr>
                                                  <w:tc>
                                                    <w:tcPr>
                                                      <w:tcW w:w="0" w:type="auto"/>
                                                      <w:tcMar>
                                                        <w:top w:w="0" w:type="dxa"/>
                                                        <w:left w:w="0" w:type="dxa"/>
                                                        <w:bottom w:w="0" w:type="dxa"/>
                                                        <w:right w:w="270" w:type="dxa"/>
                                                      </w:tcMar>
                                                      <w:vAlign w:val="center"/>
                                                      <w:hideMark/>
                                                    </w:tcPr>
                                                    <w:p w:rsidR="00072065" w:rsidRPr="00871A19" w:rsidRDefault="00072065" w:rsidP="00072065">
                                                      <w:pPr>
                                                        <w:spacing w:after="0" w:line="240" w:lineRule="auto"/>
                                                        <w:rPr>
                                                          <w:rFonts w:asciiTheme="majorHAnsi" w:eastAsia="Times New Roman" w:hAnsiTheme="majorHAnsi" w:cs="Times New Roman"/>
                                                          <w:sz w:val="24"/>
                                                          <w:szCs w:val="24"/>
                                                        </w:rPr>
                                                      </w:pPr>
                                                    </w:p>
                                                  </w:tc>
                                                  <w:tc>
                                                    <w:tcPr>
                                                      <w:tcW w:w="0" w:type="auto"/>
                                                      <w:tcMar>
                                                        <w:top w:w="0" w:type="dxa"/>
                                                        <w:left w:w="0" w:type="dxa"/>
                                                        <w:bottom w:w="0" w:type="dxa"/>
                                                        <w:right w:w="270" w:type="dxa"/>
                                                      </w:tcMar>
                                                      <w:vAlign w:val="center"/>
                                                      <w:hideMark/>
                                                    </w:tcPr>
                                                    <w:p w:rsidR="00072065" w:rsidRPr="00871A19" w:rsidRDefault="00072065" w:rsidP="00072065">
                                                      <w:pPr>
                                                        <w:spacing w:after="0" w:line="240" w:lineRule="auto"/>
                                                        <w:rPr>
                                                          <w:rFonts w:asciiTheme="majorHAnsi" w:eastAsia="Times New Roman" w:hAnsiTheme="majorHAnsi" w:cs="Times New Roman"/>
                                                          <w:sz w:val="24"/>
                                                          <w:szCs w:val="24"/>
                                                        </w:rPr>
                                                      </w:pPr>
                                                    </w:p>
                                                  </w:tc>
                                                  <w:tc>
                                                    <w:tcPr>
                                                      <w:tcW w:w="0" w:type="auto"/>
                                                      <w:tcMar>
                                                        <w:top w:w="0" w:type="dxa"/>
                                                        <w:left w:w="0" w:type="dxa"/>
                                                        <w:bottom w:w="0" w:type="dxa"/>
                                                        <w:right w:w="270" w:type="dxa"/>
                                                      </w:tcMar>
                                                      <w:vAlign w:val="center"/>
                                                      <w:hideMark/>
                                                    </w:tcPr>
                                                    <w:p w:rsidR="00072065" w:rsidRPr="00871A19" w:rsidRDefault="00072065" w:rsidP="00072065">
                                                      <w:pPr>
                                                        <w:spacing w:after="0" w:line="240" w:lineRule="auto"/>
                                                        <w:rPr>
                                                          <w:rFonts w:asciiTheme="majorHAnsi" w:eastAsia="Times New Roman" w:hAnsiTheme="majorHAnsi" w:cs="Times New Roman"/>
                                                          <w:sz w:val="24"/>
                                                          <w:szCs w:val="24"/>
                                                        </w:rPr>
                                                      </w:pPr>
                                                    </w:p>
                                                  </w:tc>
                                                  <w:tc>
                                                    <w:tcPr>
                                                      <w:tcW w:w="0" w:type="auto"/>
                                                      <w:tcMar>
                                                        <w:top w:w="0" w:type="dxa"/>
                                                        <w:left w:w="0" w:type="dxa"/>
                                                        <w:bottom w:w="0" w:type="dxa"/>
                                                        <w:right w:w="270" w:type="dxa"/>
                                                      </w:tcMar>
                                                      <w:vAlign w:val="center"/>
                                                      <w:hideMark/>
                                                    </w:tcPr>
                                                    <w:p w:rsidR="00072065" w:rsidRPr="00871A19" w:rsidRDefault="00072065" w:rsidP="00072065">
                                                      <w:pPr>
                                                        <w:spacing w:after="0" w:line="240" w:lineRule="auto"/>
                                                        <w:rPr>
                                                          <w:rFonts w:asciiTheme="majorHAnsi" w:eastAsia="Times New Roman" w:hAnsiTheme="majorHAnsi" w:cs="Times New Roman"/>
                                                          <w:sz w:val="24"/>
                                                          <w:szCs w:val="24"/>
                                                        </w:rPr>
                                                      </w:pPr>
                                                    </w:p>
                                                  </w:tc>
                                                  <w:tc>
                                                    <w:tcPr>
                                                      <w:tcW w:w="0" w:type="auto"/>
                                                      <w:vAlign w:val="center"/>
                                                      <w:hideMark/>
                                                    </w:tcPr>
                                                    <w:p w:rsidR="00072065" w:rsidRPr="00871A19" w:rsidRDefault="00072065" w:rsidP="00072065">
                                                      <w:pPr>
                                                        <w:spacing w:after="0" w:line="240" w:lineRule="auto"/>
                                                        <w:rPr>
                                                          <w:rFonts w:asciiTheme="majorHAnsi" w:eastAsia="Times New Roman" w:hAnsiTheme="majorHAnsi" w:cs="Times New Roman"/>
                                                          <w:sz w:val="24"/>
                                                          <w:szCs w:val="24"/>
                                                        </w:rPr>
                                                      </w:pPr>
                                                    </w:p>
                                                  </w:tc>
                                                </w:tr>
                                              </w:tbl>
                                              <w:p w:rsidR="00072065" w:rsidRPr="00871A19" w:rsidRDefault="00072065" w:rsidP="00072065">
                                                <w:pPr>
                                                  <w:spacing w:after="0" w:line="240" w:lineRule="auto"/>
                                                  <w:rPr>
                                                    <w:rFonts w:asciiTheme="majorHAnsi" w:eastAsia="Times New Roman" w:hAnsiTheme="majorHAnsi" w:cs="Times New Roman"/>
                                                    <w:sz w:val="24"/>
                                                    <w:szCs w:val="24"/>
                                                  </w:rPr>
                                                </w:pPr>
                                              </w:p>
                                            </w:tc>
                                          </w:tr>
                                        </w:tbl>
                                        <w:p w:rsidR="00072065" w:rsidRPr="00871A19" w:rsidRDefault="00072065" w:rsidP="00072065">
                                          <w:pPr>
                                            <w:spacing w:after="0" w:line="240" w:lineRule="auto"/>
                                            <w:rPr>
                                              <w:rFonts w:asciiTheme="majorHAnsi" w:eastAsia="Times New Roman" w:hAnsiTheme="majorHAnsi" w:cs="Times New Roman"/>
                                              <w:sz w:val="24"/>
                                              <w:szCs w:val="24"/>
                                            </w:rPr>
                                          </w:pPr>
                                        </w:p>
                                      </w:tc>
                                    </w:tr>
                                  </w:tbl>
                                  <w:p w:rsidR="00072065" w:rsidRPr="00871A19" w:rsidRDefault="00072065" w:rsidP="00072065">
                                    <w:pPr>
                                      <w:spacing w:after="240" w:line="315" w:lineRule="atLeast"/>
                                      <w:rPr>
                                        <w:rFonts w:asciiTheme="majorHAnsi" w:eastAsia="Times New Roman" w:hAnsiTheme="majorHAnsi" w:cs="Times New Roman"/>
                                        <w:color w:val="636363"/>
                                        <w:spacing w:val="-5"/>
                                        <w:sz w:val="24"/>
                                        <w:szCs w:val="24"/>
                                      </w:rPr>
                                    </w:pPr>
                                    <w:r w:rsidRPr="00871A19">
                                      <w:rPr>
                                        <w:rFonts w:asciiTheme="majorHAnsi" w:eastAsia="Times New Roman" w:hAnsiTheme="majorHAnsi" w:cs="Times New Roman"/>
                                        <w:color w:val="636363"/>
                                        <w:spacing w:val="-5"/>
                                        <w:sz w:val="24"/>
                                        <w:szCs w:val="24"/>
                                      </w:rPr>
                                      <w:t xml:space="preserve">© 2025 Coursera Inc. All rights reserved. Coursera and the Coursera logo are registered trademarks of Coursera, Inc. All other trademarks are property of their respective owners. Log in to manage all your notification preferences in </w:t>
                                    </w:r>
                                    <w:hyperlink r:id="rId22" w:tgtFrame="_blank" w:history="1">
                                      <w:r w:rsidRPr="00871A19">
                                        <w:rPr>
                                          <w:rFonts w:asciiTheme="majorHAnsi" w:eastAsia="Times New Roman" w:hAnsiTheme="majorHAnsi" w:cs="Times New Roman"/>
                                          <w:color w:val="636363"/>
                                          <w:spacing w:val="-5"/>
                                          <w:sz w:val="24"/>
                                          <w:szCs w:val="24"/>
                                          <w:u w:val="single"/>
                                        </w:rPr>
                                        <w:t>Email Settings.</w:t>
                                      </w:r>
                                    </w:hyperlink>
                                    <w:r w:rsidRPr="00871A19">
                                      <w:rPr>
                                        <w:rFonts w:asciiTheme="majorHAnsi" w:eastAsia="Times New Roman" w:hAnsiTheme="majorHAnsi" w:cs="Times New Roman"/>
                                        <w:color w:val="636363"/>
                                        <w:spacing w:val="-5"/>
                                        <w:sz w:val="24"/>
                                        <w:szCs w:val="24"/>
                                      </w:rPr>
                                      <w:t xml:space="preserve"> </w:t>
                                    </w:r>
                                    <w:r w:rsidRPr="00871A19">
                                      <w:rPr>
                                        <w:rFonts w:asciiTheme="majorHAnsi" w:eastAsia="Times New Roman" w:hAnsiTheme="majorHAnsi" w:cs="Times New Roman"/>
                                        <w:color w:val="636363"/>
                                        <w:spacing w:val="-5"/>
                                        <w:sz w:val="24"/>
                                        <w:szCs w:val="24"/>
                                      </w:rPr>
                                      <w:br/>
                                    </w:r>
                                    <w:r w:rsidRPr="00871A19">
                                      <w:rPr>
                                        <w:rFonts w:asciiTheme="majorHAnsi" w:eastAsia="Times New Roman" w:hAnsiTheme="majorHAnsi" w:cs="Times New Roman"/>
                                        <w:color w:val="636363"/>
                                        <w:spacing w:val="-5"/>
                                        <w:sz w:val="24"/>
                                        <w:szCs w:val="24"/>
                                      </w:rPr>
                                      <w:br/>
                                      <w:t xml:space="preserve">Coursera | 2440 W El Camino Real 5th floor, Mountain View, CA 94040 USA </w:t>
                                    </w:r>
                                  </w:p>
                                </w:tc>
                              </w:tr>
                              <w:tr w:rsidR="00072065" w:rsidRPr="00871A19">
                                <w:tc>
                                  <w:tcPr>
                                    <w:tcW w:w="0" w:type="auto"/>
                                    <w:shd w:val="clear" w:color="auto" w:fill="FFFFFF"/>
                                    <w:vAlign w:val="center"/>
                                    <w:hideMark/>
                                  </w:tcPr>
                                  <w:p w:rsidR="00072065" w:rsidRPr="00871A19" w:rsidRDefault="00072065" w:rsidP="00072065">
                                    <w:pPr>
                                      <w:spacing w:after="0" w:line="0" w:lineRule="auto"/>
                                      <w:rPr>
                                        <w:rFonts w:asciiTheme="majorHAnsi" w:eastAsia="Times New Roman" w:hAnsiTheme="majorHAnsi" w:cs="Times New Roman"/>
                                        <w:sz w:val="24"/>
                                        <w:szCs w:val="24"/>
                                      </w:rPr>
                                    </w:pPr>
                                    <w:r w:rsidRPr="00871A19">
                                      <w:rPr>
                                        <w:rFonts w:asciiTheme="majorHAnsi" w:eastAsia="Times New Roman" w:hAnsiTheme="majorHAnsi" w:cs="Times New Roman"/>
                                        <w:sz w:val="24"/>
                                        <w:szCs w:val="24"/>
                                      </w:rPr>
                                      <w:t xml:space="preserve">                                                                </w:t>
                                    </w:r>
                                  </w:p>
                                </w:tc>
                              </w:tr>
                            </w:tbl>
                            <w:p w:rsidR="00072065" w:rsidRPr="00871A19" w:rsidRDefault="00072065" w:rsidP="00072065">
                              <w:pPr>
                                <w:spacing w:after="0" w:line="240" w:lineRule="auto"/>
                                <w:rPr>
                                  <w:rFonts w:asciiTheme="majorHAnsi" w:eastAsia="Times New Roman" w:hAnsiTheme="majorHAnsi" w:cs="Times New Roman"/>
                                  <w:sz w:val="24"/>
                                  <w:szCs w:val="24"/>
                                </w:rPr>
                              </w:pPr>
                            </w:p>
                          </w:tc>
                        </w:tr>
                      </w:tbl>
                      <w:p w:rsidR="00072065" w:rsidRPr="00871A19" w:rsidRDefault="00072065" w:rsidP="00072065">
                        <w:pPr>
                          <w:spacing w:after="0" w:line="240" w:lineRule="auto"/>
                          <w:rPr>
                            <w:rFonts w:asciiTheme="majorHAnsi" w:eastAsia="Times New Roman" w:hAnsiTheme="majorHAnsi" w:cs="Times New Roman"/>
                            <w:sz w:val="24"/>
                            <w:szCs w:val="24"/>
                          </w:rPr>
                        </w:pPr>
                      </w:p>
                    </w:tc>
                  </w:tr>
                </w:tbl>
                <w:p w:rsidR="00072065" w:rsidRPr="00871A19" w:rsidRDefault="00072065" w:rsidP="00072065">
                  <w:pPr>
                    <w:spacing w:after="0" w:line="240" w:lineRule="auto"/>
                    <w:rPr>
                      <w:rFonts w:asciiTheme="majorHAnsi" w:eastAsia="Times New Roman" w:hAnsiTheme="majorHAnsi" w:cs="Times New Roman"/>
                      <w:sz w:val="24"/>
                      <w:szCs w:val="24"/>
                    </w:rPr>
                  </w:pPr>
                </w:p>
              </w:tc>
            </w:tr>
            <w:tr w:rsidR="00072065" w:rsidRPr="00871A19">
              <w:tblPrEx>
                <w:tblCellMar>
                  <w:top w:w="15" w:type="dxa"/>
                  <w:left w:w="15" w:type="dxa"/>
                  <w:bottom w:w="15" w:type="dxa"/>
                  <w:right w:w="15" w:type="dxa"/>
                </w:tblCellMar>
              </w:tblPrEx>
              <w:trPr>
                <w:gridAfter w:val="2"/>
                <w:tblCellSpacing w:w="15" w:type="dxa"/>
              </w:trPr>
              <w:tc>
                <w:tcPr>
                  <w:tcW w:w="0" w:type="auto"/>
                  <w:vAlign w:val="center"/>
                  <w:hideMark/>
                </w:tcPr>
                <w:p w:rsidR="00072065" w:rsidRPr="00871A19" w:rsidRDefault="00072065" w:rsidP="00072065">
                  <w:pPr>
                    <w:spacing w:after="0" w:line="240" w:lineRule="auto"/>
                    <w:rPr>
                      <w:rFonts w:asciiTheme="majorHAnsi" w:eastAsia="Times New Roman" w:hAnsiTheme="majorHAnsi" w:cs="Times New Roman"/>
                      <w:sz w:val="24"/>
                      <w:szCs w:val="24"/>
                    </w:rPr>
                  </w:pPr>
                  <w:r w:rsidRPr="00871A19">
                    <w:rPr>
                      <w:rFonts w:asciiTheme="majorHAnsi" w:eastAsia="Times New Roman" w:hAnsiTheme="majorHAnsi" w:cs="Times New Roman"/>
                      <w:noProof/>
                      <w:sz w:val="24"/>
                      <w:szCs w:val="24"/>
                    </w:rPr>
                    <mc:AlternateContent>
                      <mc:Choice Requires="wps">
                        <w:drawing>
                          <wp:inline distT="0" distB="0" distL="0" distR="0" wp14:anchorId="74EF5EC4" wp14:editId="12D549D8">
                            <wp:extent cx="304800" cy="304800"/>
                            <wp:effectExtent l="0" t="0" r="0" b="0"/>
                            <wp:docPr id="10" name=":ma_43" descr="https://lh3.googleusercontent.com/a/ACg8ocKXAkWuMsvk1UB4tteph7ml8jYF0m9hC26Hrh4GoZCA5eWrXg=s40-p-m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881086" id=":ma_43" o:spid="_x0000_s1026" alt="https://lh3.googleusercontent.com/a/ACg8ocKXAkWuMsvk1UB4tteph7ml8jYF0m9hC26Hrh4GoZCA5eWrXg=s40-p-m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bnZaJBgMAAB8GAAAOAAAAAAAAAAAAAAAAAC4CAABkcnMvZTJvRG9jLnhtbFBLAQIt&#10;ABQABgAIAAAAIQBMoOks2AAAAAMBAAAPAAAAAAAAAAAAAAAAAGAFAABkcnMvZG93bnJldi54bWxQ&#10;SwUGAAAAAAQABADzAAAAZQYAAAAA&#10;" filled="f" stroked="f">
                            <o:lock v:ext="edit" aspectratio="t"/>
                            <w10:anchorlock/>
                          </v:rect>
                        </w:pict>
                      </mc:Fallback>
                    </mc:AlternateContent>
                  </w:r>
                </w:p>
              </w:tc>
              <w:tc>
                <w:tcPr>
                  <w:tcW w:w="0" w:type="auto"/>
                  <w:vAlign w:val="center"/>
                  <w:hideMark/>
                </w:tcPr>
                <w:p w:rsidR="00072065" w:rsidRPr="00871A19" w:rsidRDefault="00072065" w:rsidP="00072065">
                  <w:pPr>
                    <w:spacing w:after="0" w:line="240" w:lineRule="auto"/>
                    <w:rPr>
                      <w:rFonts w:asciiTheme="majorHAnsi" w:eastAsia="Times New Roman" w:hAnsiTheme="majorHAnsi" w:cs="Times New Roman"/>
                      <w:sz w:val="24"/>
                      <w:szCs w:val="24"/>
                    </w:rPr>
                  </w:pPr>
                </w:p>
              </w:tc>
            </w:tr>
          </w:tbl>
          <w:p w:rsidR="00072065" w:rsidRPr="00871A19" w:rsidRDefault="00072065" w:rsidP="00072065">
            <w:pPr>
              <w:spacing w:after="0" w:line="240" w:lineRule="auto"/>
              <w:rPr>
                <w:rFonts w:asciiTheme="majorHAnsi" w:eastAsia="Times New Roman" w:hAnsiTheme="majorHAnsi" w:cs="Times New Roman"/>
                <w:sz w:val="24"/>
                <w:szCs w:val="24"/>
              </w:rPr>
            </w:pPr>
          </w:p>
        </w:tc>
      </w:tr>
    </w:tbl>
    <w:p w:rsidR="00BD45C8" w:rsidRPr="00871A19" w:rsidRDefault="00BD45C8" w:rsidP="00AE3B0B">
      <w:pPr>
        <w:rPr>
          <w:rFonts w:asciiTheme="majorHAnsi" w:eastAsia="Times New Roman" w:hAnsiTheme="majorHAnsi" w:cstheme="majorHAnsi"/>
          <w:color w:val="000000"/>
          <w:sz w:val="24"/>
          <w:szCs w:val="24"/>
        </w:rPr>
      </w:pPr>
    </w:p>
    <w:p w:rsidR="00BD45C8" w:rsidRPr="00871A19" w:rsidRDefault="00BD45C8" w:rsidP="00AE3B0B">
      <w:pPr>
        <w:rPr>
          <w:rFonts w:asciiTheme="majorHAnsi" w:eastAsia="Times New Roman" w:hAnsiTheme="majorHAnsi" w:cstheme="majorHAnsi"/>
          <w:color w:val="000000"/>
          <w:sz w:val="24"/>
          <w:szCs w:val="24"/>
        </w:rPr>
      </w:pPr>
    </w:p>
    <w:p w:rsidR="00BD45C8" w:rsidRPr="00871A19" w:rsidRDefault="00BD45C8" w:rsidP="00AE3B0B">
      <w:pPr>
        <w:rPr>
          <w:rFonts w:asciiTheme="majorHAnsi" w:eastAsia="Times New Roman" w:hAnsiTheme="majorHAnsi" w:cstheme="majorHAnsi"/>
          <w:color w:val="000000"/>
          <w:sz w:val="24"/>
          <w:szCs w:val="24"/>
        </w:rPr>
      </w:pPr>
    </w:p>
    <w:p w:rsidR="00BD45C8" w:rsidRPr="00871A19" w:rsidRDefault="00BD45C8" w:rsidP="00AE3B0B">
      <w:pPr>
        <w:rPr>
          <w:rFonts w:asciiTheme="majorHAnsi" w:eastAsia="Times New Roman" w:hAnsiTheme="majorHAnsi" w:cstheme="majorHAnsi"/>
          <w:color w:val="000000"/>
          <w:sz w:val="24"/>
          <w:szCs w:val="24"/>
        </w:rPr>
      </w:pPr>
    </w:p>
    <w:p w:rsidR="00DB65BE" w:rsidRPr="00871A19" w:rsidRDefault="00DB65BE" w:rsidP="00FC0CC1">
      <w:pPr>
        <w:numPr>
          <w:ilvl w:val="0"/>
          <w:numId w:val="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d Bartlett Learning. (Sep, 2020).</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39" style="width:468pt;height:1.2pt" o:hralign="center" o:hrstd="t" o:hr="t" fillcolor="#a0a0a0" stroked="f"/>
        </w:pict>
      </w:r>
    </w:p>
    <w:p w:rsidR="00DB65BE" w:rsidRPr="00871A19" w:rsidRDefault="00DB65BE" w:rsidP="00FC0CC1">
      <w:pPr>
        <w:numPr>
          <w:ilvl w:val="0"/>
          <w:numId w:val="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Building an Information Security Awareness Program, 1st Ed. by Bill Gardner and Valerie Thomas. Publisher: Syngress. (Aug, 2014).</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40" style="width:468pt;height:1.2pt" o:hralign="center" o:hrstd="t" o:hr="t" fillcolor="#a0a0a0" stroked="f"/>
        </w:pict>
      </w:r>
    </w:p>
    <w:p w:rsidR="00DB65BE" w:rsidRPr="00871A19" w:rsidRDefault="00DB65BE" w:rsidP="00FC0CC1">
      <w:pPr>
        <w:numPr>
          <w:ilvl w:val="0"/>
          <w:numId w:val="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Business Continuity and Disaster Recovery Planning for IT Professionals, 2nd Ed. by Susan Snedaker. Publisher: Syngress. (Sep, 2013).</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41" style="width:468pt;height:1.2pt" o:hralign="center" o:hrstd="t" o:hr="t" fillcolor="#a0a0a0" stroked="f"/>
        </w:pict>
      </w:r>
    </w:p>
    <w:p w:rsidR="00DB65BE" w:rsidRPr="00871A19" w:rsidRDefault="00DB65BE" w:rsidP="00FC0CC1">
      <w:pPr>
        <w:numPr>
          <w:ilvl w:val="0"/>
          <w:numId w:val="5"/>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Cybersecurity Risk Management by Cynthia Brumfield, Brian Haugli. Publisher: Wiley. (Dec, 2021).</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42" style="width:468pt;height:1.2pt" o:hralign="center" o:hrstd="t" o:hr="t" fillcolor="#a0a0a0" stroked="f"/>
        </w:pict>
      </w:r>
    </w:p>
    <w:p w:rsidR="00DB65BE" w:rsidRPr="00871A19" w:rsidRDefault="00DB65BE" w:rsidP="00FC0CC1">
      <w:pPr>
        <w:numPr>
          <w:ilvl w:val="0"/>
          <w:numId w:val="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Digital Forensics and Incident Response, 2nd Ed. by Gerard Johansen. Publisher: Packt Publishing. (Jan, 2020).</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43" style="width:468pt;height:1.2pt" o:hralign="center" o:hrstd="t" o:hr="t" fillcolor="#a0a0a0" stroked="f"/>
        </w:pict>
      </w:r>
    </w:p>
    <w:p w:rsidR="00DB65BE" w:rsidRPr="00871A19" w:rsidRDefault="00DB65BE" w:rsidP="00FC0CC1">
      <w:pPr>
        <w:numPr>
          <w:ilvl w:val="0"/>
          <w:numId w:val="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Disaster Recovery, Crisis Response, and Business Continuity: A Management Desk Reference by Jamie Watters, Janet Watters. Publisher: Apress. (Dec, 2013).</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44" style="width:468pt;height:1.2pt" o:hralign="center" o:hrstd="t" o:hr="t" fillcolor="#a0a0a0" stroked="f"/>
        </w:pict>
      </w:r>
    </w:p>
    <w:p w:rsidR="00DB65BE" w:rsidRPr="00871A19" w:rsidRDefault="00DB65BE" w:rsidP="00FC0CC1">
      <w:pPr>
        <w:numPr>
          <w:ilvl w:val="0"/>
          <w:numId w:val="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Distributed Denial of Service (DDoS) by Eric Chou, Rich Groves. Publisher: O’Reilly Media, Inc. (Apr, 2018).</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45" style="width:468pt;height:1.2pt" o:hralign="center" o:hrstd="t" o:hr="t" fillcolor="#a0a0a0" stroked="f"/>
        </w:pict>
      </w:r>
    </w:p>
    <w:p w:rsidR="00DB65BE" w:rsidRPr="00871A19" w:rsidRDefault="00DB65BE" w:rsidP="00FC0CC1">
      <w:pPr>
        <w:numPr>
          <w:ilvl w:val="0"/>
          <w:numId w:val="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Foundations of Information Security: A Straightforward Introduction by Jason Andress. Publisher: William Pollock. (Oct, 2019).</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46" style="width:468pt;height:1.2pt" o:hralign="center" o:hrstd="t" o:hr="t" fillcolor="#a0a0a0" stroked="f"/>
        </w:pict>
      </w:r>
    </w:p>
    <w:p w:rsidR="00DB65BE" w:rsidRPr="00871A19" w:rsidRDefault="00DB65BE" w:rsidP="00FC0CC1">
      <w:pPr>
        <w:numPr>
          <w:ilvl w:val="0"/>
          <w:numId w:val="1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Fundamentals of Information Systems Security, 4th Ed. by David Kim, Michael G. Solomon. Publisher: Jones &amp; Bartlett Publishers. (Nov, 2021).</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47" style="width:468pt;height:1.2pt" o:hralign="center" o:hrstd="t" o:hr="t" fillcolor="#a0a0a0" stroked="f"/>
        </w:pict>
      </w:r>
    </w:p>
    <w:p w:rsidR="00DB65BE" w:rsidRPr="00871A19" w:rsidRDefault="00DB65BE" w:rsidP="00FC0CC1">
      <w:pPr>
        <w:numPr>
          <w:ilvl w:val="0"/>
          <w:numId w:val="1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Information Assurance Handbook: Effective Computer Security and Risk Management Strategies, 1st Ed. by Corey Schou and Steven Hernandez. Publisher: McGraw-Hill Education. (Sep, 2014).</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48" style="width:468pt;height:1.2pt" o:hralign="center" o:hrstd="t" o:hr="t" fillcolor="#a0a0a0" stroked="f"/>
        </w:pict>
      </w:r>
    </w:p>
    <w:p w:rsidR="00DB65BE" w:rsidRPr="00871A19" w:rsidRDefault="00DB65BE" w:rsidP="00FC0CC1">
      <w:pPr>
        <w:numPr>
          <w:ilvl w:val="0"/>
          <w:numId w:val="1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Information Security Policies, Procedures, and Standards: A Practitioner’s Reference by Dogulas J. Landoll. Publisher: Auerbach Publications. (Mar, 2017).</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49" style="width:468pt;height:1.2pt" o:hralign="center" o:hrstd="t" o:hr="t" fillcolor="#a0a0a0" stroked="f"/>
        </w:pict>
      </w:r>
    </w:p>
    <w:p w:rsidR="00DB65BE" w:rsidRPr="00871A19" w:rsidRDefault="00DB65BE" w:rsidP="00FC0CC1">
      <w:pPr>
        <w:numPr>
          <w:ilvl w:val="0"/>
          <w:numId w:val="13"/>
        </w:numPr>
        <w:tabs>
          <w:tab w:val="left" w:pos="720"/>
        </w:tabs>
        <w:spacing w:before="100" w:beforeAutospacing="1" w:after="100" w:afterAutospacing="1" w:line="256" w:lineRule="auto"/>
        <w:rPr>
          <w:rFonts w:asciiTheme="majorHAnsi" w:hAnsiTheme="majorHAnsi"/>
          <w:sz w:val="24"/>
          <w:szCs w:val="24"/>
        </w:rPr>
      </w:pPr>
      <w:hyperlink r:id="rId23" w:history="1">
        <w:r w:rsidRPr="00871A19">
          <w:rPr>
            <w:rStyle w:val="Hyperlink"/>
            <w:rFonts w:asciiTheme="majorHAnsi" w:hAnsiTheme="majorHAnsi"/>
            <w:sz w:val="24"/>
            <w:szCs w:val="24"/>
          </w:rPr>
          <w:t>ISC2 Code of Ethics</w:t>
        </w:r>
      </w:hyperlink>
      <w:r w:rsidRPr="00871A19">
        <w:rPr>
          <w:rFonts w:asciiTheme="majorHAnsi" w:hAnsiTheme="majorHAnsi"/>
          <w:sz w:val="24"/>
          <w:szCs w:val="24"/>
        </w:rPr>
        <w:t xml:space="preserve"> by ISC2. (Dec, 2023).</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50" style="width:468pt;height:1.2pt" o:hralign="center" o:hrstd="t" o:hr="t" fillcolor="#a0a0a0" stroked="f"/>
        </w:pict>
      </w:r>
    </w:p>
    <w:p w:rsidR="00DB65BE" w:rsidRPr="00871A19" w:rsidRDefault="00DB65BE" w:rsidP="00FC0CC1">
      <w:pPr>
        <w:numPr>
          <w:ilvl w:val="0"/>
          <w:numId w:val="1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Mastering Windows Security and Hardening by Mark Dunkerley, Matt Tumbarello. Publisher: Packt Publishing. (Aug, 2022).</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51" style="width:468pt;height:1.2pt" o:hralign="center" o:hrstd="t" o:hr="t" fillcolor="#a0a0a0" stroked="f"/>
        </w:pict>
      </w:r>
    </w:p>
    <w:p w:rsidR="00DB65BE" w:rsidRPr="00871A19" w:rsidRDefault="00DB65BE" w:rsidP="00FC0CC1">
      <w:pPr>
        <w:numPr>
          <w:ilvl w:val="0"/>
          <w:numId w:val="15"/>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Modern Cryptography for Security Professionals, 1st Ed. by Lisa Bock. Publisher: Packt Publishing. (Jun, 2021).</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52" style="width:468pt;height:1.2pt" o:hralign="center" o:hrstd="t" o:hr="t" fillcolor="#a0a0a0" stroked="f"/>
        </w:pict>
      </w:r>
    </w:p>
    <w:p w:rsidR="00DB65BE" w:rsidRPr="00871A19" w:rsidRDefault="00DB65BE" w:rsidP="00FC0CC1">
      <w:pPr>
        <w:numPr>
          <w:ilvl w:val="0"/>
          <w:numId w:val="1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Network Security, Firewalls, and VPNs, 3rd Edition by J. Michael Stewart, Denise Kinsey. Publisher: Jones &amp; Bartlett Learning. (Oct, 2020).</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53" style="width:468pt;height:1.2pt" o:hralign="center" o:hrstd="t" o:hr="t" fillcolor="#a0a0a0" stroked="f"/>
        </w:pict>
      </w:r>
    </w:p>
    <w:p w:rsidR="00DB65BE" w:rsidRPr="00871A19" w:rsidRDefault="00DB65BE" w:rsidP="00FC0CC1">
      <w:pPr>
        <w:numPr>
          <w:ilvl w:val="0"/>
          <w:numId w:val="1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Networking Fundamentals, 1st Ed. by Gordon Davies. Publisher: Packt Publishing. (Dec, 2019).</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54" style="width:468pt;height:1.2pt" o:hralign="center" o:hrstd="t" o:hr="t" fillcolor="#a0a0a0" stroked="f"/>
        </w:pict>
      </w:r>
    </w:p>
    <w:p w:rsidR="00DB65BE" w:rsidRPr="00871A19" w:rsidRDefault="00DB65BE" w:rsidP="00FC0CC1">
      <w:pPr>
        <w:numPr>
          <w:ilvl w:val="0"/>
          <w:numId w:val="1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Network Security Strategies by Aditya Mukherjee. Publisher: Packt Publishing. (Nov, 2020).</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55" style="width:468pt;height:1.2pt" o:hralign="center" o:hrstd="t" o:hr="t" fillcolor="#a0a0a0" stroked="f"/>
        </w:pict>
      </w:r>
    </w:p>
    <w:p w:rsidR="00DB65BE" w:rsidRPr="00871A19" w:rsidRDefault="00DB65BE" w:rsidP="00FC0CC1">
      <w:pPr>
        <w:numPr>
          <w:ilvl w:val="0"/>
          <w:numId w:val="1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800-53, Rev. 5, Security and Privacy Controls for Information Systems and Organizations by Joint Task Force Transformation Initiative. (Sep, 2020).</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56" style="width:468pt;height:1.2pt" o:hralign="center" o:hrstd="t" o:hr="t" fillcolor="#a0a0a0" stroked="f"/>
        </w:pict>
      </w:r>
    </w:p>
    <w:p w:rsidR="00DB65BE" w:rsidRPr="00871A19" w:rsidRDefault="00DB65BE" w:rsidP="00FC0CC1">
      <w:pPr>
        <w:numPr>
          <w:ilvl w:val="0"/>
          <w:numId w:val="2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800-61, Rev. 2, Computer Security Incident Handling Guide by Paul Cichonski, Tom Millar, Tim Grance, Karen Scarfone. (Aug, 2012).</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57" style="width:468pt;height:1.2pt" o:hralign="center" o:hrstd="t" o:hr="t" fillcolor="#a0a0a0" stroked="f"/>
        </w:pict>
      </w:r>
    </w:p>
    <w:p w:rsidR="00DB65BE" w:rsidRPr="00871A19" w:rsidRDefault="00DB65BE" w:rsidP="00FC0CC1">
      <w:pPr>
        <w:numPr>
          <w:ilvl w:val="0"/>
          <w:numId w:val="2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Security Policies and Implementation Issues, 3rd Ed. by Robert Johnson and Chuck Easttom. Publisher: Bartlett Learning. (Oct, 2020).</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58" style="width:468pt;height:1.2pt" o:hralign="center" o:hrstd="t" o:hr="t" fillcolor="#a0a0a0" stroked="f"/>
        </w:pict>
      </w:r>
    </w:p>
    <w:p w:rsidR="00DB65BE" w:rsidRPr="00871A19" w:rsidRDefault="00DB65BE" w:rsidP="00FC0CC1">
      <w:pPr>
        <w:numPr>
          <w:ilvl w:val="0"/>
          <w:numId w:val="2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The Complete Guide to Physical Security by Paul R. Baker and Daniel J. Benny. Publisher: Auerbach Publications. (Apr, 2016).</w:t>
      </w:r>
    </w:p>
    <w:p w:rsidR="00DB65BE" w:rsidRPr="00871A19" w:rsidRDefault="00DB65BE" w:rsidP="00FC0CC1">
      <w:pPr>
        <w:numPr>
          <w:ilvl w:val="0"/>
          <w:numId w:val="2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A Practical Guide to TPM 2.0: Using the New Trusted Platform Module in the New Age of Security by Will Arthur, David Challener. Publisher: Apress. (Jan, 2015).</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59" style="width:468pt;height:1.2pt" o:hralign="center" o:hrstd="t" o:hr="t" fillcolor="#a0a0a0" stroked="f"/>
        </w:pict>
      </w:r>
    </w:p>
    <w:p w:rsidR="00DB65BE" w:rsidRPr="00871A19" w:rsidRDefault="00DB65BE" w:rsidP="00FC0CC1">
      <w:pPr>
        <w:numPr>
          <w:ilvl w:val="0"/>
          <w:numId w:val="2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Access Control and Identity Management, 3rd Ed. by Mike Chapple. Publisher: Jones and Bartlett Learning. (Sep, 2020).</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60" style="width:468pt;height:1.2pt" o:hralign="center" o:hrstd="t" o:hr="t" fillcolor="#a0a0a0" stroked="f"/>
        </w:pict>
      </w:r>
    </w:p>
    <w:p w:rsidR="00DB65BE" w:rsidRPr="00871A19" w:rsidRDefault="00DB65BE" w:rsidP="00FC0CC1">
      <w:pPr>
        <w:numPr>
          <w:ilvl w:val="0"/>
          <w:numId w:val="25"/>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A Technical Guide to IPSec Virtual Private Networks by James S. Tiller. Publisher: Auerbach Publications. (Jul, 2017).</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61" style="width:468pt;height:1.2pt" o:hralign="center" o:hrstd="t" o:hr="t" fillcolor="#a0a0a0" stroked="f"/>
        </w:pict>
      </w:r>
    </w:p>
    <w:p w:rsidR="00DB65BE" w:rsidRPr="00871A19" w:rsidRDefault="00DB65BE" w:rsidP="00FC0CC1">
      <w:pPr>
        <w:numPr>
          <w:ilvl w:val="0"/>
          <w:numId w:val="2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Applied Cryptography: Protocols, Algorithms and Source Code in C, 20th Anniversary Ed. by Bruce Schneier. Publisher: Wiley. (Mar, 2015).</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62" style="width:468pt;height:1.2pt" o:hralign="center" o:hrstd="t" o:hr="t" fillcolor="#a0a0a0" stroked="f"/>
        </w:pict>
      </w:r>
    </w:p>
    <w:p w:rsidR="00DB65BE" w:rsidRPr="00871A19" w:rsidRDefault="00DB65BE" w:rsidP="00FC0CC1">
      <w:pPr>
        <w:numPr>
          <w:ilvl w:val="0"/>
          <w:numId w:val="2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Building an Information Security Awareness Program, 1st Ed. by Bill Gardner and Valerie Thomas. Publisher: Syngress. (Aug, 2014).</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63" style="width:468pt;height:1.2pt" o:hralign="center" o:hrstd="t" o:hr="t" fillcolor="#a0a0a0" stroked="f"/>
        </w:pict>
      </w:r>
    </w:p>
    <w:p w:rsidR="00DB65BE" w:rsidRPr="00871A19" w:rsidRDefault="00DB65BE" w:rsidP="00FC0CC1">
      <w:pPr>
        <w:numPr>
          <w:ilvl w:val="0"/>
          <w:numId w:val="2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Business Continuity and Disaster Recovery Planning for IT Professionals, 2nd Ed. by Susan Snedaker. Publisher: Syngress. (Sep, 2013).</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64" style="width:468pt;height:1.2pt" o:hralign="center" o:hrstd="t" o:hr="t" fillcolor="#a0a0a0" stroked="f"/>
        </w:pict>
      </w:r>
    </w:p>
    <w:p w:rsidR="00DB65BE" w:rsidRPr="00871A19" w:rsidRDefault="00DB65BE" w:rsidP="00FC0CC1">
      <w:pPr>
        <w:numPr>
          <w:ilvl w:val="0"/>
          <w:numId w:val="2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Cryptography and Network Security Principles and Practice, 6th Ed. by William Stallings. Publisher: Pearson. (Mar, 2013).</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65" style="width:468pt;height:1.2pt" o:hralign="center" o:hrstd="t" o:hr="t" fillcolor="#a0a0a0" stroked="f"/>
        </w:pict>
      </w:r>
    </w:p>
    <w:p w:rsidR="00DB65BE" w:rsidRPr="00871A19" w:rsidRDefault="00DB65BE" w:rsidP="00FC0CC1">
      <w:pPr>
        <w:numPr>
          <w:ilvl w:val="0"/>
          <w:numId w:val="3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Cybersecurity Incident Response: How to Contain, Eradicate, and Recover from Incidents by Eric C. Thompson. Publisher: Apress. (Sep, 2018).</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66" style="width:468pt;height:1.2pt" o:hralign="center" o:hrstd="t" o:hr="t" fillcolor="#a0a0a0" stroked="f"/>
        </w:pict>
      </w:r>
    </w:p>
    <w:p w:rsidR="00DB65BE" w:rsidRPr="00871A19" w:rsidRDefault="00DB65BE" w:rsidP="00FC0CC1">
      <w:pPr>
        <w:numPr>
          <w:ilvl w:val="0"/>
          <w:numId w:val="3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Digital Forensics and Incident Response, 2nd Ed. by Gerard Johansen. Publisher: Packt Publishing. (Jan, 2020).</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67" style="width:468pt;height:1.2pt" o:hralign="center" o:hrstd="t" o:hr="t" fillcolor="#a0a0a0" stroked="f"/>
        </w:pict>
      </w:r>
    </w:p>
    <w:p w:rsidR="00DB65BE" w:rsidRPr="00871A19" w:rsidRDefault="00DB65BE" w:rsidP="00FC0CC1">
      <w:pPr>
        <w:numPr>
          <w:ilvl w:val="0"/>
          <w:numId w:val="3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Foundations of Information Security: A Straightforward Introduction by Jason Andress. Publisher: William Pollock. (Oct, 2019).</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68" style="width:468pt;height:1.2pt" o:hralign="center" o:hrstd="t" o:hr="t" fillcolor="#a0a0a0" stroked="f"/>
        </w:pict>
      </w:r>
    </w:p>
    <w:p w:rsidR="00DB65BE" w:rsidRPr="00871A19" w:rsidRDefault="00DB65BE" w:rsidP="00FC0CC1">
      <w:pPr>
        <w:numPr>
          <w:ilvl w:val="0"/>
          <w:numId w:val="3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Fundamentals of Information Systems Security, 4th Ed. by David Kim, Michael G. Solomon. Publisher: Jones &amp; Bartlett Publishers. (Nov, 2021).</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69" style="width:468pt;height:1.2pt" o:hralign="center" o:hrstd="t" o:hr="t" fillcolor="#a0a0a0" stroked="f"/>
        </w:pict>
      </w:r>
    </w:p>
    <w:p w:rsidR="00DB65BE" w:rsidRPr="00871A19" w:rsidRDefault="00DB65BE" w:rsidP="00FC0CC1">
      <w:pPr>
        <w:numPr>
          <w:ilvl w:val="0"/>
          <w:numId w:val="3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Identity Attack Vectors: Implementing an Effective Identity and Access Management Solution by Darran Rolls, Morey J. Haber. Publisher: Apress. (Dec, 2019).</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70" style="width:468pt;height:1.2pt" o:hralign="center" o:hrstd="t" o:hr="t" fillcolor="#a0a0a0" stroked="f"/>
        </w:pict>
      </w:r>
    </w:p>
    <w:p w:rsidR="00DB65BE" w:rsidRPr="00871A19" w:rsidRDefault="00DB65BE" w:rsidP="00FC0CC1">
      <w:pPr>
        <w:numPr>
          <w:ilvl w:val="0"/>
          <w:numId w:val="35"/>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Identity and Access Management: Business Performance Through Connected Intelligence, 1st Ed. by Ertem Osmanoglu. Publisher: Syngress. (Nov, 2013).</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71" style="width:468pt;height:1.2pt" o:hralign="center" o:hrstd="t" o:hr="t" fillcolor="#a0a0a0" stroked="f"/>
        </w:pict>
      </w:r>
    </w:p>
    <w:p w:rsidR="00DB65BE" w:rsidRPr="00871A19" w:rsidRDefault="00DB65BE" w:rsidP="00FC0CC1">
      <w:pPr>
        <w:numPr>
          <w:ilvl w:val="0"/>
          <w:numId w:val="3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Information Risk Management: A Practitioner's Guide by David Sutton. Publisher: BCS, The Chartered Institute for IT. (Nov, 2014).</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72" style="width:468pt;height:1.2pt" o:hralign="center" o:hrstd="t" o:hr="t" fillcolor="#a0a0a0" stroked="f"/>
        </w:pict>
      </w:r>
    </w:p>
    <w:p w:rsidR="00DB65BE" w:rsidRPr="00871A19" w:rsidRDefault="00DB65BE" w:rsidP="00FC0CC1">
      <w:pPr>
        <w:numPr>
          <w:ilvl w:val="0"/>
          <w:numId w:val="3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Introduction to Computer Networks and Cybersecurity, 1st Ed. by J. Chwan-Hwa Wu, David Irwin. Publisher: CRC Press. (Apr, 2016).</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73" style="width:468pt;height:1.2pt" o:hralign="center" o:hrstd="t" o:hr="t" fillcolor="#a0a0a0" stroked="f"/>
        </w:pict>
      </w:r>
    </w:p>
    <w:p w:rsidR="00DB65BE" w:rsidRPr="00871A19" w:rsidRDefault="00DB65BE" w:rsidP="00FC0CC1">
      <w:pPr>
        <w:numPr>
          <w:ilvl w:val="0"/>
          <w:numId w:val="38"/>
        </w:numPr>
        <w:tabs>
          <w:tab w:val="left" w:pos="720"/>
        </w:tabs>
        <w:spacing w:before="100" w:beforeAutospacing="1" w:after="100" w:afterAutospacing="1" w:line="256" w:lineRule="auto"/>
        <w:rPr>
          <w:rFonts w:asciiTheme="majorHAnsi" w:hAnsiTheme="majorHAnsi"/>
          <w:sz w:val="24"/>
          <w:szCs w:val="24"/>
        </w:rPr>
      </w:pPr>
      <w:hyperlink r:id="rId24" w:history="1">
        <w:r w:rsidRPr="00871A19">
          <w:rPr>
            <w:rStyle w:val="Hyperlink"/>
            <w:rFonts w:asciiTheme="majorHAnsi" w:hAnsiTheme="majorHAnsi"/>
            <w:sz w:val="24"/>
            <w:szCs w:val="24"/>
          </w:rPr>
          <w:t>ISC2 Code of Ethics</w:t>
        </w:r>
      </w:hyperlink>
      <w:r w:rsidRPr="00871A19">
        <w:rPr>
          <w:rFonts w:asciiTheme="majorHAnsi" w:hAnsiTheme="majorHAnsi"/>
          <w:sz w:val="24"/>
          <w:szCs w:val="24"/>
        </w:rPr>
        <w:t xml:space="preserve"> by ISC2. (Dec, 2023).</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74" style="width:468pt;height:1.2pt" o:hralign="center" o:hrstd="t" o:hr="t" fillcolor="#a0a0a0" stroked="f"/>
        </w:pict>
      </w:r>
    </w:p>
    <w:p w:rsidR="00DB65BE" w:rsidRPr="00871A19" w:rsidRDefault="00DB65BE" w:rsidP="00FC0CC1">
      <w:pPr>
        <w:numPr>
          <w:ilvl w:val="0"/>
          <w:numId w:val="3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Logging and Log Management by A. Chuvakin, K. Schmidt. Publisher: Syngress. (Dec, 2012).</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75" style="width:468pt;height:1.2pt" o:hralign="center" o:hrstd="t" o:hr="t" fillcolor="#a0a0a0" stroked="f"/>
        </w:pict>
      </w:r>
    </w:p>
    <w:p w:rsidR="00DB65BE" w:rsidRPr="00871A19" w:rsidRDefault="00DB65BE" w:rsidP="00FC0CC1">
      <w:pPr>
        <w:numPr>
          <w:ilvl w:val="0"/>
          <w:numId w:val="4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Network Security, Firewalls, and VPNs, 3rd Edition by J. Michael Stewart, Denise Kinsey. Publisher: Jones &amp; Bartlett Learning. (Oct, 2020).</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76" style="width:468pt;height:1.2pt" o:hralign="center" o:hrstd="t" o:hr="t" fillcolor="#a0a0a0" stroked="f"/>
        </w:pict>
      </w:r>
    </w:p>
    <w:p w:rsidR="00DB65BE" w:rsidRPr="00871A19" w:rsidRDefault="00DB65BE" w:rsidP="00FC0CC1">
      <w:pPr>
        <w:numPr>
          <w:ilvl w:val="0"/>
          <w:numId w:val="4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Networking Fundamentals, 1st Ed. by Gordon Davies. Publisher: Packt Publishing. (Dec, 2019).</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77" style="width:468pt;height:1.2pt" o:hralign="center" o:hrstd="t" o:hr="t" fillcolor="#a0a0a0" stroked="f"/>
        </w:pict>
      </w:r>
    </w:p>
    <w:p w:rsidR="00DB65BE" w:rsidRPr="00871A19" w:rsidRDefault="00DB65BE" w:rsidP="00FC0CC1">
      <w:pPr>
        <w:numPr>
          <w:ilvl w:val="0"/>
          <w:numId w:val="4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800-61, Rev. 2, Computer Security Incident Handling Guide by Paul Cichonski, Tom Millar, Tim Grance, Karen Scarfone. (Aug, 2012).</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78" style="width:468pt;height:1.2pt" o:hralign="center" o:hrstd="t" o:hr="t" fillcolor="#a0a0a0" stroked="f"/>
        </w:pict>
      </w:r>
    </w:p>
    <w:p w:rsidR="00DB65BE" w:rsidRPr="00871A19" w:rsidRDefault="00DB65BE" w:rsidP="00FC0CC1">
      <w:pPr>
        <w:numPr>
          <w:ilvl w:val="0"/>
          <w:numId w:val="4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Official (ISC)² SSCP CBK Reference, 5th Ed. by Mike Wills. Publisher: Sybex. (Dec, 2019).</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79" style="width:468pt;height:1.2pt" o:hralign="center" o:hrstd="t" o:hr="t" fillcolor="#a0a0a0" stroked="f"/>
        </w:pict>
      </w:r>
    </w:p>
    <w:p w:rsidR="00DB65BE" w:rsidRPr="00871A19" w:rsidRDefault="00DB65BE" w:rsidP="00FC0CC1">
      <w:pPr>
        <w:numPr>
          <w:ilvl w:val="0"/>
          <w:numId w:val="4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Practical Cloud Security: A Guide for Secure Design and Deployment by Chris Dotson. Publisher: O'Reilly Media. (Mar, 2019).</w:t>
      </w:r>
    </w:p>
    <w:p w:rsidR="00DB65BE" w:rsidRPr="00871A19" w:rsidRDefault="00DB65BE" w:rsidP="00FC0CC1">
      <w:pPr>
        <w:numPr>
          <w:ilvl w:val="0"/>
          <w:numId w:val="45"/>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A Practical Guide to TPM 2.0: Using the New Trusted Platform Module in the New Age of Security by Will Arthur, David Challener. Publisher: Apress. (Jan, 2015).</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80" style="width:468pt;height:1.2pt" o:hralign="center" o:hrstd="t" o:hr="t" fillcolor="#a0a0a0" stroked="f"/>
        </w:pict>
      </w:r>
    </w:p>
    <w:p w:rsidR="00DB65BE" w:rsidRPr="00871A19" w:rsidRDefault="00DB65BE" w:rsidP="00FC0CC1">
      <w:pPr>
        <w:numPr>
          <w:ilvl w:val="0"/>
          <w:numId w:val="4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Access Control, Authentication, and Public Key Infrastructure (Information Systems Security &amp; Assurance), 1st Ed. by Bill Ballad, Tricia Ballad, Erin Banks. Publisher: Jones &amp; Bartlett Learning. (Oct, 2010).</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81" style="width:468pt;height:1.2pt" o:hralign="center" o:hrstd="t" o:hr="t" fillcolor="#a0a0a0" stroked="f"/>
        </w:pict>
      </w:r>
    </w:p>
    <w:p w:rsidR="00DB65BE" w:rsidRPr="00871A19" w:rsidRDefault="00DB65BE" w:rsidP="00FC0CC1">
      <w:pPr>
        <w:numPr>
          <w:ilvl w:val="0"/>
          <w:numId w:val="4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Agile Application Security by Laura Bell, Rich Smith, Michael Brunton-Spall, Jim Bird. Publisher: O’Reilly Media, Inc. (Jun, 2017).</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82" style="width:468pt;height:1.2pt" o:hralign="center" o:hrstd="t" o:hr="t" fillcolor="#a0a0a0" stroked="f"/>
        </w:pict>
      </w:r>
    </w:p>
    <w:p w:rsidR="00DB65BE" w:rsidRPr="00871A19" w:rsidRDefault="00DB65BE" w:rsidP="00FC0CC1">
      <w:pPr>
        <w:numPr>
          <w:ilvl w:val="0"/>
          <w:numId w:val="4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Architecting the Cloud: Design Decisions for Cloud Computing Service Models (SaaS, PaaS, and IaaS) by Michael Kavis. Publisher: Wiley. (Jan, 2014).</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83" style="width:468pt;height:1.2pt" o:hralign="center" o:hrstd="t" o:hr="t" fillcolor="#a0a0a0" stroked="f"/>
        </w:pict>
      </w:r>
    </w:p>
    <w:p w:rsidR="00DB65BE" w:rsidRPr="00871A19" w:rsidRDefault="00DB65BE" w:rsidP="00FC0CC1">
      <w:pPr>
        <w:numPr>
          <w:ilvl w:val="0"/>
          <w:numId w:val="4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Asset Attack Vectors: Building Effective Vulnerability Management Strategies to Protect Organizations by Morey J. Haber, Brad Hibbert. Publisher: Apress. (Jun, 2018).</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84" style="width:468pt;height:1.2pt" o:hralign="center" o:hrstd="t" o:hr="t" fillcolor="#a0a0a0" stroked="f"/>
        </w:pict>
      </w:r>
    </w:p>
    <w:p w:rsidR="00DB65BE" w:rsidRPr="00871A19" w:rsidRDefault="00DB65BE" w:rsidP="00FC0CC1">
      <w:pPr>
        <w:numPr>
          <w:ilvl w:val="0"/>
          <w:numId w:val="5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Business Continuity and Disaster Recovery Planning for IT Professionals, 2nd Ed. by Susan Snedaker. Publisher: Syngress. (Sep, 2013).</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85" style="width:468pt;height:1.2pt" o:hralign="center" o:hrstd="t" o:hr="t" fillcolor="#a0a0a0" stroked="f"/>
        </w:pict>
      </w:r>
    </w:p>
    <w:p w:rsidR="00DB65BE" w:rsidRPr="00871A19" w:rsidRDefault="00DB65BE" w:rsidP="00FC0CC1">
      <w:pPr>
        <w:numPr>
          <w:ilvl w:val="0"/>
          <w:numId w:val="5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Computer and Information Security Handbook, 3rd Ed. by John Vacca. Publisher: Morgan Kaufmann. (May, 2017).</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86" style="width:468pt;height:1.2pt" o:hralign="center" o:hrstd="t" o:hr="t" fillcolor="#a0a0a0" stroked="f"/>
        </w:pict>
      </w:r>
    </w:p>
    <w:p w:rsidR="00DB65BE" w:rsidRPr="00871A19" w:rsidRDefault="00DB65BE" w:rsidP="00FC0CC1">
      <w:pPr>
        <w:numPr>
          <w:ilvl w:val="0"/>
          <w:numId w:val="5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Computer Security: Art and Science, 2nd Ed. by Matt Bishop. Publisher: Addison-Wesley Professional. (Nov, 2018).</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87" style="width:468pt;height:1.2pt" o:hralign="center" o:hrstd="t" o:hr="t" fillcolor="#a0a0a0" stroked="f"/>
        </w:pict>
      </w:r>
    </w:p>
    <w:p w:rsidR="00DB65BE" w:rsidRPr="00871A19" w:rsidRDefault="00DB65BE" w:rsidP="00FC0CC1">
      <w:pPr>
        <w:numPr>
          <w:ilvl w:val="0"/>
          <w:numId w:val="5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Core Software Security: Security at the Source by Anmol Misra, James F. Ransome. Publisher: Auerbach Publications. (Oct, 2018).</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88" style="width:468pt;height:1.2pt" o:hralign="center" o:hrstd="t" o:hr="t" fillcolor="#a0a0a0" stroked="f"/>
        </w:pict>
      </w:r>
    </w:p>
    <w:p w:rsidR="00DB65BE" w:rsidRPr="00871A19" w:rsidRDefault="00DB65BE" w:rsidP="00FC0CC1">
      <w:pPr>
        <w:numPr>
          <w:ilvl w:val="0"/>
          <w:numId w:val="5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Data Center Handbook, 2nd Ed. by Hwaiyu Geng. Publisher: Wiley. (May, 2021).</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89" style="width:468pt;height:1.2pt" o:hralign="center" o:hrstd="t" o:hr="t" fillcolor="#a0a0a0" stroked="f"/>
        </w:pict>
      </w:r>
    </w:p>
    <w:p w:rsidR="00DB65BE" w:rsidRPr="00871A19" w:rsidRDefault="00DB65BE" w:rsidP="00FC0CC1">
      <w:pPr>
        <w:numPr>
          <w:ilvl w:val="0"/>
          <w:numId w:val="55"/>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Developing Cybersecurity Programs and Policies, 3rd Ed. by Omar Santos, Sari Greene. Publisher: Pearson IT Certification. (Aug, 2018).</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90" style="width:468pt;height:1.2pt" o:hralign="center" o:hrstd="t" o:hr="t" fillcolor="#a0a0a0" stroked="f"/>
        </w:pict>
      </w:r>
    </w:p>
    <w:p w:rsidR="00DB65BE" w:rsidRPr="00871A19" w:rsidRDefault="00DB65BE" w:rsidP="00FC0CC1">
      <w:pPr>
        <w:numPr>
          <w:ilvl w:val="0"/>
          <w:numId w:val="5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Disaster Recovery, Crisis Response, and Business Continuity: A Management Desk Reference by Jamie Watters, Janet Watters. Publisher: Apress. (Dec, 2013).</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91" style="width:468pt;height:1.2pt" o:hralign="center" o:hrstd="t" o:hr="t" fillcolor="#a0a0a0" stroked="f"/>
        </w:pict>
      </w:r>
    </w:p>
    <w:p w:rsidR="00DB65BE" w:rsidRPr="00871A19" w:rsidRDefault="00DB65BE" w:rsidP="00FC0CC1">
      <w:pPr>
        <w:numPr>
          <w:ilvl w:val="0"/>
          <w:numId w:val="5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Distributed Denial of Service (DDoS) by Eric Chou, Rich Groves. Publisher: O’Reilly Media, Inc. (Apr, 2018).</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92" style="width:468pt;height:1.2pt" o:hralign="center" o:hrstd="t" o:hr="t" fillcolor="#a0a0a0" stroked="f"/>
        </w:pict>
      </w:r>
    </w:p>
    <w:p w:rsidR="00DB65BE" w:rsidRPr="00871A19" w:rsidRDefault="00DB65BE" w:rsidP="00FC0CC1">
      <w:pPr>
        <w:numPr>
          <w:ilvl w:val="0"/>
          <w:numId w:val="5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DomainKeys Identified Mail (DKIM) Signature by Murray Kucherawy, Dave Crocker, Tony Hansen. Publisher: IETF. (Sep, 2011).</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93" style="width:468pt;height:1.2pt" o:hralign="center" o:hrstd="t" o:hr="t" fillcolor="#a0a0a0" stroked="f"/>
        </w:pict>
      </w:r>
    </w:p>
    <w:p w:rsidR="00DB65BE" w:rsidRPr="00871A19" w:rsidRDefault="00DB65BE" w:rsidP="00FC0CC1">
      <w:pPr>
        <w:numPr>
          <w:ilvl w:val="0"/>
          <w:numId w:val="5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Ethical Hacking and Penetration Testing Guide by Rafay Baloch. Publisher: Auerbach Publications. (Sep, 2017).</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94" style="width:468pt;height:1.2pt" o:hralign="center" o:hrstd="t" o:hr="t" fillcolor="#a0a0a0" stroked="f"/>
        </w:pict>
      </w:r>
    </w:p>
    <w:p w:rsidR="00DB65BE" w:rsidRPr="00871A19" w:rsidRDefault="00DB65BE" w:rsidP="00FC0CC1">
      <w:pPr>
        <w:numPr>
          <w:ilvl w:val="0"/>
          <w:numId w:val="6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Federated Identity Primer, 1st Ed. by Derrick Rountree. Publisher: Syngress. (Dec, 2012).</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95" style="width:468pt;height:1.2pt" o:hralign="center" o:hrstd="t" o:hr="t" fillcolor="#a0a0a0" stroked="f"/>
        </w:pict>
      </w:r>
    </w:p>
    <w:p w:rsidR="00DB65BE" w:rsidRPr="00871A19" w:rsidRDefault="00DB65BE" w:rsidP="00FC0CC1">
      <w:pPr>
        <w:numPr>
          <w:ilvl w:val="0"/>
          <w:numId w:val="6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Foundations of Information Security: A Straightforward Introduction by Jason Andress. Publisher: William Pollock. (Oct, 2019).</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96" style="width:468pt;height:1.2pt" o:hralign="center" o:hrstd="t" o:hr="t" fillcolor="#a0a0a0" stroked="f"/>
        </w:pict>
      </w:r>
    </w:p>
    <w:p w:rsidR="00DB65BE" w:rsidRPr="00871A19" w:rsidRDefault="00DB65BE" w:rsidP="00FC0CC1">
      <w:pPr>
        <w:numPr>
          <w:ilvl w:val="0"/>
          <w:numId w:val="6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Fundamental Practices for Secure Software Development: Essential Elements of a Secure Development Lifecycle Program, 3rd Ed. by Toni Rice. Publisher: SAFECode. (Mar, 2018).</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97" style="width:468pt;height:1.2pt" o:hralign="center" o:hrstd="t" o:hr="t" fillcolor="#a0a0a0" stroked="f"/>
        </w:pict>
      </w:r>
    </w:p>
    <w:p w:rsidR="00DB65BE" w:rsidRPr="00871A19" w:rsidRDefault="00DB65BE" w:rsidP="00FC0CC1">
      <w:pPr>
        <w:numPr>
          <w:ilvl w:val="0"/>
          <w:numId w:val="6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Fundamentals of Information Systems Security, 4th Ed. by David Kim, Michael G. Solomon. Publisher: Jones &amp; Bartlett Publishers. (Nov, 2021).</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98" style="width:468pt;height:1.2pt" o:hralign="center" o:hrstd="t" o:hr="t" fillcolor="#a0a0a0" stroked="f"/>
        </w:pict>
      </w:r>
    </w:p>
    <w:p w:rsidR="00DB65BE" w:rsidRPr="00871A19" w:rsidRDefault="00DB65BE" w:rsidP="00FC0CC1">
      <w:pPr>
        <w:numPr>
          <w:ilvl w:val="0"/>
          <w:numId w:val="6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EU General Data Protection Regulation (GDPR) by European Parliament. Publisher: European Parliament and Council of the European Union. (May, 2016).</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099" style="width:468pt;height:1.2pt" o:hralign="center" o:hrstd="t" o:hr="t" fillcolor="#a0a0a0" stroked="f"/>
        </w:pict>
      </w:r>
    </w:p>
    <w:p w:rsidR="00DB65BE" w:rsidRPr="00871A19" w:rsidRDefault="00DB65BE" w:rsidP="00FC0CC1">
      <w:pPr>
        <w:numPr>
          <w:ilvl w:val="0"/>
          <w:numId w:val="65"/>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Identity and Access Management: Business Performance Through Connected Intelligence, 1st Ed. by Ertem Osmanoglu. Publisher: Syngress. (Nov, 2013).</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00" style="width:468pt;height:1.2pt" o:hralign="center" o:hrstd="t" o:hr="t" fillcolor="#a0a0a0" stroked="f"/>
        </w:pict>
      </w:r>
    </w:p>
    <w:p w:rsidR="00DB65BE" w:rsidRPr="00871A19" w:rsidRDefault="00DB65BE" w:rsidP="00FC0CC1">
      <w:pPr>
        <w:numPr>
          <w:ilvl w:val="0"/>
          <w:numId w:val="6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Identity Attack Vectors: Implementing an Effective Identity and Access Management Solution by Darran Rolls, Morey J. Haber. Publisher: Apress. (Dec, 2019).</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01" style="width:468pt;height:1.2pt" o:hralign="center" o:hrstd="t" o:hr="t" fillcolor="#a0a0a0" stroked="f"/>
        </w:pict>
      </w:r>
    </w:p>
    <w:p w:rsidR="00DB65BE" w:rsidRPr="00871A19" w:rsidRDefault="00DB65BE" w:rsidP="00FC0CC1">
      <w:pPr>
        <w:numPr>
          <w:ilvl w:val="0"/>
          <w:numId w:val="6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Information Assurance Handbook: Effective Computer Security and Risk Management Strategies, 1st Ed. by Corey Schou and Steven Hernandez. Publisher: McGraw-Hill Education. (Sep, 2014).</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02" style="width:468pt;height:1.2pt" o:hralign="center" o:hrstd="t" o:hr="t" fillcolor="#a0a0a0" stroked="f"/>
        </w:pict>
      </w:r>
    </w:p>
    <w:p w:rsidR="00DB65BE" w:rsidRPr="00871A19" w:rsidRDefault="00DB65BE" w:rsidP="00FC0CC1">
      <w:pPr>
        <w:numPr>
          <w:ilvl w:val="0"/>
          <w:numId w:val="6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Information Security Handbook by Darren Death. Publisher: Packt Publishing. (Dec, 2017).</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03" style="width:468pt;height:1.2pt" o:hralign="center" o:hrstd="t" o:hr="t" fillcolor="#a0a0a0" stroked="f"/>
        </w:pict>
      </w:r>
    </w:p>
    <w:p w:rsidR="00DB65BE" w:rsidRPr="00871A19" w:rsidRDefault="00DB65BE" w:rsidP="00FC0CC1">
      <w:pPr>
        <w:numPr>
          <w:ilvl w:val="0"/>
          <w:numId w:val="6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Information Security Policies, Procedures, and Standards: A Practitioner’s Reference by Dogulas J. Landoll. Publisher: Auerbach Publications. (Mar, 2017).</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04" style="width:468pt;height:1.2pt" o:hralign="center" o:hrstd="t" o:hr="t" fillcolor="#a0a0a0" stroked="f"/>
        </w:pict>
      </w:r>
    </w:p>
    <w:p w:rsidR="00DB65BE" w:rsidRPr="00871A19" w:rsidRDefault="00DB65BE" w:rsidP="00FC0CC1">
      <w:pPr>
        <w:numPr>
          <w:ilvl w:val="0"/>
          <w:numId w:val="7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Introduction to Computer Networks and Cybersecurity, 1st Ed. by J. Chwan-Hwa Wu, David Irwin. Publisher: CRC Press. (Apr, 2016).</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05" style="width:468pt;height:1.2pt" o:hralign="center" o:hrstd="t" o:hr="t" fillcolor="#a0a0a0" stroked="f"/>
        </w:pict>
      </w:r>
    </w:p>
    <w:p w:rsidR="00DB65BE" w:rsidRPr="00871A19" w:rsidRDefault="00DB65BE" w:rsidP="00FC0CC1">
      <w:pPr>
        <w:numPr>
          <w:ilvl w:val="0"/>
          <w:numId w:val="71"/>
        </w:numPr>
        <w:tabs>
          <w:tab w:val="left" w:pos="720"/>
        </w:tabs>
        <w:spacing w:before="100" w:beforeAutospacing="1" w:after="100" w:afterAutospacing="1" w:line="256" w:lineRule="auto"/>
        <w:rPr>
          <w:rFonts w:asciiTheme="majorHAnsi" w:hAnsiTheme="majorHAnsi"/>
          <w:sz w:val="24"/>
          <w:szCs w:val="24"/>
        </w:rPr>
      </w:pPr>
      <w:hyperlink r:id="rId25" w:history="1">
        <w:r w:rsidRPr="00871A19">
          <w:rPr>
            <w:rStyle w:val="Hyperlink"/>
            <w:rFonts w:asciiTheme="majorHAnsi" w:hAnsiTheme="majorHAnsi"/>
            <w:sz w:val="24"/>
            <w:szCs w:val="24"/>
          </w:rPr>
          <w:t>ISC2 Code of Ethics</w:t>
        </w:r>
      </w:hyperlink>
      <w:r w:rsidRPr="00871A19">
        <w:rPr>
          <w:rFonts w:asciiTheme="majorHAnsi" w:hAnsiTheme="majorHAnsi"/>
          <w:sz w:val="24"/>
          <w:szCs w:val="24"/>
        </w:rPr>
        <w:t xml:space="preserve"> by ISC2. (Dec, 2023).</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06" style="width:468pt;height:1.2pt" o:hralign="center" o:hrstd="t" o:hr="t" fillcolor="#a0a0a0" stroked="f"/>
        </w:pict>
      </w:r>
    </w:p>
    <w:p w:rsidR="00DB65BE" w:rsidRPr="00871A19" w:rsidRDefault="00DB65BE" w:rsidP="00FC0CC1">
      <w:pPr>
        <w:numPr>
          <w:ilvl w:val="0"/>
          <w:numId w:val="7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IT Auditing Using Controls to Protect Information Assets, 3rd Edition by Mike Kegerreis, Mike Schiller, Chris Davis. Publisher: McGraw-Hill Education. (Oct, 2019).</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07" style="width:468pt;height:1.2pt" o:hralign="center" o:hrstd="t" o:hr="t" fillcolor="#a0a0a0" stroked="f"/>
        </w:pict>
      </w:r>
    </w:p>
    <w:p w:rsidR="00DB65BE" w:rsidRPr="00871A19" w:rsidRDefault="00DB65BE" w:rsidP="00FC0CC1">
      <w:pPr>
        <w:numPr>
          <w:ilvl w:val="0"/>
          <w:numId w:val="7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Network Security, Firewalls, and VPNs, 3rd Edition by J. Michael Stewart, Denise Kinsey. Publisher: Jones &amp; Bartlett Learning. (Oct, 2020).</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08" style="width:468pt;height:1.2pt" o:hralign="center" o:hrstd="t" o:hr="t" fillcolor="#a0a0a0" stroked="f"/>
        </w:pict>
      </w:r>
    </w:p>
    <w:p w:rsidR="00DB65BE" w:rsidRPr="00871A19" w:rsidRDefault="00DB65BE" w:rsidP="00FC0CC1">
      <w:pPr>
        <w:numPr>
          <w:ilvl w:val="0"/>
          <w:numId w:val="7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Network Vulnerability Assessment: Identify Security Loopholes in Your Network's Infrastructure by Sagar Rahalkar. Publisher: Packt Publishing. (Aug, 2018).</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09" style="width:468pt;height:1.2pt" o:hralign="center" o:hrstd="t" o:hr="t" fillcolor="#a0a0a0" stroked="f"/>
        </w:pict>
      </w:r>
    </w:p>
    <w:p w:rsidR="00DB65BE" w:rsidRPr="00871A19" w:rsidRDefault="00DB65BE" w:rsidP="00FC0CC1">
      <w:pPr>
        <w:numPr>
          <w:ilvl w:val="0"/>
          <w:numId w:val="75"/>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Networking Fundamentals, 3rd Ed. by Chuck Easttom, Richard M. Roberts. Publisher: Goodheart-Willcox. (Sep, 2018).</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10" style="width:468pt;height:1.2pt" o:hralign="center" o:hrstd="t" o:hr="t" fillcolor="#a0a0a0" stroked="f"/>
        </w:pict>
      </w:r>
    </w:p>
    <w:p w:rsidR="00DB65BE" w:rsidRPr="00871A19" w:rsidRDefault="00DB65BE" w:rsidP="00FC0CC1">
      <w:pPr>
        <w:numPr>
          <w:ilvl w:val="0"/>
          <w:numId w:val="7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800-30, Rev. 1, Guide for Conducting Risk Assessments by Joint Task Force Transformation Initiative. (Sep, 2012).</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11" style="width:468pt;height:1.2pt" o:hralign="center" o:hrstd="t" o:hr="t" fillcolor="#a0a0a0" stroked="f"/>
        </w:pict>
      </w:r>
    </w:p>
    <w:p w:rsidR="00DB65BE" w:rsidRPr="00871A19" w:rsidRDefault="00DB65BE" w:rsidP="00FC0CC1">
      <w:pPr>
        <w:numPr>
          <w:ilvl w:val="0"/>
          <w:numId w:val="7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800-34 Rev. 1, Contingency Planning Guide for Federal Information Systems by Marianne Swanson, Pauline Bowen, Amy Wohl Phillips, Dean Gallup, David Lynes. (May, 2010).</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12" style="width:468pt;height:1.2pt" o:hralign="center" o:hrstd="t" o:hr="t" fillcolor="#a0a0a0" stroked="f"/>
        </w:pict>
      </w:r>
    </w:p>
    <w:p w:rsidR="00DB65BE" w:rsidRPr="00871A19" w:rsidRDefault="00DB65BE" w:rsidP="00FC0CC1">
      <w:pPr>
        <w:numPr>
          <w:ilvl w:val="0"/>
          <w:numId w:val="7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800-41, Revision 1, Guidelines on Firewalls and Firewall Policy by Karen Scarfone, Paul Hoffman. (Sep, 2009).</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13" style="width:468pt;height:1.2pt" o:hralign="center" o:hrstd="t" o:hr="t" fillcolor="#a0a0a0" stroked="f"/>
        </w:pict>
      </w:r>
    </w:p>
    <w:p w:rsidR="00DB65BE" w:rsidRPr="00871A19" w:rsidRDefault="00DB65BE" w:rsidP="00FC0CC1">
      <w:pPr>
        <w:numPr>
          <w:ilvl w:val="0"/>
          <w:numId w:val="7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800-53, Rev. 5, Security and Privacy Controls for Information Systems and Organizations by Joint Task Force Transformation Initiative. (Sep, 2020).</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14" style="width:468pt;height:1.2pt" o:hralign="center" o:hrstd="t" o:hr="t" fillcolor="#a0a0a0" stroked="f"/>
        </w:pict>
      </w:r>
    </w:p>
    <w:p w:rsidR="00DB65BE" w:rsidRPr="00871A19" w:rsidRDefault="00DB65BE" w:rsidP="00FC0CC1">
      <w:pPr>
        <w:numPr>
          <w:ilvl w:val="0"/>
          <w:numId w:val="8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800-63-3, Digital Identity Guidelines: Enrollment and Identity Proofing by Paul A. Grassi, James L. Fenton, Naomi B. Lefkovitz, Jamie M. Danker, Yee-Yin Choong, Kristen K. Greene, Mary F. Theofanos. (Jun, 2017).</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15" style="width:468pt;height:1.2pt" o:hralign="center" o:hrstd="t" o:hr="t" fillcolor="#a0a0a0" stroked="f"/>
        </w:pict>
      </w:r>
    </w:p>
    <w:p w:rsidR="00DB65BE" w:rsidRPr="00871A19" w:rsidRDefault="00DB65BE" w:rsidP="00FC0CC1">
      <w:pPr>
        <w:numPr>
          <w:ilvl w:val="0"/>
          <w:numId w:val="8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800-77, Revision 1, Guide to IPsec VPNs by Elaine Barker, Quynh Dang, Sheila Frankel, Karen Scarfone, Paul Wouters. Publisher: NIST. (Jun, 2020).</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16" style="width:468pt;height:1.2pt" o:hralign="center" o:hrstd="t" o:hr="t" fillcolor="#a0a0a0" stroked="f"/>
        </w:pict>
      </w:r>
    </w:p>
    <w:p w:rsidR="00DB65BE" w:rsidRPr="00871A19" w:rsidRDefault="00DB65BE" w:rsidP="00FC0CC1">
      <w:pPr>
        <w:numPr>
          <w:ilvl w:val="0"/>
          <w:numId w:val="8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800-88, Guidelines for Media Sanitization by Richard Kissel, Andrew Regenscheid, Matthew Scholl, Kevin Stine. (Dec, 2014).</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17" style="width:468pt;height:1.2pt" o:hralign="center" o:hrstd="t" o:hr="t" fillcolor="#a0a0a0" stroked="f"/>
        </w:pict>
      </w:r>
    </w:p>
    <w:p w:rsidR="00DB65BE" w:rsidRPr="00871A19" w:rsidRDefault="00DB65BE" w:rsidP="00FC0CC1">
      <w:pPr>
        <w:numPr>
          <w:ilvl w:val="0"/>
          <w:numId w:val="8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800-95, Guide to Secure Web Services by Anoop Singhal, Theodore Winograd, Karen Scarfone. (Aug, 2007).</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18" style="width:468pt;height:1.2pt" o:hralign="center" o:hrstd="t" o:hr="t" fillcolor="#a0a0a0" stroked="f"/>
        </w:pict>
      </w:r>
    </w:p>
    <w:p w:rsidR="00DB65BE" w:rsidRPr="00871A19" w:rsidRDefault="00DB65BE" w:rsidP="00FC0CC1">
      <w:pPr>
        <w:numPr>
          <w:ilvl w:val="0"/>
          <w:numId w:val="8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800-115, Technical Guide to Information Security Testing and Assessment by Karen Scarfone, Murugiah Souppaya, Amanda Cody, Angela Orebaugh. (Sep, 2008).</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19" style="width:468pt;height:1.2pt" o:hralign="center" o:hrstd="t" o:hr="t" fillcolor="#a0a0a0" stroked="f"/>
        </w:pict>
      </w:r>
    </w:p>
    <w:p w:rsidR="00DB65BE" w:rsidRPr="00871A19" w:rsidRDefault="00DB65BE" w:rsidP="00FC0CC1">
      <w:pPr>
        <w:numPr>
          <w:ilvl w:val="0"/>
          <w:numId w:val="85"/>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800-122, Guide to Protecting the Confidentiality of Personally Identifiable Information (PII) by Erika McCallister, Tim Grance, Karen Scarfone. (Apr, 2010).</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20" style="width:468pt;height:1.2pt" o:hralign="center" o:hrstd="t" o:hr="t" fillcolor="#a0a0a0" stroked="f"/>
        </w:pict>
      </w:r>
    </w:p>
    <w:p w:rsidR="00DB65BE" w:rsidRPr="00871A19" w:rsidRDefault="00DB65BE" w:rsidP="00FC0CC1">
      <w:pPr>
        <w:numPr>
          <w:ilvl w:val="0"/>
          <w:numId w:val="8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800-128, Guide for Security-Focused Configuration Management of Information Systems by Arnold Johnson, Kelley Dempsey, Ron Ross, Sarbari Gupta, Dennis Bailey. (Aug, 2011).</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21" style="width:468pt;height:1.2pt" o:hralign="center" o:hrstd="t" o:hr="t" fillcolor="#a0a0a0" stroked="f"/>
        </w:pict>
      </w:r>
    </w:p>
    <w:p w:rsidR="00DB65BE" w:rsidRPr="00871A19" w:rsidRDefault="00DB65BE" w:rsidP="00FC0CC1">
      <w:pPr>
        <w:numPr>
          <w:ilvl w:val="0"/>
          <w:numId w:val="8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800-137, Information Security Continuous Monitoring (ISCM) for Federal Information Systems and Organizations by Kelley Dempsey, Nirali Shah Chawla, Arnold Johnson, Ronald Johnston, Alicia Clay Jones, Angela Orebaugh, Matthew Scholl, Kevin Stine. (Sep, 2011).</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22" style="width:468pt;height:1.2pt" o:hralign="center" o:hrstd="t" o:hr="t" fillcolor="#a0a0a0" stroked="f"/>
        </w:pict>
      </w:r>
    </w:p>
    <w:p w:rsidR="00DB65BE" w:rsidRPr="00871A19" w:rsidRDefault="00DB65BE" w:rsidP="00FC0CC1">
      <w:pPr>
        <w:numPr>
          <w:ilvl w:val="0"/>
          <w:numId w:val="8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800-160, Vol. 1, Systems Security Engineering: Considerations for a Multidisciplinary Approach in the Engineering of Trustworthy Secure Systems by Ron Ross, Michael McEvilley, Janet Carrier Oren. (Mar, 2018).</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23" style="width:468pt;height:1.2pt" o:hralign="center" o:hrstd="t" o:hr="t" fillcolor="#a0a0a0" stroked="f"/>
        </w:pict>
      </w:r>
    </w:p>
    <w:p w:rsidR="00DB65BE" w:rsidRPr="00871A19" w:rsidRDefault="00DB65BE" w:rsidP="00FC0CC1">
      <w:pPr>
        <w:numPr>
          <w:ilvl w:val="0"/>
          <w:numId w:val="8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Official (ISC)² Guide to the CISSP CBK, 5th Ed. by John Warsinske, Mark Graff, Kevin Henry, Christopher Hoover, Ben Malisow, Sean Murphy, C. Paul Oakes, George Pajari, Jeff T. Parker, David Seidl and Mike Vasquez. Publisher: Wiley. (May, 2019).</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24" style="width:468pt;height:1.2pt" o:hralign="center" o:hrstd="t" o:hr="t" fillcolor="#a0a0a0" stroked="f"/>
        </w:pict>
      </w:r>
    </w:p>
    <w:p w:rsidR="00DB65BE" w:rsidRPr="00871A19" w:rsidRDefault="00DB65BE" w:rsidP="00FC0CC1">
      <w:pPr>
        <w:numPr>
          <w:ilvl w:val="0"/>
          <w:numId w:val="9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OWASP Testing Guide, Release 4.0 by Matteo Meucci, Andrew Muller. Publisher: OWASP. (Dec, 2014).</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25" style="width:468pt;height:1.2pt" o:hralign="center" o:hrstd="t" o:hr="t" fillcolor="#a0a0a0" stroked="f"/>
        </w:pict>
      </w:r>
    </w:p>
    <w:p w:rsidR="00DB65BE" w:rsidRPr="00871A19" w:rsidRDefault="00DB65BE" w:rsidP="00FC0CC1">
      <w:pPr>
        <w:numPr>
          <w:ilvl w:val="0"/>
          <w:numId w:val="9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Physical Security and Safety by Jeffrey Dingle, Bobby E. Ricks, Truett A, Ricks. Publisher: CRC Press. (Oct, 2014).</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26" style="width:468pt;height:1.2pt" o:hralign="center" o:hrstd="t" o:hr="t" fillcolor="#a0a0a0" stroked="f"/>
        </w:pict>
      </w:r>
    </w:p>
    <w:p w:rsidR="00DB65BE" w:rsidRPr="00871A19" w:rsidRDefault="00DB65BE" w:rsidP="00FC0CC1">
      <w:pPr>
        <w:numPr>
          <w:ilvl w:val="0"/>
          <w:numId w:val="9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Practical Cloud Security: A Guide for Secure Design and Deployment by Chris Dotson. Publisher: O'Reilly Media. (Mar, 2019).</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27" style="width:468pt;height:1.2pt" o:hralign="center" o:hrstd="t" o:hr="t" fillcolor="#a0a0a0" stroked="f"/>
        </w:pict>
      </w:r>
    </w:p>
    <w:p w:rsidR="00DB65BE" w:rsidRPr="00871A19" w:rsidRDefault="00DB65BE" w:rsidP="00FC0CC1">
      <w:pPr>
        <w:numPr>
          <w:ilvl w:val="0"/>
          <w:numId w:val="9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Practical Internet of Things Security, 2nd Ed. by Brian Russel, Drew Van Duren. Publisher: Packt Publisher. (Nov, 2018).</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28" style="width:468pt;height:1.2pt" o:hralign="center" o:hrstd="t" o:hr="t" fillcolor="#a0a0a0" stroked="f"/>
        </w:pict>
      </w:r>
    </w:p>
    <w:p w:rsidR="00DB65BE" w:rsidRPr="00871A19" w:rsidRDefault="00DB65BE" w:rsidP="00FC0CC1">
      <w:pPr>
        <w:numPr>
          <w:ilvl w:val="0"/>
          <w:numId w:val="9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Securing Open Source Libraries by Guy Podjarny. Publisher: O’Reilly Media, Inc. (Nov, 2017).</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29" style="width:468pt;height:1.2pt" o:hralign="center" o:hrstd="t" o:hr="t" fillcolor="#a0a0a0" stroked="f"/>
        </w:pict>
      </w:r>
    </w:p>
    <w:p w:rsidR="00DB65BE" w:rsidRPr="00871A19" w:rsidRDefault="00DB65BE" w:rsidP="00FC0CC1">
      <w:pPr>
        <w:numPr>
          <w:ilvl w:val="0"/>
          <w:numId w:val="95"/>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Securing VoIP, 1st Ed. by Regis Bates. Publisher: Syngress. (Nov, 2014).</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30" style="width:468pt;height:1.2pt" o:hralign="center" o:hrstd="t" o:hr="t" fillcolor="#a0a0a0" stroked="f"/>
        </w:pict>
      </w:r>
    </w:p>
    <w:p w:rsidR="00DB65BE" w:rsidRPr="00871A19" w:rsidRDefault="00DB65BE" w:rsidP="00FC0CC1">
      <w:pPr>
        <w:numPr>
          <w:ilvl w:val="0"/>
          <w:numId w:val="9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Security Policies and Implementation Issues, 3rd Ed. by Robert Johnson and Chuck Easttom. Publisher: Bartlett Learning. (Oct, 2020).</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31" style="width:468pt;height:1.2pt" o:hralign="center" o:hrstd="t" o:hr="t" fillcolor="#a0a0a0" stroked="f"/>
        </w:pict>
      </w:r>
    </w:p>
    <w:p w:rsidR="00DB65BE" w:rsidRPr="00871A19" w:rsidRDefault="00DB65BE" w:rsidP="00FC0CC1">
      <w:pPr>
        <w:numPr>
          <w:ilvl w:val="0"/>
          <w:numId w:val="9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Security Risk Assessment: Managing Physical and Operational Security by John M. White. Publisher: Butterworth-Heinemann. (Jul, 2014).</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32" style="width:468pt;height:1.2pt" o:hralign="center" o:hrstd="t" o:hr="t" fillcolor="#a0a0a0" stroked="f"/>
        </w:pict>
      </w:r>
    </w:p>
    <w:p w:rsidR="00DB65BE" w:rsidRPr="00871A19" w:rsidRDefault="00DB65BE" w:rsidP="00FC0CC1">
      <w:pPr>
        <w:numPr>
          <w:ilvl w:val="0"/>
          <w:numId w:val="9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Solving Identity Management in Modern Applications: Demystifying OAuth 2.0, OpenID Connect, and SAML 2.0 by Abhishek Hingnikar, Yvonne Wilson. Publisher: Apress. (Nov, 2022).</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33" style="width:468pt;height:1.2pt" o:hralign="center" o:hrstd="t" o:hr="t" fillcolor="#a0a0a0" stroked="f"/>
        </w:pict>
      </w:r>
    </w:p>
    <w:p w:rsidR="00DB65BE" w:rsidRPr="00871A19" w:rsidRDefault="00DB65BE" w:rsidP="00FC0CC1">
      <w:pPr>
        <w:numPr>
          <w:ilvl w:val="0"/>
          <w:numId w:val="9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The Complete Guide to Physical Security by Paul R. Baker and Daniel J. Benny. Publisher: Auerbach Publications. (Apr, 2016).</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34" style="width:468pt;height:1.2pt" o:hralign="center" o:hrstd="t" o:hr="t" fillcolor="#a0a0a0" stroked="f"/>
        </w:pict>
      </w:r>
    </w:p>
    <w:p w:rsidR="00DB65BE" w:rsidRPr="00871A19" w:rsidRDefault="00DB65BE" w:rsidP="00FC0CC1">
      <w:pPr>
        <w:numPr>
          <w:ilvl w:val="0"/>
          <w:numId w:val="10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The Disaster Recovery Handbook, 3rd Ed. by Michael Wallace, Lawrence Webber. Publisher: AMACOM. (Dec, 2017).</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35" style="width:468pt;height:1.2pt" o:hralign="center" o:hrstd="t" o:hr="t" fillcolor="#a0a0a0" stroked="f"/>
        </w:pict>
      </w:r>
    </w:p>
    <w:p w:rsidR="00DB65BE" w:rsidRPr="00871A19" w:rsidRDefault="00DB65BE" w:rsidP="00FC0CC1">
      <w:pPr>
        <w:numPr>
          <w:ilvl w:val="0"/>
          <w:numId w:val="10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Threat Modeling: Designing for Security, 1st Ed. by Adam Shostack. Publisher: Wiley. (Feb, 2014).</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36" style="width:468pt;height:1.2pt" o:hralign="center" o:hrstd="t" o:hr="t" fillcolor="#a0a0a0" stroked="f"/>
        </w:pict>
      </w:r>
    </w:p>
    <w:p w:rsidR="00DB65BE" w:rsidRPr="00871A19" w:rsidRDefault="00DB65BE" w:rsidP="00FC0CC1">
      <w:pPr>
        <w:numPr>
          <w:ilvl w:val="0"/>
          <w:numId w:val="10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Web Application Security: Exploitation and Countermeasures for Modern Web Applications by Andrew Hoffman. Publisher: O’Reilly Media, Inc. (Mar, 2020).</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37" style="width:468pt;height:1.2pt" o:hralign="center" o:hrstd="t" o:hr="t" fillcolor="#a0a0a0" stroked="f"/>
        </w:pict>
      </w:r>
    </w:p>
    <w:p w:rsidR="00DB65BE" w:rsidRPr="00871A19" w:rsidRDefault="00DB65BE" w:rsidP="00FC0CC1">
      <w:pPr>
        <w:numPr>
          <w:ilvl w:val="0"/>
          <w:numId w:val="10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Zero Trust Networks: Building Secure Systems in Untrusted Networks by Evan Gilman, Doug Barth. Publisher: O'Reilly. (Jul, 2017).</w:t>
      </w:r>
    </w:p>
    <w:p w:rsidR="00DB65BE" w:rsidRPr="00871A19" w:rsidRDefault="00DB65BE" w:rsidP="00FC0CC1">
      <w:pPr>
        <w:numPr>
          <w:ilvl w:val="0"/>
          <w:numId w:val="10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Architecting Cloud Computing Solutions by Kevin L. Jackson and Scott Goessling. Publisher: Packt Publishing. (May, 2018).</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38" style="width:468pt;height:1.2pt" o:hralign="center" o:hrstd="t" o:hr="t" fillcolor="#a0a0a0" stroked="f"/>
        </w:pict>
      </w:r>
    </w:p>
    <w:p w:rsidR="00DB65BE" w:rsidRPr="00871A19" w:rsidRDefault="00DB65BE" w:rsidP="00FC0CC1">
      <w:pPr>
        <w:numPr>
          <w:ilvl w:val="0"/>
          <w:numId w:val="105"/>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Architecting the Cloud: Design Decisions for Cloud Computing Service Models (SaaS, PaaS, and IaaS) by Michael Kavis. Publisher: Wiley. (Jan, 2014).</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39" style="width:468pt;height:1.2pt" o:hralign="center" o:hrstd="t" o:hr="t" fillcolor="#a0a0a0" stroked="f"/>
        </w:pict>
      </w:r>
    </w:p>
    <w:p w:rsidR="00DB65BE" w:rsidRPr="00871A19" w:rsidRDefault="00DB65BE" w:rsidP="00FC0CC1">
      <w:pPr>
        <w:numPr>
          <w:ilvl w:val="0"/>
          <w:numId w:val="10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Business Continuity and Disaster Recovery Planning for IT Professionals, 2nd Ed. by Susan Snedaker. Publisher: Syngress. (Sep, 2013).</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40" style="width:468pt;height:1.2pt" o:hralign="center" o:hrstd="t" o:hr="t" fillcolor="#a0a0a0" stroked="f"/>
        </w:pict>
      </w:r>
    </w:p>
    <w:p w:rsidR="00DB65BE" w:rsidRPr="00871A19" w:rsidRDefault="00DB65BE" w:rsidP="00FC0CC1">
      <w:pPr>
        <w:numPr>
          <w:ilvl w:val="0"/>
          <w:numId w:val="10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Cloud Computing Design Patterns by Thomas Erl, Robert Cope, Amin Naserpour. Publisher: Prentice Hall. (Mar, 2017).</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41" style="width:468pt;height:1.2pt" o:hralign="center" o:hrstd="t" o:hr="t" fillcolor="#a0a0a0" stroked="f"/>
        </w:pict>
      </w:r>
    </w:p>
    <w:p w:rsidR="00DB65BE" w:rsidRPr="00871A19" w:rsidRDefault="00DB65BE" w:rsidP="00FC0CC1">
      <w:pPr>
        <w:numPr>
          <w:ilvl w:val="0"/>
          <w:numId w:val="10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Cloud Security Handbook by Eyal Estrin. Publisher: Packt Publishing. (Apr, 2022).</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42" style="width:468pt;height:1.2pt" o:hralign="center" o:hrstd="t" o:hr="t" fillcolor="#a0a0a0" stroked="f"/>
        </w:pict>
      </w:r>
    </w:p>
    <w:p w:rsidR="00DB65BE" w:rsidRPr="00871A19" w:rsidRDefault="00DB65BE" w:rsidP="00FC0CC1">
      <w:pPr>
        <w:numPr>
          <w:ilvl w:val="0"/>
          <w:numId w:val="10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Data Governance: The Definitive Guide by Evren Eryurek, Uri Gilad, Valliappa Lakshmanan, Anita Kibunguchy-Grant, Jessi Ashdown. Publisher: O'Reilly Media, Inc. (Mar, 2021).</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43" style="width:468pt;height:1.2pt" o:hralign="center" o:hrstd="t" o:hr="t" fillcolor="#a0a0a0" stroked="f"/>
        </w:pict>
      </w:r>
    </w:p>
    <w:p w:rsidR="00DB65BE" w:rsidRPr="00871A19" w:rsidRDefault="00DB65BE" w:rsidP="00FC0CC1">
      <w:pPr>
        <w:numPr>
          <w:ilvl w:val="0"/>
          <w:numId w:val="11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EU General Data Protection Regulation (GDPR) by European Parliament. Publisher: European Parliament and Council of the European Union. (May, 2016).</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44" style="width:468pt;height:1.2pt" o:hralign="center" o:hrstd="t" o:hr="t" fillcolor="#a0a0a0" stroked="f"/>
        </w:pict>
      </w:r>
    </w:p>
    <w:p w:rsidR="00DB65BE" w:rsidRPr="00871A19" w:rsidRDefault="00DB65BE" w:rsidP="00FC0CC1">
      <w:pPr>
        <w:numPr>
          <w:ilvl w:val="0"/>
          <w:numId w:val="11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Fundamental Practices for Secure Software Development. Publisher: SAFECode. (Mar, 2018).</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45" style="width:468pt;height:1.2pt" o:hralign="center" o:hrstd="t" o:hr="t" fillcolor="#a0a0a0" stroked="f"/>
        </w:pict>
      </w:r>
    </w:p>
    <w:p w:rsidR="00DB65BE" w:rsidRPr="00871A19" w:rsidRDefault="00DB65BE" w:rsidP="00FC0CC1">
      <w:pPr>
        <w:numPr>
          <w:ilvl w:val="0"/>
          <w:numId w:val="11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Guide to Privacy and Security of Electronic Health Information. Publisher: HealthIT.gov. (Apr, 2015).</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46" style="width:468pt;height:1.2pt" o:hralign="center" o:hrstd="t" o:hr="t" fillcolor="#a0a0a0" stroked="f"/>
        </w:pict>
      </w:r>
    </w:p>
    <w:p w:rsidR="00DB65BE" w:rsidRPr="00871A19" w:rsidRDefault="00DB65BE" w:rsidP="00FC0CC1">
      <w:pPr>
        <w:numPr>
          <w:ilvl w:val="0"/>
          <w:numId w:val="11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Incident Response in the Age of Cloud: Techniques and best practices to effectively respond to cybersecurity incidents by Erdal Ozkaya. Publisher: Packt Publishing. (Feb, 2021).</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47" style="width:468pt;height:1.2pt" o:hralign="center" o:hrstd="t" o:hr="t" fillcolor="#a0a0a0" stroked="f"/>
        </w:pict>
      </w:r>
    </w:p>
    <w:p w:rsidR="00DB65BE" w:rsidRPr="00871A19" w:rsidRDefault="00DB65BE" w:rsidP="00FC0CC1">
      <w:pPr>
        <w:numPr>
          <w:ilvl w:val="0"/>
          <w:numId w:val="11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Information Security Handbook by Darren Death. Publisher: Packt Publishing. (Dec, 2017).</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48" style="width:468pt;height:1.2pt" o:hralign="center" o:hrstd="t" o:hr="t" fillcolor="#a0a0a0" stroked="f"/>
        </w:pict>
      </w:r>
    </w:p>
    <w:p w:rsidR="00DB65BE" w:rsidRPr="00871A19" w:rsidRDefault="00DB65BE" w:rsidP="00FC0CC1">
      <w:pPr>
        <w:numPr>
          <w:ilvl w:val="0"/>
          <w:numId w:val="115"/>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800-125, Guide to Security for Full Virtualization Technologies by Karen Scarfone, Murugiah Souppaya, Paul Hoffman. (Jan, 2011).</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49" style="width:468pt;height:1.2pt" o:hralign="center" o:hrstd="t" o:hr="t" fillcolor="#a0a0a0" stroked="f"/>
        </w:pict>
      </w:r>
    </w:p>
    <w:p w:rsidR="00DB65BE" w:rsidRPr="00871A19" w:rsidRDefault="00DB65BE" w:rsidP="00FC0CC1">
      <w:pPr>
        <w:numPr>
          <w:ilvl w:val="0"/>
          <w:numId w:val="11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Official (ISC)² Guide to the CCSP CBK, 3rd Ed. by Leslie Fife, Aaron Kraus, Bryan Lewis. Publisher: Sybex. (July, 2021).</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50" style="width:468pt;height:1.2pt" o:hralign="center" o:hrstd="t" o:hr="t" fillcolor="#a0a0a0" stroked="f"/>
        </w:pict>
      </w:r>
    </w:p>
    <w:p w:rsidR="00DB65BE" w:rsidRPr="00871A19" w:rsidRDefault="00DB65BE" w:rsidP="00FC0CC1">
      <w:pPr>
        <w:numPr>
          <w:ilvl w:val="0"/>
          <w:numId w:val="11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Practical Cloud Security: A Guide for Secure Design and Deployment by Chris Dotson. Publisher: O'Reilly Media. (Mar, 2019).</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51" style="width:468pt;height:1.2pt" o:hralign="center" o:hrstd="t" o:hr="t" fillcolor="#a0a0a0" stroked="f"/>
        </w:pict>
      </w:r>
    </w:p>
    <w:p w:rsidR="00DB65BE" w:rsidRPr="00871A19" w:rsidRDefault="00DB65BE" w:rsidP="00FC0CC1">
      <w:pPr>
        <w:numPr>
          <w:ilvl w:val="0"/>
          <w:numId w:val="11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Security Guidance for Critical Areas of Focus in Cloud Computing v4.0 by Rich Mogull, James Arlen, Adrian Lane, Gunnar Peterson, Mike Rothman, David Mortman. Publisher: Cloud Security Alliance. (Jul, 2017).</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52" style="width:468pt;height:1.2pt" o:hralign="center" o:hrstd="t" o:hr="t" fillcolor="#a0a0a0" stroked="f"/>
        </w:pict>
      </w:r>
    </w:p>
    <w:p w:rsidR="00DB65BE" w:rsidRPr="00871A19" w:rsidRDefault="00DB65BE" w:rsidP="00FC0CC1">
      <w:pPr>
        <w:numPr>
          <w:ilvl w:val="0"/>
          <w:numId w:val="11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Security, Privacy, and Digital Forensics in the Cloud by Lei Chen, Hassan Takabi, Nhien-An Le-Khac. Publisher: Wiley. (Apr, 2019).</w:t>
      </w:r>
    </w:p>
    <w:p w:rsidR="00DB65BE" w:rsidRPr="00871A19" w:rsidRDefault="00DB65BE" w:rsidP="00FC0CC1">
      <w:pPr>
        <w:numPr>
          <w:ilvl w:val="0"/>
          <w:numId w:val="12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Information Security Risk Management for ISO 27001/ISO 27002, 3rd Ed. by Alan Calder, Steve Watkins. Publisher: IT Governance Publishing. (Aug, 2019).</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53" style="width:468pt;height:1.2pt" o:hralign="center" o:hrstd="t" o:hr="t" fillcolor="#a0a0a0" stroked="f"/>
        </w:pict>
      </w:r>
    </w:p>
    <w:p w:rsidR="00DB65BE" w:rsidRPr="00871A19" w:rsidRDefault="00DB65BE" w:rsidP="00FC0CC1">
      <w:pPr>
        <w:numPr>
          <w:ilvl w:val="0"/>
          <w:numId w:val="12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ISO 27001/ISO 27002, A Pocket Guide, 2nd Ed. By Alan Calder. Publisher: IT Governance Publishing. (Oct, 2013).</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54" style="width:468pt;height:1.2pt" o:hralign="center" o:hrstd="t" o:hr="t" fillcolor="#a0a0a0" stroked="f"/>
        </w:pict>
      </w:r>
    </w:p>
    <w:p w:rsidR="00DB65BE" w:rsidRPr="00871A19" w:rsidRDefault="00DB65BE" w:rsidP="00FC0CC1">
      <w:pPr>
        <w:numPr>
          <w:ilvl w:val="0"/>
          <w:numId w:val="12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FIPS-199, Standards for Security Categorization of Federal Information and Information Systems by U.S. Dept. of Commerce. (Feb, 2004).</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55" style="width:468pt;height:1.2pt" o:hralign="center" o:hrstd="t" o:hr="t" fillcolor="#a0a0a0" stroked="f"/>
        </w:pict>
      </w:r>
    </w:p>
    <w:p w:rsidR="00DB65BE" w:rsidRPr="00871A19" w:rsidRDefault="00DB65BE" w:rsidP="00FC0CC1">
      <w:pPr>
        <w:numPr>
          <w:ilvl w:val="0"/>
          <w:numId w:val="12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800-18, Rev. 1, Guide for Developing Security Plans for Federal Information Systems by Marianne Swanson, Joan Hash, Pauline Bowen. (Feb, 2006).</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56" style="width:468pt;height:1.2pt" o:hralign="center" o:hrstd="t" o:hr="t" fillcolor="#a0a0a0" stroked="f"/>
        </w:pict>
      </w:r>
    </w:p>
    <w:p w:rsidR="00DB65BE" w:rsidRPr="00871A19" w:rsidRDefault="00DB65BE" w:rsidP="00FC0CC1">
      <w:pPr>
        <w:numPr>
          <w:ilvl w:val="0"/>
          <w:numId w:val="12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800-30, Rev. 1, Guide for Conducting Risk Assessments by Joint Task Force Transformation Initiative. (Sep, 2012).</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57" style="width:468pt;height:1.2pt" o:hralign="center" o:hrstd="t" o:hr="t" fillcolor="#a0a0a0" stroked="f"/>
        </w:pict>
      </w:r>
    </w:p>
    <w:p w:rsidR="00DB65BE" w:rsidRPr="00871A19" w:rsidRDefault="00DB65BE" w:rsidP="00FC0CC1">
      <w:pPr>
        <w:numPr>
          <w:ilvl w:val="0"/>
          <w:numId w:val="125"/>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800-37, Rev. 2, Risk Management Framework for Information Systems and Organizations: A System Life Cycle Approach for Security and Privacy by Joint Task Force Transformation Initiative. (Dec, 2018).</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58" style="width:468pt;height:1.2pt" o:hralign="center" o:hrstd="t" o:hr="t" fillcolor="#a0a0a0" stroked="f"/>
        </w:pict>
      </w:r>
    </w:p>
    <w:p w:rsidR="00DB65BE" w:rsidRPr="00871A19" w:rsidRDefault="00DB65BE" w:rsidP="00FC0CC1">
      <w:pPr>
        <w:numPr>
          <w:ilvl w:val="0"/>
          <w:numId w:val="12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800-39, Managing Information Security Risk: Organization, Mission, and Information System View by Joint Task Force Transformation Initiative. (Mar, 2011).</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59" style="width:468pt;height:1.2pt" o:hralign="center" o:hrstd="t" o:hr="t" fillcolor="#a0a0a0" stroked="f"/>
        </w:pict>
      </w:r>
    </w:p>
    <w:p w:rsidR="00DB65BE" w:rsidRPr="00871A19" w:rsidRDefault="00DB65BE" w:rsidP="00FC0CC1">
      <w:pPr>
        <w:numPr>
          <w:ilvl w:val="0"/>
          <w:numId w:val="12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800-53, Rev. 5, Security and Privacy Controls for Information Systems and Organizations by Joint Task Force Transformation Initiative. (Sep, 2020).</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60" style="width:468pt;height:1.2pt" o:hralign="center" o:hrstd="t" o:hr="t" fillcolor="#a0a0a0" stroked="f"/>
        </w:pict>
      </w:r>
    </w:p>
    <w:p w:rsidR="00DB65BE" w:rsidRPr="00871A19" w:rsidRDefault="00DB65BE" w:rsidP="00FC0CC1">
      <w:pPr>
        <w:numPr>
          <w:ilvl w:val="0"/>
          <w:numId w:val="12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800-53A, Rev. 5, Assessing Security and Privacy Controls in Information Systems and Organizations by Joint Task Force Transformation Initiative. (Jan, 2022).</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61" style="width:468pt;height:1.2pt" o:hralign="center" o:hrstd="t" o:hr="t" fillcolor="#a0a0a0" stroked="f"/>
        </w:pict>
      </w:r>
    </w:p>
    <w:p w:rsidR="00DB65BE" w:rsidRPr="00871A19" w:rsidRDefault="00DB65BE" w:rsidP="00FC0CC1">
      <w:pPr>
        <w:numPr>
          <w:ilvl w:val="0"/>
          <w:numId w:val="12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800-53B, Control Baselines for Information Systems and Organizations by Joint Task Force Transformation Initiative. (Sep, 2020).</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62" style="width:468pt;height:1.2pt" o:hralign="center" o:hrstd="t" o:hr="t" fillcolor="#a0a0a0" stroked="f"/>
        </w:pict>
      </w:r>
    </w:p>
    <w:p w:rsidR="00DB65BE" w:rsidRPr="00871A19" w:rsidRDefault="00DB65BE" w:rsidP="00FC0CC1">
      <w:pPr>
        <w:numPr>
          <w:ilvl w:val="0"/>
          <w:numId w:val="13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800-60, Vol. 1, Rev. 1, Guide for Mapping Types of Information and Information Systems to Security Categories by Kevin Stine, Rich Kissel, William C. Barker, Jim Fahlsing, Jessica Gulick. (Aug, 2008).</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63" style="width:468pt;height:1.2pt" o:hralign="center" o:hrstd="t" o:hr="t" fillcolor="#a0a0a0" stroked="f"/>
        </w:pict>
      </w:r>
    </w:p>
    <w:p w:rsidR="00DB65BE" w:rsidRPr="00871A19" w:rsidRDefault="00DB65BE" w:rsidP="00FC0CC1">
      <w:pPr>
        <w:numPr>
          <w:ilvl w:val="0"/>
          <w:numId w:val="13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800-70, Rev. 4, National Checklist Program for IT Products: Guidelines for Checklist Users and Developers by Stephen D. Quinn, Murugiah Souppaya, Melanie Cook, Karen Scarfone. (Feb, 2018).</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64" style="width:468pt;height:1.2pt" o:hralign="center" o:hrstd="t" o:hr="t" fillcolor="#a0a0a0" stroked="f"/>
        </w:pict>
      </w:r>
    </w:p>
    <w:p w:rsidR="00DB65BE" w:rsidRPr="00871A19" w:rsidRDefault="00DB65BE" w:rsidP="00FC0CC1">
      <w:pPr>
        <w:numPr>
          <w:ilvl w:val="0"/>
          <w:numId w:val="13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800-88, Guidelines for Media Sanitization by Richard Kissel, Andrew Regenscheid, Matthew Scholl, Kevin Stine. (Dec, 2014).</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65" style="width:468pt;height:1.2pt" o:hralign="center" o:hrstd="t" o:hr="t" fillcolor="#a0a0a0" stroked="f"/>
        </w:pict>
      </w:r>
    </w:p>
    <w:p w:rsidR="00DB65BE" w:rsidRPr="00871A19" w:rsidRDefault="00DB65BE" w:rsidP="00FC0CC1">
      <w:pPr>
        <w:numPr>
          <w:ilvl w:val="0"/>
          <w:numId w:val="13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800-137, Information Security Continuous Monitoring (ISCM) for Federal Information Systems and Organizations by Kelley Dempsey, Nirali Shah Chawla, Arnold Johnson, Ronald Johnston, Alicia Clay Jones, Angela Orebaugh, Matthew Scholl, Kevin Stine. (Sep, 2011).</w:t>
      </w:r>
    </w:p>
    <w:p w:rsidR="00DB65BE" w:rsidRPr="00871A19" w:rsidRDefault="00DB65BE" w:rsidP="00FC0CC1">
      <w:pPr>
        <w:numPr>
          <w:ilvl w:val="0"/>
          <w:numId w:val="13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A Guide to Building Secure Web Applications and Web Services 2.0 Black Hat Ed. by Abraham Kang, Adrian Wiesmann, et al. Publisher: OWASP. (Jul, 2005).</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66" style="width:468pt;height:1.2pt" o:hralign="center" o:hrstd="t" o:hr="t" fillcolor="#a0a0a0" stroked="f"/>
        </w:pict>
      </w:r>
    </w:p>
    <w:p w:rsidR="00DB65BE" w:rsidRPr="00871A19" w:rsidRDefault="00DB65BE" w:rsidP="00FC0CC1">
      <w:pPr>
        <w:numPr>
          <w:ilvl w:val="0"/>
          <w:numId w:val="135"/>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A Practical Guide to TPM 2.0: Using the New Trusted Platform Module in the New Age of Security by Will Arthur, David Challener. Publisher: Apress. (Jan, 2015).</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67" style="width:468pt;height:1.2pt" o:hralign="center" o:hrstd="t" o:hr="t" fillcolor="#a0a0a0" stroked="f"/>
        </w:pict>
      </w:r>
    </w:p>
    <w:p w:rsidR="00DB65BE" w:rsidRPr="00871A19" w:rsidRDefault="00DB65BE" w:rsidP="00FC0CC1">
      <w:pPr>
        <w:numPr>
          <w:ilvl w:val="0"/>
          <w:numId w:val="13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Access Control, Authentication, and Public Key Infrastructure, 2nd Ed. by Mike Chapple, Bill Ballad, Tricia Ballad, Erin Banks. Publisher: Jones &amp; Bartlett Learning. (Jul, 2013).</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68" style="width:468pt;height:1.2pt" o:hralign="center" o:hrstd="t" o:hr="t" fillcolor="#a0a0a0" stroked="f"/>
        </w:pict>
      </w:r>
    </w:p>
    <w:p w:rsidR="00DB65BE" w:rsidRPr="00871A19" w:rsidRDefault="00DB65BE" w:rsidP="00FC0CC1">
      <w:pPr>
        <w:numPr>
          <w:ilvl w:val="0"/>
          <w:numId w:val="13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Agile Application Security by Laura Bell, Rich Smith, Michael Brunton-Spall, Jim Bird. Publisher: O’Reilly Media, Inc. (Jun, 2017).</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69" style="width:468pt;height:1.2pt" o:hralign="center" o:hrstd="t" o:hr="t" fillcolor="#a0a0a0" stroked="f"/>
        </w:pict>
      </w:r>
    </w:p>
    <w:p w:rsidR="00DB65BE" w:rsidRPr="00871A19" w:rsidRDefault="00DB65BE" w:rsidP="00FC0CC1">
      <w:pPr>
        <w:numPr>
          <w:ilvl w:val="0"/>
          <w:numId w:val="13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Applied Cryptography: Protocols, Algorithms and Source Code in C, 20th Anniversary Ed. by Bruce Schneier. Publisher: Wiley. (Mar, 2015).</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70" style="width:468pt;height:1.2pt" o:hralign="center" o:hrstd="t" o:hr="t" fillcolor="#a0a0a0" stroked="f"/>
        </w:pict>
      </w:r>
    </w:p>
    <w:p w:rsidR="00DB65BE" w:rsidRPr="00871A19" w:rsidRDefault="00DB65BE" w:rsidP="00FC0CC1">
      <w:pPr>
        <w:numPr>
          <w:ilvl w:val="0"/>
          <w:numId w:val="13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CMMI for Development: Implementation Guide by Mukund Chaudhary, Abhishek Chopra. Publisher: Apress. (Dec, 2016).</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71" style="width:468pt;height:1.2pt" o:hralign="center" o:hrstd="t" o:hr="t" fillcolor="#a0a0a0" stroked="f"/>
        </w:pict>
      </w:r>
    </w:p>
    <w:p w:rsidR="00DB65BE" w:rsidRPr="00871A19" w:rsidRDefault="00DB65BE" w:rsidP="00FC0CC1">
      <w:pPr>
        <w:numPr>
          <w:ilvl w:val="0"/>
          <w:numId w:val="14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Computer Security: Art and Science, 2nd Ed. by Matt Bishop. Publisher: Addison-Wesley Professional. (Nov, 2018).</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72" style="width:468pt;height:1.2pt" o:hralign="center" o:hrstd="t" o:hr="t" fillcolor="#a0a0a0" stroked="f"/>
        </w:pict>
      </w:r>
    </w:p>
    <w:p w:rsidR="00DB65BE" w:rsidRPr="00871A19" w:rsidRDefault="00DB65BE" w:rsidP="00FC0CC1">
      <w:pPr>
        <w:numPr>
          <w:ilvl w:val="0"/>
          <w:numId w:val="14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Core Software Security: Security at the Source by Anmol Misra, James F. Ransome. Publisher: Auerbach Publications. (Oct, 2018).</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73" style="width:468pt;height:1.2pt" o:hralign="center" o:hrstd="t" o:hr="t" fillcolor="#a0a0a0" stroked="f"/>
        </w:pict>
      </w:r>
    </w:p>
    <w:p w:rsidR="00DB65BE" w:rsidRPr="00871A19" w:rsidRDefault="00DB65BE" w:rsidP="00FC0CC1">
      <w:pPr>
        <w:numPr>
          <w:ilvl w:val="0"/>
          <w:numId w:val="14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Cybersecurity - Attack and Defense Strategies, 2nd Ed. by Erdal Ozkaya and Yuri Diogenes. Publisher: Packt Publishing. (Dec, 2019).</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74" style="width:468pt;height:1.2pt" o:hralign="center" o:hrstd="t" o:hr="t" fillcolor="#a0a0a0" stroked="f"/>
        </w:pict>
      </w:r>
    </w:p>
    <w:p w:rsidR="00DB65BE" w:rsidRPr="00871A19" w:rsidRDefault="00DB65BE" w:rsidP="00FC0CC1">
      <w:pPr>
        <w:numPr>
          <w:ilvl w:val="0"/>
          <w:numId w:val="14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Enterprise Software Security: A Confluence of Disciplines by Kenneth R. van Wyk, Mark G. Graff, Dan S. Peters, Diana L. Burley. Publisher: Addison-Wesley Professional. (Dec, 2014).</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75" style="width:468pt;height:1.2pt" o:hralign="center" o:hrstd="t" o:hr="t" fillcolor="#a0a0a0" stroked="f"/>
        </w:pict>
      </w:r>
    </w:p>
    <w:p w:rsidR="00DB65BE" w:rsidRPr="00871A19" w:rsidRDefault="00DB65BE" w:rsidP="00FC0CC1">
      <w:pPr>
        <w:numPr>
          <w:ilvl w:val="0"/>
          <w:numId w:val="14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Hacker Techniques, Tools, and Incident Handling, 2nd Ed. by Sean-Philip Oriyano. Publisher: Jones &amp; Bartlett Learning. (Aug, 2013).</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76" style="width:468pt;height:1.2pt" o:hralign="center" o:hrstd="t" o:hr="t" fillcolor="#a0a0a0" stroked="f"/>
        </w:pict>
      </w:r>
    </w:p>
    <w:p w:rsidR="00DB65BE" w:rsidRPr="00871A19" w:rsidRDefault="00DB65BE" w:rsidP="00FC0CC1">
      <w:pPr>
        <w:numPr>
          <w:ilvl w:val="0"/>
          <w:numId w:val="145"/>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Hands-On Security in DevOps by Tony Hsu. Publisher: Packt Publishing. (Jul, 2018).</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77" style="width:468pt;height:1.2pt" o:hralign="center" o:hrstd="t" o:hr="t" fillcolor="#a0a0a0" stroked="f"/>
        </w:pict>
      </w:r>
    </w:p>
    <w:p w:rsidR="00DB65BE" w:rsidRPr="00871A19" w:rsidRDefault="00DB65BE" w:rsidP="00FC0CC1">
      <w:pPr>
        <w:numPr>
          <w:ilvl w:val="0"/>
          <w:numId w:val="14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Improper Error Handling by Jeremy Ferragamo, Wichers, Jim Bird. Publisher: OWASP. (Dec, 2021).</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78" style="width:468pt;height:1.2pt" o:hralign="center" o:hrstd="t" o:hr="t" fillcolor="#a0a0a0" stroked="f"/>
        </w:pict>
      </w:r>
    </w:p>
    <w:p w:rsidR="00DB65BE" w:rsidRPr="00871A19" w:rsidRDefault="00DB65BE" w:rsidP="00FC0CC1">
      <w:pPr>
        <w:numPr>
          <w:ilvl w:val="0"/>
          <w:numId w:val="14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Information Security: Principles and Practices, 2nd Ed. by Mark S. Merkow, Jim Breithaupt. Publisher: Pearson IT Certification. (Jun, 2014).</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79" style="width:468pt;height:1.2pt" o:hralign="center" o:hrstd="t" o:hr="t" fillcolor="#a0a0a0" stroked="f"/>
        </w:pict>
      </w:r>
    </w:p>
    <w:p w:rsidR="00DB65BE" w:rsidRPr="00871A19" w:rsidRDefault="00DB65BE" w:rsidP="00FC0CC1">
      <w:pPr>
        <w:numPr>
          <w:ilvl w:val="0"/>
          <w:numId w:val="14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IT Release Management: A Hands-on Guide by Dave Howard. Publisher: CRC Press. (Apr, 2016).</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80" style="width:468pt;height:1.2pt" o:hralign="center" o:hrstd="t" o:hr="t" fillcolor="#a0a0a0" stroked="f"/>
        </w:pict>
      </w:r>
    </w:p>
    <w:p w:rsidR="00DB65BE" w:rsidRPr="00871A19" w:rsidRDefault="00DB65BE" w:rsidP="00FC0CC1">
      <w:pPr>
        <w:numPr>
          <w:ilvl w:val="0"/>
          <w:numId w:val="14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IT Security Risk Control Management: An Audit Preparation Plan by Raymond Pompon. Publisher: Apress. (Sep, 2016).</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81" style="width:468pt;height:1.2pt" o:hralign="center" o:hrstd="t" o:hr="t" fillcolor="#a0a0a0" stroked="f"/>
        </w:pict>
      </w:r>
    </w:p>
    <w:p w:rsidR="00DB65BE" w:rsidRPr="00871A19" w:rsidRDefault="00DB65BE" w:rsidP="00FC0CC1">
      <w:pPr>
        <w:numPr>
          <w:ilvl w:val="0"/>
          <w:numId w:val="15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Lessons Learned in Software Testing: A Context-Driven Approach by Bret Pettichord, Cem Kaner, James Marcus Bach. Publisher: Wiley. (Dec, 2001).</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82" style="width:468pt;height:1.2pt" o:hralign="center" o:hrstd="t" o:hr="t" fillcolor="#a0a0a0" stroked="f"/>
        </w:pict>
      </w:r>
    </w:p>
    <w:p w:rsidR="00DB65BE" w:rsidRPr="00871A19" w:rsidRDefault="00DB65BE" w:rsidP="00FC0CC1">
      <w:pPr>
        <w:numPr>
          <w:ilvl w:val="0"/>
          <w:numId w:val="15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Logging and Log Management by A. Chuvakin, K. Schmidt. Publisher: Syngress. (Dec, 2012).</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83" style="width:468pt;height:1.2pt" o:hralign="center" o:hrstd="t" o:hr="t" fillcolor="#a0a0a0" stroked="f"/>
        </w:pict>
      </w:r>
    </w:p>
    <w:p w:rsidR="00DB65BE" w:rsidRPr="00871A19" w:rsidRDefault="00DB65BE" w:rsidP="00FC0CC1">
      <w:pPr>
        <w:numPr>
          <w:ilvl w:val="0"/>
          <w:numId w:val="15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Mastering the Requirements Process: Getting Requirements Right v3.0 by S. Robertson, J. Robertson. Publisher: Addison-Wesley Professional. (Aug, 2012).</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84" style="width:468pt;height:1.2pt" o:hralign="center" o:hrstd="t" o:hr="t" fillcolor="#a0a0a0" stroked="f"/>
        </w:pict>
      </w:r>
    </w:p>
    <w:p w:rsidR="00DB65BE" w:rsidRPr="00871A19" w:rsidRDefault="00DB65BE" w:rsidP="00FC0CC1">
      <w:pPr>
        <w:numPr>
          <w:ilvl w:val="0"/>
          <w:numId w:val="15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800-37, Rev. 2, Risk Management Framework for Information Systems and Organizations: A System Life Cycle Approach for Security and Privacy by Joint Task Force Transformation Initiative. (Dec, 2018).</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85" style="width:468pt;height:1.2pt" o:hralign="center" o:hrstd="t" o:hr="t" fillcolor="#a0a0a0" stroked="f"/>
        </w:pict>
      </w:r>
    </w:p>
    <w:p w:rsidR="00DB65BE" w:rsidRPr="00871A19" w:rsidRDefault="00DB65BE" w:rsidP="00FC0CC1">
      <w:pPr>
        <w:numPr>
          <w:ilvl w:val="0"/>
          <w:numId w:val="15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800-53, Rev. 5, Security and Privacy Controls for Information Systems and Organizations by Joint Task Force Transformation Initiative. (Sep, 2020).</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86" style="width:468pt;height:1.2pt" o:hralign="center" o:hrstd="t" o:hr="t" fillcolor="#a0a0a0" stroked="f"/>
        </w:pict>
      </w:r>
    </w:p>
    <w:p w:rsidR="00DB65BE" w:rsidRPr="00871A19" w:rsidRDefault="00DB65BE" w:rsidP="00FC0CC1">
      <w:pPr>
        <w:numPr>
          <w:ilvl w:val="0"/>
          <w:numId w:val="155"/>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800-60, Vol. 1, Rev. 1, Guide for Mapping Types of Information and Information Systems to Security Categories by Kevin Stine, Rich Kissel, William C. Barker, Jim Fahlsing, Jessica Gulick. (Aug, 2008).</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87" style="width:468pt;height:1.2pt" o:hralign="center" o:hrstd="t" o:hr="t" fillcolor="#a0a0a0" stroked="f"/>
        </w:pict>
      </w:r>
    </w:p>
    <w:p w:rsidR="00DB65BE" w:rsidRPr="00871A19" w:rsidRDefault="00DB65BE" w:rsidP="00FC0CC1">
      <w:pPr>
        <w:numPr>
          <w:ilvl w:val="0"/>
          <w:numId w:val="15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800-88, Guidelines for Media Sanitization by Richard Kissel, Andrew Regenscheid, Matthew Scholl, Kevin Stine. (Dec, 2014).</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88" style="width:468pt;height:1.2pt" o:hralign="center" o:hrstd="t" o:hr="t" fillcolor="#a0a0a0" stroked="f"/>
        </w:pict>
      </w:r>
    </w:p>
    <w:p w:rsidR="00DB65BE" w:rsidRPr="00871A19" w:rsidRDefault="00DB65BE" w:rsidP="00FC0CC1">
      <w:pPr>
        <w:numPr>
          <w:ilvl w:val="0"/>
          <w:numId w:val="15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IR 7622, Notional Supply Chain Risk Management Practices for Federal Information Systems by Jon Boyens, Celia Paulsen, Nadya Bartol, Stephany A. Shankles, Rama Moorthy. (Oct, 2012).</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89" style="width:468pt;height:1.2pt" o:hralign="center" o:hrstd="t" o:hr="t" fillcolor="#a0a0a0" stroked="f"/>
        </w:pict>
      </w:r>
    </w:p>
    <w:p w:rsidR="00DB65BE" w:rsidRPr="00871A19" w:rsidRDefault="00DB65BE" w:rsidP="00FC0CC1">
      <w:pPr>
        <w:numPr>
          <w:ilvl w:val="0"/>
          <w:numId w:val="15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Official (ISC)² Guide to the CSSLP, 2nd Ed. by Mano Paul. Publisher: Auerbach Publications. (Aug, 2013).</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90" style="width:468pt;height:1.2pt" o:hralign="center" o:hrstd="t" o:hr="t" fillcolor="#a0a0a0" stroked="f"/>
        </w:pict>
      </w:r>
    </w:p>
    <w:p w:rsidR="00DB65BE" w:rsidRPr="00871A19" w:rsidRDefault="00DB65BE" w:rsidP="00FC0CC1">
      <w:pPr>
        <w:numPr>
          <w:ilvl w:val="0"/>
          <w:numId w:val="15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OWASP Testing Guide, Release 4.0 by Matteo Meucci, Andrew Muller. Publisher: OWASP. (Dec, 2014).</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91" style="width:468pt;height:1.2pt" o:hralign="center" o:hrstd="t" o:hr="t" fillcolor="#a0a0a0" stroked="f"/>
        </w:pict>
      </w:r>
    </w:p>
    <w:p w:rsidR="00DB65BE" w:rsidRPr="00871A19" w:rsidRDefault="00DB65BE" w:rsidP="00FC0CC1">
      <w:pPr>
        <w:numPr>
          <w:ilvl w:val="0"/>
          <w:numId w:val="16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Penetration Testing: A Survival Guide by W. Halton, B. Weaver, J. Ansari, S. Kotipalli, M. Imran. Publisher: Packt Publishing. (Jan, 2017).</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92" style="width:468pt;height:1.2pt" o:hralign="center" o:hrstd="t" o:hr="t" fillcolor="#a0a0a0" stroked="f"/>
        </w:pict>
      </w:r>
    </w:p>
    <w:p w:rsidR="00DB65BE" w:rsidRPr="00871A19" w:rsidRDefault="00DB65BE" w:rsidP="00FC0CC1">
      <w:pPr>
        <w:numPr>
          <w:ilvl w:val="0"/>
          <w:numId w:val="16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Security Risk Management by Evan Wheeler. Publisher: Syngress. (Apr, 2011).</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93" style="width:468pt;height:1.2pt" o:hralign="center" o:hrstd="t" o:hr="t" fillcolor="#a0a0a0" stroked="f"/>
        </w:pict>
      </w:r>
    </w:p>
    <w:p w:rsidR="00DB65BE" w:rsidRPr="00871A19" w:rsidRDefault="00DB65BE" w:rsidP="00FC0CC1">
      <w:pPr>
        <w:numPr>
          <w:ilvl w:val="0"/>
          <w:numId w:val="16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Software Testing Foundations: A Study Guide for the Certified Tester Exam, 4th Ed. by Andreas Spillner. Publisher: Rocky Nook. (Feb, 2014).</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94" style="width:468pt;height:1.2pt" o:hralign="center" o:hrstd="t" o:hr="t" fillcolor="#a0a0a0" stroked="f"/>
        </w:pict>
      </w:r>
    </w:p>
    <w:p w:rsidR="00DB65BE" w:rsidRPr="00871A19" w:rsidRDefault="00DB65BE" w:rsidP="00FC0CC1">
      <w:pPr>
        <w:numPr>
          <w:ilvl w:val="0"/>
          <w:numId w:val="16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Web Application Firewalls by Chad Russell. Publisher: O’Reilly Media, Inc. (Apr, 2018).</w:t>
      </w:r>
    </w:p>
    <w:p w:rsidR="00DB65BE" w:rsidRPr="00871A19" w:rsidRDefault="00DB65BE" w:rsidP="00FC0CC1">
      <w:pPr>
        <w:numPr>
          <w:ilvl w:val="0"/>
          <w:numId w:val="16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Agile Application Lifecycle Management: Using DevOps to Drive Process Improvement, 1st Ed. by Bob Aiello, Leslie Sachs. Publisher: Addison-Wesley Professional. (Jun, 2016).</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95" style="width:468pt;height:1.2pt" o:hralign="center" o:hrstd="t" o:hr="t" fillcolor="#a0a0a0" stroked="f"/>
        </w:pict>
      </w:r>
    </w:p>
    <w:p w:rsidR="00DB65BE" w:rsidRPr="00871A19" w:rsidRDefault="00DB65BE" w:rsidP="00FC0CC1">
      <w:pPr>
        <w:numPr>
          <w:ilvl w:val="0"/>
          <w:numId w:val="165"/>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Agile Application Security by Laura Bell, Rich Smith, Michael Brunton-Spall, Jim Bird. Publisher: O'Reilly Media, Inc. (Jun, 2017).</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96" style="width:468pt;height:1.2pt" o:hralign="center" o:hrstd="t" o:hr="t" fillcolor="#a0a0a0" stroked="f"/>
        </w:pict>
      </w:r>
    </w:p>
    <w:p w:rsidR="00DB65BE" w:rsidRPr="00871A19" w:rsidRDefault="00DB65BE" w:rsidP="00FC0CC1">
      <w:pPr>
        <w:numPr>
          <w:ilvl w:val="0"/>
          <w:numId w:val="16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Architecting Secure Software Systems, 1st Ed. by Asoke Talukder, Manish Chaitanya. Publisher: Auerbach Publications. (Sep, 2019).</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97" style="width:468pt;height:1.2pt" o:hralign="center" o:hrstd="t" o:hr="t" fillcolor="#a0a0a0" stroked="f"/>
        </w:pict>
      </w:r>
    </w:p>
    <w:p w:rsidR="00DB65BE" w:rsidRPr="00871A19" w:rsidRDefault="00DB65BE" w:rsidP="00FC0CC1">
      <w:pPr>
        <w:numPr>
          <w:ilvl w:val="0"/>
          <w:numId w:val="16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Applied Cryptography: Protocols, Algorithms and Source Code in C, 20th Anniversary Ed. by Bruce Schneier. Publisher: Wiley. (Mar, 2015).</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98" style="width:468pt;height:1.2pt" o:hralign="center" o:hrstd="t" o:hr="t" fillcolor="#a0a0a0" stroked="f"/>
        </w:pict>
      </w:r>
    </w:p>
    <w:p w:rsidR="00DB65BE" w:rsidRPr="00871A19" w:rsidRDefault="00DB65BE" w:rsidP="00FC0CC1">
      <w:pPr>
        <w:numPr>
          <w:ilvl w:val="0"/>
          <w:numId w:val="16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Beginning Database Design Solutions by Rod Stephens. Publisher: Jossey-Bass. (Nov, 2008).</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199" style="width:468pt;height:1.2pt" o:hralign="center" o:hrstd="t" o:hr="t" fillcolor="#a0a0a0" stroked="f"/>
        </w:pict>
      </w:r>
    </w:p>
    <w:p w:rsidR="00DB65BE" w:rsidRPr="00871A19" w:rsidRDefault="00DB65BE" w:rsidP="00FC0CC1">
      <w:pPr>
        <w:numPr>
          <w:ilvl w:val="0"/>
          <w:numId w:val="16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Business Continuity and Disaster Recovery Planning for IT Professionals, 2nd Ed. by Susan Snedaker. Publisher: Syngress. (Sep, 2013).</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00" style="width:468pt;height:1.2pt" o:hralign="center" o:hrstd="t" o:hr="t" fillcolor="#a0a0a0" stroked="f"/>
        </w:pict>
      </w:r>
    </w:p>
    <w:p w:rsidR="00DB65BE" w:rsidRPr="00871A19" w:rsidRDefault="00DB65BE" w:rsidP="00FC0CC1">
      <w:pPr>
        <w:numPr>
          <w:ilvl w:val="0"/>
          <w:numId w:val="17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Cloud Storage Security: A Practical Guide by Aaron Wheeler, Michael Winburn. Publisher: Elsevier. (Jul, 2015).</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01" style="width:468pt;height:1.2pt" o:hralign="center" o:hrstd="t" o:hr="t" fillcolor="#a0a0a0" stroked="f"/>
        </w:pict>
      </w:r>
    </w:p>
    <w:p w:rsidR="00DB65BE" w:rsidRPr="00871A19" w:rsidRDefault="00DB65BE" w:rsidP="00FC0CC1">
      <w:pPr>
        <w:numPr>
          <w:ilvl w:val="0"/>
          <w:numId w:val="17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Common Criteria for Information Technology Security Evaluation, Version 3.1 Rev. 5 by Mead, N. Publisher: Carnegie. (Apr, 2017).</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02" style="width:468pt;height:1.2pt" o:hralign="center" o:hrstd="t" o:hr="t" fillcolor="#a0a0a0" stroked="f"/>
        </w:pict>
      </w:r>
    </w:p>
    <w:p w:rsidR="00DB65BE" w:rsidRPr="00871A19" w:rsidRDefault="00DB65BE" w:rsidP="00FC0CC1">
      <w:pPr>
        <w:numPr>
          <w:ilvl w:val="0"/>
          <w:numId w:val="17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Data Center Handbook, 2nd Ed. by Hwaiyu Geng. Publisher: Wiley. (May, 2021).</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03" style="width:468pt;height:1.2pt" o:hralign="center" o:hrstd="t" o:hr="t" fillcolor="#a0a0a0" stroked="f"/>
        </w:pict>
      </w:r>
    </w:p>
    <w:p w:rsidR="00DB65BE" w:rsidRPr="00871A19" w:rsidRDefault="00DB65BE" w:rsidP="00FC0CC1">
      <w:pPr>
        <w:numPr>
          <w:ilvl w:val="0"/>
          <w:numId w:val="17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Disaster Recovery and Business Continuity, 3rd Ed. by B.S. Thejandra. Publisher: IT Governance Publishing. (Jan, 2014).</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04" style="width:468pt;height:1.2pt" o:hralign="center" o:hrstd="t" o:hr="t" fillcolor="#a0a0a0" stroked="f"/>
        </w:pict>
      </w:r>
    </w:p>
    <w:p w:rsidR="00DB65BE" w:rsidRPr="00871A19" w:rsidRDefault="00DB65BE" w:rsidP="00FC0CC1">
      <w:pPr>
        <w:numPr>
          <w:ilvl w:val="0"/>
          <w:numId w:val="17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Enterprise Security Architecture: A Business-Driven Approach, 1st Ed. by John Sherwood. Publisher: CRC Press. (Nov, 2015).</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05" style="width:468pt;height:1.2pt" o:hralign="center" o:hrstd="t" o:hr="t" fillcolor="#a0a0a0" stroked="f"/>
        </w:pict>
      </w:r>
    </w:p>
    <w:p w:rsidR="00DB65BE" w:rsidRPr="00871A19" w:rsidRDefault="00DB65BE" w:rsidP="00FC0CC1">
      <w:pPr>
        <w:numPr>
          <w:ilvl w:val="0"/>
          <w:numId w:val="175"/>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Identity and Access Management: Business Performance Through Connected Intelligence, 1st Ed. by Ertem Osmanoglu. Publisher: Syngress. (Nov, 2013).</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06" style="width:468pt;height:1.2pt" o:hralign="center" o:hrstd="t" o:hr="t" fillcolor="#a0a0a0" stroked="f"/>
        </w:pict>
      </w:r>
    </w:p>
    <w:p w:rsidR="00DB65BE" w:rsidRPr="00871A19" w:rsidRDefault="00DB65BE" w:rsidP="00FC0CC1">
      <w:pPr>
        <w:numPr>
          <w:ilvl w:val="0"/>
          <w:numId w:val="17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Information Security Management Handbook, Vol. 6, 6th Ed. by Harold F. Tipton and Micki Krause Nozaki. Publisher: Auerbach Publications. (Apr, 2016).</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07" style="width:468pt;height:1.2pt" o:hralign="center" o:hrstd="t" o:hr="t" fillcolor="#a0a0a0" stroked="f"/>
        </w:pict>
      </w:r>
    </w:p>
    <w:p w:rsidR="00DB65BE" w:rsidRPr="00871A19" w:rsidRDefault="00DB65BE" w:rsidP="00FC0CC1">
      <w:pPr>
        <w:numPr>
          <w:ilvl w:val="0"/>
          <w:numId w:val="17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Information Security Management Handbook, Vol. 7, 6th Ed. by Richard O'Hanley, James Tiller. Publisher: Auerbach Publications. (Aug, 2013).</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08" style="width:468pt;height:1.2pt" o:hralign="center" o:hrstd="t" o:hr="t" fillcolor="#a0a0a0" stroked="f"/>
        </w:pict>
      </w:r>
    </w:p>
    <w:p w:rsidR="00DB65BE" w:rsidRPr="00871A19" w:rsidRDefault="00DB65BE" w:rsidP="00FC0CC1">
      <w:pPr>
        <w:numPr>
          <w:ilvl w:val="0"/>
          <w:numId w:val="17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800-34 Rev. 1, Contingency Planning Guide for Federal Information Systems by Marianne Swanson, Pauline Bowen, Amy Wohl Phillips, Dean Gallup, David Lynes. (May, 2010).</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09" style="width:468pt;height:1.2pt" o:hralign="center" o:hrstd="t" o:hr="t" fillcolor="#a0a0a0" stroked="f"/>
        </w:pict>
      </w:r>
    </w:p>
    <w:p w:rsidR="00DB65BE" w:rsidRPr="00871A19" w:rsidRDefault="00DB65BE" w:rsidP="00FC0CC1">
      <w:pPr>
        <w:numPr>
          <w:ilvl w:val="0"/>
          <w:numId w:val="17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800-57, Rev. 5, Recommendation for Key Management: Part 1 – General by Elaine Barker. Publisher: NIST. (May, 2020) .</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10" style="width:468pt;height:1.2pt" o:hralign="center" o:hrstd="t" o:hr="t" fillcolor="#a0a0a0" stroked="f"/>
        </w:pict>
      </w:r>
    </w:p>
    <w:p w:rsidR="00DB65BE" w:rsidRPr="00871A19" w:rsidRDefault="00DB65BE" w:rsidP="00FC0CC1">
      <w:pPr>
        <w:numPr>
          <w:ilvl w:val="0"/>
          <w:numId w:val="18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800-61, Rev. 2, Computer Security Incident Handling Guide by Paul Cichonski, Tom Millar, Tim Grance, Karen Scarfone. (Aug, 2012).</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11" style="width:468pt;height:1.2pt" o:hralign="center" o:hrstd="t" o:hr="t" fillcolor="#a0a0a0" stroked="f"/>
        </w:pict>
      </w:r>
    </w:p>
    <w:p w:rsidR="00DB65BE" w:rsidRPr="00871A19" w:rsidRDefault="00DB65BE" w:rsidP="00FC0CC1">
      <w:pPr>
        <w:numPr>
          <w:ilvl w:val="0"/>
          <w:numId w:val="18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800-63-3, Digital Identity Guidelines: Enrollment and Identity Proofing by Paul A. Grassi, James L. Fenton, Naomi B. Lefkovitz, Jamie M. Danker, Yee-Yin Choong, Kristen K. Greene, Mary F. Theofanos. (Jun, 2017).</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12" style="width:468pt;height:1.2pt" o:hralign="center" o:hrstd="t" o:hr="t" fillcolor="#a0a0a0" stroked="f"/>
        </w:pict>
      </w:r>
    </w:p>
    <w:p w:rsidR="00DB65BE" w:rsidRPr="00871A19" w:rsidRDefault="00DB65BE" w:rsidP="00FC0CC1">
      <w:pPr>
        <w:numPr>
          <w:ilvl w:val="0"/>
          <w:numId w:val="18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800-115, Technical Guide to Information Security Testing and Assessment by Karen Scarfone, Murugiah Souppaya, Amanda Cody, Angela Orebaugh. (Sep, 2008).</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13" style="width:468pt;height:1.2pt" o:hralign="center" o:hrstd="t" o:hr="t" fillcolor="#a0a0a0" stroked="f"/>
        </w:pict>
      </w:r>
    </w:p>
    <w:p w:rsidR="00DB65BE" w:rsidRPr="00871A19" w:rsidRDefault="00DB65BE" w:rsidP="00FC0CC1">
      <w:pPr>
        <w:numPr>
          <w:ilvl w:val="0"/>
          <w:numId w:val="18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800-125, Guide to Security for Full Virtualization Technologies by Karen Scarfone, Murugiah Souppaya, Paul Hoffman. (Jan, 2011).</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14" style="width:468pt;height:1.2pt" o:hralign="center" o:hrstd="t" o:hr="t" fillcolor="#a0a0a0" stroked="f"/>
        </w:pict>
      </w:r>
    </w:p>
    <w:p w:rsidR="00DB65BE" w:rsidRPr="00871A19" w:rsidRDefault="00DB65BE" w:rsidP="00FC0CC1">
      <w:pPr>
        <w:numPr>
          <w:ilvl w:val="0"/>
          <w:numId w:val="18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800-162, Guide to Attribute Based Access Control (ABAC) Definition and Considerations by Vincent Hu, David Ferraiolo, Rick Kuhn, Adam Schnitzer, Kenneth Sandlin, Robert Miller, Karen Scarfone. (Jan, 2014).</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15" style="width:468pt;height:1.2pt" o:hralign="center" o:hrstd="t" o:hr="t" fillcolor="#a0a0a0" stroked="f"/>
        </w:pict>
      </w:r>
    </w:p>
    <w:p w:rsidR="00DB65BE" w:rsidRPr="00871A19" w:rsidRDefault="00DB65BE" w:rsidP="00FC0CC1">
      <w:pPr>
        <w:numPr>
          <w:ilvl w:val="0"/>
          <w:numId w:val="185"/>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Official (ISC)² Guide to the ISSAP CBK, 2nd Ed. by Adam Gordon. Publisher: Auerbach Publications. (Jan, 2017).</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16" style="width:468pt;height:1.2pt" o:hralign="center" o:hrstd="t" o:hr="t" fillcolor="#a0a0a0" stroked="f"/>
        </w:pict>
      </w:r>
    </w:p>
    <w:p w:rsidR="00DB65BE" w:rsidRPr="00871A19" w:rsidRDefault="00DB65BE" w:rsidP="00FC0CC1">
      <w:pPr>
        <w:numPr>
          <w:ilvl w:val="0"/>
          <w:numId w:val="18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Payment Card Industry Data Security Standards, Requirements and Security Assessment Procedures, Version 3.2.1 by PCI Security Standards Council. Publisher: PCI Security Standards Council, LLC. (May, 2018).</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17" style="width:468pt;height:1.2pt" o:hralign="center" o:hrstd="t" o:hr="t" fillcolor="#a0a0a0" stroked="f"/>
        </w:pict>
      </w:r>
    </w:p>
    <w:p w:rsidR="00DB65BE" w:rsidRPr="00871A19" w:rsidRDefault="00DB65BE" w:rsidP="00FC0CC1">
      <w:pPr>
        <w:numPr>
          <w:ilvl w:val="0"/>
          <w:numId w:val="18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Practical Internet of Things Security, 2nd Ed. by Brian Russel, Drew Van Duren. Publisher: Packt Publisher. (Nov, 2018).</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18" style="width:468pt;height:1.2pt" o:hralign="center" o:hrstd="t" o:hr="t" fillcolor="#a0a0a0" stroked="f"/>
        </w:pict>
      </w:r>
    </w:p>
    <w:p w:rsidR="00DB65BE" w:rsidRPr="00871A19" w:rsidRDefault="00DB65BE" w:rsidP="00FC0CC1">
      <w:pPr>
        <w:numPr>
          <w:ilvl w:val="0"/>
          <w:numId w:val="18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SABSA Executive Summary by SABSA. Publisher: The SABSA Institute. (Dec, 2021).</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19" style="width:468pt;height:1.2pt" o:hralign="center" o:hrstd="t" o:hr="t" fillcolor="#a0a0a0" stroked="f"/>
        </w:pict>
      </w:r>
    </w:p>
    <w:p w:rsidR="00DB65BE" w:rsidRPr="00871A19" w:rsidRDefault="00DB65BE" w:rsidP="00FC0CC1">
      <w:pPr>
        <w:numPr>
          <w:ilvl w:val="0"/>
          <w:numId w:val="18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Secure Coding in C and C++, 2nd Ed. by Robert Seacord. Publisher: Addison-Wesley Professional. (Apr, 2013).</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20" style="width:468pt;height:1.2pt" o:hralign="center" o:hrstd="t" o:hr="t" fillcolor="#a0a0a0" stroked="f"/>
        </w:pict>
      </w:r>
    </w:p>
    <w:p w:rsidR="00DB65BE" w:rsidRPr="00871A19" w:rsidRDefault="00DB65BE" w:rsidP="00FC0CC1">
      <w:pPr>
        <w:numPr>
          <w:ilvl w:val="0"/>
          <w:numId w:val="19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Security Patterns in Practice: Designing Secure Architectures Using Software Patterns by Eduardo Fernandez-Buglioni. Publisher: Wiley. (May, 2013).</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21" style="width:468pt;height:1.2pt" o:hralign="center" o:hrstd="t" o:hr="t" fillcolor="#a0a0a0" stroked="f"/>
        </w:pict>
      </w:r>
    </w:p>
    <w:p w:rsidR="00DB65BE" w:rsidRPr="00871A19" w:rsidRDefault="00DB65BE" w:rsidP="00FC0CC1">
      <w:pPr>
        <w:numPr>
          <w:ilvl w:val="0"/>
          <w:numId w:val="19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Security Guidance for Critical Areas of Focus in Cloud Computing v4.0 by Rich Mogull, James Arlen, Adrian Lane, Gunnar Peterson, Mike Rothman, David Mortman. Publisher: Cloud Security Alliance. (Jul, 2017).</w:t>
      </w:r>
    </w:p>
    <w:p w:rsidR="00DB65BE" w:rsidRPr="00871A19" w:rsidRDefault="00DB65BE" w:rsidP="00FC0CC1">
      <w:pPr>
        <w:numPr>
          <w:ilvl w:val="0"/>
          <w:numId w:val="19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A Guide to the Project Management Body of Knowledge (PMBOK Guide), 7th Ed. by Project Management Institute. Publisher: Project Management Institute. (Aug, 2021).</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22" style="width:468pt;height:1.2pt" o:hralign="center" o:hrstd="t" o:hr="t" fillcolor="#a0a0a0" stroked="f"/>
        </w:pict>
      </w:r>
    </w:p>
    <w:p w:rsidR="00DB65BE" w:rsidRPr="00871A19" w:rsidRDefault="00DB65BE" w:rsidP="00FC0CC1">
      <w:pPr>
        <w:numPr>
          <w:ilvl w:val="0"/>
          <w:numId w:val="19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INCOSE Systems Engineering Handbook by Walden. Publisher: Wiley. (Jul, 2015).</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23" style="width:468pt;height:1.2pt" o:hralign="center" o:hrstd="t" o:hr="t" fillcolor="#a0a0a0" stroked="f"/>
        </w:pict>
      </w:r>
    </w:p>
    <w:p w:rsidR="00DB65BE" w:rsidRPr="00871A19" w:rsidRDefault="00DB65BE" w:rsidP="00FC0CC1">
      <w:pPr>
        <w:numPr>
          <w:ilvl w:val="0"/>
          <w:numId w:val="19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Information Assurance Technical Framework 3.1 by National Security Agency Information Assurance Solutions Technical Directors. (Sep, 2002).</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24" style="width:468pt;height:1.2pt" o:hralign="center" o:hrstd="t" o:hr="t" fillcolor="#a0a0a0" stroked="f"/>
        </w:pict>
      </w:r>
    </w:p>
    <w:p w:rsidR="00DB65BE" w:rsidRPr="00871A19" w:rsidRDefault="00DB65BE" w:rsidP="00FC0CC1">
      <w:pPr>
        <w:numPr>
          <w:ilvl w:val="0"/>
          <w:numId w:val="195"/>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ISO/IEC 15408 Common Criteria for Information Technology Security Evaluation by ISO/IEC. Publisher: National Information Assurance Partnership. (Dec, 2017).</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25" style="width:468pt;height:1.2pt" o:hralign="center" o:hrstd="t" o:hr="t" fillcolor="#a0a0a0" stroked="f"/>
        </w:pict>
      </w:r>
    </w:p>
    <w:p w:rsidR="00DB65BE" w:rsidRPr="00871A19" w:rsidRDefault="00DB65BE" w:rsidP="00FC0CC1">
      <w:pPr>
        <w:numPr>
          <w:ilvl w:val="0"/>
          <w:numId w:val="19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800-30, Rev. 1, Guide for Conducting Risk Assessments by Joint Task Force Transformation Initiative. (Sep, 2012).</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26" style="width:468pt;height:1.2pt" o:hralign="center" o:hrstd="t" o:hr="t" fillcolor="#a0a0a0" stroked="f"/>
        </w:pict>
      </w:r>
    </w:p>
    <w:p w:rsidR="00DB65BE" w:rsidRPr="00871A19" w:rsidRDefault="00DB65BE" w:rsidP="00FC0CC1">
      <w:pPr>
        <w:numPr>
          <w:ilvl w:val="0"/>
          <w:numId w:val="19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800-37, Rev. 2, Risk Management Framework for Information Systems and Organizations: A System Life Cycle Approach for Security and Privacy by Joint Task Force Transformation Initiative. (Dec, 2018).</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27" style="width:468pt;height:1.2pt" o:hralign="center" o:hrstd="t" o:hr="t" fillcolor="#a0a0a0" stroked="f"/>
        </w:pict>
      </w:r>
    </w:p>
    <w:p w:rsidR="00DB65BE" w:rsidRPr="00871A19" w:rsidRDefault="00DB65BE" w:rsidP="00FC0CC1">
      <w:pPr>
        <w:numPr>
          <w:ilvl w:val="0"/>
          <w:numId w:val="19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800-39, Managing Information Security Risk: Organization, Mission, and Information System View by Joint Task Force Transformation Initiative. (Mar, 2011).</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28" style="width:468pt;height:1.2pt" o:hralign="center" o:hrstd="t" o:hr="t" fillcolor="#a0a0a0" stroked="f"/>
        </w:pict>
      </w:r>
    </w:p>
    <w:p w:rsidR="00DB65BE" w:rsidRPr="00871A19" w:rsidRDefault="00DB65BE" w:rsidP="00FC0CC1">
      <w:pPr>
        <w:numPr>
          <w:ilvl w:val="0"/>
          <w:numId w:val="19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800-40, Rev. 3, Guide to Enterprise Patch Management Technologies Murugiah Souppaya, Karen Scarfone. (Jul, 2013).</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29" style="width:468pt;height:1.2pt" o:hralign="center" o:hrstd="t" o:hr="t" fillcolor="#a0a0a0" stroked="f"/>
        </w:pict>
      </w:r>
    </w:p>
    <w:p w:rsidR="00DB65BE" w:rsidRPr="00871A19" w:rsidRDefault="00DB65BE" w:rsidP="00FC0CC1">
      <w:pPr>
        <w:numPr>
          <w:ilvl w:val="0"/>
          <w:numId w:val="20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800-53, Rev. 5, Security and Privacy Controls for Information Systems and Organizations by Joint Task Force Transformation Initiative. (Sep, 2020).</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30" style="width:468pt;height:1.2pt" o:hralign="center" o:hrstd="t" o:hr="t" fillcolor="#a0a0a0" stroked="f"/>
        </w:pict>
      </w:r>
    </w:p>
    <w:p w:rsidR="00DB65BE" w:rsidRPr="00871A19" w:rsidRDefault="00DB65BE" w:rsidP="00FC0CC1">
      <w:pPr>
        <w:numPr>
          <w:ilvl w:val="0"/>
          <w:numId w:val="20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800-88, Guidelines for Media Sanitization by Richard Kissel, Andrew Regenscheid, Matthew Scholl, Kevin Stine. (Dec, 2014).</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31" style="width:468pt;height:1.2pt" o:hralign="center" o:hrstd="t" o:hr="t" fillcolor="#a0a0a0" stroked="f"/>
        </w:pict>
      </w:r>
    </w:p>
    <w:p w:rsidR="00DB65BE" w:rsidRPr="00871A19" w:rsidRDefault="00DB65BE" w:rsidP="00FC0CC1">
      <w:pPr>
        <w:numPr>
          <w:ilvl w:val="0"/>
          <w:numId w:val="20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800-115, Technical Guide to Information Security Testing and Assessment by Karen Scarfone, Murugiah Souppaya, Amanda Cody, Angela Orebaugh. (Sep, 2008).</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32" style="width:468pt;height:1.2pt" o:hralign="center" o:hrstd="t" o:hr="t" fillcolor="#a0a0a0" stroked="f"/>
        </w:pict>
      </w:r>
    </w:p>
    <w:p w:rsidR="00DB65BE" w:rsidRPr="00871A19" w:rsidRDefault="00DB65BE" w:rsidP="00FC0CC1">
      <w:pPr>
        <w:numPr>
          <w:ilvl w:val="0"/>
          <w:numId w:val="20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800-160, Vol. 1, Systems Security Engineering: Considerations for a Multidisciplinary Approach in the Engineering of Trustworthy Secure Systems by Ron Ross, Michael McEvilley, Janet Carrier Oren. (Mar, 2018).</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33" style="width:468pt;height:1.2pt" o:hralign="center" o:hrstd="t" o:hr="t" fillcolor="#a0a0a0" stroked="f"/>
        </w:pict>
      </w:r>
    </w:p>
    <w:p w:rsidR="00DB65BE" w:rsidRPr="00871A19" w:rsidRDefault="00DB65BE" w:rsidP="00FC0CC1">
      <w:pPr>
        <w:numPr>
          <w:ilvl w:val="0"/>
          <w:numId w:val="20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800-161, Supply Chain Risk Management Practices for Federal Information System and Organizations by Jon Boyens, Celia Paulsen, Rama Moorthy, Nadya Bartol. (Apr, 2015).</w:t>
      </w:r>
    </w:p>
    <w:p w:rsidR="00DB65BE" w:rsidRPr="00871A19" w:rsidRDefault="00DB65BE" w:rsidP="00FC0CC1">
      <w:pPr>
        <w:numPr>
          <w:ilvl w:val="0"/>
          <w:numId w:val="205"/>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A Guide to the Project Management Body of Knowledge (PMBOK Guide), 7th Ed. by Project Management Institute. Publisher: Project Management Institute. (Aug, 2021).</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34" style="width:468pt;height:1.2pt" o:hralign="center" o:hrstd="t" o:hr="t" fillcolor="#a0a0a0" stroked="f"/>
        </w:pict>
      </w:r>
    </w:p>
    <w:p w:rsidR="00DB65BE" w:rsidRPr="00871A19" w:rsidRDefault="00DB65BE" w:rsidP="00FC0CC1">
      <w:pPr>
        <w:numPr>
          <w:ilvl w:val="0"/>
          <w:numId w:val="20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Auditing IT Infrastructures for Compliance, 2nd Ed. by Martin Weiss. Publisher: Jones &amp; Bartlett Publishers. (Jul, 2015).</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35" style="width:468pt;height:1.2pt" o:hralign="center" o:hrstd="t" o:hr="t" fillcolor="#a0a0a0" stroked="f"/>
        </w:pict>
      </w:r>
    </w:p>
    <w:p w:rsidR="00DB65BE" w:rsidRPr="00871A19" w:rsidRDefault="00DB65BE" w:rsidP="00FC0CC1">
      <w:pPr>
        <w:numPr>
          <w:ilvl w:val="0"/>
          <w:numId w:val="20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Business Continuity and Disaster Recovery Planning for IT Professionals, 2nd Ed. by Susan Snedaker. Publisher: Syngress. (Sep, 2013).</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36" style="width:468pt;height:1.2pt" o:hralign="center" o:hrstd="t" o:hr="t" fillcolor="#a0a0a0" stroked="f"/>
        </w:pict>
      </w:r>
    </w:p>
    <w:p w:rsidR="00DB65BE" w:rsidRPr="00871A19" w:rsidRDefault="00DB65BE" w:rsidP="00FC0CC1">
      <w:pPr>
        <w:numPr>
          <w:ilvl w:val="0"/>
          <w:numId w:val="20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Digital Forensics and Incident Response, 2nd Ed. by Gerard Johansen. Publisher: Packt Publishing. (Jan, 2020).</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37" style="width:468pt;height:1.2pt" o:hralign="center" o:hrstd="t" o:hr="t" fillcolor="#a0a0a0" stroked="f"/>
        </w:pict>
      </w:r>
    </w:p>
    <w:p w:rsidR="00DB65BE" w:rsidRPr="00871A19" w:rsidRDefault="00DB65BE" w:rsidP="00FC0CC1">
      <w:pPr>
        <w:numPr>
          <w:ilvl w:val="0"/>
          <w:numId w:val="20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Disaster Recovery, Crisis Response, and Business Continuity: A Management Desk Reference by Jamie Watters, Janet Watters. Publisher: Apress. (Dec, 2013).</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38" style="width:468pt;height:1.2pt" o:hralign="center" o:hrstd="t" o:hr="t" fillcolor="#a0a0a0" stroked="f"/>
        </w:pict>
      </w:r>
    </w:p>
    <w:p w:rsidR="00DB65BE" w:rsidRPr="00871A19" w:rsidRDefault="00DB65BE" w:rsidP="00FC0CC1">
      <w:pPr>
        <w:numPr>
          <w:ilvl w:val="0"/>
          <w:numId w:val="21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Disaster Recovery Planning: For Computers and Communication Resources by Jon Toigo. Publisher: Wiley. (Jan, 1996).</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39" style="width:468pt;height:1.2pt" o:hralign="center" o:hrstd="t" o:hr="t" fillcolor="#a0a0a0" stroked="f"/>
        </w:pict>
      </w:r>
    </w:p>
    <w:p w:rsidR="00DB65BE" w:rsidRPr="00871A19" w:rsidRDefault="00DB65BE" w:rsidP="00FC0CC1">
      <w:pPr>
        <w:numPr>
          <w:ilvl w:val="0"/>
          <w:numId w:val="21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Information Security Management Handbook, Vol. 6, 6th Ed. by Harold F. Tipton and Micki Krause Nozaki. Publisher: Auerbach Publications. (Apr, 2016).</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40" style="width:468pt;height:1.2pt" o:hralign="center" o:hrstd="t" o:hr="t" fillcolor="#a0a0a0" stroked="f"/>
        </w:pict>
      </w:r>
    </w:p>
    <w:p w:rsidR="00DB65BE" w:rsidRPr="00871A19" w:rsidRDefault="00DB65BE" w:rsidP="00FC0CC1">
      <w:pPr>
        <w:numPr>
          <w:ilvl w:val="0"/>
          <w:numId w:val="212"/>
        </w:numPr>
        <w:tabs>
          <w:tab w:val="left" w:pos="720"/>
        </w:tabs>
        <w:spacing w:before="100" w:beforeAutospacing="1" w:after="100" w:afterAutospacing="1" w:line="256" w:lineRule="auto"/>
        <w:rPr>
          <w:rFonts w:asciiTheme="majorHAnsi" w:hAnsiTheme="majorHAnsi"/>
          <w:sz w:val="24"/>
          <w:szCs w:val="24"/>
        </w:rPr>
      </w:pPr>
      <w:hyperlink r:id="rId26" w:history="1">
        <w:r w:rsidRPr="00871A19">
          <w:rPr>
            <w:rStyle w:val="Hyperlink"/>
            <w:rFonts w:asciiTheme="majorHAnsi" w:hAnsiTheme="majorHAnsi"/>
            <w:sz w:val="24"/>
            <w:szCs w:val="24"/>
          </w:rPr>
          <w:t>ISC2 Code of Ethics</w:t>
        </w:r>
      </w:hyperlink>
      <w:r w:rsidRPr="00871A19">
        <w:rPr>
          <w:rFonts w:asciiTheme="majorHAnsi" w:hAnsiTheme="majorHAnsi"/>
          <w:sz w:val="24"/>
          <w:szCs w:val="24"/>
        </w:rPr>
        <w:t xml:space="preserve"> by ISC2. (Dec, 2023).</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41" style="width:468pt;height:1.2pt" o:hralign="center" o:hrstd="t" o:hr="t" fillcolor="#a0a0a0" stroked="f"/>
        </w:pict>
      </w:r>
    </w:p>
    <w:p w:rsidR="00DB65BE" w:rsidRPr="00871A19" w:rsidRDefault="00DB65BE" w:rsidP="00FC0CC1">
      <w:pPr>
        <w:numPr>
          <w:ilvl w:val="0"/>
          <w:numId w:val="21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Incident Response &amp; Computer Forensics, 3rd Ed. by Jason Luttgens, Matthew Pepe, Kevin Mandia. Publisher: McGraw-Hill Osborne Media. (Aug, 2014).</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42" style="width:468pt;height:1.2pt" o:hralign="center" o:hrstd="t" o:hr="t" fillcolor="#a0a0a0" stroked="f"/>
        </w:pict>
      </w:r>
    </w:p>
    <w:p w:rsidR="00DB65BE" w:rsidRPr="00871A19" w:rsidRDefault="00DB65BE" w:rsidP="00FC0CC1">
      <w:pPr>
        <w:numPr>
          <w:ilvl w:val="0"/>
          <w:numId w:val="21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IT Auditing Using Controls to Protect Information Assets, 3rd Edition by Mike Kegerreis, Mike Schiller, Chris Davis. Publisher: McGraw-Hill Education. (Oct, 2019).</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43" style="width:468pt;height:1.2pt" o:hralign="center" o:hrstd="t" o:hr="t" fillcolor="#a0a0a0" stroked="f"/>
        </w:pict>
      </w:r>
    </w:p>
    <w:p w:rsidR="00DB65BE" w:rsidRPr="00871A19" w:rsidRDefault="00DB65BE" w:rsidP="00FC0CC1">
      <w:pPr>
        <w:numPr>
          <w:ilvl w:val="0"/>
          <w:numId w:val="215"/>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800-30, Rev. 1, Guide for Conducting Risk Assessments by Joint Task Force Transformation Initiative. (Sep, 2012).</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44" style="width:468pt;height:1.2pt" o:hralign="center" o:hrstd="t" o:hr="t" fillcolor="#a0a0a0" stroked="f"/>
        </w:pict>
      </w:r>
    </w:p>
    <w:p w:rsidR="00DB65BE" w:rsidRPr="00871A19" w:rsidRDefault="00DB65BE" w:rsidP="00FC0CC1">
      <w:pPr>
        <w:numPr>
          <w:ilvl w:val="0"/>
          <w:numId w:val="21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800-34 Rev. 1, Contingency Planning Guide for Federal Information Systems by Marianne Swanson, Pauline Bowen, Amy Wohl Phillips, Dean Gallup, David Lynes. (May, 2010).</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45" style="width:468pt;height:1.2pt" o:hralign="center" o:hrstd="t" o:hr="t" fillcolor="#a0a0a0" stroked="f"/>
        </w:pict>
      </w:r>
    </w:p>
    <w:p w:rsidR="00DB65BE" w:rsidRPr="00871A19" w:rsidRDefault="00DB65BE" w:rsidP="00FC0CC1">
      <w:pPr>
        <w:numPr>
          <w:ilvl w:val="0"/>
          <w:numId w:val="21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800-37, Rev. 2, Risk Management Framework for Information Systems and Organizations: A System Life Cycle Approach for Security and Privacy by Joint Task Force Transformation Initiative. (Dec, 2018).</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46" style="width:468pt;height:1.2pt" o:hralign="center" o:hrstd="t" o:hr="t" fillcolor="#a0a0a0" stroked="f"/>
        </w:pict>
      </w:r>
    </w:p>
    <w:p w:rsidR="00DB65BE" w:rsidRPr="00871A19" w:rsidRDefault="00DB65BE" w:rsidP="00FC0CC1">
      <w:pPr>
        <w:numPr>
          <w:ilvl w:val="0"/>
          <w:numId w:val="21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800-39, Managing Information Security Risk: Organization, Mission, and Information System View by Joint Task Force Transformation Initiative. (Mar, 2011).</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47" style="width:468pt;height:1.2pt" o:hralign="center" o:hrstd="t" o:hr="t" fillcolor="#a0a0a0" stroked="f"/>
        </w:pict>
      </w:r>
    </w:p>
    <w:p w:rsidR="00DB65BE" w:rsidRPr="00871A19" w:rsidRDefault="00DB65BE" w:rsidP="00FC0CC1">
      <w:pPr>
        <w:numPr>
          <w:ilvl w:val="0"/>
          <w:numId w:val="21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800-53, Rev. 5, Security and Privacy Controls for Information Systems and Organizations by Joint Task Force Transformation Initiative. (Sep, 2020).</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48" style="width:468pt;height:1.2pt" o:hralign="center" o:hrstd="t" o:hr="t" fillcolor="#a0a0a0" stroked="f"/>
        </w:pict>
      </w:r>
    </w:p>
    <w:p w:rsidR="00DB65BE" w:rsidRPr="00871A19" w:rsidRDefault="00DB65BE" w:rsidP="00FC0CC1">
      <w:pPr>
        <w:numPr>
          <w:ilvl w:val="0"/>
          <w:numId w:val="22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800-55, Rev. 1, Performance Measurement Guide for Information Security by Elizabeth Chew, Marianne Swanson, Kevin Stine, Nadya Bartol, Anthony Brown, Will Robinson. (Jul, 2008).</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49" style="width:468pt;height:1.2pt" o:hralign="center" o:hrstd="t" o:hr="t" fillcolor="#a0a0a0" stroked="f"/>
        </w:pict>
      </w:r>
    </w:p>
    <w:p w:rsidR="00DB65BE" w:rsidRPr="00871A19" w:rsidRDefault="00DB65BE" w:rsidP="00FC0CC1">
      <w:pPr>
        <w:numPr>
          <w:ilvl w:val="0"/>
          <w:numId w:val="22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800-61, Rev. 2, Computer Security Incident Handling Guide by Paul Cichonski, Tom Millar, Tim Grance, Karen Scarfone. (Aug, 2012).</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50" style="width:468pt;height:1.2pt" o:hralign="center" o:hrstd="t" o:hr="t" fillcolor="#a0a0a0" stroked="f"/>
        </w:pict>
      </w:r>
    </w:p>
    <w:p w:rsidR="00DB65BE" w:rsidRPr="00871A19" w:rsidRDefault="00DB65BE" w:rsidP="00FC0CC1">
      <w:pPr>
        <w:numPr>
          <w:ilvl w:val="0"/>
          <w:numId w:val="22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800-128, Guide for Security-Focused Configuration Management of Information Systems by Arnold Johnson, Kelley Dempsey, Ron Ross, Sarbari Gupta, Dennis Bailey. (Aug, 2011).</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51" style="width:468pt;height:1.2pt" o:hralign="center" o:hrstd="t" o:hr="t" fillcolor="#a0a0a0" stroked="f"/>
        </w:pict>
      </w:r>
    </w:p>
    <w:p w:rsidR="00DB65BE" w:rsidRPr="00871A19" w:rsidRDefault="00DB65BE" w:rsidP="00FC0CC1">
      <w:pPr>
        <w:numPr>
          <w:ilvl w:val="0"/>
          <w:numId w:val="22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NIST SP 800-160, Vol. 1, Systems Security Engineering: Considerations for a Multidisciplinary Approach in the Engineering of Trustworthy Secure Systems by Ron Ross, Michael McEvilley, Janet Carrier Oren. (Mar, 2018).</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52" style="width:468pt;height:1.2pt" o:hralign="center" o:hrstd="t" o:hr="t" fillcolor="#a0a0a0" stroked="f"/>
        </w:pict>
      </w:r>
    </w:p>
    <w:p w:rsidR="00DB65BE" w:rsidRPr="00871A19" w:rsidRDefault="00DB65BE" w:rsidP="00FC0CC1">
      <w:pPr>
        <w:numPr>
          <w:ilvl w:val="0"/>
          <w:numId w:val="22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Official (ISC)² Guide to the ISSMP CBK by Joseph Steinberg and Harold F. Tipton. Publisher: Auerbach Publications. (Apr, 2016).</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53" style="width:468pt;height:1.2pt" o:hralign="center" o:hrstd="t" o:hr="t" fillcolor="#a0a0a0" stroked="f"/>
        </w:pict>
      </w:r>
    </w:p>
    <w:p w:rsidR="00DB65BE" w:rsidRPr="00871A19" w:rsidRDefault="00DB65BE" w:rsidP="00FC0CC1">
      <w:pPr>
        <w:numPr>
          <w:ilvl w:val="0"/>
          <w:numId w:val="225"/>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Security Operations Center: Building, Operating, and Maintaining your SOC by Gary McIntyre, Joseph Muniz, Nadhem AlFardan. Publisher: Cisco Press. (Nov, 2015).</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54" style="width:468pt;height:1.2pt" o:hralign="center" o:hrstd="t" o:hr="t" fillcolor="#a0a0a0" stroked="f"/>
        </w:pict>
      </w:r>
    </w:p>
    <w:p w:rsidR="00DB65BE" w:rsidRPr="00871A19" w:rsidRDefault="00DB65BE" w:rsidP="00FC0CC1">
      <w:pPr>
        <w:numPr>
          <w:ilvl w:val="0"/>
          <w:numId w:val="22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The Disaster Recovery Handbook, 3rd Ed. by Michael Wallace, Lawrence Webber. Publisher: AMACOM. (Dec, 2017).</w:t>
      </w:r>
    </w:p>
    <w:p w:rsidR="00DB65BE" w:rsidRPr="00871A19" w:rsidRDefault="00DB65BE" w:rsidP="00DB65BE">
      <w:pPr>
        <w:spacing w:after="0" w:line="240" w:lineRule="auto"/>
        <w:rPr>
          <w:rFonts w:asciiTheme="majorHAnsi" w:hAnsiTheme="majorHAnsi"/>
          <w:sz w:val="24"/>
          <w:szCs w:val="24"/>
        </w:rPr>
      </w:pPr>
      <w:r w:rsidRPr="00871A19">
        <w:rPr>
          <w:rFonts w:asciiTheme="majorHAnsi" w:hAnsiTheme="majorHAnsi"/>
          <w:sz w:val="24"/>
          <w:szCs w:val="24"/>
        </w:rPr>
        <w:pict>
          <v:rect id="_x0000_i1255" style="width:468pt;height:1.2pt" o:hralign="center" o:hrstd="t" o:hr="t" fillcolor="#a0a0a0" stroked="f"/>
        </w:pict>
      </w:r>
    </w:p>
    <w:p w:rsidR="00DB65BE" w:rsidRPr="00871A19" w:rsidRDefault="00DB65BE" w:rsidP="00FC0CC1">
      <w:pPr>
        <w:numPr>
          <w:ilvl w:val="0"/>
          <w:numId w:val="22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Threat Modeling: Designing for Security, 1st Ed. by Adam Shostack. Publisher: Wiley. (Feb, 2014).</w:t>
      </w:r>
    </w:p>
    <w:p w:rsidR="00DB65BE" w:rsidRPr="00871A19" w:rsidRDefault="00DB65BE" w:rsidP="00DB65BE">
      <w:pPr>
        <w:spacing w:after="0"/>
        <w:rPr>
          <w:rFonts w:asciiTheme="majorHAnsi" w:hAnsiTheme="majorHAnsi"/>
          <w:sz w:val="24"/>
          <w:szCs w:val="24"/>
        </w:rPr>
      </w:pPr>
      <w:r w:rsidRPr="00871A19">
        <w:rPr>
          <w:rFonts w:asciiTheme="majorHAnsi" w:hAnsiTheme="majorHAnsi"/>
          <w:noProof/>
          <w:sz w:val="24"/>
          <w:szCs w:val="24"/>
        </w:rPr>
        <w:drawing>
          <wp:inline distT="0" distB="0" distL="0" distR="0">
            <wp:extent cx="304800" cy="304800"/>
            <wp:effectExtent l="0" t="0" r="0" b="0"/>
            <wp:docPr id="35" name="Picture 35" descr="C:\Users\LIBRAR~2\AppData\Local\Temp\ksohtml25752\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C:\Users\LIBRAR~2\AppData\Local\Temp\ksohtml25752\wps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DB65BE" w:rsidRPr="00871A19" w:rsidRDefault="00DB65BE" w:rsidP="00DB65BE">
      <w:pPr>
        <w:spacing w:after="100" w:afterAutospacing="1"/>
        <w:outlineLvl w:val="0"/>
        <w:rPr>
          <w:rFonts w:asciiTheme="majorHAnsi" w:hAnsiTheme="majorHAnsi"/>
          <w:b/>
          <w:bCs/>
          <w:kern w:val="36"/>
          <w:sz w:val="24"/>
          <w:szCs w:val="24"/>
        </w:rPr>
      </w:pPr>
      <w:r w:rsidRPr="00871A19">
        <w:rPr>
          <w:rFonts w:asciiTheme="majorHAnsi" w:hAnsiTheme="majorHAnsi"/>
          <w:b/>
          <w:bCs/>
          <w:kern w:val="36"/>
          <w:sz w:val="24"/>
          <w:szCs w:val="24"/>
        </w:rPr>
        <w:t>nline Training</w:t>
      </w:r>
    </w:p>
    <w:p w:rsidR="00DB65BE" w:rsidRPr="00871A19" w:rsidRDefault="00DB65BE" w:rsidP="00DB65BE">
      <w:pPr>
        <w:spacing w:after="100" w:afterAutospacing="1"/>
        <w:outlineLvl w:val="0"/>
        <w:rPr>
          <w:rFonts w:asciiTheme="majorHAnsi" w:hAnsiTheme="majorHAnsi"/>
          <w:b/>
          <w:bCs/>
          <w:kern w:val="36"/>
          <w:sz w:val="24"/>
          <w:szCs w:val="24"/>
        </w:rPr>
      </w:pPr>
      <w:r w:rsidRPr="00871A19">
        <w:rPr>
          <w:rFonts w:asciiTheme="majorHAnsi" w:hAnsiTheme="majorHAnsi"/>
          <w:b/>
          <w:bCs/>
          <w:kern w:val="36"/>
          <w:sz w:val="24"/>
          <w:szCs w:val="24"/>
        </w:rPr>
        <w:t xml:space="preserve">Official ISC2 Certified in Cybersecurity (CC) eTextbook </w:t>
      </w:r>
    </w:p>
    <w:p w:rsidR="00DB65BE" w:rsidRPr="00871A19" w:rsidRDefault="00DB65BE" w:rsidP="00DB65BE">
      <w:pPr>
        <w:spacing w:after="100" w:afterAutospacing="1"/>
        <w:rPr>
          <w:rFonts w:asciiTheme="majorHAnsi" w:hAnsiTheme="majorHAnsi"/>
          <w:sz w:val="24"/>
          <w:szCs w:val="24"/>
        </w:rPr>
      </w:pPr>
      <w:r w:rsidRPr="00871A19">
        <w:rPr>
          <w:rFonts w:asciiTheme="majorHAnsi" w:hAnsiTheme="majorHAnsi"/>
          <w:sz w:val="24"/>
          <w:szCs w:val="24"/>
        </w:rPr>
        <w:t>eTextbook Description</w:t>
      </w:r>
    </w:p>
    <w:bookmarkStart w:id="0" w:name="1959"/>
    <w:bookmarkEnd w:id="0"/>
    <w:p w:rsidR="00DB65BE" w:rsidRPr="00871A19" w:rsidRDefault="00DB65BE" w:rsidP="00DB65BE">
      <w:pPr>
        <w:spacing w:after="100" w:afterAutospacing="1"/>
        <w:rPr>
          <w:rFonts w:asciiTheme="majorHAnsi" w:hAnsiTheme="majorHAnsi"/>
          <w:sz w:val="24"/>
          <w:szCs w:val="24"/>
        </w:rPr>
      </w:pPr>
      <w:r w:rsidRPr="00871A19">
        <w:rPr>
          <w:rFonts w:asciiTheme="majorHAnsi" w:hAnsiTheme="majorHAnsi"/>
          <w:sz w:val="24"/>
          <w:szCs w:val="24"/>
        </w:rPr>
        <w:fldChar w:fldCharType="begin"/>
      </w:r>
      <w:r w:rsidRPr="00871A19">
        <w:rPr>
          <w:rFonts w:asciiTheme="majorHAnsi" w:hAnsiTheme="majorHAnsi"/>
          <w:sz w:val="24"/>
          <w:szCs w:val="24"/>
        </w:rPr>
        <w:instrText xml:space="preserve"> HYPERLINK "https://enroll.isc2.org/product?catalog=CC-EPUB-DESC&amp;utm_source=isc2&amp;utm_medium=button&amp;utm_campaign=GBL-CCetextbook&amp;utm_term=cc-exam-outline&amp;utm_content=training&amp;_gl=1*1qi228n*_gcl_au*MTM5MDA3MTI1OS4xNzQxMDcyMzU2*_ga*MTYxNDY3OTAwLjE3MTQxMTcwODg.*_ga_7V1PGHSZT0*MTc0MTA3MjM1NS4zLjEuMTc0MTA3Mjg2MC41MC4wLjExMzg5NDczNjc." </w:instrText>
      </w:r>
      <w:r w:rsidRPr="00871A19">
        <w:rPr>
          <w:rFonts w:asciiTheme="majorHAnsi" w:hAnsiTheme="majorHAnsi"/>
          <w:sz w:val="24"/>
          <w:szCs w:val="24"/>
        </w:rPr>
        <w:fldChar w:fldCharType="separate"/>
      </w:r>
      <w:r w:rsidRPr="00871A19">
        <w:rPr>
          <w:rStyle w:val="Hyperlink"/>
          <w:rFonts w:asciiTheme="majorHAnsi" w:hAnsiTheme="majorHAnsi"/>
          <w:sz w:val="24"/>
          <w:szCs w:val="24"/>
        </w:rPr>
        <w:t>&lt; Return to Listing</w:t>
      </w:r>
      <w:r w:rsidRPr="00871A19">
        <w:rPr>
          <w:rFonts w:asciiTheme="majorHAnsi" w:hAnsiTheme="majorHAnsi"/>
          <w:sz w:val="24"/>
          <w:szCs w:val="24"/>
        </w:rPr>
        <w:fldChar w:fldCharType="end"/>
      </w:r>
    </w:p>
    <w:p w:rsidR="00DB65BE" w:rsidRPr="00871A19" w:rsidRDefault="00DB65BE" w:rsidP="00DB65BE">
      <w:pPr>
        <w:spacing w:after="100" w:afterAutospacing="1"/>
        <w:rPr>
          <w:rFonts w:asciiTheme="majorHAnsi" w:hAnsiTheme="majorHAnsi"/>
          <w:sz w:val="24"/>
          <w:szCs w:val="24"/>
        </w:rPr>
      </w:pPr>
      <w:r w:rsidRPr="00871A19">
        <w:rPr>
          <w:rFonts w:asciiTheme="majorHAnsi" w:hAnsiTheme="majorHAnsi"/>
          <w:noProof/>
          <w:sz w:val="24"/>
          <w:szCs w:val="24"/>
        </w:rPr>
        <w:drawing>
          <wp:inline distT="0" distB="0" distL="0" distR="0">
            <wp:extent cx="4170045" cy="1655445"/>
            <wp:effectExtent l="0" t="0" r="1905" b="1905"/>
            <wp:docPr id="34" name="Picture 34" descr="C:\Users\LIBRAR~2\AppData\Local\Temp\ksohtml25752\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C:\Users\LIBRAR~2\AppData\Local\Temp\ksohtml25752\wps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0045" cy="1655445"/>
                    </a:xfrm>
                    <a:prstGeom prst="rect">
                      <a:avLst/>
                    </a:prstGeom>
                    <a:noFill/>
                    <a:ln>
                      <a:noFill/>
                    </a:ln>
                  </pic:spPr>
                </pic:pic>
              </a:graphicData>
            </a:graphic>
          </wp:inline>
        </w:drawing>
      </w:r>
      <w:r w:rsidRPr="00871A19">
        <w:rPr>
          <w:rFonts w:asciiTheme="majorHAnsi" w:hAnsiTheme="majorHAnsi"/>
          <w:sz w:val="24"/>
          <w:szCs w:val="24"/>
        </w:rPr>
        <w:t xml:space="preserve"> </w:t>
      </w:r>
    </w:p>
    <w:p w:rsidR="00DB65BE" w:rsidRPr="00871A19" w:rsidRDefault="00DB65BE" w:rsidP="00DB65BE">
      <w:pPr>
        <w:spacing w:after="100" w:afterAutospacing="1"/>
        <w:rPr>
          <w:rFonts w:asciiTheme="majorHAnsi" w:hAnsiTheme="majorHAnsi"/>
          <w:sz w:val="24"/>
          <w:szCs w:val="24"/>
        </w:rPr>
      </w:pPr>
      <w:r w:rsidRPr="00871A19">
        <w:rPr>
          <w:rFonts w:asciiTheme="majorHAnsi" w:hAnsiTheme="majorHAnsi"/>
          <w:sz w:val="24"/>
          <w:szCs w:val="24"/>
        </w:rPr>
        <w:t xml:space="preserve">The Official ISC2 Certified in Cybersecurity (CC) eTextbook is your go-to learning resource as you prepare for the CC exam. It provides a comprehensive review of the topics covered in the Official ISC2 Training Course and will help you navigate key cybersecurity concepts as you build confidence for exam day. </w:t>
      </w:r>
    </w:p>
    <w:p w:rsidR="00DB65BE" w:rsidRPr="00871A19" w:rsidRDefault="00DB65BE" w:rsidP="00DB65BE">
      <w:pPr>
        <w:spacing w:after="100" w:afterAutospacing="1"/>
        <w:outlineLvl w:val="2"/>
        <w:rPr>
          <w:rFonts w:asciiTheme="majorHAnsi" w:hAnsiTheme="majorHAnsi"/>
          <w:b/>
          <w:bCs/>
          <w:sz w:val="24"/>
          <w:szCs w:val="24"/>
        </w:rPr>
      </w:pPr>
      <w:r w:rsidRPr="00871A19">
        <w:rPr>
          <w:rFonts w:asciiTheme="majorHAnsi" w:hAnsiTheme="majorHAnsi"/>
          <w:b/>
          <w:bCs/>
          <w:sz w:val="24"/>
          <w:szCs w:val="24"/>
        </w:rPr>
        <w:t>Price: $24.95</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Language:</w:t>
      </w:r>
    </w:p>
    <w:p w:rsidR="00DB65BE" w:rsidRPr="00871A19" w:rsidRDefault="00DB65BE" w:rsidP="00DB65BE">
      <w:pPr>
        <w:spacing w:after="100" w:afterAutospacing="1"/>
        <w:rPr>
          <w:rFonts w:asciiTheme="majorHAnsi" w:hAnsiTheme="majorHAnsi"/>
          <w:sz w:val="24"/>
          <w:szCs w:val="24"/>
        </w:rPr>
      </w:pPr>
      <w:r w:rsidRPr="00871A19">
        <w:rPr>
          <w:rFonts w:asciiTheme="majorHAnsi" w:hAnsiTheme="majorHAnsi"/>
          <w:sz w:val="24"/>
          <w:szCs w:val="24"/>
        </w:rPr>
        <w:t>English</w:t>
      </w:r>
    </w:p>
    <w:p w:rsidR="00DB65BE" w:rsidRPr="00871A19" w:rsidRDefault="00DB65BE" w:rsidP="00DB65BE">
      <w:pPr>
        <w:spacing w:after="100" w:afterAutospacing="1"/>
        <w:rPr>
          <w:rFonts w:asciiTheme="majorHAnsi" w:hAnsiTheme="majorHAnsi"/>
          <w:sz w:val="24"/>
          <w:szCs w:val="24"/>
        </w:rPr>
      </w:pPr>
      <w:r w:rsidRPr="00871A19">
        <w:rPr>
          <w:rFonts w:asciiTheme="majorHAnsi" w:hAnsiTheme="majorHAnsi"/>
          <w:sz w:val="24"/>
          <w:szCs w:val="24"/>
        </w:rPr>
        <w:t>Japanese</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Who Should Purchase:</w:t>
      </w:r>
    </w:p>
    <w:p w:rsidR="00DB65BE" w:rsidRPr="00871A19" w:rsidRDefault="00DB65BE" w:rsidP="00DB65BE">
      <w:pPr>
        <w:spacing w:after="100" w:afterAutospacing="1"/>
        <w:rPr>
          <w:rFonts w:asciiTheme="majorHAnsi" w:hAnsiTheme="majorHAnsi"/>
          <w:sz w:val="24"/>
          <w:szCs w:val="24"/>
        </w:rPr>
      </w:pPr>
      <w:r w:rsidRPr="00871A19">
        <w:rPr>
          <w:rFonts w:asciiTheme="majorHAnsi" w:hAnsiTheme="majorHAnsi"/>
          <w:sz w:val="24"/>
          <w:szCs w:val="24"/>
        </w:rPr>
        <w:t>IT professionals, career-changers, college students, recent graduates and executives seeking foundational knowledge in cybersecurity. ISC2 is offering free Certified in Cybersecurity (CC) Online Self-Paced Training and an exam to 1 million people as part of our pledge to help close the cybersecurity workforce gap and diversify those working in the field. To meet every learner’s needs, we’re also offering two CC Training Bundles with special extras. Learn more.</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What to Expect:</w:t>
      </w:r>
    </w:p>
    <w:p w:rsidR="00DB65BE" w:rsidRPr="00871A19" w:rsidRDefault="00DB65BE" w:rsidP="00DB65BE">
      <w:pPr>
        <w:spacing w:after="100" w:afterAutospacing="1"/>
        <w:rPr>
          <w:rFonts w:asciiTheme="majorHAnsi" w:hAnsiTheme="majorHAnsi"/>
          <w:sz w:val="24"/>
          <w:szCs w:val="24"/>
        </w:rPr>
      </w:pPr>
      <w:r w:rsidRPr="00871A19">
        <w:rPr>
          <w:rFonts w:asciiTheme="majorHAnsi" w:hAnsiTheme="majorHAnsi"/>
          <w:sz w:val="24"/>
          <w:szCs w:val="24"/>
        </w:rPr>
        <w:t>A comprehensive review of the Official ISC2 Training Course content related to the ISC2 Certified in Cybersecurity exam. Learning supports include:</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  Chapter overviews, objectives and summaries </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  Informative graphics </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  Key terms and definitions </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  Chapter quizzes and answer keys </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CPE Credits</w:t>
      </w:r>
    </w:p>
    <w:p w:rsidR="00DB65BE" w:rsidRPr="00871A19" w:rsidRDefault="00DB65BE" w:rsidP="00DB65BE">
      <w:pPr>
        <w:spacing w:after="100" w:afterAutospacing="1"/>
        <w:rPr>
          <w:rFonts w:asciiTheme="majorHAnsi" w:hAnsiTheme="majorHAnsi"/>
          <w:sz w:val="24"/>
          <w:szCs w:val="24"/>
        </w:rPr>
      </w:pPr>
      <w:r w:rsidRPr="00871A19">
        <w:rPr>
          <w:rFonts w:asciiTheme="majorHAnsi" w:hAnsiTheme="majorHAnsi"/>
          <w:sz w:val="24"/>
          <w:szCs w:val="24"/>
        </w:rPr>
        <w:t>None</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Access Period:</w:t>
      </w:r>
    </w:p>
    <w:p w:rsidR="00DB65BE" w:rsidRPr="00871A19" w:rsidRDefault="00DB65BE" w:rsidP="00DB65BE">
      <w:pPr>
        <w:spacing w:after="100" w:afterAutospacing="1"/>
        <w:rPr>
          <w:rFonts w:asciiTheme="majorHAnsi" w:hAnsiTheme="majorHAnsi"/>
          <w:sz w:val="24"/>
          <w:szCs w:val="24"/>
        </w:rPr>
      </w:pPr>
      <w:r w:rsidRPr="00871A19">
        <w:rPr>
          <w:rFonts w:asciiTheme="majorHAnsi" w:hAnsiTheme="majorHAnsi"/>
          <w:sz w:val="24"/>
          <w:szCs w:val="24"/>
        </w:rPr>
        <w:t>365 days from inital access</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This eTextbook covers the following:</w:t>
      </w:r>
    </w:p>
    <w:p w:rsidR="00DB65BE" w:rsidRPr="00871A19" w:rsidRDefault="00DB65BE" w:rsidP="00DB65BE">
      <w:pPr>
        <w:spacing w:after="100" w:afterAutospacing="1"/>
        <w:outlineLvl w:val="2"/>
        <w:rPr>
          <w:rFonts w:asciiTheme="majorHAnsi" w:hAnsiTheme="majorHAnsi"/>
          <w:b/>
          <w:bCs/>
          <w:sz w:val="24"/>
          <w:szCs w:val="24"/>
        </w:rPr>
      </w:pPr>
      <w:r w:rsidRPr="00871A19">
        <w:rPr>
          <w:rFonts w:asciiTheme="majorHAnsi" w:hAnsiTheme="majorHAnsi"/>
          <w:b/>
          <w:bCs/>
          <w:sz w:val="24"/>
          <w:szCs w:val="24"/>
        </w:rPr>
        <w:t>Chapter 1: Security Principles</w:t>
      </w:r>
    </w:p>
    <w:p w:rsidR="00DB65BE" w:rsidRPr="00871A19" w:rsidRDefault="00DB65BE" w:rsidP="00FC0CC1">
      <w:pPr>
        <w:numPr>
          <w:ilvl w:val="0"/>
          <w:numId w:val="22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1: Understand the Security Concepts of Information Assurance</w:t>
      </w:r>
    </w:p>
    <w:p w:rsidR="00DB65BE" w:rsidRPr="00871A19" w:rsidRDefault="00DB65BE" w:rsidP="00FC0CC1">
      <w:pPr>
        <w:numPr>
          <w:ilvl w:val="0"/>
          <w:numId w:val="22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2: Understand the Risk Management Process</w:t>
      </w:r>
    </w:p>
    <w:p w:rsidR="00DB65BE" w:rsidRPr="00871A19" w:rsidRDefault="00DB65BE" w:rsidP="00FC0CC1">
      <w:pPr>
        <w:numPr>
          <w:ilvl w:val="0"/>
          <w:numId w:val="22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3: Understand Security Controls</w:t>
      </w:r>
    </w:p>
    <w:p w:rsidR="00DB65BE" w:rsidRPr="00871A19" w:rsidRDefault="00DB65BE" w:rsidP="00FC0CC1">
      <w:pPr>
        <w:numPr>
          <w:ilvl w:val="0"/>
          <w:numId w:val="22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4: Understand Governance Elements and Processes</w:t>
      </w:r>
    </w:p>
    <w:p w:rsidR="00DB65BE" w:rsidRPr="00871A19" w:rsidRDefault="00DB65BE" w:rsidP="00FC0CC1">
      <w:pPr>
        <w:numPr>
          <w:ilvl w:val="0"/>
          <w:numId w:val="22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xml:space="preserve">• 5: Understand ISC2 Code of Ethics </w:t>
      </w:r>
    </w:p>
    <w:p w:rsidR="00DB65BE" w:rsidRPr="00871A19" w:rsidRDefault="00DB65BE" w:rsidP="00DB65BE">
      <w:pPr>
        <w:spacing w:after="100" w:afterAutospacing="1"/>
        <w:outlineLvl w:val="2"/>
        <w:rPr>
          <w:rFonts w:asciiTheme="majorHAnsi" w:hAnsiTheme="majorHAnsi"/>
          <w:b/>
          <w:bCs/>
          <w:sz w:val="24"/>
          <w:szCs w:val="24"/>
        </w:rPr>
      </w:pPr>
      <w:r w:rsidRPr="00871A19">
        <w:rPr>
          <w:rFonts w:asciiTheme="majorHAnsi" w:hAnsiTheme="majorHAnsi"/>
          <w:b/>
          <w:bCs/>
          <w:sz w:val="24"/>
          <w:szCs w:val="24"/>
        </w:rPr>
        <w:t>Chapter 2: Incident Response, Business Continuity and Disaster Recovery Concepts</w:t>
      </w:r>
    </w:p>
    <w:p w:rsidR="00DB65BE" w:rsidRPr="00871A19" w:rsidRDefault="00DB65BE" w:rsidP="00FC0CC1">
      <w:pPr>
        <w:numPr>
          <w:ilvl w:val="0"/>
          <w:numId w:val="22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1: Understand Incident Response</w:t>
      </w:r>
    </w:p>
    <w:p w:rsidR="00DB65BE" w:rsidRPr="00871A19" w:rsidRDefault="00DB65BE" w:rsidP="00FC0CC1">
      <w:pPr>
        <w:numPr>
          <w:ilvl w:val="0"/>
          <w:numId w:val="22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xml:space="preserve">• 2: Understand Business Continuity </w:t>
      </w:r>
    </w:p>
    <w:p w:rsidR="00DB65BE" w:rsidRPr="00871A19" w:rsidRDefault="00DB65BE" w:rsidP="00FC0CC1">
      <w:pPr>
        <w:numPr>
          <w:ilvl w:val="0"/>
          <w:numId w:val="22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3: Understand Disaster Recovery</w:t>
      </w:r>
    </w:p>
    <w:p w:rsidR="00DB65BE" w:rsidRPr="00871A19" w:rsidRDefault="00DB65BE" w:rsidP="00DB65BE">
      <w:pPr>
        <w:spacing w:after="100" w:afterAutospacing="1"/>
        <w:outlineLvl w:val="2"/>
        <w:rPr>
          <w:rFonts w:asciiTheme="majorHAnsi" w:hAnsiTheme="majorHAnsi"/>
          <w:b/>
          <w:bCs/>
          <w:sz w:val="24"/>
          <w:szCs w:val="24"/>
        </w:rPr>
      </w:pPr>
      <w:r w:rsidRPr="00871A19">
        <w:rPr>
          <w:rFonts w:asciiTheme="majorHAnsi" w:hAnsiTheme="majorHAnsi"/>
          <w:b/>
          <w:bCs/>
          <w:sz w:val="24"/>
          <w:szCs w:val="24"/>
        </w:rPr>
        <w:t>Chapter 3: Access Controls Concepts</w:t>
      </w:r>
    </w:p>
    <w:p w:rsidR="00DB65BE" w:rsidRPr="00871A19" w:rsidRDefault="00DB65BE" w:rsidP="00FC0CC1">
      <w:pPr>
        <w:numPr>
          <w:ilvl w:val="0"/>
          <w:numId w:val="23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1: Understand Access Control Concepts</w:t>
      </w:r>
    </w:p>
    <w:p w:rsidR="00DB65BE" w:rsidRPr="00871A19" w:rsidRDefault="00DB65BE" w:rsidP="00FC0CC1">
      <w:pPr>
        <w:numPr>
          <w:ilvl w:val="0"/>
          <w:numId w:val="23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2: Understand Physical Access Controls</w:t>
      </w:r>
    </w:p>
    <w:p w:rsidR="00DB65BE" w:rsidRPr="00871A19" w:rsidRDefault="00DB65BE" w:rsidP="00FC0CC1">
      <w:pPr>
        <w:numPr>
          <w:ilvl w:val="0"/>
          <w:numId w:val="23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3: Understand Logical Access Controls</w:t>
      </w:r>
    </w:p>
    <w:p w:rsidR="00DB65BE" w:rsidRPr="00871A19" w:rsidRDefault="00DB65BE" w:rsidP="00DB65BE">
      <w:pPr>
        <w:spacing w:after="100" w:afterAutospacing="1"/>
        <w:outlineLvl w:val="2"/>
        <w:rPr>
          <w:rFonts w:asciiTheme="majorHAnsi" w:hAnsiTheme="majorHAnsi"/>
          <w:b/>
          <w:bCs/>
          <w:sz w:val="24"/>
          <w:szCs w:val="24"/>
        </w:rPr>
      </w:pPr>
      <w:r w:rsidRPr="00871A19">
        <w:rPr>
          <w:rFonts w:asciiTheme="majorHAnsi" w:hAnsiTheme="majorHAnsi"/>
          <w:b/>
          <w:bCs/>
          <w:sz w:val="24"/>
          <w:szCs w:val="24"/>
        </w:rPr>
        <w:t>Chapter 4: Network Security</w:t>
      </w:r>
    </w:p>
    <w:p w:rsidR="00DB65BE" w:rsidRPr="00871A19" w:rsidRDefault="00DB65BE" w:rsidP="00FC0CC1">
      <w:pPr>
        <w:numPr>
          <w:ilvl w:val="0"/>
          <w:numId w:val="23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1: Understand Computer Networking</w:t>
      </w:r>
    </w:p>
    <w:p w:rsidR="00DB65BE" w:rsidRPr="00871A19" w:rsidRDefault="00DB65BE" w:rsidP="00FC0CC1">
      <w:pPr>
        <w:numPr>
          <w:ilvl w:val="0"/>
          <w:numId w:val="23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2: Understand Network (Cyber) Threats and Attacks</w:t>
      </w:r>
    </w:p>
    <w:p w:rsidR="00DB65BE" w:rsidRPr="00871A19" w:rsidRDefault="00DB65BE" w:rsidP="00FC0CC1">
      <w:pPr>
        <w:numPr>
          <w:ilvl w:val="0"/>
          <w:numId w:val="23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3: Understand Network Security Infrastructure</w:t>
      </w:r>
    </w:p>
    <w:p w:rsidR="00DB65BE" w:rsidRPr="00871A19" w:rsidRDefault="00DB65BE" w:rsidP="00DB65BE">
      <w:pPr>
        <w:spacing w:after="100" w:afterAutospacing="1"/>
        <w:outlineLvl w:val="2"/>
        <w:rPr>
          <w:rFonts w:asciiTheme="majorHAnsi" w:hAnsiTheme="majorHAnsi"/>
          <w:b/>
          <w:bCs/>
          <w:sz w:val="24"/>
          <w:szCs w:val="24"/>
        </w:rPr>
      </w:pPr>
      <w:r w:rsidRPr="00871A19">
        <w:rPr>
          <w:rFonts w:asciiTheme="majorHAnsi" w:hAnsiTheme="majorHAnsi"/>
          <w:b/>
          <w:bCs/>
          <w:sz w:val="24"/>
          <w:szCs w:val="24"/>
        </w:rPr>
        <w:t>Chapter 5: Security Operations</w:t>
      </w:r>
    </w:p>
    <w:p w:rsidR="00DB65BE" w:rsidRPr="00871A19" w:rsidRDefault="00DB65BE" w:rsidP="00FC0CC1">
      <w:pPr>
        <w:numPr>
          <w:ilvl w:val="0"/>
          <w:numId w:val="23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1: Understand Data Security</w:t>
      </w:r>
    </w:p>
    <w:p w:rsidR="00DB65BE" w:rsidRPr="00871A19" w:rsidRDefault="00DB65BE" w:rsidP="00FC0CC1">
      <w:pPr>
        <w:numPr>
          <w:ilvl w:val="0"/>
          <w:numId w:val="23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2: Understand System Hardening</w:t>
      </w:r>
    </w:p>
    <w:p w:rsidR="00DB65BE" w:rsidRPr="00871A19" w:rsidRDefault="00DB65BE" w:rsidP="00FC0CC1">
      <w:pPr>
        <w:numPr>
          <w:ilvl w:val="0"/>
          <w:numId w:val="23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3: Understand Best Practice Security Policies</w:t>
      </w:r>
    </w:p>
    <w:p w:rsidR="00DB65BE" w:rsidRPr="00871A19" w:rsidRDefault="00DB65BE" w:rsidP="00FC0CC1">
      <w:pPr>
        <w:numPr>
          <w:ilvl w:val="0"/>
          <w:numId w:val="23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4: Understand Security Awareness Training</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Technology Requirements:</w:t>
      </w:r>
    </w:p>
    <w:p w:rsidR="00DB65BE" w:rsidRPr="00871A19" w:rsidRDefault="00DB65BE" w:rsidP="00DB65BE">
      <w:pPr>
        <w:spacing w:after="100" w:afterAutospacing="1"/>
        <w:rPr>
          <w:rFonts w:asciiTheme="majorHAnsi" w:hAnsiTheme="majorHAnsi"/>
          <w:sz w:val="24"/>
          <w:szCs w:val="24"/>
        </w:rPr>
      </w:pPr>
      <w:r w:rsidRPr="00871A19">
        <w:rPr>
          <w:rFonts w:asciiTheme="majorHAnsi" w:hAnsiTheme="majorHAnsi"/>
          <w:sz w:val="24"/>
          <w:szCs w:val="24"/>
        </w:rPr>
        <w:t>The CC eTextbook uses VitalSource eReader, which will allow you to view materials on multiple devices and platforms, online and offline.</w:t>
      </w:r>
    </w:p>
    <w:p w:rsidR="00DB65BE" w:rsidRPr="00871A19" w:rsidRDefault="00DB65BE" w:rsidP="00DB65BE">
      <w:pPr>
        <w:spacing w:after="100" w:afterAutospacing="1"/>
        <w:rPr>
          <w:rFonts w:asciiTheme="majorHAnsi" w:hAnsiTheme="majorHAnsi"/>
          <w:sz w:val="24"/>
          <w:szCs w:val="24"/>
        </w:rPr>
      </w:pPr>
      <w:r w:rsidRPr="00871A19">
        <w:rPr>
          <w:rFonts w:asciiTheme="majorHAnsi" w:hAnsiTheme="majorHAnsi"/>
          <w:sz w:val="24"/>
          <w:szCs w:val="24"/>
        </w:rPr>
        <w:t xml:space="preserve">The following may be among system requirements to access your eTextbook. </w:t>
      </w:r>
    </w:p>
    <w:p w:rsidR="00DB65BE" w:rsidRPr="00871A19" w:rsidRDefault="00DB65BE" w:rsidP="00FC0CC1">
      <w:pPr>
        <w:numPr>
          <w:ilvl w:val="0"/>
          <w:numId w:val="23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A stable and continuous internet connection.</w:t>
      </w:r>
    </w:p>
    <w:p w:rsidR="00DB65BE" w:rsidRPr="00871A19" w:rsidRDefault="00DB65BE" w:rsidP="00DB65BE">
      <w:pPr>
        <w:spacing w:after="100" w:afterAutospacing="1"/>
        <w:outlineLvl w:val="2"/>
        <w:rPr>
          <w:rFonts w:asciiTheme="majorHAnsi" w:hAnsiTheme="majorHAnsi"/>
          <w:b/>
          <w:bCs/>
          <w:sz w:val="24"/>
          <w:szCs w:val="24"/>
        </w:rPr>
      </w:pPr>
      <w:r w:rsidRPr="00871A19">
        <w:rPr>
          <w:rFonts w:asciiTheme="majorHAnsi" w:hAnsiTheme="majorHAnsi"/>
          <w:b/>
          <w:bCs/>
          <w:sz w:val="24"/>
          <w:szCs w:val="24"/>
        </w:rPr>
        <w:t>Hardware Specifications</w:t>
      </w:r>
    </w:p>
    <w:p w:rsidR="00DB65BE" w:rsidRPr="00871A19" w:rsidRDefault="00DB65BE" w:rsidP="00FC0CC1">
      <w:pPr>
        <w:numPr>
          <w:ilvl w:val="0"/>
          <w:numId w:val="23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Processor 2 GHz +</w:t>
      </w:r>
    </w:p>
    <w:p w:rsidR="00DB65BE" w:rsidRPr="00871A19" w:rsidRDefault="00DB65BE" w:rsidP="00FC0CC1">
      <w:pPr>
        <w:numPr>
          <w:ilvl w:val="0"/>
          <w:numId w:val="23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RAM 4 GB +</w:t>
      </w:r>
    </w:p>
    <w:p w:rsidR="00DB65BE" w:rsidRPr="00871A19" w:rsidRDefault="00DB65BE" w:rsidP="00FC0CC1">
      <w:pPr>
        <w:numPr>
          <w:ilvl w:val="0"/>
          <w:numId w:val="23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Monitor minimum resolution (1024 x 768)</w:t>
      </w:r>
    </w:p>
    <w:p w:rsidR="00DB65BE" w:rsidRPr="00871A19" w:rsidRDefault="00DB65BE" w:rsidP="00FC0CC1">
      <w:pPr>
        <w:numPr>
          <w:ilvl w:val="0"/>
          <w:numId w:val="23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Video Card</w:t>
      </w:r>
    </w:p>
    <w:p w:rsidR="00DB65BE" w:rsidRPr="00871A19" w:rsidRDefault="00DB65BE" w:rsidP="00FC0CC1">
      <w:pPr>
        <w:numPr>
          <w:ilvl w:val="0"/>
          <w:numId w:val="23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Keyboard and Mouse or other assistive technology</w:t>
      </w:r>
    </w:p>
    <w:p w:rsidR="00DB65BE" w:rsidRPr="00871A19" w:rsidRDefault="00DB65BE" w:rsidP="00DB65BE">
      <w:pPr>
        <w:spacing w:after="100" w:afterAutospacing="1"/>
        <w:outlineLvl w:val="2"/>
        <w:rPr>
          <w:rFonts w:asciiTheme="majorHAnsi" w:hAnsiTheme="majorHAnsi"/>
          <w:b/>
          <w:bCs/>
          <w:sz w:val="24"/>
          <w:szCs w:val="24"/>
        </w:rPr>
      </w:pPr>
      <w:r w:rsidRPr="00871A19">
        <w:rPr>
          <w:rFonts w:asciiTheme="majorHAnsi" w:hAnsiTheme="majorHAnsi"/>
          <w:b/>
          <w:bCs/>
          <w:sz w:val="24"/>
          <w:szCs w:val="24"/>
        </w:rPr>
        <w:t>Supported Operating Systems</w:t>
      </w:r>
    </w:p>
    <w:p w:rsidR="00DB65BE" w:rsidRPr="00871A19" w:rsidRDefault="00DB65BE" w:rsidP="00FC0CC1">
      <w:pPr>
        <w:numPr>
          <w:ilvl w:val="0"/>
          <w:numId w:val="235"/>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Macintosh OS X 10.10 to present</w:t>
      </w:r>
    </w:p>
    <w:p w:rsidR="00DB65BE" w:rsidRPr="00871A19" w:rsidRDefault="00DB65BE" w:rsidP="00FC0CC1">
      <w:pPr>
        <w:numPr>
          <w:ilvl w:val="0"/>
          <w:numId w:val="235"/>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Windows 10 to present</w:t>
      </w:r>
    </w:p>
    <w:p w:rsidR="00DB65BE" w:rsidRPr="00871A19" w:rsidRDefault="00DB65BE" w:rsidP="00DB65BE">
      <w:pPr>
        <w:spacing w:after="100" w:afterAutospacing="1"/>
        <w:outlineLvl w:val="2"/>
        <w:rPr>
          <w:rFonts w:asciiTheme="majorHAnsi" w:hAnsiTheme="majorHAnsi"/>
          <w:b/>
          <w:bCs/>
          <w:sz w:val="24"/>
          <w:szCs w:val="24"/>
        </w:rPr>
      </w:pPr>
      <w:r w:rsidRPr="00871A19">
        <w:rPr>
          <w:rFonts w:asciiTheme="majorHAnsi" w:hAnsiTheme="majorHAnsi"/>
          <w:b/>
          <w:bCs/>
          <w:sz w:val="24"/>
          <w:szCs w:val="24"/>
        </w:rPr>
        <w:t>Supported Browsers</w:t>
      </w:r>
    </w:p>
    <w:p w:rsidR="00DB65BE" w:rsidRPr="00871A19" w:rsidRDefault="00DB65BE" w:rsidP="00FC0CC1">
      <w:pPr>
        <w:numPr>
          <w:ilvl w:val="0"/>
          <w:numId w:val="23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Google Chrome</w:t>
      </w:r>
    </w:p>
    <w:p w:rsidR="00DB65BE" w:rsidRPr="00871A19" w:rsidRDefault="00DB65BE" w:rsidP="00FC0CC1">
      <w:pPr>
        <w:numPr>
          <w:ilvl w:val="0"/>
          <w:numId w:val="23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Microsoft Edge</w:t>
      </w:r>
    </w:p>
    <w:p w:rsidR="00DB65BE" w:rsidRPr="00871A19" w:rsidRDefault="00DB65BE" w:rsidP="00FC0CC1">
      <w:pPr>
        <w:numPr>
          <w:ilvl w:val="0"/>
          <w:numId w:val="23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Mozilla Firefox</w:t>
      </w:r>
    </w:p>
    <w:p w:rsidR="00DB65BE" w:rsidRPr="00871A19" w:rsidRDefault="00DB65BE" w:rsidP="00DB65BE">
      <w:pPr>
        <w:spacing w:after="100" w:afterAutospacing="1"/>
        <w:outlineLvl w:val="2"/>
        <w:rPr>
          <w:rFonts w:asciiTheme="majorHAnsi" w:hAnsiTheme="majorHAnsi"/>
          <w:b/>
          <w:bCs/>
          <w:sz w:val="24"/>
          <w:szCs w:val="24"/>
        </w:rPr>
      </w:pPr>
      <w:r w:rsidRPr="00871A19">
        <w:rPr>
          <w:rFonts w:asciiTheme="majorHAnsi" w:hAnsiTheme="majorHAnsi"/>
          <w:b/>
          <w:bCs/>
          <w:sz w:val="24"/>
          <w:szCs w:val="24"/>
        </w:rPr>
        <w:t>Application Software</w:t>
      </w:r>
    </w:p>
    <w:p w:rsidR="00DB65BE" w:rsidRPr="00871A19" w:rsidRDefault="00DB65BE" w:rsidP="00FC0CC1">
      <w:pPr>
        <w:numPr>
          <w:ilvl w:val="0"/>
          <w:numId w:val="23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VitalSource eReader</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E27B28"/>
          <w:sz w:val="24"/>
          <w:szCs w:val="24"/>
        </w:rPr>
        <w:t xml:space="preserve">Certification </w:t>
      </w:r>
      <w:r w:rsidRPr="00871A19">
        <w:rPr>
          <w:rFonts w:asciiTheme="majorHAnsi" w:hAnsiTheme="majorHAnsi"/>
          <w:b/>
          <w:bCs/>
          <w:color w:val="E27B28"/>
          <w:sz w:val="24"/>
          <w:szCs w:val="24"/>
        </w:rPr>
        <w:t xml:space="preserve">Exam Outline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2F2F2E"/>
          <w:sz w:val="24"/>
          <w:szCs w:val="24"/>
        </w:rPr>
        <w:t>Effective Date: November 15, 2022</w:t>
      </w:r>
      <w:r w:rsidRPr="00871A19">
        <w:rPr>
          <w:rFonts w:asciiTheme="majorHAnsi" w:hAnsiTheme="majorHAnsi"/>
          <w:color w:val="FFFFFF"/>
          <w:sz w:val="24"/>
          <w:szCs w:val="24"/>
        </w:rPr>
        <w:t xml:space="preserve">2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FFFFFF"/>
          <w:sz w:val="24"/>
          <w:szCs w:val="24"/>
        </w:rPr>
        <w:t xml:space="preserve">ISSMP Certification Exam Outline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b/>
          <w:bCs/>
          <w:color w:val="007156"/>
          <w:sz w:val="24"/>
          <w:szCs w:val="24"/>
        </w:rPr>
        <w:t xml:space="preserve">About CISSP-ISSMP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The Information Systems Security Management Professional (ISSMP) is a CISSP who specializes in establishing,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presenting and governing information security programs and demonstrates management and leadership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skills. CISSP-ISSMPs direct the alignment of security programs with the organization’s mission, goals and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strategies in order to meet enterprise financial and operational requirements in support of its desired risk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position.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The broad spectrum of topics included in the CISSP-ISSMP Common Body of Knowledge (CBK®) ensure its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relevancy across all disciplines in the field of information security management. Successful candidates are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competent in the following six domains: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Leadership and Business Management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Systems Lifecycle Management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Risk Management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Threat Intelligence and Incident Management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Contingency Management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Law, Ethics and Security Compliance Management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b/>
          <w:bCs/>
          <w:color w:val="007156"/>
          <w:sz w:val="24"/>
          <w:szCs w:val="24"/>
        </w:rPr>
        <w:t xml:space="preserve">Experience Requirements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Candidates must be a CISSP in good standing and have two years cumulative paid work experience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in one or more of the six domains of the CISSP-ISSMP CBK. You can learn more about CISSP-ISSMP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experience requirements and how to account for part-time work and internships at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205E9E"/>
          <w:sz w:val="24"/>
          <w:szCs w:val="24"/>
        </w:rPr>
        <w:t xml:space="preserve">www.isc2.org/Certifications/CISSP-Concentrations#steps-to-certification.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7156"/>
          <w:sz w:val="24"/>
          <w:szCs w:val="24"/>
        </w:rPr>
        <w:t xml:space="preserve">Accreditation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CISSP-ISSMP is in compliance with the stringent requirements of ANSI/ISO/IEC Standard 17024.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7156"/>
          <w:sz w:val="24"/>
          <w:szCs w:val="24"/>
        </w:rPr>
        <w:t xml:space="preserve">Job Task Analysis (JTA)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(ISC)² has an obligation to its membership to maintain the relevancy of the CISSP-ISSMP. Conducted at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regular intervals, the Job Task Analysis (JTA) is a methodical and critical process of determining the tasks that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are performed by security professionals who are engaged in the profession defined by the CISSP-ISSMP. The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results of the JTA are used to update the examination. This process ensures that candidates are tested on the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topic areas relevant to the roles and responsibilities of today’s practicing information security professionals.</w:t>
      </w:r>
      <w:r w:rsidRPr="00871A19">
        <w:rPr>
          <w:rFonts w:asciiTheme="majorHAnsi" w:hAnsiTheme="majorHAnsi"/>
          <w:color w:val="FFFFFF"/>
          <w:sz w:val="24"/>
          <w:szCs w:val="24"/>
        </w:rPr>
        <w:t xml:space="preserve">3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FFFFFF"/>
          <w:sz w:val="24"/>
          <w:szCs w:val="24"/>
        </w:rPr>
        <w:t xml:space="preserve">ISSMP Certification Exam Outline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b/>
          <w:bCs/>
          <w:color w:val="007156"/>
          <w:sz w:val="24"/>
          <w:szCs w:val="24"/>
        </w:rPr>
        <w:t xml:space="preserve">CISSP-ISSMP Examination Information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b/>
          <w:bCs/>
          <w:color w:val="007156"/>
          <w:sz w:val="24"/>
          <w:szCs w:val="24"/>
        </w:rPr>
        <w:t xml:space="preserve">CISSP-ISSMP Examination Weights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b/>
          <w:bCs/>
          <w:color w:val="000000"/>
          <w:sz w:val="24"/>
          <w:szCs w:val="24"/>
        </w:rPr>
        <w:t xml:space="preserve">Length of exam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b/>
          <w:bCs/>
          <w:color w:val="000000"/>
          <w:sz w:val="24"/>
          <w:szCs w:val="24"/>
        </w:rPr>
        <w:t xml:space="preserve">Number of items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b/>
          <w:bCs/>
          <w:color w:val="000000"/>
          <w:sz w:val="24"/>
          <w:szCs w:val="24"/>
        </w:rPr>
        <w:t xml:space="preserve">Item format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b/>
          <w:bCs/>
          <w:color w:val="000000"/>
          <w:sz w:val="24"/>
          <w:szCs w:val="24"/>
        </w:rPr>
        <w:t xml:space="preserve">Passing grade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b/>
          <w:bCs/>
          <w:color w:val="000000"/>
          <w:sz w:val="24"/>
          <w:szCs w:val="24"/>
        </w:rPr>
        <w:t xml:space="preserve">Exam availability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b/>
          <w:bCs/>
          <w:color w:val="000000"/>
          <w:sz w:val="24"/>
          <w:szCs w:val="24"/>
        </w:rPr>
        <w:t xml:space="preserve">Testing center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3 hours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125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Multiple choice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700 out of 1000 points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English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Pearson VUE Testing Center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b/>
          <w:bCs/>
          <w:color w:val="FFFFFF"/>
          <w:sz w:val="24"/>
          <w:szCs w:val="24"/>
        </w:rPr>
        <w:t xml:space="preserve">Domains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b/>
          <w:bCs/>
          <w:color w:val="FFFFFF"/>
          <w:sz w:val="24"/>
          <w:szCs w:val="24"/>
        </w:rPr>
        <w:t xml:space="preserve">Weight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1. Leadership and Business Management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20%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2. Systems Lifecycle Management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18%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3. Risk Management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19%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4. Threat Intelligence and Incident Management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17%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5. Contingency Management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15%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6. Law, Ethics and Security Compliance Management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11%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b/>
          <w:bCs/>
          <w:color w:val="2F2F2E"/>
          <w:sz w:val="24"/>
          <w:szCs w:val="24"/>
        </w:rPr>
        <w:t>Total: 100%</w:t>
      </w:r>
      <w:r w:rsidRPr="00871A19">
        <w:rPr>
          <w:rFonts w:asciiTheme="majorHAnsi" w:hAnsiTheme="majorHAnsi"/>
          <w:color w:val="FFFFFF"/>
          <w:sz w:val="24"/>
          <w:szCs w:val="24"/>
        </w:rPr>
        <w:t xml:space="preserve">4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FFFFFF"/>
          <w:sz w:val="24"/>
          <w:szCs w:val="24"/>
        </w:rPr>
        <w:t xml:space="preserve">ISSMP Certification Exam Outline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b/>
          <w:bCs/>
          <w:color w:val="2F2F2E"/>
          <w:sz w:val="24"/>
          <w:szCs w:val="24"/>
        </w:rPr>
        <w:t xml:space="preserve">Domain 1: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b/>
          <w:bCs/>
          <w:color w:val="007156"/>
          <w:sz w:val="24"/>
          <w:szCs w:val="24"/>
        </w:rPr>
        <w:t xml:space="preserve">Leadership and Business Management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2F2F2E"/>
          <w:sz w:val="24"/>
          <w:szCs w:val="24"/>
        </w:rPr>
        <w:t xml:space="preserve">1.1 </w:t>
      </w:r>
      <w:r w:rsidRPr="00871A19">
        <w:rPr>
          <w:rFonts w:asciiTheme="majorHAnsi" w:hAnsiTheme="majorHAnsi"/>
          <w:color w:val="007156"/>
          <w:sz w:val="24"/>
          <w:szCs w:val="24"/>
        </w:rPr>
        <w:t xml:space="preserve">Establish security’s role in organizational culture, vision and mission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Define information security program vision and mission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Align security with organizational goals, objectives and values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Define security’s relationship to the overall business processes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Define the relationship between organizational culture and security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2F2F2E"/>
          <w:sz w:val="24"/>
          <w:szCs w:val="24"/>
        </w:rPr>
        <w:t xml:space="preserve">1.2 </w:t>
      </w:r>
      <w:r w:rsidRPr="00871A19">
        <w:rPr>
          <w:rFonts w:asciiTheme="majorHAnsi" w:hAnsiTheme="majorHAnsi"/>
          <w:color w:val="007156"/>
          <w:sz w:val="24"/>
          <w:szCs w:val="24"/>
        </w:rPr>
        <w:t xml:space="preserve">Align security program with organizational governance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Identify and navigate organizational governance structure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Validate roles of key stakeholders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Validate sources and boundaries of authorization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Advocate and obtain organizational support for security initiatives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2F2F2E"/>
          <w:sz w:val="24"/>
          <w:szCs w:val="24"/>
        </w:rPr>
        <w:t xml:space="preserve">1.3 </w:t>
      </w:r>
      <w:r w:rsidRPr="00871A19">
        <w:rPr>
          <w:rFonts w:asciiTheme="majorHAnsi" w:hAnsiTheme="majorHAnsi"/>
          <w:color w:val="007156"/>
          <w:sz w:val="24"/>
          <w:szCs w:val="24"/>
        </w:rPr>
        <w:t xml:space="preserve">Define and implement information security strategies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Identify security requirements from business initiatives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Evaluate capacity and capability to implement security strategies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Manage implementation of security strategies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Review and maintain security strategies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Prescribe security architecture and engineering theories, concepts and methods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2F2F2E"/>
          <w:sz w:val="24"/>
          <w:szCs w:val="24"/>
        </w:rPr>
        <w:t xml:space="preserve">1.4 </w:t>
      </w:r>
      <w:r w:rsidRPr="00871A19">
        <w:rPr>
          <w:rFonts w:asciiTheme="majorHAnsi" w:hAnsiTheme="majorHAnsi"/>
          <w:color w:val="007156"/>
          <w:sz w:val="24"/>
          <w:szCs w:val="24"/>
        </w:rPr>
        <w:t xml:space="preserve">Define and maintain security policy framework Determine applicable external standards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Determine applicable external standards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Determine data classification and protection requirements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Establish internal policies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Advocate and obtain organizational support for policies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Develop procedures, standards, guidelines and baselines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Ensure periodic review of security policy framework</w:t>
      </w:r>
      <w:r w:rsidRPr="00871A19">
        <w:rPr>
          <w:rFonts w:asciiTheme="majorHAnsi" w:hAnsiTheme="majorHAnsi"/>
          <w:color w:val="FFFFFF"/>
          <w:sz w:val="24"/>
          <w:szCs w:val="24"/>
        </w:rPr>
        <w:t xml:space="preserve">5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FFFFFF"/>
          <w:sz w:val="24"/>
          <w:szCs w:val="24"/>
        </w:rPr>
        <w:t xml:space="preserve">ISSMP Certification Exam Outline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Define roles and responsibilities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Determine and manage team accountability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Build cross-functional relationships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Resolve conflicts between security and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other stakeholders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Identify communication bottlenecks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and barriers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Integrate security controls into human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resources processes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Evaluate service management agreements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(e.g., risk, financial)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Govern managed services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(e.g., infrastructure, cloud services)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Manage impact of organizational change (e.g.,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mergers and acquisitions, outsourcing)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Ensure that appropriate regulatory compliance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statements and requirements are included in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contractual agreements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Monitor and enforce compliance with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contractual agreements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2F2F2E"/>
          <w:sz w:val="24"/>
          <w:szCs w:val="24"/>
        </w:rPr>
        <w:t xml:space="preserve">1.5 </w:t>
      </w:r>
      <w:r w:rsidRPr="00871A19">
        <w:rPr>
          <w:rFonts w:asciiTheme="majorHAnsi" w:hAnsiTheme="majorHAnsi"/>
          <w:color w:val="007156"/>
          <w:sz w:val="24"/>
          <w:szCs w:val="24"/>
        </w:rPr>
        <w:t xml:space="preserve">Manage security requirements in contracts and agreements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2F2F2E"/>
          <w:sz w:val="24"/>
          <w:szCs w:val="24"/>
        </w:rPr>
        <w:t xml:space="preserve">1.6 </w:t>
      </w:r>
      <w:r w:rsidRPr="00871A19">
        <w:rPr>
          <w:rFonts w:asciiTheme="majorHAnsi" w:hAnsiTheme="majorHAnsi"/>
          <w:color w:val="007156"/>
          <w:sz w:val="24"/>
          <w:szCs w:val="24"/>
        </w:rPr>
        <w:t xml:space="preserve">Manage security awareness and training programs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Promote security programs to key stakeholders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Identify needs and implement training programs by target segment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Monitor and report on effectiveness of security awareness and training programs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2F2F2E"/>
          <w:sz w:val="24"/>
          <w:szCs w:val="24"/>
        </w:rPr>
        <w:t xml:space="preserve">1.7 </w:t>
      </w:r>
      <w:r w:rsidRPr="00871A19">
        <w:rPr>
          <w:rFonts w:asciiTheme="majorHAnsi" w:hAnsiTheme="majorHAnsi"/>
          <w:color w:val="007156"/>
          <w:sz w:val="24"/>
          <w:szCs w:val="24"/>
        </w:rPr>
        <w:t xml:space="preserve">Define, measure and report security metrics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Identify Key Performance Indicators (KPI)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Associate Key Performance Indicators (KPI) to the risk posture of the organization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Use metrics to drive security program development and operations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2F2F2E"/>
          <w:sz w:val="24"/>
          <w:szCs w:val="24"/>
        </w:rPr>
        <w:t xml:space="preserve">1.8 </w:t>
      </w:r>
      <w:r w:rsidRPr="00871A19">
        <w:rPr>
          <w:rFonts w:asciiTheme="majorHAnsi" w:hAnsiTheme="majorHAnsi"/>
          <w:color w:val="007156"/>
          <w:sz w:val="24"/>
          <w:szCs w:val="24"/>
        </w:rPr>
        <w:t xml:space="preserve">Prepare, obtain and administer security budget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Prepare and secure annual budget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Adjust budget based on evolving risks and threat landscape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Manage and report financial responsibilities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2F2F2E"/>
          <w:sz w:val="24"/>
          <w:szCs w:val="24"/>
        </w:rPr>
        <w:t xml:space="preserve">1.9 </w:t>
      </w:r>
      <w:r w:rsidRPr="00871A19">
        <w:rPr>
          <w:rFonts w:asciiTheme="majorHAnsi" w:hAnsiTheme="majorHAnsi"/>
          <w:color w:val="007156"/>
          <w:sz w:val="24"/>
          <w:szCs w:val="24"/>
        </w:rPr>
        <w:t xml:space="preserve">Manage security programs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2F2F2E"/>
          <w:sz w:val="24"/>
          <w:szCs w:val="24"/>
        </w:rPr>
        <w:t xml:space="preserve">1.10 </w:t>
      </w:r>
      <w:r w:rsidRPr="00871A19">
        <w:rPr>
          <w:rFonts w:asciiTheme="majorHAnsi" w:hAnsiTheme="majorHAnsi"/>
          <w:color w:val="007156"/>
          <w:sz w:val="24"/>
          <w:szCs w:val="24"/>
        </w:rPr>
        <w:t xml:space="preserve">Apply product development and project management principles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Incorporate security into project lifecycle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Identify and apply appropriate project management methodology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Analyze project time, scope and cost relationship</w:t>
      </w:r>
      <w:r w:rsidRPr="00871A19">
        <w:rPr>
          <w:rFonts w:asciiTheme="majorHAnsi" w:hAnsiTheme="majorHAnsi"/>
          <w:color w:val="FFFFFF"/>
          <w:sz w:val="24"/>
          <w:szCs w:val="24"/>
        </w:rPr>
        <w:t xml:space="preserve">6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FFFFFF"/>
          <w:sz w:val="24"/>
          <w:szCs w:val="24"/>
        </w:rPr>
        <w:t xml:space="preserve">ISSMP Certification Exam Outline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2F2F2E"/>
          <w:sz w:val="24"/>
          <w:szCs w:val="24"/>
        </w:rPr>
        <w:t xml:space="preserve">2.1 </w:t>
      </w:r>
      <w:r w:rsidRPr="00871A19">
        <w:rPr>
          <w:rFonts w:asciiTheme="majorHAnsi" w:hAnsiTheme="majorHAnsi"/>
          <w:color w:val="007156"/>
          <w:sz w:val="24"/>
          <w:szCs w:val="24"/>
        </w:rPr>
        <w:t xml:space="preserve">Manage integration of security into Systems Development Life Cycle (SDLC)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Integrate information security gates (decision points) and requirements into lifecycle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Implement security controls into system lifecycle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Oversee security configuration management (CM) processes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2F2F2E"/>
          <w:sz w:val="24"/>
          <w:szCs w:val="24"/>
        </w:rPr>
        <w:t xml:space="preserve">2.2 </w:t>
      </w:r>
      <w:r w:rsidRPr="00871A19">
        <w:rPr>
          <w:rFonts w:asciiTheme="majorHAnsi" w:hAnsiTheme="majorHAnsi"/>
          <w:color w:val="007156"/>
          <w:sz w:val="24"/>
          <w:szCs w:val="24"/>
        </w:rPr>
        <w:t xml:space="preserve">Integrate new business initiatives and emerging technologies into the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7156"/>
          <w:sz w:val="24"/>
          <w:szCs w:val="24"/>
        </w:rPr>
        <w:t xml:space="preserve">security architecture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Integrate security into new business initiatives and emerging technologies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Address impact of new business initiatives on security posture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2F2F2E"/>
          <w:sz w:val="24"/>
          <w:szCs w:val="24"/>
        </w:rPr>
        <w:t xml:space="preserve">2.3 </w:t>
      </w:r>
      <w:r w:rsidRPr="00871A19">
        <w:rPr>
          <w:rFonts w:asciiTheme="majorHAnsi" w:hAnsiTheme="majorHAnsi"/>
          <w:color w:val="007156"/>
          <w:sz w:val="24"/>
          <w:szCs w:val="24"/>
        </w:rPr>
        <w:t xml:space="preserve">Define and oversee comprehensive vulnerability management programs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7156"/>
          <w:sz w:val="24"/>
          <w:szCs w:val="24"/>
        </w:rPr>
        <w:t xml:space="preserve">(e.g., vulnerability scanning, penetration testing, threat analysis)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Identify, classify and prioritize assets, systems and services based on criticality to business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Prioritize threats and vulnerabilities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Manage security testing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Manage mitigation and/or remediation of vulnerabilities based on risk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2F2F2E"/>
          <w:sz w:val="24"/>
          <w:szCs w:val="24"/>
        </w:rPr>
        <w:t xml:space="preserve">2.4 </w:t>
      </w:r>
      <w:r w:rsidRPr="00871A19">
        <w:rPr>
          <w:rFonts w:asciiTheme="majorHAnsi" w:hAnsiTheme="majorHAnsi"/>
          <w:color w:val="007156"/>
          <w:sz w:val="24"/>
          <w:szCs w:val="24"/>
        </w:rPr>
        <w:t xml:space="preserve">Manage security aspects of change control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Integrate security requirements with change control process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Identify and coordinate with the stakeholders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Manage documentation and tracking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Ensure policy compliance (e.g., continuous monitoring)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b/>
          <w:bCs/>
          <w:color w:val="2F2F2E"/>
          <w:sz w:val="24"/>
          <w:szCs w:val="24"/>
        </w:rPr>
        <w:t xml:space="preserve">Domain 2: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b/>
          <w:bCs/>
          <w:color w:val="007156"/>
          <w:sz w:val="24"/>
          <w:szCs w:val="24"/>
        </w:rPr>
        <w:t xml:space="preserve">Systems Lifecycle Management </w:t>
      </w:r>
      <w:r w:rsidRPr="00871A19">
        <w:rPr>
          <w:rFonts w:asciiTheme="majorHAnsi" w:hAnsiTheme="majorHAnsi"/>
          <w:color w:val="FFFFFF"/>
          <w:sz w:val="24"/>
          <w:szCs w:val="24"/>
        </w:rPr>
        <w:t xml:space="preserve">7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FFFFFF"/>
          <w:sz w:val="24"/>
          <w:szCs w:val="24"/>
        </w:rPr>
        <w:t xml:space="preserve">ISSMP Certification Exam Outline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b/>
          <w:bCs/>
          <w:color w:val="2F2F2E"/>
          <w:sz w:val="24"/>
          <w:szCs w:val="24"/>
        </w:rPr>
        <w:t xml:space="preserve">Domain 3: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b/>
          <w:bCs/>
          <w:color w:val="007156"/>
          <w:sz w:val="24"/>
          <w:szCs w:val="24"/>
        </w:rPr>
        <w:t xml:space="preserve">Risk Management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2F2F2E"/>
          <w:sz w:val="24"/>
          <w:szCs w:val="24"/>
        </w:rPr>
        <w:t xml:space="preserve">3.1 </w:t>
      </w:r>
      <w:r w:rsidRPr="00871A19">
        <w:rPr>
          <w:rFonts w:asciiTheme="majorHAnsi" w:hAnsiTheme="majorHAnsi"/>
          <w:color w:val="007156"/>
          <w:sz w:val="24"/>
          <w:szCs w:val="24"/>
        </w:rPr>
        <w:t xml:space="preserve">Develop and manage a risk management program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Identify risk management program objectives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Communicate and agree on risk management objectives with risk owners and other stakeholders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Determine scope of organizational risk program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Identify organizational security risk tolerance/appetite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Obtain and verify organizational asset inventory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Analyze organizational risks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Determine countermeasures, compensating and mitigating controls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Perform cost-benefit analysis (CBA) of risk treatment options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2F2F2E"/>
          <w:sz w:val="24"/>
          <w:szCs w:val="24"/>
        </w:rPr>
        <w:t xml:space="preserve">3.2 </w:t>
      </w:r>
      <w:r w:rsidRPr="00871A19">
        <w:rPr>
          <w:rFonts w:asciiTheme="majorHAnsi" w:hAnsiTheme="majorHAnsi"/>
          <w:color w:val="007156"/>
          <w:sz w:val="24"/>
          <w:szCs w:val="24"/>
        </w:rPr>
        <w:t xml:space="preserve">Conduct risk assessments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Identify risk factors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2F2F2E"/>
          <w:sz w:val="24"/>
          <w:szCs w:val="24"/>
        </w:rPr>
        <w:t xml:space="preserve">3.3 </w:t>
      </w:r>
      <w:r w:rsidRPr="00871A19">
        <w:rPr>
          <w:rFonts w:asciiTheme="majorHAnsi" w:hAnsiTheme="majorHAnsi"/>
          <w:color w:val="007156"/>
          <w:sz w:val="24"/>
          <w:szCs w:val="24"/>
        </w:rPr>
        <w:t xml:space="preserve">Manage security risks within the supply chain (e.g., supplier, vendor, third-party risk)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Identify supply chain security risk requirements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Integrate supply chain security risks into organizational risk management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Validate security risk control within the supply chain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Monitor and review the supply chain security risks</w:t>
      </w:r>
      <w:r w:rsidRPr="00871A19">
        <w:rPr>
          <w:rFonts w:asciiTheme="majorHAnsi" w:hAnsiTheme="majorHAnsi"/>
          <w:color w:val="FFFFFF"/>
          <w:sz w:val="24"/>
          <w:szCs w:val="24"/>
        </w:rPr>
        <w:t xml:space="preserve">8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FFFFFF"/>
          <w:sz w:val="24"/>
          <w:szCs w:val="24"/>
        </w:rPr>
        <w:t xml:space="preserve">ISSMP Certification Exam Outline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2F2F2E"/>
          <w:sz w:val="24"/>
          <w:szCs w:val="24"/>
        </w:rPr>
        <w:t xml:space="preserve">4.1 </w:t>
      </w:r>
      <w:r w:rsidRPr="00871A19">
        <w:rPr>
          <w:rFonts w:asciiTheme="majorHAnsi" w:hAnsiTheme="majorHAnsi"/>
          <w:color w:val="007156"/>
          <w:sz w:val="24"/>
          <w:szCs w:val="24"/>
        </w:rPr>
        <w:t xml:space="preserve">Establish and maintain threat intelligence program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Aggregate threat data from multiple threat intelligence sources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Conduct baseline analysis of network traffic, data and user behavior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Detect and analyze anomalous behavior patterns for potential concerns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Conduct threat modeling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Identify and categorize an attack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Correlate related security event and threat data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Create actionable alerting to appropriate resources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2F2F2E"/>
          <w:sz w:val="24"/>
          <w:szCs w:val="24"/>
        </w:rPr>
        <w:t xml:space="preserve">4.2 </w:t>
      </w:r>
      <w:r w:rsidRPr="00871A19">
        <w:rPr>
          <w:rFonts w:asciiTheme="majorHAnsi" w:hAnsiTheme="majorHAnsi"/>
          <w:color w:val="007156"/>
          <w:sz w:val="24"/>
          <w:szCs w:val="24"/>
        </w:rPr>
        <w:t xml:space="preserve">Establish and maintain incident handling and investigation program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Develop program documentation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Establish incident response case management process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Establish incident response team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Apply incident management methodologies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Establish and maintain incident handling process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Establish and maintain investigation process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Quantify and report financial and operational impact of incidents and investigations to stakeholders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Conduct root cause analysis (RCA)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b/>
          <w:bCs/>
          <w:color w:val="2F2F2E"/>
          <w:sz w:val="24"/>
          <w:szCs w:val="24"/>
        </w:rPr>
        <w:t xml:space="preserve">Domain 4: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b/>
          <w:bCs/>
          <w:color w:val="007156"/>
          <w:sz w:val="24"/>
          <w:szCs w:val="24"/>
        </w:rPr>
        <w:t xml:space="preserve">Threat Intelligence and Incident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b/>
          <w:bCs/>
          <w:color w:val="007156"/>
          <w:sz w:val="24"/>
          <w:szCs w:val="24"/>
        </w:rPr>
        <w:t xml:space="preserve">Management </w:t>
      </w:r>
      <w:r w:rsidRPr="00871A19">
        <w:rPr>
          <w:rFonts w:asciiTheme="majorHAnsi" w:hAnsiTheme="majorHAnsi"/>
          <w:color w:val="FFFFFF"/>
          <w:sz w:val="24"/>
          <w:szCs w:val="24"/>
        </w:rPr>
        <w:t xml:space="preserve">9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FFFFFF"/>
          <w:sz w:val="24"/>
          <w:szCs w:val="24"/>
        </w:rPr>
        <w:t xml:space="preserve">ISSMP Certification Exam Outline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2F2F2E"/>
          <w:sz w:val="24"/>
          <w:szCs w:val="24"/>
        </w:rPr>
        <w:t xml:space="preserve">5.1 </w:t>
      </w:r>
      <w:r w:rsidRPr="00871A19">
        <w:rPr>
          <w:rFonts w:asciiTheme="majorHAnsi" w:hAnsiTheme="majorHAnsi"/>
          <w:color w:val="007156"/>
          <w:sz w:val="24"/>
          <w:szCs w:val="24"/>
        </w:rPr>
        <w:t xml:space="preserve">Facilitate development of contingency plans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Identify and analyze factors related to the Continuity of Operations Plan (COOP)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Identify and analyze factors related to the business continuity plan (BCP) (e.g., time, resources, verification)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Identify and analyze factors related to the disaster recovery plan (DRP) (e.g., time, resources, verification)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Coordinate contingency management plans with key stakeholders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Define internal and external crisis communications plans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Define and communicate contingency roles and responsibilities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Identify and analyze contingency impact on business processes and priorities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Manage third-party contingency dependencies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Prepare security management succession plan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2F2F2E"/>
          <w:sz w:val="24"/>
          <w:szCs w:val="24"/>
        </w:rPr>
        <w:t xml:space="preserve">5.2 </w:t>
      </w:r>
      <w:r w:rsidRPr="00871A19">
        <w:rPr>
          <w:rFonts w:asciiTheme="majorHAnsi" w:hAnsiTheme="majorHAnsi"/>
          <w:color w:val="007156"/>
          <w:sz w:val="24"/>
          <w:szCs w:val="24"/>
        </w:rPr>
        <w:t xml:space="preserve">Develop recovery strategies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Identify and analyze alternatives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Recommend and coordinate recovery strategies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Assign recovery roles and responsibilities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2F2F2E"/>
          <w:sz w:val="24"/>
          <w:szCs w:val="24"/>
        </w:rPr>
        <w:t xml:space="preserve">5.3 </w:t>
      </w:r>
      <w:r w:rsidRPr="00871A19">
        <w:rPr>
          <w:rFonts w:asciiTheme="majorHAnsi" w:hAnsiTheme="majorHAnsi"/>
          <w:color w:val="007156"/>
          <w:sz w:val="24"/>
          <w:szCs w:val="24"/>
        </w:rPr>
        <w:t xml:space="preserve">Maintain contingency plan, Continuity of Operations Plan (COOP), business continuity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7156"/>
          <w:sz w:val="24"/>
          <w:szCs w:val="24"/>
        </w:rPr>
        <w:t xml:space="preserve">plan (BCP) and disaster recovery plan (DRP)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Plan testing, evaluation and modification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Determine survivability and resiliency capabilities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Manage plan update process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2F2F2E"/>
          <w:sz w:val="24"/>
          <w:szCs w:val="24"/>
        </w:rPr>
        <w:t xml:space="preserve">5.4 </w:t>
      </w:r>
      <w:r w:rsidRPr="00871A19">
        <w:rPr>
          <w:rFonts w:asciiTheme="majorHAnsi" w:hAnsiTheme="majorHAnsi"/>
          <w:color w:val="007156"/>
          <w:sz w:val="24"/>
          <w:szCs w:val="24"/>
        </w:rPr>
        <w:t xml:space="preserve">Manage disaster response and recovery process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Declare disaster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Implement plan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Restore normal operations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Gather lessons learned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Update plan based on lessons learned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b/>
          <w:bCs/>
          <w:color w:val="2F2F2E"/>
          <w:sz w:val="24"/>
          <w:szCs w:val="24"/>
        </w:rPr>
        <w:t xml:space="preserve">Domain 5: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b/>
          <w:bCs/>
          <w:color w:val="007156"/>
          <w:sz w:val="24"/>
          <w:szCs w:val="24"/>
        </w:rPr>
        <w:t xml:space="preserve">Contingency Management </w:t>
      </w:r>
      <w:r w:rsidRPr="00871A19">
        <w:rPr>
          <w:rFonts w:asciiTheme="majorHAnsi" w:hAnsiTheme="majorHAnsi"/>
          <w:color w:val="FFFFFF"/>
          <w:sz w:val="24"/>
          <w:szCs w:val="24"/>
        </w:rPr>
        <w:t xml:space="preserve">10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FFFFFF"/>
          <w:sz w:val="24"/>
          <w:szCs w:val="24"/>
        </w:rPr>
        <w:t xml:space="preserve">ISSMP Certification Exam Outline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FFFFFF"/>
          <w:sz w:val="24"/>
          <w:szCs w:val="24"/>
        </w:rPr>
        <w:t xml:space="preserve">10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2F2F2E"/>
          <w:sz w:val="24"/>
          <w:szCs w:val="24"/>
        </w:rPr>
        <w:t xml:space="preserve">6.1 </w:t>
      </w:r>
      <w:r w:rsidRPr="00871A19">
        <w:rPr>
          <w:rFonts w:asciiTheme="majorHAnsi" w:hAnsiTheme="majorHAnsi"/>
          <w:color w:val="007156"/>
          <w:sz w:val="24"/>
          <w:szCs w:val="24"/>
        </w:rPr>
        <w:t xml:space="preserve">Identify the impact of laws and regulations that relate to information security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2F2F2E"/>
          <w:sz w:val="24"/>
          <w:szCs w:val="24"/>
        </w:rPr>
        <w:t xml:space="preserve">6.2 </w:t>
      </w:r>
      <w:r w:rsidRPr="00871A19">
        <w:rPr>
          <w:rFonts w:asciiTheme="majorHAnsi" w:hAnsiTheme="majorHAnsi"/>
          <w:color w:val="007156"/>
          <w:sz w:val="24"/>
          <w:szCs w:val="24"/>
        </w:rPr>
        <w:t>Adhere to the (ISC)</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7156"/>
          <w:sz w:val="24"/>
          <w:szCs w:val="24"/>
        </w:rPr>
        <w:t xml:space="preserve">2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7156"/>
          <w:sz w:val="24"/>
          <w:szCs w:val="24"/>
        </w:rPr>
        <w:t xml:space="preserve">Code of Ethics as related to management issues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2F2F2E"/>
          <w:sz w:val="24"/>
          <w:szCs w:val="24"/>
        </w:rPr>
        <w:t xml:space="preserve">6.3 </w:t>
      </w:r>
      <w:r w:rsidRPr="00871A19">
        <w:rPr>
          <w:rFonts w:asciiTheme="majorHAnsi" w:hAnsiTheme="majorHAnsi"/>
          <w:color w:val="007156"/>
          <w:sz w:val="24"/>
          <w:szCs w:val="24"/>
        </w:rPr>
        <w:t xml:space="preserve">Validate compliance in accordance with applicable laws, regulations and industry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7156"/>
          <w:sz w:val="24"/>
          <w:szCs w:val="24"/>
        </w:rPr>
        <w:t xml:space="preserve">best practices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2F2F2E"/>
          <w:sz w:val="24"/>
          <w:szCs w:val="24"/>
        </w:rPr>
        <w:t xml:space="preserve">6.4 </w:t>
      </w:r>
      <w:r w:rsidRPr="00871A19">
        <w:rPr>
          <w:rFonts w:asciiTheme="majorHAnsi" w:hAnsiTheme="majorHAnsi"/>
          <w:color w:val="007156"/>
          <w:sz w:val="24"/>
          <w:szCs w:val="24"/>
        </w:rPr>
        <w:t xml:space="preserve">Coordinate with auditors and regulators in support of the internal and external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7156"/>
          <w:sz w:val="24"/>
          <w:szCs w:val="24"/>
        </w:rPr>
        <w:t xml:space="preserve">audit processes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2F2F2E"/>
          <w:sz w:val="24"/>
          <w:szCs w:val="24"/>
        </w:rPr>
        <w:t xml:space="preserve">6.5 </w:t>
      </w:r>
      <w:r w:rsidRPr="00871A19">
        <w:rPr>
          <w:rFonts w:asciiTheme="majorHAnsi" w:hAnsiTheme="majorHAnsi"/>
          <w:color w:val="007156"/>
          <w:sz w:val="24"/>
          <w:szCs w:val="24"/>
        </w:rPr>
        <w:t xml:space="preserve">Document and manage compliance exceptions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Identify and document compensating controls and workarounds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Report and obtain authorized approval of risk waiver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b/>
          <w:bCs/>
          <w:color w:val="2F2F2E"/>
          <w:sz w:val="24"/>
          <w:szCs w:val="24"/>
        </w:rPr>
        <w:t xml:space="preserve">Domain 6: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b/>
          <w:bCs/>
          <w:color w:val="007156"/>
          <w:sz w:val="24"/>
          <w:szCs w:val="24"/>
        </w:rPr>
        <w:t xml:space="preserve">Law, Ethics and Security Compliance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b/>
          <w:bCs/>
          <w:color w:val="007156"/>
          <w:sz w:val="24"/>
          <w:szCs w:val="24"/>
        </w:rPr>
        <w:t xml:space="preserve">Management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Identify applicable privacy laws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Identify legal jurisdictions the organization and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users operate within (e.g., trans-border data flow)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Identify export laws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Identify intellectual property (IP) laws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Identify applicable industry regulations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Identify and advise on non-compliance risks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Inform and advise senior management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Evaluate and select compliance framework(s)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Implement the compliance framework(s)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Define and monitor compliance metrics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Plan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Schedule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Coordinate audit activities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Evaluate and validate findings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Formulate response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 Validate implemented mitigation and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remediation actions</w:t>
      </w:r>
      <w:r w:rsidRPr="00871A19">
        <w:rPr>
          <w:rFonts w:asciiTheme="majorHAnsi" w:hAnsiTheme="majorHAnsi"/>
          <w:color w:val="FFFFFF"/>
          <w:sz w:val="24"/>
          <w:szCs w:val="24"/>
        </w:rPr>
        <w:t xml:space="preserve">11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FFFFFF"/>
          <w:sz w:val="24"/>
          <w:szCs w:val="24"/>
        </w:rPr>
        <w:t xml:space="preserve">ISSMP Certification Exam Outline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b/>
          <w:bCs/>
          <w:color w:val="007156"/>
          <w:sz w:val="24"/>
          <w:szCs w:val="24"/>
        </w:rPr>
        <w:t xml:space="preserve">Additional Examination Information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7156"/>
          <w:sz w:val="24"/>
          <w:szCs w:val="24"/>
        </w:rPr>
        <w:t xml:space="preserve">Supplementary References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Candidates are encouraged to supplement their education and experience by reviewing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relevant resources that pertain to the CBK and identifying areas of study that may need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additional attention.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View the full list of supplementary references at </w:t>
      </w:r>
      <w:r w:rsidRPr="00871A19">
        <w:rPr>
          <w:rFonts w:asciiTheme="majorHAnsi" w:hAnsiTheme="majorHAnsi"/>
          <w:color w:val="205E9E"/>
          <w:sz w:val="24"/>
          <w:szCs w:val="24"/>
        </w:rPr>
        <w:t xml:space="preserve">www.isc2.org/certifications/References.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7156"/>
          <w:sz w:val="24"/>
          <w:szCs w:val="24"/>
        </w:rPr>
        <w:t xml:space="preserve">Examination Policies and Procedures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(ISC)2 recommends that CISSP-ISSMP candidates review exam policies and procedures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prior to registering for the examination. Read the comprehensive breakdown of this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important information at </w:t>
      </w:r>
      <w:r w:rsidRPr="00871A19">
        <w:rPr>
          <w:rFonts w:asciiTheme="majorHAnsi" w:hAnsiTheme="majorHAnsi"/>
          <w:color w:val="205E9E"/>
          <w:sz w:val="24"/>
          <w:szCs w:val="24"/>
        </w:rPr>
        <w:t>www.isc2.org/Exams/Before-Your-Exam</w:t>
      </w:r>
      <w:r w:rsidRPr="00871A19">
        <w:rPr>
          <w:rFonts w:asciiTheme="majorHAnsi" w:hAnsiTheme="majorHAnsi"/>
          <w:color w:val="000000"/>
          <w:sz w:val="24"/>
          <w:szCs w:val="24"/>
        </w:rPr>
        <w:t xml:space="preserve">.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7156"/>
          <w:sz w:val="24"/>
          <w:szCs w:val="24"/>
        </w:rPr>
        <w:t xml:space="preserve">Legal Info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For any questions related to </w:t>
      </w:r>
      <w:r w:rsidRPr="00871A19">
        <w:rPr>
          <w:rFonts w:asciiTheme="majorHAnsi" w:hAnsiTheme="majorHAnsi"/>
          <w:color w:val="205E9E"/>
          <w:sz w:val="24"/>
          <w:szCs w:val="24"/>
        </w:rPr>
        <w:t>(ISC)</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205E9E"/>
          <w:sz w:val="24"/>
          <w:szCs w:val="24"/>
        </w:rPr>
        <w:t xml:space="preserve">2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205E9E"/>
          <w:sz w:val="24"/>
          <w:szCs w:val="24"/>
        </w:rPr>
        <w:t>’s legal policies</w:t>
      </w:r>
      <w:r w:rsidRPr="00871A19">
        <w:rPr>
          <w:rFonts w:asciiTheme="majorHAnsi" w:hAnsiTheme="majorHAnsi"/>
          <w:color w:val="000000"/>
          <w:sz w:val="24"/>
          <w:szCs w:val="24"/>
        </w:rPr>
        <w:t xml:space="preserve">, please contact the (ISC)2 Legal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Department at </w:t>
      </w:r>
      <w:r w:rsidRPr="00871A19">
        <w:rPr>
          <w:rFonts w:asciiTheme="majorHAnsi" w:hAnsiTheme="majorHAnsi"/>
          <w:color w:val="205E9E"/>
          <w:sz w:val="24"/>
          <w:szCs w:val="24"/>
        </w:rPr>
        <w:t>legal@isc2.org</w:t>
      </w:r>
      <w:r w:rsidRPr="00871A19">
        <w:rPr>
          <w:rFonts w:asciiTheme="majorHAnsi" w:hAnsiTheme="majorHAnsi"/>
          <w:color w:val="000000"/>
          <w:sz w:val="24"/>
          <w:szCs w:val="24"/>
        </w:rPr>
        <w:t xml:space="preserve">.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7156"/>
          <w:sz w:val="24"/>
          <w:szCs w:val="24"/>
        </w:rPr>
        <w:t xml:space="preserve">Any Questions?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(ISC)2 Americas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Tel: +1.866.331.ISC2 (4722)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Email: </w:t>
      </w:r>
      <w:r w:rsidRPr="00871A19">
        <w:rPr>
          <w:rFonts w:asciiTheme="majorHAnsi" w:hAnsiTheme="majorHAnsi"/>
          <w:color w:val="205E9E"/>
          <w:sz w:val="24"/>
          <w:szCs w:val="24"/>
        </w:rPr>
        <w:t xml:space="preserve">info@isc2.org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(ISC)2 Asia-Pacific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Tel: +(852) 28506951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Email: </w:t>
      </w:r>
      <w:r w:rsidRPr="00871A19">
        <w:rPr>
          <w:rFonts w:asciiTheme="majorHAnsi" w:hAnsiTheme="majorHAnsi"/>
          <w:color w:val="205E9E"/>
          <w:sz w:val="24"/>
          <w:szCs w:val="24"/>
        </w:rPr>
        <w:t xml:space="preserve">isc2asia@isc2.org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(ISC)2 EMEA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Tel: +44 (0)203 300 1625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000000"/>
          <w:sz w:val="24"/>
          <w:szCs w:val="24"/>
        </w:rPr>
        <w:t xml:space="preserve">Email: </w:t>
      </w:r>
      <w:r w:rsidRPr="00871A19">
        <w:rPr>
          <w:rFonts w:asciiTheme="majorHAnsi" w:hAnsiTheme="majorHAnsi"/>
          <w:color w:val="205E9E"/>
          <w:sz w:val="24"/>
          <w:szCs w:val="24"/>
        </w:rPr>
        <w:t xml:space="preserve">info-emea@isc2.org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r w:rsidRPr="00871A19">
        <w:rPr>
          <w:rFonts w:asciiTheme="majorHAnsi" w:hAnsiTheme="majorHAnsi"/>
          <w:color w:val="FFFFFF"/>
          <w:sz w:val="24"/>
          <w:szCs w:val="24"/>
        </w:rPr>
        <w:t xml:space="preserve">11 </w:t>
      </w:r>
    </w:p>
    <w:p w:rsidR="00DB65BE" w:rsidRPr="00871A19" w:rsidRDefault="00DB65BE" w:rsidP="00DB65BE">
      <w:pPr>
        <w:rPr>
          <w:rFonts w:asciiTheme="majorHAnsi" w:hAnsiTheme="majorHAnsi"/>
          <w:sz w:val="24"/>
          <w:szCs w:val="24"/>
        </w:rPr>
      </w:pPr>
      <w:r w:rsidRPr="00871A19">
        <w:rPr>
          <w:rFonts w:asciiTheme="majorHAnsi" w:hAnsiTheme="majorHAnsi"/>
          <w:color w:val="8A8C8E"/>
          <w:sz w:val="24"/>
          <w:szCs w:val="24"/>
        </w:rPr>
        <w:t>v222</w:t>
      </w:r>
      <w:hyperlink r:id="rId29" w:tooltip="Register for exam" w:history="1">
        <w:r w:rsidRPr="00871A19">
          <w:rPr>
            <w:rStyle w:val="15"/>
            <w:rFonts w:asciiTheme="majorHAnsi" w:hAnsiTheme="majorHAnsi"/>
            <w:sz w:val="24"/>
            <w:szCs w:val="24"/>
          </w:rPr>
          <w:t>Register for exam</w:t>
        </w:r>
      </w:hyperlink>
    </w:p>
    <w:p w:rsidR="00DB65BE" w:rsidRPr="00871A19" w:rsidRDefault="00DB65BE" w:rsidP="00DB65BE">
      <w:pPr>
        <w:rPr>
          <w:rFonts w:asciiTheme="majorHAnsi" w:hAnsiTheme="majorHAnsi"/>
          <w:sz w:val="24"/>
          <w:szCs w:val="24"/>
        </w:rPr>
      </w:pPr>
      <w:r w:rsidRPr="00871A19">
        <w:rPr>
          <w:rFonts w:asciiTheme="majorHAnsi" w:hAnsiTheme="majorHAnsi"/>
          <w:noProof/>
          <w:sz w:val="24"/>
          <w:szCs w:val="24"/>
        </w:rPr>
        <w:drawing>
          <wp:inline distT="0" distB="0" distL="0" distR="0">
            <wp:extent cx="727075" cy="263525"/>
            <wp:effectExtent l="0" t="0" r="0" b="0"/>
            <wp:docPr id="33" name="Picture 33" descr="C:\Users\LIBRAR~2\AppData\Local\Temp\ksohtml25752\w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C:\Users\LIBRAR~2\AppData\Local\Temp\ksohtml25752\wps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7075" cy="263525"/>
                    </a:xfrm>
                    <a:prstGeom prst="rect">
                      <a:avLst/>
                    </a:prstGeom>
                    <a:noFill/>
                    <a:ln>
                      <a:noFill/>
                    </a:ln>
                  </pic:spPr>
                </pic:pic>
              </a:graphicData>
            </a:graphic>
          </wp:inline>
        </w:drawing>
      </w:r>
    </w:p>
    <w:p w:rsidR="00DB65BE" w:rsidRPr="00871A19" w:rsidRDefault="00DB65BE" w:rsidP="00DB65BE">
      <w:pPr>
        <w:rPr>
          <w:rFonts w:asciiTheme="majorHAnsi" w:hAnsiTheme="majorHAnsi"/>
          <w:sz w:val="24"/>
          <w:szCs w:val="24"/>
        </w:rPr>
      </w:pPr>
      <w:r w:rsidRPr="00871A19">
        <w:rPr>
          <w:rFonts w:asciiTheme="majorHAnsi" w:hAnsiTheme="majorHAnsi"/>
          <w:sz w:val="24"/>
          <w:szCs w:val="24"/>
        </w:rPr>
        <w:t>Effective Date: August 29, 2022</w:t>
      </w:r>
    </w:p>
    <w:p w:rsidR="00DB65BE" w:rsidRPr="00871A19" w:rsidRDefault="00DB65BE" w:rsidP="00DB65BE">
      <w:pPr>
        <w:pStyle w:val="Heading1"/>
        <w:rPr>
          <w:sz w:val="24"/>
          <w:szCs w:val="24"/>
        </w:rPr>
      </w:pPr>
      <w:r w:rsidRPr="00871A19">
        <w:rPr>
          <w:sz w:val="24"/>
          <w:szCs w:val="24"/>
        </w:rPr>
        <w:t>Certified in Cybersecurity Certification Exam Outline</w:t>
      </w:r>
    </w:p>
    <w:p w:rsidR="00DB65BE" w:rsidRPr="00871A19" w:rsidRDefault="00DB65BE" w:rsidP="00DB65BE">
      <w:pPr>
        <w:pStyle w:val="NormalWeb"/>
        <w:rPr>
          <w:rFonts w:asciiTheme="majorHAnsi" w:hAnsiTheme="majorHAnsi"/>
        </w:rPr>
      </w:pPr>
      <w:r w:rsidRPr="00871A19">
        <w:rPr>
          <w:rFonts w:asciiTheme="majorHAnsi" w:hAnsiTheme="majorHAnsi"/>
        </w:rPr>
        <w:t>View and download the latest PDF version of the Certified in Cybersecurity Exam Outline in the following languages:</w:t>
      </w:r>
    </w:p>
    <w:p w:rsidR="00DB65BE" w:rsidRPr="00871A19" w:rsidRDefault="00DB65BE" w:rsidP="00DB65BE">
      <w:pPr>
        <w:pStyle w:val="NormalWeb"/>
        <w:rPr>
          <w:rFonts w:asciiTheme="majorHAnsi" w:hAnsiTheme="majorHAnsi"/>
        </w:rPr>
      </w:pPr>
      <w:hyperlink r:id="rId31" w:history="1">
        <w:r w:rsidRPr="00871A19">
          <w:rPr>
            <w:rStyle w:val="15"/>
            <w:rFonts w:asciiTheme="majorHAnsi" w:eastAsia="等线 Light" w:hAnsiTheme="majorHAnsi"/>
          </w:rPr>
          <w:t>CC - English</w:t>
        </w:r>
      </w:hyperlink>
      <w:r w:rsidRPr="00871A19">
        <w:rPr>
          <w:rFonts w:asciiTheme="majorHAnsi" w:hAnsiTheme="majorHAnsi"/>
        </w:rPr>
        <w:t xml:space="preserve">  |  </w:t>
      </w:r>
      <w:hyperlink r:id="rId32" w:history="1">
        <w:r w:rsidRPr="00871A19">
          <w:rPr>
            <w:rStyle w:val="15"/>
            <w:rFonts w:asciiTheme="majorHAnsi" w:eastAsia="等线 Light" w:hAnsiTheme="majorHAnsi"/>
          </w:rPr>
          <w:t>CC - Chinese</w:t>
        </w:r>
      </w:hyperlink>
      <w:r w:rsidRPr="00871A19">
        <w:rPr>
          <w:rFonts w:asciiTheme="majorHAnsi" w:hAnsiTheme="majorHAnsi"/>
        </w:rPr>
        <w:t xml:space="preserve">  |  </w:t>
      </w:r>
      <w:hyperlink r:id="rId33" w:history="1">
        <w:r w:rsidRPr="00871A19">
          <w:rPr>
            <w:rStyle w:val="15"/>
            <w:rFonts w:asciiTheme="majorHAnsi" w:eastAsia="等线 Light" w:hAnsiTheme="majorHAnsi"/>
          </w:rPr>
          <w:t>CC - Japanese</w:t>
        </w:r>
      </w:hyperlink>
      <w:r w:rsidRPr="00871A19">
        <w:rPr>
          <w:rFonts w:asciiTheme="majorHAnsi" w:hAnsiTheme="majorHAnsi"/>
        </w:rPr>
        <w:t xml:space="preserve">  |  </w:t>
      </w:r>
      <w:hyperlink r:id="rId34" w:history="1">
        <w:r w:rsidRPr="00871A19">
          <w:rPr>
            <w:rStyle w:val="15"/>
            <w:rFonts w:asciiTheme="majorHAnsi" w:eastAsia="等线 Light" w:hAnsiTheme="majorHAnsi"/>
          </w:rPr>
          <w:t>CC - German</w:t>
        </w:r>
      </w:hyperlink>
      <w:r w:rsidRPr="00871A19">
        <w:rPr>
          <w:rFonts w:asciiTheme="majorHAnsi" w:hAnsiTheme="majorHAnsi"/>
        </w:rPr>
        <w:t xml:space="preserve">  |  </w:t>
      </w:r>
      <w:hyperlink r:id="rId35" w:history="1">
        <w:r w:rsidRPr="00871A19">
          <w:rPr>
            <w:rStyle w:val="15"/>
            <w:rFonts w:asciiTheme="majorHAnsi" w:eastAsia="等线 Light" w:hAnsiTheme="majorHAnsi"/>
          </w:rPr>
          <w:t>CC - Spanish</w:t>
        </w:r>
      </w:hyperlink>
      <w:r w:rsidRPr="00871A19">
        <w:rPr>
          <w:rFonts w:asciiTheme="majorHAnsi" w:hAnsiTheme="majorHAnsi"/>
        </w:rPr>
        <w:t xml:space="preserve"> </w:t>
      </w:r>
    </w:p>
    <w:p w:rsidR="00DB65BE" w:rsidRPr="00871A19" w:rsidRDefault="00DB65BE" w:rsidP="00DB65BE">
      <w:pPr>
        <w:pStyle w:val="Heading2"/>
        <w:rPr>
          <w:rFonts w:asciiTheme="majorHAnsi" w:hAnsiTheme="majorHAnsi"/>
          <w:sz w:val="24"/>
          <w:szCs w:val="24"/>
        </w:rPr>
      </w:pPr>
      <w:r w:rsidRPr="00871A19">
        <w:rPr>
          <w:rFonts w:asciiTheme="majorHAnsi" w:hAnsiTheme="majorHAnsi"/>
          <w:sz w:val="24"/>
          <w:szCs w:val="24"/>
        </w:rPr>
        <w:t>About Certified in Cybersecurity</w:t>
      </w:r>
    </w:p>
    <w:p w:rsidR="00DB65BE" w:rsidRPr="00871A19" w:rsidRDefault="00DB65BE" w:rsidP="00DB65BE">
      <w:pPr>
        <w:pStyle w:val="NormalWeb"/>
        <w:rPr>
          <w:rFonts w:asciiTheme="majorHAnsi" w:hAnsiTheme="majorHAnsi"/>
        </w:rPr>
      </w:pPr>
      <w:r w:rsidRPr="00871A19">
        <w:rPr>
          <w:rFonts w:asciiTheme="majorHAnsi" w:hAnsiTheme="majorHAnsi"/>
        </w:rPr>
        <w:t>ISC2 developed the Certified in Cybersecurity (CC) credential for newcomers to the field, to recognize the growing trend of people entering the cybersecurity workforce without direct IT experience. Getting Certified in Cybersecurity provides employers with the confidence that you have a solid grasp of the right technical concepts, and a demonstrated aptitude to learn on the job. As an ISC2 certification, those who hold the CC are backed by the world’s largest network of certified cybersecurity professionals helping them continue their professional development and earn new achievements and qualifications throughout their career.</w:t>
      </w:r>
    </w:p>
    <w:p w:rsidR="00DB65BE" w:rsidRPr="00871A19" w:rsidRDefault="00DB65BE" w:rsidP="00DB65BE">
      <w:pPr>
        <w:pStyle w:val="NormalWeb"/>
        <w:rPr>
          <w:rFonts w:asciiTheme="majorHAnsi" w:hAnsiTheme="majorHAnsi"/>
        </w:rPr>
      </w:pPr>
      <w:r w:rsidRPr="00871A19">
        <w:rPr>
          <w:rFonts w:asciiTheme="majorHAnsi" w:hAnsiTheme="majorHAnsi"/>
        </w:rPr>
        <w:t>The topics on the CC exam include:</w:t>
      </w:r>
    </w:p>
    <w:p w:rsidR="00DB65BE" w:rsidRPr="00871A19" w:rsidRDefault="00DB65BE" w:rsidP="00FC0CC1">
      <w:pPr>
        <w:numPr>
          <w:ilvl w:val="0"/>
          <w:numId w:val="23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Security Principles</w:t>
      </w:r>
    </w:p>
    <w:p w:rsidR="00DB65BE" w:rsidRPr="00871A19" w:rsidRDefault="00DB65BE" w:rsidP="00FC0CC1">
      <w:pPr>
        <w:numPr>
          <w:ilvl w:val="0"/>
          <w:numId w:val="23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Incident Response, Business Continuity (BC) and Disaster Recovery (DR) Concepts</w:t>
      </w:r>
    </w:p>
    <w:p w:rsidR="00DB65BE" w:rsidRPr="00871A19" w:rsidRDefault="00DB65BE" w:rsidP="00FC0CC1">
      <w:pPr>
        <w:numPr>
          <w:ilvl w:val="0"/>
          <w:numId w:val="23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Access Controls Concepts</w:t>
      </w:r>
    </w:p>
    <w:p w:rsidR="00DB65BE" w:rsidRPr="00871A19" w:rsidRDefault="00DB65BE" w:rsidP="00FC0CC1">
      <w:pPr>
        <w:numPr>
          <w:ilvl w:val="0"/>
          <w:numId w:val="23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Network Security</w:t>
      </w:r>
    </w:p>
    <w:p w:rsidR="00DB65BE" w:rsidRPr="00871A19" w:rsidRDefault="00DB65BE" w:rsidP="00FC0CC1">
      <w:pPr>
        <w:numPr>
          <w:ilvl w:val="0"/>
          <w:numId w:val="23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Security Operations</w:t>
      </w:r>
    </w:p>
    <w:p w:rsidR="00DB65BE" w:rsidRPr="00871A19" w:rsidRDefault="00DB65BE" w:rsidP="00DB65BE">
      <w:pPr>
        <w:pStyle w:val="Heading3"/>
        <w:rPr>
          <w:rFonts w:asciiTheme="majorHAnsi" w:hAnsiTheme="majorHAnsi"/>
          <w:sz w:val="24"/>
          <w:szCs w:val="24"/>
        </w:rPr>
      </w:pPr>
      <w:r w:rsidRPr="00871A19">
        <w:rPr>
          <w:rFonts w:asciiTheme="majorHAnsi" w:hAnsiTheme="majorHAnsi"/>
          <w:sz w:val="24"/>
          <w:szCs w:val="24"/>
        </w:rPr>
        <w:t>Certified in Cybersecurity Examination Information</w:t>
      </w:r>
    </w:p>
    <w:tbl>
      <w:tblPr>
        <w:tblW w:w="0" w:type="auto"/>
        <w:tblCellSpacing w:w="15" w:type="dxa"/>
        <w:tblInd w:w="63" w:type="dxa"/>
        <w:tblCellMar>
          <w:top w:w="15" w:type="dxa"/>
          <w:left w:w="15" w:type="dxa"/>
          <w:bottom w:w="15" w:type="dxa"/>
          <w:right w:w="15" w:type="dxa"/>
        </w:tblCellMar>
        <w:tblLook w:val="04A0" w:firstRow="1" w:lastRow="0" w:firstColumn="1" w:lastColumn="0" w:noHBand="0" w:noVBand="1"/>
      </w:tblPr>
      <w:tblGrid>
        <w:gridCol w:w="2598"/>
        <w:gridCol w:w="4367"/>
      </w:tblGrid>
      <w:tr w:rsidR="00DB65BE" w:rsidRPr="00871A19" w:rsidTr="00DB65BE">
        <w:trPr>
          <w:tblCellSpacing w:w="15" w:type="dxa"/>
        </w:trPr>
        <w:tc>
          <w:tcPr>
            <w:tcW w:w="0" w:type="auto"/>
            <w:tcBorders>
              <w:top w:val="nil"/>
              <w:left w:val="nil"/>
              <w:bottom w:val="nil"/>
              <w:right w:val="nil"/>
            </w:tcBorders>
            <w:vAlign w:val="center"/>
            <w:hideMark/>
          </w:tcPr>
          <w:p w:rsidR="00DB65BE" w:rsidRPr="00871A19" w:rsidRDefault="00DB65BE">
            <w:pPr>
              <w:rPr>
                <w:rFonts w:asciiTheme="majorHAnsi" w:hAnsiTheme="majorHAnsi"/>
                <w:sz w:val="24"/>
                <w:szCs w:val="24"/>
              </w:rPr>
            </w:pPr>
            <w:r w:rsidRPr="00871A19">
              <w:rPr>
                <w:rStyle w:val="17"/>
                <w:rFonts w:asciiTheme="majorHAnsi" w:hAnsiTheme="majorHAnsi"/>
                <w:sz w:val="24"/>
                <w:szCs w:val="24"/>
              </w:rPr>
              <w:t>Length of exam</w:t>
            </w:r>
          </w:p>
        </w:tc>
        <w:tc>
          <w:tcPr>
            <w:tcW w:w="0" w:type="auto"/>
            <w:tcBorders>
              <w:top w:val="nil"/>
              <w:left w:val="nil"/>
              <w:bottom w:val="nil"/>
              <w:right w:val="nil"/>
            </w:tcBorders>
            <w:vAlign w:val="center"/>
            <w:hideMark/>
          </w:tcPr>
          <w:p w:rsidR="00DB65BE" w:rsidRPr="00871A19" w:rsidRDefault="00DB65BE">
            <w:pPr>
              <w:rPr>
                <w:rFonts w:asciiTheme="majorHAnsi" w:hAnsiTheme="majorHAnsi"/>
                <w:sz w:val="24"/>
                <w:szCs w:val="24"/>
              </w:rPr>
            </w:pPr>
            <w:r w:rsidRPr="00871A19">
              <w:rPr>
                <w:rFonts w:asciiTheme="majorHAnsi" w:hAnsiTheme="majorHAnsi"/>
                <w:sz w:val="24"/>
                <w:szCs w:val="24"/>
              </w:rPr>
              <w:t>2 hours</w:t>
            </w:r>
          </w:p>
        </w:tc>
      </w:tr>
      <w:tr w:rsidR="00DB65BE" w:rsidRPr="00871A19" w:rsidTr="00DB65BE">
        <w:trPr>
          <w:tblCellSpacing w:w="15" w:type="dxa"/>
        </w:trPr>
        <w:tc>
          <w:tcPr>
            <w:tcW w:w="0" w:type="auto"/>
            <w:tcBorders>
              <w:top w:val="nil"/>
              <w:left w:val="nil"/>
              <w:bottom w:val="nil"/>
              <w:right w:val="nil"/>
            </w:tcBorders>
            <w:vAlign w:val="center"/>
            <w:hideMark/>
          </w:tcPr>
          <w:p w:rsidR="00DB65BE" w:rsidRPr="00871A19" w:rsidRDefault="00DB65BE">
            <w:pPr>
              <w:rPr>
                <w:rFonts w:asciiTheme="majorHAnsi" w:hAnsiTheme="majorHAnsi"/>
                <w:sz w:val="24"/>
                <w:szCs w:val="24"/>
              </w:rPr>
            </w:pPr>
            <w:r w:rsidRPr="00871A19">
              <w:rPr>
                <w:rStyle w:val="17"/>
                <w:rFonts w:asciiTheme="majorHAnsi" w:hAnsiTheme="majorHAnsi"/>
                <w:sz w:val="24"/>
                <w:szCs w:val="24"/>
              </w:rPr>
              <w:t>Number of items</w:t>
            </w:r>
          </w:p>
        </w:tc>
        <w:tc>
          <w:tcPr>
            <w:tcW w:w="0" w:type="auto"/>
            <w:tcBorders>
              <w:top w:val="nil"/>
              <w:left w:val="nil"/>
              <w:bottom w:val="nil"/>
              <w:right w:val="nil"/>
            </w:tcBorders>
            <w:vAlign w:val="center"/>
            <w:hideMark/>
          </w:tcPr>
          <w:p w:rsidR="00DB65BE" w:rsidRPr="00871A19" w:rsidRDefault="00DB65BE">
            <w:pPr>
              <w:rPr>
                <w:rFonts w:asciiTheme="majorHAnsi" w:hAnsiTheme="majorHAnsi"/>
                <w:sz w:val="24"/>
                <w:szCs w:val="24"/>
              </w:rPr>
            </w:pPr>
            <w:r w:rsidRPr="00871A19">
              <w:rPr>
                <w:rFonts w:asciiTheme="majorHAnsi" w:hAnsiTheme="majorHAnsi"/>
                <w:sz w:val="24"/>
                <w:szCs w:val="24"/>
              </w:rPr>
              <w:t>100</w:t>
            </w:r>
          </w:p>
        </w:tc>
      </w:tr>
      <w:tr w:rsidR="00DB65BE" w:rsidRPr="00871A19" w:rsidTr="00DB65BE">
        <w:trPr>
          <w:tblCellSpacing w:w="15" w:type="dxa"/>
        </w:trPr>
        <w:tc>
          <w:tcPr>
            <w:tcW w:w="0" w:type="auto"/>
            <w:tcBorders>
              <w:top w:val="nil"/>
              <w:left w:val="nil"/>
              <w:bottom w:val="nil"/>
              <w:right w:val="nil"/>
            </w:tcBorders>
            <w:vAlign w:val="center"/>
            <w:hideMark/>
          </w:tcPr>
          <w:p w:rsidR="00DB65BE" w:rsidRPr="00871A19" w:rsidRDefault="00DB65BE">
            <w:pPr>
              <w:rPr>
                <w:rFonts w:asciiTheme="majorHAnsi" w:hAnsiTheme="majorHAnsi"/>
                <w:sz w:val="24"/>
                <w:szCs w:val="24"/>
              </w:rPr>
            </w:pPr>
            <w:r w:rsidRPr="00871A19">
              <w:rPr>
                <w:rStyle w:val="17"/>
                <w:rFonts w:asciiTheme="majorHAnsi" w:hAnsiTheme="majorHAnsi"/>
                <w:sz w:val="24"/>
                <w:szCs w:val="24"/>
              </w:rPr>
              <w:t>Item format</w:t>
            </w:r>
          </w:p>
        </w:tc>
        <w:tc>
          <w:tcPr>
            <w:tcW w:w="0" w:type="auto"/>
            <w:tcBorders>
              <w:top w:val="nil"/>
              <w:left w:val="nil"/>
              <w:bottom w:val="nil"/>
              <w:right w:val="nil"/>
            </w:tcBorders>
            <w:vAlign w:val="center"/>
            <w:hideMark/>
          </w:tcPr>
          <w:p w:rsidR="00DB65BE" w:rsidRPr="00871A19" w:rsidRDefault="00DB65BE">
            <w:pPr>
              <w:rPr>
                <w:rFonts w:asciiTheme="majorHAnsi" w:hAnsiTheme="majorHAnsi"/>
                <w:sz w:val="24"/>
                <w:szCs w:val="24"/>
              </w:rPr>
            </w:pPr>
            <w:r w:rsidRPr="00871A19">
              <w:rPr>
                <w:rFonts w:asciiTheme="majorHAnsi" w:hAnsiTheme="majorHAnsi"/>
                <w:sz w:val="24"/>
                <w:szCs w:val="24"/>
              </w:rPr>
              <w:t>Multiple choice</w:t>
            </w:r>
          </w:p>
        </w:tc>
      </w:tr>
      <w:tr w:rsidR="00DB65BE" w:rsidRPr="00871A19" w:rsidTr="00DB65BE">
        <w:trPr>
          <w:tblCellSpacing w:w="15" w:type="dxa"/>
        </w:trPr>
        <w:tc>
          <w:tcPr>
            <w:tcW w:w="0" w:type="auto"/>
            <w:tcBorders>
              <w:top w:val="nil"/>
              <w:left w:val="nil"/>
              <w:bottom w:val="nil"/>
              <w:right w:val="nil"/>
            </w:tcBorders>
            <w:vAlign w:val="center"/>
            <w:hideMark/>
          </w:tcPr>
          <w:p w:rsidR="00DB65BE" w:rsidRPr="00871A19" w:rsidRDefault="00DB65BE">
            <w:pPr>
              <w:rPr>
                <w:rFonts w:asciiTheme="majorHAnsi" w:hAnsiTheme="majorHAnsi"/>
                <w:sz w:val="24"/>
                <w:szCs w:val="24"/>
              </w:rPr>
            </w:pPr>
            <w:r w:rsidRPr="00871A19">
              <w:rPr>
                <w:rStyle w:val="17"/>
                <w:rFonts w:asciiTheme="majorHAnsi" w:hAnsiTheme="majorHAnsi"/>
                <w:sz w:val="24"/>
                <w:szCs w:val="24"/>
              </w:rPr>
              <w:t>Passing grade</w:t>
            </w:r>
          </w:p>
        </w:tc>
        <w:tc>
          <w:tcPr>
            <w:tcW w:w="0" w:type="auto"/>
            <w:tcBorders>
              <w:top w:val="nil"/>
              <w:left w:val="nil"/>
              <w:bottom w:val="nil"/>
              <w:right w:val="nil"/>
            </w:tcBorders>
            <w:vAlign w:val="center"/>
            <w:hideMark/>
          </w:tcPr>
          <w:p w:rsidR="00DB65BE" w:rsidRPr="00871A19" w:rsidRDefault="00DB65BE">
            <w:pPr>
              <w:rPr>
                <w:rFonts w:asciiTheme="majorHAnsi" w:hAnsiTheme="majorHAnsi"/>
                <w:sz w:val="24"/>
                <w:szCs w:val="24"/>
              </w:rPr>
            </w:pPr>
            <w:r w:rsidRPr="00871A19">
              <w:rPr>
                <w:rFonts w:asciiTheme="majorHAnsi" w:hAnsiTheme="majorHAnsi"/>
                <w:sz w:val="24"/>
                <w:szCs w:val="24"/>
              </w:rPr>
              <w:t>700 out of 1000 points</w:t>
            </w:r>
          </w:p>
        </w:tc>
      </w:tr>
      <w:tr w:rsidR="00DB65BE" w:rsidRPr="00871A19" w:rsidTr="00DB65BE">
        <w:trPr>
          <w:tblCellSpacing w:w="15" w:type="dxa"/>
        </w:trPr>
        <w:tc>
          <w:tcPr>
            <w:tcW w:w="0" w:type="auto"/>
            <w:tcBorders>
              <w:top w:val="nil"/>
              <w:left w:val="nil"/>
              <w:bottom w:val="nil"/>
              <w:right w:val="nil"/>
            </w:tcBorders>
            <w:vAlign w:val="center"/>
            <w:hideMark/>
          </w:tcPr>
          <w:p w:rsidR="00DB65BE" w:rsidRPr="00871A19" w:rsidRDefault="00DB65BE">
            <w:pPr>
              <w:rPr>
                <w:rFonts w:asciiTheme="majorHAnsi" w:hAnsiTheme="majorHAnsi"/>
                <w:sz w:val="24"/>
                <w:szCs w:val="24"/>
              </w:rPr>
            </w:pPr>
            <w:r w:rsidRPr="00871A19">
              <w:rPr>
                <w:rStyle w:val="17"/>
                <w:rFonts w:asciiTheme="majorHAnsi" w:hAnsiTheme="majorHAnsi"/>
                <w:sz w:val="24"/>
                <w:szCs w:val="24"/>
              </w:rPr>
              <w:t>Exam language availability</w:t>
            </w:r>
          </w:p>
        </w:tc>
        <w:tc>
          <w:tcPr>
            <w:tcW w:w="0" w:type="auto"/>
            <w:tcBorders>
              <w:top w:val="nil"/>
              <w:left w:val="nil"/>
              <w:bottom w:val="nil"/>
              <w:right w:val="nil"/>
            </w:tcBorders>
            <w:vAlign w:val="center"/>
            <w:hideMark/>
          </w:tcPr>
          <w:p w:rsidR="00DB65BE" w:rsidRPr="00871A19" w:rsidRDefault="00DB65BE">
            <w:pPr>
              <w:rPr>
                <w:rFonts w:asciiTheme="majorHAnsi" w:hAnsiTheme="majorHAnsi"/>
                <w:sz w:val="24"/>
                <w:szCs w:val="24"/>
              </w:rPr>
            </w:pPr>
            <w:r w:rsidRPr="00871A19">
              <w:rPr>
                <w:rFonts w:asciiTheme="majorHAnsi" w:hAnsiTheme="majorHAnsi"/>
                <w:sz w:val="24"/>
                <w:szCs w:val="24"/>
              </w:rPr>
              <w:t>English, Chinese, Japanese, German, Spanish</w:t>
            </w:r>
          </w:p>
        </w:tc>
      </w:tr>
      <w:tr w:rsidR="00DB65BE" w:rsidRPr="00871A19" w:rsidTr="00DB65BE">
        <w:trPr>
          <w:tblCellSpacing w:w="15" w:type="dxa"/>
        </w:trPr>
        <w:tc>
          <w:tcPr>
            <w:tcW w:w="0" w:type="auto"/>
            <w:tcBorders>
              <w:top w:val="nil"/>
              <w:left w:val="nil"/>
              <w:bottom w:val="nil"/>
              <w:right w:val="nil"/>
            </w:tcBorders>
            <w:vAlign w:val="center"/>
            <w:hideMark/>
          </w:tcPr>
          <w:p w:rsidR="00DB65BE" w:rsidRPr="00871A19" w:rsidRDefault="00DB65BE">
            <w:pPr>
              <w:rPr>
                <w:rFonts w:asciiTheme="majorHAnsi" w:hAnsiTheme="majorHAnsi"/>
                <w:sz w:val="24"/>
                <w:szCs w:val="24"/>
              </w:rPr>
            </w:pPr>
            <w:r w:rsidRPr="00871A19">
              <w:rPr>
                <w:rStyle w:val="17"/>
                <w:rFonts w:asciiTheme="majorHAnsi" w:hAnsiTheme="majorHAnsi"/>
                <w:sz w:val="24"/>
                <w:szCs w:val="24"/>
              </w:rPr>
              <w:t>Testing center</w:t>
            </w:r>
          </w:p>
        </w:tc>
        <w:tc>
          <w:tcPr>
            <w:tcW w:w="0" w:type="auto"/>
            <w:tcBorders>
              <w:top w:val="nil"/>
              <w:left w:val="nil"/>
              <w:bottom w:val="nil"/>
              <w:right w:val="nil"/>
            </w:tcBorders>
            <w:vAlign w:val="center"/>
            <w:hideMark/>
          </w:tcPr>
          <w:p w:rsidR="00DB65BE" w:rsidRPr="00871A19" w:rsidRDefault="00DB65BE">
            <w:pPr>
              <w:rPr>
                <w:rFonts w:asciiTheme="majorHAnsi" w:hAnsiTheme="majorHAnsi"/>
                <w:sz w:val="24"/>
                <w:szCs w:val="24"/>
              </w:rPr>
            </w:pPr>
            <w:r w:rsidRPr="00871A19">
              <w:rPr>
                <w:rFonts w:asciiTheme="majorHAnsi" w:hAnsiTheme="majorHAnsi"/>
                <w:sz w:val="24"/>
                <w:szCs w:val="24"/>
              </w:rPr>
              <w:t>Pearson VUE Testing Center</w:t>
            </w:r>
          </w:p>
        </w:tc>
      </w:tr>
    </w:tbl>
    <w:p w:rsidR="00DB65BE" w:rsidRPr="00871A19" w:rsidRDefault="00DB65BE" w:rsidP="00DB65BE">
      <w:pPr>
        <w:spacing w:after="240"/>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eading2"/>
        <w:rPr>
          <w:rFonts w:asciiTheme="majorHAnsi" w:hAnsiTheme="majorHAnsi"/>
          <w:sz w:val="24"/>
          <w:szCs w:val="24"/>
        </w:rPr>
      </w:pPr>
      <w:r w:rsidRPr="00871A19">
        <w:rPr>
          <w:rFonts w:asciiTheme="majorHAnsi" w:hAnsiTheme="majorHAnsi"/>
          <w:sz w:val="24"/>
          <w:szCs w:val="24"/>
        </w:rPr>
        <w:t>Certified in Cybersecurity Examination Weights</w:t>
      </w:r>
    </w:p>
    <w:tbl>
      <w:tblPr>
        <w:tblW w:w="0" w:type="auto"/>
        <w:tblCellSpacing w:w="15" w:type="dxa"/>
        <w:tblInd w:w="63" w:type="dxa"/>
        <w:tblCellMar>
          <w:top w:w="15" w:type="dxa"/>
          <w:left w:w="15" w:type="dxa"/>
          <w:bottom w:w="15" w:type="dxa"/>
          <w:right w:w="15" w:type="dxa"/>
        </w:tblCellMar>
        <w:tblLook w:val="04A0" w:firstRow="1" w:lastRow="0" w:firstColumn="1" w:lastColumn="0" w:noHBand="0" w:noVBand="1"/>
      </w:tblPr>
      <w:tblGrid>
        <w:gridCol w:w="7705"/>
        <w:gridCol w:w="1592"/>
      </w:tblGrid>
      <w:tr w:rsidR="00DB65BE" w:rsidRPr="00871A19" w:rsidTr="00DB65BE">
        <w:trPr>
          <w:tblCellSpacing w:w="15" w:type="dxa"/>
        </w:trPr>
        <w:tc>
          <w:tcPr>
            <w:tcW w:w="0" w:type="auto"/>
            <w:tcBorders>
              <w:top w:val="nil"/>
              <w:left w:val="nil"/>
              <w:bottom w:val="nil"/>
              <w:right w:val="nil"/>
            </w:tcBorders>
            <w:vAlign w:val="center"/>
            <w:hideMark/>
          </w:tcPr>
          <w:p w:rsidR="00DB65BE" w:rsidRPr="00871A19" w:rsidRDefault="00DB65BE">
            <w:pPr>
              <w:rPr>
                <w:rFonts w:asciiTheme="majorHAnsi" w:hAnsiTheme="majorHAnsi"/>
                <w:b/>
                <w:bCs/>
                <w:sz w:val="24"/>
                <w:szCs w:val="24"/>
              </w:rPr>
            </w:pPr>
            <w:r w:rsidRPr="00871A19">
              <w:rPr>
                <w:rFonts w:asciiTheme="majorHAnsi" w:hAnsiTheme="majorHAnsi"/>
                <w:b/>
                <w:bCs/>
                <w:sz w:val="24"/>
                <w:szCs w:val="24"/>
              </w:rPr>
              <w:t>Domains</w:t>
            </w:r>
          </w:p>
        </w:tc>
        <w:tc>
          <w:tcPr>
            <w:tcW w:w="0" w:type="auto"/>
            <w:tcBorders>
              <w:top w:val="nil"/>
              <w:left w:val="nil"/>
              <w:bottom w:val="nil"/>
              <w:right w:val="nil"/>
            </w:tcBorders>
            <w:vAlign w:val="center"/>
            <w:hideMark/>
          </w:tcPr>
          <w:p w:rsidR="00DB65BE" w:rsidRPr="00871A19" w:rsidRDefault="00DB65BE">
            <w:pPr>
              <w:jc w:val="center"/>
              <w:rPr>
                <w:rFonts w:asciiTheme="majorHAnsi" w:hAnsiTheme="majorHAnsi"/>
                <w:b/>
                <w:bCs/>
                <w:sz w:val="24"/>
                <w:szCs w:val="24"/>
              </w:rPr>
            </w:pPr>
            <w:r w:rsidRPr="00871A19">
              <w:rPr>
                <w:rFonts w:asciiTheme="majorHAnsi" w:hAnsiTheme="majorHAnsi"/>
                <w:b/>
                <w:bCs/>
                <w:sz w:val="24"/>
                <w:szCs w:val="24"/>
              </w:rPr>
              <w:t>Average Weight</w:t>
            </w:r>
          </w:p>
        </w:tc>
      </w:tr>
      <w:tr w:rsidR="00DB65BE" w:rsidRPr="00871A19" w:rsidTr="00DB65BE">
        <w:trPr>
          <w:tblCellSpacing w:w="15" w:type="dxa"/>
        </w:trPr>
        <w:tc>
          <w:tcPr>
            <w:tcW w:w="0" w:type="auto"/>
            <w:tcBorders>
              <w:top w:val="nil"/>
              <w:left w:val="nil"/>
              <w:bottom w:val="nil"/>
              <w:right w:val="nil"/>
            </w:tcBorders>
            <w:vAlign w:val="center"/>
            <w:hideMark/>
          </w:tcPr>
          <w:p w:rsidR="00DB65BE" w:rsidRPr="00871A19" w:rsidRDefault="00DB65BE">
            <w:pPr>
              <w:rPr>
                <w:rFonts w:asciiTheme="majorHAnsi" w:hAnsiTheme="majorHAnsi"/>
                <w:sz w:val="24"/>
                <w:szCs w:val="24"/>
              </w:rPr>
            </w:pPr>
            <w:r w:rsidRPr="00871A19">
              <w:rPr>
                <w:rFonts w:asciiTheme="majorHAnsi" w:hAnsiTheme="majorHAnsi"/>
                <w:sz w:val="24"/>
                <w:szCs w:val="24"/>
              </w:rPr>
              <w:t>1. Security Principles</w:t>
            </w:r>
          </w:p>
        </w:tc>
        <w:tc>
          <w:tcPr>
            <w:tcW w:w="0" w:type="auto"/>
            <w:tcBorders>
              <w:top w:val="nil"/>
              <w:left w:val="nil"/>
              <w:bottom w:val="nil"/>
              <w:right w:val="nil"/>
            </w:tcBorders>
            <w:vAlign w:val="center"/>
            <w:hideMark/>
          </w:tcPr>
          <w:p w:rsidR="00DB65BE" w:rsidRPr="00871A19" w:rsidRDefault="00DB65BE">
            <w:pPr>
              <w:rPr>
                <w:rFonts w:asciiTheme="majorHAnsi" w:hAnsiTheme="majorHAnsi"/>
                <w:sz w:val="24"/>
                <w:szCs w:val="24"/>
              </w:rPr>
            </w:pPr>
            <w:r w:rsidRPr="00871A19">
              <w:rPr>
                <w:rFonts w:asciiTheme="majorHAnsi" w:hAnsiTheme="majorHAnsi"/>
                <w:sz w:val="24"/>
                <w:szCs w:val="24"/>
              </w:rPr>
              <w:t>26%</w:t>
            </w:r>
          </w:p>
        </w:tc>
      </w:tr>
      <w:tr w:rsidR="00DB65BE" w:rsidRPr="00871A19" w:rsidTr="00DB65BE">
        <w:trPr>
          <w:tblCellSpacing w:w="15" w:type="dxa"/>
        </w:trPr>
        <w:tc>
          <w:tcPr>
            <w:tcW w:w="0" w:type="auto"/>
            <w:tcBorders>
              <w:top w:val="nil"/>
              <w:left w:val="nil"/>
              <w:bottom w:val="nil"/>
              <w:right w:val="nil"/>
            </w:tcBorders>
            <w:vAlign w:val="center"/>
            <w:hideMark/>
          </w:tcPr>
          <w:p w:rsidR="00DB65BE" w:rsidRPr="00871A19" w:rsidRDefault="00DB65BE">
            <w:pPr>
              <w:rPr>
                <w:rFonts w:asciiTheme="majorHAnsi" w:hAnsiTheme="majorHAnsi"/>
                <w:sz w:val="24"/>
                <w:szCs w:val="24"/>
              </w:rPr>
            </w:pPr>
            <w:r w:rsidRPr="00871A19">
              <w:rPr>
                <w:rFonts w:asciiTheme="majorHAnsi" w:hAnsiTheme="majorHAnsi"/>
                <w:sz w:val="24"/>
                <w:szCs w:val="24"/>
              </w:rPr>
              <w:t>2. Business Continuity (BC), Disaster Recovery (DR) &amp; Incident Response Concepts</w:t>
            </w:r>
          </w:p>
        </w:tc>
        <w:tc>
          <w:tcPr>
            <w:tcW w:w="0" w:type="auto"/>
            <w:tcBorders>
              <w:top w:val="nil"/>
              <w:left w:val="nil"/>
              <w:bottom w:val="nil"/>
              <w:right w:val="nil"/>
            </w:tcBorders>
            <w:vAlign w:val="center"/>
            <w:hideMark/>
          </w:tcPr>
          <w:p w:rsidR="00DB65BE" w:rsidRPr="00871A19" w:rsidRDefault="00DB65BE">
            <w:pPr>
              <w:rPr>
                <w:rFonts w:asciiTheme="majorHAnsi" w:hAnsiTheme="majorHAnsi"/>
                <w:sz w:val="24"/>
                <w:szCs w:val="24"/>
              </w:rPr>
            </w:pPr>
            <w:r w:rsidRPr="00871A19">
              <w:rPr>
                <w:rFonts w:asciiTheme="majorHAnsi" w:hAnsiTheme="majorHAnsi"/>
                <w:sz w:val="24"/>
                <w:szCs w:val="24"/>
              </w:rPr>
              <w:t>10%</w:t>
            </w:r>
          </w:p>
        </w:tc>
      </w:tr>
      <w:tr w:rsidR="00DB65BE" w:rsidRPr="00871A19" w:rsidTr="00DB65BE">
        <w:trPr>
          <w:tblCellSpacing w:w="15" w:type="dxa"/>
        </w:trPr>
        <w:tc>
          <w:tcPr>
            <w:tcW w:w="0" w:type="auto"/>
            <w:tcBorders>
              <w:top w:val="nil"/>
              <w:left w:val="nil"/>
              <w:bottom w:val="nil"/>
              <w:right w:val="nil"/>
            </w:tcBorders>
            <w:vAlign w:val="center"/>
            <w:hideMark/>
          </w:tcPr>
          <w:p w:rsidR="00DB65BE" w:rsidRPr="00871A19" w:rsidRDefault="00DB65BE">
            <w:pPr>
              <w:rPr>
                <w:rFonts w:asciiTheme="majorHAnsi" w:hAnsiTheme="majorHAnsi"/>
                <w:sz w:val="24"/>
                <w:szCs w:val="24"/>
              </w:rPr>
            </w:pPr>
            <w:r w:rsidRPr="00871A19">
              <w:rPr>
                <w:rFonts w:asciiTheme="majorHAnsi" w:hAnsiTheme="majorHAnsi"/>
                <w:sz w:val="24"/>
                <w:szCs w:val="24"/>
              </w:rPr>
              <w:t>3. Access Controls Concepts</w:t>
            </w:r>
          </w:p>
        </w:tc>
        <w:tc>
          <w:tcPr>
            <w:tcW w:w="0" w:type="auto"/>
            <w:tcBorders>
              <w:top w:val="nil"/>
              <w:left w:val="nil"/>
              <w:bottom w:val="nil"/>
              <w:right w:val="nil"/>
            </w:tcBorders>
            <w:vAlign w:val="center"/>
            <w:hideMark/>
          </w:tcPr>
          <w:p w:rsidR="00DB65BE" w:rsidRPr="00871A19" w:rsidRDefault="00DB65BE">
            <w:pPr>
              <w:rPr>
                <w:rFonts w:asciiTheme="majorHAnsi" w:hAnsiTheme="majorHAnsi"/>
                <w:sz w:val="24"/>
                <w:szCs w:val="24"/>
              </w:rPr>
            </w:pPr>
            <w:r w:rsidRPr="00871A19">
              <w:rPr>
                <w:rFonts w:asciiTheme="majorHAnsi" w:hAnsiTheme="majorHAnsi"/>
                <w:sz w:val="24"/>
                <w:szCs w:val="24"/>
              </w:rPr>
              <w:t>22%</w:t>
            </w:r>
          </w:p>
        </w:tc>
      </w:tr>
      <w:tr w:rsidR="00DB65BE" w:rsidRPr="00871A19" w:rsidTr="00DB65BE">
        <w:trPr>
          <w:tblCellSpacing w:w="15" w:type="dxa"/>
        </w:trPr>
        <w:tc>
          <w:tcPr>
            <w:tcW w:w="0" w:type="auto"/>
            <w:tcBorders>
              <w:top w:val="nil"/>
              <w:left w:val="nil"/>
              <w:bottom w:val="nil"/>
              <w:right w:val="nil"/>
            </w:tcBorders>
            <w:vAlign w:val="center"/>
            <w:hideMark/>
          </w:tcPr>
          <w:p w:rsidR="00DB65BE" w:rsidRPr="00871A19" w:rsidRDefault="00DB65BE">
            <w:pPr>
              <w:rPr>
                <w:rFonts w:asciiTheme="majorHAnsi" w:hAnsiTheme="majorHAnsi"/>
                <w:sz w:val="24"/>
                <w:szCs w:val="24"/>
              </w:rPr>
            </w:pPr>
            <w:r w:rsidRPr="00871A19">
              <w:rPr>
                <w:rFonts w:asciiTheme="majorHAnsi" w:hAnsiTheme="majorHAnsi"/>
                <w:sz w:val="24"/>
                <w:szCs w:val="24"/>
              </w:rPr>
              <w:t>4. Network Security</w:t>
            </w:r>
          </w:p>
        </w:tc>
        <w:tc>
          <w:tcPr>
            <w:tcW w:w="0" w:type="auto"/>
            <w:tcBorders>
              <w:top w:val="nil"/>
              <w:left w:val="nil"/>
              <w:bottom w:val="nil"/>
              <w:right w:val="nil"/>
            </w:tcBorders>
            <w:vAlign w:val="center"/>
            <w:hideMark/>
          </w:tcPr>
          <w:p w:rsidR="00DB65BE" w:rsidRPr="00871A19" w:rsidRDefault="00DB65BE">
            <w:pPr>
              <w:rPr>
                <w:rFonts w:asciiTheme="majorHAnsi" w:hAnsiTheme="majorHAnsi"/>
                <w:sz w:val="24"/>
                <w:szCs w:val="24"/>
              </w:rPr>
            </w:pPr>
            <w:r w:rsidRPr="00871A19">
              <w:rPr>
                <w:rFonts w:asciiTheme="majorHAnsi" w:hAnsiTheme="majorHAnsi"/>
                <w:sz w:val="24"/>
                <w:szCs w:val="24"/>
              </w:rPr>
              <w:t>24%</w:t>
            </w:r>
          </w:p>
        </w:tc>
      </w:tr>
      <w:tr w:rsidR="00DB65BE" w:rsidRPr="00871A19" w:rsidTr="00DB65BE">
        <w:trPr>
          <w:tblCellSpacing w:w="15" w:type="dxa"/>
        </w:trPr>
        <w:tc>
          <w:tcPr>
            <w:tcW w:w="0" w:type="auto"/>
            <w:tcBorders>
              <w:top w:val="nil"/>
              <w:left w:val="nil"/>
              <w:bottom w:val="nil"/>
              <w:right w:val="nil"/>
            </w:tcBorders>
            <w:vAlign w:val="center"/>
            <w:hideMark/>
          </w:tcPr>
          <w:p w:rsidR="00DB65BE" w:rsidRPr="00871A19" w:rsidRDefault="00DB65BE">
            <w:pPr>
              <w:rPr>
                <w:rFonts w:asciiTheme="majorHAnsi" w:hAnsiTheme="majorHAnsi"/>
                <w:sz w:val="24"/>
                <w:szCs w:val="24"/>
              </w:rPr>
            </w:pPr>
            <w:r w:rsidRPr="00871A19">
              <w:rPr>
                <w:rFonts w:asciiTheme="majorHAnsi" w:hAnsiTheme="majorHAnsi"/>
                <w:sz w:val="24"/>
                <w:szCs w:val="24"/>
              </w:rPr>
              <w:t>5. Security Operations</w:t>
            </w:r>
          </w:p>
        </w:tc>
        <w:tc>
          <w:tcPr>
            <w:tcW w:w="0" w:type="auto"/>
            <w:tcBorders>
              <w:top w:val="nil"/>
              <w:left w:val="nil"/>
              <w:bottom w:val="nil"/>
              <w:right w:val="nil"/>
            </w:tcBorders>
            <w:vAlign w:val="center"/>
            <w:hideMark/>
          </w:tcPr>
          <w:p w:rsidR="00DB65BE" w:rsidRPr="00871A19" w:rsidRDefault="00DB65BE">
            <w:pPr>
              <w:rPr>
                <w:rFonts w:asciiTheme="majorHAnsi" w:hAnsiTheme="majorHAnsi"/>
                <w:sz w:val="24"/>
                <w:szCs w:val="24"/>
              </w:rPr>
            </w:pPr>
            <w:r w:rsidRPr="00871A19">
              <w:rPr>
                <w:rFonts w:asciiTheme="majorHAnsi" w:hAnsiTheme="majorHAnsi"/>
                <w:sz w:val="24"/>
                <w:szCs w:val="24"/>
              </w:rPr>
              <w:t>18%</w:t>
            </w:r>
          </w:p>
        </w:tc>
      </w:tr>
      <w:tr w:rsidR="00DB65BE" w:rsidRPr="00871A19" w:rsidTr="00DB65BE">
        <w:trPr>
          <w:tblCellSpacing w:w="15" w:type="dxa"/>
        </w:trPr>
        <w:tc>
          <w:tcPr>
            <w:tcW w:w="0" w:type="auto"/>
            <w:tcBorders>
              <w:top w:val="nil"/>
              <w:left w:val="nil"/>
              <w:bottom w:val="nil"/>
              <w:right w:val="nil"/>
            </w:tcBorders>
            <w:vAlign w:val="center"/>
            <w:hideMark/>
          </w:tcPr>
          <w:p w:rsidR="00DB65BE" w:rsidRPr="00871A19" w:rsidRDefault="00DB65BE">
            <w:pPr>
              <w:rPr>
                <w:rFonts w:asciiTheme="majorHAnsi" w:hAnsiTheme="majorHAnsi"/>
                <w:sz w:val="24"/>
                <w:szCs w:val="24"/>
              </w:rPr>
            </w:pPr>
            <w:r w:rsidRPr="00871A19">
              <w:rPr>
                <w:rStyle w:val="17"/>
                <w:rFonts w:asciiTheme="majorHAnsi" w:hAnsiTheme="majorHAnsi"/>
                <w:sz w:val="24"/>
                <w:szCs w:val="24"/>
              </w:rPr>
              <w:t>Total</w:t>
            </w:r>
          </w:p>
        </w:tc>
        <w:tc>
          <w:tcPr>
            <w:tcW w:w="0" w:type="auto"/>
            <w:tcBorders>
              <w:top w:val="nil"/>
              <w:left w:val="nil"/>
              <w:bottom w:val="nil"/>
              <w:right w:val="nil"/>
            </w:tcBorders>
            <w:vAlign w:val="center"/>
            <w:hideMark/>
          </w:tcPr>
          <w:p w:rsidR="00DB65BE" w:rsidRPr="00871A19" w:rsidRDefault="00DB65BE">
            <w:pPr>
              <w:rPr>
                <w:rFonts w:asciiTheme="majorHAnsi" w:hAnsiTheme="majorHAnsi"/>
                <w:sz w:val="24"/>
                <w:szCs w:val="24"/>
              </w:rPr>
            </w:pPr>
            <w:r w:rsidRPr="00871A19">
              <w:rPr>
                <w:rStyle w:val="17"/>
                <w:rFonts w:asciiTheme="majorHAnsi" w:hAnsiTheme="majorHAnsi"/>
                <w:sz w:val="24"/>
                <w:szCs w:val="24"/>
              </w:rPr>
              <w:t>100%</w:t>
            </w:r>
          </w:p>
        </w:tc>
      </w:tr>
    </w:tbl>
    <w:p w:rsidR="00DB65BE" w:rsidRPr="00871A19" w:rsidRDefault="00DB65BE" w:rsidP="00DB65BE">
      <w:pPr>
        <w:pStyle w:val="Heading6"/>
        <w:rPr>
          <w:rStyle w:val="15"/>
          <w:rFonts w:asciiTheme="majorHAnsi" w:eastAsia="Times New Roman" w:hAnsiTheme="majorHAnsi"/>
          <w:sz w:val="24"/>
          <w:szCs w:val="24"/>
        </w:rPr>
      </w:pPr>
      <w:r w:rsidRPr="00871A19">
        <w:rPr>
          <w:rFonts w:asciiTheme="majorHAnsi" w:hAnsiTheme="majorHAnsi"/>
          <w:b/>
          <w:bCs/>
          <w:color w:val="0000FF"/>
          <w:sz w:val="24"/>
          <w:szCs w:val="24"/>
          <w:u w:val="single"/>
        </w:rPr>
        <w:t>Boost your chances of passing the exam with the CC eTextbook</w:t>
      </w:r>
    </w:p>
    <w:p w:rsidR="00DB65BE" w:rsidRPr="00871A19" w:rsidRDefault="00DB65BE" w:rsidP="00DB65BE">
      <w:pPr>
        <w:rPr>
          <w:rFonts w:asciiTheme="majorHAnsi" w:hAnsiTheme="majorHAnsi"/>
          <w:sz w:val="24"/>
          <w:szCs w:val="24"/>
        </w:rPr>
      </w:pPr>
      <w:r w:rsidRPr="00871A19">
        <w:rPr>
          <w:rFonts w:asciiTheme="majorHAnsi" w:hAnsiTheme="majorHAnsi"/>
          <w:color w:val="0000FF"/>
          <w:sz w:val="24"/>
          <w:szCs w:val="24"/>
          <w:u w:val="single"/>
        </w:rPr>
        <w:t>Build your fundamental cybersecurity knowledge and prepare for the exam.</w:t>
      </w:r>
    </w:p>
    <w:p w:rsidR="00DB65BE" w:rsidRPr="00871A19" w:rsidRDefault="00DB65BE" w:rsidP="00DB65BE">
      <w:pPr>
        <w:rPr>
          <w:rFonts w:asciiTheme="majorHAnsi" w:hAnsiTheme="majorHAnsi"/>
          <w:color w:val="0000FF"/>
          <w:sz w:val="24"/>
          <w:szCs w:val="24"/>
          <w:u w:val="single"/>
        </w:rPr>
      </w:pPr>
      <w:r w:rsidRPr="00871A19">
        <w:rPr>
          <w:rFonts w:asciiTheme="majorHAnsi" w:hAnsiTheme="majorHAnsi"/>
          <w:color w:val="0000FF"/>
          <w:sz w:val="24"/>
          <w:szCs w:val="24"/>
          <w:u w:val="single"/>
        </w:rPr>
        <w:t>Get eTextbook</w:t>
      </w:r>
    </w:p>
    <w:p w:rsidR="00DB65BE" w:rsidRPr="00871A19" w:rsidRDefault="00DB65BE" w:rsidP="00DB65BE">
      <w:pPr>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eading2"/>
        <w:rPr>
          <w:rFonts w:asciiTheme="majorHAnsi" w:hAnsiTheme="majorHAnsi"/>
          <w:sz w:val="24"/>
          <w:szCs w:val="24"/>
        </w:rPr>
      </w:pPr>
      <w:r w:rsidRPr="00871A19">
        <w:rPr>
          <w:rFonts w:asciiTheme="majorHAnsi" w:hAnsiTheme="majorHAnsi"/>
          <w:sz w:val="24"/>
          <w:szCs w:val="24"/>
        </w:rPr>
        <w:t>Domains</w:t>
      </w:r>
    </w:p>
    <w:p w:rsidR="00DB65BE" w:rsidRPr="00871A19" w:rsidRDefault="00DB65BE" w:rsidP="00DB65BE">
      <w:pPr>
        <w:pStyle w:val="Heading2"/>
        <w:rPr>
          <w:rFonts w:asciiTheme="majorHAnsi" w:hAnsiTheme="majorHAnsi"/>
          <w:sz w:val="24"/>
          <w:szCs w:val="24"/>
        </w:rPr>
      </w:pPr>
      <w:r w:rsidRPr="00871A19">
        <w:rPr>
          <w:rFonts w:asciiTheme="majorHAnsi" w:hAnsiTheme="majorHAnsi"/>
          <w:sz w:val="24"/>
          <w:szCs w:val="24"/>
        </w:rPr>
        <w:t>1.1 - Understand the security concepts of information assurance</w:t>
      </w:r>
    </w:p>
    <w:p w:rsidR="00DB65BE" w:rsidRPr="00871A19" w:rsidRDefault="00DB65BE" w:rsidP="00FC0CC1">
      <w:pPr>
        <w:numPr>
          <w:ilvl w:val="0"/>
          <w:numId w:val="23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Confidentiality</w:t>
      </w:r>
    </w:p>
    <w:p w:rsidR="00DB65BE" w:rsidRPr="00871A19" w:rsidRDefault="00DB65BE" w:rsidP="00FC0CC1">
      <w:pPr>
        <w:numPr>
          <w:ilvl w:val="0"/>
          <w:numId w:val="23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Integrity</w:t>
      </w:r>
    </w:p>
    <w:p w:rsidR="00DB65BE" w:rsidRPr="00871A19" w:rsidRDefault="00DB65BE" w:rsidP="00FC0CC1">
      <w:pPr>
        <w:numPr>
          <w:ilvl w:val="0"/>
          <w:numId w:val="23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Availability</w:t>
      </w:r>
    </w:p>
    <w:p w:rsidR="00DB65BE" w:rsidRPr="00871A19" w:rsidRDefault="00DB65BE" w:rsidP="00FC0CC1">
      <w:pPr>
        <w:numPr>
          <w:ilvl w:val="0"/>
          <w:numId w:val="23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Authentication (e.g., methods of authentication, multi-factor authentication (MFA))</w:t>
      </w:r>
    </w:p>
    <w:p w:rsidR="00DB65BE" w:rsidRPr="00871A19" w:rsidRDefault="00DB65BE" w:rsidP="00FC0CC1">
      <w:pPr>
        <w:numPr>
          <w:ilvl w:val="0"/>
          <w:numId w:val="23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Non-repudiation</w:t>
      </w:r>
    </w:p>
    <w:p w:rsidR="00DB65BE" w:rsidRPr="00871A19" w:rsidRDefault="00DB65BE" w:rsidP="00FC0CC1">
      <w:pPr>
        <w:numPr>
          <w:ilvl w:val="0"/>
          <w:numId w:val="23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Privacy</w:t>
      </w:r>
    </w:p>
    <w:p w:rsidR="00DB65BE" w:rsidRPr="00871A19" w:rsidRDefault="00DB65BE" w:rsidP="00DB65BE">
      <w:pPr>
        <w:pStyle w:val="Heading2"/>
        <w:rPr>
          <w:rFonts w:asciiTheme="majorHAnsi" w:hAnsiTheme="majorHAnsi"/>
          <w:sz w:val="24"/>
          <w:szCs w:val="24"/>
        </w:rPr>
      </w:pPr>
      <w:r w:rsidRPr="00871A19">
        <w:rPr>
          <w:rFonts w:asciiTheme="majorHAnsi" w:hAnsiTheme="majorHAnsi"/>
          <w:sz w:val="24"/>
          <w:szCs w:val="24"/>
        </w:rPr>
        <w:t>1.2 - Understand the risk management process</w:t>
      </w:r>
    </w:p>
    <w:p w:rsidR="00DB65BE" w:rsidRPr="00871A19" w:rsidRDefault="00DB65BE" w:rsidP="00FC0CC1">
      <w:pPr>
        <w:numPr>
          <w:ilvl w:val="0"/>
          <w:numId w:val="24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Risk management (e.g., risk priorities, risk tolerance)</w:t>
      </w:r>
    </w:p>
    <w:p w:rsidR="00DB65BE" w:rsidRPr="00871A19" w:rsidRDefault="00DB65BE" w:rsidP="00FC0CC1">
      <w:pPr>
        <w:numPr>
          <w:ilvl w:val="0"/>
          <w:numId w:val="24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Risk identification, assessment and treatment</w:t>
      </w:r>
    </w:p>
    <w:p w:rsidR="00DB65BE" w:rsidRPr="00871A19" w:rsidRDefault="00DB65BE" w:rsidP="00DB65BE">
      <w:pPr>
        <w:pStyle w:val="Heading2"/>
        <w:rPr>
          <w:rFonts w:asciiTheme="majorHAnsi" w:hAnsiTheme="majorHAnsi"/>
          <w:sz w:val="24"/>
          <w:szCs w:val="24"/>
        </w:rPr>
      </w:pPr>
      <w:r w:rsidRPr="00871A19">
        <w:rPr>
          <w:rFonts w:asciiTheme="majorHAnsi" w:hAnsiTheme="majorHAnsi"/>
          <w:sz w:val="24"/>
          <w:szCs w:val="24"/>
        </w:rPr>
        <w:t>1.3 - Understand security controls</w:t>
      </w:r>
    </w:p>
    <w:p w:rsidR="00DB65BE" w:rsidRPr="00871A19" w:rsidRDefault="00DB65BE" w:rsidP="00FC0CC1">
      <w:pPr>
        <w:numPr>
          <w:ilvl w:val="0"/>
          <w:numId w:val="24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Technical controls</w:t>
      </w:r>
    </w:p>
    <w:p w:rsidR="00DB65BE" w:rsidRPr="00871A19" w:rsidRDefault="00DB65BE" w:rsidP="00FC0CC1">
      <w:pPr>
        <w:numPr>
          <w:ilvl w:val="0"/>
          <w:numId w:val="24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Administrative controls</w:t>
      </w:r>
    </w:p>
    <w:p w:rsidR="00DB65BE" w:rsidRPr="00871A19" w:rsidRDefault="00DB65BE" w:rsidP="00FC0CC1">
      <w:pPr>
        <w:numPr>
          <w:ilvl w:val="0"/>
          <w:numId w:val="24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Physical controls</w:t>
      </w:r>
    </w:p>
    <w:p w:rsidR="00DB65BE" w:rsidRPr="00871A19" w:rsidRDefault="00DB65BE" w:rsidP="00DB65BE">
      <w:pPr>
        <w:pStyle w:val="Heading2"/>
        <w:rPr>
          <w:rFonts w:asciiTheme="majorHAnsi" w:hAnsiTheme="majorHAnsi"/>
          <w:sz w:val="24"/>
          <w:szCs w:val="24"/>
        </w:rPr>
      </w:pPr>
      <w:r w:rsidRPr="00871A19">
        <w:rPr>
          <w:rFonts w:asciiTheme="majorHAnsi" w:hAnsiTheme="majorHAnsi"/>
          <w:sz w:val="24"/>
          <w:szCs w:val="24"/>
        </w:rPr>
        <w:t>1.4 - Understand ISC2 Code of Ethics</w:t>
      </w:r>
    </w:p>
    <w:p w:rsidR="00DB65BE" w:rsidRPr="00871A19" w:rsidRDefault="00DB65BE" w:rsidP="00FC0CC1">
      <w:pPr>
        <w:numPr>
          <w:ilvl w:val="0"/>
          <w:numId w:val="24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Professional code of conduct</w:t>
      </w:r>
    </w:p>
    <w:p w:rsidR="00DB65BE" w:rsidRPr="00871A19" w:rsidRDefault="00DB65BE" w:rsidP="00DB65BE">
      <w:pPr>
        <w:pStyle w:val="Heading2"/>
        <w:rPr>
          <w:rFonts w:asciiTheme="majorHAnsi" w:hAnsiTheme="majorHAnsi"/>
          <w:sz w:val="24"/>
          <w:szCs w:val="24"/>
        </w:rPr>
      </w:pPr>
      <w:r w:rsidRPr="00871A19">
        <w:rPr>
          <w:rFonts w:asciiTheme="majorHAnsi" w:hAnsiTheme="majorHAnsi"/>
          <w:sz w:val="24"/>
          <w:szCs w:val="24"/>
        </w:rPr>
        <w:t>1.5 - Understand governance processes</w:t>
      </w:r>
    </w:p>
    <w:p w:rsidR="00DB65BE" w:rsidRPr="00871A19" w:rsidRDefault="00DB65BE" w:rsidP="00FC0CC1">
      <w:pPr>
        <w:numPr>
          <w:ilvl w:val="0"/>
          <w:numId w:val="24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Policies</w:t>
      </w:r>
    </w:p>
    <w:p w:rsidR="00DB65BE" w:rsidRPr="00871A19" w:rsidRDefault="00DB65BE" w:rsidP="00FC0CC1">
      <w:pPr>
        <w:numPr>
          <w:ilvl w:val="0"/>
          <w:numId w:val="24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Procedures</w:t>
      </w:r>
    </w:p>
    <w:p w:rsidR="00DB65BE" w:rsidRPr="00871A19" w:rsidRDefault="00DB65BE" w:rsidP="00FC0CC1">
      <w:pPr>
        <w:numPr>
          <w:ilvl w:val="0"/>
          <w:numId w:val="24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Standards</w:t>
      </w:r>
    </w:p>
    <w:p w:rsidR="00DB65BE" w:rsidRPr="00871A19" w:rsidRDefault="00DB65BE" w:rsidP="00FC0CC1">
      <w:pPr>
        <w:numPr>
          <w:ilvl w:val="0"/>
          <w:numId w:val="24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Regulations and laws</w:t>
      </w:r>
    </w:p>
    <w:p w:rsidR="00DB65BE" w:rsidRPr="00871A19" w:rsidRDefault="00DB65BE" w:rsidP="00DB65BE">
      <w:pPr>
        <w:pStyle w:val="Heading2"/>
        <w:rPr>
          <w:rFonts w:asciiTheme="majorHAnsi" w:hAnsiTheme="majorHAnsi"/>
          <w:sz w:val="24"/>
          <w:szCs w:val="24"/>
        </w:rPr>
      </w:pPr>
      <w:r w:rsidRPr="00871A19">
        <w:rPr>
          <w:rFonts w:asciiTheme="majorHAnsi" w:hAnsiTheme="majorHAnsi"/>
          <w:sz w:val="24"/>
          <w:szCs w:val="24"/>
        </w:rPr>
        <w:t>2.1 - Understand business continuity (BC)</w:t>
      </w:r>
    </w:p>
    <w:p w:rsidR="00DB65BE" w:rsidRPr="00871A19" w:rsidRDefault="00DB65BE" w:rsidP="00FC0CC1">
      <w:pPr>
        <w:numPr>
          <w:ilvl w:val="0"/>
          <w:numId w:val="24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Purpose</w:t>
      </w:r>
    </w:p>
    <w:p w:rsidR="00DB65BE" w:rsidRPr="00871A19" w:rsidRDefault="00DB65BE" w:rsidP="00FC0CC1">
      <w:pPr>
        <w:numPr>
          <w:ilvl w:val="0"/>
          <w:numId w:val="24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Importance</w:t>
      </w:r>
    </w:p>
    <w:p w:rsidR="00DB65BE" w:rsidRPr="00871A19" w:rsidRDefault="00DB65BE" w:rsidP="00FC0CC1">
      <w:pPr>
        <w:numPr>
          <w:ilvl w:val="0"/>
          <w:numId w:val="24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Components</w:t>
      </w:r>
    </w:p>
    <w:p w:rsidR="00DB65BE" w:rsidRPr="00871A19" w:rsidRDefault="00DB65BE" w:rsidP="00DB65BE">
      <w:pPr>
        <w:pStyle w:val="Heading2"/>
        <w:rPr>
          <w:rFonts w:asciiTheme="majorHAnsi" w:hAnsiTheme="majorHAnsi"/>
          <w:sz w:val="24"/>
          <w:szCs w:val="24"/>
        </w:rPr>
      </w:pPr>
      <w:r w:rsidRPr="00871A19">
        <w:rPr>
          <w:rFonts w:asciiTheme="majorHAnsi" w:hAnsiTheme="majorHAnsi"/>
          <w:sz w:val="24"/>
          <w:szCs w:val="24"/>
        </w:rPr>
        <w:t>2.2 - Understand disaster recovery (DR)</w:t>
      </w:r>
    </w:p>
    <w:p w:rsidR="00DB65BE" w:rsidRPr="00871A19" w:rsidRDefault="00DB65BE" w:rsidP="00FC0CC1">
      <w:pPr>
        <w:numPr>
          <w:ilvl w:val="0"/>
          <w:numId w:val="245"/>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Purpose</w:t>
      </w:r>
    </w:p>
    <w:p w:rsidR="00DB65BE" w:rsidRPr="00871A19" w:rsidRDefault="00DB65BE" w:rsidP="00FC0CC1">
      <w:pPr>
        <w:numPr>
          <w:ilvl w:val="0"/>
          <w:numId w:val="245"/>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Importance</w:t>
      </w:r>
    </w:p>
    <w:p w:rsidR="00DB65BE" w:rsidRPr="00871A19" w:rsidRDefault="00DB65BE" w:rsidP="00FC0CC1">
      <w:pPr>
        <w:numPr>
          <w:ilvl w:val="0"/>
          <w:numId w:val="245"/>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Components</w:t>
      </w:r>
    </w:p>
    <w:p w:rsidR="00DB65BE" w:rsidRPr="00871A19" w:rsidRDefault="00DB65BE" w:rsidP="00DB65BE">
      <w:pPr>
        <w:pStyle w:val="Heading2"/>
        <w:rPr>
          <w:rFonts w:asciiTheme="majorHAnsi" w:hAnsiTheme="majorHAnsi"/>
          <w:sz w:val="24"/>
          <w:szCs w:val="24"/>
        </w:rPr>
      </w:pPr>
      <w:r w:rsidRPr="00871A19">
        <w:rPr>
          <w:rFonts w:asciiTheme="majorHAnsi" w:hAnsiTheme="majorHAnsi"/>
          <w:sz w:val="24"/>
          <w:szCs w:val="24"/>
        </w:rPr>
        <w:t>2.3 - Understand incident response</w:t>
      </w:r>
    </w:p>
    <w:p w:rsidR="00DB65BE" w:rsidRPr="00871A19" w:rsidRDefault="00DB65BE" w:rsidP="00FC0CC1">
      <w:pPr>
        <w:numPr>
          <w:ilvl w:val="0"/>
          <w:numId w:val="24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Purpose</w:t>
      </w:r>
    </w:p>
    <w:p w:rsidR="00DB65BE" w:rsidRPr="00871A19" w:rsidRDefault="00DB65BE" w:rsidP="00FC0CC1">
      <w:pPr>
        <w:numPr>
          <w:ilvl w:val="0"/>
          <w:numId w:val="24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Importance</w:t>
      </w:r>
    </w:p>
    <w:p w:rsidR="00DB65BE" w:rsidRPr="00871A19" w:rsidRDefault="00DB65BE" w:rsidP="00FC0CC1">
      <w:pPr>
        <w:numPr>
          <w:ilvl w:val="0"/>
          <w:numId w:val="24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Components</w:t>
      </w:r>
    </w:p>
    <w:p w:rsidR="00DB65BE" w:rsidRPr="00871A19" w:rsidRDefault="00DB65BE" w:rsidP="00DB65BE">
      <w:pPr>
        <w:pStyle w:val="Heading2"/>
        <w:rPr>
          <w:rFonts w:asciiTheme="majorHAnsi" w:hAnsiTheme="majorHAnsi"/>
          <w:sz w:val="24"/>
          <w:szCs w:val="24"/>
        </w:rPr>
      </w:pPr>
      <w:r w:rsidRPr="00871A19">
        <w:rPr>
          <w:rFonts w:asciiTheme="majorHAnsi" w:hAnsiTheme="majorHAnsi"/>
          <w:sz w:val="24"/>
          <w:szCs w:val="24"/>
        </w:rPr>
        <w:t>3.1 - Understand physical access controls</w:t>
      </w:r>
    </w:p>
    <w:p w:rsidR="00DB65BE" w:rsidRPr="00871A19" w:rsidRDefault="00DB65BE" w:rsidP="00FC0CC1">
      <w:pPr>
        <w:numPr>
          <w:ilvl w:val="0"/>
          <w:numId w:val="24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Physical security controls (e.g., badge systems, gate entry, environmental design)</w:t>
      </w:r>
    </w:p>
    <w:p w:rsidR="00DB65BE" w:rsidRPr="00871A19" w:rsidRDefault="00DB65BE" w:rsidP="00FC0CC1">
      <w:pPr>
        <w:numPr>
          <w:ilvl w:val="0"/>
          <w:numId w:val="24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Monitoring (e.g., security guards, closed-circuit television (CCTV), alarm systems, logs)</w:t>
      </w:r>
    </w:p>
    <w:p w:rsidR="00DB65BE" w:rsidRPr="00871A19" w:rsidRDefault="00DB65BE" w:rsidP="00FC0CC1">
      <w:pPr>
        <w:numPr>
          <w:ilvl w:val="0"/>
          <w:numId w:val="24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Authorized versus unauthorized personnel</w:t>
      </w:r>
    </w:p>
    <w:p w:rsidR="00DB65BE" w:rsidRPr="00871A19" w:rsidRDefault="00DB65BE" w:rsidP="00DB65BE">
      <w:pPr>
        <w:pStyle w:val="Heading2"/>
        <w:rPr>
          <w:rFonts w:asciiTheme="majorHAnsi" w:hAnsiTheme="majorHAnsi"/>
          <w:sz w:val="24"/>
          <w:szCs w:val="24"/>
        </w:rPr>
      </w:pPr>
      <w:r w:rsidRPr="00871A19">
        <w:rPr>
          <w:rFonts w:asciiTheme="majorHAnsi" w:hAnsiTheme="majorHAnsi"/>
          <w:sz w:val="24"/>
          <w:szCs w:val="24"/>
        </w:rPr>
        <w:t>3.2 - Understand logical access controls</w:t>
      </w:r>
    </w:p>
    <w:p w:rsidR="00DB65BE" w:rsidRPr="00871A19" w:rsidRDefault="00DB65BE" w:rsidP="00FC0CC1">
      <w:pPr>
        <w:numPr>
          <w:ilvl w:val="0"/>
          <w:numId w:val="24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xml:space="preserve">Principle of least privilege </w:t>
      </w:r>
    </w:p>
    <w:p w:rsidR="00DB65BE" w:rsidRPr="00871A19" w:rsidRDefault="00DB65BE" w:rsidP="00FC0CC1">
      <w:pPr>
        <w:numPr>
          <w:ilvl w:val="0"/>
          <w:numId w:val="24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Segregation of duties</w:t>
      </w:r>
    </w:p>
    <w:p w:rsidR="00DB65BE" w:rsidRPr="00871A19" w:rsidRDefault="00DB65BE" w:rsidP="00FC0CC1">
      <w:pPr>
        <w:numPr>
          <w:ilvl w:val="0"/>
          <w:numId w:val="24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Discretionary access control (DAC)</w:t>
      </w:r>
    </w:p>
    <w:p w:rsidR="00DB65BE" w:rsidRPr="00871A19" w:rsidRDefault="00DB65BE" w:rsidP="00FC0CC1">
      <w:pPr>
        <w:numPr>
          <w:ilvl w:val="0"/>
          <w:numId w:val="24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Mandatory access control (MAC)</w:t>
      </w:r>
    </w:p>
    <w:p w:rsidR="00DB65BE" w:rsidRPr="00871A19" w:rsidRDefault="00DB65BE" w:rsidP="00FC0CC1">
      <w:pPr>
        <w:numPr>
          <w:ilvl w:val="0"/>
          <w:numId w:val="24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Role-based access control (RBAC)</w:t>
      </w:r>
    </w:p>
    <w:p w:rsidR="00DB65BE" w:rsidRPr="00871A19" w:rsidRDefault="00DB65BE" w:rsidP="00DB65BE">
      <w:pPr>
        <w:pStyle w:val="Heading2"/>
        <w:rPr>
          <w:rFonts w:asciiTheme="majorHAnsi" w:hAnsiTheme="majorHAnsi"/>
          <w:sz w:val="24"/>
          <w:szCs w:val="24"/>
        </w:rPr>
      </w:pPr>
      <w:r w:rsidRPr="00871A19">
        <w:rPr>
          <w:rFonts w:asciiTheme="majorHAnsi" w:hAnsiTheme="majorHAnsi"/>
          <w:sz w:val="24"/>
          <w:szCs w:val="24"/>
        </w:rPr>
        <w:t xml:space="preserve">4.1 - Understand computer networking </w:t>
      </w:r>
    </w:p>
    <w:p w:rsidR="00DB65BE" w:rsidRPr="00871A19" w:rsidRDefault="00DB65BE" w:rsidP="00FC0CC1">
      <w:pPr>
        <w:numPr>
          <w:ilvl w:val="0"/>
          <w:numId w:val="24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Networks (e.g., Open Systems Interconnection (OSI) model, Transmission Control Protocol/Internet Protocol (TCP/IP) model, Internet Protocol version 4 (IPv4), Internet Protocol version 6 (IPv6), WiFi)</w:t>
      </w:r>
    </w:p>
    <w:p w:rsidR="00DB65BE" w:rsidRPr="00871A19" w:rsidRDefault="00DB65BE" w:rsidP="00FC0CC1">
      <w:pPr>
        <w:numPr>
          <w:ilvl w:val="0"/>
          <w:numId w:val="24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Ports</w:t>
      </w:r>
    </w:p>
    <w:p w:rsidR="00DB65BE" w:rsidRPr="00871A19" w:rsidRDefault="00DB65BE" w:rsidP="00FC0CC1">
      <w:pPr>
        <w:numPr>
          <w:ilvl w:val="0"/>
          <w:numId w:val="24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Applications</w:t>
      </w:r>
    </w:p>
    <w:p w:rsidR="00DB65BE" w:rsidRPr="00871A19" w:rsidRDefault="00DB65BE" w:rsidP="00DB65BE">
      <w:pPr>
        <w:pStyle w:val="Heading2"/>
        <w:rPr>
          <w:rFonts w:asciiTheme="majorHAnsi" w:hAnsiTheme="majorHAnsi"/>
          <w:sz w:val="24"/>
          <w:szCs w:val="24"/>
        </w:rPr>
      </w:pPr>
      <w:r w:rsidRPr="00871A19">
        <w:rPr>
          <w:rFonts w:asciiTheme="majorHAnsi" w:hAnsiTheme="majorHAnsi"/>
          <w:sz w:val="24"/>
          <w:szCs w:val="24"/>
        </w:rPr>
        <w:t>4.2 - Understand network threats and attacks</w:t>
      </w:r>
    </w:p>
    <w:p w:rsidR="00DB65BE" w:rsidRPr="00871A19" w:rsidRDefault="00DB65BE" w:rsidP="00FC0CC1">
      <w:pPr>
        <w:numPr>
          <w:ilvl w:val="0"/>
          <w:numId w:val="25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Types of threats (e.g., distributed denial-of-service (DDoS), virus, worm, Trojan, man-in-the-middle (MITM), side-channel)</w:t>
      </w:r>
    </w:p>
    <w:p w:rsidR="00DB65BE" w:rsidRPr="00871A19" w:rsidRDefault="00DB65BE" w:rsidP="00FC0CC1">
      <w:pPr>
        <w:numPr>
          <w:ilvl w:val="0"/>
          <w:numId w:val="25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Identification (e.g., intrusion detection system (IDS), host-based intrusion detection system (HIDS), network intrusion detection system (NIDS))</w:t>
      </w:r>
    </w:p>
    <w:p w:rsidR="00DB65BE" w:rsidRPr="00871A19" w:rsidRDefault="00DB65BE" w:rsidP="00FC0CC1">
      <w:pPr>
        <w:numPr>
          <w:ilvl w:val="0"/>
          <w:numId w:val="25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Prevention (e.g., antivirus, scans, firewalls, intrusion prevention system (IPS))</w:t>
      </w:r>
    </w:p>
    <w:p w:rsidR="00DB65BE" w:rsidRPr="00871A19" w:rsidRDefault="00DB65BE" w:rsidP="00DB65BE">
      <w:pPr>
        <w:pStyle w:val="Heading2"/>
        <w:rPr>
          <w:rFonts w:asciiTheme="majorHAnsi" w:hAnsiTheme="majorHAnsi"/>
          <w:sz w:val="24"/>
          <w:szCs w:val="24"/>
        </w:rPr>
      </w:pPr>
      <w:r w:rsidRPr="00871A19">
        <w:rPr>
          <w:rFonts w:asciiTheme="majorHAnsi" w:hAnsiTheme="majorHAnsi"/>
          <w:sz w:val="24"/>
          <w:szCs w:val="24"/>
        </w:rPr>
        <w:t>4.3 - Understand network security infrastructure</w:t>
      </w:r>
    </w:p>
    <w:p w:rsidR="00DB65BE" w:rsidRPr="00871A19" w:rsidRDefault="00DB65BE" w:rsidP="00FC0CC1">
      <w:pPr>
        <w:numPr>
          <w:ilvl w:val="0"/>
          <w:numId w:val="25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On-premises (e.g., power, data center/closets, Heating, Ventilation, and Air Conditioning (HVAC), environmental, fire suppression, redundancy, memorandum of understanding (MOU)/memorandum of agreement (MOA))</w:t>
      </w:r>
    </w:p>
    <w:p w:rsidR="00DB65BE" w:rsidRPr="00871A19" w:rsidRDefault="00DB65BE" w:rsidP="00FC0CC1">
      <w:pPr>
        <w:numPr>
          <w:ilvl w:val="0"/>
          <w:numId w:val="25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Design (e.g., network segmentation (demilitarized zone (DMZ), virtual local area network (VLAN), virtual private network (VPN), micro-segmentation), defense in depth, Network Access Control (NAC) (segmentation for embedded systems, Internet of Things (IoT))</w:t>
      </w:r>
    </w:p>
    <w:p w:rsidR="00DB65BE" w:rsidRPr="00871A19" w:rsidRDefault="00DB65BE" w:rsidP="00FC0CC1">
      <w:pPr>
        <w:numPr>
          <w:ilvl w:val="0"/>
          <w:numId w:val="25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Cloud (e.g., service-level agreement (SLA), managed service provider (MSP), Software as a Service (SaaS), Infrastructure as a Service (IaaS), Platform as a Service (PaaS), hybrid)</w:t>
      </w:r>
    </w:p>
    <w:p w:rsidR="00DB65BE" w:rsidRPr="00871A19" w:rsidRDefault="00DB65BE" w:rsidP="00DB65BE">
      <w:pPr>
        <w:pStyle w:val="Heading2"/>
        <w:rPr>
          <w:rFonts w:asciiTheme="majorHAnsi" w:hAnsiTheme="majorHAnsi"/>
          <w:sz w:val="24"/>
          <w:szCs w:val="24"/>
        </w:rPr>
      </w:pPr>
      <w:r w:rsidRPr="00871A19">
        <w:rPr>
          <w:rFonts w:asciiTheme="majorHAnsi" w:hAnsiTheme="majorHAnsi"/>
          <w:sz w:val="24"/>
          <w:szCs w:val="24"/>
        </w:rPr>
        <w:t>5.1 - Understand data security</w:t>
      </w:r>
    </w:p>
    <w:p w:rsidR="00DB65BE" w:rsidRPr="00871A19" w:rsidRDefault="00DB65BE" w:rsidP="00FC0CC1">
      <w:pPr>
        <w:numPr>
          <w:ilvl w:val="0"/>
          <w:numId w:val="25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Encryption (e.g., symmetric, asymmetric, hashing)</w:t>
      </w:r>
    </w:p>
    <w:p w:rsidR="00DB65BE" w:rsidRPr="00871A19" w:rsidRDefault="00DB65BE" w:rsidP="00FC0CC1">
      <w:pPr>
        <w:numPr>
          <w:ilvl w:val="0"/>
          <w:numId w:val="25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Data handling (e.g., destruction, retention, classification, labeling)</w:t>
      </w:r>
    </w:p>
    <w:p w:rsidR="00DB65BE" w:rsidRPr="00871A19" w:rsidRDefault="00DB65BE" w:rsidP="00FC0CC1">
      <w:pPr>
        <w:numPr>
          <w:ilvl w:val="0"/>
          <w:numId w:val="25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Logging and monitoring security events</w:t>
      </w:r>
    </w:p>
    <w:p w:rsidR="00DB65BE" w:rsidRPr="00871A19" w:rsidRDefault="00DB65BE" w:rsidP="00DB65BE">
      <w:pPr>
        <w:pStyle w:val="Heading2"/>
        <w:rPr>
          <w:rFonts w:asciiTheme="majorHAnsi" w:hAnsiTheme="majorHAnsi"/>
          <w:sz w:val="24"/>
          <w:szCs w:val="24"/>
        </w:rPr>
      </w:pPr>
      <w:r w:rsidRPr="00871A19">
        <w:rPr>
          <w:rFonts w:asciiTheme="majorHAnsi" w:hAnsiTheme="majorHAnsi"/>
          <w:sz w:val="24"/>
          <w:szCs w:val="24"/>
        </w:rPr>
        <w:t>5.2 - Understand system hardening</w:t>
      </w:r>
    </w:p>
    <w:p w:rsidR="00DB65BE" w:rsidRPr="00871A19" w:rsidRDefault="00DB65BE" w:rsidP="00FC0CC1">
      <w:pPr>
        <w:numPr>
          <w:ilvl w:val="0"/>
          <w:numId w:val="25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Configuration management (e.g., baselines, updates, patches)</w:t>
      </w:r>
    </w:p>
    <w:p w:rsidR="00DB65BE" w:rsidRPr="00871A19" w:rsidRDefault="00DB65BE" w:rsidP="00DB65BE">
      <w:pPr>
        <w:pStyle w:val="Heading2"/>
        <w:rPr>
          <w:rFonts w:asciiTheme="majorHAnsi" w:hAnsiTheme="majorHAnsi"/>
          <w:sz w:val="24"/>
          <w:szCs w:val="24"/>
        </w:rPr>
      </w:pPr>
      <w:r w:rsidRPr="00871A19">
        <w:rPr>
          <w:rFonts w:asciiTheme="majorHAnsi" w:hAnsiTheme="majorHAnsi"/>
          <w:sz w:val="24"/>
          <w:szCs w:val="24"/>
        </w:rPr>
        <w:t>5.3 - Understand best practice security policies</w:t>
      </w:r>
    </w:p>
    <w:p w:rsidR="00DB65BE" w:rsidRPr="00871A19" w:rsidRDefault="00DB65BE" w:rsidP="00FC0CC1">
      <w:pPr>
        <w:numPr>
          <w:ilvl w:val="0"/>
          <w:numId w:val="25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xml:space="preserve">Data handling policy </w:t>
      </w:r>
    </w:p>
    <w:p w:rsidR="00DB65BE" w:rsidRPr="00871A19" w:rsidRDefault="00DB65BE" w:rsidP="00FC0CC1">
      <w:pPr>
        <w:numPr>
          <w:ilvl w:val="0"/>
          <w:numId w:val="25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Password policy</w:t>
      </w:r>
    </w:p>
    <w:p w:rsidR="00DB65BE" w:rsidRPr="00871A19" w:rsidRDefault="00DB65BE" w:rsidP="00FC0CC1">
      <w:pPr>
        <w:numPr>
          <w:ilvl w:val="0"/>
          <w:numId w:val="25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Acceptable Use Policy (AUP)</w:t>
      </w:r>
    </w:p>
    <w:p w:rsidR="00DB65BE" w:rsidRPr="00871A19" w:rsidRDefault="00DB65BE" w:rsidP="00FC0CC1">
      <w:pPr>
        <w:numPr>
          <w:ilvl w:val="0"/>
          <w:numId w:val="25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Bring your own device (BYOD) policy</w:t>
      </w:r>
    </w:p>
    <w:p w:rsidR="00DB65BE" w:rsidRPr="00871A19" w:rsidRDefault="00DB65BE" w:rsidP="00FC0CC1">
      <w:pPr>
        <w:numPr>
          <w:ilvl w:val="0"/>
          <w:numId w:val="25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Change management policy (e.g., documentation, approval, rollback)</w:t>
      </w:r>
    </w:p>
    <w:p w:rsidR="00DB65BE" w:rsidRPr="00871A19" w:rsidRDefault="00DB65BE" w:rsidP="00FC0CC1">
      <w:pPr>
        <w:numPr>
          <w:ilvl w:val="0"/>
          <w:numId w:val="25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Privacy policy</w:t>
      </w:r>
    </w:p>
    <w:p w:rsidR="00DB65BE" w:rsidRPr="00871A19" w:rsidRDefault="00DB65BE" w:rsidP="00DB65BE">
      <w:pPr>
        <w:pStyle w:val="Heading2"/>
        <w:rPr>
          <w:rFonts w:asciiTheme="majorHAnsi" w:hAnsiTheme="majorHAnsi"/>
          <w:sz w:val="24"/>
          <w:szCs w:val="24"/>
        </w:rPr>
      </w:pPr>
      <w:r w:rsidRPr="00871A19">
        <w:rPr>
          <w:rFonts w:asciiTheme="majorHAnsi" w:hAnsiTheme="majorHAnsi"/>
          <w:sz w:val="24"/>
          <w:szCs w:val="24"/>
        </w:rPr>
        <w:t>5.4 - Understand security awareness training</w:t>
      </w:r>
    </w:p>
    <w:p w:rsidR="00DB65BE" w:rsidRPr="00871A19" w:rsidRDefault="00DB65BE" w:rsidP="00FC0CC1">
      <w:pPr>
        <w:numPr>
          <w:ilvl w:val="0"/>
          <w:numId w:val="255"/>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Purpose/concepts (e.g., social engineering, password protection)</w:t>
      </w:r>
    </w:p>
    <w:p w:rsidR="00DB65BE" w:rsidRPr="00871A19" w:rsidRDefault="00DB65BE" w:rsidP="00FC0CC1">
      <w:pPr>
        <w:numPr>
          <w:ilvl w:val="0"/>
          <w:numId w:val="255"/>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Importance</w:t>
      </w:r>
    </w:p>
    <w:p w:rsidR="00DB65BE" w:rsidRPr="00871A19" w:rsidRDefault="00DB65BE" w:rsidP="00DB65BE">
      <w:pPr>
        <w:spacing w:after="0"/>
        <w:rPr>
          <w:rFonts w:asciiTheme="majorHAnsi" w:hAnsiTheme="majorHAnsi"/>
          <w:sz w:val="24"/>
          <w:szCs w:val="24"/>
        </w:rPr>
      </w:pPr>
      <w:r w:rsidRPr="00871A19">
        <w:rPr>
          <w:rFonts w:asciiTheme="majorHAnsi" w:hAnsiTheme="majorHAnsi"/>
          <w:noProof/>
          <w:sz w:val="24"/>
          <w:szCs w:val="24"/>
        </w:rPr>
        <w:drawing>
          <wp:inline distT="0" distB="0" distL="0" distR="0">
            <wp:extent cx="304800" cy="304800"/>
            <wp:effectExtent l="0" t="0" r="0" b="0"/>
            <wp:docPr id="32" name="Picture 32" descr="C:\Users\LIBRAR~2\AppData\Local\Temp\ksohtml25752\wp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C:\Users\LIBRAR~2\AppData\Local\Temp\ksohtml25752\wps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DB65BE" w:rsidRPr="00871A19" w:rsidRDefault="00DB65BE" w:rsidP="00DB65BE">
      <w:pPr>
        <w:rPr>
          <w:rStyle w:val="19"/>
          <w:rFonts w:asciiTheme="majorHAnsi" w:hAnsiTheme="majorHAnsi"/>
          <w:sz w:val="24"/>
          <w:szCs w:val="24"/>
        </w:rPr>
      </w:pPr>
      <w:r w:rsidRPr="00871A19">
        <w:rPr>
          <w:rStyle w:val="16"/>
          <w:rFonts w:asciiTheme="majorHAnsi" w:hAnsiTheme="majorHAnsi"/>
          <w:sz w:val="24"/>
          <w:szCs w:val="24"/>
        </w:rPr>
        <w:t>A safe and secure cyber world</w:t>
      </w:r>
    </w:p>
    <w:p w:rsidR="00DB65BE" w:rsidRPr="00871A19" w:rsidRDefault="00DB65BE" w:rsidP="00DB65BE">
      <w:pPr>
        <w:rPr>
          <w:rFonts w:asciiTheme="majorHAnsi" w:hAnsiTheme="majorHAnsi"/>
          <w:sz w:val="24"/>
          <w:szCs w:val="24"/>
        </w:rPr>
      </w:pPr>
      <w:r w:rsidRPr="00871A19">
        <w:rPr>
          <w:rStyle w:val="20"/>
          <w:rFonts w:asciiTheme="majorHAnsi" w:hAnsiTheme="majorHAnsi"/>
          <w:sz w:val="24"/>
          <w:szCs w:val="24"/>
        </w:rPr>
        <w:t>The Center for Cyber Safety &amp; EducationISC2 CareersCommunityBlog</w:t>
      </w:r>
    </w:p>
    <w:p w:rsidR="00DB65BE" w:rsidRPr="00871A19" w:rsidRDefault="00DB65BE" w:rsidP="00DB65BE">
      <w:pPr>
        <w:rPr>
          <w:rFonts w:asciiTheme="majorHAnsi" w:hAnsiTheme="majorHAnsi"/>
          <w:sz w:val="24"/>
          <w:szCs w:val="24"/>
        </w:rPr>
      </w:pPr>
      <w:r w:rsidRPr="00871A19">
        <w:rPr>
          <w:rStyle w:val="20"/>
          <w:rFonts w:asciiTheme="majorHAnsi" w:hAnsiTheme="majorHAnsi"/>
          <w:sz w:val="24"/>
          <w:szCs w:val="24"/>
        </w:rPr>
        <w:t>Frequently Asked QuestionsContact UsPolicies and Procedures</w:t>
      </w:r>
    </w:p>
    <w:p w:rsidR="00DB65BE" w:rsidRPr="00871A19" w:rsidRDefault="00DB65BE" w:rsidP="00DB65BE">
      <w:pPr>
        <w:rPr>
          <w:rFonts w:asciiTheme="majorHAnsi" w:hAnsiTheme="majorHAnsi"/>
          <w:sz w:val="24"/>
          <w:szCs w:val="24"/>
        </w:rPr>
      </w:pPr>
      <w:r w:rsidRPr="00871A19">
        <w:rPr>
          <w:rStyle w:val="20"/>
          <w:rFonts w:asciiTheme="majorHAnsi" w:hAnsiTheme="majorHAnsi"/>
          <w:sz w:val="24"/>
          <w:szCs w:val="24"/>
        </w:rPr>
        <w:t>ISC2 Authorized China AgencyISC2 Japan</w:t>
      </w:r>
    </w:p>
    <w:p w:rsidR="00DB65BE" w:rsidRPr="00871A19" w:rsidRDefault="00DB65BE" w:rsidP="00DB65BE">
      <w:pPr>
        <w:pStyle w:val="NormalWeb"/>
        <w:rPr>
          <w:rFonts w:asciiTheme="majorHAnsi" w:hAnsiTheme="majorHAnsi"/>
        </w:rPr>
      </w:pPr>
      <w:r w:rsidRPr="00871A19">
        <w:rPr>
          <w:rFonts w:asciiTheme="majorHAnsi" w:hAnsiTheme="majorHAnsi"/>
        </w:rPr>
        <w:t>© Copyright 1996-2025. ISC2, Inc. All Rights Reserved.</w:t>
      </w:r>
    </w:p>
    <w:p w:rsidR="00DB65BE" w:rsidRPr="00871A19" w:rsidRDefault="00DB65BE" w:rsidP="00DB65BE">
      <w:pPr>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NormalWeb"/>
        <w:rPr>
          <w:rFonts w:asciiTheme="majorHAnsi" w:hAnsiTheme="majorHAnsi"/>
        </w:rPr>
      </w:pPr>
      <w:r w:rsidRPr="00871A19">
        <w:rPr>
          <w:rFonts w:asciiTheme="majorHAnsi" w:hAnsiTheme="majorHAnsi"/>
        </w:rPr>
        <w:t>All contents of this site constitute the property of ISC2, Inc. and may not be copied, reproduced or distributed without prior written permission. ISC2, CISSP, SSCP, CCSP, CGRC, CSSLP, HCISPP, ISSAP, ISSEP, ISSMP, CC, and CBK are registered marks of ISC2, Inc.</w:t>
      </w:r>
    </w:p>
    <w:p w:rsidR="00DB65BE" w:rsidRPr="00871A19" w:rsidRDefault="00DB65BE" w:rsidP="00DB65BE">
      <w:pPr>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rPr>
          <w:rFonts w:asciiTheme="majorHAnsi" w:hAnsiTheme="majorHAnsi"/>
          <w:sz w:val="24"/>
          <w:szCs w:val="24"/>
        </w:rPr>
      </w:pPr>
      <w:hyperlink r:id="rId36" w:history="1">
        <w:r w:rsidRPr="00871A19">
          <w:rPr>
            <w:rStyle w:val="15"/>
            <w:rFonts w:asciiTheme="majorHAnsi" w:hAnsiTheme="majorHAnsi"/>
            <w:sz w:val="24"/>
            <w:szCs w:val="24"/>
          </w:rPr>
          <w:t>Sitemap</w:t>
        </w:r>
      </w:hyperlink>
    </w:p>
    <w:p w:rsidR="00DB65BE" w:rsidRPr="00871A19" w:rsidRDefault="00DB65BE" w:rsidP="00DB65BE">
      <w:pPr>
        <w:rPr>
          <w:rFonts w:asciiTheme="majorHAnsi" w:hAnsiTheme="majorHAnsi"/>
          <w:sz w:val="24"/>
          <w:szCs w:val="24"/>
        </w:rPr>
      </w:pPr>
      <w:r w:rsidRPr="00871A19">
        <w:rPr>
          <w:rFonts w:asciiTheme="majorHAnsi" w:hAnsiTheme="majorHAnsi"/>
          <w:noProof/>
          <w:sz w:val="24"/>
          <w:szCs w:val="24"/>
        </w:rPr>
        <w:drawing>
          <wp:inline distT="0" distB="0" distL="0" distR="0">
            <wp:extent cx="478155" cy="478155"/>
            <wp:effectExtent l="0" t="0" r="0" b="0"/>
            <wp:docPr id="31" name="Picture 31" descr="C:\Users\LIBRAR~2\AppData\Local\Temp\ksohtml25752\w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Users\LIBRAR~2\AppData\Local\Temp\ksohtml25752\wps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8155" cy="478155"/>
                    </a:xfrm>
                    <a:prstGeom prst="rect">
                      <a:avLst/>
                    </a:prstGeom>
                    <a:noFill/>
                    <a:ln>
                      <a:noFill/>
                    </a:ln>
                  </pic:spPr>
                </pic:pic>
              </a:graphicData>
            </a:graphic>
          </wp:inline>
        </w:drawing>
      </w:r>
      <w:r w:rsidRPr="00871A19">
        <w:rPr>
          <w:rFonts w:asciiTheme="majorHAnsi" w:hAnsiTheme="majorHAnsi"/>
          <w:noProof/>
          <w:sz w:val="24"/>
          <w:szCs w:val="24"/>
        </w:rPr>
        <w:drawing>
          <wp:inline distT="0" distB="0" distL="0" distR="0">
            <wp:extent cx="478155" cy="478155"/>
            <wp:effectExtent l="0" t="0" r="0" b="0"/>
            <wp:docPr id="30" name="Picture 30" descr="C:\Users\LIBRAR~2\AppData\Local\Temp\ksohtml25752\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Users\LIBRAR~2\AppData\Local\Temp\ksohtml25752\wps6.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8155" cy="478155"/>
                    </a:xfrm>
                    <a:prstGeom prst="rect">
                      <a:avLst/>
                    </a:prstGeom>
                    <a:noFill/>
                    <a:ln>
                      <a:noFill/>
                    </a:ln>
                  </pic:spPr>
                </pic:pic>
              </a:graphicData>
            </a:graphic>
          </wp:inline>
        </w:drawing>
      </w:r>
      <w:r w:rsidRPr="00871A19">
        <w:rPr>
          <w:rFonts w:asciiTheme="majorHAnsi" w:hAnsiTheme="majorHAnsi"/>
          <w:noProof/>
          <w:sz w:val="24"/>
          <w:szCs w:val="24"/>
        </w:rPr>
        <w:drawing>
          <wp:inline distT="0" distB="0" distL="0" distR="0">
            <wp:extent cx="478155" cy="478155"/>
            <wp:effectExtent l="0" t="0" r="0" b="0"/>
            <wp:docPr id="29" name="Picture 29" descr="C:\Users\LIBRAR~2\AppData\Local\Temp\ksohtml25752\wp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C:\Users\LIBRAR~2\AppData\Local\Temp\ksohtml25752\wps7.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8155" cy="478155"/>
                    </a:xfrm>
                    <a:prstGeom prst="rect">
                      <a:avLst/>
                    </a:prstGeom>
                    <a:noFill/>
                    <a:ln>
                      <a:noFill/>
                    </a:ln>
                  </pic:spPr>
                </pic:pic>
              </a:graphicData>
            </a:graphic>
          </wp:inline>
        </w:drawing>
      </w:r>
      <w:r w:rsidRPr="00871A19">
        <w:rPr>
          <w:rFonts w:asciiTheme="majorHAnsi" w:hAnsiTheme="majorHAnsi"/>
          <w:noProof/>
          <w:sz w:val="24"/>
          <w:szCs w:val="24"/>
        </w:rPr>
        <w:drawing>
          <wp:inline distT="0" distB="0" distL="0" distR="0">
            <wp:extent cx="478155" cy="457200"/>
            <wp:effectExtent l="0" t="0" r="0" b="0"/>
            <wp:docPr id="28" name="Picture 28" descr="C:\Users\LIBRAR~2\AppData\Local\Temp\ksohtml25752\w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C:\Users\LIBRAR~2\AppData\Local\Temp\ksohtml25752\wps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8155" cy="457200"/>
                    </a:xfrm>
                    <a:prstGeom prst="rect">
                      <a:avLst/>
                    </a:prstGeom>
                    <a:noFill/>
                    <a:ln>
                      <a:noFill/>
                    </a:ln>
                  </pic:spPr>
                </pic:pic>
              </a:graphicData>
            </a:graphic>
          </wp:inline>
        </w:drawing>
      </w:r>
      <w:r w:rsidRPr="00871A19">
        <w:rPr>
          <w:rFonts w:asciiTheme="majorHAnsi" w:hAnsiTheme="majorHAnsi"/>
          <w:noProof/>
          <w:sz w:val="24"/>
          <w:szCs w:val="24"/>
        </w:rPr>
        <w:drawing>
          <wp:inline distT="0" distB="0" distL="0" distR="0">
            <wp:extent cx="478155" cy="478155"/>
            <wp:effectExtent l="0" t="0" r="0" b="0"/>
            <wp:docPr id="27" name="Picture 27" descr="C:\Users\LIBRAR~2\AppData\Local\Temp\ksohtml25752\wp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Users\LIBRAR~2\AppData\Local\Temp\ksohtml25752\wps9.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8155" cy="478155"/>
                    </a:xfrm>
                    <a:prstGeom prst="rect">
                      <a:avLst/>
                    </a:prstGeom>
                    <a:noFill/>
                    <a:ln>
                      <a:noFill/>
                    </a:ln>
                  </pic:spPr>
                </pic:pic>
              </a:graphicData>
            </a:graphic>
          </wp:inline>
        </w:drawing>
      </w:r>
      <w:r w:rsidRPr="00871A19">
        <w:rPr>
          <w:rFonts w:asciiTheme="majorHAnsi" w:hAnsiTheme="majorHAnsi"/>
          <w:sz w:val="24"/>
          <w:szCs w:val="24"/>
        </w:rPr>
        <w:t xml:space="preserve"> </w:t>
      </w:r>
    </w:p>
    <w:p w:rsidR="00DB65BE" w:rsidRPr="00871A19" w:rsidRDefault="00DB65BE" w:rsidP="00DB65BE">
      <w:pPr>
        <w:pStyle w:val="NormalWeb"/>
        <w:spacing w:before="0" w:beforeAutospacing="0" w:after="0" w:afterAutospacing="0"/>
        <w:ind w:left="-15" w:right="-15"/>
        <w:rPr>
          <w:rFonts w:asciiTheme="majorHAnsi" w:hAnsiTheme="majorHAnsi"/>
        </w:rPr>
      </w:pPr>
      <w:r w:rsidRPr="00871A19">
        <w:rPr>
          <w:rFonts w:asciiTheme="majorHAnsi" w:hAnsiTheme="majorHAnsi"/>
        </w:rPr>
        <w:t>Certified in Cybersecurity Exam Outline</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Access Period:</w:t>
      </w:r>
    </w:p>
    <w:p w:rsidR="00DB65BE" w:rsidRPr="00871A19" w:rsidRDefault="00DB65BE" w:rsidP="00DB65BE">
      <w:pPr>
        <w:spacing w:after="100" w:afterAutospacing="1"/>
        <w:rPr>
          <w:rFonts w:asciiTheme="majorHAnsi" w:hAnsiTheme="majorHAnsi"/>
          <w:sz w:val="24"/>
          <w:szCs w:val="24"/>
        </w:rPr>
      </w:pPr>
      <w:r w:rsidRPr="00871A19">
        <w:rPr>
          <w:rFonts w:asciiTheme="majorHAnsi" w:hAnsiTheme="majorHAnsi"/>
          <w:sz w:val="24"/>
          <w:szCs w:val="24"/>
        </w:rPr>
        <w:t>365 days from inital access</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This eTextbook covers the following:</w:t>
      </w:r>
    </w:p>
    <w:p w:rsidR="00DB65BE" w:rsidRPr="00871A19" w:rsidRDefault="00DB65BE" w:rsidP="00DB65BE">
      <w:pPr>
        <w:spacing w:after="100" w:afterAutospacing="1"/>
        <w:outlineLvl w:val="2"/>
        <w:rPr>
          <w:rFonts w:asciiTheme="majorHAnsi" w:hAnsiTheme="majorHAnsi"/>
          <w:b/>
          <w:bCs/>
          <w:sz w:val="24"/>
          <w:szCs w:val="24"/>
        </w:rPr>
      </w:pPr>
      <w:r w:rsidRPr="00871A19">
        <w:rPr>
          <w:rFonts w:asciiTheme="majorHAnsi" w:hAnsiTheme="majorHAnsi"/>
          <w:b/>
          <w:bCs/>
          <w:sz w:val="24"/>
          <w:szCs w:val="24"/>
        </w:rPr>
        <w:t>Chapter 1: Security Principles</w:t>
      </w:r>
    </w:p>
    <w:p w:rsidR="00DB65BE" w:rsidRPr="00871A19" w:rsidRDefault="00DB65BE" w:rsidP="00FC0CC1">
      <w:pPr>
        <w:numPr>
          <w:ilvl w:val="0"/>
          <w:numId w:val="25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1: Understand the Security Concepts of Information Assurance</w:t>
      </w:r>
    </w:p>
    <w:p w:rsidR="00DB65BE" w:rsidRPr="00871A19" w:rsidRDefault="00DB65BE" w:rsidP="00FC0CC1">
      <w:pPr>
        <w:numPr>
          <w:ilvl w:val="0"/>
          <w:numId w:val="25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2: Understand the Risk Management Process</w:t>
      </w:r>
    </w:p>
    <w:p w:rsidR="00DB65BE" w:rsidRPr="00871A19" w:rsidRDefault="00DB65BE" w:rsidP="00FC0CC1">
      <w:pPr>
        <w:numPr>
          <w:ilvl w:val="0"/>
          <w:numId w:val="25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3: Understand Security Controls</w:t>
      </w:r>
    </w:p>
    <w:p w:rsidR="00DB65BE" w:rsidRPr="00871A19" w:rsidRDefault="00DB65BE" w:rsidP="00FC0CC1">
      <w:pPr>
        <w:numPr>
          <w:ilvl w:val="0"/>
          <w:numId w:val="25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4: Understand Governance Elements and Processes</w:t>
      </w:r>
    </w:p>
    <w:p w:rsidR="00DB65BE" w:rsidRPr="00871A19" w:rsidRDefault="00DB65BE" w:rsidP="00FC0CC1">
      <w:pPr>
        <w:numPr>
          <w:ilvl w:val="0"/>
          <w:numId w:val="25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xml:space="preserve">• 5: Understand ISC2 Code of Ethics </w:t>
      </w:r>
    </w:p>
    <w:p w:rsidR="00DB65BE" w:rsidRPr="00871A19" w:rsidRDefault="00DB65BE" w:rsidP="00DB65BE">
      <w:pPr>
        <w:spacing w:after="100" w:afterAutospacing="1"/>
        <w:outlineLvl w:val="2"/>
        <w:rPr>
          <w:rFonts w:asciiTheme="majorHAnsi" w:hAnsiTheme="majorHAnsi"/>
          <w:b/>
          <w:bCs/>
          <w:sz w:val="24"/>
          <w:szCs w:val="24"/>
        </w:rPr>
      </w:pPr>
      <w:r w:rsidRPr="00871A19">
        <w:rPr>
          <w:rFonts w:asciiTheme="majorHAnsi" w:hAnsiTheme="majorHAnsi"/>
          <w:b/>
          <w:bCs/>
          <w:sz w:val="24"/>
          <w:szCs w:val="24"/>
        </w:rPr>
        <w:t>Chapter 2: Incident Response, Business Continuity and Disaster Recovery Concepts</w:t>
      </w:r>
    </w:p>
    <w:p w:rsidR="00DB65BE" w:rsidRPr="00871A19" w:rsidRDefault="00DB65BE" w:rsidP="00FC0CC1">
      <w:pPr>
        <w:numPr>
          <w:ilvl w:val="0"/>
          <w:numId w:val="25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1: Understand Incident Response</w:t>
      </w:r>
    </w:p>
    <w:p w:rsidR="00DB65BE" w:rsidRPr="00871A19" w:rsidRDefault="00DB65BE" w:rsidP="00FC0CC1">
      <w:pPr>
        <w:numPr>
          <w:ilvl w:val="0"/>
          <w:numId w:val="25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xml:space="preserve">• 2: Understand Business Continuity </w:t>
      </w:r>
    </w:p>
    <w:p w:rsidR="00DB65BE" w:rsidRPr="00871A19" w:rsidRDefault="00DB65BE" w:rsidP="00FC0CC1">
      <w:pPr>
        <w:numPr>
          <w:ilvl w:val="0"/>
          <w:numId w:val="25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3: Understand Disaster Recovery</w:t>
      </w:r>
    </w:p>
    <w:p w:rsidR="00DB65BE" w:rsidRPr="00871A19" w:rsidRDefault="00DB65BE" w:rsidP="00DB65BE">
      <w:pPr>
        <w:spacing w:after="100" w:afterAutospacing="1"/>
        <w:outlineLvl w:val="2"/>
        <w:rPr>
          <w:rFonts w:asciiTheme="majorHAnsi" w:hAnsiTheme="majorHAnsi"/>
          <w:b/>
          <w:bCs/>
          <w:sz w:val="24"/>
          <w:szCs w:val="24"/>
        </w:rPr>
      </w:pPr>
      <w:r w:rsidRPr="00871A19">
        <w:rPr>
          <w:rFonts w:asciiTheme="majorHAnsi" w:hAnsiTheme="majorHAnsi"/>
          <w:b/>
          <w:bCs/>
          <w:sz w:val="24"/>
          <w:szCs w:val="24"/>
        </w:rPr>
        <w:t>Chapter 3: Access Controls Concepts</w:t>
      </w:r>
    </w:p>
    <w:p w:rsidR="00DB65BE" w:rsidRPr="00871A19" w:rsidRDefault="00DB65BE" w:rsidP="00FC0CC1">
      <w:pPr>
        <w:numPr>
          <w:ilvl w:val="0"/>
          <w:numId w:val="25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1: Understand Access Control Concepts</w:t>
      </w:r>
    </w:p>
    <w:p w:rsidR="00DB65BE" w:rsidRPr="00871A19" w:rsidRDefault="00DB65BE" w:rsidP="00FC0CC1">
      <w:pPr>
        <w:numPr>
          <w:ilvl w:val="0"/>
          <w:numId w:val="25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2: Understand Physical Access Controls</w:t>
      </w:r>
    </w:p>
    <w:p w:rsidR="00DB65BE" w:rsidRPr="00871A19" w:rsidRDefault="00DB65BE" w:rsidP="00FC0CC1">
      <w:pPr>
        <w:numPr>
          <w:ilvl w:val="0"/>
          <w:numId w:val="25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3: Understand Logical Access Controls</w:t>
      </w:r>
    </w:p>
    <w:p w:rsidR="00DB65BE" w:rsidRPr="00871A19" w:rsidRDefault="00DB65BE" w:rsidP="00DB65BE">
      <w:pPr>
        <w:spacing w:after="100" w:afterAutospacing="1"/>
        <w:outlineLvl w:val="2"/>
        <w:rPr>
          <w:rFonts w:asciiTheme="majorHAnsi" w:hAnsiTheme="majorHAnsi"/>
          <w:b/>
          <w:bCs/>
          <w:sz w:val="24"/>
          <w:szCs w:val="24"/>
        </w:rPr>
      </w:pPr>
      <w:r w:rsidRPr="00871A19">
        <w:rPr>
          <w:rFonts w:asciiTheme="majorHAnsi" w:hAnsiTheme="majorHAnsi"/>
          <w:b/>
          <w:bCs/>
          <w:sz w:val="24"/>
          <w:szCs w:val="24"/>
        </w:rPr>
        <w:t>Chapter 4: Network Security</w:t>
      </w:r>
    </w:p>
    <w:p w:rsidR="00DB65BE" w:rsidRPr="00871A19" w:rsidRDefault="00DB65BE" w:rsidP="00FC0CC1">
      <w:pPr>
        <w:numPr>
          <w:ilvl w:val="0"/>
          <w:numId w:val="25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1: Understand Computer Networking</w:t>
      </w:r>
    </w:p>
    <w:p w:rsidR="00DB65BE" w:rsidRPr="00871A19" w:rsidRDefault="00DB65BE" w:rsidP="00FC0CC1">
      <w:pPr>
        <w:numPr>
          <w:ilvl w:val="0"/>
          <w:numId w:val="25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2: Understand Network (Cyber) Threats and Attacks</w:t>
      </w:r>
    </w:p>
    <w:p w:rsidR="00DB65BE" w:rsidRPr="00871A19" w:rsidRDefault="00DB65BE" w:rsidP="00FC0CC1">
      <w:pPr>
        <w:numPr>
          <w:ilvl w:val="0"/>
          <w:numId w:val="25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3: Understand Network Security Infrastructure</w:t>
      </w:r>
    </w:p>
    <w:p w:rsidR="00DB65BE" w:rsidRPr="00871A19" w:rsidRDefault="00DB65BE" w:rsidP="00DB65BE">
      <w:pPr>
        <w:spacing w:after="100" w:afterAutospacing="1"/>
        <w:outlineLvl w:val="2"/>
        <w:rPr>
          <w:rFonts w:asciiTheme="majorHAnsi" w:hAnsiTheme="majorHAnsi"/>
          <w:b/>
          <w:bCs/>
          <w:sz w:val="24"/>
          <w:szCs w:val="24"/>
        </w:rPr>
      </w:pPr>
      <w:r w:rsidRPr="00871A19">
        <w:rPr>
          <w:rFonts w:asciiTheme="majorHAnsi" w:hAnsiTheme="majorHAnsi"/>
          <w:b/>
          <w:bCs/>
          <w:sz w:val="24"/>
          <w:szCs w:val="24"/>
        </w:rPr>
        <w:t>Chapter 5: Security Operations</w:t>
      </w:r>
    </w:p>
    <w:p w:rsidR="00DB65BE" w:rsidRPr="00871A19" w:rsidRDefault="00DB65BE" w:rsidP="00FC0CC1">
      <w:pPr>
        <w:numPr>
          <w:ilvl w:val="0"/>
          <w:numId w:val="26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1: Understand Data Security</w:t>
      </w:r>
    </w:p>
    <w:p w:rsidR="00DB65BE" w:rsidRPr="00871A19" w:rsidRDefault="00DB65BE" w:rsidP="00FC0CC1">
      <w:pPr>
        <w:numPr>
          <w:ilvl w:val="0"/>
          <w:numId w:val="26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2: Understand System Hardening</w:t>
      </w:r>
    </w:p>
    <w:p w:rsidR="00DB65BE" w:rsidRPr="00871A19" w:rsidRDefault="00DB65BE" w:rsidP="00FC0CC1">
      <w:pPr>
        <w:numPr>
          <w:ilvl w:val="0"/>
          <w:numId w:val="26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3: Understand Best Practice Security Policies</w:t>
      </w:r>
    </w:p>
    <w:p w:rsidR="00DB65BE" w:rsidRPr="00871A19" w:rsidRDefault="00DB65BE" w:rsidP="00FC0CC1">
      <w:pPr>
        <w:numPr>
          <w:ilvl w:val="0"/>
          <w:numId w:val="26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4: Understand Security Awareness Training</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Technology Requirements:</w:t>
      </w:r>
    </w:p>
    <w:p w:rsidR="00DB65BE" w:rsidRPr="00871A19" w:rsidRDefault="00DB65BE" w:rsidP="00DB65BE">
      <w:pPr>
        <w:spacing w:after="100" w:afterAutospacing="1"/>
        <w:rPr>
          <w:rFonts w:asciiTheme="majorHAnsi" w:hAnsiTheme="majorHAnsi"/>
          <w:sz w:val="24"/>
          <w:szCs w:val="24"/>
        </w:rPr>
      </w:pPr>
      <w:r w:rsidRPr="00871A19">
        <w:rPr>
          <w:rFonts w:asciiTheme="majorHAnsi" w:hAnsiTheme="majorHAnsi"/>
          <w:sz w:val="24"/>
          <w:szCs w:val="24"/>
        </w:rPr>
        <w:t>The CC eTextbook uses VitalSource eReader, which will allow you to view materials on multiple devices and platforms, online and offline.</w:t>
      </w:r>
    </w:p>
    <w:p w:rsidR="00DB65BE" w:rsidRPr="00871A19" w:rsidRDefault="00DB65BE" w:rsidP="00DB65BE">
      <w:pPr>
        <w:spacing w:after="100" w:afterAutospacing="1"/>
        <w:rPr>
          <w:rFonts w:asciiTheme="majorHAnsi" w:hAnsiTheme="majorHAnsi"/>
          <w:sz w:val="24"/>
          <w:szCs w:val="24"/>
        </w:rPr>
      </w:pPr>
      <w:r w:rsidRPr="00871A19">
        <w:rPr>
          <w:rFonts w:asciiTheme="majorHAnsi" w:hAnsiTheme="majorHAnsi"/>
          <w:sz w:val="24"/>
          <w:szCs w:val="24"/>
        </w:rPr>
        <w:t xml:space="preserve">The following may be among system requirements to access your eTextbook. </w:t>
      </w:r>
    </w:p>
    <w:p w:rsidR="00DB65BE" w:rsidRPr="00871A19" w:rsidRDefault="00DB65BE" w:rsidP="00FC0CC1">
      <w:pPr>
        <w:numPr>
          <w:ilvl w:val="0"/>
          <w:numId w:val="26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A stable and continuous internet connection.</w:t>
      </w:r>
    </w:p>
    <w:p w:rsidR="00DB65BE" w:rsidRPr="00871A19" w:rsidRDefault="00DB65BE" w:rsidP="00DB65BE">
      <w:pPr>
        <w:spacing w:after="100" w:afterAutospacing="1"/>
        <w:outlineLvl w:val="2"/>
        <w:rPr>
          <w:rFonts w:asciiTheme="majorHAnsi" w:hAnsiTheme="majorHAnsi"/>
          <w:b/>
          <w:bCs/>
          <w:sz w:val="24"/>
          <w:szCs w:val="24"/>
        </w:rPr>
      </w:pPr>
      <w:r w:rsidRPr="00871A19">
        <w:rPr>
          <w:rFonts w:asciiTheme="majorHAnsi" w:hAnsiTheme="majorHAnsi"/>
          <w:b/>
          <w:bCs/>
          <w:sz w:val="24"/>
          <w:szCs w:val="24"/>
        </w:rPr>
        <w:t>Hardware Specifications</w:t>
      </w:r>
    </w:p>
    <w:p w:rsidR="00DB65BE" w:rsidRPr="00871A19" w:rsidRDefault="00DB65BE" w:rsidP="00FC0CC1">
      <w:pPr>
        <w:numPr>
          <w:ilvl w:val="0"/>
          <w:numId w:val="26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Processor 2 GHz +</w:t>
      </w:r>
    </w:p>
    <w:p w:rsidR="00DB65BE" w:rsidRPr="00871A19" w:rsidRDefault="00DB65BE" w:rsidP="00FC0CC1">
      <w:pPr>
        <w:numPr>
          <w:ilvl w:val="0"/>
          <w:numId w:val="26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RAM 4 GB +</w:t>
      </w:r>
    </w:p>
    <w:p w:rsidR="00DB65BE" w:rsidRPr="00871A19" w:rsidRDefault="00DB65BE" w:rsidP="00FC0CC1">
      <w:pPr>
        <w:numPr>
          <w:ilvl w:val="0"/>
          <w:numId w:val="26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Monitor minimum resolution (1024 x 768)</w:t>
      </w:r>
    </w:p>
    <w:p w:rsidR="00DB65BE" w:rsidRPr="00871A19" w:rsidRDefault="00DB65BE" w:rsidP="00FC0CC1">
      <w:pPr>
        <w:numPr>
          <w:ilvl w:val="0"/>
          <w:numId w:val="26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Video Card</w:t>
      </w:r>
    </w:p>
    <w:p w:rsidR="00DB65BE" w:rsidRPr="00871A19" w:rsidRDefault="00DB65BE" w:rsidP="00FC0CC1">
      <w:pPr>
        <w:numPr>
          <w:ilvl w:val="0"/>
          <w:numId w:val="26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Keyboard and Mouse or other assistive technology</w:t>
      </w:r>
    </w:p>
    <w:p w:rsidR="00DB65BE" w:rsidRPr="00871A19" w:rsidRDefault="00DB65BE" w:rsidP="00DB65BE">
      <w:pPr>
        <w:spacing w:after="100" w:afterAutospacing="1"/>
        <w:outlineLvl w:val="2"/>
        <w:rPr>
          <w:rFonts w:asciiTheme="majorHAnsi" w:hAnsiTheme="majorHAnsi"/>
          <w:b/>
          <w:bCs/>
          <w:sz w:val="24"/>
          <w:szCs w:val="24"/>
        </w:rPr>
      </w:pPr>
      <w:r w:rsidRPr="00871A19">
        <w:rPr>
          <w:rFonts w:asciiTheme="majorHAnsi" w:hAnsiTheme="majorHAnsi"/>
          <w:b/>
          <w:bCs/>
          <w:sz w:val="24"/>
          <w:szCs w:val="24"/>
        </w:rPr>
        <w:t>Supported Operating Systems</w:t>
      </w:r>
    </w:p>
    <w:p w:rsidR="00DB65BE" w:rsidRPr="00871A19" w:rsidRDefault="00DB65BE" w:rsidP="00FC0CC1">
      <w:pPr>
        <w:numPr>
          <w:ilvl w:val="0"/>
          <w:numId w:val="26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Macintosh OS X 10.10 to present</w:t>
      </w:r>
    </w:p>
    <w:p w:rsidR="00DB65BE" w:rsidRPr="00871A19" w:rsidRDefault="00DB65BE" w:rsidP="00FC0CC1">
      <w:pPr>
        <w:numPr>
          <w:ilvl w:val="0"/>
          <w:numId w:val="26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Windows 10 to present</w:t>
      </w:r>
    </w:p>
    <w:p w:rsidR="00DB65BE" w:rsidRPr="00871A19" w:rsidRDefault="00DB65BE" w:rsidP="00DB65BE">
      <w:pPr>
        <w:spacing w:after="100" w:afterAutospacing="1"/>
        <w:outlineLvl w:val="2"/>
        <w:rPr>
          <w:rFonts w:asciiTheme="majorHAnsi" w:hAnsiTheme="majorHAnsi"/>
          <w:b/>
          <w:bCs/>
          <w:sz w:val="24"/>
          <w:szCs w:val="24"/>
        </w:rPr>
      </w:pPr>
      <w:r w:rsidRPr="00871A19">
        <w:rPr>
          <w:rFonts w:asciiTheme="majorHAnsi" w:hAnsiTheme="majorHAnsi"/>
          <w:b/>
          <w:bCs/>
          <w:sz w:val="24"/>
          <w:szCs w:val="24"/>
        </w:rPr>
        <w:t>Supported Browsers</w:t>
      </w:r>
    </w:p>
    <w:p w:rsidR="00DB65BE" w:rsidRPr="00871A19" w:rsidRDefault="00DB65BE" w:rsidP="00FC0CC1">
      <w:pPr>
        <w:numPr>
          <w:ilvl w:val="0"/>
          <w:numId w:val="26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Google Chrome</w:t>
      </w:r>
    </w:p>
    <w:p w:rsidR="00DB65BE" w:rsidRPr="00871A19" w:rsidRDefault="00DB65BE" w:rsidP="00FC0CC1">
      <w:pPr>
        <w:numPr>
          <w:ilvl w:val="0"/>
          <w:numId w:val="26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Microsoft Edge</w:t>
      </w:r>
    </w:p>
    <w:p w:rsidR="00DB65BE" w:rsidRPr="00871A19" w:rsidRDefault="00DB65BE" w:rsidP="00FC0CC1">
      <w:pPr>
        <w:numPr>
          <w:ilvl w:val="0"/>
          <w:numId w:val="26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Mozilla Firefox</w:t>
      </w:r>
    </w:p>
    <w:p w:rsidR="00DB65BE" w:rsidRPr="00871A19" w:rsidRDefault="00DB65BE" w:rsidP="00DB65BE">
      <w:pPr>
        <w:spacing w:after="100" w:afterAutospacing="1"/>
        <w:outlineLvl w:val="2"/>
        <w:rPr>
          <w:rFonts w:asciiTheme="majorHAnsi" w:hAnsiTheme="majorHAnsi"/>
          <w:b/>
          <w:bCs/>
          <w:sz w:val="24"/>
          <w:szCs w:val="24"/>
        </w:rPr>
      </w:pPr>
      <w:r w:rsidRPr="00871A19">
        <w:rPr>
          <w:rFonts w:asciiTheme="majorHAnsi" w:hAnsiTheme="majorHAnsi"/>
          <w:b/>
          <w:bCs/>
          <w:sz w:val="24"/>
          <w:szCs w:val="24"/>
        </w:rPr>
        <w:t>Application Software</w:t>
      </w:r>
    </w:p>
    <w:p w:rsidR="00DB65BE" w:rsidRPr="00871A19" w:rsidRDefault="00DB65BE" w:rsidP="00FC0CC1">
      <w:pPr>
        <w:numPr>
          <w:ilvl w:val="0"/>
          <w:numId w:val="265"/>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VitalSource eReader</w:t>
      </w:r>
    </w:p>
    <w:p w:rsidR="00DB65BE" w:rsidRPr="00871A19" w:rsidRDefault="00DB65BE" w:rsidP="00DB65BE">
      <w:pPr>
        <w:pStyle w:val="Heading2"/>
        <w:rPr>
          <w:rFonts w:asciiTheme="majorHAnsi" w:hAnsiTheme="majorHAnsi"/>
          <w:sz w:val="24"/>
          <w:szCs w:val="24"/>
        </w:rPr>
      </w:pPr>
      <w:r w:rsidRPr="00871A19">
        <w:rPr>
          <w:rFonts w:asciiTheme="majorHAnsi" w:hAnsiTheme="majorHAnsi"/>
          <w:sz w:val="24"/>
          <w:szCs w:val="24"/>
        </w:rPr>
        <w:t>Online Training</w:t>
      </w:r>
    </w:p>
    <w:p w:rsidR="00DB65BE" w:rsidRPr="00871A19" w:rsidRDefault="00DB65BE" w:rsidP="00DB65BE">
      <w:pPr>
        <w:pStyle w:val="Heading1"/>
        <w:rPr>
          <w:sz w:val="24"/>
          <w:szCs w:val="24"/>
        </w:rPr>
      </w:pPr>
      <w:r w:rsidRPr="00871A19">
        <w:rPr>
          <w:sz w:val="24"/>
          <w:szCs w:val="24"/>
        </w:rPr>
        <w:t>Continuing education</w:t>
      </w:r>
    </w:p>
    <w:p w:rsidR="00DB65BE" w:rsidRPr="00871A19" w:rsidRDefault="00DB65BE" w:rsidP="00DB65BE">
      <w:pPr>
        <w:pStyle w:val="NormalWeb"/>
        <w:rPr>
          <w:rFonts w:asciiTheme="majorHAnsi" w:hAnsiTheme="majorHAnsi"/>
        </w:rPr>
      </w:pPr>
      <w:r w:rsidRPr="00871A19">
        <w:rPr>
          <w:rFonts w:asciiTheme="majorHAnsi" w:hAnsiTheme="majorHAnsi"/>
        </w:rPr>
        <w:t>Stay relevant and on top of the latest trends. Leverage our online courses to gain interactive, engaging and timely learning experiences throughout your career. Each course is designed with input from leading industry experts and based on proven learning techniques to maximize your time and content retention.</w:t>
      </w:r>
    </w:p>
    <w:p w:rsidR="00DB65BE" w:rsidRPr="00871A19" w:rsidRDefault="00DB65BE" w:rsidP="00DB65BE">
      <w:pPr>
        <w:pStyle w:val="NormalWeb"/>
        <w:rPr>
          <w:rFonts w:asciiTheme="majorHAnsi" w:hAnsiTheme="majorHAnsi"/>
        </w:rPr>
      </w:pPr>
      <w:r w:rsidRPr="00871A19">
        <w:rPr>
          <w:rFonts w:asciiTheme="majorHAnsi" w:hAnsiTheme="majorHAnsi"/>
        </w:rPr>
        <w:t>The self-paced learning format delivers modular content combined with interactive activities involving videos, labs, case studies, quizzes, etc. Learn at your own pace on your own time and earn valuable Continuing Professionals Education (CPE) credits towards your ISC2; certifications. (Note: Credits may be eligible for continuing education credits for non-ISC2 certifications. Please review the requirements established by the credentialing organization for eligibility.)</w:t>
      </w:r>
    </w:p>
    <w:p w:rsidR="00DB65BE" w:rsidRPr="00871A19" w:rsidRDefault="00DB65BE" w:rsidP="00DB65BE">
      <w:pPr>
        <w:pStyle w:val="NormalWeb"/>
        <w:rPr>
          <w:rFonts w:asciiTheme="majorHAnsi" w:hAnsiTheme="majorHAnsi"/>
        </w:rPr>
      </w:pPr>
      <w:r w:rsidRPr="00871A19">
        <w:rPr>
          <w:rStyle w:val="17"/>
          <w:rFonts w:asciiTheme="majorHAnsi" w:hAnsiTheme="majorHAnsi"/>
        </w:rPr>
        <w:t>ISC2; Members and Associates have free unlimited access to courses</w:t>
      </w:r>
      <w:r w:rsidRPr="00871A19">
        <w:rPr>
          <w:rFonts w:asciiTheme="majorHAnsi" w:hAnsiTheme="majorHAnsi"/>
        </w:rPr>
        <w:t xml:space="preserve"> that are denoted as ‘Free for Members’ by logging in above and clicking the ‘My Courses’ menu item.</w:t>
      </w:r>
    </w:p>
    <w:p w:rsidR="00DB65BE" w:rsidRPr="00871A19" w:rsidRDefault="00DB65BE" w:rsidP="00DB65BE">
      <w:pPr>
        <w:pStyle w:val="NormalWeb"/>
        <w:rPr>
          <w:rFonts w:asciiTheme="majorHAnsi" w:hAnsiTheme="majorHAnsi"/>
        </w:rPr>
      </w:pPr>
      <w:r w:rsidRPr="00871A19">
        <w:rPr>
          <w:rStyle w:val="17"/>
          <w:rFonts w:asciiTheme="majorHAnsi" w:hAnsiTheme="majorHAnsi"/>
        </w:rPr>
        <w:t>For individual course purchases learners will have access to the course content for 180 days from the time of purchase.</w:t>
      </w:r>
      <w:r w:rsidRPr="00871A19">
        <w:rPr>
          <w:rFonts w:asciiTheme="majorHAnsi" w:hAnsiTheme="majorHAnsi"/>
        </w:rPr>
        <w:t xml:space="preserve"> Please note, we do not offer time extensions for you to complete this training course.</w:t>
      </w:r>
    </w:p>
    <w:p w:rsidR="00DB65BE" w:rsidRPr="00871A19" w:rsidRDefault="00DB65BE" w:rsidP="00DB65BE">
      <w:pPr>
        <w:pStyle w:val="NormalWeb"/>
        <w:rPr>
          <w:rFonts w:asciiTheme="majorHAnsi" w:hAnsiTheme="majorHAnsi"/>
        </w:rPr>
      </w:pPr>
      <w:r w:rsidRPr="00871A19">
        <w:rPr>
          <w:rStyle w:val="17"/>
          <w:rFonts w:asciiTheme="majorHAnsi" w:hAnsiTheme="majorHAnsi"/>
        </w:rPr>
        <w:t>For All Access and Express Learning Bundle purchases learners will have access to the course content for 365 day from the time of purchase.</w:t>
      </w:r>
      <w:r w:rsidRPr="00871A19">
        <w:rPr>
          <w:rFonts w:asciiTheme="majorHAnsi" w:hAnsiTheme="majorHAnsi"/>
        </w:rPr>
        <w:t xml:space="preserve"> Please see course description for pricing and CPEs.</w:t>
      </w:r>
    </w:p>
    <w:p w:rsidR="00DB65BE" w:rsidRPr="00871A19" w:rsidRDefault="00DB65BE" w:rsidP="00DB65BE">
      <w:pPr>
        <w:rPr>
          <w:rFonts w:asciiTheme="majorHAnsi" w:hAnsiTheme="majorHAnsi"/>
          <w:sz w:val="24"/>
          <w:szCs w:val="24"/>
        </w:rPr>
      </w:pPr>
      <w:r w:rsidRPr="00871A19">
        <w:rPr>
          <w:rFonts w:asciiTheme="majorHAnsi" w:hAnsiTheme="majorHAnsi"/>
          <w:b/>
          <w:bCs/>
          <w:sz w:val="24"/>
          <w:szCs w:val="24"/>
        </w:rPr>
        <w:t>1</w:t>
      </w:r>
      <w:r w:rsidRPr="00871A19">
        <w:rPr>
          <w:rFonts w:asciiTheme="majorHAnsi" w:hAnsiTheme="majorHAnsi"/>
          <w:sz w:val="24"/>
          <w:szCs w:val="24"/>
        </w:rPr>
        <w:t xml:space="preserve"> </w:t>
      </w:r>
      <w:hyperlink r:id="rId39" w:history="1">
        <w:r w:rsidRPr="00871A19">
          <w:rPr>
            <w:rStyle w:val="15"/>
            <w:rFonts w:asciiTheme="majorHAnsi" w:hAnsiTheme="majorHAnsi"/>
            <w:sz w:val="24"/>
            <w:szCs w:val="24"/>
          </w:rPr>
          <w:t>2</w:t>
        </w:r>
      </w:hyperlink>
      <w:r w:rsidRPr="00871A19">
        <w:rPr>
          <w:rFonts w:asciiTheme="majorHAnsi" w:hAnsiTheme="majorHAnsi"/>
          <w:sz w:val="24"/>
          <w:szCs w:val="24"/>
        </w:rPr>
        <w:t xml:space="preserve"> </w:t>
      </w:r>
      <w:hyperlink r:id="rId40" w:history="1">
        <w:r w:rsidRPr="00871A19">
          <w:rPr>
            <w:rStyle w:val="15"/>
            <w:rFonts w:asciiTheme="majorHAnsi" w:hAnsiTheme="majorHAnsi"/>
            <w:sz w:val="24"/>
            <w:szCs w:val="24"/>
          </w:rPr>
          <w:t>3</w:t>
        </w:r>
      </w:hyperlink>
      <w:r w:rsidRPr="00871A19">
        <w:rPr>
          <w:rFonts w:asciiTheme="majorHAnsi" w:hAnsiTheme="majorHAnsi"/>
          <w:sz w:val="24"/>
          <w:szCs w:val="24"/>
        </w:rPr>
        <w:t xml:space="preserve"> </w:t>
      </w:r>
      <w:hyperlink r:id="rId41" w:history="1">
        <w:r w:rsidRPr="00871A19">
          <w:rPr>
            <w:rStyle w:val="15"/>
            <w:rFonts w:asciiTheme="majorHAnsi" w:hAnsiTheme="majorHAnsi"/>
            <w:sz w:val="24"/>
            <w:szCs w:val="24"/>
          </w:rPr>
          <w:t>&gt;</w:t>
        </w:r>
      </w:hyperlink>
      <w:r w:rsidRPr="00871A19">
        <w:rPr>
          <w:rFonts w:asciiTheme="majorHAnsi" w:hAnsiTheme="majorHAnsi"/>
          <w:sz w:val="24"/>
          <w:szCs w:val="24"/>
        </w:rPr>
        <w:t xml:space="preserve"> </w:t>
      </w:r>
      <w:hyperlink r:id="rId42" w:history="1">
        <w:r w:rsidRPr="00871A19">
          <w:rPr>
            <w:rStyle w:val="15"/>
            <w:rFonts w:asciiTheme="majorHAnsi" w:hAnsiTheme="majorHAnsi"/>
            <w:sz w:val="24"/>
            <w:szCs w:val="24"/>
          </w:rPr>
          <w:t>&gt;|</w:t>
        </w:r>
      </w:hyperlink>
      <w:r w:rsidRPr="00871A19">
        <w:rPr>
          <w:rFonts w:asciiTheme="majorHAnsi" w:hAnsiTheme="majorHAnsi"/>
          <w:sz w:val="24"/>
          <w:szCs w:val="24"/>
        </w:rPr>
        <w:t xml:space="preserve"> </w:t>
      </w:r>
    </w:p>
    <w:tbl>
      <w:tblPr>
        <w:tblW w:w="0" w:type="auto"/>
        <w:tblInd w:w="48" w:type="dxa"/>
        <w:tblCellMar>
          <w:top w:w="60" w:type="dxa"/>
          <w:left w:w="60" w:type="dxa"/>
          <w:bottom w:w="60" w:type="dxa"/>
          <w:right w:w="60" w:type="dxa"/>
        </w:tblCellMar>
        <w:tblLook w:val="04A0" w:firstRow="1" w:lastRow="0" w:firstColumn="1" w:lastColumn="0" w:noHBand="0" w:noVBand="1"/>
      </w:tblPr>
      <w:tblGrid>
        <w:gridCol w:w="175"/>
        <w:gridCol w:w="9011"/>
        <w:gridCol w:w="126"/>
      </w:tblGrid>
      <w:tr w:rsidR="00DB65BE" w:rsidRPr="00871A19" w:rsidTr="00DB65BE">
        <w:tc>
          <w:tcPr>
            <w:tcW w:w="0" w:type="auto"/>
            <w:tcBorders>
              <w:top w:val="nil"/>
              <w:left w:val="nil"/>
              <w:bottom w:val="nil"/>
              <w:right w:val="nil"/>
            </w:tcBorders>
            <w:vAlign w:val="center"/>
            <w:hideMark/>
          </w:tcPr>
          <w:p w:rsidR="00DB65BE" w:rsidRPr="00871A19" w:rsidRDefault="00DB65BE">
            <w:pPr>
              <w:rPr>
                <w:rFonts w:asciiTheme="majorHAnsi" w:hAnsiTheme="majorHAnsi"/>
                <w:sz w:val="24"/>
                <w:szCs w:val="24"/>
              </w:rPr>
            </w:pPr>
            <w:r w:rsidRPr="00871A19">
              <w:rPr>
                <w:rFonts w:asciiTheme="majorHAnsi" w:hAnsiTheme="majorHAnsi"/>
                <w:sz w:val="24"/>
                <w:szCs w:val="24"/>
              </w:rPr>
              <w:t> </w:t>
            </w:r>
          </w:p>
        </w:tc>
        <w:tc>
          <w:tcPr>
            <w:tcW w:w="0" w:type="auto"/>
            <w:tcBorders>
              <w:top w:val="nil"/>
              <w:left w:val="nil"/>
              <w:bottom w:val="nil"/>
              <w:right w:val="nil"/>
            </w:tcBorders>
            <w:vAlign w:val="center"/>
            <w:hideMark/>
          </w:tcPr>
          <w:p w:rsidR="00DB65BE" w:rsidRPr="00871A19" w:rsidRDefault="00DB65BE">
            <w:pPr>
              <w:rPr>
                <w:rFonts w:asciiTheme="majorHAnsi" w:hAnsiTheme="majorHAnsi"/>
                <w:sz w:val="24"/>
                <w:szCs w:val="24"/>
              </w:rPr>
            </w:pPr>
            <w:r w:rsidRPr="00871A19">
              <w:rPr>
                <w:rFonts w:asciiTheme="majorHAnsi" w:hAnsiTheme="majorHAnsi"/>
                <w:sz w:val="24"/>
                <w:szCs w:val="24"/>
              </w:rPr>
              <w:t>Certification</w:t>
            </w:r>
          </w:p>
        </w:tc>
        <w:tc>
          <w:tcPr>
            <w:tcW w:w="0" w:type="auto"/>
            <w:tcBorders>
              <w:top w:val="nil"/>
              <w:left w:val="nil"/>
              <w:bottom w:val="nil"/>
              <w:right w:val="nil"/>
            </w:tcBorders>
            <w:vAlign w:val="center"/>
          </w:tcPr>
          <w:p w:rsidR="00DB65BE" w:rsidRPr="00871A19" w:rsidRDefault="00DB65BE">
            <w:pPr>
              <w:rPr>
                <w:rFonts w:asciiTheme="majorHAnsi" w:hAnsiTheme="majorHAnsi"/>
                <w:sz w:val="24"/>
                <w:szCs w:val="24"/>
              </w:rPr>
            </w:pPr>
          </w:p>
        </w:tc>
      </w:tr>
      <w:tr w:rsidR="00DB65BE" w:rsidRPr="00871A19" w:rsidTr="00DB65BE">
        <w:tc>
          <w:tcPr>
            <w:tcW w:w="0" w:type="auto"/>
            <w:tcBorders>
              <w:top w:val="nil"/>
              <w:left w:val="nil"/>
              <w:bottom w:val="nil"/>
              <w:right w:val="nil"/>
            </w:tcBorders>
            <w:vAlign w:val="center"/>
          </w:tcPr>
          <w:p w:rsidR="00DB65BE" w:rsidRPr="00871A19" w:rsidRDefault="00DB65BE">
            <w:pPr>
              <w:rPr>
                <w:rFonts w:asciiTheme="majorHAnsi" w:hAnsiTheme="majorHAnsi"/>
                <w:sz w:val="24"/>
                <w:szCs w:val="24"/>
              </w:rPr>
            </w:pPr>
          </w:p>
        </w:tc>
        <w:tc>
          <w:tcPr>
            <w:tcW w:w="0" w:type="auto"/>
            <w:tcBorders>
              <w:top w:val="nil"/>
              <w:left w:val="nil"/>
              <w:bottom w:val="nil"/>
              <w:right w:val="nil"/>
            </w:tcBorders>
            <w:vAlign w:val="center"/>
            <w:hideMark/>
          </w:tcPr>
          <w:p w:rsidR="00DB65BE" w:rsidRPr="00871A19" w:rsidRDefault="00DB65BE">
            <w:pPr>
              <w:rPr>
                <w:rFonts w:asciiTheme="majorHAnsi" w:hAnsiTheme="majorHAnsi"/>
                <w:sz w:val="24"/>
                <w:szCs w:val="24"/>
              </w:rPr>
            </w:pPr>
            <w:hyperlink r:id="rId43" w:history="1">
              <w:r w:rsidRPr="00871A19">
                <w:rPr>
                  <w:rStyle w:val="Hyperlink"/>
                  <w:rFonts w:asciiTheme="majorHAnsi" w:hAnsiTheme="majorHAnsi"/>
                  <w:sz w:val="24"/>
                  <w:szCs w:val="24"/>
                </w:rPr>
                <w:t>Defining the Boundaries of Zero Trust</w:t>
              </w:r>
            </w:hyperlink>
            <w:r w:rsidRPr="00871A19">
              <w:rPr>
                <w:rFonts w:asciiTheme="majorHAnsi" w:hAnsiTheme="majorHAnsi"/>
                <w:sz w:val="24"/>
                <w:szCs w:val="24"/>
              </w:rPr>
              <w:t xml:space="preserve"> </w:t>
            </w:r>
          </w:p>
          <w:p w:rsidR="00DB65BE" w:rsidRPr="00871A19" w:rsidRDefault="00DB65BE">
            <w:pPr>
              <w:rPr>
                <w:rFonts w:asciiTheme="majorHAnsi" w:hAnsiTheme="majorHAnsi"/>
                <w:sz w:val="24"/>
                <w:szCs w:val="24"/>
              </w:rPr>
            </w:pPr>
            <w:r w:rsidRPr="00871A19">
              <w:rPr>
                <w:rFonts w:asciiTheme="majorHAnsi" w:hAnsiTheme="majorHAnsi"/>
                <w:sz w:val="24"/>
                <w:szCs w:val="24"/>
              </w:rPr>
              <w:t xml:space="preserve">This learning experience invites you to review the set of guiding principles for workflow, system design, and operations that create a zero trust architecture. (2.0 CPE) </w:t>
            </w:r>
          </w:p>
        </w:tc>
        <w:tc>
          <w:tcPr>
            <w:tcW w:w="0" w:type="auto"/>
            <w:tcBorders>
              <w:top w:val="nil"/>
              <w:left w:val="nil"/>
              <w:bottom w:val="nil"/>
              <w:right w:val="nil"/>
            </w:tcBorders>
            <w:vAlign w:val="center"/>
          </w:tcPr>
          <w:p w:rsidR="00DB65BE" w:rsidRPr="00871A19" w:rsidRDefault="00DB65BE">
            <w:pPr>
              <w:pStyle w:val="HTMLTopofForm"/>
              <w:rPr>
                <w:rFonts w:asciiTheme="majorHAnsi" w:hAnsiTheme="majorHAnsi"/>
                <w:sz w:val="24"/>
                <w:szCs w:val="24"/>
              </w:rPr>
            </w:pPr>
            <w:r w:rsidRPr="00871A19">
              <w:rPr>
                <w:rFonts w:asciiTheme="majorHAnsi" w:hAnsiTheme="majorHAnsi"/>
                <w:sz w:val="24"/>
                <w:szCs w:val="24"/>
              </w:rPr>
              <w:t>Top of Form</w:t>
            </w:r>
          </w:p>
          <w:p w:rsidR="00DB65BE" w:rsidRPr="00871A19" w:rsidRDefault="00DB65BE">
            <w:pPr>
              <w:pStyle w:val="HTMLBottomofForm"/>
              <w:rPr>
                <w:rFonts w:asciiTheme="majorHAnsi" w:hAnsiTheme="majorHAnsi"/>
                <w:sz w:val="24"/>
                <w:szCs w:val="24"/>
              </w:rPr>
            </w:pPr>
            <w:r w:rsidRPr="00871A19">
              <w:rPr>
                <w:rFonts w:asciiTheme="majorHAnsi" w:hAnsiTheme="majorHAnsi"/>
                <w:sz w:val="24"/>
                <w:szCs w:val="24"/>
              </w:rPr>
              <w:t>Bottom of Form</w:t>
            </w:r>
          </w:p>
          <w:p w:rsidR="00DB65BE" w:rsidRPr="00871A19" w:rsidRDefault="00DB65BE">
            <w:pPr>
              <w:rPr>
                <w:rFonts w:asciiTheme="majorHAnsi" w:hAnsiTheme="majorHAnsi"/>
                <w:sz w:val="24"/>
                <w:szCs w:val="24"/>
              </w:rPr>
            </w:pPr>
          </w:p>
        </w:tc>
      </w:tr>
      <w:tr w:rsidR="00DB65BE" w:rsidRPr="00871A19" w:rsidTr="00DB65BE">
        <w:tc>
          <w:tcPr>
            <w:tcW w:w="0" w:type="auto"/>
            <w:tcBorders>
              <w:top w:val="nil"/>
              <w:left w:val="nil"/>
              <w:bottom w:val="nil"/>
              <w:right w:val="nil"/>
            </w:tcBorders>
            <w:vAlign w:val="center"/>
          </w:tcPr>
          <w:p w:rsidR="00DB65BE" w:rsidRPr="00871A19" w:rsidRDefault="00DB65BE">
            <w:pPr>
              <w:pStyle w:val="HTMLTopofForm"/>
              <w:rPr>
                <w:rFonts w:asciiTheme="majorHAnsi" w:hAnsiTheme="majorHAnsi"/>
                <w:sz w:val="24"/>
                <w:szCs w:val="24"/>
              </w:rPr>
            </w:pPr>
            <w:r w:rsidRPr="00871A19">
              <w:rPr>
                <w:rFonts w:asciiTheme="majorHAnsi" w:hAnsiTheme="majorHAnsi"/>
                <w:sz w:val="24"/>
                <w:szCs w:val="24"/>
              </w:rPr>
              <w:t>Top of Form</w:t>
            </w:r>
          </w:p>
          <w:p w:rsidR="00DB65BE" w:rsidRPr="00871A19" w:rsidRDefault="00DB65BE">
            <w:pPr>
              <w:pStyle w:val="HTMLBottomofForm"/>
              <w:rPr>
                <w:rFonts w:asciiTheme="majorHAnsi" w:hAnsiTheme="majorHAnsi"/>
                <w:sz w:val="24"/>
                <w:szCs w:val="24"/>
              </w:rPr>
            </w:pPr>
            <w:r w:rsidRPr="00871A19">
              <w:rPr>
                <w:rFonts w:asciiTheme="majorHAnsi" w:hAnsiTheme="majorHAnsi"/>
                <w:sz w:val="24"/>
                <w:szCs w:val="24"/>
              </w:rPr>
              <w:t>Bottom of Form</w:t>
            </w:r>
          </w:p>
          <w:p w:rsidR="00DB65BE" w:rsidRPr="00871A19" w:rsidRDefault="00DB65BE">
            <w:pPr>
              <w:rPr>
                <w:rFonts w:asciiTheme="majorHAnsi" w:hAnsiTheme="majorHAnsi"/>
                <w:sz w:val="24"/>
                <w:szCs w:val="24"/>
              </w:rPr>
            </w:pPr>
          </w:p>
        </w:tc>
        <w:tc>
          <w:tcPr>
            <w:tcW w:w="9180" w:type="dxa"/>
            <w:tcBorders>
              <w:top w:val="nil"/>
              <w:left w:val="nil"/>
              <w:bottom w:val="nil"/>
              <w:right w:val="nil"/>
            </w:tcBorders>
            <w:vAlign w:val="center"/>
            <w:hideMark/>
          </w:tcPr>
          <w:p w:rsidR="00DB65BE" w:rsidRPr="00871A19" w:rsidRDefault="00DB65BE">
            <w:pPr>
              <w:rPr>
                <w:rFonts w:asciiTheme="majorHAnsi" w:hAnsiTheme="majorHAnsi"/>
                <w:sz w:val="24"/>
                <w:szCs w:val="24"/>
              </w:rPr>
            </w:pPr>
          </w:p>
        </w:tc>
        <w:tc>
          <w:tcPr>
            <w:tcW w:w="0" w:type="auto"/>
            <w:vAlign w:val="center"/>
            <w:hideMark/>
          </w:tcPr>
          <w:p w:rsidR="00DB65BE" w:rsidRPr="00871A19" w:rsidRDefault="00DB65BE">
            <w:pPr>
              <w:spacing w:after="0" w:line="240" w:lineRule="auto"/>
              <w:rPr>
                <w:rFonts w:asciiTheme="majorHAnsi" w:hAnsiTheme="majorHAnsi"/>
                <w:sz w:val="24"/>
                <w:szCs w:val="24"/>
              </w:rPr>
            </w:pPr>
          </w:p>
        </w:tc>
      </w:tr>
      <w:tr w:rsidR="00DB65BE" w:rsidRPr="00871A19" w:rsidTr="00DB65BE">
        <w:tc>
          <w:tcPr>
            <w:tcW w:w="0" w:type="auto"/>
            <w:tcBorders>
              <w:top w:val="nil"/>
              <w:left w:val="nil"/>
              <w:bottom w:val="nil"/>
              <w:right w:val="nil"/>
            </w:tcBorders>
            <w:vAlign w:val="center"/>
          </w:tcPr>
          <w:p w:rsidR="00DB65BE" w:rsidRPr="00871A19" w:rsidRDefault="00DB65BE">
            <w:pPr>
              <w:rPr>
                <w:rFonts w:asciiTheme="majorHAnsi" w:hAnsiTheme="majorHAnsi"/>
                <w:sz w:val="24"/>
                <w:szCs w:val="24"/>
              </w:rPr>
            </w:pPr>
          </w:p>
        </w:tc>
        <w:tc>
          <w:tcPr>
            <w:tcW w:w="0" w:type="auto"/>
            <w:tcBorders>
              <w:top w:val="nil"/>
              <w:left w:val="nil"/>
              <w:bottom w:val="nil"/>
              <w:right w:val="nil"/>
            </w:tcBorders>
            <w:vAlign w:val="center"/>
            <w:hideMark/>
          </w:tcPr>
          <w:p w:rsidR="00DB65BE" w:rsidRPr="00871A19" w:rsidRDefault="00DB65BE">
            <w:pPr>
              <w:rPr>
                <w:rFonts w:asciiTheme="majorHAnsi" w:hAnsiTheme="majorHAnsi"/>
                <w:sz w:val="24"/>
                <w:szCs w:val="24"/>
              </w:rPr>
            </w:pPr>
            <w:hyperlink r:id="rId44" w:history="1">
              <w:r w:rsidRPr="00871A19">
                <w:rPr>
                  <w:rStyle w:val="Hyperlink"/>
                  <w:rFonts w:asciiTheme="majorHAnsi" w:hAnsiTheme="majorHAnsi"/>
                  <w:sz w:val="24"/>
                  <w:szCs w:val="24"/>
                </w:rPr>
                <w:t>Software Inventory and SBOM</w:t>
              </w:r>
            </w:hyperlink>
            <w:r w:rsidRPr="00871A19">
              <w:rPr>
                <w:rFonts w:asciiTheme="majorHAnsi" w:hAnsiTheme="majorHAnsi"/>
                <w:sz w:val="24"/>
                <w:szCs w:val="24"/>
              </w:rPr>
              <w:t xml:space="preserve"> </w:t>
            </w:r>
          </w:p>
          <w:p w:rsidR="00DB65BE" w:rsidRPr="00871A19" w:rsidRDefault="00DB65BE">
            <w:pPr>
              <w:rPr>
                <w:rFonts w:asciiTheme="majorHAnsi" w:hAnsiTheme="majorHAnsi"/>
                <w:sz w:val="24"/>
                <w:szCs w:val="24"/>
              </w:rPr>
            </w:pPr>
            <w:r w:rsidRPr="00871A19">
              <w:rPr>
                <w:rFonts w:asciiTheme="majorHAnsi" w:hAnsiTheme="majorHAnsi"/>
                <w:sz w:val="24"/>
                <w:szCs w:val="24"/>
              </w:rPr>
              <w:t xml:space="preserve">This course invites you to expand your knowledge of how Software Bill of Materials (SBOM) can help cybersecurity professionals effectively mitigate vulnerabilities and ensure compliance. </w:t>
            </w:r>
          </w:p>
        </w:tc>
        <w:tc>
          <w:tcPr>
            <w:tcW w:w="0" w:type="auto"/>
            <w:tcBorders>
              <w:top w:val="nil"/>
              <w:left w:val="nil"/>
              <w:bottom w:val="nil"/>
              <w:right w:val="nil"/>
            </w:tcBorders>
            <w:vAlign w:val="center"/>
          </w:tcPr>
          <w:p w:rsidR="00DB65BE" w:rsidRPr="00871A19" w:rsidRDefault="00DB65BE">
            <w:pPr>
              <w:pStyle w:val="HTMLTopofForm"/>
              <w:rPr>
                <w:rFonts w:asciiTheme="majorHAnsi" w:hAnsiTheme="majorHAnsi"/>
                <w:sz w:val="24"/>
                <w:szCs w:val="24"/>
              </w:rPr>
            </w:pPr>
            <w:r w:rsidRPr="00871A19">
              <w:rPr>
                <w:rFonts w:asciiTheme="majorHAnsi" w:hAnsiTheme="majorHAnsi"/>
                <w:sz w:val="24"/>
                <w:szCs w:val="24"/>
              </w:rPr>
              <w:t>Top of Form</w:t>
            </w:r>
          </w:p>
          <w:p w:rsidR="00DB65BE" w:rsidRPr="00871A19" w:rsidRDefault="00DB65BE">
            <w:pPr>
              <w:pStyle w:val="HTMLBottomofForm"/>
              <w:rPr>
                <w:rFonts w:asciiTheme="majorHAnsi" w:hAnsiTheme="majorHAnsi"/>
                <w:sz w:val="24"/>
                <w:szCs w:val="24"/>
              </w:rPr>
            </w:pPr>
            <w:r w:rsidRPr="00871A19">
              <w:rPr>
                <w:rFonts w:asciiTheme="majorHAnsi" w:hAnsiTheme="majorHAnsi"/>
                <w:sz w:val="24"/>
                <w:szCs w:val="24"/>
              </w:rPr>
              <w:t>Bottom of Form</w:t>
            </w:r>
          </w:p>
          <w:p w:rsidR="00DB65BE" w:rsidRPr="00871A19" w:rsidRDefault="00DB65BE">
            <w:pPr>
              <w:rPr>
                <w:rFonts w:asciiTheme="majorHAnsi" w:hAnsiTheme="majorHAnsi"/>
                <w:sz w:val="24"/>
                <w:szCs w:val="24"/>
              </w:rPr>
            </w:pPr>
          </w:p>
        </w:tc>
      </w:tr>
    </w:tbl>
    <w:p w:rsidR="00DB65BE" w:rsidRPr="00871A19" w:rsidRDefault="00DB65BE" w:rsidP="00DB65BE">
      <w:pPr>
        <w:rPr>
          <w:rFonts w:asciiTheme="majorHAnsi" w:hAnsiTheme="majorHAnsi"/>
          <w:vanish/>
          <w:sz w:val="24"/>
          <w:szCs w:val="24"/>
        </w:rPr>
      </w:pPr>
      <w:r w:rsidRPr="00871A19">
        <w:rPr>
          <w:rFonts w:asciiTheme="majorHAnsi" w:hAnsiTheme="majorHAnsi"/>
          <w:vanish/>
          <w:sz w:val="24"/>
          <w:szCs w:val="24"/>
        </w:rPr>
        <w:t xml:space="preserve"> </w:t>
      </w:r>
    </w:p>
    <w:tbl>
      <w:tblPr>
        <w:tblW w:w="0" w:type="auto"/>
        <w:tblInd w:w="48" w:type="dxa"/>
        <w:tblCellMar>
          <w:top w:w="60" w:type="dxa"/>
          <w:left w:w="60" w:type="dxa"/>
          <w:bottom w:w="60" w:type="dxa"/>
          <w:right w:w="60" w:type="dxa"/>
        </w:tblCellMar>
        <w:tblLook w:val="04A0" w:firstRow="1" w:lastRow="0" w:firstColumn="1" w:lastColumn="0" w:noHBand="0" w:noVBand="1"/>
      </w:tblPr>
      <w:tblGrid>
        <w:gridCol w:w="126"/>
        <w:gridCol w:w="9060"/>
        <w:gridCol w:w="126"/>
      </w:tblGrid>
      <w:tr w:rsidR="00DB65BE" w:rsidRPr="00871A19" w:rsidTr="00DB65BE">
        <w:trPr>
          <w:gridAfter w:val="2"/>
        </w:trPr>
        <w:tc>
          <w:tcPr>
            <w:tcW w:w="0" w:type="auto"/>
            <w:tcBorders>
              <w:top w:val="nil"/>
              <w:left w:val="nil"/>
              <w:bottom w:val="nil"/>
              <w:right w:val="nil"/>
            </w:tcBorders>
            <w:vAlign w:val="center"/>
          </w:tcPr>
          <w:p w:rsidR="00DB65BE" w:rsidRPr="00871A19" w:rsidRDefault="00DB65BE">
            <w:pPr>
              <w:pStyle w:val="HTMLTopofForm"/>
              <w:rPr>
                <w:rFonts w:asciiTheme="majorHAnsi" w:hAnsiTheme="majorHAnsi"/>
                <w:sz w:val="24"/>
                <w:szCs w:val="24"/>
              </w:rPr>
            </w:pPr>
            <w:r w:rsidRPr="00871A19">
              <w:rPr>
                <w:rFonts w:asciiTheme="majorHAnsi" w:hAnsiTheme="majorHAnsi"/>
                <w:sz w:val="24"/>
                <w:szCs w:val="24"/>
              </w:rPr>
              <w:t>Top of Form</w:t>
            </w:r>
          </w:p>
          <w:p w:rsidR="00DB65BE" w:rsidRPr="00871A19" w:rsidRDefault="00DB65BE">
            <w:pPr>
              <w:pStyle w:val="HTMLBottomofForm"/>
              <w:rPr>
                <w:rFonts w:asciiTheme="majorHAnsi" w:hAnsiTheme="majorHAnsi"/>
                <w:sz w:val="24"/>
                <w:szCs w:val="24"/>
              </w:rPr>
            </w:pPr>
            <w:r w:rsidRPr="00871A19">
              <w:rPr>
                <w:rFonts w:asciiTheme="majorHAnsi" w:hAnsiTheme="majorHAnsi"/>
                <w:sz w:val="24"/>
                <w:szCs w:val="24"/>
              </w:rPr>
              <w:t>Bottom of Form</w:t>
            </w:r>
          </w:p>
          <w:p w:rsidR="00DB65BE" w:rsidRPr="00871A19" w:rsidRDefault="00DB65BE">
            <w:pPr>
              <w:rPr>
                <w:rFonts w:asciiTheme="majorHAnsi" w:hAnsiTheme="majorHAnsi"/>
                <w:sz w:val="24"/>
                <w:szCs w:val="24"/>
              </w:rPr>
            </w:pPr>
          </w:p>
        </w:tc>
      </w:tr>
      <w:tr w:rsidR="00DB65BE" w:rsidRPr="00871A19" w:rsidTr="00DB65BE">
        <w:tc>
          <w:tcPr>
            <w:tcW w:w="0" w:type="auto"/>
            <w:tcBorders>
              <w:top w:val="nil"/>
              <w:left w:val="nil"/>
              <w:bottom w:val="nil"/>
              <w:right w:val="nil"/>
            </w:tcBorders>
            <w:vAlign w:val="center"/>
          </w:tcPr>
          <w:p w:rsidR="00DB65BE" w:rsidRPr="00871A19" w:rsidRDefault="00DB65BE">
            <w:pPr>
              <w:rPr>
                <w:rFonts w:asciiTheme="majorHAnsi" w:hAnsiTheme="majorHAnsi"/>
                <w:sz w:val="24"/>
                <w:szCs w:val="24"/>
              </w:rPr>
            </w:pPr>
          </w:p>
        </w:tc>
        <w:tc>
          <w:tcPr>
            <w:tcW w:w="0" w:type="auto"/>
            <w:tcBorders>
              <w:top w:val="nil"/>
              <w:left w:val="nil"/>
              <w:bottom w:val="nil"/>
              <w:right w:val="nil"/>
            </w:tcBorders>
            <w:vAlign w:val="center"/>
            <w:hideMark/>
          </w:tcPr>
          <w:p w:rsidR="00DB65BE" w:rsidRPr="00871A19" w:rsidRDefault="00DB65BE">
            <w:pPr>
              <w:rPr>
                <w:rFonts w:asciiTheme="majorHAnsi" w:hAnsiTheme="majorHAnsi"/>
                <w:sz w:val="24"/>
                <w:szCs w:val="24"/>
              </w:rPr>
            </w:pPr>
            <w:hyperlink r:id="rId45" w:history="1">
              <w:r w:rsidRPr="00871A19">
                <w:rPr>
                  <w:rStyle w:val="Hyperlink"/>
                  <w:rFonts w:asciiTheme="majorHAnsi" w:hAnsiTheme="majorHAnsi"/>
                  <w:sz w:val="24"/>
                  <w:szCs w:val="24"/>
                </w:rPr>
                <w:t>Software Inventory and SBOM</w:t>
              </w:r>
            </w:hyperlink>
            <w:r w:rsidRPr="00871A19">
              <w:rPr>
                <w:rFonts w:asciiTheme="majorHAnsi" w:hAnsiTheme="majorHAnsi"/>
                <w:sz w:val="24"/>
                <w:szCs w:val="24"/>
              </w:rPr>
              <w:t xml:space="preserve"> </w:t>
            </w:r>
          </w:p>
          <w:p w:rsidR="00DB65BE" w:rsidRPr="00871A19" w:rsidRDefault="00DB65BE">
            <w:pPr>
              <w:rPr>
                <w:rFonts w:asciiTheme="majorHAnsi" w:hAnsiTheme="majorHAnsi"/>
                <w:sz w:val="24"/>
                <w:szCs w:val="24"/>
              </w:rPr>
            </w:pPr>
            <w:r w:rsidRPr="00871A19">
              <w:rPr>
                <w:rFonts w:asciiTheme="majorHAnsi" w:hAnsiTheme="majorHAnsi"/>
                <w:sz w:val="24"/>
                <w:szCs w:val="24"/>
              </w:rPr>
              <w:t xml:space="preserve">This course invites you to expand your knowledge of how Software Bill of Materials (SBOM) can help cybersecurity professionals effectively mitigate vulnerabilities and ensure compliance. </w:t>
            </w:r>
          </w:p>
        </w:tc>
        <w:tc>
          <w:tcPr>
            <w:tcW w:w="0" w:type="auto"/>
            <w:tcBorders>
              <w:top w:val="nil"/>
              <w:left w:val="nil"/>
              <w:bottom w:val="nil"/>
              <w:right w:val="nil"/>
            </w:tcBorders>
            <w:vAlign w:val="center"/>
          </w:tcPr>
          <w:p w:rsidR="00DB65BE" w:rsidRPr="00871A19" w:rsidRDefault="00DB65BE">
            <w:pPr>
              <w:pStyle w:val="HTMLTopofForm"/>
              <w:rPr>
                <w:rFonts w:asciiTheme="majorHAnsi" w:hAnsiTheme="majorHAnsi"/>
                <w:sz w:val="24"/>
                <w:szCs w:val="24"/>
              </w:rPr>
            </w:pPr>
            <w:r w:rsidRPr="00871A19">
              <w:rPr>
                <w:rFonts w:asciiTheme="majorHAnsi" w:hAnsiTheme="majorHAnsi"/>
                <w:sz w:val="24"/>
                <w:szCs w:val="24"/>
              </w:rPr>
              <w:t>Top of Form</w:t>
            </w:r>
          </w:p>
          <w:p w:rsidR="00DB65BE" w:rsidRPr="00871A19" w:rsidRDefault="00DB65BE">
            <w:pPr>
              <w:pStyle w:val="HTMLBottomofForm"/>
              <w:rPr>
                <w:rFonts w:asciiTheme="majorHAnsi" w:hAnsiTheme="majorHAnsi"/>
                <w:sz w:val="24"/>
                <w:szCs w:val="24"/>
              </w:rPr>
            </w:pPr>
            <w:r w:rsidRPr="00871A19">
              <w:rPr>
                <w:rFonts w:asciiTheme="majorHAnsi" w:hAnsiTheme="majorHAnsi"/>
                <w:sz w:val="24"/>
                <w:szCs w:val="24"/>
              </w:rPr>
              <w:t>Bottom of Form</w:t>
            </w:r>
          </w:p>
          <w:p w:rsidR="00DB65BE" w:rsidRPr="00871A19" w:rsidRDefault="00DB65BE">
            <w:pPr>
              <w:rPr>
                <w:rFonts w:asciiTheme="majorHAnsi" w:hAnsiTheme="majorHAnsi"/>
                <w:sz w:val="24"/>
                <w:szCs w:val="24"/>
              </w:rPr>
            </w:pPr>
          </w:p>
        </w:tc>
      </w:tr>
    </w:tbl>
    <w:p w:rsidR="00DB65BE" w:rsidRPr="00871A19" w:rsidRDefault="00DB65BE" w:rsidP="00DB65BE">
      <w:pPr>
        <w:rPr>
          <w:rFonts w:asciiTheme="majorHAnsi" w:hAnsiTheme="majorHAnsi"/>
          <w:vanish/>
          <w:sz w:val="24"/>
          <w:szCs w:val="24"/>
        </w:rPr>
      </w:pPr>
      <w:r w:rsidRPr="00871A19">
        <w:rPr>
          <w:rFonts w:asciiTheme="majorHAnsi" w:hAnsiTheme="majorHAnsi"/>
          <w:vanish/>
          <w:sz w:val="24"/>
          <w:szCs w:val="24"/>
        </w:rPr>
        <w:t xml:space="preserve"> </w:t>
      </w:r>
    </w:p>
    <w:tbl>
      <w:tblPr>
        <w:tblW w:w="0" w:type="auto"/>
        <w:tblInd w:w="48" w:type="dxa"/>
        <w:tblCellMar>
          <w:top w:w="60" w:type="dxa"/>
          <w:left w:w="60" w:type="dxa"/>
          <w:bottom w:w="60" w:type="dxa"/>
          <w:right w:w="60" w:type="dxa"/>
        </w:tblCellMar>
        <w:tblLook w:val="04A0" w:firstRow="1" w:lastRow="0" w:firstColumn="1" w:lastColumn="0" w:noHBand="0" w:noVBand="1"/>
      </w:tblPr>
      <w:tblGrid>
        <w:gridCol w:w="126"/>
        <w:gridCol w:w="9060"/>
        <w:gridCol w:w="126"/>
      </w:tblGrid>
      <w:tr w:rsidR="00DB65BE" w:rsidRPr="00871A19" w:rsidTr="00DB65BE">
        <w:trPr>
          <w:gridAfter w:val="2"/>
        </w:trPr>
        <w:tc>
          <w:tcPr>
            <w:tcW w:w="0" w:type="auto"/>
            <w:tcBorders>
              <w:top w:val="nil"/>
              <w:left w:val="nil"/>
              <w:bottom w:val="nil"/>
              <w:right w:val="nil"/>
            </w:tcBorders>
            <w:vAlign w:val="center"/>
          </w:tcPr>
          <w:p w:rsidR="00DB65BE" w:rsidRPr="00871A19" w:rsidRDefault="00DB65BE">
            <w:pPr>
              <w:pStyle w:val="HTMLTopofForm"/>
              <w:rPr>
                <w:rFonts w:asciiTheme="majorHAnsi" w:hAnsiTheme="majorHAnsi"/>
                <w:sz w:val="24"/>
                <w:szCs w:val="24"/>
              </w:rPr>
            </w:pPr>
            <w:r w:rsidRPr="00871A19">
              <w:rPr>
                <w:rFonts w:asciiTheme="majorHAnsi" w:hAnsiTheme="majorHAnsi"/>
                <w:sz w:val="24"/>
                <w:szCs w:val="24"/>
              </w:rPr>
              <w:t>Top of Form</w:t>
            </w:r>
          </w:p>
          <w:p w:rsidR="00DB65BE" w:rsidRPr="00871A19" w:rsidRDefault="00DB65BE">
            <w:pPr>
              <w:pStyle w:val="HTMLBottomofForm"/>
              <w:rPr>
                <w:rFonts w:asciiTheme="majorHAnsi" w:hAnsiTheme="majorHAnsi"/>
                <w:sz w:val="24"/>
                <w:szCs w:val="24"/>
              </w:rPr>
            </w:pPr>
            <w:r w:rsidRPr="00871A19">
              <w:rPr>
                <w:rFonts w:asciiTheme="majorHAnsi" w:hAnsiTheme="majorHAnsi"/>
                <w:sz w:val="24"/>
                <w:szCs w:val="24"/>
              </w:rPr>
              <w:t>Bottom of Form</w:t>
            </w:r>
          </w:p>
          <w:p w:rsidR="00DB65BE" w:rsidRPr="00871A19" w:rsidRDefault="00DB65BE">
            <w:pPr>
              <w:rPr>
                <w:rFonts w:asciiTheme="majorHAnsi" w:hAnsiTheme="majorHAnsi"/>
                <w:sz w:val="24"/>
                <w:szCs w:val="24"/>
              </w:rPr>
            </w:pPr>
          </w:p>
        </w:tc>
      </w:tr>
      <w:tr w:rsidR="00DB65BE" w:rsidRPr="00871A19" w:rsidTr="00DB65BE">
        <w:tc>
          <w:tcPr>
            <w:tcW w:w="0" w:type="auto"/>
            <w:tcBorders>
              <w:top w:val="nil"/>
              <w:left w:val="nil"/>
              <w:bottom w:val="nil"/>
              <w:right w:val="nil"/>
            </w:tcBorders>
            <w:vAlign w:val="center"/>
          </w:tcPr>
          <w:p w:rsidR="00DB65BE" w:rsidRPr="00871A19" w:rsidRDefault="00DB65BE">
            <w:pPr>
              <w:rPr>
                <w:rFonts w:asciiTheme="majorHAnsi" w:hAnsiTheme="majorHAnsi"/>
                <w:sz w:val="24"/>
                <w:szCs w:val="24"/>
              </w:rPr>
            </w:pPr>
          </w:p>
        </w:tc>
        <w:tc>
          <w:tcPr>
            <w:tcW w:w="0" w:type="auto"/>
            <w:tcBorders>
              <w:top w:val="nil"/>
              <w:left w:val="nil"/>
              <w:bottom w:val="nil"/>
              <w:right w:val="nil"/>
            </w:tcBorders>
            <w:vAlign w:val="center"/>
            <w:hideMark/>
          </w:tcPr>
          <w:p w:rsidR="00DB65BE" w:rsidRPr="00871A19" w:rsidRDefault="00DB65BE">
            <w:pPr>
              <w:rPr>
                <w:rFonts w:asciiTheme="majorHAnsi" w:hAnsiTheme="majorHAnsi"/>
                <w:sz w:val="24"/>
                <w:szCs w:val="24"/>
              </w:rPr>
            </w:pPr>
            <w:hyperlink r:id="rId46" w:history="1">
              <w:r w:rsidRPr="00871A19">
                <w:rPr>
                  <w:rStyle w:val="Hyperlink"/>
                  <w:rFonts w:asciiTheme="majorHAnsi" w:hAnsiTheme="majorHAnsi"/>
                  <w:sz w:val="24"/>
                  <w:szCs w:val="24"/>
                </w:rPr>
                <w:t>Working in the Cloud</w:t>
              </w:r>
            </w:hyperlink>
            <w:r w:rsidRPr="00871A19">
              <w:rPr>
                <w:rFonts w:asciiTheme="majorHAnsi" w:hAnsiTheme="majorHAnsi"/>
                <w:sz w:val="24"/>
                <w:szCs w:val="24"/>
              </w:rPr>
              <w:t xml:space="preserve"> </w:t>
            </w:r>
          </w:p>
          <w:p w:rsidR="00DB65BE" w:rsidRPr="00871A19" w:rsidRDefault="00DB65BE">
            <w:pPr>
              <w:rPr>
                <w:rFonts w:asciiTheme="majorHAnsi" w:hAnsiTheme="majorHAnsi"/>
                <w:sz w:val="24"/>
                <w:szCs w:val="24"/>
              </w:rPr>
            </w:pPr>
            <w:r w:rsidRPr="00871A19">
              <w:rPr>
                <w:rFonts w:asciiTheme="majorHAnsi" w:hAnsiTheme="majorHAnsi"/>
                <w:sz w:val="24"/>
                <w:szCs w:val="24"/>
              </w:rPr>
              <w:t xml:space="preserve">This course invites you to learn about the range of challenges security professionals face as they work to utilize, optimize and secure critical assets in the cloud. </w:t>
            </w:r>
          </w:p>
        </w:tc>
        <w:tc>
          <w:tcPr>
            <w:tcW w:w="0" w:type="auto"/>
            <w:tcBorders>
              <w:top w:val="nil"/>
              <w:left w:val="nil"/>
              <w:bottom w:val="nil"/>
              <w:right w:val="nil"/>
            </w:tcBorders>
            <w:vAlign w:val="center"/>
          </w:tcPr>
          <w:p w:rsidR="00DB65BE" w:rsidRPr="00871A19" w:rsidRDefault="00DB65BE">
            <w:pPr>
              <w:pStyle w:val="HTMLTopofForm"/>
              <w:rPr>
                <w:rFonts w:asciiTheme="majorHAnsi" w:hAnsiTheme="majorHAnsi"/>
                <w:sz w:val="24"/>
                <w:szCs w:val="24"/>
              </w:rPr>
            </w:pPr>
            <w:r w:rsidRPr="00871A19">
              <w:rPr>
                <w:rFonts w:asciiTheme="majorHAnsi" w:hAnsiTheme="majorHAnsi"/>
                <w:sz w:val="24"/>
                <w:szCs w:val="24"/>
              </w:rPr>
              <w:t>Top of Form</w:t>
            </w:r>
          </w:p>
          <w:p w:rsidR="00DB65BE" w:rsidRPr="00871A19" w:rsidRDefault="00DB65BE">
            <w:pPr>
              <w:pStyle w:val="HTMLBottomofForm"/>
              <w:rPr>
                <w:rFonts w:asciiTheme="majorHAnsi" w:hAnsiTheme="majorHAnsi"/>
                <w:sz w:val="24"/>
                <w:szCs w:val="24"/>
              </w:rPr>
            </w:pPr>
            <w:r w:rsidRPr="00871A19">
              <w:rPr>
                <w:rFonts w:asciiTheme="majorHAnsi" w:hAnsiTheme="majorHAnsi"/>
                <w:sz w:val="24"/>
                <w:szCs w:val="24"/>
              </w:rPr>
              <w:t>Bottom of Form</w:t>
            </w:r>
          </w:p>
          <w:p w:rsidR="00DB65BE" w:rsidRPr="00871A19" w:rsidRDefault="00DB65BE">
            <w:pPr>
              <w:rPr>
                <w:rFonts w:asciiTheme="majorHAnsi" w:hAnsiTheme="majorHAnsi"/>
                <w:sz w:val="24"/>
                <w:szCs w:val="24"/>
              </w:rPr>
            </w:pPr>
          </w:p>
        </w:tc>
      </w:tr>
    </w:tbl>
    <w:p w:rsidR="00DB65BE" w:rsidRPr="00871A19" w:rsidRDefault="00DB65BE" w:rsidP="00DB65BE">
      <w:pPr>
        <w:rPr>
          <w:rFonts w:asciiTheme="majorHAnsi" w:hAnsiTheme="majorHAnsi"/>
          <w:vanish/>
          <w:sz w:val="24"/>
          <w:szCs w:val="24"/>
        </w:rPr>
      </w:pPr>
      <w:r w:rsidRPr="00871A19">
        <w:rPr>
          <w:rFonts w:asciiTheme="majorHAnsi" w:hAnsiTheme="majorHAnsi"/>
          <w:vanish/>
          <w:sz w:val="24"/>
          <w:szCs w:val="24"/>
        </w:rPr>
        <w:t xml:space="preserve"> </w:t>
      </w:r>
    </w:p>
    <w:tbl>
      <w:tblPr>
        <w:tblW w:w="0" w:type="auto"/>
        <w:tblInd w:w="48" w:type="dxa"/>
        <w:tblCellMar>
          <w:top w:w="60" w:type="dxa"/>
          <w:left w:w="60" w:type="dxa"/>
          <w:bottom w:w="60" w:type="dxa"/>
          <w:right w:w="60" w:type="dxa"/>
        </w:tblCellMar>
        <w:tblLook w:val="04A0" w:firstRow="1" w:lastRow="0" w:firstColumn="1" w:lastColumn="0" w:noHBand="0" w:noVBand="1"/>
      </w:tblPr>
      <w:tblGrid>
        <w:gridCol w:w="126"/>
        <w:gridCol w:w="9060"/>
        <w:gridCol w:w="126"/>
      </w:tblGrid>
      <w:tr w:rsidR="00DB65BE" w:rsidRPr="00871A19" w:rsidTr="00DB65BE">
        <w:trPr>
          <w:gridAfter w:val="2"/>
        </w:trPr>
        <w:tc>
          <w:tcPr>
            <w:tcW w:w="0" w:type="auto"/>
            <w:tcBorders>
              <w:top w:val="nil"/>
              <w:left w:val="nil"/>
              <w:bottom w:val="nil"/>
              <w:right w:val="nil"/>
            </w:tcBorders>
            <w:vAlign w:val="center"/>
          </w:tcPr>
          <w:p w:rsidR="00DB65BE" w:rsidRPr="00871A19" w:rsidRDefault="00DB65BE">
            <w:pPr>
              <w:pStyle w:val="HTMLTopofForm"/>
              <w:rPr>
                <w:rFonts w:asciiTheme="majorHAnsi" w:hAnsiTheme="majorHAnsi"/>
                <w:sz w:val="24"/>
                <w:szCs w:val="24"/>
              </w:rPr>
            </w:pPr>
            <w:r w:rsidRPr="00871A19">
              <w:rPr>
                <w:rFonts w:asciiTheme="majorHAnsi" w:hAnsiTheme="majorHAnsi"/>
                <w:sz w:val="24"/>
                <w:szCs w:val="24"/>
              </w:rPr>
              <w:t>Top of Form</w:t>
            </w:r>
          </w:p>
          <w:p w:rsidR="00DB65BE" w:rsidRPr="00871A19" w:rsidRDefault="00DB65BE">
            <w:pPr>
              <w:pStyle w:val="HTMLBottomofForm"/>
              <w:rPr>
                <w:rFonts w:asciiTheme="majorHAnsi" w:hAnsiTheme="majorHAnsi"/>
                <w:sz w:val="24"/>
                <w:szCs w:val="24"/>
              </w:rPr>
            </w:pPr>
            <w:r w:rsidRPr="00871A19">
              <w:rPr>
                <w:rFonts w:asciiTheme="majorHAnsi" w:hAnsiTheme="majorHAnsi"/>
                <w:sz w:val="24"/>
                <w:szCs w:val="24"/>
              </w:rPr>
              <w:t>Bottom of Form</w:t>
            </w:r>
          </w:p>
          <w:p w:rsidR="00DB65BE" w:rsidRPr="00871A19" w:rsidRDefault="00DB65BE">
            <w:pPr>
              <w:rPr>
                <w:rFonts w:asciiTheme="majorHAnsi" w:hAnsiTheme="majorHAnsi"/>
                <w:sz w:val="24"/>
                <w:szCs w:val="24"/>
              </w:rPr>
            </w:pPr>
          </w:p>
        </w:tc>
      </w:tr>
      <w:tr w:rsidR="00DB65BE" w:rsidRPr="00871A19" w:rsidTr="00DB65BE">
        <w:tc>
          <w:tcPr>
            <w:tcW w:w="0" w:type="auto"/>
            <w:tcBorders>
              <w:top w:val="nil"/>
              <w:left w:val="nil"/>
              <w:bottom w:val="nil"/>
              <w:right w:val="nil"/>
            </w:tcBorders>
            <w:vAlign w:val="center"/>
          </w:tcPr>
          <w:p w:rsidR="00DB65BE" w:rsidRPr="00871A19" w:rsidRDefault="00DB65BE">
            <w:pPr>
              <w:rPr>
                <w:rFonts w:asciiTheme="majorHAnsi" w:hAnsiTheme="majorHAnsi"/>
                <w:sz w:val="24"/>
                <w:szCs w:val="24"/>
              </w:rPr>
            </w:pPr>
          </w:p>
        </w:tc>
        <w:tc>
          <w:tcPr>
            <w:tcW w:w="0" w:type="auto"/>
            <w:tcBorders>
              <w:top w:val="nil"/>
              <w:left w:val="nil"/>
              <w:bottom w:val="nil"/>
              <w:right w:val="nil"/>
            </w:tcBorders>
            <w:vAlign w:val="center"/>
            <w:hideMark/>
          </w:tcPr>
          <w:p w:rsidR="00DB65BE" w:rsidRPr="00871A19" w:rsidRDefault="00DB65BE">
            <w:pPr>
              <w:rPr>
                <w:rFonts w:asciiTheme="majorHAnsi" w:hAnsiTheme="majorHAnsi"/>
                <w:sz w:val="24"/>
                <w:szCs w:val="24"/>
              </w:rPr>
            </w:pPr>
            <w:hyperlink r:id="rId47" w:history="1">
              <w:r w:rsidRPr="00871A19">
                <w:rPr>
                  <w:rStyle w:val="Hyperlink"/>
                  <w:rFonts w:asciiTheme="majorHAnsi" w:hAnsiTheme="majorHAnsi"/>
                  <w:sz w:val="24"/>
                  <w:szCs w:val="24"/>
                </w:rPr>
                <w:t>Working in the Cloud</w:t>
              </w:r>
            </w:hyperlink>
            <w:r w:rsidRPr="00871A19">
              <w:rPr>
                <w:rFonts w:asciiTheme="majorHAnsi" w:hAnsiTheme="majorHAnsi"/>
                <w:sz w:val="24"/>
                <w:szCs w:val="24"/>
              </w:rPr>
              <w:t xml:space="preserve"> </w:t>
            </w:r>
          </w:p>
          <w:p w:rsidR="00DB65BE" w:rsidRPr="00871A19" w:rsidRDefault="00DB65BE">
            <w:pPr>
              <w:rPr>
                <w:rFonts w:asciiTheme="majorHAnsi" w:hAnsiTheme="majorHAnsi"/>
                <w:sz w:val="24"/>
                <w:szCs w:val="24"/>
              </w:rPr>
            </w:pPr>
            <w:r w:rsidRPr="00871A19">
              <w:rPr>
                <w:rFonts w:asciiTheme="majorHAnsi" w:hAnsiTheme="majorHAnsi"/>
                <w:sz w:val="24"/>
                <w:szCs w:val="24"/>
              </w:rPr>
              <w:t xml:space="preserve">This course invites you to learn about the range of challenges security professionals face as they work to utilize, optimize and secure critical assets in the cloud. </w:t>
            </w:r>
          </w:p>
        </w:tc>
        <w:tc>
          <w:tcPr>
            <w:tcW w:w="0" w:type="auto"/>
            <w:tcBorders>
              <w:top w:val="nil"/>
              <w:left w:val="nil"/>
              <w:bottom w:val="nil"/>
              <w:right w:val="nil"/>
            </w:tcBorders>
            <w:vAlign w:val="center"/>
          </w:tcPr>
          <w:p w:rsidR="00DB65BE" w:rsidRPr="00871A19" w:rsidRDefault="00DB65BE">
            <w:pPr>
              <w:pStyle w:val="HTMLTopofForm"/>
              <w:rPr>
                <w:rFonts w:asciiTheme="majorHAnsi" w:hAnsiTheme="majorHAnsi"/>
                <w:sz w:val="24"/>
                <w:szCs w:val="24"/>
              </w:rPr>
            </w:pPr>
            <w:r w:rsidRPr="00871A19">
              <w:rPr>
                <w:rFonts w:asciiTheme="majorHAnsi" w:hAnsiTheme="majorHAnsi"/>
                <w:sz w:val="24"/>
                <w:szCs w:val="24"/>
              </w:rPr>
              <w:t>Top of Form</w:t>
            </w:r>
          </w:p>
          <w:p w:rsidR="00DB65BE" w:rsidRPr="00871A19" w:rsidRDefault="00DB65BE">
            <w:pPr>
              <w:pStyle w:val="HTMLBottomofForm"/>
              <w:rPr>
                <w:rFonts w:asciiTheme="majorHAnsi" w:hAnsiTheme="majorHAnsi"/>
                <w:sz w:val="24"/>
                <w:szCs w:val="24"/>
              </w:rPr>
            </w:pPr>
            <w:r w:rsidRPr="00871A19">
              <w:rPr>
                <w:rFonts w:asciiTheme="majorHAnsi" w:hAnsiTheme="majorHAnsi"/>
                <w:sz w:val="24"/>
                <w:szCs w:val="24"/>
              </w:rPr>
              <w:t>Bottom of Form</w:t>
            </w:r>
          </w:p>
          <w:p w:rsidR="00DB65BE" w:rsidRPr="00871A19" w:rsidRDefault="00DB65BE">
            <w:pPr>
              <w:rPr>
                <w:rFonts w:asciiTheme="majorHAnsi" w:hAnsiTheme="majorHAnsi"/>
                <w:sz w:val="24"/>
                <w:szCs w:val="24"/>
              </w:rPr>
            </w:pPr>
          </w:p>
        </w:tc>
      </w:tr>
    </w:tbl>
    <w:p w:rsidR="00DB65BE" w:rsidRPr="00871A19" w:rsidRDefault="00DB65BE" w:rsidP="00DB65BE">
      <w:pPr>
        <w:rPr>
          <w:rFonts w:asciiTheme="majorHAnsi" w:hAnsiTheme="majorHAnsi"/>
          <w:vanish/>
          <w:sz w:val="24"/>
          <w:szCs w:val="24"/>
        </w:rPr>
      </w:pPr>
      <w:r w:rsidRPr="00871A19">
        <w:rPr>
          <w:rFonts w:asciiTheme="majorHAnsi" w:hAnsiTheme="majorHAnsi"/>
          <w:vanish/>
          <w:sz w:val="24"/>
          <w:szCs w:val="24"/>
        </w:rPr>
        <w:t xml:space="preserve"> </w:t>
      </w:r>
    </w:p>
    <w:tbl>
      <w:tblPr>
        <w:tblW w:w="0" w:type="auto"/>
        <w:tblInd w:w="48" w:type="dxa"/>
        <w:tblCellMar>
          <w:top w:w="60" w:type="dxa"/>
          <w:left w:w="60" w:type="dxa"/>
          <w:bottom w:w="60" w:type="dxa"/>
          <w:right w:w="60" w:type="dxa"/>
        </w:tblCellMar>
        <w:tblLook w:val="04A0" w:firstRow="1" w:lastRow="0" w:firstColumn="1" w:lastColumn="0" w:noHBand="0" w:noVBand="1"/>
      </w:tblPr>
      <w:tblGrid>
        <w:gridCol w:w="126"/>
        <w:gridCol w:w="9060"/>
        <w:gridCol w:w="126"/>
      </w:tblGrid>
      <w:tr w:rsidR="00DB65BE" w:rsidRPr="00871A19" w:rsidTr="00DB65BE">
        <w:trPr>
          <w:gridAfter w:val="2"/>
        </w:trPr>
        <w:tc>
          <w:tcPr>
            <w:tcW w:w="0" w:type="auto"/>
            <w:tcBorders>
              <w:top w:val="nil"/>
              <w:left w:val="nil"/>
              <w:bottom w:val="nil"/>
              <w:right w:val="nil"/>
            </w:tcBorders>
            <w:vAlign w:val="center"/>
          </w:tcPr>
          <w:p w:rsidR="00DB65BE" w:rsidRPr="00871A19" w:rsidRDefault="00DB65BE">
            <w:pPr>
              <w:pStyle w:val="HTMLTopofForm"/>
              <w:rPr>
                <w:rFonts w:asciiTheme="majorHAnsi" w:hAnsiTheme="majorHAnsi"/>
                <w:sz w:val="24"/>
                <w:szCs w:val="24"/>
              </w:rPr>
            </w:pPr>
            <w:r w:rsidRPr="00871A19">
              <w:rPr>
                <w:rFonts w:asciiTheme="majorHAnsi" w:hAnsiTheme="majorHAnsi"/>
                <w:sz w:val="24"/>
                <w:szCs w:val="24"/>
              </w:rPr>
              <w:t>Top of Form</w:t>
            </w:r>
          </w:p>
          <w:p w:rsidR="00DB65BE" w:rsidRPr="00871A19" w:rsidRDefault="00DB65BE">
            <w:pPr>
              <w:pStyle w:val="HTMLBottomofForm"/>
              <w:rPr>
                <w:rFonts w:asciiTheme="majorHAnsi" w:hAnsiTheme="majorHAnsi"/>
                <w:sz w:val="24"/>
                <w:szCs w:val="24"/>
              </w:rPr>
            </w:pPr>
            <w:r w:rsidRPr="00871A19">
              <w:rPr>
                <w:rFonts w:asciiTheme="majorHAnsi" w:hAnsiTheme="majorHAnsi"/>
                <w:sz w:val="24"/>
                <w:szCs w:val="24"/>
              </w:rPr>
              <w:t>Bottom of Form</w:t>
            </w:r>
          </w:p>
          <w:p w:rsidR="00DB65BE" w:rsidRPr="00871A19" w:rsidRDefault="00DB65BE">
            <w:pPr>
              <w:rPr>
                <w:rFonts w:asciiTheme="majorHAnsi" w:hAnsiTheme="majorHAnsi"/>
                <w:sz w:val="24"/>
                <w:szCs w:val="24"/>
              </w:rPr>
            </w:pPr>
          </w:p>
        </w:tc>
      </w:tr>
      <w:tr w:rsidR="00DB65BE" w:rsidRPr="00871A19" w:rsidTr="00DB65BE">
        <w:tc>
          <w:tcPr>
            <w:tcW w:w="0" w:type="auto"/>
            <w:tcBorders>
              <w:top w:val="nil"/>
              <w:left w:val="nil"/>
              <w:bottom w:val="nil"/>
              <w:right w:val="nil"/>
            </w:tcBorders>
            <w:vAlign w:val="center"/>
          </w:tcPr>
          <w:p w:rsidR="00DB65BE" w:rsidRPr="00871A19" w:rsidRDefault="00DB65BE">
            <w:pPr>
              <w:rPr>
                <w:rFonts w:asciiTheme="majorHAnsi" w:hAnsiTheme="majorHAnsi"/>
                <w:sz w:val="24"/>
                <w:szCs w:val="24"/>
              </w:rPr>
            </w:pPr>
          </w:p>
        </w:tc>
        <w:tc>
          <w:tcPr>
            <w:tcW w:w="0" w:type="auto"/>
            <w:tcBorders>
              <w:top w:val="nil"/>
              <w:left w:val="nil"/>
              <w:bottom w:val="nil"/>
              <w:right w:val="nil"/>
            </w:tcBorders>
            <w:vAlign w:val="center"/>
            <w:hideMark/>
          </w:tcPr>
          <w:p w:rsidR="00DB65BE" w:rsidRPr="00871A19" w:rsidRDefault="00DB65BE">
            <w:pPr>
              <w:rPr>
                <w:rFonts w:asciiTheme="majorHAnsi" w:hAnsiTheme="majorHAnsi"/>
                <w:sz w:val="24"/>
                <w:szCs w:val="24"/>
              </w:rPr>
            </w:pPr>
            <w:hyperlink r:id="rId48" w:history="1">
              <w:r w:rsidRPr="00871A19">
                <w:rPr>
                  <w:rStyle w:val="Hyperlink"/>
                  <w:rFonts w:asciiTheme="majorHAnsi" w:hAnsiTheme="majorHAnsi"/>
                  <w:sz w:val="24"/>
                  <w:szCs w:val="24"/>
                </w:rPr>
                <w:t>Moving to the Cloud</w:t>
              </w:r>
            </w:hyperlink>
            <w:r w:rsidRPr="00871A19">
              <w:rPr>
                <w:rFonts w:asciiTheme="majorHAnsi" w:hAnsiTheme="majorHAnsi"/>
                <w:sz w:val="24"/>
                <w:szCs w:val="24"/>
              </w:rPr>
              <w:t xml:space="preserve"> </w:t>
            </w:r>
          </w:p>
          <w:p w:rsidR="00DB65BE" w:rsidRPr="00871A19" w:rsidRDefault="00DB65BE">
            <w:pPr>
              <w:rPr>
                <w:rFonts w:asciiTheme="majorHAnsi" w:hAnsiTheme="majorHAnsi"/>
                <w:sz w:val="24"/>
                <w:szCs w:val="24"/>
              </w:rPr>
            </w:pPr>
            <w:r w:rsidRPr="00871A19">
              <w:rPr>
                <w:rFonts w:asciiTheme="majorHAnsi" w:hAnsiTheme="majorHAnsi"/>
                <w:sz w:val="24"/>
                <w:szCs w:val="24"/>
              </w:rPr>
              <w:t xml:space="preserve">This course invites you to learn about the strategic and security considerations necessary to transition an organization to cloud computing in alignment with business needs. </w:t>
            </w:r>
          </w:p>
        </w:tc>
        <w:tc>
          <w:tcPr>
            <w:tcW w:w="0" w:type="auto"/>
            <w:tcBorders>
              <w:top w:val="nil"/>
              <w:left w:val="nil"/>
              <w:bottom w:val="nil"/>
              <w:right w:val="nil"/>
            </w:tcBorders>
            <w:vAlign w:val="center"/>
          </w:tcPr>
          <w:p w:rsidR="00DB65BE" w:rsidRPr="00871A19" w:rsidRDefault="00DB65BE">
            <w:pPr>
              <w:pStyle w:val="HTMLTopofForm"/>
              <w:rPr>
                <w:rFonts w:asciiTheme="majorHAnsi" w:hAnsiTheme="majorHAnsi"/>
                <w:sz w:val="24"/>
                <w:szCs w:val="24"/>
              </w:rPr>
            </w:pPr>
            <w:r w:rsidRPr="00871A19">
              <w:rPr>
                <w:rFonts w:asciiTheme="majorHAnsi" w:hAnsiTheme="majorHAnsi"/>
                <w:sz w:val="24"/>
                <w:szCs w:val="24"/>
              </w:rPr>
              <w:t>Top of Form</w:t>
            </w:r>
          </w:p>
          <w:p w:rsidR="00DB65BE" w:rsidRPr="00871A19" w:rsidRDefault="00DB65BE">
            <w:pPr>
              <w:pStyle w:val="HTMLBottomofForm"/>
              <w:rPr>
                <w:rFonts w:asciiTheme="majorHAnsi" w:hAnsiTheme="majorHAnsi"/>
                <w:sz w:val="24"/>
                <w:szCs w:val="24"/>
              </w:rPr>
            </w:pPr>
            <w:r w:rsidRPr="00871A19">
              <w:rPr>
                <w:rFonts w:asciiTheme="majorHAnsi" w:hAnsiTheme="majorHAnsi"/>
                <w:sz w:val="24"/>
                <w:szCs w:val="24"/>
              </w:rPr>
              <w:t>Bottom of Form</w:t>
            </w:r>
          </w:p>
          <w:p w:rsidR="00DB65BE" w:rsidRPr="00871A19" w:rsidRDefault="00DB65BE">
            <w:pPr>
              <w:rPr>
                <w:rFonts w:asciiTheme="majorHAnsi" w:hAnsiTheme="majorHAnsi"/>
                <w:sz w:val="24"/>
                <w:szCs w:val="24"/>
              </w:rPr>
            </w:pPr>
          </w:p>
        </w:tc>
      </w:tr>
    </w:tbl>
    <w:p w:rsidR="00DB65BE" w:rsidRPr="00871A19" w:rsidRDefault="00DB65BE" w:rsidP="00DB65BE">
      <w:pPr>
        <w:rPr>
          <w:rFonts w:asciiTheme="majorHAnsi" w:hAnsiTheme="majorHAnsi"/>
          <w:vanish/>
          <w:sz w:val="24"/>
          <w:szCs w:val="24"/>
        </w:rPr>
      </w:pPr>
      <w:r w:rsidRPr="00871A19">
        <w:rPr>
          <w:rFonts w:asciiTheme="majorHAnsi" w:hAnsiTheme="majorHAnsi"/>
          <w:vanish/>
          <w:sz w:val="24"/>
          <w:szCs w:val="24"/>
        </w:rPr>
        <w:t xml:space="preserve"> </w:t>
      </w:r>
    </w:p>
    <w:tbl>
      <w:tblPr>
        <w:tblW w:w="0" w:type="auto"/>
        <w:tblInd w:w="48" w:type="dxa"/>
        <w:tblCellMar>
          <w:top w:w="60" w:type="dxa"/>
          <w:left w:w="60" w:type="dxa"/>
          <w:bottom w:w="60" w:type="dxa"/>
          <w:right w:w="60" w:type="dxa"/>
        </w:tblCellMar>
        <w:tblLook w:val="04A0" w:firstRow="1" w:lastRow="0" w:firstColumn="1" w:lastColumn="0" w:noHBand="0" w:noVBand="1"/>
      </w:tblPr>
      <w:tblGrid>
        <w:gridCol w:w="126"/>
        <w:gridCol w:w="9060"/>
        <w:gridCol w:w="126"/>
      </w:tblGrid>
      <w:tr w:rsidR="00DB65BE" w:rsidRPr="00871A19" w:rsidTr="00DB65BE">
        <w:trPr>
          <w:gridAfter w:val="2"/>
        </w:trPr>
        <w:tc>
          <w:tcPr>
            <w:tcW w:w="0" w:type="auto"/>
            <w:tcBorders>
              <w:top w:val="nil"/>
              <w:left w:val="nil"/>
              <w:bottom w:val="nil"/>
              <w:right w:val="nil"/>
            </w:tcBorders>
            <w:vAlign w:val="center"/>
          </w:tcPr>
          <w:p w:rsidR="00DB65BE" w:rsidRPr="00871A19" w:rsidRDefault="00DB65BE">
            <w:pPr>
              <w:pStyle w:val="HTMLTopofForm"/>
              <w:rPr>
                <w:rFonts w:asciiTheme="majorHAnsi" w:hAnsiTheme="majorHAnsi"/>
                <w:sz w:val="24"/>
                <w:szCs w:val="24"/>
              </w:rPr>
            </w:pPr>
            <w:r w:rsidRPr="00871A19">
              <w:rPr>
                <w:rFonts w:asciiTheme="majorHAnsi" w:hAnsiTheme="majorHAnsi"/>
                <w:sz w:val="24"/>
                <w:szCs w:val="24"/>
              </w:rPr>
              <w:t>Top of Form</w:t>
            </w:r>
          </w:p>
          <w:p w:rsidR="00DB65BE" w:rsidRPr="00871A19" w:rsidRDefault="00DB65BE">
            <w:pPr>
              <w:pStyle w:val="HTMLBottomofForm"/>
              <w:rPr>
                <w:rFonts w:asciiTheme="majorHAnsi" w:hAnsiTheme="majorHAnsi"/>
                <w:sz w:val="24"/>
                <w:szCs w:val="24"/>
              </w:rPr>
            </w:pPr>
            <w:r w:rsidRPr="00871A19">
              <w:rPr>
                <w:rFonts w:asciiTheme="majorHAnsi" w:hAnsiTheme="majorHAnsi"/>
                <w:sz w:val="24"/>
                <w:szCs w:val="24"/>
              </w:rPr>
              <w:t>Bottom of Form</w:t>
            </w:r>
          </w:p>
          <w:p w:rsidR="00DB65BE" w:rsidRPr="00871A19" w:rsidRDefault="00DB65BE">
            <w:pPr>
              <w:rPr>
                <w:rFonts w:asciiTheme="majorHAnsi" w:hAnsiTheme="majorHAnsi"/>
                <w:sz w:val="24"/>
                <w:szCs w:val="24"/>
              </w:rPr>
            </w:pPr>
          </w:p>
        </w:tc>
      </w:tr>
      <w:tr w:rsidR="00DB65BE" w:rsidRPr="00871A19" w:rsidTr="00DB65BE">
        <w:tc>
          <w:tcPr>
            <w:tcW w:w="0" w:type="auto"/>
            <w:tcBorders>
              <w:top w:val="nil"/>
              <w:left w:val="nil"/>
              <w:bottom w:val="nil"/>
              <w:right w:val="nil"/>
            </w:tcBorders>
            <w:vAlign w:val="center"/>
          </w:tcPr>
          <w:p w:rsidR="00DB65BE" w:rsidRPr="00871A19" w:rsidRDefault="00DB65BE">
            <w:pPr>
              <w:rPr>
                <w:rFonts w:asciiTheme="majorHAnsi" w:hAnsiTheme="majorHAnsi"/>
                <w:sz w:val="24"/>
                <w:szCs w:val="24"/>
              </w:rPr>
            </w:pPr>
          </w:p>
        </w:tc>
        <w:tc>
          <w:tcPr>
            <w:tcW w:w="0" w:type="auto"/>
            <w:tcBorders>
              <w:top w:val="nil"/>
              <w:left w:val="nil"/>
              <w:bottom w:val="nil"/>
              <w:right w:val="nil"/>
            </w:tcBorders>
            <w:vAlign w:val="center"/>
            <w:hideMark/>
          </w:tcPr>
          <w:p w:rsidR="00DB65BE" w:rsidRPr="00871A19" w:rsidRDefault="00DB65BE">
            <w:pPr>
              <w:rPr>
                <w:rFonts w:asciiTheme="majorHAnsi" w:hAnsiTheme="majorHAnsi"/>
                <w:sz w:val="24"/>
                <w:szCs w:val="24"/>
              </w:rPr>
            </w:pPr>
            <w:hyperlink r:id="rId49" w:history="1">
              <w:r w:rsidRPr="00871A19">
                <w:rPr>
                  <w:rStyle w:val="Hyperlink"/>
                  <w:rFonts w:asciiTheme="majorHAnsi" w:hAnsiTheme="majorHAnsi"/>
                  <w:sz w:val="24"/>
                  <w:szCs w:val="24"/>
                </w:rPr>
                <w:t>Moving to the Cloud</w:t>
              </w:r>
            </w:hyperlink>
            <w:r w:rsidRPr="00871A19">
              <w:rPr>
                <w:rFonts w:asciiTheme="majorHAnsi" w:hAnsiTheme="majorHAnsi"/>
                <w:sz w:val="24"/>
                <w:szCs w:val="24"/>
              </w:rPr>
              <w:t xml:space="preserve"> </w:t>
            </w:r>
          </w:p>
          <w:p w:rsidR="00DB65BE" w:rsidRPr="00871A19" w:rsidRDefault="00DB65BE">
            <w:pPr>
              <w:rPr>
                <w:rFonts w:asciiTheme="majorHAnsi" w:hAnsiTheme="majorHAnsi"/>
                <w:sz w:val="24"/>
                <w:szCs w:val="24"/>
              </w:rPr>
            </w:pPr>
            <w:r w:rsidRPr="00871A19">
              <w:rPr>
                <w:rFonts w:asciiTheme="majorHAnsi" w:hAnsiTheme="majorHAnsi"/>
                <w:sz w:val="24"/>
                <w:szCs w:val="24"/>
              </w:rPr>
              <w:t xml:space="preserve">This course invites you to learn about the strategic and security considerations necessary to transition an organization to cloud computing in alignment with business needs. </w:t>
            </w:r>
          </w:p>
        </w:tc>
        <w:tc>
          <w:tcPr>
            <w:tcW w:w="0" w:type="auto"/>
            <w:tcBorders>
              <w:top w:val="nil"/>
              <w:left w:val="nil"/>
              <w:bottom w:val="nil"/>
              <w:right w:val="nil"/>
            </w:tcBorders>
            <w:vAlign w:val="center"/>
          </w:tcPr>
          <w:p w:rsidR="00DB65BE" w:rsidRPr="00871A19" w:rsidRDefault="00DB65BE">
            <w:pPr>
              <w:pStyle w:val="HTMLTopofForm"/>
              <w:rPr>
                <w:rFonts w:asciiTheme="majorHAnsi" w:hAnsiTheme="majorHAnsi"/>
                <w:sz w:val="24"/>
                <w:szCs w:val="24"/>
              </w:rPr>
            </w:pPr>
            <w:r w:rsidRPr="00871A19">
              <w:rPr>
                <w:rFonts w:asciiTheme="majorHAnsi" w:hAnsiTheme="majorHAnsi"/>
                <w:sz w:val="24"/>
                <w:szCs w:val="24"/>
              </w:rPr>
              <w:t>Top of Form</w:t>
            </w:r>
          </w:p>
          <w:p w:rsidR="00DB65BE" w:rsidRPr="00871A19" w:rsidRDefault="00DB65BE">
            <w:pPr>
              <w:pStyle w:val="HTMLBottomofForm"/>
              <w:rPr>
                <w:rFonts w:asciiTheme="majorHAnsi" w:hAnsiTheme="majorHAnsi"/>
                <w:sz w:val="24"/>
                <w:szCs w:val="24"/>
              </w:rPr>
            </w:pPr>
            <w:r w:rsidRPr="00871A19">
              <w:rPr>
                <w:rFonts w:asciiTheme="majorHAnsi" w:hAnsiTheme="majorHAnsi"/>
                <w:sz w:val="24"/>
                <w:szCs w:val="24"/>
              </w:rPr>
              <w:t>Bottom of Form</w:t>
            </w:r>
          </w:p>
          <w:p w:rsidR="00DB65BE" w:rsidRPr="00871A19" w:rsidRDefault="00DB65BE">
            <w:pPr>
              <w:rPr>
                <w:rFonts w:asciiTheme="majorHAnsi" w:hAnsiTheme="majorHAnsi"/>
                <w:sz w:val="24"/>
                <w:szCs w:val="24"/>
              </w:rPr>
            </w:pPr>
          </w:p>
        </w:tc>
      </w:tr>
    </w:tbl>
    <w:p w:rsidR="00DB65BE" w:rsidRPr="00871A19" w:rsidRDefault="00DB65BE" w:rsidP="00DB65BE">
      <w:pPr>
        <w:rPr>
          <w:rFonts w:asciiTheme="majorHAnsi" w:hAnsiTheme="majorHAnsi"/>
          <w:vanish/>
          <w:sz w:val="24"/>
          <w:szCs w:val="24"/>
        </w:rPr>
      </w:pPr>
      <w:r w:rsidRPr="00871A19">
        <w:rPr>
          <w:rFonts w:asciiTheme="majorHAnsi" w:hAnsiTheme="majorHAnsi"/>
          <w:vanish/>
          <w:sz w:val="24"/>
          <w:szCs w:val="24"/>
        </w:rPr>
        <w:t xml:space="preserve"> </w:t>
      </w:r>
    </w:p>
    <w:tbl>
      <w:tblPr>
        <w:tblW w:w="0" w:type="auto"/>
        <w:tblInd w:w="48" w:type="dxa"/>
        <w:tblCellMar>
          <w:top w:w="60" w:type="dxa"/>
          <w:left w:w="60" w:type="dxa"/>
          <w:bottom w:w="60" w:type="dxa"/>
          <w:right w:w="60" w:type="dxa"/>
        </w:tblCellMar>
        <w:tblLook w:val="04A0" w:firstRow="1" w:lastRow="0" w:firstColumn="1" w:lastColumn="0" w:noHBand="0" w:noVBand="1"/>
      </w:tblPr>
      <w:tblGrid>
        <w:gridCol w:w="126"/>
        <w:gridCol w:w="9060"/>
        <w:gridCol w:w="126"/>
      </w:tblGrid>
      <w:tr w:rsidR="00DB65BE" w:rsidRPr="00871A19" w:rsidTr="00DB65BE">
        <w:trPr>
          <w:gridAfter w:val="2"/>
        </w:trPr>
        <w:tc>
          <w:tcPr>
            <w:tcW w:w="0" w:type="auto"/>
            <w:tcBorders>
              <w:top w:val="nil"/>
              <w:left w:val="nil"/>
              <w:bottom w:val="nil"/>
              <w:right w:val="nil"/>
            </w:tcBorders>
            <w:vAlign w:val="center"/>
          </w:tcPr>
          <w:p w:rsidR="00DB65BE" w:rsidRPr="00871A19" w:rsidRDefault="00DB65BE">
            <w:pPr>
              <w:pStyle w:val="HTMLTopofForm"/>
              <w:rPr>
                <w:rFonts w:asciiTheme="majorHAnsi" w:hAnsiTheme="majorHAnsi"/>
                <w:sz w:val="24"/>
                <w:szCs w:val="24"/>
              </w:rPr>
            </w:pPr>
            <w:r w:rsidRPr="00871A19">
              <w:rPr>
                <w:rFonts w:asciiTheme="majorHAnsi" w:hAnsiTheme="majorHAnsi"/>
                <w:sz w:val="24"/>
                <w:szCs w:val="24"/>
              </w:rPr>
              <w:t>Top of Form</w:t>
            </w:r>
          </w:p>
          <w:p w:rsidR="00DB65BE" w:rsidRPr="00871A19" w:rsidRDefault="00DB65BE">
            <w:pPr>
              <w:pStyle w:val="HTMLBottomofForm"/>
              <w:rPr>
                <w:rFonts w:asciiTheme="majorHAnsi" w:hAnsiTheme="majorHAnsi"/>
                <w:sz w:val="24"/>
                <w:szCs w:val="24"/>
              </w:rPr>
            </w:pPr>
            <w:r w:rsidRPr="00871A19">
              <w:rPr>
                <w:rFonts w:asciiTheme="majorHAnsi" w:hAnsiTheme="majorHAnsi"/>
                <w:sz w:val="24"/>
                <w:szCs w:val="24"/>
              </w:rPr>
              <w:t>Bottom of Form</w:t>
            </w:r>
          </w:p>
          <w:p w:rsidR="00DB65BE" w:rsidRPr="00871A19" w:rsidRDefault="00DB65BE">
            <w:pPr>
              <w:rPr>
                <w:rFonts w:asciiTheme="majorHAnsi" w:hAnsiTheme="majorHAnsi"/>
                <w:sz w:val="24"/>
                <w:szCs w:val="24"/>
              </w:rPr>
            </w:pPr>
          </w:p>
        </w:tc>
      </w:tr>
      <w:tr w:rsidR="00DB65BE" w:rsidRPr="00871A19" w:rsidTr="00DB65BE">
        <w:tc>
          <w:tcPr>
            <w:tcW w:w="0" w:type="auto"/>
            <w:tcBorders>
              <w:top w:val="nil"/>
              <w:left w:val="nil"/>
              <w:bottom w:val="nil"/>
              <w:right w:val="nil"/>
            </w:tcBorders>
            <w:vAlign w:val="center"/>
          </w:tcPr>
          <w:p w:rsidR="00DB65BE" w:rsidRPr="00871A19" w:rsidRDefault="00DB65BE">
            <w:pPr>
              <w:rPr>
                <w:rFonts w:asciiTheme="majorHAnsi" w:hAnsiTheme="majorHAnsi"/>
                <w:sz w:val="24"/>
                <w:szCs w:val="24"/>
              </w:rPr>
            </w:pPr>
          </w:p>
        </w:tc>
        <w:tc>
          <w:tcPr>
            <w:tcW w:w="0" w:type="auto"/>
            <w:tcBorders>
              <w:top w:val="nil"/>
              <w:left w:val="nil"/>
              <w:bottom w:val="nil"/>
              <w:right w:val="nil"/>
            </w:tcBorders>
            <w:vAlign w:val="center"/>
            <w:hideMark/>
          </w:tcPr>
          <w:p w:rsidR="00DB65BE" w:rsidRPr="00871A19" w:rsidRDefault="00DB65BE">
            <w:pPr>
              <w:rPr>
                <w:rFonts w:asciiTheme="majorHAnsi" w:hAnsiTheme="majorHAnsi"/>
                <w:sz w:val="24"/>
                <w:szCs w:val="24"/>
              </w:rPr>
            </w:pPr>
            <w:hyperlink r:id="rId50" w:history="1">
              <w:r w:rsidRPr="00871A19">
                <w:rPr>
                  <w:rStyle w:val="Hyperlink"/>
                  <w:rFonts w:asciiTheme="majorHAnsi" w:hAnsiTheme="majorHAnsi"/>
                  <w:sz w:val="24"/>
                  <w:szCs w:val="24"/>
                </w:rPr>
                <w:t>Cloud Basics</w:t>
              </w:r>
            </w:hyperlink>
            <w:r w:rsidRPr="00871A19">
              <w:rPr>
                <w:rFonts w:asciiTheme="majorHAnsi" w:hAnsiTheme="majorHAnsi"/>
                <w:sz w:val="24"/>
                <w:szCs w:val="24"/>
              </w:rPr>
              <w:t xml:space="preserve"> </w:t>
            </w:r>
          </w:p>
          <w:p w:rsidR="00DB65BE" w:rsidRPr="00871A19" w:rsidRDefault="00DB65BE">
            <w:pPr>
              <w:rPr>
                <w:rFonts w:asciiTheme="majorHAnsi" w:hAnsiTheme="majorHAnsi"/>
                <w:sz w:val="24"/>
                <w:szCs w:val="24"/>
              </w:rPr>
            </w:pPr>
            <w:r w:rsidRPr="00871A19">
              <w:rPr>
                <w:rFonts w:asciiTheme="majorHAnsi" w:hAnsiTheme="majorHAnsi"/>
                <w:sz w:val="24"/>
                <w:szCs w:val="24"/>
              </w:rPr>
              <w:t xml:space="preserve">This course invites you to learn about essential cloud concepts and principles, including key drivers for use, essential characteristics, and service and deployment models within cloud architectures. </w:t>
            </w:r>
          </w:p>
        </w:tc>
        <w:tc>
          <w:tcPr>
            <w:tcW w:w="0" w:type="auto"/>
            <w:tcBorders>
              <w:top w:val="nil"/>
              <w:left w:val="nil"/>
              <w:bottom w:val="nil"/>
              <w:right w:val="nil"/>
            </w:tcBorders>
            <w:vAlign w:val="center"/>
          </w:tcPr>
          <w:p w:rsidR="00DB65BE" w:rsidRPr="00871A19" w:rsidRDefault="00DB65BE">
            <w:pPr>
              <w:pStyle w:val="HTMLTopofForm"/>
              <w:rPr>
                <w:rFonts w:asciiTheme="majorHAnsi" w:hAnsiTheme="majorHAnsi"/>
                <w:sz w:val="24"/>
                <w:szCs w:val="24"/>
              </w:rPr>
            </w:pPr>
            <w:r w:rsidRPr="00871A19">
              <w:rPr>
                <w:rFonts w:asciiTheme="majorHAnsi" w:hAnsiTheme="majorHAnsi"/>
                <w:sz w:val="24"/>
                <w:szCs w:val="24"/>
              </w:rPr>
              <w:t>Top of Form</w:t>
            </w:r>
          </w:p>
          <w:p w:rsidR="00DB65BE" w:rsidRPr="00871A19" w:rsidRDefault="00DB65BE">
            <w:pPr>
              <w:pStyle w:val="HTMLBottomofForm"/>
              <w:rPr>
                <w:rFonts w:asciiTheme="majorHAnsi" w:hAnsiTheme="majorHAnsi"/>
                <w:sz w:val="24"/>
                <w:szCs w:val="24"/>
              </w:rPr>
            </w:pPr>
            <w:r w:rsidRPr="00871A19">
              <w:rPr>
                <w:rFonts w:asciiTheme="majorHAnsi" w:hAnsiTheme="majorHAnsi"/>
                <w:sz w:val="24"/>
                <w:szCs w:val="24"/>
              </w:rPr>
              <w:t>Bottom of Form</w:t>
            </w:r>
          </w:p>
          <w:p w:rsidR="00DB65BE" w:rsidRPr="00871A19" w:rsidRDefault="00DB65BE">
            <w:pPr>
              <w:rPr>
                <w:rFonts w:asciiTheme="majorHAnsi" w:hAnsiTheme="majorHAnsi"/>
                <w:sz w:val="24"/>
                <w:szCs w:val="24"/>
              </w:rPr>
            </w:pPr>
          </w:p>
        </w:tc>
      </w:tr>
    </w:tbl>
    <w:p w:rsidR="00DB65BE" w:rsidRPr="00871A19" w:rsidRDefault="00DB65BE" w:rsidP="00DB65BE">
      <w:pPr>
        <w:rPr>
          <w:rFonts w:asciiTheme="majorHAnsi" w:hAnsiTheme="majorHAnsi"/>
          <w:vanish/>
          <w:sz w:val="24"/>
          <w:szCs w:val="24"/>
        </w:rPr>
      </w:pPr>
      <w:r w:rsidRPr="00871A19">
        <w:rPr>
          <w:rFonts w:asciiTheme="majorHAnsi" w:hAnsiTheme="majorHAnsi"/>
          <w:vanish/>
          <w:sz w:val="24"/>
          <w:szCs w:val="24"/>
        </w:rPr>
        <w:t xml:space="preserve"> </w:t>
      </w:r>
    </w:p>
    <w:tbl>
      <w:tblPr>
        <w:tblW w:w="0" w:type="auto"/>
        <w:tblInd w:w="48" w:type="dxa"/>
        <w:tblCellMar>
          <w:top w:w="60" w:type="dxa"/>
          <w:left w:w="60" w:type="dxa"/>
          <w:bottom w:w="60" w:type="dxa"/>
          <w:right w:w="60" w:type="dxa"/>
        </w:tblCellMar>
        <w:tblLook w:val="04A0" w:firstRow="1" w:lastRow="0" w:firstColumn="1" w:lastColumn="0" w:noHBand="0" w:noVBand="1"/>
      </w:tblPr>
      <w:tblGrid>
        <w:gridCol w:w="126"/>
        <w:gridCol w:w="9060"/>
        <w:gridCol w:w="126"/>
      </w:tblGrid>
      <w:tr w:rsidR="00DB65BE" w:rsidRPr="00871A19" w:rsidTr="00DB65BE">
        <w:trPr>
          <w:gridAfter w:val="2"/>
        </w:trPr>
        <w:tc>
          <w:tcPr>
            <w:tcW w:w="0" w:type="auto"/>
            <w:tcBorders>
              <w:top w:val="nil"/>
              <w:left w:val="nil"/>
              <w:bottom w:val="nil"/>
              <w:right w:val="nil"/>
            </w:tcBorders>
            <w:vAlign w:val="center"/>
          </w:tcPr>
          <w:p w:rsidR="00DB65BE" w:rsidRPr="00871A19" w:rsidRDefault="00DB65BE">
            <w:pPr>
              <w:pStyle w:val="HTMLTopofForm"/>
              <w:rPr>
                <w:rFonts w:asciiTheme="majorHAnsi" w:hAnsiTheme="majorHAnsi"/>
                <w:sz w:val="24"/>
                <w:szCs w:val="24"/>
              </w:rPr>
            </w:pPr>
            <w:r w:rsidRPr="00871A19">
              <w:rPr>
                <w:rFonts w:asciiTheme="majorHAnsi" w:hAnsiTheme="majorHAnsi"/>
                <w:sz w:val="24"/>
                <w:szCs w:val="24"/>
              </w:rPr>
              <w:t>Top of Form</w:t>
            </w:r>
          </w:p>
          <w:p w:rsidR="00DB65BE" w:rsidRPr="00871A19" w:rsidRDefault="00DB65BE">
            <w:pPr>
              <w:pStyle w:val="HTMLBottomofForm"/>
              <w:rPr>
                <w:rFonts w:asciiTheme="majorHAnsi" w:hAnsiTheme="majorHAnsi"/>
                <w:sz w:val="24"/>
                <w:szCs w:val="24"/>
              </w:rPr>
            </w:pPr>
            <w:r w:rsidRPr="00871A19">
              <w:rPr>
                <w:rFonts w:asciiTheme="majorHAnsi" w:hAnsiTheme="majorHAnsi"/>
                <w:sz w:val="24"/>
                <w:szCs w:val="24"/>
              </w:rPr>
              <w:t>Bottom of Form</w:t>
            </w:r>
          </w:p>
          <w:p w:rsidR="00DB65BE" w:rsidRPr="00871A19" w:rsidRDefault="00DB65BE">
            <w:pPr>
              <w:rPr>
                <w:rFonts w:asciiTheme="majorHAnsi" w:hAnsiTheme="majorHAnsi"/>
                <w:sz w:val="24"/>
                <w:szCs w:val="24"/>
              </w:rPr>
            </w:pPr>
          </w:p>
        </w:tc>
      </w:tr>
      <w:tr w:rsidR="00DB65BE" w:rsidRPr="00871A19" w:rsidTr="00DB65BE">
        <w:tc>
          <w:tcPr>
            <w:tcW w:w="0" w:type="auto"/>
            <w:tcBorders>
              <w:top w:val="nil"/>
              <w:left w:val="nil"/>
              <w:bottom w:val="nil"/>
              <w:right w:val="nil"/>
            </w:tcBorders>
            <w:vAlign w:val="center"/>
          </w:tcPr>
          <w:p w:rsidR="00DB65BE" w:rsidRPr="00871A19" w:rsidRDefault="00DB65BE">
            <w:pPr>
              <w:rPr>
                <w:rFonts w:asciiTheme="majorHAnsi" w:hAnsiTheme="majorHAnsi"/>
                <w:sz w:val="24"/>
                <w:szCs w:val="24"/>
              </w:rPr>
            </w:pPr>
          </w:p>
        </w:tc>
        <w:tc>
          <w:tcPr>
            <w:tcW w:w="0" w:type="auto"/>
            <w:tcBorders>
              <w:top w:val="nil"/>
              <w:left w:val="nil"/>
              <w:bottom w:val="nil"/>
              <w:right w:val="nil"/>
            </w:tcBorders>
            <w:vAlign w:val="center"/>
            <w:hideMark/>
          </w:tcPr>
          <w:p w:rsidR="00DB65BE" w:rsidRPr="00871A19" w:rsidRDefault="00DB65BE">
            <w:pPr>
              <w:rPr>
                <w:rFonts w:asciiTheme="majorHAnsi" w:hAnsiTheme="majorHAnsi"/>
                <w:sz w:val="24"/>
                <w:szCs w:val="24"/>
              </w:rPr>
            </w:pPr>
            <w:hyperlink r:id="rId51" w:history="1">
              <w:r w:rsidRPr="00871A19">
                <w:rPr>
                  <w:rStyle w:val="Hyperlink"/>
                  <w:rFonts w:asciiTheme="majorHAnsi" w:hAnsiTheme="majorHAnsi"/>
                  <w:sz w:val="24"/>
                  <w:szCs w:val="24"/>
                </w:rPr>
                <w:t>Cloud Basics</w:t>
              </w:r>
            </w:hyperlink>
            <w:r w:rsidRPr="00871A19">
              <w:rPr>
                <w:rFonts w:asciiTheme="majorHAnsi" w:hAnsiTheme="majorHAnsi"/>
                <w:sz w:val="24"/>
                <w:szCs w:val="24"/>
              </w:rPr>
              <w:t xml:space="preserve"> </w:t>
            </w:r>
          </w:p>
          <w:p w:rsidR="00DB65BE" w:rsidRPr="00871A19" w:rsidRDefault="00DB65BE">
            <w:pPr>
              <w:rPr>
                <w:rFonts w:asciiTheme="majorHAnsi" w:hAnsiTheme="majorHAnsi"/>
                <w:sz w:val="24"/>
                <w:szCs w:val="24"/>
              </w:rPr>
            </w:pPr>
            <w:r w:rsidRPr="00871A19">
              <w:rPr>
                <w:rFonts w:asciiTheme="majorHAnsi" w:hAnsiTheme="majorHAnsi"/>
                <w:sz w:val="24"/>
                <w:szCs w:val="24"/>
              </w:rPr>
              <w:t xml:space="preserve">This course invites you to learn about essential cloud concepts and principles, including key drivers for use, essential characteristics, and service and deployment models within cloud architectures. </w:t>
            </w:r>
          </w:p>
        </w:tc>
        <w:tc>
          <w:tcPr>
            <w:tcW w:w="0" w:type="auto"/>
            <w:tcBorders>
              <w:top w:val="nil"/>
              <w:left w:val="nil"/>
              <w:bottom w:val="nil"/>
              <w:right w:val="nil"/>
            </w:tcBorders>
            <w:vAlign w:val="center"/>
          </w:tcPr>
          <w:p w:rsidR="00DB65BE" w:rsidRPr="00871A19" w:rsidRDefault="00DB65BE">
            <w:pPr>
              <w:pStyle w:val="HTMLTopofForm"/>
              <w:rPr>
                <w:rFonts w:asciiTheme="majorHAnsi" w:hAnsiTheme="majorHAnsi"/>
                <w:sz w:val="24"/>
                <w:szCs w:val="24"/>
              </w:rPr>
            </w:pPr>
            <w:r w:rsidRPr="00871A19">
              <w:rPr>
                <w:rFonts w:asciiTheme="majorHAnsi" w:hAnsiTheme="majorHAnsi"/>
                <w:sz w:val="24"/>
                <w:szCs w:val="24"/>
              </w:rPr>
              <w:t>Top of Form</w:t>
            </w:r>
          </w:p>
          <w:p w:rsidR="00DB65BE" w:rsidRPr="00871A19" w:rsidRDefault="00DB65BE">
            <w:pPr>
              <w:pStyle w:val="HTMLBottomofForm"/>
              <w:rPr>
                <w:rFonts w:asciiTheme="majorHAnsi" w:hAnsiTheme="majorHAnsi"/>
                <w:sz w:val="24"/>
                <w:szCs w:val="24"/>
              </w:rPr>
            </w:pPr>
            <w:r w:rsidRPr="00871A19">
              <w:rPr>
                <w:rFonts w:asciiTheme="majorHAnsi" w:hAnsiTheme="majorHAnsi"/>
                <w:sz w:val="24"/>
                <w:szCs w:val="24"/>
              </w:rPr>
              <w:t>Bottom of Form</w:t>
            </w:r>
          </w:p>
          <w:p w:rsidR="00DB65BE" w:rsidRPr="00871A19" w:rsidRDefault="00DB65BE">
            <w:pPr>
              <w:rPr>
                <w:rFonts w:asciiTheme="majorHAnsi" w:hAnsiTheme="majorHAnsi"/>
                <w:sz w:val="24"/>
                <w:szCs w:val="24"/>
              </w:rPr>
            </w:pPr>
          </w:p>
        </w:tc>
      </w:tr>
    </w:tbl>
    <w:p w:rsidR="00DB65BE" w:rsidRPr="00871A19" w:rsidRDefault="00DB65BE" w:rsidP="00DB65BE">
      <w:pPr>
        <w:rPr>
          <w:rFonts w:asciiTheme="majorHAnsi" w:hAnsiTheme="majorHAnsi"/>
          <w:vanish/>
          <w:sz w:val="24"/>
          <w:szCs w:val="24"/>
        </w:rPr>
      </w:pPr>
      <w:r w:rsidRPr="00871A19">
        <w:rPr>
          <w:rFonts w:asciiTheme="majorHAnsi" w:hAnsiTheme="majorHAnsi"/>
          <w:vanish/>
          <w:sz w:val="24"/>
          <w:szCs w:val="24"/>
        </w:rPr>
        <w:t xml:space="preserve"> </w:t>
      </w:r>
    </w:p>
    <w:tbl>
      <w:tblPr>
        <w:tblW w:w="0" w:type="auto"/>
        <w:tblInd w:w="48" w:type="dxa"/>
        <w:tblCellMar>
          <w:top w:w="60" w:type="dxa"/>
          <w:left w:w="60" w:type="dxa"/>
          <w:bottom w:w="60" w:type="dxa"/>
          <w:right w:w="60" w:type="dxa"/>
        </w:tblCellMar>
        <w:tblLook w:val="04A0" w:firstRow="1" w:lastRow="0" w:firstColumn="1" w:lastColumn="0" w:noHBand="0" w:noVBand="1"/>
      </w:tblPr>
      <w:tblGrid>
        <w:gridCol w:w="126"/>
        <w:gridCol w:w="9060"/>
        <w:gridCol w:w="126"/>
      </w:tblGrid>
      <w:tr w:rsidR="00DB65BE" w:rsidRPr="00871A19" w:rsidTr="00DB65BE">
        <w:trPr>
          <w:gridAfter w:val="2"/>
        </w:trPr>
        <w:tc>
          <w:tcPr>
            <w:tcW w:w="0" w:type="auto"/>
            <w:tcBorders>
              <w:top w:val="nil"/>
              <w:left w:val="nil"/>
              <w:bottom w:val="nil"/>
              <w:right w:val="nil"/>
            </w:tcBorders>
            <w:vAlign w:val="center"/>
          </w:tcPr>
          <w:p w:rsidR="00DB65BE" w:rsidRPr="00871A19" w:rsidRDefault="00DB65BE">
            <w:pPr>
              <w:pStyle w:val="HTMLTopofForm"/>
              <w:rPr>
                <w:rFonts w:asciiTheme="majorHAnsi" w:hAnsiTheme="majorHAnsi"/>
                <w:sz w:val="24"/>
                <w:szCs w:val="24"/>
              </w:rPr>
            </w:pPr>
            <w:r w:rsidRPr="00871A19">
              <w:rPr>
                <w:rFonts w:asciiTheme="majorHAnsi" w:hAnsiTheme="majorHAnsi"/>
                <w:sz w:val="24"/>
                <w:szCs w:val="24"/>
              </w:rPr>
              <w:t>Top of Form</w:t>
            </w:r>
          </w:p>
          <w:p w:rsidR="00DB65BE" w:rsidRPr="00871A19" w:rsidRDefault="00DB65BE">
            <w:pPr>
              <w:pStyle w:val="HTMLBottomofForm"/>
              <w:rPr>
                <w:rFonts w:asciiTheme="majorHAnsi" w:hAnsiTheme="majorHAnsi"/>
                <w:sz w:val="24"/>
                <w:szCs w:val="24"/>
              </w:rPr>
            </w:pPr>
            <w:r w:rsidRPr="00871A19">
              <w:rPr>
                <w:rFonts w:asciiTheme="majorHAnsi" w:hAnsiTheme="majorHAnsi"/>
                <w:sz w:val="24"/>
                <w:szCs w:val="24"/>
              </w:rPr>
              <w:t>Bottom of Form</w:t>
            </w:r>
          </w:p>
          <w:p w:rsidR="00DB65BE" w:rsidRPr="00871A19" w:rsidRDefault="00DB65BE">
            <w:pPr>
              <w:rPr>
                <w:rFonts w:asciiTheme="majorHAnsi" w:hAnsiTheme="majorHAnsi"/>
                <w:sz w:val="24"/>
                <w:szCs w:val="24"/>
              </w:rPr>
            </w:pPr>
          </w:p>
        </w:tc>
      </w:tr>
      <w:tr w:rsidR="00DB65BE" w:rsidRPr="00871A19" w:rsidTr="00DB65BE">
        <w:tc>
          <w:tcPr>
            <w:tcW w:w="0" w:type="auto"/>
            <w:tcBorders>
              <w:top w:val="nil"/>
              <w:left w:val="nil"/>
              <w:bottom w:val="nil"/>
              <w:right w:val="nil"/>
            </w:tcBorders>
            <w:vAlign w:val="center"/>
          </w:tcPr>
          <w:p w:rsidR="00DB65BE" w:rsidRPr="00871A19" w:rsidRDefault="00DB65BE">
            <w:pPr>
              <w:rPr>
                <w:rFonts w:asciiTheme="majorHAnsi" w:hAnsiTheme="majorHAnsi"/>
                <w:sz w:val="24"/>
                <w:szCs w:val="24"/>
              </w:rPr>
            </w:pPr>
          </w:p>
        </w:tc>
        <w:tc>
          <w:tcPr>
            <w:tcW w:w="0" w:type="auto"/>
            <w:tcBorders>
              <w:top w:val="nil"/>
              <w:left w:val="nil"/>
              <w:bottom w:val="nil"/>
              <w:right w:val="nil"/>
            </w:tcBorders>
            <w:vAlign w:val="center"/>
            <w:hideMark/>
          </w:tcPr>
          <w:p w:rsidR="00DB65BE" w:rsidRPr="00871A19" w:rsidRDefault="00DB65BE">
            <w:pPr>
              <w:rPr>
                <w:rFonts w:asciiTheme="majorHAnsi" w:hAnsiTheme="majorHAnsi"/>
                <w:sz w:val="24"/>
                <w:szCs w:val="24"/>
              </w:rPr>
            </w:pPr>
            <w:hyperlink r:id="rId52" w:history="1">
              <w:r w:rsidRPr="00871A19">
                <w:rPr>
                  <w:rStyle w:val="Hyperlink"/>
                  <w:rFonts w:asciiTheme="majorHAnsi" w:hAnsiTheme="majorHAnsi"/>
                  <w:sz w:val="24"/>
                  <w:szCs w:val="24"/>
                </w:rPr>
                <w:t>Building Your Personal Brand and Digital Presence</w:t>
              </w:r>
            </w:hyperlink>
            <w:r w:rsidRPr="00871A19">
              <w:rPr>
                <w:rFonts w:asciiTheme="majorHAnsi" w:hAnsiTheme="majorHAnsi"/>
                <w:sz w:val="24"/>
                <w:szCs w:val="24"/>
              </w:rPr>
              <w:t xml:space="preserve"> </w:t>
            </w:r>
          </w:p>
          <w:p w:rsidR="00DB65BE" w:rsidRPr="00871A19" w:rsidRDefault="00DB65BE">
            <w:pPr>
              <w:rPr>
                <w:rFonts w:asciiTheme="majorHAnsi" w:hAnsiTheme="majorHAnsi"/>
                <w:sz w:val="24"/>
                <w:szCs w:val="24"/>
              </w:rPr>
            </w:pPr>
            <w:r w:rsidRPr="00871A19">
              <w:rPr>
                <w:rFonts w:asciiTheme="majorHAnsi" w:hAnsiTheme="majorHAnsi"/>
                <w:sz w:val="24"/>
                <w:szCs w:val="24"/>
              </w:rPr>
              <w:t xml:space="preserve">This course invites you to review the essentials of building a personal brand and digital presence that reflects your core values, unique strengths and professional aspirations. </w:t>
            </w:r>
          </w:p>
        </w:tc>
        <w:tc>
          <w:tcPr>
            <w:tcW w:w="0" w:type="auto"/>
            <w:tcBorders>
              <w:top w:val="nil"/>
              <w:left w:val="nil"/>
              <w:bottom w:val="nil"/>
              <w:right w:val="nil"/>
            </w:tcBorders>
            <w:vAlign w:val="center"/>
          </w:tcPr>
          <w:p w:rsidR="00DB65BE" w:rsidRPr="00871A19" w:rsidRDefault="00DB65BE">
            <w:pPr>
              <w:pStyle w:val="HTMLTopofForm"/>
              <w:rPr>
                <w:rFonts w:asciiTheme="majorHAnsi" w:hAnsiTheme="majorHAnsi"/>
                <w:sz w:val="24"/>
                <w:szCs w:val="24"/>
              </w:rPr>
            </w:pPr>
            <w:r w:rsidRPr="00871A19">
              <w:rPr>
                <w:rFonts w:asciiTheme="majorHAnsi" w:hAnsiTheme="majorHAnsi"/>
                <w:sz w:val="24"/>
                <w:szCs w:val="24"/>
              </w:rPr>
              <w:t>Top of Form</w:t>
            </w:r>
          </w:p>
          <w:p w:rsidR="00DB65BE" w:rsidRPr="00871A19" w:rsidRDefault="00DB65BE">
            <w:pPr>
              <w:pStyle w:val="HTMLBottomofForm"/>
              <w:rPr>
                <w:rFonts w:asciiTheme="majorHAnsi" w:hAnsiTheme="majorHAnsi"/>
                <w:sz w:val="24"/>
                <w:szCs w:val="24"/>
              </w:rPr>
            </w:pPr>
            <w:r w:rsidRPr="00871A19">
              <w:rPr>
                <w:rFonts w:asciiTheme="majorHAnsi" w:hAnsiTheme="majorHAnsi"/>
                <w:sz w:val="24"/>
                <w:szCs w:val="24"/>
              </w:rPr>
              <w:t>Bottom of Form</w:t>
            </w:r>
          </w:p>
          <w:p w:rsidR="00DB65BE" w:rsidRPr="00871A19" w:rsidRDefault="00DB65BE">
            <w:pPr>
              <w:rPr>
                <w:rFonts w:asciiTheme="majorHAnsi" w:hAnsiTheme="majorHAnsi"/>
                <w:sz w:val="24"/>
                <w:szCs w:val="24"/>
              </w:rPr>
            </w:pPr>
          </w:p>
        </w:tc>
      </w:tr>
    </w:tbl>
    <w:p w:rsidR="00DB65BE" w:rsidRPr="00871A19" w:rsidRDefault="00DB65BE" w:rsidP="00DB65BE">
      <w:pPr>
        <w:rPr>
          <w:rFonts w:asciiTheme="majorHAnsi" w:hAnsiTheme="majorHAnsi"/>
          <w:vanish/>
          <w:sz w:val="24"/>
          <w:szCs w:val="24"/>
        </w:rPr>
      </w:pPr>
      <w:r w:rsidRPr="00871A19">
        <w:rPr>
          <w:rFonts w:asciiTheme="majorHAnsi" w:hAnsiTheme="majorHAnsi"/>
          <w:vanish/>
          <w:sz w:val="24"/>
          <w:szCs w:val="24"/>
        </w:rPr>
        <w:t xml:space="preserve"> </w:t>
      </w:r>
    </w:p>
    <w:tbl>
      <w:tblPr>
        <w:tblW w:w="0" w:type="auto"/>
        <w:tblInd w:w="48" w:type="dxa"/>
        <w:tblCellMar>
          <w:top w:w="60" w:type="dxa"/>
          <w:left w:w="60" w:type="dxa"/>
          <w:bottom w:w="60" w:type="dxa"/>
          <w:right w:w="60" w:type="dxa"/>
        </w:tblCellMar>
        <w:tblLook w:val="04A0" w:firstRow="1" w:lastRow="0" w:firstColumn="1" w:lastColumn="0" w:noHBand="0" w:noVBand="1"/>
      </w:tblPr>
      <w:tblGrid>
        <w:gridCol w:w="126"/>
        <w:gridCol w:w="9060"/>
        <w:gridCol w:w="126"/>
      </w:tblGrid>
      <w:tr w:rsidR="00DB65BE" w:rsidRPr="00871A19" w:rsidTr="00DB65BE">
        <w:trPr>
          <w:gridAfter w:val="2"/>
        </w:trPr>
        <w:tc>
          <w:tcPr>
            <w:tcW w:w="0" w:type="auto"/>
            <w:tcBorders>
              <w:top w:val="nil"/>
              <w:left w:val="nil"/>
              <w:bottom w:val="nil"/>
              <w:right w:val="nil"/>
            </w:tcBorders>
            <w:vAlign w:val="center"/>
          </w:tcPr>
          <w:p w:rsidR="00DB65BE" w:rsidRPr="00871A19" w:rsidRDefault="00DB65BE">
            <w:pPr>
              <w:pStyle w:val="HTMLTopofForm"/>
              <w:rPr>
                <w:rFonts w:asciiTheme="majorHAnsi" w:hAnsiTheme="majorHAnsi"/>
                <w:sz w:val="24"/>
                <w:szCs w:val="24"/>
              </w:rPr>
            </w:pPr>
            <w:r w:rsidRPr="00871A19">
              <w:rPr>
                <w:rFonts w:asciiTheme="majorHAnsi" w:hAnsiTheme="majorHAnsi"/>
                <w:sz w:val="24"/>
                <w:szCs w:val="24"/>
              </w:rPr>
              <w:t>Top of Form</w:t>
            </w:r>
          </w:p>
          <w:p w:rsidR="00DB65BE" w:rsidRPr="00871A19" w:rsidRDefault="00DB65BE">
            <w:pPr>
              <w:pStyle w:val="HTMLBottomofForm"/>
              <w:rPr>
                <w:rFonts w:asciiTheme="majorHAnsi" w:hAnsiTheme="majorHAnsi"/>
                <w:sz w:val="24"/>
                <w:szCs w:val="24"/>
              </w:rPr>
            </w:pPr>
            <w:r w:rsidRPr="00871A19">
              <w:rPr>
                <w:rFonts w:asciiTheme="majorHAnsi" w:hAnsiTheme="majorHAnsi"/>
                <w:sz w:val="24"/>
                <w:szCs w:val="24"/>
              </w:rPr>
              <w:t>Bottom of Form</w:t>
            </w:r>
          </w:p>
          <w:p w:rsidR="00DB65BE" w:rsidRPr="00871A19" w:rsidRDefault="00DB65BE">
            <w:pPr>
              <w:rPr>
                <w:rFonts w:asciiTheme="majorHAnsi" w:hAnsiTheme="majorHAnsi"/>
                <w:sz w:val="24"/>
                <w:szCs w:val="24"/>
              </w:rPr>
            </w:pPr>
          </w:p>
        </w:tc>
      </w:tr>
      <w:tr w:rsidR="00DB65BE" w:rsidRPr="00871A19" w:rsidTr="00DB65BE">
        <w:tc>
          <w:tcPr>
            <w:tcW w:w="0" w:type="auto"/>
            <w:tcBorders>
              <w:top w:val="nil"/>
              <w:left w:val="nil"/>
              <w:bottom w:val="nil"/>
              <w:right w:val="nil"/>
            </w:tcBorders>
            <w:vAlign w:val="center"/>
          </w:tcPr>
          <w:p w:rsidR="00DB65BE" w:rsidRPr="00871A19" w:rsidRDefault="00DB65BE">
            <w:pPr>
              <w:rPr>
                <w:rFonts w:asciiTheme="majorHAnsi" w:hAnsiTheme="majorHAnsi"/>
                <w:sz w:val="24"/>
                <w:szCs w:val="24"/>
              </w:rPr>
            </w:pPr>
          </w:p>
        </w:tc>
        <w:tc>
          <w:tcPr>
            <w:tcW w:w="0" w:type="auto"/>
            <w:tcBorders>
              <w:top w:val="nil"/>
              <w:left w:val="nil"/>
              <w:bottom w:val="nil"/>
              <w:right w:val="nil"/>
            </w:tcBorders>
            <w:vAlign w:val="center"/>
            <w:hideMark/>
          </w:tcPr>
          <w:p w:rsidR="00DB65BE" w:rsidRPr="00871A19" w:rsidRDefault="00DB65BE">
            <w:pPr>
              <w:rPr>
                <w:rFonts w:asciiTheme="majorHAnsi" w:hAnsiTheme="majorHAnsi"/>
                <w:sz w:val="24"/>
                <w:szCs w:val="24"/>
              </w:rPr>
            </w:pPr>
            <w:hyperlink r:id="rId53" w:history="1">
              <w:r w:rsidRPr="00871A19">
                <w:rPr>
                  <w:rStyle w:val="Hyperlink"/>
                  <w:rFonts w:asciiTheme="majorHAnsi" w:hAnsiTheme="majorHAnsi"/>
                  <w:sz w:val="24"/>
                  <w:szCs w:val="24"/>
                </w:rPr>
                <w:t>Resume/CV/Portfolio Building and Management</w:t>
              </w:r>
            </w:hyperlink>
            <w:r w:rsidRPr="00871A19">
              <w:rPr>
                <w:rFonts w:asciiTheme="majorHAnsi" w:hAnsiTheme="majorHAnsi"/>
                <w:sz w:val="24"/>
                <w:szCs w:val="24"/>
              </w:rPr>
              <w:t xml:space="preserve"> </w:t>
            </w:r>
          </w:p>
          <w:p w:rsidR="00DB65BE" w:rsidRPr="00871A19" w:rsidRDefault="00DB65BE">
            <w:pPr>
              <w:rPr>
                <w:rFonts w:asciiTheme="majorHAnsi" w:hAnsiTheme="majorHAnsi"/>
                <w:sz w:val="24"/>
                <w:szCs w:val="24"/>
              </w:rPr>
            </w:pPr>
            <w:r w:rsidRPr="00871A19">
              <w:rPr>
                <w:rFonts w:asciiTheme="majorHAnsi" w:hAnsiTheme="majorHAnsi"/>
                <w:sz w:val="24"/>
                <w:szCs w:val="24"/>
              </w:rPr>
              <w:t xml:space="preserve">This course invites you to review the critical components of documents such as resumes, CVs and portfolios that showcase your unique strengths and value to potential employers. </w:t>
            </w:r>
          </w:p>
        </w:tc>
        <w:tc>
          <w:tcPr>
            <w:tcW w:w="0" w:type="auto"/>
            <w:tcBorders>
              <w:top w:val="nil"/>
              <w:left w:val="nil"/>
              <w:bottom w:val="nil"/>
              <w:right w:val="nil"/>
            </w:tcBorders>
            <w:vAlign w:val="center"/>
          </w:tcPr>
          <w:p w:rsidR="00DB65BE" w:rsidRPr="00871A19" w:rsidRDefault="00DB65BE">
            <w:pPr>
              <w:pStyle w:val="HTMLTopofForm"/>
              <w:rPr>
                <w:rFonts w:asciiTheme="majorHAnsi" w:hAnsiTheme="majorHAnsi"/>
                <w:sz w:val="24"/>
                <w:szCs w:val="24"/>
              </w:rPr>
            </w:pPr>
            <w:r w:rsidRPr="00871A19">
              <w:rPr>
                <w:rFonts w:asciiTheme="majorHAnsi" w:hAnsiTheme="majorHAnsi"/>
                <w:sz w:val="24"/>
                <w:szCs w:val="24"/>
              </w:rPr>
              <w:t>Top of Form</w:t>
            </w:r>
          </w:p>
          <w:p w:rsidR="00DB65BE" w:rsidRPr="00871A19" w:rsidRDefault="00DB65BE">
            <w:pPr>
              <w:pStyle w:val="HTMLBottomofForm"/>
              <w:rPr>
                <w:rFonts w:asciiTheme="majorHAnsi" w:hAnsiTheme="majorHAnsi"/>
                <w:sz w:val="24"/>
                <w:szCs w:val="24"/>
              </w:rPr>
            </w:pPr>
            <w:r w:rsidRPr="00871A19">
              <w:rPr>
                <w:rFonts w:asciiTheme="majorHAnsi" w:hAnsiTheme="majorHAnsi"/>
                <w:sz w:val="24"/>
                <w:szCs w:val="24"/>
              </w:rPr>
              <w:t>Bottom of Form</w:t>
            </w:r>
          </w:p>
          <w:p w:rsidR="00DB65BE" w:rsidRPr="00871A19" w:rsidRDefault="00DB65BE">
            <w:pPr>
              <w:rPr>
                <w:rFonts w:asciiTheme="majorHAnsi" w:hAnsiTheme="majorHAnsi"/>
                <w:sz w:val="24"/>
                <w:szCs w:val="24"/>
              </w:rPr>
            </w:pPr>
          </w:p>
        </w:tc>
      </w:tr>
    </w:tbl>
    <w:p w:rsidR="00DB65BE" w:rsidRPr="00871A19" w:rsidRDefault="00DB65BE" w:rsidP="00DB65BE">
      <w:pPr>
        <w:rPr>
          <w:rFonts w:asciiTheme="majorHAnsi" w:hAnsiTheme="majorHAnsi"/>
          <w:vanish/>
          <w:sz w:val="24"/>
          <w:szCs w:val="24"/>
        </w:rPr>
      </w:pPr>
      <w:r w:rsidRPr="00871A19">
        <w:rPr>
          <w:rFonts w:asciiTheme="majorHAnsi" w:hAnsiTheme="majorHAnsi"/>
          <w:vanish/>
          <w:sz w:val="24"/>
          <w:szCs w:val="24"/>
        </w:rPr>
        <w:t xml:space="preserve"> </w:t>
      </w:r>
    </w:p>
    <w:tbl>
      <w:tblPr>
        <w:tblW w:w="0" w:type="auto"/>
        <w:tblInd w:w="48" w:type="dxa"/>
        <w:tblCellMar>
          <w:top w:w="60" w:type="dxa"/>
          <w:left w:w="60" w:type="dxa"/>
          <w:bottom w:w="60" w:type="dxa"/>
          <w:right w:w="60" w:type="dxa"/>
        </w:tblCellMar>
        <w:tblLook w:val="04A0" w:firstRow="1" w:lastRow="0" w:firstColumn="1" w:lastColumn="0" w:noHBand="0" w:noVBand="1"/>
      </w:tblPr>
      <w:tblGrid>
        <w:gridCol w:w="126"/>
        <w:gridCol w:w="9060"/>
        <w:gridCol w:w="126"/>
      </w:tblGrid>
      <w:tr w:rsidR="00DB65BE" w:rsidRPr="00871A19" w:rsidTr="00DB65BE">
        <w:trPr>
          <w:gridAfter w:val="2"/>
        </w:trPr>
        <w:tc>
          <w:tcPr>
            <w:tcW w:w="0" w:type="auto"/>
            <w:tcBorders>
              <w:top w:val="nil"/>
              <w:left w:val="nil"/>
              <w:bottom w:val="nil"/>
              <w:right w:val="nil"/>
            </w:tcBorders>
            <w:vAlign w:val="center"/>
          </w:tcPr>
          <w:p w:rsidR="00DB65BE" w:rsidRPr="00871A19" w:rsidRDefault="00DB65BE">
            <w:pPr>
              <w:pStyle w:val="HTMLTopofForm"/>
              <w:rPr>
                <w:rFonts w:asciiTheme="majorHAnsi" w:hAnsiTheme="majorHAnsi"/>
                <w:sz w:val="24"/>
                <w:szCs w:val="24"/>
              </w:rPr>
            </w:pPr>
            <w:r w:rsidRPr="00871A19">
              <w:rPr>
                <w:rFonts w:asciiTheme="majorHAnsi" w:hAnsiTheme="majorHAnsi"/>
                <w:sz w:val="24"/>
                <w:szCs w:val="24"/>
              </w:rPr>
              <w:t>Top of Form</w:t>
            </w:r>
          </w:p>
          <w:p w:rsidR="00DB65BE" w:rsidRPr="00871A19" w:rsidRDefault="00DB65BE">
            <w:pPr>
              <w:pStyle w:val="HTMLBottomofForm"/>
              <w:rPr>
                <w:rFonts w:asciiTheme="majorHAnsi" w:hAnsiTheme="majorHAnsi"/>
                <w:sz w:val="24"/>
                <w:szCs w:val="24"/>
              </w:rPr>
            </w:pPr>
            <w:r w:rsidRPr="00871A19">
              <w:rPr>
                <w:rFonts w:asciiTheme="majorHAnsi" w:hAnsiTheme="majorHAnsi"/>
                <w:sz w:val="24"/>
                <w:szCs w:val="24"/>
              </w:rPr>
              <w:t>Bottom of Form</w:t>
            </w:r>
          </w:p>
          <w:p w:rsidR="00DB65BE" w:rsidRPr="00871A19" w:rsidRDefault="00DB65BE">
            <w:pPr>
              <w:rPr>
                <w:rFonts w:asciiTheme="majorHAnsi" w:hAnsiTheme="majorHAnsi"/>
                <w:sz w:val="24"/>
                <w:szCs w:val="24"/>
              </w:rPr>
            </w:pPr>
          </w:p>
        </w:tc>
      </w:tr>
      <w:tr w:rsidR="00DB65BE" w:rsidRPr="00871A19" w:rsidTr="00DB65BE">
        <w:tc>
          <w:tcPr>
            <w:tcW w:w="0" w:type="auto"/>
            <w:tcBorders>
              <w:top w:val="nil"/>
              <w:left w:val="nil"/>
              <w:bottom w:val="nil"/>
              <w:right w:val="nil"/>
            </w:tcBorders>
            <w:vAlign w:val="center"/>
          </w:tcPr>
          <w:p w:rsidR="00DB65BE" w:rsidRPr="00871A19" w:rsidRDefault="00DB65BE">
            <w:pPr>
              <w:rPr>
                <w:rFonts w:asciiTheme="majorHAnsi" w:hAnsiTheme="majorHAnsi"/>
                <w:sz w:val="24"/>
                <w:szCs w:val="24"/>
              </w:rPr>
            </w:pPr>
          </w:p>
        </w:tc>
        <w:tc>
          <w:tcPr>
            <w:tcW w:w="0" w:type="auto"/>
            <w:tcBorders>
              <w:top w:val="nil"/>
              <w:left w:val="nil"/>
              <w:bottom w:val="nil"/>
              <w:right w:val="nil"/>
            </w:tcBorders>
            <w:vAlign w:val="center"/>
            <w:hideMark/>
          </w:tcPr>
          <w:p w:rsidR="00DB65BE" w:rsidRPr="00871A19" w:rsidRDefault="00DB65BE">
            <w:pPr>
              <w:rPr>
                <w:rFonts w:asciiTheme="majorHAnsi" w:hAnsiTheme="majorHAnsi"/>
                <w:sz w:val="24"/>
                <w:szCs w:val="24"/>
              </w:rPr>
            </w:pPr>
            <w:hyperlink r:id="rId54" w:history="1">
              <w:r w:rsidRPr="00871A19">
                <w:rPr>
                  <w:rStyle w:val="Hyperlink"/>
                  <w:rFonts w:asciiTheme="majorHAnsi" w:hAnsiTheme="majorHAnsi"/>
                  <w:sz w:val="24"/>
                  <w:szCs w:val="24"/>
                </w:rPr>
                <w:t>Identifying and Building Your Network</w:t>
              </w:r>
            </w:hyperlink>
            <w:r w:rsidRPr="00871A19">
              <w:rPr>
                <w:rFonts w:asciiTheme="majorHAnsi" w:hAnsiTheme="majorHAnsi"/>
                <w:sz w:val="24"/>
                <w:szCs w:val="24"/>
              </w:rPr>
              <w:t xml:space="preserve"> </w:t>
            </w:r>
          </w:p>
          <w:p w:rsidR="00DB65BE" w:rsidRPr="00871A19" w:rsidRDefault="00DB65BE">
            <w:pPr>
              <w:rPr>
                <w:rFonts w:asciiTheme="majorHAnsi" w:hAnsiTheme="majorHAnsi"/>
                <w:sz w:val="24"/>
                <w:szCs w:val="24"/>
              </w:rPr>
            </w:pPr>
            <w:r w:rsidRPr="00871A19">
              <w:rPr>
                <w:rFonts w:asciiTheme="majorHAnsi" w:hAnsiTheme="majorHAnsi"/>
                <w:sz w:val="24"/>
                <w:szCs w:val="24"/>
              </w:rPr>
              <w:t xml:space="preserve">This course invites you to review the critical role networking plays in professional development by unlocking new opportunities, facilitating knowledge sharing and supporting long-term career success. </w:t>
            </w:r>
          </w:p>
        </w:tc>
        <w:tc>
          <w:tcPr>
            <w:tcW w:w="0" w:type="auto"/>
            <w:tcBorders>
              <w:top w:val="nil"/>
              <w:left w:val="nil"/>
              <w:bottom w:val="nil"/>
              <w:right w:val="nil"/>
            </w:tcBorders>
            <w:vAlign w:val="center"/>
          </w:tcPr>
          <w:p w:rsidR="00DB65BE" w:rsidRPr="00871A19" w:rsidRDefault="00DB65BE">
            <w:pPr>
              <w:pStyle w:val="HTMLTopofForm"/>
              <w:rPr>
                <w:rFonts w:asciiTheme="majorHAnsi" w:hAnsiTheme="majorHAnsi"/>
                <w:sz w:val="24"/>
                <w:szCs w:val="24"/>
              </w:rPr>
            </w:pPr>
            <w:r w:rsidRPr="00871A19">
              <w:rPr>
                <w:rFonts w:asciiTheme="majorHAnsi" w:hAnsiTheme="majorHAnsi"/>
                <w:sz w:val="24"/>
                <w:szCs w:val="24"/>
              </w:rPr>
              <w:t>Top of Form</w:t>
            </w:r>
          </w:p>
          <w:p w:rsidR="00DB65BE" w:rsidRPr="00871A19" w:rsidRDefault="00DB65BE">
            <w:pPr>
              <w:pStyle w:val="HTMLBottomofForm"/>
              <w:rPr>
                <w:rFonts w:asciiTheme="majorHAnsi" w:hAnsiTheme="majorHAnsi"/>
                <w:sz w:val="24"/>
                <w:szCs w:val="24"/>
              </w:rPr>
            </w:pPr>
            <w:r w:rsidRPr="00871A19">
              <w:rPr>
                <w:rFonts w:asciiTheme="majorHAnsi" w:hAnsiTheme="majorHAnsi"/>
                <w:sz w:val="24"/>
                <w:szCs w:val="24"/>
              </w:rPr>
              <w:t>Bottom of Form</w:t>
            </w:r>
          </w:p>
          <w:p w:rsidR="00DB65BE" w:rsidRPr="00871A19" w:rsidRDefault="00DB65BE">
            <w:pPr>
              <w:rPr>
                <w:rFonts w:asciiTheme="majorHAnsi" w:hAnsiTheme="majorHAnsi"/>
                <w:sz w:val="24"/>
                <w:szCs w:val="24"/>
              </w:rPr>
            </w:pPr>
          </w:p>
        </w:tc>
      </w:tr>
    </w:tbl>
    <w:p w:rsidR="00DB65BE" w:rsidRPr="00871A19" w:rsidRDefault="00DB65BE" w:rsidP="00DB65BE">
      <w:pPr>
        <w:rPr>
          <w:rFonts w:asciiTheme="majorHAnsi" w:hAnsiTheme="majorHAnsi"/>
          <w:vanish/>
          <w:sz w:val="24"/>
          <w:szCs w:val="24"/>
        </w:rPr>
      </w:pPr>
      <w:r w:rsidRPr="00871A19">
        <w:rPr>
          <w:rFonts w:asciiTheme="majorHAnsi" w:hAnsiTheme="majorHAnsi"/>
          <w:vanish/>
          <w:sz w:val="24"/>
          <w:szCs w:val="24"/>
        </w:rPr>
        <w:t xml:space="preserve"> </w:t>
      </w:r>
    </w:p>
    <w:tbl>
      <w:tblPr>
        <w:tblW w:w="0" w:type="auto"/>
        <w:tblInd w:w="48" w:type="dxa"/>
        <w:tblCellMar>
          <w:top w:w="60" w:type="dxa"/>
          <w:left w:w="60" w:type="dxa"/>
          <w:bottom w:w="60" w:type="dxa"/>
          <w:right w:w="60" w:type="dxa"/>
        </w:tblCellMar>
        <w:tblLook w:val="04A0" w:firstRow="1" w:lastRow="0" w:firstColumn="1" w:lastColumn="0" w:noHBand="0" w:noVBand="1"/>
      </w:tblPr>
      <w:tblGrid>
        <w:gridCol w:w="126"/>
        <w:gridCol w:w="9060"/>
        <w:gridCol w:w="126"/>
      </w:tblGrid>
      <w:tr w:rsidR="00DB65BE" w:rsidRPr="00871A19" w:rsidTr="00DB65BE">
        <w:trPr>
          <w:gridAfter w:val="2"/>
        </w:trPr>
        <w:tc>
          <w:tcPr>
            <w:tcW w:w="0" w:type="auto"/>
            <w:tcBorders>
              <w:top w:val="nil"/>
              <w:left w:val="nil"/>
              <w:bottom w:val="nil"/>
              <w:right w:val="nil"/>
            </w:tcBorders>
            <w:vAlign w:val="center"/>
          </w:tcPr>
          <w:p w:rsidR="00DB65BE" w:rsidRPr="00871A19" w:rsidRDefault="00DB65BE">
            <w:pPr>
              <w:pStyle w:val="HTMLTopofForm"/>
              <w:rPr>
                <w:rFonts w:asciiTheme="majorHAnsi" w:hAnsiTheme="majorHAnsi"/>
                <w:sz w:val="24"/>
                <w:szCs w:val="24"/>
              </w:rPr>
            </w:pPr>
            <w:r w:rsidRPr="00871A19">
              <w:rPr>
                <w:rFonts w:asciiTheme="majorHAnsi" w:hAnsiTheme="majorHAnsi"/>
                <w:sz w:val="24"/>
                <w:szCs w:val="24"/>
              </w:rPr>
              <w:t>Top of Form</w:t>
            </w:r>
          </w:p>
          <w:p w:rsidR="00DB65BE" w:rsidRPr="00871A19" w:rsidRDefault="00DB65BE">
            <w:pPr>
              <w:pStyle w:val="HTMLBottomofForm"/>
              <w:rPr>
                <w:rFonts w:asciiTheme="majorHAnsi" w:hAnsiTheme="majorHAnsi"/>
                <w:sz w:val="24"/>
                <w:szCs w:val="24"/>
              </w:rPr>
            </w:pPr>
            <w:r w:rsidRPr="00871A19">
              <w:rPr>
                <w:rFonts w:asciiTheme="majorHAnsi" w:hAnsiTheme="majorHAnsi"/>
                <w:sz w:val="24"/>
                <w:szCs w:val="24"/>
              </w:rPr>
              <w:t>Bottom of Form</w:t>
            </w:r>
          </w:p>
          <w:p w:rsidR="00DB65BE" w:rsidRPr="00871A19" w:rsidRDefault="00DB65BE">
            <w:pPr>
              <w:rPr>
                <w:rFonts w:asciiTheme="majorHAnsi" w:hAnsiTheme="majorHAnsi"/>
                <w:sz w:val="24"/>
                <w:szCs w:val="24"/>
              </w:rPr>
            </w:pPr>
          </w:p>
        </w:tc>
      </w:tr>
      <w:tr w:rsidR="00DB65BE" w:rsidRPr="00871A19" w:rsidTr="00DB65BE">
        <w:tc>
          <w:tcPr>
            <w:tcW w:w="0" w:type="auto"/>
            <w:tcBorders>
              <w:top w:val="nil"/>
              <w:left w:val="nil"/>
              <w:bottom w:val="nil"/>
              <w:right w:val="nil"/>
            </w:tcBorders>
            <w:vAlign w:val="center"/>
          </w:tcPr>
          <w:p w:rsidR="00DB65BE" w:rsidRPr="00871A19" w:rsidRDefault="00DB65BE">
            <w:pPr>
              <w:rPr>
                <w:rFonts w:asciiTheme="majorHAnsi" w:hAnsiTheme="majorHAnsi"/>
                <w:sz w:val="24"/>
                <w:szCs w:val="24"/>
              </w:rPr>
            </w:pPr>
          </w:p>
        </w:tc>
        <w:tc>
          <w:tcPr>
            <w:tcW w:w="0" w:type="auto"/>
            <w:tcBorders>
              <w:top w:val="nil"/>
              <w:left w:val="nil"/>
              <w:bottom w:val="nil"/>
              <w:right w:val="nil"/>
            </w:tcBorders>
            <w:vAlign w:val="center"/>
            <w:hideMark/>
          </w:tcPr>
          <w:p w:rsidR="00DB65BE" w:rsidRPr="00871A19" w:rsidRDefault="00DB65BE">
            <w:pPr>
              <w:rPr>
                <w:rFonts w:asciiTheme="majorHAnsi" w:hAnsiTheme="majorHAnsi"/>
                <w:sz w:val="24"/>
                <w:szCs w:val="24"/>
              </w:rPr>
            </w:pPr>
            <w:hyperlink r:id="rId55" w:history="1">
              <w:r w:rsidRPr="00871A19">
                <w:rPr>
                  <w:rStyle w:val="Hyperlink"/>
                  <w:rFonts w:asciiTheme="majorHAnsi" w:hAnsiTheme="majorHAnsi"/>
                  <w:sz w:val="24"/>
                  <w:szCs w:val="24"/>
                </w:rPr>
                <w:t>Identifying Your Cyber Path and Industry</w:t>
              </w:r>
            </w:hyperlink>
            <w:r w:rsidRPr="00871A19">
              <w:rPr>
                <w:rFonts w:asciiTheme="majorHAnsi" w:hAnsiTheme="majorHAnsi"/>
                <w:sz w:val="24"/>
                <w:szCs w:val="24"/>
              </w:rPr>
              <w:t xml:space="preserve"> </w:t>
            </w:r>
          </w:p>
          <w:p w:rsidR="00DB65BE" w:rsidRPr="00871A19" w:rsidRDefault="00DB65BE">
            <w:pPr>
              <w:rPr>
                <w:rFonts w:asciiTheme="majorHAnsi" w:hAnsiTheme="majorHAnsi"/>
                <w:sz w:val="24"/>
                <w:szCs w:val="24"/>
              </w:rPr>
            </w:pPr>
            <w:r w:rsidRPr="00871A19">
              <w:rPr>
                <w:rFonts w:asciiTheme="majorHAnsi" w:hAnsiTheme="majorHAnsi"/>
                <w:sz w:val="24"/>
                <w:szCs w:val="24"/>
              </w:rPr>
              <w:t xml:space="preserve">This course invites you to explore a wide range of opportunities in cybersecurity and plan a skill development path toward a successful career. </w:t>
            </w:r>
          </w:p>
        </w:tc>
        <w:tc>
          <w:tcPr>
            <w:tcW w:w="0" w:type="auto"/>
            <w:tcBorders>
              <w:top w:val="nil"/>
              <w:left w:val="nil"/>
              <w:bottom w:val="nil"/>
              <w:right w:val="nil"/>
            </w:tcBorders>
            <w:vAlign w:val="center"/>
          </w:tcPr>
          <w:p w:rsidR="00DB65BE" w:rsidRPr="00871A19" w:rsidRDefault="00DB65BE">
            <w:pPr>
              <w:pStyle w:val="HTMLTopofForm"/>
              <w:rPr>
                <w:rFonts w:asciiTheme="majorHAnsi" w:hAnsiTheme="majorHAnsi"/>
                <w:sz w:val="24"/>
                <w:szCs w:val="24"/>
              </w:rPr>
            </w:pPr>
            <w:r w:rsidRPr="00871A19">
              <w:rPr>
                <w:rFonts w:asciiTheme="majorHAnsi" w:hAnsiTheme="majorHAnsi"/>
                <w:sz w:val="24"/>
                <w:szCs w:val="24"/>
              </w:rPr>
              <w:t>Top of Form</w:t>
            </w:r>
          </w:p>
          <w:p w:rsidR="00DB65BE" w:rsidRPr="00871A19" w:rsidRDefault="00DB65BE">
            <w:pPr>
              <w:pStyle w:val="HTMLBottomofForm"/>
              <w:rPr>
                <w:rFonts w:asciiTheme="majorHAnsi" w:hAnsiTheme="majorHAnsi"/>
                <w:sz w:val="24"/>
                <w:szCs w:val="24"/>
              </w:rPr>
            </w:pPr>
            <w:r w:rsidRPr="00871A19">
              <w:rPr>
                <w:rFonts w:asciiTheme="majorHAnsi" w:hAnsiTheme="majorHAnsi"/>
                <w:sz w:val="24"/>
                <w:szCs w:val="24"/>
              </w:rPr>
              <w:t>Bottom of Form</w:t>
            </w:r>
          </w:p>
          <w:p w:rsidR="00DB65BE" w:rsidRPr="00871A19" w:rsidRDefault="00DB65BE">
            <w:pPr>
              <w:rPr>
                <w:rFonts w:asciiTheme="majorHAnsi" w:hAnsiTheme="majorHAnsi"/>
                <w:sz w:val="24"/>
                <w:szCs w:val="24"/>
              </w:rPr>
            </w:pPr>
          </w:p>
        </w:tc>
      </w:tr>
    </w:tbl>
    <w:p w:rsidR="00DB65BE" w:rsidRPr="00871A19" w:rsidRDefault="00DB65BE" w:rsidP="00DB65BE">
      <w:pPr>
        <w:rPr>
          <w:rFonts w:asciiTheme="majorHAnsi" w:hAnsiTheme="majorHAnsi"/>
          <w:vanish/>
          <w:sz w:val="24"/>
          <w:szCs w:val="24"/>
        </w:rPr>
      </w:pPr>
      <w:r w:rsidRPr="00871A19">
        <w:rPr>
          <w:rFonts w:asciiTheme="majorHAnsi" w:hAnsiTheme="majorHAnsi"/>
          <w:vanish/>
          <w:sz w:val="24"/>
          <w:szCs w:val="24"/>
        </w:rPr>
        <w:t xml:space="preserve"> </w:t>
      </w:r>
    </w:p>
    <w:tbl>
      <w:tblPr>
        <w:tblW w:w="0" w:type="auto"/>
        <w:tblInd w:w="48" w:type="dxa"/>
        <w:tblCellMar>
          <w:top w:w="60" w:type="dxa"/>
          <w:left w:w="60" w:type="dxa"/>
          <w:bottom w:w="60" w:type="dxa"/>
          <w:right w:w="60" w:type="dxa"/>
        </w:tblCellMar>
        <w:tblLook w:val="04A0" w:firstRow="1" w:lastRow="0" w:firstColumn="1" w:lastColumn="0" w:noHBand="0" w:noVBand="1"/>
      </w:tblPr>
      <w:tblGrid>
        <w:gridCol w:w="126"/>
        <w:gridCol w:w="9060"/>
        <w:gridCol w:w="126"/>
      </w:tblGrid>
      <w:tr w:rsidR="00DB65BE" w:rsidRPr="00871A19" w:rsidTr="00DB65BE">
        <w:trPr>
          <w:gridAfter w:val="2"/>
        </w:trPr>
        <w:tc>
          <w:tcPr>
            <w:tcW w:w="0" w:type="auto"/>
            <w:tcBorders>
              <w:top w:val="nil"/>
              <w:left w:val="nil"/>
              <w:bottom w:val="nil"/>
              <w:right w:val="nil"/>
            </w:tcBorders>
            <w:vAlign w:val="center"/>
          </w:tcPr>
          <w:p w:rsidR="00DB65BE" w:rsidRPr="00871A19" w:rsidRDefault="00DB65BE">
            <w:pPr>
              <w:pStyle w:val="HTMLTopofForm"/>
              <w:rPr>
                <w:rFonts w:asciiTheme="majorHAnsi" w:hAnsiTheme="majorHAnsi"/>
                <w:sz w:val="24"/>
                <w:szCs w:val="24"/>
              </w:rPr>
            </w:pPr>
            <w:r w:rsidRPr="00871A19">
              <w:rPr>
                <w:rFonts w:asciiTheme="majorHAnsi" w:hAnsiTheme="majorHAnsi"/>
                <w:sz w:val="24"/>
                <w:szCs w:val="24"/>
              </w:rPr>
              <w:t>Top of Form</w:t>
            </w:r>
          </w:p>
          <w:p w:rsidR="00DB65BE" w:rsidRPr="00871A19" w:rsidRDefault="00DB65BE">
            <w:pPr>
              <w:pStyle w:val="HTMLBottomofForm"/>
              <w:rPr>
                <w:rFonts w:asciiTheme="majorHAnsi" w:hAnsiTheme="majorHAnsi"/>
                <w:sz w:val="24"/>
                <w:szCs w:val="24"/>
              </w:rPr>
            </w:pPr>
            <w:r w:rsidRPr="00871A19">
              <w:rPr>
                <w:rFonts w:asciiTheme="majorHAnsi" w:hAnsiTheme="majorHAnsi"/>
                <w:sz w:val="24"/>
                <w:szCs w:val="24"/>
              </w:rPr>
              <w:t>Bottom of Form</w:t>
            </w:r>
          </w:p>
          <w:p w:rsidR="00DB65BE" w:rsidRPr="00871A19" w:rsidRDefault="00DB65BE">
            <w:pPr>
              <w:rPr>
                <w:rFonts w:asciiTheme="majorHAnsi" w:hAnsiTheme="majorHAnsi"/>
                <w:sz w:val="24"/>
                <w:szCs w:val="24"/>
              </w:rPr>
            </w:pPr>
          </w:p>
        </w:tc>
      </w:tr>
      <w:tr w:rsidR="00DB65BE" w:rsidRPr="00871A19" w:rsidTr="00DB65BE">
        <w:tc>
          <w:tcPr>
            <w:tcW w:w="0" w:type="auto"/>
            <w:tcBorders>
              <w:top w:val="nil"/>
              <w:left w:val="nil"/>
              <w:bottom w:val="nil"/>
              <w:right w:val="nil"/>
            </w:tcBorders>
            <w:vAlign w:val="center"/>
          </w:tcPr>
          <w:p w:rsidR="00DB65BE" w:rsidRPr="00871A19" w:rsidRDefault="00DB65BE">
            <w:pPr>
              <w:rPr>
                <w:rFonts w:asciiTheme="majorHAnsi" w:hAnsiTheme="majorHAnsi"/>
                <w:sz w:val="24"/>
                <w:szCs w:val="24"/>
              </w:rPr>
            </w:pPr>
          </w:p>
        </w:tc>
        <w:tc>
          <w:tcPr>
            <w:tcW w:w="0" w:type="auto"/>
            <w:tcBorders>
              <w:top w:val="nil"/>
              <w:left w:val="nil"/>
              <w:bottom w:val="nil"/>
              <w:right w:val="nil"/>
            </w:tcBorders>
            <w:vAlign w:val="center"/>
            <w:hideMark/>
          </w:tcPr>
          <w:p w:rsidR="00DB65BE" w:rsidRPr="00871A19" w:rsidRDefault="00DB65BE">
            <w:pPr>
              <w:rPr>
                <w:rFonts w:asciiTheme="majorHAnsi" w:hAnsiTheme="majorHAnsi"/>
                <w:sz w:val="24"/>
                <w:szCs w:val="24"/>
              </w:rPr>
            </w:pPr>
            <w:hyperlink r:id="rId56" w:history="1">
              <w:r w:rsidRPr="00871A19">
                <w:rPr>
                  <w:rStyle w:val="Hyperlink"/>
                  <w:rFonts w:asciiTheme="majorHAnsi" w:hAnsiTheme="majorHAnsi"/>
                  <w:sz w:val="24"/>
                  <w:szCs w:val="24"/>
                </w:rPr>
                <w:t>Nailing the Interview Process</w:t>
              </w:r>
            </w:hyperlink>
            <w:r w:rsidRPr="00871A19">
              <w:rPr>
                <w:rFonts w:asciiTheme="majorHAnsi" w:hAnsiTheme="majorHAnsi"/>
                <w:sz w:val="24"/>
                <w:szCs w:val="24"/>
              </w:rPr>
              <w:t xml:space="preserve"> </w:t>
            </w:r>
          </w:p>
          <w:p w:rsidR="00DB65BE" w:rsidRPr="00871A19" w:rsidRDefault="00DB65BE">
            <w:pPr>
              <w:rPr>
                <w:rFonts w:asciiTheme="majorHAnsi" w:hAnsiTheme="majorHAnsi"/>
                <w:sz w:val="24"/>
                <w:szCs w:val="24"/>
              </w:rPr>
            </w:pPr>
            <w:r w:rsidRPr="00871A19">
              <w:rPr>
                <w:rFonts w:asciiTheme="majorHAnsi" w:hAnsiTheme="majorHAnsi"/>
                <w:sz w:val="24"/>
                <w:szCs w:val="24"/>
              </w:rPr>
              <w:t xml:space="preserve">This course invites you to review actionable strategies and skills to excel in any interview scenario and stand out from the competition. </w:t>
            </w:r>
          </w:p>
        </w:tc>
        <w:tc>
          <w:tcPr>
            <w:tcW w:w="0" w:type="auto"/>
            <w:tcBorders>
              <w:top w:val="nil"/>
              <w:left w:val="nil"/>
              <w:bottom w:val="nil"/>
              <w:right w:val="nil"/>
            </w:tcBorders>
            <w:vAlign w:val="center"/>
          </w:tcPr>
          <w:p w:rsidR="00DB65BE" w:rsidRPr="00871A19" w:rsidRDefault="00DB65BE">
            <w:pPr>
              <w:pStyle w:val="HTMLTopofForm"/>
              <w:rPr>
                <w:rFonts w:asciiTheme="majorHAnsi" w:hAnsiTheme="majorHAnsi"/>
                <w:sz w:val="24"/>
                <w:szCs w:val="24"/>
              </w:rPr>
            </w:pPr>
            <w:r w:rsidRPr="00871A19">
              <w:rPr>
                <w:rFonts w:asciiTheme="majorHAnsi" w:hAnsiTheme="majorHAnsi"/>
                <w:sz w:val="24"/>
                <w:szCs w:val="24"/>
              </w:rPr>
              <w:t>Top of Form</w:t>
            </w:r>
          </w:p>
          <w:p w:rsidR="00DB65BE" w:rsidRPr="00871A19" w:rsidRDefault="00DB65BE">
            <w:pPr>
              <w:pStyle w:val="HTMLBottomofForm"/>
              <w:rPr>
                <w:rFonts w:asciiTheme="majorHAnsi" w:hAnsiTheme="majorHAnsi"/>
                <w:sz w:val="24"/>
                <w:szCs w:val="24"/>
              </w:rPr>
            </w:pPr>
            <w:r w:rsidRPr="00871A19">
              <w:rPr>
                <w:rFonts w:asciiTheme="majorHAnsi" w:hAnsiTheme="majorHAnsi"/>
                <w:sz w:val="24"/>
                <w:szCs w:val="24"/>
              </w:rPr>
              <w:t>Bottom of Form</w:t>
            </w:r>
          </w:p>
          <w:p w:rsidR="00DB65BE" w:rsidRPr="00871A19" w:rsidRDefault="00DB65BE">
            <w:pPr>
              <w:rPr>
                <w:rFonts w:asciiTheme="majorHAnsi" w:hAnsiTheme="majorHAnsi"/>
                <w:sz w:val="24"/>
                <w:szCs w:val="24"/>
              </w:rPr>
            </w:pPr>
          </w:p>
        </w:tc>
      </w:tr>
    </w:tbl>
    <w:p w:rsidR="00DB65BE" w:rsidRPr="00871A19" w:rsidRDefault="00DB65BE" w:rsidP="00DB65BE">
      <w:pPr>
        <w:rPr>
          <w:rFonts w:asciiTheme="majorHAnsi" w:hAnsiTheme="majorHAnsi"/>
          <w:vanish/>
          <w:sz w:val="24"/>
          <w:szCs w:val="24"/>
        </w:rPr>
      </w:pPr>
      <w:r w:rsidRPr="00871A19">
        <w:rPr>
          <w:rFonts w:asciiTheme="majorHAnsi" w:hAnsiTheme="majorHAnsi"/>
          <w:vanish/>
          <w:sz w:val="24"/>
          <w:szCs w:val="24"/>
        </w:rPr>
        <w:t xml:space="preserve"> </w:t>
      </w:r>
    </w:p>
    <w:tbl>
      <w:tblPr>
        <w:tblW w:w="0" w:type="auto"/>
        <w:tblInd w:w="48" w:type="dxa"/>
        <w:tblCellMar>
          <w:top w:w="60" w:type="dxa"/>
          <w:left w:w="60" w:type="dxa"/>
          <w:bottom w:w="60" w:type="dxa"/>
          <w:right w:w="60" w:type="dxa"/>
        </w:tblCellMar>
        <w:tblLook w:val="04A0" w:firstRow="1" w:lastRow="0" w:firstColumn="1" w:lastColumn="0" w:noHBand="0" w:noVBand="1"/>
      </w:tblPr>
      <w:tblGrid>
        <w:gridCol w:w="126"/>
        <w:gridCol w:w="9060"/>
        <w:gridCol w:w="126"/>
      </w:tblGrid>
      <w:tr w:rsidR="00DB65BE" w:rsidRPr="00871A19" w:rsidTr="00DB65BE">
        <w:trPr>
          <w:gridAfter w:val="2"/>
        </w:trPr>
        <w:tc>
          <w:tcPr>
            <w:tcW w:w="0" w:type="auto"/>
            <w:tcBorders>
              <w:top w:val="nil"/>
              <w:left w:val="nil"/>
              <w:bottom w:val="nil"/>
              <w:right w:val="nil"/>
            </w:tcBorders>
            <w:vAlign w:val="center"/>
          </w:tcPr>
          <w:p w:rsidR="00DB65BE" w:rsidRPr="00871A19" w:rsidRDefault="00DB65BE">
            <w:pPr>
              <w:pStyle w:val="HTMLTopofForm"/>
              <w:rPr>
                <w:rFonts w:asciiTheme="majorHAnsi" w:hAnsiTheme="majorHAnsi"/>
                <w:sz w:val="24"/>
                <w:szCs w:val="24"/>
              </w:rPr>
            </w:pPr>
            <w:r w:rsidRPr="00871A19">
              <w:rPr>
                <w:rFonts w:asciiTheme="majorHAnsi" w:hAnsiTheme="majorHAnsi"/>
                <w:sz w:val="24"/>
                <w:szCs w:val="24"/>
              </w:rPr>
              <w:t>Top of Form</w:t>
            </w:r>
          </w:p>
          <w:p w:rsidR="00DB65BE" w:rsidRPr="00871A19" w:rsidRDefault="00DB65BE">
            <w:pPr>
              <w:pStyle w:val="HTMLBottomofForm"/>
              <w:rPr>
                <w:rFonts w:asciiTheme="majorHAnsi" w:hAnsiTheme="majorHAnsi"/>
                <w:sz w:val="24"/>
                <w:szCs w:val="24"/>
              </w:rPr>
            </w:pPr>
            <w:r w:rsidRPr="00871A19">
              <w:rPr>
                <w:rFonts w:asciiTheme="majorHAnsi" w:hAnsiTheme="majorHAnsi"/>
                <w:sz w:val="24"/>
                <w:szCs w:val="24"/>
              </w:rPr>
              <w:t>Bottom of Form</w:t>
            </w:r>
          </w:p>
          <w:p w:rsidR="00DB65BE" w:rsidRPr="00871A19" w:rsidRDefault="00DB65BE">
            <w:pPr>
              <w:rPr>
                <w:rFonts w:asciiTheme="majorHAnsi" w:hAnsiTheme="majorHAnsi"/>
                <w:sz w:val="24"/>
                <w:szCs w:val="24"/>
              </w:rPr>
            </w:pPr>
          </w:p>
        </w:tc>
      </w:tr>
      <w:tr w:rsidR="00DB65BE" w:rsidRPr="00871A19" w:rsidTr="00DB65BE">
        <w:tc>
          <w:tcPr>
            <w:tcW w:w="0" w:type="auto"/>
            <w:tcBorders>
              <w:top w:val="nil"/>
              <w:left w:val="nil"/>
              <w:bottom w:val="nil"/>
              <w:right w:val="nil"/>
            </w:tcBorders>
            <w:vAlign w:val="center"/>
          </w:tcPr>
          <w:p w:rsidR="00DB65BE" w:rsidRPr="00871A19" w:rsidRDefault="00DB65BE">
            <w:pPr>
              <w:rPr>
                <w:rFonts w:asciiTheme="majorHAnsi" w:hAnsiTheme="majorHAnsi"/>
                <w:sz w:val="24"/>
                <w:szCs w:val="24"/>
              </w:rPr>
            </w:pPr>
          </w:p>
        </w:tc>
        <w:tc>
          <w:tcPr>
            <w:tcW w:w="0" w:type="auto"/>
            <w:tcBorders>
              <w:top w:val="nil"/>
              <w:left w:val="nil"/>
              <w:bottom w:val="nil"/>
              <w:right w:val="nil"/>
            </w:tcBorders>
            <w:vAlign w:val="center"/>
            <w:hideMark/>
          </w:tcPr>
          <w:p w:rsidR="00DB65BE" w:rsidRPr="00871A19" w:rsidRDefault="00DB65BE">
            <w:pPr>
              <w:rPr>
                <w:rFonts w:asciiTheme="majorHAnsi" w:hAnsiTheme="majorHAnsi"/>
                <w:sz w:val="24"/>
                <w:szCs w:val="24"/>
              </w:rPr>
            </w:pPr>
            <w:hyperlink r:id="rId57" w:history="1">
              <w:r w:rsidRPr="00871A19">
                <w:rPr>
                  <w:rStyle w:val="Hyperlink"/>
                  <w:rFonts w:asciiTheme="majorHAnsi" w:hAnsiTheme="majorHAnsi"/>
                  <w:sz w:val="24"/>
                  <w:szCs w:val="24"/>
                </w:rPr>
                <w:t>Managing the Offer and Negotiation Process</w:t>
              </w:r>
            </w:hyperlink>
            <w:r w:rsidRPr="00871A19">
              <w:rPr>
                <w:rFonts w:asciiTheme="majorHAnsi" w:hAnsiTheme="majorHAnsi"/>
                <w:sz w:val="24"/>
                <w:szCs w:val="24"/>
              </w:rPr>
              <w:t xml:space="preserve"> </w:t>
            </w:r>
          </w:p>
          <w:p w:rsidR="00DB65BE" w:rsidRPr="00871A19" w:rsidRDefault="00DB65BE">
            <w:pPr>
              <w:rPr>
                <w:rFonts w:asciiTheme="majorHAnsi" w:hAnsiTheme="majorHAnsi"/>
                <w:sz w:val="24"/>
                <w:szCs w:val="24"/>
              </w:rPr>
            </w:pPr>
            <w:r w:rsidRPr="00871A19">
              <w:rPr>
                <w:rFonts w:asciiTheme="majorHAnsi" w:hAnsiTheme="majorHAnsi"/>
                <w:sz w:val="24"/>
                <w:szCs w:val="24"/>
              </w:rPr>
              <w:t xml:space="preserve">This course invites you to review the essential knowledge and skills to navigate job offers, negotiate confidently and transition smoothly into new roles. </w:t>
            </w:r>
          </w:p>
        </w:tc>
        <w:tc>
          <w:tcPr>
            <w:tcW w:w="0" w:type="auto"/>
            <w:tcBorders>
              <w:top w:val="nil"/>
              <w:left w:val="nil"/>
              <w:bottom w:val="nil"/>
              <w:right w:val="nil"/>
            </w:tcBorders>
            <w:vAlign w:val="center"/>
          </w:tcPr>
          <w:p w:rsidR="00DB65BE" w:rsidRPr="00871A19" w:rsidRDefault="00DB65BE">
            <w:pPr>
              <w:pStyle w:val="HTMLTopofForm"/>
              <w:rPr>
                <w:rFonts w:asciiTheme="majorHAnsi" w:hAnsiTheme="majorHAnsi"/>
                <w:sz w:val="24"/>
                <w:szCs w:val="24"/>
              </w:rPr>
            </w:pPr>
            <w:r w:rsidRPr="00871A19">
              <w:rPr>
                <w:rFonts w:asciiTheme="majorHAnsi" w:hAnsiTheme="majorHAnsi"/>
                <w:sz w:val="24"/>
                <w:szCs w:val="24"/>
              </w:rPr>
              <w:t>Top of Form</w:t>
            </w:r>
          </w:p>
          <w:p w:rsidR="00DB65BE" w:rsidRPr="00871A19" w:rsidRDefault="00DB65BE">
            <w:pPr>
              <w:pStyle w:val="HTMLBottomofForm"/>
              <w:rPr>
                <w:rFonts w:asciiTheme="majorHAnsi" w:hAnsiTheme="majorHAnsi"/>
                <w:sz w:val="24"/>
                <w:szCs w:val="24"/>
              </w:rPr>
            </w:pPr>
            <w:r w:rsidRPr="00871A19">
              <w:rPr>
                <w:rFonts w:asciiTheme="majorHAnsi" w:hAnsiTheme="majorHAnsi"/>
                <w:sz w:val="24"/>
                <w:szCs w:val="24"/>
              </w:rPr>
              <w:t>Bottom of Form</w:t>
            </w:r>
          </w:p>
          <w:p w:rsidR="00DB65BE" w:rsidRPr="00871A19" w:rsidRDefault="00DB65BE">
            <w:pPr>
              <w:rPr>
                <w:rFonts w:asciiTheme="majorHAnsi" w:hAnsiTheme="majorHAnsi"/>
                <w:sz w:val="24"/>
                <w:szCs w:val="24"/>
              </w:rPr>
            </w:pPr>
          </w:p>
        </w:tc>
      </w:tr>
    </w:tbl>
    <w:p w:rsidR="00DB65BE" w:rsidRPr="00871A19" w:rsidRDefault="00DB65BE" w:rsidP="00DB65BE">
      <w:pPr>
        <w:rPr>
          <w:rFonts w:asciiTheme="majorHAnsi" w:hAnsiTheme="majorHAnsi"/>
          <w:vanish/>
          <w:sz w:val="24"/>
          <w:szCs w:val="24"/>
        </w:rPr>
      </w:pPr>
      <w:r w:rsidRPr="00871A19">
        <w:rPr>
          <w:rFonts w:asciiTheme="majorHAnsi" w:hAnsiTheme="majorHAnsi"/>
          <w:vanish/>
          <w:sz w:val="24"/>
          <w:szCs w:val="24"/>
        </w:rPr>
        <w:t xml:space="preserve"> </w:t>
      </w:r>
    </w:p>
    <w:tbl>
      <w:tblPr>
        <w:tblW w:w="0" w:type="auto"/>
        <w:tblInd w:w="48" w:type="dxa"/>
        <w:tblCellMar>
          <w:top w:w="60" w:type="dxa"/>
          <w:left w:w="60" w:type="dxa"/>
          <w:bottom w:w="60" w:type="dxa"/>
          <w:right w:w="60" w:type="dxa"/>
        </w:tblCellMar>
        <w:tblLook w:val="04A0" w:firstRow="1" w:lastRow="0" w:firstColumn="1" w:lastColumn="0" w:noHBand="0" w:noVBand="1"/>
      </w:tblPr>
      <w:tblGrid>
        <w:gridCol w:w="126"/>
        <w:gridCol w:w="9060"/>
        <w:gridCol w:w="126"/>
      </w:tblGrid>
      <w:tr w:rsidR="00DB65BE" w:rsidRPr="00871A19" w:rsidTr="00DB65BE">
        <w:trPr>
          <w:gridAfter w:val="2"/>
        </w:trPr>
        <w:tc>
          <w:tcPr>
            <w:tcW w:w="0" w:type="auto"/>
            <w:tcBorders>
              <w:top w:val="nil"/>
              <w:left w:val="nil"/>
              <w:bottom w:val="nil"/>
              <w:right w:val="nil"/>
            </w:tcBorders>
            <w:vAlign w:val="center"/>
          </w:tcPr>
          <w:p w:rsidR="00DB65BE" w:rsidRPr="00871A19" w:rsidRDefault="00DB65BE">
            <w:pPr>
              <w:pStyle w:val="HTMLTopofForm"/>
              <w:rPr>
                <w:rFonts w:asciiTheme="majorHAnsi" w:hAnsiTheme="majorHAnsi"/>
                <w:sz w:val="24"/>
                <w:szCs w:val="24"/>
              </w:rPr>
            </w:pPr>
            <w:r w:rsidRPr="00871A19">
              <w:rPr>
                <w:rFonts w:asciiTheme="majorHAnsi" w:hAnsiTheme="majorHAnsi"/>
                <w:sz w:val="24"/>
                <w:szCs w:val="24"/>
              </w:rPr>
              <w:t>Top of Form</w:t>
            </w:r>
          </w:p>
          <w:p w:rsidR="00DB65BE" w:rsidRPr="00871A19" w:rsidRDefault="00DB65BE">
            <w:pPr>
              <w:pStyle w:val="HTMLBottomofForm"/>
              <w:rPr>
                <w:rFonts w:asciiTheme="majorHAnsi" w:hAnsiTheme="majorHAnsi"/>
                <w:sz w:val="24"/>
                <w:szCs w:val="24"/>
              </w:rPr>
            </w:pPr>
            <w:r w:rsidRPr="00871A19">
              <w:rPr>
                <w:rFonts w:asciiTheme="majorHAnsi" w:hAnsiTheme="majorHAnsi"/>
                <w:sz w:val="24"/>
                <w:szCs w:val="24"/>
              </w:rPr>
              <w:t>Bottom of Form</w:t>
            </w:r>
          </w:p>
          <w:p w:rsidR="00DB65BE" w:rsidRPr="00871A19" w:rsidRDefault="00DB65BE">
            <w:pPr>
              <w:rPr>
                <w:rFonts w:asciiTheme="majorHAnsi" w:hAnsiTheme="majorHAnsi"/>
                <w:sz w:val="24"/>
                <w:szCs w:val="24"/>
              </w:rPr>
            </w:pPr>
          </w:p>
        </w:tc>
      </w:tr>
      <w:tr w:rsidR="00DB65BE" w:rsidRPr="00871A19" w:rsidTr="00DB65BE">
        <w:tc>
          <w:tcPr>
            <w:tcW w:w="0" w:type="auto"/>
            <w:tcBorders>
              <w:top w:val="nil"/>
              <w:left w:val="nil"/>
              <w:bottom w:val="nil"/>
              <w:right w:val="nil"/>
            </w:tcBorders>
            <w:vAlign w:val="center"/>
          </w:tcPr>
          <w:p w:rsidR="00DB65BE" w:rsidRPr="00871A19" w:rsidRDefault="00DB65BE">
            <w:pPr>
              <w:rPr>
                <w:rFonts w:asciiTheme="majorHAnsi" w:hAnsiTheme="majorHAnsi"/>
                <w:sz w:val="24"/>
                <w:szCs w:val="24"/>
              </w:rPr>
            </w:pPr>
          </w:p>
        </w:tc>
        <w:tc>
          <w:tcPr>
            <w:tcW w:w="0" w:type="auto"/>
            <w:tcBorders>
              <w:top w:val="nil"/>
              <w:left w:val="nil"/>
              <w:bottom w:val="nil"/>
              <w:right w:val="nil"/>
            </w:tcBorders>
            <w:vAlign w:val="center"/>
            <w:hideMark/>
          </w:tcPr>
          <w:p w:rsidR="00DB65BE" w:rsidRPr="00871A19" w:rsidRDefault="00DB65BE">
            <w:pPr>
              <w:rPr>
                <w:rFonts w:asciiTheme="majorHAnsi" w:hAnsiTheme="majorHAnsi"/>
                <w:sz w:val="24"/>
                <w:szCs w:val="24"/>
              </w:rPr>
            </w:pPr>
            <w:hyperlink r:id="rId58" w:history="1">
              <w:r w:rsidRPr="00871A19">
                <w:rPr>
                  <w:rStyle w:val="Hyperlink"/>
                  <w:rFonts w:asciiTheme="majorHAnsi" w:hAnsiTheme="majorHAnsi"/>
                  <w:sz w:val="24"/>
                  <w:szCs w:val="24"/>
                </w:rPr>
                <w:t>Managing the Offer and Negotiation Process</w:t>
              </w:r>
            </w:hyperlink>
            <w:r w:rsidRPr="00871A19">
              <w:rPr>
                <w:rFonts w:asciiTheme="majorHAnsi" w:hAnsiTheme="majorHAnsi"/>
                <w:sz w:val="24"/>
                <w:szCs w:val="24"/>
              </w:rPr>
              <w:t xml:space="preserve"> </w:t>
            </w:r>
          </w:p>
          <w:p w:rsidR="00DB65BE" w:rsidRPr="00871A19" w:rsidRDefault="00DB65BE">
            <w:pPr>
              <w:rPr>
                <w:rFonts w:asciiTheme="majorHAnsi" w:hAnsiTheme="majorHAnsi"/>
                <w:sz w:val="24"/>
                <w:szCs w:val="24"/>
              </w:rPr>
            </w:pPr>
            <w:r w:rsidRPr="00871A19">
              <w:rPr>
                <w:rFonts w:asciiTheme="majorHAnsi" w:hAnsiTheme="majorHAnsi"/>
                <w:sz w:val="24"/>
                <w:szCs w:val="24"/>
              </w:rPr>
              <w:t xml:space="preserve">This course invites you to review the essential knowledge and skills to navigate job offers, negotiate confidently and transition smoothly into new roles. </w:t>
            </w:r>
          </w:p>
        </w:tc>
        <w:tc>
          <w:tcPr>
            <w:tcW w:w="0" w:type="auto"/>
            <w:tcBorders>
              <w:top w:val="nil"/>
              <w:left w:val="nil"/>
              <w:bottom w:val="nil"/>
              <w:right w:val="nil"/>
            </w:tcBorders>
            <w:vAlign w:val="center"/>
          </w:tcPr>
          <w:p w:rsidR="00DB65BE" w:rsidRPr="00871A19" w:rsidRDefault="00DB65BE">
            <w:pPr>
              <w:pStyle w:val="HTMLTopofForm"/>
              <w:rPr>
                <w:rFonts w:asciiTheme="majorHAnsi" w:hAnsiTheme="majorHAnsi"/>
                <w:sz w:val="24"/>
                <w:szCs w:val="24"/>
              </w:rPr>
            </w:pPr>
            <w:r w:rsidRPr="00871A19">
              <w:rPr>
                <w:rFonts w:asciiTheme="majorHAnsi" w:hAnsiTheme="majorHAnsi"/>
                <w:sz w:val="24"/>
                <w:szCs w:val="24"/>
              </w:rPr>
              <w:t>Top of Form</w:t>
            </w:r>
          </w:p>
          <w:p w:rsidR="00DB65BE" w:rsidRPr="00871A19" w:rsidRDefault="00DB65BE">
            <w:pPr>
              <w:pStyle w:val="HTMLBottomofForm"/>
              <w:rPr>
                <w:rFonts w:asciiTheme="majorHAnsi" w:hAnsiTheme="majorHAnsi"/>
                <w:sz w:val="24"/>
                <w:szCs w:val="24"/>
              </w:rPr>
            </w:pPr>
            <w:r w:rsidRPr="00871A19">
              <w:rPr>
                <w:rFonts w:asciiTheme="majorHAnsi" w:hAnsiTheme="majorHAnsi"/>
                <w:sz w:val="24"/>
                <w:szCs w:val="24"/>
              </w:rPr>
              <w:t>Bottom of Form</w:t>
            </w:r>
          </w:p>
          <w:p w:rsidR="00DB65BE" w:rsidRPr="00871A19" w:rsidRDefault="00DB65BE">
            <w:pPr>
              <w:rPr>
                <w:rFonts w:asciiTheme="majorHAnsi" w:hAnsiTheme="majorHAnsi"/>
                <w:sz w:val="24"/>
                <w:szCs w:val="24"/>
              </w:rPr>
            </w:pPr>
          </w:p>
        </w:tc>
      </w:tr>
    </w:tbl>
    <w:p w:rsidR="00DB65BE" w:rsidRPr="00871A19" w:rsidRDefault="00DB65BE" w:rsidP="00DB65BE">
      <w:pPr>
        <w:rPr>
          <w:rFonts w:asciiTheme="majorHAnsi" w:hAnsiTheme="majorHAnsi"/>
          <w:vanish/>
          <w:sz w:val="24"/>
          <w:szCs w:val="24"/>
        </w:rPr>
      </w:pPr>
      <w:r w:rsidRPr="00871A19">
        <w:rPr>
          <w:rFonts w:asciiTheme="majorHAnsi" w:hAnsiTheme="majorHAnsi"/>
          <w:vanish/>
          <w:sz w:val="24"/>
          <w:szCs w:val="24"/>
        </w:rPr>
        <w:t xml:space="preserve"> </w:t>
      </w:r>
    </w:p>
    <w:tbl>
      <w:tblPr>
        <w:tblW w:w="0" w:type="auto"/>
        <w:tblInd w:w="48" w:type="dxa"/>
        <w:tblCellMar>
          <w:top w:w="60" w:type="dxa"/>
          <w:left w:w="60" w:type="dxa"/>
          <w:bottom w:w="60" w:type="dxa"/>
          <w:right w:w="60" w:type="dxa"/>
        </w:tblCellMar>
        <w:tblLook w:val="04A0" w:firstRow="1" w:lastRow="0" w:firstColumn="1" w:lastColumn="0" w:noHBand="0" w:noVBand="1"/>
      </w:tblPr>
      <w:tblGrid>
        <w:gridCol w:w="126"/>
        <w:gridCol w:w="9060"/>
        <w:gridCol w:w="126"/>
      </w:tblGrid>
      <w:tr w:rsidR="00DB65BE" w:rsidRPr="00871A19" w:rsidTr="00DB65BE">
        <w:trPr>
          <w:gridAfter w:val="2"/>
        </w:trPr>
        <w:tc>
          <w:tcPr>
            <w:tcW w:w="0" w:type="auto"/>
            <w:tcBorders>
              <w:top w:val="nil"/>
              <w:left w:val="nil"/>
              <w:bottom w:val="nil"/>
              <w:right w:val="nil"/>
            </w:tcBorders>
            <w:vAlign w:val="center"/>
          </w:tcPr>
          <w:p w:rsidR="00DB65BE" w:rsidRPr="00871A19" w:rsidRDefault="00DB65BE">
            <w:pPr>
              <w:pStyle w:val="HTMLTopofForm"/>
              <w:rPr>
                <w:rFonts w:asciiTheme="majorHAnsi" w:hAnsiTheme="majorHAnsi"/>
                <w:sz w:val="24"/>
                <w:szCs w:val="24"/>
              </w:rPr>
            </w:pPr>
            <w:r w:rsidRPr="00871A19">
              <w:rPr>
                <w:rFonts w:asciiTheme="majorHAnsi" w:hAnsiTheme="majorHAnsi"/>
                <w:sz w:val="24"/>
                <w:szCs w:val="24"/>
              </w:rPr>
              <w:t>Top of Form</w:t>
            </w:r>
          </w:p>
          <w:p w:rsidR="00DB65BE" w:rsidRPr="00871A19" w:rsidRDefault="00DB65BE">
            <w:pPr>
              <w:pStyle w:val="HTMLBottomofForm"/>
              <w:rPr>
                <w:rFonts w:asciiTheme="majorHAnsi" w:hAnsiTheme="majorHAnsi"/>
                <w:sz w:val="24"/>
                <w:szCs w:val="24"/>
              </w:rPr>
            </w:pPr>
            <w:r w:rsidRPr="00871A19">
              <w:rPr>
                <w:rFonts w:asciiTheme="majorHAnsi" w:hAnsiTheme="majorHAnsi"/>
                <w:sz w:val="24"/>
                <w:szCs w:val="24"/>
              </w:rPr>
              <w:t>Bottom of Form</w:t>
            </w:r>
          </w:p>
          <w:p w:rsidR="00DB65BE" w:rsidRPr="00871A19" w:rsidRDefault="00DB65BE">
            <w:pPr>
              <w:rPr>
                <w:rFonts w:asciiTheme="majorHAnsi" w:hAnsiTheme="majorHAnsi"/>
                <w:sz w:val="24"/>
                <w:szCs w:val="24"/>
              </w:rPr>
            </w:pPr>
          </w:p>
        </w:tc>
      </w:tr>
      <w:tr w:rsidR="00DB65BE" w:rsidRPr="00871A19" w:rsidTr="00DB65BE">
        <w:tc>
          <w:tcPr>
            <w:tcW w:w="0" w:type="auto"/>
            <w:tcBorders>
              <w:top w:val="nil"/>
              <w:left w:val="nil"/>
              <w:bottom w:val="nil"/>
              <w:right w:val="nil"/>
            </w:tcBorders>
            <w:vAlign w:val="center"/>
          </w:tcPr>
          <w:p w:rsidR="00DB65BE" w:rsidRPr="00871A19" w:rsidRDefault="00DB65BE">
            <w:pPr>
              <w:rPr>
                <w:rFonts w:asciiTheme="majorHAnsi" w:hAnsiTheme="majorHAnsi"/>
                <w:sz w:val="24"/>
                <w:szCs w:val="24"/>
              </w:rPr>
            </w:pPr>
          </w:p>
        </w:tc>
        <w:tc>
          <w:tcPr>
            <w:tcW w:w="0" w:type="auto"/>
            <w:tcBorders>
              <w:top w:val="nil"/>
              <w:left w:val="nil"/>
              <w:bottom w:val="nil"/>
              <w:right w:val="nil"/>
            </w:tcBorders>
            <w:vAlign w:val="center"/>
            <w:hideMark/>
          </w:tcPr>
          <w:p w:rsidR="00DB65BE" w:rsidRPr="00871A19" w:rsidRDefault="00DB65BE">
            <w:pPr>
              <w:rPr>
                <w:rFonts w:asciiTheme="majorHAnsi" w:hAnsiTheme="majorHAnsi"/>
                <w:sz w:val="24"/>
                <w:szCs w:val="24"/>
              </w:rPr>
            </w:pPr>
            <w:hyperlink r:id="rId59" w:history="1">
              <w:r w:rsidRPr="00871A19">
                <w:rPr>
                  <w:rStyle w:val="Hyperlink"/>
                  <w:rFonts w:asciiTheme="majorHAnsi" w:hAnsiTheme="majorHAnsi"/>
                  <w:sz w:val="24"/>
                  <w:szCs w:val="24"/>
                </w:rPr>
                <w:t>Nailing the Interview Process</w:t>
              </w:r>
            </w:hyperlink>
            <w:r w:rsidRPr="00871A19">
              <w:rPr>
                <w:rFonts w:asciiTheme="majorHAnsi" w:hAnsiTheme="majorHAnsi"/>
                <w:sz w:val="24"/>
                <w:szCs w:val="24"/>
              </w:rPr>
              <w:t xml:space="preserve"> </w:t>
            </w:r>
          </w:p>
          <w:p w:rsidR="00DB65BE" w:rsidRPr="00871A19" w:rsidRDefault="00DB65BE">
            <w:pPr>
              <w:rPr>
                <w:rFonts w:asciiTheme="majorHAnsi" w:hAnsiTheme="majorHAnsi"/>
                <w:sz w:val="24"/>
                <w:szCs w:val="24"/>
              </w:rPr>
            </w:pPr>
            <w:r w:rsidRPr="00871A19">
              <w:rPr>
                <w:rFonts w:asciiTheme="majorHAnsi" w:hAnsiTheme="majorHAnsi"/>
                <w:sz w:val="24"/>
                <w:szCs w:val="24"/>
              </w:rPr>
              <w:t xml:space="preserve">This course invites you to review actionable strategies and skills to excel in any interview scenario and stand out from the competition. </w:t>
            </w:r>
          </w:p>
        </w:tc>
        <w:tc>
          <w:tcPr>
            <w:tcW w:w="0" w:type="auto"/>
            <w:tcBorders>
              <w:top w:val="nil"/>
              <w:left w:val="nil"/>
              <w:bottom w:val="nil"/>
              <w:right w:val="nil"/>
            </w:tcBorders>
            <w:vAlign w:val="center"/>
          </w:tcPr>
          <w:p w:rsidR="00DB65BE" w:rsidRPr="00871A19" w:rsidRDefault="00DB65BE">
            <w:pPr>
              <w:pStyle w:val="HTMLTopofForm"/>
              <w:rPr>
                <w:rFonts w:asciiTheme="majorHAnsi" w:hAnsiTheme="majorHAnsi"/>
                <w:sz w:val="24"/>
                <w:szCs w:val="24"/>
              </w:rPr>
            </w:pPr>
            <w:r w:rsidRPr="00871A19">
              <w:rPr>
                <w:rFonts w:asciiTheme="majorHAnsi" w:hAnsiTheme="majorHAnsi"/>
                <w:sz w:val="24"/>
                <w:szCs w:val="24"/>
              </w:rPr>
              <w:t>Top of Form</w:t>
            </w:r>
          </w:p>
          <w:p w:rsidR="00DB65BE" w:rsidRPr="00871A19" w:rsidRDefault="00DB65BE">
            <w:pPr>
              <w:pStyle w:val="HTMLBottomofForm"/>
              <w:rPr>
                <w:rFonts w:asciiTheme="majorHAnsi" w:hAnsiTheme="majorHAnsi"/>
                <w:sz w:val="24"/>
                <w:szCs w:val="24"/>
              </w:rPr>
            </w:pPr>
            <w:r w:rsidRPr="00871A19">
              <w:rPr>
                <w:rFonts w:asciiTheme="majorHAnsi" w:hAnsiTheme="majorHAnsi"/>
                <w:sz w:val="24"/>
                <w:szCs w:val="24"/>
              </w:rPr>
              <w:t>Bottom of Form</w:t>
            </w:r>
          </w:p>
          <w:p w:rsidR="00DB65BE" w:rsidRPr="00871A19" w:rsidRDefault="00DB65BE">
            <w:pPr>
              <w:rPr>
                <w:rFonts w:asciiTheme="majorHAnsi" w:hAnsiTheme="majorHAnsi"/>
                <w:sz w:val="24"/>
                <w:szCs w:val="24"/>
              </w:rPr>
            </w:pPr>
          </w:p>
        </w:tc>
      </w:tr>
    </w:tbl>
    <w:p w:rsidR="00DB65BE" w:rsidRPr="00871A19" w:rsidRDefault="00DB65BE" w:rsidP="00DB65BE">
      <w:pPr>
        <w:rPr>
          <w:rFonts w:asciiTheme="majorHAnsi" w:hAnsiTheme="majorHAnsi"/>
          <w:vanish/>
          <w:sz w:val="24"/>
          <w:szCs w:val="24"/>
        </w:rPr>
      </w:pPr>
      <w:r w:rsidRPr="00871A19">
        <w:rPr>
          <w:rFonts w:asciiTheme="majorHAnsi" w:hAnsiTheme="majorHAnsi"/>
          <w:vanish/>
          <w:sz w:val="24"/>
          <w:szCs w:val="24"/>
        </w:rPr>
        <w:t xml:space="preserve"> </w:t>
      </w:r>
    </w:p>
    <w:tbl>
      <w:tblPr>
        <w:tblW w:w="0" w:type="auto"/>
        <w:tblInd w:w="48" w:type="dxa"/>
        <w:tblCellMar>
          <w:top w:w="60" w:type="dxa"/>
          <w:left w:w="60" w:type="dxa"/>
          <w:bottom w:w="60" w:type="dxa"/>
          <w:right w:w="60" w:type="dxa"/>
        </w:tblCellMar>
        <w:tblLook w:val="04A0" w:firstRow="1" w:lastRow="0" w:firstColumn="1" w:lastColumn="0" w:noHBand="0" w:noVBand="1"/>
      </w:tblPr>
      <w:tblGrid>
        <w:gridCol w:w="126"/>
        <w:gridCol w:w="9060"/>
        <w:gridCol w:w="126"/>
      </w:tblGrid>
      <w:tr w:rsidR="00DB65BE" w:rsidRPr="00871A19" w:rsidTr="00DB65BE">
        <w:trPr>
          <w:gridAfter w:val="2"/>
        </w:trPr>
        <w:tc>
          <w:tcPr>
            <w:tcW w:w="0" w:type="auto"/>
            <w:tcBorders>
              <w:top w:val="nil"/>
              <w:left w:val="nil"/>
              <w:bottom w:val="nil"/>
              <w:right w:val="nil"/>
            </w:tcBorders>
            <w:vAlign w:val="center"/>
          </w:tcPr>
          <w:p w:rsidR="00DB65BE" w:rsidRPr="00871A19" w:rsidRDefault="00DB65BE">
            <w:pPr>
              <w:pStyle w:val="HTMLTopofForm"/>
              <w:rPr>
                <w:rFonts w:asciiTheme="majorHAnsi" w:hAnsiTheme="majorHAnsi"/>
                <w:sz w:val="24"/>
                <w:szCs w:val="24"/>
              </w:rPr>
            </w:pPr>
            <w:r w:rsidRPr="00871A19">
              <w:rPr>
                <w:rFonts w:asciiTheme="majorHAnsi" w:hAnsiTheme="majorHAnsi"/>
                <w:sz w:val="24"/>
                <w:szCs w:val="24"/>
              </w:rPr>
              <w:t>Top of Form</w:t>
            </w:r>
          </w:p>
          <w:p w:rsidR="00DB65BE" w:rsidRPr="00871A19" w:rsidRDefault="00DB65BE">
            <w:pPr>
              <w:pStyle w:val="HTMLBottomofForm"/>
              <w:rPr>
                <w:rFonts w:asciiTheme="majorHAnsi" w:hAnsiTheme="majorHAnsi"/>
                <w:sz w:val="24"/>
                <w:szCs w:val="24"/>
              </w:rPr>
            </w:pPr>
            <w:r w:rsidRPr="00871A19">
              <w:rPr>
                <w:rFonts w:asciiTheme="majorHAnsi" w:hAnsiTheme="majorHAnsi"/>
                <w:sz w:val="24"/>
                <w:szCs w:val="24"/>
              </w:rPr>
              <w:t>Bottom of Form</w:t>
            </w:r>
          </w:p>
          <w:p w:rsidR="00DB65BE" w:rsidRPr="00871A19" w:rsidRDefault="00DB65BE">
            <w:pPr>
              <w:rPr>
                <w:rFonts w:asciiTheme="majorHAnsi" w:hAnsiTheme="majorHAnsi"/>
                <w:sz w:val="24"/>
                <w:szCs w:val="24"/>
              </w:rPr>
            </w:pPr>
          </w:p>
        </w:tc>
      </w:tr>
      <w:tr w:rsidR="00DB65BE" w:rsidRPr="00871A19" w:rsidTr="00DB65BE">
        <w:tc>
          <w:tcPr>
            <w:tcW w:w="0" w:type="auto"/>
            <w:tcBorders>
              <w:top w:val="nil"/>
              <w:left w:val="nil"/>
              <w:bottom w:val="nil"/>
              <w:right w:val="nil"/>
            </w:tcBorders>
            <w:vAlign w:val="center"/>
          </w:tcPr>
          <w:p w:rsidR="00DB65BE" w:rsidRPr="00871A19" w:rsidRDefault="00DB65BE">
            <w:pPr>
              <w:rPr>
                <w:rFonts w:asciiTheme="majorHAnsi" w:hAnsiTheme="majorHAnsi"/>
                <w:sz w:val="24"/>
                <w:szCs w:val="24"/>
              </w:rPr>
            </w:pPr>
          </w:p>
        </w:tc>
        <w:tc>
          <w:tcPr>
            <w:tcW w:w="0" w:type="auto"/>
            <w:tcBorders>
              <w:top w:val="nil"/>
              <w:left w:val="nil"/>
              <w:bottom w:val="nil"/>
              <w:right w:val="nil"/>
            </w:tcBorders>
            <w:vAlign w:val="center"/>
            <w:hideMark/>
          </w:tcPr>
          <w:p w:rsidR="00DB65BE" w:rsidRPr="00871A19" w:rsidRDefault="00DB65BE">
            <w:pPr>
              <w:rPr>
                <w:rFonts w:asciiTheme="majorHAnsi" w:hAnsiTheme="majorHAnsi"/>
                <w:sz w:val="24"/>
                <w:szCs w:val="24"/>
              </w:rPr>
            </w:pPr>
            <w:hyperlink r:id="rId60" w:history="1">
              <w:r w:rsidRPr="00871A19">
                <w:rPr>
                  <w:rStyle w:val="Hyperlink"/>
                  <w:rFonts w:asciiTheme="majorHAnsi" w:hAnsiTheme="majorHAnsi"/>
                  <w:sz w:val="24"/>
                  <w:szCs w:val="24"/>
                </w:rPr>
                <w:t>Identifying Your Cyber Path and Industry</w:t>
              </w:r>
            </w:hyperlink>
            <w:r w:rsidRPr="00871A19">
              <w:rPr>
                <w:rFonts w:asciiTheme="majorHAnsi" w:hAnsiTheme="majorHAnsi"/>
                <w:sz w:val="24"/>
                <w:szCs w:val="24"/>
              </w:rPr>
              <w:t xml:space="preserve"> </w:t>
            </w:r>
          </w:p>
          <w:p w:rsidR="00DB65BE" w:rsidRPr="00871A19" w:rsidRDefault="00DB65BE">
            <w:pPr>
              <w:rPr>
                <w:rFonts w:asciiTheme="majorHAnsi" w:hAnsiTheme="majorHAnsi"/>
                <w:sz w:val="24"/>
                <w:szCs w:val="24"/>
              </w:rPr>
            </w:pPr>
            <w:r w:rsidRPr="00871A19">
              <w:rPr>
                <w:rFonts w:asciiTheme="majorHAnsi" w:hAnsiTheme="majorHAnsi"/>
                <w:sz w:val="24"/>
                <w:szCs w:val="24"/>
              </w:rPr>
              <w:t xml:space="preserve">This course invites you to explore a wide range of opportunities in cybersecurity and plan a skill development path toward a successful career. </w:t>
            </w:r>
          </w:p>
        </w:tc>
        <w:tc>
          <w:tcPr>
            <w:tcW w:w="0" w:type="auto"/>
            <w:tcBorders>
              <w:top w:val="nil"/>
              <w:left w:val="nil"/>
              <w:bottom w:val="nil"/>
              <w:right w:val="nil"/>
            </w:tcBorders>
            <w:vAlign w:val="center"/>
          </w:tcPr>
          <w:p w:rsidR="00DB65BE" w:rsidRPr="00871A19" w:rsidRDefault="00DB65BE">
            <w:pPr>
              <w:pStyle w:val="HTMLTopofForm"/>
              <w:rPr>
                <w:rFonts w:asciiTheme="majorHAnsi" w:hAnsiTheme="majorHAnsi"/>
                <w:sz w:val="24"/>
                <w:szCs w:val="24"/>
              </w:rPr>
            </w:pPr>
            <w:r w:rsidRPr="00871A19">
              <w:rPr>
                <w:rFonts w:asciiTheme="majorHAnsi" w:hAnsiTheme="majorHAnsi"/>
                <w:sz w:val="24"/>
                <w:szCs w:val="24"/>
              </w:rPr>
              <w:t>Top of Form</w:t>
            </w:r>
          </w:p>
          <w:p w:rsidR="00DB65BE" w:rsidRPr="00871A19" w:rsidRDefault="00DB65BE">
            <w:pPr>
              <w:pStyle w:val="HTMLBottomofForm"/>
              <w:rPr>
                <w:rFonts w:asciiTheme="majorHAnsi" w:hAnsiTheme="majorHAnsi"/>
                <w:sz w:val="24"/>
                <w:szCs w:val="24"/>
              </w:rPr>
            </w:pPr>
            <w:r w:rsidRPr="00871A19">
              <w:rPr>
                <w:rFonts w:asciiTheme="majorHAnsi" w:hAnsiTheme="majorHAnsi"/>
                <w:sz w:val="24"/>
                <w:szCs w:val="24"/>
              </w:rPr>
              <w:t>Bottom of Form</w:t>
            </w:r>
          </w:p>
          <w:p w:rsidR="00DB65BE" w:rsidRPr="00871A19" w:rsidRDefault="00DB65BE">
            <w:pPr>
              <w:rPr>
                <w:rFonts w:asciiTheme="majorHAnsi" w:hAnsiTheme="majorHAnsi"/>
                <w:sz w:val="24"/>
                <w:szCs w:val="24"/>
              </w:rPr>
            </w:pPr>
          </w:p>
        </w:tc>
      </w:tr>
    </w:tbl>
    <w:p w:rsidR="00DB65BE" w:rsidRPr="00871A19" w:rsidRDefault="00DB65BE" w:rsidP="00DB65BE">
      <w:pPr>
        <w:rPr>
          <w:rFonts w:asciiTheme="majorHAnsi" w:hAnsiTheme="majorHAnsi"/>
          <w:vanish/>
          <w:sz w:val="24"/>
          <w:szCs w:val="24"/>
        </w:rPr>
      </w:pPr>
      <w:r w:rsidRPr="00871A19">
        <w:rPr>
          <w:rFonts w:asciiTheme="majorHAnsi" w:hAnsiTheme="majorHAnsi"/>
          <w:vanish/>
          <w:sz w:val="24"/>
          <w:szCs w:val="24"/>
        </w:rPr>
        <w:t xml:space="preserve"> </w:t>
      </w:r>
    </w:p>
    <w:tbl>
      <w:tblPr>
        <w:tblW w:w="0" w:type="auto"/>
        <w:tblInd w:w="48" w:type="dxa"/>
        <w:tblCellMar>
          <w:top w:w="60" w:type="dxa"/>
          <w:left w:w="60" w:type="dxa"/>
          <w:bottom w:w="60" w:type="dxa"/>
          <w:right w:w="60" w:type="dxa"/>
        </w:tblCellMar>
        <w:tblLook w:val="04A0" w:firstRow="1" w:lastRow="0" w:firstColumn="1" w:lastColumn="0" w:noHBand="0" w:noVBand="1"/>
      </w:tblPr>
      <w:tblGrid>
        <w:gridCol w:w="126"/>
        <w:gridCol w:w="9060"/>
        <w:gridCol w:w="126"/>
      </w:tblGrid>
      <w:tr w:rsidR="00DB65BE" w:rsidRPr="00871A19" w:rsidTr="00DB65BE">
        <w:trPr>
          <w:gridAfter w:val="2"/>
        </w:trPr>
        <w:tc>
          <w:tcPr>
            <w:tcW w:w="0" w:type="auto"/>
            <w:tcBorders>
              <w:top w:val="nil"/>
              <w:left w:val="nil"/>
              <w:bottom w:val="nil"/>
              <w:right w:val="nil"/>
            </w:tcBorders>
            <w:vAlign w:val="center"/>
          </w:tcPr>
          <w:p w:rsidR="00DB65BE" w:rsidRPr="00871A19" w:rsidRDefault="00DB65BE">
            <w:pPr>
              <w:pStyle w:val="HTMLTopofForm"/>
              <w:rPr>
                <w:rFonts w:asciiTheme="majorHAnsi" w:hAnsiTheme="majorHAnsi"/>
                <w:sz w:val="24"/>
                <w:szCs w:val="24"/>
              </w:rPr>
            </w:pPr>
            <w:r w:rsidRPr="00871A19">
              <w:rPr>
                <w:rFonts w:asciiTheme="majorHAnsi" w:hAnsiTheme="majorHAnsi"/>
                <w:sz w:val="24"/>
                <w:szCs w:val="24"/>
              </w:rPr>
              <w:t>Top of Form</w:t>
            </w:r>
          </w:p>
          <w:p w:rsidR="00DB65BE" w:rsidRPr="00871A19" w:rsidRDefault="00DB65BE">
            <w:pPr>
              <w:pStyle w:val="HTMLBottomofForm"/>
              <w:rPr>
                <w:rFonts w:asciiTheme="majorHAnsi" w:hAnsiTheme="majorHAnsi"/>
                <w:sz w:val="24"/>
                <w:szCs w:val="24"/>
              </w:rPr>
            </w:pPr>
            <w:r w:rsidRPr="00871A19">
              <w:rPr>
                <w:rFonts w:asciiTheme="majorHAnsi" w:hAnsiTheme="majorHAnsi"/>
                <w:sz w:val="24"/>
                <w:szCs w:val="24"/>
              </w:rPr>
              <w:t>Bottom of Form</w:t>
            </w:r>
          </w:p>
          <w:p w:rsidR="00DB65BE" w:rsidRPr="00871A19" w:rsidRDefault="00DB65BE">
            <w:pPr>
              <w:rPr>
                <w:rFonts w:asciiTheme="majorHAnsi" w:hAnsiTheme="majorHAnsi"/>
                <w:sz w:val="24"/>
                <w:szCs w:val="24"/>
              </w:rPr>
            </w:pPr>
          </w:p>
        </w:tc>
      </w:tr>
      <w:tr w:rsidR="00DB65BE" w:rsidRPr="00871A19" w:rsidTr="00DB65BE">
        <w:tc>
          <w:tcPr>
            <w:tcW w:w="0" w:type="auto"/>
            <w:tcBorders>
              <w:top w:val="nil"/>
              <w:left w:val="nil"/>
              <w:bottom w:val="nil"/>
              <w:right w:val="nil"/>
            </w:tcBorders>
            <w:vAlign w:val="center"/>
          </w:tcPr>
          <w:p w:rsidR="00DB65BE" w:rsidRPr="00871A19" w:rsidRDefault="00DB65BE">
            <w:pPr>
              <w:rPr>
                <w:rFonts w:asciiTheme="majorHAnsi" w:hAnsiTheme="majorHAnsi"/>
                <w:sz w:val="24"/>
                <w:szCs w:val="24"/>
              </w:rPr>
            </w:pPr>
          </w:p>
        </w:tc>
        <w:tc>
          <w:tcPr>
            <w:tcW w:w="0" w:type="auto"/>
            <w:tcBorders>
              <w:top w:val="nil"/>
              <w:left w:val="nil"/>
              <w:bottom w:val="nil"/>
              <w:right w:val="nil"/>
            </w:tcBorders>
            <w:vAlign w:val="center"/>
            <w:hideMark/>
          </w:tcPr>
          <w:p w:rsidR="00DB65BE" w:rsidRPr="00871A19" w:rsidRDefault="00DB65BE">
            <w:pPr>
              <w:rPr>
                <w:rFonts w:asciiTheme="majorHAnsi" w:hAnsiTheme="majorHAnsi"/>
                <w:sz w:val="24"/>
                <w:szCs w:val="24"/>
              </w:rPr>
            </w:pPr>
            <w:hyperlink r:id="rId61" w:history="1">
              <w:r w:rsidRPr="00871A19">
                <w:rPr>
                  <w:rStyle w:val="Hyperlink"/>
                  <w:rFonts w:asciiTheme="majorHAnsi" w:hAnsiTheme="majorHAnsi"/>
                  <w:sz w:val="24"/>
                  <w:szCs w:val="24"/>
                </w:rPr>
                <w:t>Identifying and Building Your Network</w:t>
              </w:r>
            </w:hyperlink>
            <w:r w:rsidRPr="00871A19">
              <w:rPr>
                <w:rFonts w:asciiTheme="majorHAnsi" w:hAnsiTheme="majorHAnsi"/>
                <w:sz w:val="24"/>
                <w:szCs w:val="24"/>
              </w:rPr>
              <w:t xml:space="preserve"> </w:t>
            </w:r>
          </w:p>
          <w:p w:rsidR="00DB65BE" w:rsidRPr="00871A19" w:rsidRDefault="00DB65BE">
            <w:pPr>
              <w:rPr>
                <w:rFonts w:asciiTheme="majorHAnsi" w:hAnsiTheme="majorHAnsi"/>
                <w:sz w:val="24"/>
                <w:szCs w:val="24"/>
              </w:rPr>
            </w:pPr>
            <w:r w:rsidRPr="00871A19">
              <w:rPr>
                <w:rFonts w:asciiTheme="majorHAnsi" w:hAnsiTheme="majorHAnsi"/>
                <w:sz w:val="24"/>
                <w:szCs w:val="24"/>
              </w:rPr>
              <w:t xml:space="preserve">This course invites you to review the critical role networking plays in professional development by unlocking new opportunities, facilitating knowledge sharing and supporting long-term career success. </w:t>
            </w:r>
          </w:p>
        </w:tc>
        <w:tc>
          <w:tcPr>
            <w:tcW w:w="0" w:type="auto"/>
            <w:tcBorders>
              <w:top w:val="nil"/>
              <w:left w:val="nil"/>
              <w:bottom w:val="nil"/>
              <w:right w:val="nil"/>
            </w:tcBorders>
            <w:vAlign w:val="center"/>
          </w:tcPr>
          <w:p w:rsidR="00DB65BE" w:rsidRPr="00871A19" w:rsidRDefault="00DB65BE">
            <w:pPr>
              <w:pStyle w:val="HTMLTopofForm"/>
              <w:rPr>
                <w:rFonts w:asciiTheme="majorHAnsi" w:hAnsiTheme="majorHAnsi"/>
                <w:sz w:val="24"/>
                <w:szCs w:val="24"/>
              </w:rPr>
            </w:pPr>
            <w:r w:rsidRPr="00871A19">
              <w:rPr>
                <w:rFonts w:asciiTheme="majorHAnsi" w:hAnsiTheme="majorHAnsi"/>
                <w:sz w:val="24"/>
                <w:szCs w:val="24"/>
              </w:rPr>
              <w:t>Top of Form</w:t>
            </w:r>
          </w:p>
          <w:p w:rsidR="00DB65BE" w:rsidRPr="00871A19" w:rsidRDefault="00DB65BE">
            <w:pPr>
              <w:pStyle w:val="HTMLBottomofForm"/>
              <w:rPr>
                <w:rFonts w:asciiTheme="majorHAnsi" w:hAnsiTheme="majorHAnsi"/>
                <w:sz w:val="24"/>
                <w:szCs w:val="24"/>
              </w:rPr>
            </w:pPr>
            <w:r w:rsidRPr="00871A19">
              <w:rPr>
                <w:rFonts w:asciiTheme="majorHAnsi" w:hAnsiTheme="majorHAnsi"/>
                <w:sz w:val="24"/>
                <w:szCs w:val="24"/>
              </w:rPr>
              <w:t>Bottom of Form</w:t>
            </w:r>
          </w:p>
          <w:p w:rsidR="00DB65BE" w:rsidRPr="00871A19" w:rsidRDefault="00DB65BE">
            <w:pPr>
              <w:rPr>
                <w:rFonts w:asciiTheme="majorHAnsi" w:hAnsiTheme="majorHAnsi"/>
                <w:sz w:val="24"/>
                <w:szCs w:val="24"/>
              </w:rPr>
            </w:pPr>
          </w:p>
        </w:tc>
      </w:tr>
    </w:tbl>
    <w:p w:rsidR="00DB65BE" w:rsidRPr="00871A19" w:rsidRDefault="00DB65BE" w:rsidP="00DB65BE">
      <w:pPr>
        <w:rPr>
          <w:rFonts w:asciiTheme="majorHAnsi" w:hAnsiTheme="majorHAnsi"/>
          <w:vanish/>
          <w:sz w:val="24"/>
          <w:szCs w:val="24"/>
        </w:rPr>
      </w:pPr>
      <w:r w:rsidRPr="00871A19">
        <w:rPr>
          <w:rFonts w:asciiTheme="majorHAnsi" w:hAnsiTheme="majorHAnsi"/>
          <w:vanish/>
          <w:sz w:val="24"/>
          <w:szCs w:val="24"/>
        </w:rPr>
        <w:t xml:space="preserve"> </w:t>
      </w:r>
    </w:p>
    <w:tbl>
      <w:tblPr>
        <w:tblW w:w="0" w:type="auto"/>
        <w:tblInd w:w="48" w:type="dxa"/>
        <w:tblCellMar>
          <w:top w:w="60" w:type="dxa"/>
          <w:left w:w="60" w:type="dxa"/>
          <w:bottom w:w="60" w:type="dxa"/>
          <w:right w:w="60" w:type="dxa"/>
        </w:tblCellMar>
        <w:tblLook w:val="04A0" w:firstRow="1" w:lastRow="0" w:firstColumn="1" w:lastColumn="0" w:noHBand="0" w:noVBand="1"/>
      </w:tblPr>
      <w:tblGrid>
        <w:gridCol w:w="126"/>
        <w:gridCol w:w="9060"/>
        <w:gridCol w:w="126"/>
      </w:tblGrid>
      <w:tr w:rsidR="00DB65BE" w:rsidRPr="00871A19" w:rsidTr="00DB65BE">
        <w:trPr>
          <w:gridAfter w:val="2"/>
        </w:trPr>
        <w:tc>
          <w:tcPr>
            <w:tcW w:w="0" w:type="auto"/>
            <w:tcBorders>
              <w:top w:val="nil"/>
              <w:left w:val="nil"/>
              <w:bottom w:val="nil"/>
              <w:right w:val="nil"/>
            </w:tcBorders>
            <w:vAlign w:val="center"/>
          </w:tcPr>
          <w:p w:rsidR="00DB65BE" w:rsidRPr="00871A19" w:rsidRDefault="00DB65BE">
            <w:pPr>
              <w:pStyle w:val="HTMLTopofForm"/>
              <w:rPr>
                <w:rFonts w:asciiTheme="majorHAnsi" w:hAnsiTheme="majorHAnsi"/>
                <w:sz w:val="24"/>
                <w:szCs w:val="24"/>
              </w:rPr>
            </w:pPr>
            <w:r w:rsidRPr="00871A19">
              <w:rPr>
                <w:rFonts w:asciiTheme="majorHAnsi" w:hAnsiTheme="majorHAnsi"/>
                <w:sz w:val="24"/>
                <w:szCs w:val="24"/>
              </w:rPr>
              <w:t>Top of Form</w:t>
            </w:r>
          </w:p>
          <w:p w:rsidR="00DB65BE" w:rsidRPr="00871A19" w:rsidRDefault="00DB65BE">
            <w:pPr>
              <w:pStyle w:val="HTMLBottomofForm"/>
              <w:rPr>
                <w:rFonts w:asciiTheme="majorHAnsi" w:hAnsiTheme="majorHAnsi"/>
                <w:sz w:val="24"/>
                <w:szCs w:val="24"/>
              </w:rPr>
            </w:pPr>
            <w:r w:rsidRPr="00871A19">
              <w:rPr>
                <w:rFonts w:asciiTheme="majorHAnsi" w:hAnsiTheme="majorHAnsi"/>
                <w:sz w:val="24"/>
                <w:szCs w:val="24"/>
              </w:rPr>
              <w:t>Bottom of Form</w:t>
            </w:r>
          </w:p>
          <w:p w:rsidR="00DB65BE" w:rsidRPr="00871A19" w:rsidRDefault="00DB65BE">
            <w:pPr>
              <w:rPr>
                <w:rFonts w:asciiTheme="majorHAnsi" w:hAnsiTheme="majorHAnsi"/>
                <w:sz w:val="24"/>
                <w:szCs w:val="24"/>
              </w:rPr>
            </w:pPr>
          </w:p>
        </w:tc>
      </w:tr>
      <w:tr w:rsidR="00DB65BE" w:rsidRPr="00871A19" w:rsidTr="00DB65BE">
        <w:tc>
          <w:tcPr>
            <w:tcW w:w="0" w:type="auto"/>
            <w:tcBorders>
              <w:top w:val="nil"/>
              <w:left w:val="nil"/>
              <w:bottom w:val="nil"/>
              <w:right w:val="nil"/>
            </w:tcBorders>
            <w:vAlign w:val="center"/>
          </w:tcPr>
          <w:p w:rsidR="00DB65BE" w:rsidRPr="00871A19" w:rsidRDefault="00DB65BE">
            <w:pPr>
              <w:rPr>
                <w:rFonts w:asciiTheme="majorHAnsi" w:hAnsiTheme="majorHAnsi"/>
                <w:sz w:val="24"/>
                <w:szCs w:val="24"/>
              </w:rPr>
            </w:pPr>
          </w:p>
        </w:tc>
        <w:tc>
          <w:tcPr>
            <w:tcW w:w="0" w:type="auto"/>
            <w:tcBorders>
              <w:top w:val="nil"/>
              <w:left w:val="nil"/>
              <w:bottom w:val="nil"/>
              <w:right w:val="nil"/>
            </w:tcBorders>
            <w:vAlign w:val="center"/>
            <w:hideMark/>
          </w:tcPr>
          <w:p w:rsidR="00DB65BE" w:rsidRPr="00871A19" w:rsidRDefault="00DB65BE">
            <w:pPr>
              <w:rPr>
                <w:rFonts w:asciiTheme="majorHAnsi" w:hAnsiTheme="majorHAnsi"/>
                <w:sz w:val="24"/>
                <w:szCs w:val="24"/>
              </w:rPr>
            </w:pPr>
            <w:hyperlink r:id="rId62" w:history="1">
              <w:r w:rsidRPr="00871A19">
                <w:rPr>
                  <w:rStyle w:val="Hyperlink"/>
                  <w:rFonts w:asciiTheme="majorHAnsi" w:hAnsiTheme="majorHAnsi"/>
                  <w:sz w:val="24"/>
                  <w:szCs w:val="24"/>
                </w:rPr>
                <w:t>Resume/CV/Portfolio Building and Management</w:t>
              </w:r>
            </w:hyperlink>
            <w:r w:rsidRPr="00871A19">
              <w:rPr>
                <w:rFonts w:asciiTheme="majorHAnsi" w:hAnsiTheme="majorHAnsi"/>
                <w:sz w:val="24"/>
                <w:szCs w:val="24"/>
              </w:rPr>
              <w:t xml:space="preserve"> </w:t>
            </w:r>
          </w:p>
          <w:p w:rsidR="00DB65BE" w:rsidRPr="00871A19" w:rsidRDefault="00DB65BE">
            <w:pPr>
              <w:rPr>
                <w:rFonts w:asciiTheme="majorHAnsi" w:hAnsiTheme="majorHAnsi"/>
                <w:sz w:val="24"/>
                <w:szCs w:val="24"/>
              </w:rPr>
            </w:pPr>
            <w:r w:rsidRPr="00871A19">
              <w:rPr>
                <w:rFonts w:asciiTheme="majorHAnsi" w:hAnsiTheme="majorHAnsi"/>
                <w:sz w:val="24"/>
                <w:szCs w:val="24"/>
              </w:rPr>
              <w:t xml:space="preserve">This course invites you to review the critical components of documents such as resumes, CVs and portfolios that showcase your unique strengths and value to potential employers. </w:t>
            </w:r>
          </w:p>
        </w:tc>
        <w:tc>
          <w:tcPr>
            <w:tcW w:w="0" w:type="auto"/>
            <w:tcBorders>
              <w:top w:val="nil"/>
              <w:left w:val="nil"/>
              <w:bottom w:val="nil"/>
              <w:right w:val="nil"/>
            </w:tcBorders>
            <w:vAlign w:val="center"/>
          </w:tcPr>
          <w:p w:rsidR="00DB65BE" w:rsidRPr="00871A19" w:rsidRDefault="00DB65BE">
            <w:pPr>
              <w:pStyle w:val="HTMLTopofForm"/>
              <w:rPr>
                <w:rFonts w:asciiTheme="majorHAnsi" w:hAnsiTheme="majorHAnsi"/>
                <w:sz w:val="24"/>
                <w:szCs w:val="24"/>
              </w:rPr>
            </w:pPr>
            <w:r w:rsidRPr="00871A19">
              <w:rPr>
                <w:rFonts w:asciiTheme="majorHAnsi" w:hAnsiTheme="majorHAnsi"/>
                <w:sz w:val="24"/>
                <w:szCs w:val="24"/>
              </w:rPr>
              <w:t>Top of Form</w:t>
            </w:r>
          </w:p>
          <w:p w:rsidR="00DB65BE" w:rsidRPr="00871A19" w:rsidRDefault="00DB65BE">
            <w:pPr>
              <w:pStyle w:val="HTMLBottomofForm"/>
              <w:rPr>
                <w:rFonts w:asciiTheme="majorHAnsi" w:hAnsiTheme="majorHAnsi"/>
                <w:sz w:val="24"/>
                <w:szCs w:val="24"/>
              </w:rPr>
            </w:pPr>
            <w:r w:rsidRPr="00871A19">
              <w:rPr>
                <w:rFonts w:asciiTheme="majorHAnsi" w:hAnsiTheme="majorHAnsi"/>
                <w:sz w:val="24"/>
                <w:szCs w:val="24"/>
              </w:rPr>
              <w:t>Bottom of Form</w:t>
            </w:r>
          </w:p>
          <w:p w:rsidR="00DB65BE" w:rsidRPr="00871A19" w:rsidRDefault="00DB65BE">
            <w:pPr>
              <w:rPr>
                <w:rFonts w:asciiTheme="majorHAnsi" w:hAnsiTheme="majorHAnsi"/>
                <w:sz w:val="24"/>
                <w:szCs w:val="24"/>
              </w:rPr>
            </w:pPr>
          </w:p>
        </w:tc>
      </w:tr>
    </w:tbl>
    <w:p w:rsidR="00DB65BE" w:rsidRPr="00871A19" w:rsidRDefault="00DB65BE" w:rsidP="00DB65BE">
      <w:pPr>
        <w:rPr>
          <w:rFonts w:asciiTheme="majorHAnsi" w:hAnsiTheme="majorHAnsi"/>
          <w:vanish/>
          <w:sz w:val="24"/>
          <w:szCs w:val="24"/>
        </w:rPr>
      </w:pPr>
      <w:r w:rsidRPr="00871A19">
        <w:rPr>
          <w:rFonts w:asciiTheme="majorHAnsi" w:hAnsiTheme="majorHAnsi"/>
          <w:vanish/>
          <w:sz w:val="24"/>
          <w:szCs w:val="24"/>
        </w:rPr>
        <w:t xml:space="preserve"> </w:t>
      </w:r>
    </w:p>
    <w:tbl>
      <w:tblPr>
        <w:tblW w:w="0" w:type="auto"/>
        <w:tblInd w:w="48" w:type="dxa"/>
        <w:tblCellMar>
          <w:top w:w="60" w:type="dxa"/>
          <w:left w:w="60" w:type="dxa"/>
          <w:bottom w:w="60" w:type="dxa"/>
          <w:right w:w="60" w:type="dxa"/>
        </w:tblCellMar>
        <w:tblLook w:val="04A0" w:firstRow="1" w:lastRow="0" w:firstColumn="1" w:lastColumn="0" w:noHBand="0" w:noVBand="1"/>
      </w:tblPr>
      <w:tblGrid>
        <w:gridCol w:w="126"/>
      </w:tblGrid>
      <w:tr w:rsidR="00DB65BE" w:rsidRPr="00871A19" w:rsidTr="00DB65BE">
        <w:tc>
          <w:tcPr>
            <w:tcW w:w="0" w:type="auto"/>
            <w:tcBorders>
              <w:top w:val="nil"/>
              <w:left w:val="nil"/>
              <w:bottom w:val="nil"/>
              <w:right w:val="nil"/>
            </w:tcBorders>
            <w:vAlign w:val="center"/>
          </w:tcPr>
          <w:p w:rsidR="00DB65BE" w:rsidRPr="00871A19" w:rsidRDefault="00DB65BE">
            <w:pPr>
              <w:pStyle w:val="HTMLTopofForm"/>
              <w:rPr>
                <w:rFonts w:asciiTheme="majorHAnsi" w:hAnsiTheme="majorHAnsi"/>
                <w:sz w:val="24"/>
                <w:szCs w:val="24"/>
              </w:rPr>
            </w:pPr>
            <w:r w:rsidRPr="00871A19">
              <w:rPr>
                <w:rFonts w:asciiTheme="majorHAnsi" w:hAnsiTheme="majorHAnsi"/>
                <w:sz w:val="24"/>
                <w:szCs w:val="24"/>
              </w:rPr>
              <w:t>Top of Form</w:t>
            </w:r>
          </w:p>
          <w:p w:rsidR="00DB65BE" w:rsidRPr="00871A19" w:rsidRDefault="00DB65BE">
            <w:pPr>
              <w:pStyle w:val="HTMLBottomofForm"/>
              <w:rPr>
                <w:rFonts w:asciiTheme="majorHAnsi" w:hAnsiTheme="majorHAnsi"/>
                <w:sz w:val="24"/>
                <w:szCs w:val="24"/>
              </w:rPr>
            </w:pPr>
            <w:r w:rsidRPr="00871A19">
              <w:rPr>
                <w:rFonts w:asciiTheme="majorHAnsi" w:hAnsiTheme="majorHAnsi"/>
                <w:sz w:val="24"/>
                <w:szCs w:val="24"/>
              </w:rPr>
              <w:t>Bottom of Form</w:t>
            </w:r>
          </w:p>
          <w:p w:rsidR="00DB65BE" w:rsidRPr="00871A19" w:rsidRDefault="00DB65BE">
            <w:pPr>
              <w:rPr>
                <w:rFonts w:asciiTheme="majorHAnsi" w:hAnsiTheme="majorHAnsi"/>
                <w:sz w:val="24"/>
                <w:szCs w:val="24"/>
              </w:rPr>
            </w:pPr>
          </w:p>
        </w:tc>
      </w:tr>
    </w:tbl>
    <w:p w:rsidR="00DB65BE" w:rsidRPr="00871A19" w:rsidRDefault="00DB65BE" w:rsidP="00DB65BE">
      <w:pPr>
        <w:rPr>
          <w:rFonts w:asciiTheme="majorHAnsi" w:hAnsiTheme="majorHAnsi"/>
          <w:sz w:val="24"/>
          <w:szCs w:val="24"/>
        </w:rPr>
      </w:pPr>
      <w:r w:rsidRPr="00871A19">
        <w:rPr>
          <w:rFonts w:asciiTheme="majorHAnsi" w:hAnsiTheme="majorHAnsi"/>
          <w:b/>
          <w:bCs/>
          <w:sz w:val="24"/>
          <w:szCs w:val="24"/>
        </w:rPr>
        <w:t>1</w:t>
      </w:r>
      <w:r w:rsidRPr="00871A19">
        <w:rPr>
          <w:rFonts w:asciiTheme="majorHAnsi" w:hAnsiTheme="majorHAnsi"/>
          <w:sz w:val="24"/>
          <w:szCs w:val="24"/>
        </w:rPr>
        <w:t xml:space="preserve"> </w:t>
      </w:r>
      <w:hyperlink r:id="rId63" w:history="1">
        <w:r w:rsidRPr="00871A19">
          <w:rPr>
            <w:rStyle w:val="15"/>
            <w:rFonts w:asciiTheme="majorHAnsi" w:hAnsiTheme="majorHAnsi"/>
            <w:sz w:val="24"/>
            <w:szCs w:val="24"/>
          </w:rPr>
          <w:t>2</w:t>
        </w:r>
      </w:hyperlink>
      <w:r w:rsidRPr="00871A19">
        <w:rPr>
          <w:rFonts w:asciiTheme="majorHAnsi" w:hAnsiTheme="majorHAnsi"/>
          <w:sz w:val="24"/>
          <w:szCs w:val="24"/>
        </w:rPr>
        <w:t xml:space="preserve"> </w:t>
      </w:r>
      <w:hyperlink r:id="rId64" w:history="1">
        <w:r w:rsidRPr="00871A19">
          <w:rPr>
            <w:rStyle w:val="15"/>
            <w:rFonts w:asciiTheme="majorHAnsi" w:hAnsiTheme="majorHAnsi"/>
            <w:sz w:val="24"/>
            <w:szCs w:val="24"/>
          </w:rPr>
          <w:t>3</w:t>
        </w:r>
      </w:hyperlink>
      <w:r w:rsidRPr="00871A19">
        <w:rPr>
          <w:rFonts w:asciiTheme="majorHAnsi" w:hAnsiTheme="majorHAnsi"/>
          <w:sz w:val="24"/>
          <w:szCs w:val="24"/>
        </w:rPr>
        <w:t xml:space="preserve"> </w:t>
      </w:r>
      <w:hyperlink r:id="rId65" w:history="1">
        <w:r w:rsidRPr="00871A19">
          <w:rPr>
            <w:rStyle w:val="15"/>
            <w:rFonts w:asciiTheme="majorHAnsi" w:hAnsiTheme="majorHAnsi"/>
            <w:sz w:val="24"/>
            <w:szCs w:val="24"/>
          </w:rPr>
          <w:t>&gt;</w:t>
        </w:r>
      </w:hyperlink>
      <w:r w:rsidRPr="00871A19">
        <w:rPr>
          <w:rFonts w:asciiTheme="majorHAnsi" w:hAnsiTheme="majorHAnsi"/>
          <w:sz w:val="24"/>
          <w:szCs w:val="24"/>
        </w:rPr>
        <w:t xml:space="preserve"> </w:t>
      </w:r>
      <w:hyperlink r:id="rId66" w:history="1">
        <w:r w:rsidRPr="00871A19">
          <w:rPr>
            <w:rStyle w:val="15"/>
            <w:rFonts w:asciiTheme="majorHAnsi" w:hAnsiTheme="majorHAnsi"/>
            <w:sz w:val="24"/>
            <w:szCs w:val="24"/>
          </w:rPr>
          <w:t>&gt;|</w:t>
        </w:r>
      </w:hyperlink>
      <w:r w:rsidRPr="00871A19">
        <w:rPr>
          <w:rFonts w:asciiTheme="majorHAnsi" w:hAnsiTheme="majorHAnsi"/>
          <w:sz w:val="24"/>
          <w:szCs w:val="24"/>
        </w:rPr>
        <w:t xml:space="preserve"> </w:t>
      </w:r>
    </w:p>
    <w:p w:rsidR="00DB65BE" w:rsidRPr="00871A19" w:rsidRDefault="00DB65BE" w:rsidP="00DB65BE">
      <w:pPr>
        <w:pBdr>
          <w:bottom w:val="single" w:sz="6" w:space="1" w:color="auto"/>
        </w:pBdr>
        <w:spacing w:after="0"/>
        <w:jc w:val="center"/>
        <w:rPr>
          <w:rFonts w:asciiTheme="majorHAnsi" w:hAnsiTheme="majorHAnsi" w:cs="Arial"/>
          <w:vanish/>
          <w:sz w:val="24"/>
          <w:szCs w:val="24"/>
        </w:rPr>
      </w:pPr>
      <w:r w:rsidRPr="00871A19">
        <w:rPr>
          <w:rFonts w:asciiTheme="majorHAnsi" w:hAnsiTheme="majorHAnsi" w:cs="Arial"/>
          <w:vanish/>
          <w:sz w:val="24"/>
          <w:szCs w:val="24"/>
        </w:rPr>
        <w:t>Top of Form</w:t>
      </w:r>
    </w:p>
    <w:p w:rsidR="00DB65BE" w:rsidRPr="00871A19" w:rsidRDefault="00DB65BE" w:rsidP="00DB65BE">
      <w:pPr>
        <w:pBdr>
          <w:top w:val="single" w:sz="6" w:space="1" w:color="auto"/>
        </w:pBdr>
        <w:spacing w:after="0"/>
        <w:jc w:val="center"/>
        <w:rPr>
          <w:rFonts w:asciiTheme="majorHAnsi" w:hAnsiTheme="majorHAnsi" w:cs="Arial"/>
          <w:vanish/>
          <w:sz w:val="24"/>
          <w:szCs w:val="24"/>
        </w:rPr>
      </w:pPr>
      <w:r w:rsidRPr="00871A19">
        <w:rPr>
          <w:rFonts w:asciiTheme="majorHAnsi" w:hAnsiTheme="majorHAnsi" w:cs="Arial"/>
          <w:vanish/>
          <w:sz w:val="24"/>
          <w:szCs w:val="24"/>
        </w:rPr>
        <w:t>Bottom of Form</w:t>
      </w:r>
    </w:p>
    <w:p w:rsidR="00DB65BE" w:rsidRPr="00871A19" w:rsidRDefault="00DB65BE" w:rsidP="00DB65BE">
      <w:pPr>
        <w:spacing w:after="0"/>
        <w:rPr>
          <w:rFonts w:asciiTheme="majorHAnsi" w:hAnsiTheme="majorHAnsi" w:cs="Times New Roman"/>
          <w:sz w:val="24"/>
          <w:szCs w:val="24"/>
        </w:rPr>
      </w:pPr>
      <w:hyperlink r:id="rId67" w:anchor="skipToMainContent" w:history="1">
        <w:r w:rsidRPr="00871A19">
          <w:rPr>
            <w:rStyle w:val="Hyperlink"/>
            <w:rFonts w:asciiTheme="majorHAnsi" w:hAnsiTheme="majorHAnsi"/>
            <w:sz w:val="24"/>
            <w:szCs w:val="24"/>
          </w:rPr>
          <w:t xml:space="preserve">Go to the main content </w:t>
        </w:r>
      </w:hyperlink>
    </w:p>
    <w:p w:rsidR="00DB65BE" w:rsidRPr="00871A19" w:rsidRDefault="00DB65BE" w:rsidP="00DB65BE">
      <w:pPr>
        <w:spacing w:after="100" w:afterAutospacing="1"/>
        <w:rPr>
          <w:rFonts w:asciiTheme="majorHAnsi" w:hAnsiTheme="majorHAnsi"/>
          <w:sz w:val="24"/>
          <w:szCs w:val="24"/>
        </w:rPr>
      </w:pPr>
      <w:r w:rsidRPr="00871A19">
        <w:rPr>
          <w:rFonts w:asciiTheme="majorHAnsi" w:hAnsiTheme="majorHAnsi"/>
          <w:b/>
          <w:bCs/>
          <w:sz w:val="24"/>
          <w:szCs w:val="24"/>
        </w:rPr>
        <w:t>Privacy and Cookies</w:t>
      </w:r>
      <w:r w:rsidRPr="00871A19">
        <w:rPr>
          <w:rFonts w:asciiTheme="majorHAnsi" w:hAnsiTheme="majorHAnsi"/>
          <w:sz w:val="24"/>
          <w:szCs w:val="24"/>
        </w:rPr>
        <w:t xml:space="preserve"> This website stores cookies on your computer which help us make the website work better for you.</w:t>
      </w:r>
    </w:p>
    <w:p w:rsidR="00DB65BE" w:rsidRPr="00871A19" w:rsidRDefault="00DB65BE" w:rsidP="00DB65BE">
      <w:pPr>
        <w:spacing w:after="0"/>
        <w:rPr>
          <w:rFonts w:asciiTheme="majorHAnsi" w:hAnsiTheme="majorHAnsi"/>
          <w:sz w:val="24"/>
          <w:szCs w:val="24"/>
        </w:rPr>
      </w:pPr>
      <w:r w:rsidRPr="00871A19">
        <w:rPr>
          <w:rFonts w:asciiTheme="majorHAnsi" w:hAnsiTheme="majorHAnsi"/>
          <w:noProof/>
          <w:sz w:val="24"/>
          <w:szCs w:val="24"/>
        </w:rPr>
        <w:drawing>
          <wp:inline distT="0" distB="0" distL="0" distR="0">
            <wp:extent cx="1295400" cy="568325"/>
            <wp:effectExtent l="0" t="0" r="0" b="3175"/>
            <wp:docPr id="26" name="Picture 26" descr="C:\Users\LIBRAR~2\AppData\Local\Temp\ksohtml25752\wp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C:\Users\LIBRAR~2\AppData\Local\Temp\ksohtml25752\wps10.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95400" cy="568325"/>
                    </a:xfrm>
                    <a:prstGeom prst="rect">
                      <a:avLst/>
                    </a:prstGeom>
                    <a:noFill/>
                    <a:ln>
                      <a:noFill/>
                    </a:ln>
                  </pic:spPr>
                </pic:pic>
              </a:graphicData>
            </a:graphic>
          </wp:inline>
        </w:drawing>
      </w:r>
      <w:r w:rsidRPr="00871A19">
        <w:rPr>
          <w:rFonts w:asciiTheme="majorHAnsi" w:hAnsiTheme="majorHAnsi"/>
          <w:sz w:val="24"/>
          <w:szCs w:val="24"/>
        </w:rPr>
        <w:t xml:space="preserve"> </w:t>
      </w:r>
    </w:p>
    <w:p w:rsidR="00DB65BE" w:rsidRPr="00871A19" w:rsidRDefault="00DB65BE" w:rsidP="00DB65BE">
      <w:pPr>
        <w:spacing w:after="0"/>
        <w:rPr>
          <w:rFonts w:asciiTheme="majorHAnsi" w:hAnsiTheme="majorHAnsi"/>
          <w:sz w:val="24"/>
          <w:szCs w:val="24"/>
        </w:rPr>
      </w:pPr>
      <w:hyperlink r:id="rId69" w:history="1">
        <w:r w:rsidRPr="00871A19">
          <w:rPr>
            <w:rStyle w:val="Hyperlink"/>
            <w:rFonts w:asciiTheme="majorHAnsi" w:hAnsiTheme="majorHAnsi"/>
            <w:sz w:val="24"/>
            <w:szCs w:val="24"/>
          </w:rPr>
          <w:t xml:space="preserve">Collapsed, toggle side navigation to expand </w:t>
        </w:r>
      </w:hyperlink>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Edit my profile  Tshingombe Tshingombe Tshitadi  </w:t>
      </w:r>
      <w:r w:rsidRPr="00871A19">
        <w:rPr>
          <w:rFonts w:asciiTheme="majorHAnsi" w:hAnsiTheme="majorHAnsi"/>
          <w:sz w:val="24"/>
          <w:szCs w:val="24"/>
        </w:rPr>
        <w:br/>
        <w:t xml:space="preserve">ISC2 ID: </w:t>
      </w:r>
      <w:r w:rsidRPr="00871A19">
        <w:rPr>
          <w:rFonts w:asciiTheme="majorHAnsi" w:hAnsiTheme="majorHAnsi"/>
          <w:sz w:val="24"/>
          <w:szCs w:val="24"/>
          <w:rtl/>
        </w:rPr>
        <w:t>1907033</w:t>
      </w:r>
      <w:r w:rsidRPr="00871A19">
        <w:rPr>
          <w:rFonts w:asciiTheme="majorHAnsi" w:hAnsiTheme="majorHAnsi"/>
          <w:sz w:val="24"/>
          <w:szCs w:val="24"/>
        </w:rPr>
        <w:t xml:space="preserve"> </w:t>
      </w:r>
    </w:p>
    <w:bookmarkStart w:id="1" w:name="homeLinkOnMastHead"/>
    <w:bookmarkEnd w:id="1"/>
    <w:p w:rsidR="00DB65BE" w:rsidRPr="00871A19" w:rsidRDefault="00DB65BE" w:rsidP="00FC0CC1">
      <w:pPr>
        <w:numPr>
          <w:ilvl w:val="0"/>
          <w:numId w:val="26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fldChar w:fldCharType="begin"/>
      </w:r>
      <w:r w:rsidRPr="00871A19">
        <w:rPr>
          <w:rFonts w:asciiTheme="majorHAnsi" w:hAnsiTheme="majorHAnsi"/>
          <w:sz w:val="24"/>
          <w:szCs w:val="24"/>
        </w:rPr>
        <w:instrText xml:space="preserve"> HYPERLINK "https://wsr.pearsonvue.com/testtaker/registration/Dashboard/ISC2" </w:instrText>
      </w:r>
      <w:r w:rsidRPr="00871A19">
        <w:rPr>
          <w:rFonts w:asciiTheme="majorHAnsi" w:hAnsiTheme="majorHAnsi"/>
          <w:sz w:val="24"/>
          <w:szCs w:val="24"/>
        </w:rPr>
        <w:fldChar w:fldCharType="separate"/>
      </w:r>
      <w:r w:rsidRPr="00871A19">
        <w:rPr>
          <w:rStyle w:val="Hyperlink"/>
          <w:rFonts w:asciiTheme="majorHAnsi" w:hAnsiTheme="majorHAnsi"/>
          <w:sz w:val="24"/>
          <w:szCs w:val="24"/>
        </w:rPr>
        <w:t>Dashboard</w:t>
      </w:r>
      <w:r w:rsidRPr="00871A19">
        <w:rPr>
          <w:rFonts w:asciiTheme="majorHAnsi" w:hAnsiTheme="majorHAnsi"/>
          <w:sz w:val="24"/>
          <w:szCs w:val="24"/>
        </w:rPr>
        <w:fldChar w:fldCharType="end"/>
      </w:r>
      <w:r w:rsidRPr="00871A19">
        <w:rPr>
          <w:rFonts w:asciiTheme="majorHAnsi" w:hAnsiTheme="majorHAnsi"/>
          <w:sz w:val="24"/>
          <w:szCs w:val="24"/>
        </w:rPr>
        <w:t xml:space="preserve"> </w:t>
      </w:r>
    </w:p>
    <w:bookmarkStart w:id="2" w:name="returnLinkOnMastHead"/>
    <w:bookmarkEnd w:id="2"/>
    <w:p w:rsidR="00DB65BE" w:rsidRPr="00871A19" w:rsidRDefault="00DB65BE" w:rsidP="00FC0CC1">
      <w:pPr>
        <w:numPr>
          <w:ilvl w:val="0"/>
          <w:numId w:val="26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fldChar w:fldCharType="begin"/>
      </w:r>
      <w:r w:rsidRPr="00871A19">
        <w:rPr>
          <w:rFonts w:asciiTheme="majorHAnsi" w:hAnsiTheme="majorHAnsi"/>
          <w:sz w:val="24"/>
          <w:szCs w:val="24"/>
        </w:rPr>
        <w:instrText xml:space="preserve"> HYPERLINK "https://wsr.pearsonvue.com/testtaker/common/MastHeadExternalReturnUrlRedirect/ISC2" </w:instrText>
      </w:r>
      <w:r w:rsidRPr="00871A19">
        <w:rPr>
          <w:rFonts w:asciiTheme="majorHAnsi" w:hAnsiTheme="majorHAnsi"/>
          <w:sz w:val="24"/>
          <w:szCs w:val="24"/>
        </w:rPr>
        <w:fldChar w:fldCharType="separate"/>
      </w:r>
      <w:r w:rsidRPr="00871A19">
        <w:rPr>
          <w:rStyle w:val="Hyperlink"/>
          <w:rFonts w:asciiTheme="majorHAnsi" w:hAnsiTheme="majorHAnsi"/>
          <w:sz w:val="24"/>
          <w:szCs w:val="24"/>
        </w:rPr>
        <w:t>My Profile</w:t>
      </w:r>
      <w:r w:rsidRPr="00871A19">
        <w:rPr>
          <w:rFonts w:asciiTheme="majorHAnsi" w:hAnsiTheme="majorHAnsi"/>
          <w:sz w:val="24"/>
          <w:szCs w:val="24"/>
        </w:rPr>
        <w:fldChar w:fldCharType="end"/>
      </w:r>
      <w:r w:rsidRPr="00871A19">
        <w:rPr>
          <w:rFonts w:asciiTheme="majorHAnsi" w:hAnsiTheme="majorHAnsi"/>
          <w:sz w:val="24"/>
          <w:szCs w:val="24"/>
        </w:rPr>
        <w:t xml:space="preserve"> </w:t>
      </w:r>
    </w:p>
    <w:p w:rsidR="00DB65BE" w:rsidRPr="00871A19" w:rsidRDefault="00DB65BE" w:rsidP="00FC0CC1">
      <w:pPr>
        <w:numPr>
          <w:ilvl w:val="0"/>
          <w:numId w:val="266"/>
        </w:numPr>
        <w:tabs>
          <w:tab w:val="left" w:pos="720"/>
        </w:tabs>
        <w:spacing w:before="100" w:beforeAutospacing="1" w:after="100" w:afterAutospacing="1" w:line="256" w:lineRule="auto"/>
        <w:rPr>
          <w:rFonts w:asciiTheme="majorHAnsi" w:hAnsiTheme="majorHAnsi"/>
          <w:sz w:val="24"/>
          <w:szCs w:val="24"/>
        </w:rPr>
      </w:pPr>
    </w:p>
    <w:p w:rsidR="00DB65BE" w:rsidRPr="00871A19" w:rsidRDefault="00DB65BE" w:rsidP="00FC0CC1">
      <w:pPr>
        <w:numPr>
          <w:ilvl w:val="0"/>
          <w:numId w:val="266"/>
        </w:numPr>
        <w:tabs>
          <w:tab w:val="left" w:pos="720"/>
        </w:tabs>
        <w:spacing w:before="100" w:beforeAutospacing="1" w:after="100" w:afterAutospacing="1" w:line="256" w:lineRule="auto"/>
        <w:rPr>
          <w:rFonts w:asciiTheme="majorHAnsi" w:hAnsiTheme="majorHAnsi"/>
          <w:sz w:val="24"/>
          <w:szCs w:val="24"/>
        </w:rPr>
      </w:pPr>
    </w:p>
    <w:bookmarkStart w:id="3" w:name="liquidLogoutLinkOnMastHead"/>
    <w:bookmarkEnd w:id="3"/>
    <w:p w:rsidR="00DB65BE" w:rsidRPr="00871A19" w:rsidRDefault="00DB65BE" w:rsidP="00FC0CC1">
      <w:pPr>
        <w:numPr>
          <w:ilvl w:val="0"/>
          <w:numId w:val="26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fldChar w:fldCharType="begin"/>
      </w:r>
      <w:r w:rsidRPr="00871A19">
        <w:rPr>
          <w:rFonts w:asciiTheme="majorHAnsi" w:hAnsiTheme="majorHAnsi"/>
          <w:sz w:val="24"/>
          <w:szCs w:val="24"/>
        </w:rPr>
        <w:instrText xml:space="preserve"> HYPERLINK "https://wsr.pearsonvue.com/testtaker/common/SessionExpired.htm?signOut" </w:instrText>
      </w:r>
      <w:r w:rsidRPr="00871A19">
        <w:rPr>
          <w:rFonts w:asciiTheme="majorHAnsi" w:hAnsiTheme="majorHAnsi"/>
          <w:sz w:val="24"/>
          <w:szCs w:val="24"/>
        </w:rPr>
        <w:fldChar w:fldCharType="separate"/>
      </w:r>
      <w:r w:rsidRPr="00871A19">
        <w:rPr>
          <w:rStyle w:val="Hyperlink"/>
          <w:rFonts w:asciiTheme="majorHAnsi" w:hAnsiTheme="majorHAnsi"/>
          <w:sz w:val="24"/>
          <w:szCs w:val="24"/>
        </w:rPr>
        <w:t>Sign out</w:t>
      </w:r>
      <w:r w:rsidRPr="00871A19">
        <w:rPr>
          <w:rFonts w:asciiTheme="majorHAnsi" w:hAnsiTheme="majorHAnsi"/>
          <w:sz w:val="24"/>
          <w:szCs w:val="24"/>
        </w:rPr>
        <w:fldChar w:fldCharType="end"/>
      </w:r>
      <w:r w:rsidRPr="00871A19">
        <w:rPr>
          <w:rFonts w:asciiTheme="majorHAnsi" w:hAnsiTheme="majorHAnsi"/>
          <w:sz w:val="24"/>
          <w:szCs w:val="24"/>
        </w:rPr>
        <w:t xml:space="preserve"> </w:t>
      </w:r>
    </w:p>
    <w:p w:rsidR="00DB65BE" w:rsidRPr="00871A19" w:rsidRDefault="00DB65BE" w:rsidP="00DB65BE">
      <w:pPr>
        <w:pBdr>
          <w:bottom w:val="single" w:sz="6" w:space="1" w:color="auto"/>
        </w:pBdr>
        <w:spacing w:after="0"/>
        <w:jc w:val="center"/>
        <w:rPr>
          <w:rFonts w:asciiTheme="majorHAnsi" w:hAnsiTheme="majorHAnsi" w:cs="Arial"/>
          <w:vanish/>
          <w:sz w:val="24"/>
          <w:szCs w:val="24"/>
        </w:rPr>
      </w:pPr>
      <w:r w:rsidRPr="00871A19">
        <w:rPr>
          <w:rFonts w:asciiTheme="majorHAnsi" w:hAnsiTheme="majorHAnsi" w:cs="Arial"/>
          <w:vanish/>
          <w:sz w:val="24"/>
          <w:szCs w:val="24"/>
        </w:rPr>
        <w:t>Top of Form</w:t>
      </w:r>
    </w:p>
    <w:p w:rsidR="00DB65BE" w:rsidRPr="00871A19" w:rsidRDefault="00DB65BE" w:rsidP="00DB65BE">
      <w:pPr>
        <w:pBdr>
          <w:top w:val="single" w:sz="6" w:space="1" w:color="auto"/>
        </w:pBdr>
        <w:spacing w:after="0"/>
        <w:jc w:val="center"/>
        <w:rPr>
          <w:rFonts w:asciiTheme="majorHAnsi" w:hAnsiTheme="majorHAnsi" w:cs="Arial"/>
          <w:vanish/>
          <w:sz w:val="24"/>
          <w:szCs w:val="24"/>
        </w:rPr>
      </w:pPr>
      <w:r w:rsidRPr="00871A19">
        <w:rPr>
          <w:rFonts w:asciiTheme="majorHAnsi" w:hAnsiTheme="majorHAnsi" w:cs="Arial"/>
          <w:vanish/>
          <w:sz w:val="24"/>
          <w:szCs w:val="24"/>
        </w:rPr>
        <w:t>Bottom of Form</w:t>
      </w:r>
    </w:p>
    <w:p w:rsidR="00DB65BE" w:rsidRPr="00871A19" w:rsidRDefault="00DB65BE" w:rsidP="00DB65BE">
      <w:pPr>
        <w:spacing w:after="100" w:afterAutospacing="1"/>
        <w:outlineLvl w:val="0"/>
        <w:rPr>
          <w:rFonts w:asciiTheme="majorHAnsi" w:hAnsiTheme="majorHAnsi" w:cs="Times New Roman"/>
          <w:b/>
          <w:bCs/>
          <w:kern w:val="36"/>
          <w:sz w:val="24"/>
          <w:szCs w:val="24"/>
        </w:rPr>
      </w:pPr>
      <w:bookmarkStart w:id="4" w:name="skipToMainContent"/>
      <w:bookmarkEnd w:id="4"/>
      <w:r w:rsidRPr="00871A19">
        <w:rPr>
          <w:rFonts w:asciiTheme="majorHAnsi" w:hAnsiTheme="majorHAnsi"/>
          <w:b/>
          <w:bCs/>
          <w:kern w:val="36"/>
          <w:sz w:val="24"/>
          <w:szCs w:val="24"/>
        </w:rPr>
        <w:t>Find an exam</w:t>
      </w:r>
    </w:p>
    <w:p w:rsidR="00DB65BE" w:rsidRPr="00871A19" w:rsidRDefault="00DB65BE" w:rsidP="00DB65BE">
      <w:pPr>
        <w:pBdr>
          <w:bottom w:val="single" w:sz="6" w:space="1" w:color="auto"/>
        </w:pBdr>
        <w:spacing w:after="0"/>
        <w:jc w:val="center"/>
        <w:rPr>
          <w:rFonts w:asciiTheme="majorHAnsi" w:hAnsiTheme="majorHAnsi" w:cs="Arial"/>
          <w:vanish/>
          <w:sz w:val="24"/>
          <w:szCs w:val="24"/>
        </w:rPr>
      </w:pPr>
      <w:r w:rsidRPr="00871A19">
        <w:rPr>
          <w:rFonts w:asciiTheme="majorHAnsi" w:hAnsiTheme="majorHAnsi" w:cs="Arial"/>
          <w:vanish/>
          <w:sz w:val="24"/>
          <w:szCs w:val="24"/>
        </w:rPr>
        <w:t>Top of Form</w:t>
      </w:r>
    </w:p>
    <w:p w:rsidR="00DB65BE" w:rsidRPr="00871A19" w:rsidRDefault="00DB65BE" w:rsidP="00DB65BE">
      <w:pPr>
        <w:spacing w:after="0"/>
        <w:rPr>
          <w:rFonts w:asciiTheme="majorHAnsi" w:hAnsiTheme="majorHAnsi" w:cs="Times New Roman"/>
          <w:sz w:val="24"/>
          <w:szCs w:val="24"/>
        </w:rPr>
      </w:pPr>
      <w:r w:rsidRPr="00871A19">
        <w:rPr>
          <w:rFonts w:asciiTheme="majorHAnsi" w:hAnsiTheme="majorHAnsi"/>
          <w:sz w:val="24"/>
          <w:szCs w:val="24"/>
        </w:rPr>
        <w:t xml:space="preserve">Find an Exam: </w:t>
      </w:r>
      <w:r w:rsidRPr="00871A19">
        <w:rPr>
          <w:rFonts w:asciiTheme="majorHAnsi" w:hAnsiTheme="majorHAnsi"/>
          <w:noProof/>
          <w:sz w:val="24"/>
          <w:szCs w:val="24"/>
        </w:rPr>
        <w:drawing>
          <wp:inline distT="0" distB="0" distL="0" distR="0">
            <wp:extent cx="4371340" cy="283845"/>
            <wp:effectExtent l="0" t="0" r="0" b="1905"/>
            <wp:docPr id="25" name="Picture 25" descr="C:\Users\LIBRAR~2\AppData\Local\Temp\ksohtml25752\wps1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C:\Users\LIBRAR~2\AppData\Local\Temp\ksohtml25752\wps11.wm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71340" cy="283845"/>
                    </a:xfrm>
                    <a:prstGeom prst="rect">
                      <a:avLst/>
                    </a:prstGeom>
                    <a:noFill/>
                    <a:ln>
                      <a:noFill/>
                    </a:ln>
                  </pic:spPr>
                </pic:pic>
              </a:graphicData>
            </a:graphic>
          </wp:inline>
        </w:drawing>
      </w:r>
    </w:p>
    <w:p w:rsidR="00DB65BE" w:rsidRPr="00871A19" w:rsidRDefault="00DB65BE" w:rsidP="00DB65BE">
      <w:pPr>
        <w:pBdr>
          <w:top w:val="single" w:sz="6" w:space="1" w:color="auto"/>
        </w:pBdr>
        <w:jc w:val="center"/>
        <w:rPr>
          <w:rFonts w:asciiTheme="majorHAnsi" w:hAnsiTheme="majorHAnsi" w:cs="Arial"/>
          <w:vanish/>
          <w:sz w:val="24"/>
          <w:szCs w:val="24"/>
        </w:rPr>
      </w:pPr>
      <w:r w:rsidRPr="00871A19">
        <w:rPr>
          <w:rFonts w:asciiTheme="majorHAnsi" w:hAnsiTheme="majorHAnsi" w:cs="Arial"/>
          <w:vanish/>
          <w:sz w:val="24"/>
          <w:szCs w:val="24"/>
        </w:rPr>
        <w:t>Bottom of Form</w:t>
      </w:r>
    </w:p>
    <w:p w:rsidR="00DB65BE" w:rsidRPr="00871A19" w:rsidRDefault="00DB65BE" w:rsidP="00DB65BE">
      <w:pPr>
        <w:pBdr>
          <w:bottom w:val="single" w:sz="6" w:space="1" w:color="auto"/>
        </w:pBdr>
        <w:spacing w:after="0"/>
        <w:jc w:val="center"/>
        <w:rPr>
          <w:rFonts w:asciiTheme="majorHAnsi" w:hAnsiTheme="majorHAnsi" w:cs="Arial"/>
          <w:vanish/>
          <w:sz w:val="24"/>
          <w:szCs w:val="24"/>
        </w:rPr>
      </w:pPr>
      <w:r w:rsidRPr="00871A19">
        <w:rPr>
          <w:rFonts w:asciiTheme="majorHAnsi" w:hAnsiTheme="majorHAnsi" w:cs="Arial"/>
          <w:vanish/>
          <w:sz w:val="24"/>
          <w:szCs w:val="24"/>
        </w:rPr>
        <w:t>Top of Form</w:t>
      </w:r>
    </w:p>
    <w:p w:rsidR="00DB65BE" w:rsidRPr="00871A19" w:rsidRDefault="00DB65BE" w:rsidP="00DB65BE">
      <w:pPr>
        <w:pBdr>
          <w:top w:val="single" w:sz="6" w:space="1" w:color="auto"/>
        </w:pBdr>
        <w:spacing w:after="0"/>
        <w:jc w:val="center"/>
        <w:rPr>
          <w:rFonts w:asciiTheme="majorHAnsi" w:hAnsiTheme="majorHAnsi" w:cs="Arial"/>
          <w:vanish/>
          <w:sz w:val="24"/>
          <w:szCs w:val="24"/>
        </w:rPr>
      </w:pPr>
      <w:r w:rsidRPr="00871A19">
        <w:rPr>
          <w:rFonts w:asciiTheme="majorHAnsi" w:hAnsiTheme="majorHAnsi" w:cs="Arial"/>
          <w:vanish/>
          <w:sz w:val="24"/>
          <w:szCs w:val="24"/>
        </w:rPr>
        <w:t>Bottom of Form</w:t>
      </w:r>
    </w:p>
    <w:p w:rsidR="00DB65BE" w:rsidRPr="00871A19" w:rsidRDefault="00DB65BE" w:rsidP="00DB65BE">
      <w:pPr>
        <w:pBdr>
          <w:bottom w:val="single" w:sz="6" w:space="1" w:color="auto"/>
        </w:pBdr>
        <w:spacing w:after="0"/>
        <w:jc w:val="center"/>
        <w:rPr>
          <w:rFonts w:asciiTheme="majorHAnsi" w:hAnsiTheme="majorHAnsi" w:cs="Arial"/>
          <w:vanish/>
          <w:sz w:val="24"/>
          <w:szCs w:val="24"/>
        </w:rPr>
      </w:pPr>
      <w:r w:rsidRPr="00871A19">
        <w:rPr>
          <w:rFonts w:asciiTheme="majorHAnsi" w:hAnsiTheme="majorHAnsi" w:cs="Arial"/>
          <w:vanish/>
          <w:sz w:val="24"/>
          <w:szCs w:val="24"/>
        </w:rPr>
        <w:t>Top of Form</w:t>
      </w:r>
    </w:p>
    <w:tbl>
      <w:tblPr>
        <w:tblW w:w="0" w:type="auto"/>
        <w:tblInd w:w="93" w:type="dxa"/>
        <w:tblCellMar>
          <w:top w:w="15" w:type="dxa"/>
          <w:left w:w="15" w:type="dxa"/>
          <w:bottom w:w="15" w:type="dxa"/>
          <w:right w:w="15" w:type="dxa"/>
        </w:tblCellMar>
        <w:tblLook w:val="04A0" w:firstRow="1" w:lastRow="0" w:firstColumn="1" w:lastColumn="0" w:noHBand="0" w:noVBand="1"/>
      </w:tblPr>
      <w:tblGrid>
        <w:gridCol w:w="36"/>
      </w:tblGrid>
      <w:tr w:rsidR="00DB65BE" w:rsidRPr="00871A19" w:rsidTr="00DB65BE">
        <w:tc>
          <w:tcPr>
            <w:tcW w:w="0" w:type="auto"/>
            <w:tcBorders>
              <w:top w:val="nil"/>
              <w:left w:val="nil"/>
              <w:bottom w:val="nil"/>
              <w:right w:val="nil"/>
            </w:tcBorders>
            <w:vAlign w:val="center"/>
          </w:tcPr>
          <w:p w:rsidR="00DB65BE" w:rsidRPr="00871A19" w:rsidRDefault="00DB65BE">
            <w:pPr>
              <w:spacing w:after="0"/>
              <w:rPr>
                <w:rFonts w:asciiTheme="majorHAnsi" w:hAnsiTheme="majorHAnsi" w:cs="Times New Roman"/>
                <w:sz w:val="24"/>
                <w:szCs w:val="24"/>
              </w:rPr>
            </w:pPr>
          </w:p>
        </w:tc>
      </w:tr>
    </w:tbl>
    <w:p w:rsidR="00DB65BE" w:rsidRPr="00871A19" w:rsidRDefault="00DB65BE" w:rsidP="00DB65BE">
      <w:pPr>
        <w:pBdr>
          <w:top w:val="single" w:sz="6" w:space="1" w:color="auto"/>
        </w:pBdr>
        <w:spacing w:after="0"/>
        <w:jc w:val="center"/>
        <w:rPr>
          <w:rFonts w:asciiTheme="majorHAnsi" w:hAnsiTheme="majorHAnsi" w:cs="Arial"/>
          <w:vanish/>
          <w:sz w:val="24"/>
          <w:szCs w:val="24"/>
        </w:rPr>
      </w:pPr>
      <w:r w:rsidRPr="00871A19">
        <w:rPr>
          <w:rFonts w:asciiTheme="majorHAnsi" w:hAnsiTheme="majorHAnsi" w:cs="Arial"/>
          <w:vanish/>
          <w:sz w:val="24"/>
          <w:szCs w:val="24"/>
        </w:rPr>
        <w:t>Bottom of Form</w:t>
      </w:r>
    </w:p>
    <w:p w:rsidR="00DB65BE" w:rsidRPr="00871A19" w:rsidRDefault="00DB65BE" w:rsidP="00DB65BE">
      <w:pPr>
        <w:pBdr>
          <w:bottom w:val="single" w:sz="6" w:space="1" w:color="auto"/>
        </w:pBdr>
        <w:jc w:val="center"/>
        <w:rPr>
          <w:rFonts w:asciiTheme="majorHAnsi" w:hAnsiTheme="majorHAnsi" w:cs="Arial"/>
          <w:vanish/>
          <w:sz w:val="24"/>
          <w:szCs w:val="24"/>
        </w:rPr>
      </w:pPr>
      <w:r w:rsidRPr="00871A19">
        <w:rPr>
          <w:rFonts w:asciiTheme="majorHAnsi" w:hAnsiTheme="majorHAnsi" w:cs="Arial"/>
          <w:vanish/>
          <w:sz w:val="24"/>
          <w:szCs w:val="24"/>
        </w:rPr>
        <w:t>Top of Form</w:t>
      </w:r>
    </w:p>
    <w:tbl>
      <w:tblPr>
        <w:tblW w:w="0" w:type="auto"/>
        <w:tblInd w:w="93" w:type="dxa"/>
        <w:tblCellMar>
          <w:top w:w="15" w:type="dxa"/>
          <w:left w:w="15" w:type="dxa"/>
          <w:bottom w:w="15" w:type="dxa"/>
          <w:right w:w="15" w:type="dxa"/>
        </w:tblCellMar>
        <w:tblLook w:val="04A0" w:firstRow="1" w:lastRow="0" w:firstColumn="1" w:lastColumn="0" w:noHBand="0" w:noVBand="1"/>
      </w:tblPr>
      <w:tblGrid>
        <w:gridCol w:w="539"/>
        <w:gridCol w:w="8728"/>
      </w:tblGrid>
      <w:tr w:rsidR="00DB65BE" w:rsidRPr="00871A19" w:rsidTr="00DB65BE">
        <w:trPr>
          <w:gridAfter w:val="1"/>
        </w:trPr>
        <w:tc>
          <w:tcPr>
            <w:tcW w:w="0" w:type="auto"/>
            <w:tcBorders>
              <w:top w:val="nil"/>
              <w:left w:val="nil"/>
              <w:bottom w:val="nil"/>
              <w:right w:val="nil"/>
            </w:tcBorders>
            <w:vAlign w:val="center"/>
          </w:tcPr>
          <w:p w:rsidR="00DB65BE" w:rsidRPr="00871A19" w:rsidRDefault="00DB65BE">
            <w:pPr>
              <w:spacing w:after="0"/>
              <w:rPr>
                <w:rFonts w:asciiTheme="majorHAnsi" w:hAnsiTheme="majorHAnsi" w:cs="Times New Roman"/>
                <w:sz w:val="24"/>
                <w:szCs w:val="24"/>
              </w:rPr>
            </w:pPr>
          </w:p>
        </w:tc>
      </w:tr>
      <w:tr w:rsidR="00DB65BE" w:rsidRPr="00871A19" w:rsidTr="00DB65BE">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CC</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bookmarkStart w:id="5" w:name="examTable:0:examSeriesTitle"/>
            <w:bookmarkEnd w:id="5"/>
            <w:r w:rsidRPr="00871A19">
              <w:rPr>
                <w:rFonts w:asciiTheme="majorHAnsi" w:hAnsiTheme="majorHAnsi"/>
                <w:sz w:val="24"/>
                <w:szCs w:val="24"/>
              </w:rPr>
              <w:t>href="https://wsr.pearsonvue.com/testtaker/registration/SelectExamPage/ISC2?conversationId=1682517" title="Certified in Cybersecurity (CC)" Certified in Cybersecurity (CC)</w:t>
            </w:r>
          </w:p>
        </w:tc>
      </w:tr>
      <w:tr w:rsidR="00DB65BE" w:rsidRPr="00871A19" w:rsidTr="00DB65BE">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CCSP</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bookmarkStart w:id="6" w:name="examTable:1:examSeriesTitle"/>
            <w:bookmarkEnd w:id="6"/>
            <w:r w:rsidRPr="00871A19">
              <w:rPr>
                <w:rFonts w:asciiTheme="majorHAnsi" w:hAnsiTheme="majorHAnsi"/>
                <w:sz w:val="24"/>
                <w:szCs w:val="24"/>
              </w:rPr>
              <w:t>href="https://wsr.pearsonvue.com/testtaker/registration/SelectExamPage/ISC2?conversationId=1682517" title="Certified Cloud Security Professional (CCSP)" Certified Cloud Security Professional (CCSP)</w:t>
            </w:r>
          </w:p>
        </w:tc>
      </w:tr>
      <w:tr w:rsidR="00DB65BE" w:rsidRPr="00871A19" w:rsidTr="00DB65BE">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CGRC</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bookmarkStart w:id="7" w:name="examTable:2:examSeriesTitle"/>
            <w:bookmarkEnd w:id="7"/>
            <w:r w:rsidRPr="00871A19">
              <w:rPr>
                <w:rFonts w:asciiTheme="majorHAnsi" w:hAnsiTheme="majorHAnsi"/>
                <w:sz w:val="24"/>
                <w:szCs w:val="24"/>
              </w:rPr>
              <w:t>href="https://wsr.pearsonvue.com/testtaker/registration/SelectExamPage/ISC2?conversationId=1682517" title="Certified in Governance Risk and Compliance" Certified in Governance Risk and Compliance</w:t>
            </w:r>
          </w:p>
        </w:tc>
      </w:tr>
      <w:tr w:rsidR="00DB65BE" w:rsidRPr="00871A19" w:rsidTr="00DB65BE">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CISSP</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bookmarkStart w:id="8" w:name="examTable:3:examSeriesTitle"/>
            <w:bookmarkEnd w:id="8"/>
            <w:r w:rsidRPr="00871A19">
              <w:rPr>
                <w:rFonts w:asciiTheme="majorHAnsi" w:hAnsiTheme="majorHAnsi"/>
                <w:sz w:val="24"/>
                <w:szCs w:val="24"/>
              </w:rPr>
              <w:t>href="https://wsr.pearsonvue.com/testtaker/registration/SelectExamPage/ISC2?conversationId=1682517" title="Certified Information Systems Security Professional" Certified Information Systems Security Professional</w:t>
            </w:r>
          </w:p>
        </w:tc>
      </w:tr>
      <w:tr w:rsidR="00DB65BE" w:rsidRPr="00871A19" w:rsidTr="00DB65BE">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CSSLP</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bookmarkStart w:id="9" w:name="examTable:4:examSeriesTitle"/>
            <w:bookmarkEnd w:id="9"/>
            <w:r w:rsidRPr="00871A19">
              <w:rPr>
                <w:rFonts w:asciiTheme="majorHAnsi" w:hAnsiTheme="majorHAnsi"/>
                <w:sz w:val="24"/>
                <w:szCs w:val="24"/>
              </w:rPr>
              <w:t>href="https://wsr.pearsonvue.com/testtaker/registration/SelectExamPage/ISC2?conversationId=1682517" title="Certified Secure Software Lifecycle Professional" Certified Secure Software Lifecycle Professional</w:t>
            </w:r>
          </w:p>
        </w:tc>
      </w:tr>
      <w:tr w:rsidR="00DB65BE" w:rsidRPr="00871A19" w:rsidTr="00DB65BE">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ISSAP</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bookmarkStart w:id="10" w:name="examTable:5:examSeriesTitle"/>
            <w:bookmarkEnd w:id="10"/>
            <w:r w:rsidRPr="00871A19">
              <w:rPr>
                <w:rFonts w:asciiTheme="majorHAnsi" w:hAnsiTheme="majorHAnsi"/>
                <w:sz w:val="24"/>
                <w:szCs w:val="24"/>
              </w:rPr>
              <w:t>href="https://wsr.pearsonvue.com/testtaker/registration/SelectExamPage/ISC2?conversationId=1682517" title="Information Systems Security Architecture Professional" Information Systems Security Architecture Professional</w:t>
            </w:r>
          </w:p>
        </w:tc>
      </w:tr>
      <w:tr w:rsidR="00DB65BE" w:rsidRPr="00871A19" w:rsidTr="00DB65BE">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ISSEP</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bookmarkStart w:id="11" w:name="examTable:6:examSeriesTitle"/>
            <w:bookmarkEnd w:id="11"/>
            <w:r w:rsidRPr="00871A19">
              <w:rPr>
                <w:rFonts w:asciiTheme="majorHAnsi" w:hAnsiTheme="majorHAnsi"/>
                <w:sz w:val="24"/>
                <w:szCs w:val="24"/>
              </w:rPr>
              <w:t>href="https://wsr.pearsonvue.com/testtaker/registration/SelectExamPage/ISC2?conversationId=1682517" title="Information Systems Security Engineering Professional" Information Systems Security Engineering Professional</w:t>
            </w:r>
          </w:p>
        </w:tc>
      </w:tr>
      <w:tr w:rsidR="00DB65BE" w:rsidRPr="00871A19" w:rsidTr="00DB65BE">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ISSMP</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bookmarkStart w:id="12" w:name="examTable:7:examSeriesTitle"/>
            <w:bookmarkEnd w:id="12"/>
            <w:r w:rsidRPr="00871A19">
              <w:rPr>
                <w:rFonts w:asciiTheme="majorHAnsi" w:hAnsiTheme="majorHAnsi"/>
                <w:sz w:val="24"/>
                <w:szCs w:val="24"/>
              </w:rPr>
              <w:t>href="https://wsr.pearsonvue.com/testtaker/registration/SelectExamPage/ISC2?conversationId=1682517" title="Information Systems Security Management Professional" Information Systems Security Management Professional</w:t>
            </w:r>
          </w:p>
        </w:tc>
      </w:tr>
      <w:tr w:rsidR="00DB65BE" w:rsidRPr="00871A19" w:rsidTr="00DB65BE">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SSCP</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bookmarkStart w:id="13" w:name="examTable:8:examSeriesTitle"/>
            <w:bookmarkEnd w:id="13"/>
            <w:r w:rsidRPr="00871A19">
              <w:rPr>
                <w:rFonts w:asciiTheme="majorHAnsi" w:hAnsiTheme="majorHAnsi"/>
                <w:sz w:val="24"/>
                <w:szCs w:val="24"/>
              </w:rPr>
              <w:t>href="https://wsr.pearsonvue.com/testtaker/registration/SelectExamPage/ISC2?conversationId=1682517" title="Systems Security Certified Practitioner" Systems Security Certified Practitioner</w:t>
            </w:r>
          </w:p>
        </w:tc>
      </w:tr>
    </w:tbl>
    <w:p w:rsidR="00DB65BE" w:rsidRPr="00871A19" w:rsidRDefault="00DB65BE" w:rsidP="00DB65BE">
      <w:pPr>
        <w:pBdr>
          <w:top w:val="single" w:sz="6" w:space="1" w:color="auto"/>
        </w:pBdr>
        <w:jc w:val="center"/>
        <w:rPr>
          <w:rFonts w:asciiTheme="majorHAnsi" w:hAnsiTheme="majorHAnsi" w:cs="Arial"/>
          <w:vanish/>
          <w:sz w:val="24"/>
          <w:szCs w:val="24"/>
        </w:rPr>
      </w:pPr>
      <w:r w:rsidRPr="00871A19">
        <w:rPr>
          <w:rFonts w:asciiTheme="majorHAnsi" w:hAnsiTheme="majorHAnsi" w:cs="Arial"/>
          <w:vanish/>
          <w:sz w:val="24"/>
          <w:szCs w:val="24"/>
        </w:rPr>
        <w:t>Bottom of Form</w:t>
      </w:r>
    </w:p>
    <w:p w:rsidR="00DB65BE" w:rsidRPr="00871A19" w:rsidRDefault="00DB65BE" w:rsidP="00FC0CC1">
      <w:pPr>
        <w:numPr>
          <w:ilvl w:val="0"/>
          <w:numId w:val="267"/>
        </w:numPr>
        <w:tabs>
          <w:tab w:val="left" w:pos="720"/>
        </w:tabs>
        <w:spacing w:before="100" w:beforeAutospacing="1" w:after="100" w:afterAutospacing="1" w:line="256" w:lineRule="auto"/>
        <w:rPr>
          <w:rFonts w:asciiTheme="majorHAnsi" w:hAnsiTheme="majorHAnsi" w:cs="Times New Roman"/>
          <w:sz w:val="24"/>
          <w:szCs w:val="24"/>
        </w:rPr>
      </w:pPr>
      <w:hyperlink r:id="rId71" w:tooltip="Opens in a new window" w:history="1">
        <w:r w:rsidRPr="00871A19">
          <w:rPr>
            <w:rStyle w:val="Hyperlink"/>
            <w:rFonts w:asciiTheme="majorHAnsi" w:hAnsiTheme="majorHAnsi"/>
            <w:sz w:val="24"/>
            <w:szCs w:val="24"/>
          </w:rPr>
          <w:t>Terms</w:t>
        </w:r>
      </w:hyperlink>
    </w:p>
    <w:p w:rsidR="00DB65BE" w:rsidRPr="00871A19" w:rsidRDefault="00DB65BE" w:rsidP="00FC0CC1">
      <w:pPr>
        <w:numPr>
          <w:ilvl w:val="0"/>
          <w:numId w:val="267"/>
        </w:numPr>
        <w:tabs>
          <w:tab w:val="left" w:pos="720"/>
        </w:tabs>
        <w:spacing w:before="100" w:beforeAutospacing="1" w:after="100" w:afterAutospacing="1" w:line="256" w:lineRule="auto"/>
        <w:rPr>
          <w:rFonts w:asciiTheme="majorHAnsi" w:hAnsiTheme="majorHAnsi"/>
          <w:sz w:val="24"/>
          <w:szCs w:val="24"/>
        </w:rPr>
      </w:pPr>
      <w:hyperlink r:id="rId72" w:tooltip="Opens in a new window" w:history="1">
        <w:r w:rsidRPr="00871A19">
          <w:rPr>
            <w:rStyle w:val="Hyperlink"/>
            <w:rFonts w:asciiTheme="majorHAnsi" w:hAnsiTheme="majorHAnsi"/>
            <w:sz w:val="24"/>
            <w:szCs w:val="24"/>
          </w:rPr>
          <w:t>Privacy</w:t>
        </w:r>
      </w:hyperlink>
    </w:p>
    <w:p w:rsidR="00DB65BE" w:rsidRPr="00871A19" w:rsidRDefault="00DB65BE" w:rsidP="00FC0CC1">
      <w:pPr>
        <w:numPr>
          <w:ilvl w:val="0"/>
          <w:numId w:val="267"/>
        </w:numPr>
        <w:tabs>
          <w:tab w:val="left" w:pos="720"/>
        </w:tabs>
        <w:spacing w:before="100" w:beforeAutospacing="1" w:after="100" w:afterAutospacing="1" w:line="256" w:lineRule="auto"/>
        <w:rPr>
          <w:rFonts w:asciiTheme="majorHAnsi" w:hAnsiTheme="majorHAnsi"/>
          <w:sz w:val="24"/>
          <w:szCs w:val="24"/>
        </w:rPr>
      </w:pPr>
      <w:hyperlink r:id="rId73" w:tooltip="Opens in a new window" w:history="1">
        <w:r w:rsidRPr="00871A19">
          <w:rPr>
            <w:rStyle w:val="Hyperlink"/>
            <w:rFonts w:asciiTheme="majorHAnsi" w:hAnsiTheme="majorHAnsi"/>
            <w:sz w:val="24"/>
            <w:szCs w:val="24"/>
          </w:rPr>
          <w:t>Contact</w:t>
        </w:r>
      </w:hyperlink>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Copyright 1996-2025 Pearson Education Inc. or its affiliate(s). All rights reserved. </w:t>
      </w:r>
    </w:p>
    <w:p w:rsidR="00DB65BE" w:rsidRPr="00871A19" w:rsidRDefault="00DB65BE" w:rsidP="00DB65BE">
      <w:pPr>
        <w:spacing w:after="0"/>
        <w:rPr>
          <w:rFonts w:asciiTheme="majorHAnsi" w:hAnsiTheme="majorHAnsi"/>
          <w:sz w:val="24"/>
          <w:szCs w:val="24"/>
        </w:rPr>
      </w:pPr>
      <w:r w:rsidRPr="00871A19">
        <w:rPr>
          <w:rFonts w:asciiTheme="majorHAnsi" w:hAnsiTheme="majorHAnsi"/>
          <w:noProof/>
          <w:sz w:val="24"/>
          <w:szCs w:val="24"/>
        </w:rPr>
        <w:drawing>
          <wp:inline distT="0" distB="0" distL="0" distR="0">
            <wp:extent cx="152400" cy="152400"/>
            <wp:effectExtent l="0" t="0" r="0" b="0"/>
            <wp:docPr id="24" name="Picture 24" descr="C:\Users\LIBRAR~2\AppData\Local\Temp\ksohtml25752\wp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C:\Users\LIBRAR~2\AppData\Local\Temp\ksohtml25752\wps12.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71A19">
        <w:rPr>
          <w:rFonts w:asciiTheme="majorHAnsi" w:hAnsiTheme="majorHAnsi"/>
          <w:sz w:val="24"/>
          <w:szCs w:val="24"/>
        </w:rPr>
        <w:t xml:space="preserve"> </w:t>
      </w:r>
    </w:p>
    <w:p w:rsidR="00DB65BE" w:rsidRPr="00871A19" w:rsidRDefault="00DB65BE" w:rsidP="00DB65BE">
      <w:pPr>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FC0CC1">
      <w:pPr>
        <w:pStyle w:val="ListParagraph"/>
        <w:numPr>
          <w:ilvl w:val="0"/>
          <w:numId w:val="237"/>
        </w:numPr>
        <w:tabs>
          <w:tab w:val="left" w:pos="720"/>
        </w:tabs>
        <w:spacing w:after="0"/>
        <w:rPr>
          <w:rFonts w:asciiTheme="majorHAnsi" w:hAnsiTheme="majorHAnsi"/>
          <w:sz w:val="24"/>
          <w:szCs w:val="24"/>
        </w:rPr>
      </w:pP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 </w:t>
      </w:r>
    </w:p>
    <w:tbl>
      <w:tblPr>
        <w:tblW w:w="5000" w:type="pct"/>
        <w:jc w:val="center"/>
        <w:tblCellMar>
          <w:left w:w="0" w:type="dxa"/>
          <w:right w:w="0" w:type="dxa"/>
        </w:tblCellMar>
        <w:tblLook w:val="04A0" w:firstRow="1" w:lastRow="0" w:firstColumn="1" w:lastColumn="0" w:noHBand="0" w:noVBand="1"/>
      </w:tblPr>
      <w:tblGrid>
        <w:gridCol w:w="4680"/>
        <w:gridCol w:w="4680"/>
      </w:tblGrid>
      <w:tr w:rsidR="00DB65BE" w:rsidRPr="00871A19" w:rsidTr="00DB65BE">
        <w:trPr>
          <w:jc w:val="center"/>
        </w:trPr>
        <w:tc>
          <w:tcPr>
            <w:tcW w:w="0" w:type="auto"/>
            <w:gridSpan w:val="2"/>
            <w:tcBorders>
              <w:top w:val="nil"/>
              <w:left w:val="nil"/>
              <w:bottom w:val="nil"/>
              <w:right w:val="nil"/>
            </w:tcBorders>
            <w:vAlign w:val="center"/>
          </w:tcPr>
          <w:tbl>
            <w:tblPr>
              <w:tblW w:w="7200" w:type="dxa"/>
              <w:jc w:val="center"/>
              <w:tblCellMar>
                <w:left w:w="0" w:type="dxa"/>
                <w:right w:w="0" w:type="dxa"/>
              </w:tblCellMar>
              <w:tblLook w:val="04A0" w:firstRow="1" w:lastRow="0" w:firstColumn="1" w:lastColumn="0" w:noHBand="0" w:noVBand="1"/>
            </w:tblPr>
            <w:tblGrid>
              <w:gridCol w:w="7200"/>
            </w:tblGrid>
            <w:tr w:rsidR="00DB65BE" w:rsidRPr="00871A19">
              <w:trPr>
                <w:jc w:val="center"/>
              </w:trPr>
              <w:tc>
                <w:tcPr>
                  <w:tcW w:w="0" w:type="auto"/>
                  <w:tcBorders>
                    <w:top w:val="nil"/>
                    <w:left w:val="nil"/>
                    <w:bottom w:val="nil"/>
                    <w:right w:val="nil"/>
                  </w:tcBorders>
                  <w:vAlign w:val="center"/>
                </w:tcPr>
                <w:tbl>
                  <w:tblPr>
                    <w:tblW w:w="5000" w:type="pct"/>
                    <w:tblCellMar>
                      <w:left w:w="0" w:type="dxa"/>
                      <w:right w:w="0" w:type="dxa"/>
                    </w:tblCellMar>
                    <w:tblLook w:val="04A0" w:firstRow="1" w:lastRow="0" w:firstColumn="1" w:lastColumn="0" w:noHBand="0" w:noVBand="1"/>
                  </w:tblPr>
                  <w:tblGrid>
                    <w:gridCol w:w="7200"/>
                  </w:tblGrid>
                  <w:tr w:rsidR="00DB65BE" w:rsidRPr="00871A19">
                    <w:tc>
                      <w:tcPr>
                        <w:tcW w:w="0" w:type="auto"/>
                        <w:tcBorders>
                          <w:top w:val="nil"/>
                          <w:left w:val="nil"/>
                          <w:bottom w:val="nil"/>
                          <w:right w:val="nil"/>
                        </w:tcBorders>
                        <w:shd w:val="clear" w:color="auto" w:fill="FFFFFF"/>
                      </w:tcPr>
                      <w:tbl>
                        <w:tblPr>
                          <w:tblW w:w="5000" w:type="pct"/>
                          <w:tblCellMar>
                            <w:left w:w="0" w:type="dxa"/>
                            <w:right w:w="0" w:type="dxa"/>
                          </w:tblCellMar>
                          <w:tblLook w:val="04A0" w:firstRow="1" w:lastRow="0" w:firstColumn="1" w:lastColumn="0" w:noHBand="0" w:noVBand="1"/>
                        </w:tblPr>
                        <w:tblGrid>
                          <w:gridCol w:w="7200"/>
                        </w:tblGrid>
                        <w:tr w:rsidR="00DB65BE" w:rsidRPr="00871A19">
                          <w:tc>
                            <w:tcPr>
                              <w:tcW w:w="0" w:type="auto"/>
                              <w:tcBorders>
                                <w:top w:val="nil"/>
                                <w:left w:val="nil"/>
                                <w:bottom w:val="nil"/>
                                <w:right w:val="nil"/>
                              </w:tcBorders>
                              <w:vAlign w:val="center"/>
                            </w:tcPr>
                            <w:tbl>
                              <w:tblPr>
                                <w:tblW w:w="5000" w:type="pct"/>
                                <w:tblCellMar>
                                  <w:left w:w="0" w:type="dxa"/>
                                  <w:right w:w="0" w:type="dxa"/>
                                </w:tblCellMar>
                                <w:tblLook w:val="04A0" w:firstRow="1" w:lastRow="0" w:firstColumn="1" w:lastColumn="0" w:noHBand="0" w:noVBand="1"/>
                              </w:tblPr>
                              <w:tblGrid>
                                <w:gridCol w:w="7200"/>
                              </w:tblGrid>
                              <w:tr w:rsidR="00DB65BE" w:rsidRPr="00871A19">
                                <w:tc>
                                  <w:tcPr>
                                    <w:tcW w:w="0" w:type="auto"/>
                                    <w:tcBorders>
                                      <w:top w:val="nil"/>
                                      <w:left w:val="nil"/>
                                      <w:bottom w:val="nil"/>
                                      <w:right w:val="nil"/>
                                    </w:tcBorders>
                                  </w:tcPr>
                                  <w:tbl>
                                    <w:tblPr>
                                      <w:tblW w:w="5000" w:type="pct"/>
                                      <w:tblCellMar>
                                        <w:left w:w="0" w:type="dxa"/>
                                        <w:right w:w="0" w:type="dxa"/>
                                      </w:tblCellMar>
                                      <w:tblLook w:val="04A0" w:firstRow="1" w:lastRow="0" w:firstColumn="1" w:lastColumn="0" w:noHBand="0" w:noVBand="1"/>
                                    </w:tblPr>
                                    <w:tblGrid>
                                      <w:gridCol w:w="7200"/>
                                    </w:tblGrid>
                                    <w:tr w:rsidR="00DB65BE" w:rsidRPr="00871A19">
                                      <w:tc>
                                        <w:tcPr>
                                          <w:tcW w:w="0" w:type="auto"/>
                                          <w:tcBorders>
                                            <w:top w:val="nil"/>
                                            <w:left w:val="nil"/>
                                            <w:bottom w:val="nil"/>
                                            <w:right w:val="nil"/>
                                          </w:tcBorders>
                                        </w:tcPr>
                                        <w:tbl>
                                          <w:tblPr>
                                            <w:tblW w:w="5000" w:type="pct"/>
                                            <w:tblCellMar>
                                              <w:left w:w="0" w:type="dxa"/>
                                              <w:right w:w="0" w:type="dxa"/>
                                            </w:tblCellMar>
                                            <w:tblLook w:val="04A0" w:firstRow="1" w:lastRow="0" w:firstColumn="1" w:lastColumn="0" w:noHBand="0" w:noVBand="1"/>
                                          </w:tblPr>
                                          <w:tblGrid>
                                            <w:gridCol w:w="7200"/>
                                          </w:tblGrid>
                                          <w:tr w:rsidR="00DB65BE" w:rsidRPr="00871A19">
                                            <w:tc>
                                              <w:tcPr>
                                                <w:tcW w:w="5000" w:type="pct"/>
                                                <w:tcBorders>
                                                  <w:top w:val="nil"/>
                                                  <w:left w:val="nil"/>
                                                  <w:bottom w:val="nil"/>
                                                  <w:right w:val="nil"/>
                                                </w:tcBorders>
                                              </w:tcPr>
                                              <w:tbl>
                                                <w:tblPr>
                                                  <w:tblW w:w="5000" w:type="pct"/>
                                                  <w:tblCellMar>
                                                    <w:left w:w="0" w:type="dxa"/>
                                                    <w:right w:w="0" w:type="dxa"/>
                                                  </w:tblCellMar>
                                                  <w:tblLook w:val="04A0" w:firstRow="1" w:lastRow="0" w:firstColumn="1" w:lastColumn="0" w:noHBand="0" w:noVBand="1"/>
                                                </w:tblPr>
                                                <w:tblGrid>
                                                  <w:gridCol w:w="7200"/>
                                                </w:tblGrid>
                                                <w:tr w:rsidR="00DB65BE" w:rsidRPr="00871A19">
                                                  <w:tc>
                                                    <w:tcPr>
                                                      <w:tcW w:w="0" w:type="auto"/>
                                                      <w:tcBorders>
                                                        <w:top w:val="nil"/>
                                                        <w:left w:val="nil"/>
                                                        <w:bottom w:val="nil"/>
                                                        <w:right w:val="nil"/>
                                                      </w:tcBorders>
                                                      <w:tcMar>
                                                        <w:top w:w="450" w:type="dxa"/>
                                                        <w:left w:w="600" w:type="dxa"/>
                                                        <w:bottom w:w="150" w:type="dxa"/>
                                                        <w:right w:w="600" w:type="dxa"/>
                                                      </w:tcMar>
                                                      <w:vAlign w:val="center"/>
                                                      <w:hideMark/>
                                                    </w:tcPr>
                                                    <w:p w:rsidR="00DB65BE" w:rsidRPr="00871A19" w:rsidRDefault="00DB65BE">
                                                      <w:pPr>
                                                        <w:spacing w:after="0" w:line="360" w:lineRule="auto"/>
                                                        <w:rPr>
                                                          <w:rFonts w:asciiTheme="majorHAnsi" w:hAnsiTheme="majorHAnsi"/>
                                                          <w:sz w:val="24"/>
                                                          <w:szCs w:val="24"/>
                                                        </w:rPr>
                                                      </w:pPr>
                                                      <w:r w:rsidRPr="00871A19">
                                                        <w:rPr>
                                                          <w:rFonts w:asciiTheme="majorHAnsi" w:hAnsiTheme="majorHAnsi" w:cs="Arial"/>
                                                          <w:b/>
                                                          <w:bCs/>
                                                          <w:color w:val="000000"/>
                                                          <w:sz w:val="24"/>
                                                          <w:szCs w:val="24"/>
                                                        </w:rPr>
                                                        <w:t>Certification is Just the Beginning</w:t>
                                                      </w:r>
                                                      <w:r w:rsidRPr="00871A19">
                                                        <w:rPr>
                                                          <w:rFonts w:asciiTheme="majorHAnsi" w:hAnsiTheme="majorHAnsi" w:cs="Arial"/>
                                                          <w:color w:val="000000"/>
                                                          <w:sz w:val="24"/>
                                                          <w:szCs w:val="24"/>
                                                        </w:rPr>
                                                        <w:br/>
                                                      </w:r>
                                                      <w:r w:rsidRPr="00871A19">
                                                        <w:rPr>
                                                          <w:rFonts w:asciiTheme="majorHAnsi" w:hAnsiTheme="majorHAnsi" w:cs="Arial"/>
                                                          <w:color w:val="000000"/>
                                                          <w:sz w:val="24"/>
                                                          <w:szCs w:val="24"/>
                                                        </w:rPr>
                                                        <w:br/>
                                                        <w:t>Achieving your certification isn’t the end of your journey. ISC2 members and associates are part of a global community of cybersecurity professionals with access to a long list of benefits that include continuing professional education, peer-to-peer networking and exclusive discounts. </w:t>
                                                      </w:r>
                                                      <w:r w:rsidRPr="00871A19">
                                                        <w:rPr>
                                                          <w:rFonts w:asciiTheme="majorHAnsi" w:hAnsiTheme="majorHAnsi" w:cs="Arial"/>
                                                          <w:color w:val="000000"/>
                                                          <w:sz w:val="24"/>
                                                          <w:szCs w:val="24"/>
                                                        </w:rPr>
                                                        <w:br/>
                                                        <w:t> </w:t>
                                                      </w:r>
                                                      <w:r w:rsidRPr="00871A19">
                                                        <w:rPr>
                                                          <w:rFonts w:asciiTheme="majorHAnsi" w:hAnsiTheme="majorHAnsi" w:cs="Arial"/>
                                                          <w:color w:val="000000"/>
                                                          <w:sz w:val="24"/>
                                                          <w:szCs w:val="24"/>
                                                        </w:rPr>
                                                        <w:br/>
                                                        <w:t>Stay focused on your goal and make the most of what’s ahead. </w:t>
                                                      </w:r>
                                                    </w:p>
                                                  </w:tc>
                                                </w:tr>
                                              </w:tbl>
                                              <w:p w:rsidR="00DB65BE" w:rsidRPr="00871A19" w:rsidRDefault="00DB65BE">
                                                <w:pPr>
                                                  <w:spacing w:after="0"/>
                                                  <w:rPr>
                                                    <w:rFonts w:asciiTheme="majorHAnsi" w:hAnsiTheme="majorHAnsi"/>
                                                    <w:vanish/>
                                                    <w:sz w:val="24"/>
                                                    <w:szCs w:val="24"/>
                                                  </w:rPr>
                                                </w:pPr>
                                              </w:p>
                                              <w:tbl>
                                                <w:tblPr>
                                                  <w:tblW w:w="5000" w:type="pct"/>
                                                  <w:tblCellMar>
                                                    <w:left w:w="0" w:type="dxa"/>
                                                    <w:right w:w="0" w:type="dxa"/>
                                                  </w:tblCellMar>
                                                  <w:tblLook w:val="04A0" w:firstRow="1" w:lastRow="0" w:firstColumn="1" w:lastColumn="0" w:noHBand="0" w:noVBand="1"/>
                                                </w:tblPr>
                                                <w:tblGrid>
                                                  <w:gridCol w:w="7200"/>
                                                </w:tblGrid>
                                                <w:tr w:rsidR="00DB65BE" w:rsidRPr="00871A19">
                                                  <w:tc>
                                                    <w:tcPr>
                                                      <w:tcW w:w="0" w:type="auto"/>
                                                      <w:tcBorders>
                                                        <w:top w:val="nil"/>
                                                        <w:left w:val="nil"/>
                                                        <w:bottom w:val="nil"/>
                                                        <w:right w:val="nil"/>
                                                      </w:tcBorders>
                                                      <w:tcMar>
                                                        <w:top w:w="300" w:type="dxa"/>
                                                        <w:left w:w="300" w:type="dxa"/>
                                                        <w:bottom w:w="300" w:type="dxa"/>
                                                        <w:right w:w="300" w:type="dxa"/>
                                                      </w:tcMar>
                                                      <w:vAlign w:val="center"/>
                                                    </w:tcPr>
                                                    <w:tbl>
                                                      <w:tblPr>
                                                        <w:tblW w:w="5000" w:type="pct"/>
                                                        <w:tblCellMar>
                                                          <w:left w:w="0" w:type="dxa"/>
                                                          <w:right w:w="0" w:type="dxa"/>
                                                        </w:tblCellMar>
                                                        <w:tblLook w:val="04A0" w:firstRow="1" w:lastRow="0" w:firstColumn="1" w:lastColumn="0" w:noHBand="0" w:noVBand="1"/>
                                                      </w:tblPr>
                                                      <w:tblGrid>
                                                        <w:gridCol w:w="6600"/>
                                                      </w:tblGrid>
                                                      <w:tr w:rsidR="00DB65BE" w:rsidRPr="00871A19">
                                                        <w:tc>
                                                          <w:tcPr>
                                                            <w:tcW w:w="0" w:type="auto"/>
                                                            <w:tcBorders>
                                                              <w:top w:val="nil"/>
                                                              <w:left w:val="nil"/>
                                                              <w:bottom w:val="nil"/>
                                                              <w:right w:val="nil"/>
                                                            </w:tcBorders>
                                                            <w:vAlign w:val="center"/>
                                                          </w:tcPr>
                                                          <w:tbl>
                                                            <w:tblPr>
                                                              <w:tblW w:w="0" w:type="auto"/>
                                                              <w:jc w:val="center"/>
                                                              <w:tblCellMar>
                                                                <w:left w:w="0" w:type="dxa"/>
                                                                <w:right w:w="0" w:type="dxa"/>
                                                              </w:tblCellMar>
                                                              <w:tblLook w:val="04A0" w:firstRow="1" w:lastRow="0" w:firstColumn="1" w:lastColumn="0" w:noHBand="0" w:noVBand="1"/>
                                                            </w:tblPr>
                                                            <w:tblGrid>
                                                              <w:gridCol w:w="2109"/>
                                                            </w:tblGrid>
                                                            <w:tr w:rsidR="00DB65BE" w:rsidRPr="00871A19">
                                                              <w:trPr>
                                                                <w:jc w:val="center"/>
                                                              </w:trPr>
                                                              <w:tc>
                                                                <w:tcPr>
                                                                  <w:tcW w:w="0" w:type="auto"/>
                                                                  <w:tcBorders>
                                                                    <w:top w:val="nil"/>
                                                                    <w:left w:val="nil"/>
                                                                    <w:bottom w:val="nil"/>
                                                                    <w:right w:val="nil"/>
                                                                  </w:tcBorders>
                                                                  <w:shd w:val="clear" w:color="auto" w:fill="3F8E44"/>
                                                                  <w:vAlign w:val="center"/>
                                                                  <w:hideMark/>
                                                                </w:tcPr>
                                                                <w:p w:rsidR="00DB65BE" w:rsidRPr="00871A19" w:rsidRDefault="00DB65BE">
                                                                  <w:pPr>
                                                                    <w:spacing w:after="0"/>
                                                                    <w:rPr>
                                                                      <w:rFonts w:asciiTheme="majorHAnsi" w:hAnsiTheme="majorHAnsi"/>
                                                                      <w:sz w:val="24"/>
                                                                      <w:szCs w:val="24"/>
                                                                    </w:rPr>
                                                                  </w:pPr>
                                                                  <w:hyperlink r:id="rId75" w:tooltip="Map out your study plan" w:history="1">
                                                                    <w:r w:rsidRPr="00871A19">
                                                                      <w:rPr>
                                                                        <w:rStyle w:val="Hyperlink"/>
                                                                        <w:rFonts w:asciiTheme="majorHAnsi" w:hAnsiTheme="majorHAnsi"/>
                                                                        <w:sz w:val="24"/>
                                                                        <w:szCs w:val="24"/>
                                                                      </w:rPr>
                                                                      <w:t>Preview Your Benefits</w:t>
                                                                    </w:r>
                                                                  </w:hyperlink>
                                                                </w:p>
                                                              </w:tc>
                                                            </w:tr>
                                                          </w:tbl>
                                                          <w:p w:rsidR="00DB65BE" w:rsidRPr="00871A19" w:rsidRDefault="00DB65BE">
                                                            <w:pPr>
                                                              <w:spacing w:after="0"/>
                                                              <w:jc w:val="center"/>
                                                              <w:rPr>
                                                                <w:rFonts w:asciiTheme="majorHAnsi" w:hAnsiTheme="majorHAnsi"/>
                                                                <w:sz w:val="24"/>
                                                                <w:szCs w:val="24"/>
                                                              </w:rPr>
                                                            </w:pPr>
                                                          </w:p>
                                                        </w:tc>
                                                      </w:tr>
                                                    </w:tbl>
                                                    <w:p w:rsidR="00DB65BE" w:rsidRPr="00871A19" w:rsidRDefault="00DB65BE">
                                                      <w:pPr>
                                                        <w:spacing w:after="0"/>
                                                        <w:rPr>
                                                          <w:rFonts w:asciiTheme="majorHAnsi" w:hAnsiTheme="majorHAnsi"/>
                                                          <w:sz w:val="24"/>
                                                          <w:szCs w:val="24"/>
                                                        </w:rPr>
                                                      </w:pPr>
                                                    </w:p>
                                                  </w:tc>
                                                </w:tr>
                                              </w:tbl>
                                              <w:p w:rsidR="00DB65BE" w:rsidRPr="00871A19" w:rsidRDefault="00DB65BE">
                                                <w:pPr>
                                                  <w:spacing w:after="0"/>
                                                  <w:rPr>
                                                    <w:rFonts w:asciiTheme="majorHAnsi" w:hAnsiTheme="majorHAnsi"/>
                                                    <w:vanish/>
                                                    <w:sz w:val="24"/>
                                                    <w:szCs w:val="24"/>
                                                  </w:rPr>
                                                </w:pPr>
                                              </w:p>
                                              <w:tbl>
                                                <w:tblPr>
                                                  <w:tblW w:w="5000" w:type="pct"/>
                                                  <w:tblCellMar>
                                                    <w:left w:w="0" w:type="dxa"/>
                                                    <w:right w:w="0" w:type="dxa"/>
                                                  </w:tblCellMar>
                                                  <w:tblLook w:val="04A0" w:firstRow="1" w:lastRow="0" w:firstColumn="1" w:lastColumn="0" w:noHBand="0" w:noVBand="1"/>
                                                </w:tblPr>
                                                <w:tblGrid>
                                                  <w:gridCol w:w="7200"/>
                                                </w:tblGrid>
                                                <w:tr w:rsidR="00DB65BE" w:rsidRPr="00871A19">
                                                  <w:tc>
                                                    <w:tcPr>
                                                      <w:tcW w:w="0" w:type="auto"/>
                                                      <w:tcBorders>
                                                        <w:top w:val="nil"/>
                                                        <w:left w:val="nil"/>
                                                        <w:bottom w:val="nil"/>
                                                        <w:right w:val="nil"/>
                                                      </w:tcBorders>
                                                      <w:tcMar>
                                                        <w:top w:w="150" w:type="dxa"/>
                                                        <w:left w:w="600" w:type="dxa"/>
                                                        <w:bottom w:w="300" w:type="dxa"/>
                                                        <w:right w:w="600" w:type="dxa"/>
                                                      </w:tcMar>
                                                      <w:vAlign w:val="center"/>
                                                    </w:tcPr>
                                                    <w:tbl>
                                                      <w:tblPr>
                                                        <w:tblW w:w="5000" w:type="pct"/>
                                                        <w:tblCellMar>
                                                          <w:left w:w="0" w:type="dxa"/>
                                                          <w:right w:w="0" w:type="dxa"/>
                                                        </w:tblCellMar>
                                                        <w:tblLook w:val="04A0" w:firstRow="1" w:lastRow="0" w:firstColumn="1" w:lastColumn="0" w:noHBand="0" w:noVBand="1"/>
                                                      </w:tblPr>
                                                      <w:tblGrid>
                                                        <w:gridCol w:w="6000"/>
                                                      </w:tblGrid>
                                                      <w:tr w:rsidR="00DB65BE" w:rsidRPr="00871A19">
                                                        <w:tc>
                                                          <w:tcPr>
                                                            <w:tcW w:w="0" w:type="auto"/>
                                                            <w:tcBorders>
                                                              <w:top w:val="nil"/>
                                                              <w:left w:val="nil"/>
                                                              <w:bottom w:val="nil"/>
                                                              <w:right w:val="nil"/>
                                                            </w:tcBorders>
                                                            <w:vAlign w:val="center"/>
                                                          </w:tcPr>
                                                          <w:tbl>
                                                            <w:tblPr>
                                                              <w:tblW w:w="5000" w:type="pct"/>
                                                              <w:tblCellMar>
                                                                <w:left w:w="0" w:type="dxa"/>
                                                                <w:right w:w="0" w:type="dxa"/>
                                                              </w:tblCellMar>
                                                              <w:tblLook w:val="04A0" w:firstRow="1" w:lastRow="0" w:firstColumn="1" w:lastColumn="0" w:noHBand="0" w:noVBand="1"/>
                                                            </w:tblPr>
                                                            <w:tblGrid>
                                                              <w:gridCol w:w="6000"/>
                                                            </w:tblGrid>
                                                            <w:tr w:rsidR="00DB65BE" w:rsidRPr="00871A19">
                                                              <w:tc>
                                                                <w:tcPr>
                                                                  <w:tcW w:w="5000" w:type="pct"/>
                                                                  <w:tcBorders>
                                                                    <w:top w:val="nil"/>
                                                                    <w:left w:val="nil"/>
                                                                    <w:bottom w:val="nil"/>
                                                                    <w:right w:val="nil"/>
                                                                  </w:tcBorders>
                                                                  <w:tcMar>
                                                                    <w:top w:w="0" w:type="dxa"/>
                                                                    <w:left w:w="0" w:type="dxa"/>
                                                                    <w:bottom w:w="45" w:type="dxa"/>
                                                                    <w:right w:w="0" w:type="dxa"/>
                                                                  </w:tcMar>
                                                                </w:tcPr>
                                                                <w:tbl>
                                                                  <w:tblPr>
                                                                    <w:tblW w:w="5000" w:type="pct"/>
                                                                    <w:tblCellMar>
                                                                      <w:left w:w="0" w:type="dxa"/>
                                                                      <w:right w:w="0" w:type="dxa"/>
                                                                    </w:tblCellMar>
                                                                    <w:tblLook w:val="04A0" w:firstRow="1" w:lastRow="0" w:firstColumn="1" w:lastColumn="0" w:noHBand="0" w:noVBand="1"/>
                                                                  </w:tblPr>
                                                                  <w:tblGrid>
                                                                    <w:gridCol w:w="6000"/>
                                                                  </w:tblGrid>
                                                                  <w:tr w:rsidR="00DB65BE" w:rsidRPr="00871A19">
                                                                    <w:tc>
                                                                      <w:tcPr>
                                                                        <w:tcW w:w="0" w:type="auto"/>
                                                                        <w:tcBorders>
                                                                          <w:top w:val="nil"/>
                                                                          <w:left w:val="nil"/>
                                                                          <w:bottom w:val="nil"/>
                                                                          <w:right w:val="nil"/>
                                                                        </w:tcBorders>
                                                                        <w:vAlign w:val="center"/>
                                                                        <w:hideMark/>
                                                                      </w:tcPr>
                                                                      <w:p w:rsidR="00DB65BE" w:rsidRPr="00871A19" w:rsidRDefault="00DB65BE">
                                                                        <w:pPr>
                                                                          <w:spacing w:after="0" w:line="240" w:lineRule="auto"/>
                                                                          <w:rPr>
                                                                            <w:rFonts w:asciiTheme="majorHAnsi" w:hAnsiTheme="majorHAnsi"/>
                                                                            <w:sz w:val="24"/>
                                                                            <w:szCs w:val="24"/>
                                                                          </w:rPr>
                                                                        </w:pPr>
                                                                        <w:r w:rsidRPr="00871A19">
                                                                          <w:rPr>
                                                                            <w:rFonts w:asciiTheme="majorHAnsi" w:hAnsiTheme="majorHAnsi"/>
                                                                            <w:sz w:val="24"/>
                                                                            <w:szCs w:val="24"/>
                                                                          </w:rPr>
                                                                          <w:pict>
                                                                            <v:rect id="_x0000_i1268" style="width:468pt;height:1.2pt" o:hralign="center" o:hrstd="t" o:hr="t" fillcolor="#a0a0a0" stroked="f"/>
                                                                          </w:pict>
                                                                        </w:r>
                                                                      </w:p>
                                                                    </w:tc>
                                                                  </w:tr>
                                                                </w:tbl>
                                                                <w:p w:rsidR="00DB65BE" w:rsidRPr="00871A19" w:rsidRDefault="00DB65BE">
                                                                  <w:pPr>
                                                                    <w:spacing w:after="0"/>
                                                                    <w:rPr>
                                                                      <w:rFonts w:asciiTheme="majorHAnsi" w:hAnsiTheme="majorHAnsi"/>
                                                                      <w:vanish/>
                                                                      <w:sz w:val="24"/>
                                                                      <w:szCs w:val="24"/>
                                                                    </w:rPr>
                                                                  </w:pPr>
                                                                </w:p>
                                                                <w:tbl>
                                                                  <w:tblPr>
                                                                    <w:tblW w:w="5000" w:type="pct"/>
                                                                    <w:tblCellMar>
                                                                      <w:left w:w="0" w:type="dxa"/>
                                                                      <w:right w:w="0" w:type="dxa"/>
                                                                    </w:tblCellMar>
                                                                    <w:tblLook w:val="04A0" w:firstRow="1" w:lastRow="0" w:firstColumn="1" w:lastColumn="0" w:noHBand="0" w:noVBand="1"/>
                                                                  </w:tblPr>
                                                                  <w:tblGrid>
                                                                    <w:gridCol w:w="6000"/>
                                                                  </w:tblGrid>
                                                                  <w:tr w:rsidR="00DB65BE" w:rsidRPr="00871A19">
                                                                    <w:tc>
                                                                      <w:tcPr>
                                                                        <w:tcW w:w="0" w:type="auto"/>
                                                                        <w:tcBorders>
                                                                          <w:top w:val="nil"/>
                                                                          <w:left w:val="nil"/>
                                                                          <w:bottom w:val="nil"/>
                                                                          <w:right w:val="nil"/>
                                                                        </w:tcBorders>
                                                                        <w:vAlign w:val="center"/>
                                                                      </w:tcPr>
                                                                      <w:tbl>
                                                                        <w:tblPr>
                                                                          <w:tblW w:w="5000" w:type="pct"/>
                                                                          <w:tblCellMar>
                                                                            <w:left w:w="0" w:type="dxa"/>
                                                                            <w:right w:w="0" w:type="dxa"/>
                                                                          </w:tblCellMar>
                                                                          <w:tblLook w:val="04A0" w:firstRow="1" w:lastRow="0" w:firstColumn="1" w:lastColumn="0" w:noHBand="0" w:noVBand="1"/>
                                                                        </w:tblPr>
                                                                        <w:tblGrid>
                                                                          <w:gridCol w:w="6000"/>
                                                                        </w:tblGrid>
                                                                        <w:tr w:rsidR="00DB65BE" w:rsidRPr="00871A19">
                                                                          <w:tc>
                                                                            <w:tcPr>
                                                                              <w:tcW w:w="0" w:type="auto"/>
                                                                              <w:tcBorders>
                                                                                <w:top w:val="nil"/>
                                                                                <w:left w:val="nil"/>
                                                                                <w:bottom w:val="nil"/>
                                                                                <w:right w:val="nil"/>
                                                                              </w:tcBorders>
                                                                              <w:vAlign w:val="center"/>
                                                                            </w:tcPr>
                                                                            <w:p w:rsidR="00DB65BE" w:rsidRPr="00871A19" w:rsidRDefault="00DB65BE">
                                                                              <w:pPr>
                                                                                <w:spacing w:after="0"/>
                                                                                <w:jc w:val="center"/>
                                                                                <w:rPr>
                                                                                  <w:rFonts w:asciiTheme="majorHAnsi" w:hAnsiTheme="majorHAnsi"/>
                                                                                  <w:sz w:val="24"/>
                                                                                  <w:szCs w:val="24"/>
                                                                                </w:rPr>
                                                                              </w:pPr>
                                                                            </w:p>
                                                                          </w:tc>
                                                                        </w:tr>
                                                                      </w:tbl>
                                                                      <w:p w:rsidR="00DB65BE" w:rsidRPr="00871A19" w:rsidRDefault="00DB65BE">
                                                                        <w:pPr>
                                                                          <w:spacing w:after="0"/>
                                                                          <w:rPr>
                                                                            <w:rFonts w:asciiTheme="majorHAnsi" w:hAnsiTheme="majorHAnsi"/>
                                                                            <w:sz w:val="24"/>
                                                                            <w:szCs w:val="24"/>
                                                                          </w:rPr>
                                                                        </w:pPr>
                                                                      </w:p>
                                                                    </w:tc>
                                                                  </w:tr>
                                                                </w:tbl>
                                                                <w:p w:rsidR="00DB65BE" w:rsidRPr="00871A19" w:rsidRDefault="00DB65BE">
                                                                  <w:pPr>
                                                                    <w:spacing w:after="0"/>
                                                                    <w:rPr>
                                                                      <w:rFonts w:asciiTheme="majorHAnsi" w:hAnsiTheme="majorHAnsi"/>
                                                                      <w:sz w:val="24"/>
                                                                      <w:szCs w:val="24"/>
                                                                    </w:rPr>
                                                                  </w:pPr>
                                                                </w:p>
                                                              </w:tc>
                                                            </w:tr>
                                                          </w:tbl>
                                                          <w:p w:rsidR="00DB65BE" w:rsidRPr="00871A19" w:rsidRDefault="00DB65BE">
                                                            <w:pPr>
                                                              <w:spacing w:after="0"/>
                                                              <w:rPr>
                                                                <w:rFonts w:asciiTheme="majorHAnsi" w:hAnsiTheme="majorHAnsi"/>
                                                                <w:sz w:val="24"/>
                                                                <w:szCs w:val="24"/>
                                                              </w:rPr>
                                                            </w:pPr>
                                                          </w:p>
                                                        </w:tc>
                                                      </w:tr>
                                                      <w:tr w:rsidR="00DB65BE" w:rsidRPr="00871A19">
                                                        <w:tc>
                                                          <w:tcPr>
                                                            <w:tcW w:w="0" w:type="auto"/>
                                                            <w:tcBorders>
                                                              <w:top w:val="nil"/>
                                                              <w:left w:val="nil"/>
                                                              <w:bottom w:val="nil"/>
                                                              <w:right w:val="nil"/>
                                                            </w:tcBorders>
                                                            <w:vAlign w:val="center"/>
                                                          </w:tcPr>
                                                          <w:tbl>
                                                            <w:tblPr>
                                                              <w:tblW w:w="5000" w:type="pct"/>
                                                              <w:tblCellMar>
                                                                <w:left w:w="0" w:type="dxa"/>
                                                                <w:right w:w="0" w:type="dxa"/>
                                                              </w:tblCellMar>
                                                              <w:tblLook w:val="04A0" w:firstRow="1" w:lastRow="0" w:firstColumn="1" w:lastColumn="0" w:noHBand="0" w:noVBand="1"/>
                                                            </w:tblPr>
                                                            <w:tblGrid>
                                                              <w:gridCol w:w="6000"/>
                                                            </w:tblGrid>
                                                            <w:tr w:rsidR="00DB65BE" w:rsidRPr="00871A19">
                                                              <w:tc>
                                                                <w:tcPr>
                                                                  <w:tcW w:w="5000" w:type="pct"/>
                                                                  <w:tcBorders>
                                                                    <w:top w:val="nil"/>
                                                                    <w:left w:val="nil"/>
                                                                    <w:bottom w:val="nil"/>
                                                                    <w:right w:val="nil"/>
                                                                  </w:tcBorders>
                                                                  <w:tcMar>
                                                                    <w:top w:w="45" w:type="dxa"/>
                                                                    <w:left w:w="0" w:type="dxa"/>
                                                                    <w:bottom w:w="0" w:type="dxa"/>
                                                                    <w:right w:w="0" w:type="dxa"/>
                                                                  </w:tcMar>
                                                                </w:tcPr>
                                                                <w:tbl>
                                                                  <w:tblPr>
                                                                    <w:tblW w:w="5000" w:type="pct"/>
                                                                    <w:tblCellMar>
                                                                      <w:left w:w="0" w:type="dxa"/>
                                                                      <w:right w:w="0" w:type="dxa"/>
                                                                    </w:tblCellMar>
                                                                    <w:tblLook w:val="04A0" w:firstRow="1" w:lastRow="0" w:firstColumn="1" w:lastColumn="0" w:noHBand="0" w:noVBand="1"/>
                                                                  </w:tblPr>
                                                                  <w:tblGrid>
                                                                    <w:gridCol w:w="6000"/>
                                                                  </w:tblGrid>
                                                                  <w:tr w:rsidR="00DB65BE" w:rsidRPr="00871A19">
                                                                    <w:tc>
                                                                      <w:tcPr>
                                                                        <w:tcW w:w="0" w:type="auto"/>
                                                                        <w:tcBorders>
                                                                          <w:top w:val="nil"/>
                                                                          <w:left w:val="nil"/>
                                                                          <w:bottom w:val="nil"/>
                                                                          <w:right w:val="nil"/>
                                                                        </w:tcBorders>
                                                                        <w:vAlign w:val="center"/>
                                                                      </w:tcPr>
                                                                      <w:tbl>
                                                                        <w:tblPr>
                                                                          <w:tblW w:w="5000" w:type="pct"/>
                                                                          <w:tblCellMar>
                                                                            <w:left w:w="0" w:type="dxa"/>
                                                                            <w:right w:w="0" w:type="dxa"/>
                                                                          </w:tblCellMar>
                                                                          <w:tblLook w:val="04A0" w:firstRow="1" w:lastRow="0" w:firstColumn="1" w:lastColumn="0" w:noHBand="0" w:noVBand="1"/>
                                                                        </w:tblPr>
                                                                        <w:tblGrid>
                                                                          <w:gridCol w:w="6000"/>
                                                                        </w:tblGrid>
                                                                        <w:tr w:rsidR="00DB65BE" w:rsidRPr="00871A19">
                                                                          <w:tc>
                                                                            <w:tcPr>
                                                                              <w:tcW w:w="0" w:type="auto"/>
                                                                              <w:tcBorders>
                                                                                <w:top w:val="nil"/>
                                                                                <w:left w:val="nil"/>
                                                                                <w:bottom w:val="nil"/>
                                                                                <w:right w:val="nil"/>
                                                                              </w:tcBorders>
                                                                              <w:vAlign w:val="center"/>
                                                                            </w:tcPr>
                                                                            <w:p w:rsidR="00DB65BE" w:rsidRPr="00871A19" w:rsidRDefault="00DB65BE">
                                                                              <w:pPr>
                                                                                <w:spacing w:after="0"/>
                                                                                <w:jc w:val="center"/>
                                                                                <w:rPr>
                                                                                  <w:rFonts w:asciiTheme="majorHAnsi" w:hAnsiTheme="majorHAnsi"/>
                                                                                  <w:sz w:val="24"/>
                                                                                  <w:szCs w:val="24"/>
                                                                                </w:rPr>
                                                                              </w:pPr>
                                                                            </w:p>
                                                                          </w:tc>
                                                                        </w:tr>
                                                                      </w:tbl>
                                                                      <w:p w:rsidR="00DB65BE" w:rsidRPr="00871A19" w:rsidRDefault="00DB65BE">
                                                                        <w:pPr>
                                                                          <w:spacing w:after="0"/>
                                                                          <w:rPr>
                                                                            <w:rFonts w:asciiTheme="majorHAnsi" w:hAnsiTheme="majorHAnsi"/>
                                                                            <w:sz w:val="24"/>
                                                                            <w:szCs w:val="24"/>
                                                                          </w:rPr>
                                                                        </w:pPr>
                                                                      </w:p>
                                                                    </w:tc>
                                                                  </w:tr>
                                                                </w:tbl>
                                                                <w:p w:rsidR="00DB65BE" w:rsidRPr="00871A19" w:rsidRDefault="00DB65BE">
                                                                  <w:pPr>
                                                                    <w:spacing w:after="0"/>
                                                                    <w:rPr>
                                                                      <w:rFonts w:asciiTheme="majorHAnsi" w:hAnsiTheme="majorHAnsi"/>
                                                                      <w:sz w:val="24"/>
                                                                      <w:szCs w:val="24"/>
                                                                    </w:rPr>
                                                                  </w:pPr>
                                                                </w:p>
                                                              </w:tc>
                                                            </w:tr>
                                                          </w:tbl>
                                                          <w:p w:rsidR="00DB65BE" w:rsidRPr="00871A19" w:rsidRDefault="00DB65BE">
                                                            <w:pPr>
                                                              <w:spacing w:after="0"/>
                                                              <w:rPr>
                                                                <w:rFonts w:asciiTheme="majorHAnsi" w:hAnsiTheme="majorHAnsi"/>
                                                                <w:sz w:val="24"/>
                                                                <w:szCs w:val="24"/>
                                                              </w:rPr>
                                                            </w:pPr>
                                                          </w:p>
                                                        </w:tc>
                                                      </w:tr>
                                                    </w:tbl>
                                                    <w:p w:rsidR="00DB65BE" w:rsidRPr="00871A19" w:rsidRDefault="00DB65BE">
                                                      <w:pPr>
                                                        <w:spacing w:after="0"/>
                                                        <w:rPr>
                                                          <w:rFonts w:asciiTheme="majorHAnsi" w:hAnsiTheme="majorHAnsi"/>
                                                          <w:sz w:val="24"/>
                                                          <w:szCs w:val="24"/>
                                                        </w:rPr>
                                                      </w:pPr>
                                                    </w:p>
                                                  </w:tc>
                                                </w:tr>
                                              </w:tbl>
                                              <w:p w:rsidR="00DB65BE" w:rsidRPr="00871A19" w:rsidRDefault="00DB65BE">
                                                <w:pPr>
                                                  <w:spacing w:after="0"/>
                                                  <w:rPr>
                                                    <w:rFonts w:asciiTheme="majorHAnsi" w:hAnsiTheme="majorHAnsi"/>
                                                    <w:vanish/>
                                                    <w:sz w:val="24"/>
                                                    <w:szCs w:val="24"/>
                                                  </w:rPr>
                                                </w:pPr>
                                              </w:p>
                                              <w:tbl>
                                                <w:tblPr>
                                                  <w:tblW w:w="5000" w:type="pct"/>
                                                  <w:tblCellMar>
                                                    <w:left w:w="0" w:type="dxa"/>
                                                    <w:right w:w="0" w:type="dxa"/>
                                                  </w:tblCellMar>
                                                  <w:tblLook w:val="04A0" w:firstRow="1" w:lastRow="0" w:firstColumn="1" w:lastColumn="0" w:noHBand="0" w:noVBand="1"/>
                                                </w:tblPr>
                                                <w:tblGrid>
                                                  <w:gridCol w:w="7200"/>
                                                </w:tblGrid>
                                                <w:tr w:rsidR="00DB65BE" w:rsidRPr="00871A19">
                                                  <w:tc>
                                                    <w:tcPr>
                                                      <w:tcW w:w="0" w:type="auto"/>
                                                      <w:tcBorders>
                                                        <w:top w:val="nil"/>
                                                        <w:left w:val="nil"/>
                                                        <w:bottom w:val="nil"/>
                                                        <w:right w:val="nil"/>
                                                      </w:tcBorders>
                                                      <w:vAlign w:val="center"/>
                                                    </w:tcPr>
                                                    <w:tbl>
                                                      <w:tblPr>
                                                        <w:tblW w:w="5000" w:type="pct"/>
                                                        <w:tblCellMar>
                                                          <w:left w:w="0" w:type="dxa"/>
                                                          <w:right w:w="0" w:type="dxa"/>
                                                        </w:tblCellMar>
                                                        <w:tblLook w:val="04A0" w:firstRow="1" w:lastRow="0" w:firstColumn="1" w:lastColumn="0" w:noHBand="0" w:noVBand="1"/>
                                                      </w:tblPr>
                                                      <w:tblGrid>
                                                        <w:gridCol w:w="7200"/>
                                                      </w:tblGrid>
                                                      <w:tr w:rsidR="00DB65BE" w:rsidRPr="00871A19">
                                                        <w:tc>
                                                          <w:tcPr>
                                                            <w:tcW w:w="0" w:type="auto"/>
                                                            <w:tcBorders>
                                                              <w:top w:val="nil"/>
                                                              <w:left w:val="nil"/>
                                                              <w:bottom w:val="nil"/>
                                                              <w:right w:val="nil"/>
                                                            </w:tcBorders>
                                                          </w:tcPr>
                                                          <w:tbl>
                                                            <w:tblPr>
                                                              <w:tblW w:w="5000" w:type="pct"/>
                                                              <w:tblCellMar>
                                                                <w:left w:w="0" w:type="dxa"/>
                                                                <w:right w:w="0" w:type="dxa"/>
                                                              </w:tblCellMar>
                                                              <w:tblLook w:val="04A0" w:firstRow="1" w:lastRow="0" w:firstColumn="1" w:lastColumn="0" w:noHBand="0" w:noVBand="1"/>
                                                            </w:tblPr>
                                                            <w:tblGrid>
                                                              <w:gridCol w:w="7200"/>
                                                            </w:tblGrid>
                                                            <w:tr w:rsidR="00DB65BE" w:rsidRPr="00871A19">
                                                              <w:tc>
                                                                <w:tcPr>
                                                                  <w:tcW w:w="0" w:type="auto"/>
                                                                  <w:tcBorders>
                                                                    <w:top w:val="nil"/>
                                                                    <w:left w:val="nil"/>
                                                                    <w:bottom w:val="nil"/>
                                                                    <w:right w:val="nil"/>
                                                                  </w:tcBorders>
                                                                  <w:hideMark/>
                                                                </w:tcPr>
                                                                <w:p w:rsidR="00DB65BE" w:rsidRPr="00871A19" w:rsidRDefault="00DB65BE">
                                                                  <w:pPr>
                                                                    <w:spacing w:after="0"/>
                                                                    <w:jc w:val="center"/>
                                                                    <w:rPr>
                                                                      <w:rFonts w:asciiTheme="majorHAnsi" w:hAnsiTheme="majorHAnsi"/>
                                                                      <w:sz w:val="24"/>
                                                                      <w:szCs w:val="24"/>
                                                                    </w:rPr>
                                                                  </w:pPr>
                                                                  <w:r w:rsidRPr="00871A19">
                                                                    <w:rPr>
                                                                      <w:rFonts w:asciiTheme="majorHAnsi" w:hAnsiTheme="majorHAnsi"/>
                                                                      <w:sz w:val="24"/>
                                                                      <w:szCs w:val="24"/>
                                                                    </w:rPr>
                                                                    <w:t xml:space="preserve">            </w:t>
                                                                  </w:r>
                                                                </w:p>
                                                              </w:tc>
                                                            </w:tr>
                                                            <w:tr w:rsidR="00DB65BE" w:rsidRPr="00871A19">
                                                              <w:tc>
                                                                <w:tcPr>
                                                                  <w:tcW w:w="0" w:type="auto"/>
                                                                  <w:tcBorders>
                                                                    <w:top w:val="nil"/>
                                                                    <w:left w:val="nil"/>
                                                                    <w:bottom w:val="nil"/>
                                                                    <w:right w:val="nil"/>
                                                                  </w:tcBorders>
                                                                  <w:hideMark/>
                                                                </w:tcPr>
                                                                <w:p w:rsidR="00DB65BE" w:rsidRPr="00871A19" w:rsidRDefault="00DB65BE">
                                                                  <w:pPr>
                                                                    <w:spacing w:after="0" w:line="300" w:lineRule="atLeast"/>
                                                                    <w:jc w:val="center"/>
                                                                    <w:rPr>
                                                                      <w:rFonts w:asciiTheme="majorHAnsi" w:hAnsiTheme="majorHAnsi"/>
                                                                      <w:color w:val="262626"/>
                                                                      <w:spacing w:val="-3"/>
                                                                      <w:sz w:val="24"/>
                                                                      <w:szCs w:val="24"/>
                                                                    </w:rPr>
                                                                  </w:pPr>
                                                                  <w:r w:rsidRPr="00871A19">
                                                                    <w:rPr>
                                                                      <w:rFonts w:asciiTheme="majorHAnsi" w:hAnsiTheme="majorHAnsi"/>
                                                                      <w:color w:val="262626"/>
                                                                      <w:spacing w:val="-3"/>
                                                                      <w:sz w:val="24"/>
                                                                      <w:szCs w:val="24"/>
                                                                    </w:rPr>
                                                                    <w:t xml:space="preserve">ISC2 625 N Washington Street, Suite 400, Alexandria, VA 22314, United States • </w:t>
                                                                  </w:r>
                                                                  <w:hyperlink r:id="rId76" w:history="1">
                                                                    <w:r w:rsidRPr="00871A19">
                                                                      <w:rPr>
                                                                        <w:rStyle w:val="Hyperlink"/>
                                                                        <w:rFonts w:asciiTheme="majorHAnsi" w:hAnsiTheme="majorHAnsi"/>
                                                                        <w:sz w:val="24"/>
                                                                        <w:szCs w:val="24"/>
                                                                      </w:rPr>
                                                                      <w:t>www.isc2.org</w:t>
                                                                    </w:r>
                                                                  </w:hyperlink>
                                                                  <w:r w:rsidRPr="00871A19">
                                                                    <w:rPr>
                                                                      <w:rFonts w:asciiTheme="majorHAnsi" w:hAnsiTheme="majorHAnsi"/>
                                                                      <w:color w:val="262626"/>
                                                                      <w:spacing w:val="-3"/>
                                                                      <w:sz w:val="24"/>
                                                                      <w:szCs w:val="24"/>
                                                                    </w:rPr>
                                                                    <w:t xml:space="preserve"> </w:t>
                                                                  </w:r>
                                                                  <w:r w:rsidRPr="00871A19">
                                                                    <w:rPr>
                                                                      <w:rFonts w:asciiTheme="majorHAnsi" w:hAnsiTheme="majorHAnsi"/>
                                                                      <w:color w:val="262626"/>
                                                                      <w:spacing w:val="-3"/>
                                                                      <w:sz w:val="24"/>
                                                                      <w:szCs w:val="24"/>
                                                                    </w:rPr>
                                                                    <w:br/>
                                                                    <w:t xml:space="preserve">© 1996–2024. ISC2, Inc. All rights reserved. </w:t>
                                                                  </w:r>
                                                                </w:p>
                                                              </w:tc>
                                                            </w:tr>
                                                          </w:tbl>
                                                          <w:p w:rsidR="00DB65BE" w:rsidRPr="00871A19" w:rsidRDefault="00DB65BE">
                                                            <w:pPr>
                                                              <w:spacing w:after="0"/>
                                                              <w:rPr>
                                                                <w:rFonts w:asciiTheme="majorHAnsi" w:hAnsiTheme="majorHAnsi"/>
                                                                <w:sz w:val="24"/>
                                                                <w:szCs w:val="24"/>
                                                              </w:rPr>
                                                            </w:pPr>
                                                          </w:p>
                                                        </w:tc>
                                                      </w:tr>
                                                    </w:tbl>
                                                    <w:p w:rsidR="00DB65BE" w:rsidRPr="00871A19" w:rsidRDefault="00DB65BE">
                                                      <w:pPr>
                                                        <w:spacing w:after="0"/>
                                                        <w:rPr>
                                                          <w:rFonts w:asciiTheme="majorHAnsi" w:hAnsiTheme="majorHAnsi"/>
                                                          <w:vanish/>
                                                          <w:sz w:val="24"/>
                                                          <w:szCs w:val="24"/>
                                                        </w:rPr>
                                                      </w:pPr>
                                                    </w:p>
                                                    <w:tbl>
                                                      <w:tblPr>
                                                        <w:tblW w:w="5000" w:type="pct"/>
                                                        <w:tblCellMar>
                                                          <w:left w:w="0" w:type="dxa"/>
                                                          <w:right w:w="0" w:type="dxa"/>
                                                        </w:tblCellMar>
                                                        <w:tblLook w:val="04A0" w:firstRow="1" w:lastRow="0" w:firstColumn="1" w:lastColumn="0" w:noHBand="0" w:noVBand="1"/>
                                                      </w:tblPr>
                                                      <w:tblGrid>
                                                        <w:gridCol w:w="7200"/>
                                                      </w:tblGrid>
                                                      <w:tr w:rsidR="00DB65BE" w:rsidRPr="00871A19">
                                                        <w:tc>
                                                          <w:tcPr>
                                                            <w:tcW w:w="0" w:type="auto"/>
                                                            <w:tcBorders>
                                                              <w:top w:val="nil"/>
                                                              <w:left w:val="nil"/>
                                                              <w:bottom w:val="nil"/>
                                                              <w:right w:val="nil"/>
                                                            </w:tcBorders>
                                                          </w:tcPr>
                                                          <w:tbl>
                                                            <w:tblPr>
                                                              <w:tblW w:w="5000" w:type="pct"/>
                                                              <w:tblCellMar>
                                                                <w:left w:w="0" w:type="dxa"/>
                                                                <w:right w:w="0" w:type="dxa"/>
                                                              </w:tblCellMar>
                                                              <w:tblLook w:val="04A0" w:firstRow="1" w:lastRow="0" w:firstColumn="1" w:lastColumn="0" w:noHBand="0" w:noVBand="1"/>
                                                            </w:tblPr>
                                                            <w:tblGrid>
                                                              <w:gridCol w:w="7200"/>
                                                            </w:tblGrid>
                                                            <w:tr w:rsidR="00DB65BE" w:rsidRPr="00871A19">
                                                              <w:tc>
                                                                <w:tcPr>
                                                                  <w:tcW w:w="0" w:type="auto"/>
                                                                  <w:tcBorders>
                                                                    <w:top w:val="nil"/>
                                                                    <w:left w:val="nil"/>
                                                                    <w:bottom w:val="nil"/>
                                                                    <w:right w:val="nil"/>
                                                                  </w:tcBorders>
                                                                  <w:hideMark/>
                                                                </w:tcPr>
                                                                <w:p w:rsidR="00DB65BE" w:rsidRPr="00871A19" w:rsidRDefault="00DB65BE">
                                                                  <w:pPr>
                                                                    <w:spacing w:after="0" w:line="300" w:lineRule="atLeast"/>
                                                                    <w:jc w:val="center"/>
                                                                    <w:rPr>
                                                                      <w:rFonts w:asciiTheme="majorHAnsi" w:hAnsiTheme="majorHAnsi"/>
                                                                      <w:color w:val="262626"/>
                                                                      <w:spacing w:val="-3"/>
                                                                      <w:sz w:val="24"/>
                                                                      <w:szCs w:val="24"/>
                                                                    </w:rPr>
                                                                  </w:pPr>
                                                                  <w:r w:rsidRPr="00871A19">
                                                                    <w:rPr>
                                                                      <w:rFonts w:asciiTheme="majorHAnsi" w:hAnsiTheme="majorHAnsi"/>
                                                                      <w:color w:val="262626"/>
                                                                      <w:spacing w:val="-3"/>
                                                                      <w:sz w:val="24"/>
                                                                      <w:szCs w:val="24"/>
                                                                    </w:rPr>
                                                                    <w:t xml:space="preserve">You're receiving this email because you've expressed interest in Certifications, Education Resources and Offers. Click to </w:t>
                                                                  </w:r>
                                                                  <w:hyperlink r:id="rId77" w:history="1">
                                                                    <w:r w:rsidRPr="00871A19">
                                                                      <w:rPr>
                                                                        <w:rStyle w:val="Hyperlink"/>
                                                                        <w:rFonts w:asciiTheme="majorHAnsi" w:hAnsiTheme="majorHAnsi"/>
                                                                        <w:sz w:val="24"/>
                                                                        <w:szCs w:val="24"/>
                                                                      </w:rPr>
                                                                      <w:t>unsubscribe</w:t>
                                                                    </w:r>
                                                                  </w:hyperlink>
                                                                  <w:r w:rsidRPr="00871A19">
                                                                    <w:rPr>
                                                                      <w:rFonts w:asciiTheme="majorHAnsi" w:hAnsiTheme="majorHAnsi"/>
                                                                      <w:color w:val="262626"/>
                                                                      <w:spacing w:val="-3"/>
                                                                      <w:sz w:val="24"/>
                                                                      <w:szCs w:val="24"/>
                                                                    </w:rPr>
                                                                    <w:t xml:space="preserve">, or update your </w:t>
                                                                  </w:r>
                                                                  <w:hyperlink r:id="rId78" w:history="1">
                                                                    <w:r w:rsidRPr="00871A19">
                                                                      <w:rPr>
                                                                        <w:rStyle w:val="Hyperlink"/>
                                                                        <w:rFonts w:asciiTheme="majorHAnsi" w:hAnsiTheme="majorHAnsi"/>
                                                                        <w:sz w:val="24"/>
                                                                        <w:szCs w:val="24"/>
                                                                      </w:rPr>
                                                                      <w:t>subscription preferences</w:t>
                                                                    </w:r>
                                                                  </w:hyperlink>
                                                                  <w:r w:rsidRPr="00871A19">
                                                                    <w:rPr>
                                                                      <w:rFonts w:asciiTheme="majorHAnsi" w:hAnsiTheme="majorHAnsi"/>
                                                                      <w:color w:val="262626"/>
                                                                      <w:spacing w:val="-3"/>
                                                                      <w:sz w:val="24"/>
                                                                      <w:szCs w:val="24"/>
                                                                    </w:rPr>
                                                                    <w:t xml:space="preserve"> on the Member Website. </w:t>
                                                                  </w:r>
                                                                </w:p>
                                                              </w:tc>
                                                            </w:tr>
                                                          </w:tbl>
                                                          <w:p w:rsidR="00DB65BE" w:rsidRPr="00871A19" w:rsidRDefault="00DB65BE">
                                                            <w:pPr>
                                                              <w:spacing w:after="0"/>
                                                              <w:rPr>
                                                                <w:rFonts w:asciiTheme="majorHAnsi" w:hAnsiTheme="majorHAnsi"/>
                                                                <w:sz w:val="24"/>
                                                                <w:szCs w:val="24"/>
                                                              </w:rPr>
                                                            </w:pPr>
                                                          </w:p>
                                                        </w:tc>
                                                      </w:tr>
                                                    </w:tbl>
                                                    <w:p w:rsidR="00DB65BE" w:rsidRPr="00871A19" w:rsidRDefault="00DB65BE">
                                                      <w:pPr>
                                                        <w:spacing w:after="0"/>
                                                        <w:rPr>
                                                          <w:rFonts w:asciiTheme="majorHAnsi" w:hAnsiTheme="majorHAnsi"/>
                                                          <w:sz w:val="24"/>
                                                          <w:szCs w:val="24"/>
                                                        </w:rPr>
                                                      </w:pPr>
                                                    </w:p>
                                                  </w:tc>
                                                </w:tr>
                                              </w:tbl>
                                              <w:p w:rsidR="00DB65BE" w:rsidRPr="00871A19" w:rsidRDefault="00DB65BE">
                                                <w:pPr>
                                                  <w:spacing w:after="0"/>
                                                  <w:rPr>
                                                    <w:rFonts w:asciiTheme="majorHAnsi" w:hAnsiTheme="majorHAnsi"/>
                                                    <w:sz w:val="24"/>
                                                    <w:szCs w:val="24"/>
                                                  </w:rPr>
                                                </w:pPr>
                                              </w:p>
                                            </w:tc>
                                          </w:tr>
                                        </w:tbl>
                                        <w:p w:rsidR="00DB65BE" w:rsidRPr="00871A19" w:rsidRDefault="00DB65BE">
                                          <w:pPr>
                                            <w:spacing w:after="0"/>
                                            <w:rPr>
                                              <w:rFonts w:asciiTheme="majorHAnsi" w:hAnsiTheme="majorHAnsi"/>
                                              <w:sz w:val="24"/>
                                              <w:szCs w:val="24"/>
                                            </w:rPr>
                                          </w:pPr>
                                        </w:p>
                                      </w:tc>
                                    </w:tr>
                                  </w:tbl>
                                  <w:p w:rsidR="00DB65BE" w:rsidRPr="00871A19" w:rsidRDefault="00DB65BE">
                                    <w:pPr>
                                      <w:spacing w:after="0"/>
                                      <w:jc w:val="center"/>
                                      <w:rPr>
                                        <w:rFonts w:asciiTheme="majorHAnsi" w:hAnsiTheme="majorHAnsi"/>
                                        <w:sz w:val="24"/>
                                        <w:szCs w:val="24"/>
                                      </w:rPr>
                                    </w:pPr>
                                  </w:p>
                                </w:tc>
                              </w:tr>
                            </w:tbl>
                            <w:p w:rsidR="00DB65BE" w:rsidRPr="00871A19" w:rsidRDefault="00DB65BE">
                              <w:pPr>
                                <w:spacing w:after="0"/>
                                <w:rPr>
                                  <w:rFonts w:asciiTheme="majorHAnsi" w:hAnsiTheme="majorHAnsi"/>
                                  <w:sz w:val="24"/>
                                  <w:szCs w:val="24"/>
                                </w:rPr>
                              </w:pPr>
                            </w:p>
                          </w:tc>
                        </w:tr>
                      </w:tbl>
                      <w:p w:rsidR="00DB65BE" w:rsidRPr="00871A19" w:rsidRDefault="00DB65BE">
                        <w:pPr>
                          <w:spacing w:after="0" w:line="360" w:lineRule="auto"/>
                          <w:jc w:val="center"/>
                          <w:rPr>
                            <w:rFonts w:asciiTheme="majorHAnsi" w:hAnsiTheme="majorHAnsi" w:cs="Arial"/>
                            <w:color w:val="000000"/>
                            <w:spacing w:val="-3"/>
                            <w:sz w:val="24"/>
                            <w:szCs w:val="24"/>
                          </w:rPr>
                        </w:pPr>
                      </w:p>
                    </w:tc>
                  </w:tr>
                </w:tbl>
                <w:p w:rsidR="00DB65BE" w:rsidRPr="00871A19" w:rsidRDefault="00DB65BE">
                  <w:pPr>
                    <w:spacing w:after="0"/>
                    <w:rPr>
                      <w:rFonts w:asciiTheme="majorHAnsi" w:hAnsiTheme="majorHAnsi" w:cs="Times New Roman"/>
                      <w:sz w:val="24"/>
                      <w:szCs w:val="24"/>
                    </w:rPr>
                  </w:pPr>
                </w:p>
              </w:tc>
            </w:tr>
          </w:tbl>
          <w:p w:rsidR="00DB65BE" w:rsidRPr="00871A19" w:rsidRDefault="00DB65BE">
            <w:pPr>
              <w:spacing w:after="0"/>
              <w:jc w:val="center"/>
              <w:rPr>
                <w:rFonts w:asciiTheme="majorHAnsi" w:hAnsiTheme="majorHAnsi"/>
                <w:sz w:val="24"/>
                <w:szCs w:val="24"/>
              </w:rPr>
            </w:pPr>
          </w:p>
        </w:tc>
      </w:tr>
      <w:tr w:rsidR="00DB65BE" w:rsidRPr="00871A19" w:rsidTr="00DB65BE">
        <w:trPr>
          <w:jc w:val="center"/>
        </w:trPr>
        <w:tc>
          <w:tcPr>
            <w:tcW w:w="0" w:type="auto"/>
            <w:tcBorders>
              <w:top w:val="nil"/>
              <w:left w:val="nil"/>
              <w:bottom w:val="nil"/>
              <w:right w:val="nil"/>
            </w:tcBorders>
            <w:tcMar>
              <w:top w:w="15" w:type="dxa"/>
              <w:left w:w="15" w:type="dxa"/>
              <w:bottom w:w="15" w:type="dxa"/>
              <w:right w:w="15" w:type="dxa"/>
            </w:tcMar>
            <w:vAlign w:val="center"/>
          </w:tcPr>
          <w:p w:rsidR="00DB65BE" w:rsidRPr="00871A19" w:rsidRDefault="00DB65BE">
            <w:pPr>
              <w:spacing w:after="0"/>
              <w:rPr>
                <w:rFonts w:asciiTheme="majorHAnsi" w:hAnsiTheme="majorHAnsi"/>
                <w:sz w:val="24"/>
                <w:szCs w:val="24"/>
              </w:rPr>
            </w:pPr>
          </w:p>
        </w:tc>
        <w:tc>
          <w:tcPr>
            <w:tcW w:w="0" w:type="auto"/>
            <w:tcBorders>
              <w:top w:val="nil"/>
              <w:left w:val="nil"/>
              <w:bottom w:val="nil"/>
              <w:right w:val="nil"/>
            </w:tcBorders>
            <w:tcMar>
              <w:top w:w="15" w:type="dxa"/>
              <w:left w:w="15" w:type="dxa"/>
              <w:bottom w:w="15" w:type="dxa"/>
              <w:right w:w="15" w:type="dxa"/>
            </w:tcMar>
            <w:vAlign w:val="center"/>
          </w:tcPr>
          <w:p w:rsidR="00DB65BE" w:rsidRPr="00871A19" w:rsidRDefault="00DB65BE">
            <w:pPr>
              <w:spacing w:after="0"/>
              <w:rPr>
                <w:rFonts w:asciiTheme="majorHAnsi" w:hAnsiTheme="majorHAnsi"/>
                <w:sz w:val="24"/>
                <w:szCs w:val="24"/>
              </w:rPr>
            </w:pPr>
          </w:p>
        </w:tc>
      </w:tr>
    </w:tbl>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spacing w:after="0"/>
        <w:rPr>
          <w:rFonts w:asciiTheme="majorHAnsi" w:hAnsiTheme="majorHAnsi"/>
          <w:sz w:val="24"/>
          <w:szCs w:val="24"/>
        </w:rPr>
      </w:pPr>
      <w:hyperlink r:id="rId79" w:tooltip="Register for exam" w:history="1">
        <w:r w:rsidRPr="00871A19">
          <w:rPr>
            <w:rStyle w:val="Hyperlink"/>
            <w:rFonts w:asciiTheme="majorHAnsi" w:hAnsiTheme="majorHAnsi"/>
            <w:sz w:val="24"/>
            <w:szCs w:val="24"/>
          </w:rPr>
          <w:t>Register for exam</w:t>
        </w:r>
      </w:hyperlink>
    </w:p>
    <w:p w:rsidR="00DB65BE" w:rsidRPr="00871A19" w:rsidRDefault="00DB65BE" w:rsidP="00DB65BE">
      <w:pPr>
        <w:spacing w:after="0"/>
        <w:rPr>
          <w:rFonts w:asciiTheme="majorHAnsi" w:hAnsiTheme="majorHAnsi"/>
          <w:sz w:val="24"/>
          <w:szCs w:val="24"/>
        </w:rPr>
      </w:pPr>
      <w:r w:rsidRPr="00871A19">
        <w:rPr>
          <w:rFonts w:asciiTheme="majorHAnsi" w:hAnsiTheme="majorHAnsi"/>
          <w:noProof/>
          <w:sz w:val="24"/>
          <w:szCs w:val="24"/>
        </w:rPr>
        <w:drawing>
          <wp:inline distT="0" distB="0" distL="0" distR="0">
            <wp:extent cx="727075" cy="263525"/>
            <wp:effectExtent l="0" t="0" r="0" b="0"/>
            <wp:docPr id="22" name="Picture 22" descr="C:\Users\LIBRAR~2\AppData\Local\Temp\ksohtml25752\wp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C:\Users\LIBRAR~2\AppData\Local\Temp\ksohtml25752\wps1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7075" cy="263525"/>
                    </a:xfrm>
                    <a:prstGeom prst="rect">
                      <a:avLst/>
                    </a:prstGeom>
                    <a:noFill/>
                    <a:ln>
                      <a:noFill/>
                    </a:ln>
                  </pic:spPr>
                </pic:pic>
              </a:graphicData>
            </a:graphic>
          </wp:inline>
        </w:drawing>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Effective Date: September 2024</w:t>
      </w:r>
    </w:p>
    <w:p w:rsidR="00DB65BE" w:rsidRPr="00871A19" w:rsidRDefault="00DB65BE" w:rsidP="00DB65BE">
      <w:pPr>
        <w:spacing w:after="100" w:afterAutospacing="1"/>
        <w:outlineLvl w:val="0"/>
        <w:rPr>
          <w:rFonts w:asciiTheme="majorHAnsi" w:hAnsiTheme="majorHAnsi"/>
          <w:b/>
          <w:bCs/>
          <w:kern w:val="36"/>
          <w:sz w:val="24"/>
          <w:szCs w:val="24"/>
        </w:rPr>
      </w:pPr>
      <w:r w:rsidRPr="00871A19">
        <w:rPr>
          <w:rFonts w:asciiTheme="majorHAnsi" w:hAnsiTheme="majorHAnsi"/>
          <w:b/>
          <w:bCs/>
          <w:kern w:val="36"/>
          <w:sz w:val="24"/>
          <w:szCs w:val="24"/>
        </w:rPr>
        <w:t>SSCP Certification Exam Outline</w:t>
      </w:r>
    </w:p>
    <w:p w:rsidR="00DB65BE" w:rsidRPr="00871A19" w:rsidRDefault="00DB65BE" w:rsidP="00DB65BE">
      <w:pPr>
        <w:spacing w:after="100" w:afterAutospacing="1"/>
        <w:rPr>
          <w:rFonts w:asciiTheme="majorHAnsi" w:hAnsiTheme="majorHAnsi"/>
          <w:sz w:val="24"/>
          <w:szCs w:val="24"/>
        </w:rPr>
      </w:pPr>
      <w:r w:rsidRPr="00871A19">
        <w:rPr>
          <w:rFonts w:asciiTheme="majorHAnsi" w:hAnsiTheme="majorHAnsi"/>
          <w:sz w:val="24"/>
          <w:szCs w:val="24"/>
        </w:rPr>
        <w:t>View and download the latest PDF version of the SSCP Certification Exam Outline in the following languages:</w:t>
      </w:r>
    </w:p>
    <w:p w:rsidR="00DB65BE" w:rsidRPr="00871A19" w:rsidRDefault="00DB65BE" w:rsidP="00DB65BE">
      <w:pPr>
        <w:spacing w:after="100" w:afterAutospacing="1"/>
        <w:rPr>
          <w:rFonts w:asciiTheme="majorHAnsi" w:hAnsiTheme="majorHAnsi"/>
          <w:sz w:val="24"/>
          <w:szCs w:val="24"/>
        </w:rPr>
      </w:pPr>
      <w:hyperlink r:id="rId80" w:history="1">
        <w:r w:rsidRPr="00871A19">
          <w:rPr>
            <w:rStyle w:val="Hyperlink"/>
            <w:rFonts w:asciiTheme="majorHAnsi" w:hAnsiTheme="majorHAnsi"/>
            <w:sz w:val="24"/>
            <w:szCs w:val="24"/>
          </w:rPr>
          <w:t>SSCP - English</w:t>
        </w:r>
      </w:hyperlink>
      <w:r w:rsidRPr="00871A19">
        <w:rPr>
          <w:rFonts w:asciiTheme="majorHAnsi" w:hAnsiTheme="majorHAnsi"/>
          <w:sz w:val="24"/>
          <w:szCs w:val="24"/>
        </w:rPr>
        <w:t xml:space="preserve">  |  </w:t>
      </w:r>
      <w:hyperlink r:id="rId81" w:history="1">
        <w:r w:rsidRPr="00871A19">
          <w:rPr>
            <w:rStyle w:val="Hyperlink"/>
            <w:rFonts w:asciiTheme="majorHAnsi" w:hAnsiTheme="majorHAnsi"/>
            <w:sz w:val="24"/>
            <w:szCs w:val="24"/>
          </w:rPr>
          <w:t>SSCP - Japanese</w:t>
        </w:r>
      </w:hyperlink>
      <w:r w:rsidRPr="00871A19">
        <w:rPr>
          <w:rFonts w:asciiTheme="majorHAnsi" w:hAnsiTheme="majorHAnsi"/>
          <w:sz w:val="24"/>
          <w:szCs w:val="24"/>
        </w:rPr>
        <w:t xml:space="preserve">  |  </w:t>
      </w:r>
      <w:hyperlink r:id="rId82" w:history="1">
        <w:r w:rsidRPr="00871A19">
          <w:rPr>
            <w:rStyle w:val="Hyperlink"/>
            <w:rFonts w:asciiTheme="majorHAnsi" w:hAnsiTheme="majorHAnsi"/>
            <w:sz w:val="24"/>
            <w:szCs w:val="24"/>
          </w:rPr>
          <w:t>SSCP - Spanish</w:t>
        </w:r>
      </w:hyperlink>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About SSCP</w:t>
      </w:r>
    </w:p>
    <w:p w:rsidR="00DB65BE" w:rsidRPr="00871A19" w:rsidRDefault="00DB65BE" w:rsidP="00DB65BE">
      <w:pPr>
        <w:spacing w:after="100" w:afterAutospacing="1"/>
        <w:rPr>
          <w:rFonts w:asciiTheme="majorHAnsi" w:hAnsiTheme="majorHAnsi"/>
          <w:sz w:val="24"/>
          <w:szCs w:val="24"/>
        </w:rPr>
      </w:pPr>
      <w:r w:rsidRPr="00871A19">
        <w:rPr>
          <w:rFonts w:asciiTheme="majorHAnsi" w:hAnsiTheme="majorHAnsi"/>
          <w:sz w:val="24"/>
          <w:szCs w:val="24"/>
        </w:rPr>
        <w:t>The Systems Security Certified Practitioner (SSCP) is the ideal certification for those with proven technical skills and practical, hands-on security knowledge in operational IT roles. It provides confirmation of a practitioner’s ability to implement, monitor and administer IT infrastructure in accordance with information security policies and procedures that ensure data confidentiality, integrity and availability.</w:t>
      </w:r>
    </w:p>
    <w:p w:rsidR="00DB65BE" w:rsidRPr="00871A19" w:rsidRDefault="00DB65BE" w:rsidP="00DB65BE">
      <w:pPr>
        <w:spacing w:after="100" w:afterAutospacing="1"/>
        <w:rPr>
          <w:rFonts w:asciiTheme="majorHAnsi" w:hAnsiTheme="majorHAnsi"/>
          <w:sz w:val="24"/>
          <w:szCs w:val="24"/>
        </w:rPr>
      </w:pPr>
      <w:r w:rsidRPr="00871A19">
        <w:rPr>
          <w:rFonts w:asciiTheme="majorHAnsi" w:hAnsiTheme="majorHAnsi"/>
          <w:sz w:val="24"/>
          <w:szCs w:val="24"/>
        </w:rPr>
        <w:t>The broad spectrum of topics included in the SSCP Common Body of Knowledge (CBK) ensure its relevancy across all disciplines in the field of information security. Successful candidates are competent in the following domains:</w:t>
      </w:r>
    </w:p>
    <w:p w:rsidR="00DB65BE" w:rsidRPr="00871A19" w:rsidRDefault="00DB65BE" w:rsidP="00FC0CC1">
      <w:pPr>
        <w:numPr>
          <w:ilvl w:val="0"/>
          <w:numId w:val="26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Security Concepts and Practices</w:t>
      </w:r>
    </w:p>
    <w:p w:rsidR="00DB65BE" w:rsidRPr="00871A19" w:rsidRDefault="00DB65BE" w:rsidP="00FC0CC1">
      <w:pPr>
        <w:numPr>
          <w:ilvl w:val="0"/>
          <w:numId w:val="26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Access Controls</w:t>
      </w:r>
    </w:p>
    <w:p w:rsidR="00DB65BE" w:rsidRPr="00871A19" w:rsidRDefault="00DB65BE" w:rsidP="00FC0CC1">
      <w:pPr>
        <w:numPr>
          <w:ilvl w:val="0"/>
          <w:numId w:val="26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Risk Identification, Monitoring, and Analysis</w:t>
      </w:r>
    </w:p>
    <w:p w:rsidR="00DB65BE" w:rsidRPr="00871A19" w:rsidRDefault="00DB65BE" w:rsidP="00FC0CC1">
      <w:pPr>
        <w:numPr>
          <w:ilvl w:val="0"/>
          <w:numId w:val="26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Incident Response and Recovery</w:t>
      </w:r>
    </w:p>
    <w:p w:rsidR="00DB65BE" w:rsidRPr="00871A19" w:rsidRDefault="00DB65BE" w:rsidP="00FC0CC1">
      <w:pPr>
        <w:numPr>
          <w:ilvl w:val="0"/>
          <w:numId w:val="26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Cryptography</w:t>
      </w:r>
    </w:p>
    <w:p w:rsidR="00DB65BE" w:rsidRPr="00871A19" w:rsidRDefault="00DB65BE" w:rsidP="00FC0CC1">
      <w:pPr>
        <w:numPr>
          <w:ilvl w:val="0"/>
          <w:numId w:val="26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Network and Communications Security</w:t>
      </w:r>
    </w:p>
    <w:p w:rsidR="00DB65BE" w:rsidRPr="00871A19" w:rsidRDefault="00DB65BE" w:rsidP="00FC0CC1">
      <w:pPr>
        <w:numPr>
          <w:ilvl w:val="0"/>
          <w:numId w:val="26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Systems and Application Security</w:t>
      </w:r>
    </w:p>
    <w:p w:rsidR="00DB65BE" w:rsidRPr="00871A19" w:rsidRDefault="00DB65BE" w:rsidP="00DB65BE">
      <w:pPr>
        <w:spacing w:after="100" w:afterAutospacing="1"/>
        <w:outlineLvl w:val="2"/>
        <w:rPr>
          <w:rFonts w:asciiTheme="majorHAnsi" w:hAnsiTheme="majorHAnsi"/>
          <w:b/>
          <w:bCs/>
          <w:sz w:val="24"/>
          <w:szCs w:val="24"/>
        </w:rPr>
      </w:pPr>
      <w:r w:rsidRPr="00871A19">
        <w:rPr>
          <w:rFonts w:asciiTheme="majorHAnsi" w:hAnsiTheme="majorHAnsi"/>
          <w:b/>
          <w:bCs/>
          <w:sz w:val="24"/>
          <w:szCs w:val="24"/>
        </w:rPr>
        <w:t>Experience Requirements</w:t>
      </w:r>
    </w:p>
    <w:p w:rsidR="00DB65BE" w:rsidRPr="00871A19" w:rsidRDefault="00DB65BE" w:rsidP="00DB65BE">
      <w:pPr>
        <w:spacing w:after="100" w:afterAutospacing="1"/>
        <w:rPr>
          <w:rFonts w:asciiTheme="majorHAnsi" w:hAnsiTheme="majorHAnsi"/>
          <w:sz w:val="24"/>
          <w:szCs w:val="24"/>
        </w:rPr>
      </w:pPr>
      <w:r w:rsidRPr="00871A19">
        <w:rPr>
          <w:rFonts w:asciiTheme="majorHAnsi" w:hAnsiTheme="majorHAnsi"/>
          <w:sz w:val="24"/>
          <w:szCs w:val="24"/>
        </w:rPr>
        <w:t>Candidates must have a minimum of one year cumulative work experience in one or more of the domains of the SSCP CBK. A one year prerequisite pathway will be granted for candidates who received a degree (bachelors or masters) in a cybersecurity program.</w:t>
      </w:r>
    </w:p>
    <w:p w:rsidR="00DB65BE" w:rsidRPr="00871A19" w:rsidRDefault="00DB65BE" w:rsidP="00DB65BE">
      <w:pPr>
        <w:spacing w:after="100" w:afterAutospacing="1"/>
        <w:rPr>
          <w:rFonts w:asciiTheme="majorHAnsi" w:hAnsiTheme="majorHAnsi"/>
          <w:sz w:val="24"/>
          <w:szCs w:val="24"/>
        </w:rPr>
      </w:pPr>
      <w:r w:rsidRPr="00871A19">
        <w:rPr>
          <w:rFonts w:asciiTheme="majorHAnsi" w:hAnsiTheme="majorHAnsi"/>
          <w:sz w:val="24"/>
          <w:szCs w:val="24"/>
        </w:rPr>
        <w:t xml:space="preserve">A candidate that doesn’t have the required experience to become an SSCP may become an Associate of ISC2 by successfully passing the SSCP examination. The Associate of ISC2 will then have two years to earn the one year required experience. You can learn more about SSCP experience requirements and how to account for part-time work and internships at </w:t>
      </w:r>
      <w:hyperlink r:id="rId83" w:history="1">
        <w:r w:rsidRPr="00871A19">
          <w:rPr>
            <w:rStyle w:val="Hyperlink"/>
            <w:rFonts w:asciiTheme="majorHAnsi" w:hAnsiTheme="majorHAnsi"/>
            <w:sz w:val="24"/>
            <w:szCs w:val="24"/>
          </w:rPr>
          <w:t>www.isc2.org/Certifications/SSCP/SSCP-Experience-Requirements</w:t>
        </w:r>
      </w:hyperlink>
      <w:r w:rsidRPr="00871A19">
        <w:rPr>
          <w:rFonts w:asciiTheme="majorHAnsi" w:hAnsiTheme="majorHAnsi"/>
          <w:sz w:val="24"/>
          <w:szCs w:val="24"/>
        </w:rPr>
        <w:t>.</w:t>
      </w:r>
    </w:p>
    <w:p w:rsidR="00DB65BE" w:rsidRPr="00871A19" w:rsidRDefault="00DB65BE" w:rsidP="00DB65BE">
      <w:pPr>
        <w:spacing w:after="100" w:afterAutospacing="1"/>
        <w:outlineLvl w:val="2"/>
        <w:rPr>
          <w:rFonts w:asciiTheme="majorHAnsi" w:hAnsiTheme="majorHAnsi"/>
          <w:b/>
          <w:bCs/>
          <w:sz w:val="24"/>
          <w:szCs w:val="24"/>
        </w:rPr>
      </w:pPr>
      <w:r w:rsidRPr="00871A19">
        <w:rPr>
          <w:rFonts w:asciiTheme="majorHAnsi" w:hAnsiTheme="majorHAnsi"/>
          <w:b/>
          <w:bCs/>
          <w:sz w:val="24"/>
          <w:szCs w:val="24"/>
        </w:rPr>
        <w:t>Accreditation</w:t>
      </w:r>
    </w:p>
    <w:p w:rsidR="00DB65BE" w:rsidRPr="00871A19" w:rsidRDefault="00DB65BE" w:rsidP="00DB65BE">
      <w:pPr>
        <w:spacing w:after="100" w:afterAutospacing="1"/>
        <w:rPr>
          <w:rFonts w:asciiTheme="majorHAnsi" w:hAnsiTheme="majorHAnsi"/>
          <w:sz w:val="24"/>
          <w:szCs w:val="24"/>
        </w:rPr>
      </w:pPr>
      <w:r w:rsidRPr="00871A19">
        <w:rPr>
          <w:rFonts w:asciiTheme="majorHAnsi" w:hAnsiTheme="majorHAnsi"/>
          <w:sz w:val="24"/>
          <w:szCs w:val="24"/>
        </w:rPr>
        <w:t>SSCP is in compliance with the stringent requirements of ANSI/ISO/IEC Standard 17024.</w:t>
      </w:r>
    </w:p>
    <w:p w:rsidR="00DB65BE" w:rsidRPr="00871A19" w:rsidRDefault="00DB65BE" w:rsidP="00DB65BE">
      <w:pPr>
        <w:spacing w:after="100" w:afterAutospacing="1"/>
        <w:outlineLvl w:val="2"/>
        <w:rPr>
          <w:rFonts w:asciiTheme="majorHAnsi" w:hAnsiTheme="majorHAnsi"/>
          <w:b/>
          <w:bCs/>
          <w:sz w:val="24"/>
          <w:szCs w:val="24"/>
        </w:rPr>
      </w:pPr>
      <w:r w:rsidRPr="00871A19">
        <w:rPr>
          <w:rFonts w:asciiTheme="majorHAnsi" w:hAnsiTheme="majorHAnsi"/>
          <w:b/>
          <w:bCs/>
          <w:sz w:val="24"/>
          <w:szCs w:val="24"/>
        </w:rPr>
        <w:t>Job Task Analysis (JTA)</w:t>
      </w:r>
    </w:p>
    <w:p w:rsidR="00DB65BE" w:rsidRPr="00871A19" w:rsidRDefault="00DB65BE" w:rsidP="00DB65BE">
      <w:pPr>
        <w:spacing w:after="100" w:afterAutospacing="1"/>
        <w:rPr>
          <w:rFonts w:asciiTheme="majorHAnsi" w:hAnsiTheme="majorHAnsi"/>
          <w:sz w:val="24"/>
          <w:szCs w:val="24"/>
        </w:rPr>
      </w:pPr>
      <w:r w:rsidRPr="00871A19">
        <w:rPr>
          <w:rFonts w:asciiTheme="majorHAnsi" w:hAnsiTheme="majorHAnsi"/>
          <w:sz w:val="24"/>
          <w:szCs w:val="24"/>
        </w:rPr>
        <w:t>ISC2 has an obligation to its membership to maintain the relevancy of the SSCP. Conducted at regular intervals, the Job Task Analysis (JTA) is a methodical and critical process of determining the tasks that are performed by security professionals who are engaged in the profession defined by the SSCP. The results of the JTA are used to update the examination. This process ensures that candidates are tested on the topic areas relevant to the roles and responsibilities of today’s practicing information security professionals.</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SSCP Examination Information</w:t>
      </w:r>
    </w:p>
    <w:tbl>
      <w:tblPr>
        <w:tblW w:w="0" w:type="auto"/>
        <w:tblCellSpacing w:w="15" w:type="dxa"/>
        <w:tblInd w:w="63" w:type="dxa"/>
        <w:tblCellMar>
          <w:top w:w="15" w:type="dxa"/>
          <w:left w:w="15" w:type="dxa"/>
          <w:bottom w:w="15" w:type="dxa"/>
          <w:right w:w="15" w:type="dxa"/>
        </w:tblCellMar>
        <w:tblLook w:val="04A0" w:firstRow="1" w:lastRow="0" w:firstColumn="1" w:lastColumn="0" w:noHBand="0" w:noVBand="1"/>
      </w:tblPr>
      <w:tblGrid>
        <w:gridCol w:w="2070"/>
        <w:gridCol w:w="2959"/>
      </w:tblGrid>
      <w:tr w:rsidR="00DB65BE" w:rsidRPr="00871A19" w:rsidTr="00DB65BE">
        <w:trPr>
          <w:tblCellSpacing w:w="15" w:type="dxa"/>
        </w:trPr>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b/>
                <w:bCs/>
                <w:sz w:val="24"/>
                <w:szCs w:val="24"/>
              </w:rPr>
              <w:t>Length of exam</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3 hours</w:t>
            </w:r>
          </w:p>
        </w:tc>
      </w:tr>
      <w:tr w:rsidR="00DB65BE" w:rsidRPr="00871A19" w:rsidTr="00DB65BE">
        <w:trPr>
          <w:tblCellSpacing w:w="15" w:type="dxa"/>
        </w:trPr>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b/>
                <w:bCs/>
                <w:sz w:val="24"/>
                <w:szCs w:val="24"/>
              </w:rPr>
              <w:t>Number of items</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125</w:t>
            </w:r>
          </w:p>
        </w:tc>
      </w:tr>
      <w:tr w:rsidR="00DB65BE" w:rsidRPr="00871A19" w:rsidTr="00DB65BE">
        <w:trPr>
          <w:tblCellSpacing w:w="15" w:type="dxa"/>
        </w:trPr>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b/>
                <w:bCs/>
                <w:sz w:val="24"/>
                <w:szCs w:val="24"/>
              </w:rPr>
              <w:t>Item format</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Multiple choice</w:t>
            </w:r>
          </w:p>
        </w:tc>
      </w:tr>
      <w:tr w:rsidR="00DB65BE" w:rsidRPr="00871A19" w:rsidTr="00DB65BE">
        <w:trPr>
          <w:tblCellSpacing w:w="15" w:type="dxa"/>
        </w:trPr>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b/>
                <w:bCs/>
                <w:sz w:val="24"/>
                <w:szCs w:val="24"/>
              </w:rPr>
              <w:t>Passing grade</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700 out of 1000 points</w:t>
            </w:r>
          </w:p>
        </w:tc>
      </w:tr>
      <w:tr w:rsidR="00DB65BE" w:rsidRPr="00871A19" w:rsidTr="00DB65BE">
        <w:trPr>
          <w:tblCellSpacing w:w="15" w:type="dxa"/>
        </w:trPr>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b/>
                <w:bCs/>
                <w:sz w:val="24"/>
                <w:szCs w:val="24"/>
              </w:rPr>
              <w:t>Language availability</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English, Japanese and Spanish</w:t>
            </w:r>
          </w:p>
        </w:tc>
      </w:tr>
      <w:tr w:rsidR="00DB65BE" w:rsidRPr="00871A19" w:rsidTr="00DB65BE">
        <w:trPr>
          <w:tblCellSpacing w:w="15" w:type="dxa"/>
        </w:trPr>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b/>
                <w:bCs/>
                <w:sz w:val="24"/>
                <w:szCs w:val="24"/>
              </w:rPr>
              <w:t>Testing center</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Pearson VUE Testing Center</w:t>
            </w:r>
          </w:p>
        </w:tc>
      </w:tr>
    </w:tbl>
    <w:p w:rsidR="00DB65BE" w:rsidRPr="00871A19" w:rsidRDefault="00DB65BE" w:rsidP="00DB65BE">
      <w:pPr>
        <w:spacing w:after="240"/>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SSCP Examination Weights</w:t>
      </w:r>
    </w:p>
    <w:tbl>
      <w:tblPr>
        <w:tblW w:w="0" w:type="auto"/>
        <w:tblCellSpacing w:w="15" w:type="dxa"/>
        <w:tblInd w:w="63" w:type="dxa"/>
        <w:tblCellMar>
          <w:top w:w="15" w:type="dxa"/>
          <w:left w:w="15" w:type="dxa"/>
          <w:bottom w:w="15" w:type="dxa"/>
          <w:right w:w="15" w:type="dxa"/>
        </w:tblCellMar>
        <w:tblLook w:val="04A0" w:firstRow="1" w:lastRow="0" w:firstColumn="1" w:lastColumn="0" w:noHBand="0" w:noVBand="1"/>
      </w:tblPr>
      <w:tblGrid>
        <w:gridCol w:w="4460"/>
        <w:gridCol w:w="1617"/>
      </w:tblGrid>
      <w:tr w:rsidR="00DB65BE" w:rsidRPr="00871A19" w:rsidTr="00DB65BE">
        <w:trPr>
          <w:tblCellSpacing w:w="15" w:type="dxa"/>
        </w:trPr>
        <w:tc>
          <w:tcPr>
            <w:tcW w:w="0" w:type="auto"/>
            <w:tcBorders>
              <w:top w:val="nil"/>
              <w:left w:val="nil"/>
              <w:bottom w:val="nil"/>
              <w:right w:val="nil"/>
            </w:tcBorders>
            <w:vAlign w:val="center"/>
            <w:hideMark/>
          </w:tcPr>
          <w:p w:rsidR="00DB65BE" w:rsidRPr="00871A19" w:rsidRDefault="00DB65BE">
            <w:pPr>
              <w:spacing w:after="0"/>
              <w:jc w:val="center"/>
              <w:rPr>
                <w:rFonts w:asciiTheme="majorHAnsi" w:hAnsiTheme="majorHAnsi"/>
                <w:b/>
                <w:bCs/>
                <w:sz w:val="24"/>
                <w:szCs w:val="24"/>
              </w:rPr>
            </w:pPr>
            <w:r w:rsidRPr="00871A19">
              <w:rPr>
                <w:rFonts w:asciiTheme="majorHAnsi" w:hAnsiTheme="majorHAnsi"/>
                <w:b/>
                <w:bCs/>
                <w:sz w:val="24"/>
                <w:szCs w:val="24"/>
              </w:rPr>
              <w:t>Domains</w:t>
            </w:r>
          </w:p>
        </w:tc>
        <w:tc>
          <w:tcPr>
            <w:tcW w:w="0" w:type="auto"/>
            <w:tcBorders>
              <w:top w:val="nil"/>
              <w:left w:val="nil"/>
              <w:bottom w:val="nil"/>
              <w:right w:val="nil"/>
            </w:tcBorders>
            <w:vAlign w:val="center"/>
            <w:hideMark/>
          </w:tcPr>
          <w:p w:rsidR="00DB65BE" w:rsidRPr="00871A19" w:rsidRDefault="00DB65BE">
            <w:pPr>
              <w:spacing w:after="0"/>
              <w:jc w:val="center"/>
              <w:rPr>
                <w:rFonts w:asciiTheme="majorHAnsi" w:hAnsiTheme="majorHAnsi"/>
                <w:b/>
                <w:bCs/>
                <w:sz w:val="24"/>
                <w:szCs w:val="24"/>
              </w:rPr>
            </w:pPr>
            <w:r w:rsidRPr="00871A19">
              <w:rPr>
                <w:rFonts w:asciiTheme="majorHAnsi" w:hAnsiTheme="majorHAnsi"/>
                <w:b/>
                <w:bCs/>
                <w:sz w:val="24"/>
                <w:szCs w:val="24"/>
              </w:rPr>
              <w:t>Average Weight</w:t>
            </w:r>
          </w:p>
        </w:tc>
      </w:tr>
      <w:tr w:rsidR="00DB65BE" w:rsidRPr="00871A19" w:rsidTr="00DB65BE">
        <w:trPr>
          <w:tblCellSpacing w:w="15" w:type="dxa"/>
        </w:trPr>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1. Security Concepts and Practices</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16%</w:t>
            </w:r>
          </w:p>
        </w:tc>
      </w:tr>
      <w:tr w:rsidR="00DB65BE" w:rsidRPr="00871A19" w:rsidTr="00DB65BE">
        <w:trPr>
          <w:tblCellSpacing w:w="15" w:type="dxa"/>
        </w:trPr>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2. Access Controls</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15%</w:t>
            </w:r>
          </w:p>
        </w:tc>
      </w:tr>
      <w:tr w:rsidR="00DB65BE" w:rsidRPr="00871A19" w:rsidTr="00DB65BE">
        <w:trPr>
          <w:tblCellSpacing w:w="15" w:type="dxa"/>
        </w:trPr>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3. Risk Identification, Monitoring and Analysis</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15%</w:t>
            </w:r>
          </w:p>
        </w:tc>
      </w:tr>
      <w:tr w:rsidR="00DB65BE" w:rsidRPr="00871A19" w:rsidTr="00DB65BE">
        <w:trPr>
          <w:tblCellSpacing w:w="15" w:type="dxa"/>
        </w:trPr>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4. Incident Response and Recovery</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14%</w:t>
            </w:r>
          </w:p>
        </w:tc>
      </w:tr>
      <w:tr w:rsidR="00DB65BE" w:rsidRPr="00871A19" w:rsidTr="00DB65BE">
        <w:trPr>
          <w:tblCellSpacing w:w="15" w:type="dxa"/>
        </w:trPr>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5. Cryptography</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9%</w:t>
            </w:r>
          </w:p>
        </w:tc>
      </w:tr>
      <w:tr w:rsidR="00DB65BE" w:rsidRPr="00871A19" w:rsidTr="00DB65BE">
        <w:trPr>
          <w:tblCellSpacing w:w="15" w:type="dxa"/>
        </w:trPr>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6. Network and Communications Security</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16%</w:t>
            </w:r>
          </w:p>
        </w:tc>
      </w:tr>
      <w:tr w:rsidR="00DB65BE" w:rsidRPr="00871A19" w:rsidTr="00DB65BE">
        <w:trPr>
          <w:tblCellSpacing w:w="15" w:type="dxa"/>
        </w:trPr>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7. Systems and Application Security</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15%</w:t>
            </w:r>
          </w:p>
        </w:tc>
      </w:tr>
      <w:tr w:rsidR="00DB65BE" w:rsidRPr="00871A19" w:rsidTr="00DB65BE">
        <w:trPr>
          <w:tblCellSpacing w:w="15" w:type="dxa"/>
        </w:trPr>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b/>
                <w:bCs/>
                <w:sz w:val="24"/>
                <w:szCs w:val="24"/>
              </w:rPr>
              <w:t>Total</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b/>
                <w:bCs/>
                <w:sz w:val="24"/>
                <w:szCs w:val="24"/>
              </w:rPr>
              <w:t>100%</w:t>
            </w:r>
          </w:p>
        </w:tc>
      </w:tr>
    </w:tbl>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Domains</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1.1 - Comply with codes of ethics</w:t>
      </w:r>
    </w:p>
    <w:p w:rsidR="00DB65BE" w:rsidRPr="00871A19" w:rsidRDefault="00DB65BE" w:rsidP="00FC0CC1">
      <w:pPr>
        <w:numPr>
          <w:ilvl w:val="0"/>
          <w:numId w:val="26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ISC2 Code of Ethics</w:t>
      </w:r>
    </w:p>
    <w:p w:rsidR="00DB65BE" w:rsidRPr="00871A19" w:rsidRDefault="00DB65BE" w:rsidP="00FC0CC1">
      <w:pPr>
        <w:numPr>
          <w:ilvl w:val="0"/>
          <w:numId w:val="26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Organizational code of ethics</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1.2 - Understand security concepts</w:t>
      </w:r>
    </w:p>
    <w:p w:rsidR="00DB65BE" w:rsidRPr="00871A19" w:rsidRDefault="00DB65BE" w:rsidP="00FC0CC1">
      <w:pPr>
        <w:numPr>
          <w:ilvl w:val="0"/>
          <w:numId w:val="27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Confidentiality</w:t>
      </w:r>
    </w:p>
    <w:p w:rsidR="00DB65BE" w:rsidRPr="00871A19" w:rsidRDefault="00DB65BE" w:rsidP="00FC0CC1">
      <w:pPr>
        <w:numPr>
          <w:ilvl w:val="0"/>
          <w:numId w:val="27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Integrity</w:t>
      </w:r>
    </w:p>
    <w:p w:rsidR="00DB65BE" w:rsidRPr="00871A19" w:rsidRDefault="00DB65BE" w:rsidP="00FC0CC1">
      <w:pPr>
        <w:numPr>
          <w:ilvl w:val="0"/>
          <w:numId w:val="27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Availability</w:t>
      </w:r>
    </w:p>
    <w:p w:rsidR="00DB65BE" w:rsidRPr="00871A19" w:rsidRDefault="00DB65BE" w:rsidP="00FC0CC1">
      <w:pPr>
        <w:numPr>
          <w:ilvl w:val="0"/>
          <w:numId w:val="27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Accountability</w:t>
      </w:r>
    </w:p>
    <w:p w:rsidR="00DB65BE" w:rsidRPr="00871A19" w:rsidRDefault="00DB65BE" w:rsidP="00FC0CC1">
      <w:pPr>
        <w:numPr>
          <w:ilvl w:val="0"/>
          <w:numId w:val="27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Non-repudiation</w:t>
      </w:r>
    </w:p>
    <w:p w:rsidR="00DB65BE" w:rsidRPr="00871A19" w:rsidRDefault="00DB65BE" w:rsidP="00FC0CC1">
      <w:pPr>
        <w:numPr>
          <w:ilvl w:val="0"/>
          <w:numId w:val="27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Least privilege</w:t>
      </w:r>
    </w:p>
    <w:p w:rsidR="00DB65BE" w:rsidRPr="00871A19" w:rsidRDefault="00DB65BE" w:rsidP="00FC0CC1">
      <w:pPr>
        <w:numPr>
          <w:ilvl w:val="0"/>
          <w:numId w:val="27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Segregation of duties (SoD)</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1.3 - Identify and implement security controls</w:t>
      </w:r>
    </w:p>
    <w:p w:rsidR="00DB65BE" w:rsidRPr="00871A19" w:rsidRDefault="00DB65BE" w:rsidP="00FC0CC1">
      <w:pPr>
        <w:numPr>
          <w:ilvl w:val="0"/>
          <w:numId w:val="27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Technical controls (e.g., firewalls, intrusion detection systems (IDS), access control list (ACL)</w:t>
      </w:r>
    </w:p>
    <w:p w:rsidR="00DB65BE" w:rsidRPr="00871A19" w:rsidRDefault="00DB65BE" w:rsidP="00FC0CC1">
      <w:pPr>
        <w:numPr>
          <w:ilvl w:val="0"/>
          <w:numId w:val="27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Physical controls (e.g., mantraps, cameras, locks)</w:t>
      </w:r>
    </w:p>
    <w:p w:rsidR="00DB65BE" w:rsidRPr="00871A19" w:rsidRDefault="00DB65BE" w:rsidP="00FC0CC1">
      <w:pPr>
        <w:numPr>
          <w:ilvl w:val="0"/>
          <w:numId w:val="27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Administrative controls (e.g., security policies, standards, procedures, baselines)</w:t>
      </w:r>
    </w:p>
    <w:p w:rsidR="00DB65BE" w:rsidRPr="00871A19" w:rsidRDefault="00DB65BE" w:rsidP="00FC0CC1">
      <w:pPr>
        <w:numPr>
          <w:ilvl w:val="0"/>
          <w:numId w:val="27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Assessing compliance requirements</w:t>
      </w:r>
    </w:p>
    <w:p w:rsidR="00DB65BE" w:rsidRPr="00871A19" w:rsidRDefault="00DB65BE" w:rsidP="00FC0CC1">
      <w:pPr>
        <w:numPr>
          <w:ilvl w:val="0"/>
          <w:numId w:val="27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Periodic audit and review</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1.4 - Document and maintain functional security controls</w:t>
      </w:r>
    </w:p>
    <w:p w:rsidR="00DB65BE" w:rsidRPr="00871A19" w:rsidRDefault="00DB65BE" w:rsidP="00FC0CC1">
      <w:pPr>
        <w:numPr>
          <w:ilvl w:val="0"/>
          <w:numId w:val="27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Deterrent controls</w:t>
      </w:r>
    </w:p>
    <w:p w:rsidR="00DB65BE" w:rsidRPr="00871A19" w:rsidRDefault="00DB65BE" w:rsidP="00FC0CC1">
      <w:pPr>
        <w:numPr>
          <w:ilvl w:val="0"/>
          <w:numId w:val="27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Preventative controls</w:t>
      </w:r>
    </w:p>
    <w:p w:rsidR="00DB65BE" w:rsidRPr="00871A19" w:rsidRDefault="00DB65BE" w:rsidP="00FC0CC1">
      <w:pPr>
        <w:numPr>
          <w:ilvl w:val="0"/>
          <w:numId w:val="27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Detective controls</w:t>
      </w:r>
    </w:p>
    <w:p w:rsidR="00DB65BE" w:rsidRPr="00871A19" w:rsidRDefault="00DB65BE" w:rsidP="00FC0CC1">
      <w:pPr>
        <w:numPr>
          <w:ilvl w:val="0"/>
          <w:numId w:val="27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Corrective controls</w:t>
      </w:r>
    </w:p>
    <w:p w:rsidR="00DB65BE" w:rsidRPr="00871A19" w:rsidRDefault="00DB65BE" w:rsidP="00FC0CC1">
      <w:pPr>
        <w:numPr>
          <w:ilvl w:val="0"/>
          <w:numId w:val="27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Compensating controls</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1.5 - Support and implement asset management lifecycle (i.e., hardware, software, and data)</w:t>
      </w:r>
    </w:p>
    <w:p w:rsidR="00DB65BE" w:rsidRPr="00871A19" w:rsidRDefault="00DB65BE" w:rsidP="00FC0CC1">
      <w:pPr>
        <w:numPr>
          <w:ilvl w:val="0"/>
          <w:numId w:val="27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Process, planning, design and initiation</w:t>
      </w:r>
    </w:p>
    <w:p w:rsidR="00DB65BE" w:rsidRPr="00871A19" w:rsidRDefault="00DB65BE" w:rsidP="00FC0CC1">
      <w:pPr>
        <w:numPr>
          <w:ilvl w:val="0"/>
          <w:numId w:val="27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Development /Acquisition (e.g., DevSecOps, testing)</w:t>
      </w:r>
    </w:p>
    <w:p w:rsidR="00DB65BE" w:rsidRPr="00871A19" w:rsidRDefault="00DB65BE" w:rsidP="00FC0CC1">
      <w:pPr>
        <w:numPr>
          <w:ilvl w:val="0"/>
          <w:numId w:val="27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Inventory and licensing (e.g., open source, closed-source)</w:t>
      </w:r>
    </w:p>
    <w:p w:rsidR="00DB65BE" w:rsidRPr="00871A19" w:rsidRDefault="00DB65BE" w:rsidP="00FC0CC1">
      <w:pPr>
        <w:numPr>
          <w:ilvl w:val="0"/>
          <w:numId w:val="27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Implementation/Assessment</w:t>
      </w:r>
    </w:p>
    <w:p w:rsidR="00DB65BE" w:rsidRPr="00871A19" w:rsidRDefault="00DB65BE" w:rsidP="00FC0CC1">
      <w:pPr>
        <w:numPr>
          <w:ilvl w:val="0"/>
          <w:numId w:val="27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Operation/Maintenance/End of Life (EOL)</w:t>
      </w:r>
    </w:p>
    <w:p w:rsidR="00DB65BE" w:rsidRPr="00871A19" w:rsidRDefault="00DB65BE" w:rsidP="00FC0CC1">
      <w:pPr>
        <w:numPr>
          <w:ilvl w:val="0"/>
          <w:numId w:val="27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Archival and retention requirements</w:t>
      </w:r>
    </w:p>
    <w:p w:rsidR="00DB65BE" w:rsidRPr="00871A19" w:rsidRDefault="00DB65BE" w:rsidP="00FC0CC1">
      <w:pPr>
        <w:numPr>
          <w:ilvl w:val="0"/>
          <w:numId w:val="27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Disposal and destruction</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1.6 - Support and/or implement change management lifecycle</w:t>
      </w:r>
    </w:p>
    <w:p w:rsidR="00DB65BE" w:rsidRPr="00871A19" w:rsidRDefault="00DB65BE" w:rsidP="00FC0CC1">
      <w:pPr>
        <w:numPr>
          <w:ilvl w:val="0"/>
          <w:numId w:val="27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Change management (e.g., roles, responsibilities, processes, communications, audit)</w:t>
      </w:r>
    </w:p>
    <w:p w:rsidR="00DB65BE" w:rsidRPr="00871A19" w:rsidRDefault="00DB65BE" w:rsidP="00FC0CC1">
      <w:pPr>
        <w:numPr>
          <w:ilvl w:val="0"/>
          <w:numId w:val="27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Security impact analysis</w:t>
      </w:r>
    </w:p>
    <w:p w:rsidR="00DB65BE" w:rsidRPr="00871A19" w:rsidRDefault="00DB65BE" w:rsidP="00FC0CC1">
      <w:pPr>
        <w:numPr>
          <w:ilvl w:val="0"/>
          <w:numId w:val="27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Configuration management (CM)</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1.7 - Support and/or implement security awareness and training (e.g., social engineering/phishing/tabletop exercises/awareness communications)</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1.8 - Collaborate with physical security operations (e.g., data center/facility assessment, badging and visitor management, personal device restrictions)</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2.1 - Implement and maintain authentication methods</w:t>
      </w:r>
    </w:p>
    <w:p w:rsidR="00DB65BE" w:rsidRPr="00871A19" w:rsidRDefault="00DB65BE" w:rsidP="00FC0CC1">
      <w:pPr>
        <w:numPr>
          <w:ilvl w:val="0"/>
          <w:numId w:val="275"/>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Single/Multi-factor authentication (MFA)</w:t>
      </w:r>
    </w:p>
    <w:p w:rsidR="00DB65BE" w:rsidRPr="00871A19" w:rsidRDefault="00DB65BE" w:rsidP="00FC0CC1">
      <w:pPr>
        <w:numPr>
          <w:ilvl w:val="0"/>
          <w:numId w:val="275"/>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Single sign-on (SSO) (e.g., Active Directory Federation Services (ADFS), OpenID Connect)</w:t>
      </w:r>
    </w:p>
    <w:p w:rsidR="00DB65BE" w:rsidRPr="00871A19" w:rsidRDefault="00DB65BE" w:rsidP="00FC0CC1">
      <w:pPr>
        <w:numPr>
          <w:ilvl w:val="0"/>
          <w:numId w:val="275"/>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Device authentication (e.g., certificate, Media Access Control (MAC) address, Trusted Platform Module (TPM))</w:t>
      </w:r>
    </w:p>
    <w:p w:rsidR="00DB65BE" w:rsidRPr="00871A19" w:rsidRDefault="00DB65BE" w:rsidP="00FC0CC1">
      <w:pPr>
        <w:numPr>
          <w:ilvl w:val="0"/>
          <w:numId w:val="275"/>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Federated access (e.g., Open Authorization 2 (OAuth2), Security Assertion Markup Language (SAML))</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2.2 - Understand and support internetwork trust architectures</w:t>
      </w:r>
    </w:p>
    <w:p w:rsidR="00DB65BE" w:rsidRPr="00871A19" w:rsidRDefault="00DB65BE" w:rsidP="00FC0CC1">
      <w:pPr>
        <w:numPr>
          <w:ilvl w:val="0"/>
          <w:numId w:val="27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Trust relationships (e.g., 1-way, 2-way, transitive, zero)</w:t>
      </w:r>
    </w:p>
    <w:p w:rsidR="00DB65BE" w:rsidRPr="00871A19" w:rsidRDefault="00DB65BE" w:rsidP="00FC0CC1">
      <w:pPr>
        <w:numPr>
          <w:ilvl w:val="0"/>
          <w:numId w:val="27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Internet, intranet, extranet, and demilitarized zone (DMZ)</w:t>
      </w:r>
    </w:p>
    <w:p w:rsidR="00DB65BE" w:rsidRPr="00871A19" w:rsidRDefault="00DB65BE" w:rsidP="00FC0CC1">
      <w:pPr>
        <w:numPr>
          <w:ilvl w:val="0"/>
          <w:numId w:val="27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Third-party connections (e.g., application programming interface (API), app extensions, middleware)</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2.3 - Support and/or implement the identity management lifecycle</w:t>
      </w:r>
    </w:p>
    <w:p w:rsidR="00DB65BE" w:rsidRPr="00871A19" w:rsidRDefault="00DB65BE" w:rsidP="00FC0CC1">
      <w:pPr>
        <w:numPr>
          <w:ilvl w:val="0"/>
          <w:numId w:val="27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Authorization</w:t>
      </w:r>
    </w:p>
    <w:p w:rsidR="00DB65BE" w:rsidRPr="00871A19" w:rsidRDefault="00DB65BE" w:rsidP="00FC0CC1">
      <w:pPr>
        <w:numPr>
          <w:ilvl w:val="0"/>
          <w:numId w:val="27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Proofing</w:t>
      </w:r>
    </w:p>
    <w:p w:rsidR="00DB65BE" w:rsidRPr="00871A19" w:rsidRDefault="00DB65BE" w:rsidP="00FC0CC1">
      <w:pPr>
        <w:numPr>
          <w:ilvl w:val="0"/>
          <w:numId w:val="27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Provisioning/De-provisioning</w:t>
      </w:r>
    </w:p>
    <w:p w:rsidR="00DB65BE" w:rsidRPr="00871A19" w:rsidRDefault="00DB65BE" w:rsidP="00FC0CC1">
      <w:pPr>
        <w:numPr>
          <w:ilvl w:val="0"/>
          <w:numId w:val="27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Monitoring, Reporting, and Maintenance (e.g., role changes, new security standards)</w:t>
      </w:r>
    </w:p>
    <w:p w:rsidR="00DB65BE" w:rsidRPr="00871A19" w:rsidRDefault="00DB65BE" w:rsidP="00FC0CC1">
      <w:pPr>
        <w:numPr>
          <w:ilvl w:val="0"/>
          <w:numId w:val="27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Entitlement (e.g., inherited rights, resources)</w:t>
      </w:r>
    </w:p>
    <w:p w:rsidR="00DB65BE" w:rsidRPr="00871A19" w:rsidRDefault="00DB65BE" w:rsidP="00FC0CC1">
      <w:pPr>
        <w:numPr>
          <w:ilvl w:val="0"/>
          <w:numId w:val="27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Identity and access management (IAM) systems</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2.4 - Understand and administer access controls</w:t>
      </w:r>
    </w:p>
    <w:p w:rsidR="00DB65BE" w:rsidRPr="00871A19" w:rsidRDefault="00DB65BE" w:rsidP="00FC0CC1">
      <w:pPr>
        <w:numPr>
          <w:ilvl w:val="0"/>
          <w:numId w:val="27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Mandatory</w:t>
      </w:r>
    </w:p>
    <w:p w:rsidR="00DB65BE" w:rsidRPr="00871A19" w:rsidRDefault="00DB65BE" w:rsidP="00FC0CC1">
      <w:pPr>
        <w:numPr>
          <w:ilvl w:val="0"/>
          <w:numId w:val="27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Discretionary</w:t>
      </w:r>
    </w:p>
    <w:p w:rsidR="00DB65BE" w:rsidRPr="00871A19" w:rsidRDefault="00DB65BE" w:rsidP="00FC0CC1">
      <w:pPr>
        <w:numPr>
          <w:ilvl w:val="0"/>
          <w:numId w:val="27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Role-based (e.g., subject-based, object-based, Privileged Access Management (PAM))</w:t>
      </w:r>
    </w:p>
    <w:p w:rsidR="00DB65BE" w:rsidRPr="00871A19" w:rsidRDefault="00DB65BE" w:rsidP="00FC0CC1">
      <w:pPr>
        <w:numPr>
          <w:ilvl w:val="0"/>
          <w:numId w:val="27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Rule-based</w:t>
      </w:r>
    </w:p>
    <w:p w:rsidR="00DB65BE" w:rsidRPr="00871A19" w:rsidRDefault="00DB65BE" w:rsidP="00FC0CC1">
      <w:pPr>
        <w:numPr>
          <w:ilvl w:val="0"/>
          <w:numId w:val="27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Attribute-based</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3.1 - Understand risk management</w:t>
      </w:r>
    </w:p>
    <w:p w:rsidR="00DB65BE" w:rsidRPr="00871A19" w:rsidRDefault="00DB65BE" w:rsidP="00FC0CC1">
      <w:pPr>
        <w:numPr>
          <w:ilvl w:val="0"/>
          <w:numId w:val="27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Risk visibility and reporting (e.g., risk register, sharing threat intelligence, indicators of Compromise (IOC), Common Vulnerability Scoring System (CVSS), socialization, MITRE/ATT&amp;CK model)</w:t>
      </w:r>
    </w:p>
    <w:p w:rsidR="00DB65BE" w:rsidRPr="00871A19" w:rsidRDefault="00DB65BE" w:rsidP="00FC0CC1">
      <w:pPr>
        <w:numPr>
          <w:ilvl w:val="0"/>
          <w:numId w:val="27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Risk management concepts (e.g., impact assessments, threat modeling, scope)</w:t>
      </w:r>
    </w:p>
    <w:p w:rsidR="00DB65BE" w:rsidRPr="00871A19" w:rsidRDefault="00DB65BE" w:rsidP="00FC0CC1">
      <w:pPr>
        <w:numPr>
          <w:ilvl w:val="0"/>
          <w:numId w:val="27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Risk management frameworks</w:t>
      </w:r>
    </w:p>
    <w:p w:rsidR="00DB65BE" w:rsidRPr="00871A19" w:rsidRDefault="00DB65BE" w:rsidP="00FC0CC1">
      <w:pPr>
        <w:numPr>
          <w:ilvl w:val="0"/>
          <w:numId w:val="27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Risk tolerance (e.g., appetite, risk quantification)</w:t>
      </w:r>
    </w:p>
    <w:p w:rsidR="00DB65BE" w:rsidRPr="00871A19" w:rsidRDefault="00DB65BE" w:rsidP="00FC0CC1">
      <w:pPr>
        <w:numPr>
          <w:ilvl w:val="0"/>
          <w:numId w:val="27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Risk treatment (e.g., accept, transfer, mitigate, avoid)</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3.2 - Understand legal and regulatory concerns (e.g., jurisdiction, limitations, privacy)</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3.3 - Perform security assessments and vulnerability management activities</w:t>
      </w:r>
    </w:p>
    <w:p w:rsidR="00DB65BE" w:rsidRPr="00871A19" w:rsidRDefault="00DB65BE" w:rsidP="00FC0CC1">
      <w:pPr>
        <w:numPr>
          <w:ilvl w:val="0"/>
          <w:numId w:val="28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Risk management frameworks implementation</w:t>
      </w:r>
    </w:p>
    <w:p w:rsidR="00DB65BE" w:rsidRPr="00871A19" w:rsidRDefault="00DB65BE" w:rsidP="00FC0CC1">
      <w:pPr>
        <w:numPr>
          <w:ilvl w:val="0"/>
          <w:numId w:val="28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Security testing</w:t>
      </w:r>
    </w:p>
    <w:p w:rsidR="00DB65BE" w:rsidRPr="00871A19" w:rsidRDefault="00DB65BE" w:rsidP="00FC0CC1">
      <w:pPr>
        <w:numPr>
          <w:ilvl w:val="0"/>
          <w:numId w:val="28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Risk review (e.g., internal, supplier, architecture)</w:t>
      </w:r>
    </w:p>
    <w:p w:rsidR="00DB65BE" w:rsidRPr="00871A19" w:rsidRDefault="00DB65BE" w:rsidP="00FC0CC1">
      <w:pPr>
        <w:numPr>
          <w:ilvl w:val="0"/>
          <w:numId w:val="28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Vulnerability management lifecycle (e.g., scanning, reporting, analysis, remediation)</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3.4 - Operate and monitor security platforms (e.g., continuous monitoring)</w:t>
      </w:r>
    </w:p>
    <w:p w:rsidR="00DB65BE" w:rsidRPr="00871A19" w:rsidRDefault="00DB65BE" w:rsidP="00FC0CC1">
      <w:pPr>
        <w:numPr>
          <w:ilvl w:val="0"/>
          <w:numId w:val="28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Source systems (e.g., applications, security appliances, network devices, hosts)</w:t>
      </w:r>
    </w:p>
    <w:p w:rsidR="00DB65BE" w:rsidRPr="00871A19" w:rsidRDefault="00DB65BE" w:rsidP="00FC0CC1">
      <w:pPr>
        <w:numPr>
          <w:ilvl w:val="0"/>
          <w:numId w:val="28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Events of interest (e.g., errors, omissions, anomalies, unauthorized changes, compliance violations, policy failures)</w:t>
      </w:r>
    </w:p>
    <w:p w:rsidR="00DB65BE" w:rsidRPr="00871A19" w:rsidRDefault="00DB65BE" w:rsidP="00FC0CC1">
      <w:pPr>
        <w:numPr>
          <w:ilvl w:val="0"/>
          <w:numId w:val="28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Log management (e.g., policy, integrity, preservation, architectures, configuration, aggregation, tuning)</w:t>
      </w:r>
    </w:p>
    <w:p w:rsidR="00DB65BE" w:rsidRPr="00871A19" w:rsidRDefault="00DB65BE" w:rsidP="00FC0CC1">
      <w:pPr>
        <w:numPr>
          <w:ilvl w:val="0"/>
          <w:numId w:val="28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Security information and event management (SIEM) (e.g., real-time monitoring, analysis, tracking, audit)</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3.5 - Analyze monitoring results</w:t>
      </w:r>
    </w:p>
    <w:p w:rsidR="00DB65BE" w:rsidRPr="00871A19" w:rsidRDefault="00DB65BE" w:rsidP="00FC0CC1">
      <w:pPr>
        <w:numPr>
          <w:ilvl w:val="0"/>
          <w:numId w:val="28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Security baselines and anomalies (e.g., correlation, noise reduction)</w:t>
      </w:r>
    </w:p>
    <w:p w:rsidR="00DB65BE" w:rsidRPr="00871A19" w:rsidRDefault="00DB65BE" w:rsidP="00FC0CC1">
      <w:pPr>
        <w:numPr>
          <w:ilvl w:val="0"/>
          <w:numId w:val="28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Visualizations, metrics, and trends (e.g., notifications, dashboards, timelines)</w:t>
      </w:r>
    </w:p>
    <w:p w:rsidR="00DB65BE" w:rsidRPr="00871A19" w:rsidRDefault="00DB65BE" w:rsidP="00FC0CC1">
      <w:pPr>
        <w:numPr>
          <w:ilvl w:val="0"/>
          <w:numId w:val="28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Event data analysis</w:t>
      </w:r>
    </w:p>
    <w:p w:rsidR="00DB65BE" w:rsidRPr="00871A19" w:rsidRDefault="00DB65BE" w:rsidP="00FC0CC1">
      <w:pPr>
        <w:numPr>
          <w:ilvl w:val="0"/>
          <w:numId w:val="28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Document and communicate findings (e.g., escalation)</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4.1 - Understand and support incident response lifecycle (e.g., National Institute of Standards and Technology (NIST), International Organization for Standardization (ISO))</w:t>
      </w:r>
    </w:p>
    <w:p w:rsidR="00DB65BE" w:rsidRPr="00871A19" w:rsidRDefault="00DB65BE" w:rsidP="00FC0CC1">
      <w:pPr>
        <w:numPr>
          <w:ilvl w:val="0"/>
          <w:numId w:val="28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Preparation (e.g., defining roles, training programs)</w:t>
      </w:r>
    </w:p>
    <w:p w:rsidR="00DB65BE" w:rsidRPr="00871A19" w:rsidRDefault="00DB65BE" w:rsidP="00FC0CC1">
      <w:pPr>
        <w:numPr>
          <w:ilvl w:val="0"/>
          <w:numId w:val="28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Detection, analysis, and escalation (e.g., incident communication, public relations)</w:t>
      </w:r>
    </w:p>
    <w:p w:rsidR="00DB65BE" w:rsidRPr="00871A19" w:rsidRDefault="00DB65BE" w:rsidP="00FC0CC1">
      <w:pPr>
        <w:numPr>
          <w:ilvl w:val="0"/>
          <w:numId w:val="28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Containment</w:t>
      </w:r>
    </w:p>
    <w:p w:rsidR="00DB65BE" w:rsidRPr="00871A19" w:rsidRDefault="00DB65BE" w:rsidP="00FC0CC1">
      <w:pPr>
        <w:numPr>
          <w:ilvl w:val="0"/>
          <w:numId w:val="28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Eradication</w:t>
      </w:r>
    </w:p>
    <w:p w:rsidR="00DB65BE" w:rsidRPr="00871A19" w:rsidRDefault="00DB65BE" w:rsidP="00FC0CC1">
      <w:pPr>
        <w:numPr>
          <w:ilvl w:val="0"/>
          <w:numId w:val="28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Recovery (e.g., incident documentation)</w:t>
      </w:r>
    </w:p>
    <w:p w:rsidR="00DB65BE" w:rsidRPr="00871A19" w:rsidRDefault="00DB65BE" w:rsidP="00FC0CC1">
      <w:pPr>
        <w:numPr>
          <w:ilvl w:val="0"/>
          <w:numId w:val="28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Post incident activities (e.g., lessons learned, new countermeasures, continuous improvement)</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4.2 - Understand and support forensic investigations</w:t>
      </w:r>
    </w:p>
    <w:p w:rsidR="00DB65BE" w:rsidRPr="00871A19" w:rsidRDefault="00DB65BE" w:rsidP="00FC0CC1">
      <w:pPr>
        <w:numPr>
          <w:ilvl w:val="0"/>
          <w:numId w:val="28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Legal (e.g., civil, criminal, administrative) and ethical principles</w:t>
      </w:r>
    </w:p>
    <w:p w:rsidR="00DB65BE" w:rsidRPr="00871A19" w:rsidRDefault="00DB65BE" w:rsidP="00FC0CC1">
      <w:pPr>
        <w:numPr>
          <w:ilvl w:val="0"/>
          <w:numId w:val="28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Evidence handling (e.g., first responder, triage, chain of custody, preservation of scene)</w:t>
      </w:r>
    </w:p>
    <w:p w:rsidR="00DB65BE" w:rsidRPr="00871A19" w:rsidRDefault="00DB65BE" w:rsidP="00FC0CC1">
      <w:pPr>
        <w:numPr>
          <w:ilvl w:val="0"/>
          <w:numId w:val="28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Reporting of analysis</w:t>
      </w:r>
    </w:p>
    <w:p w:rsidR="00DB65BE" w:rsidRPr="00871A19" w:rsidRDefault="00DB65BE" w:rsidP="00FC0CC1">
      <w:pPr>
        <w:numPr>
          <w:ilvl w:val="0"/>
          <w:numId w:val="28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Organization Security Policy Compliance</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4.3 - Understand and support business continuity plan (BCP) and disaster recovery plan (DRP)</w:t>
      </w:r>
    </w:p>
    <w:p w:rsidR="00DB65BE" w:rsidRPr="00871A19" w:rsidRDefault="00DB65BE" w:rsidP="00FC0CC1">
      <w:pPr>
        <w:numPr>
          <w:ilvl w:val="0"/>
          <w:numId w:val="285"/>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Emergency response plans and procedures (e.g., information system contingency, pandemic, natural disaster, crisis management)</w:t>
      </w:r>
    </w:p>
    <w:p w:rsidR="00DB65BE" w:rsidRPr="00871A19" w:rsidRDefault="00DB65BE" w:rsidP="00FC0CC1">
      <w:pPr>
        <w:numPr>
          <w:ilvl w:val="0"/>
          <w:numId w:val="285"/>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Interim or alternate processing strategies</w:t>
      </w:r>
    </w:p>
    <w:p w:rsidR="00DB65BE" w:rsidRPr="00871A19" w:rsidRDefault="00DB65BE" w:rsidP="00FC0CC1">
      <w:pPr>
        <w:numPr>
          <w:ilvl w:val="0"/>
          <w:numId w:val="285"/>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Restoration planning (e.g., Restore Time Objective (RTO), Restore Point Objectives (RPO), Maximum Tolerable Downtime (MTD))</w:t>
      </w:r>
    </w:p>
    <w:p w:rsidR="00DB65BE" w:rsidRPr="00871A19" w:rsidRDefault="00DB65BE" w:rsidP="00FC0CC1">
      <w:pPr>
        <w:numPr>
          <w:ilvl w:val="0"/>
          <w:numId w:val="285"/>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Backup and redundancy implementation</w:t>
      </w:r>
    </w:p>
    <w:p w:rsidR="00DB65BE" w:rsidRPr="00871A19" w:rsidRDefault="00DB65BE" w:rsidP="00FC0CC1">
      <w:pPr>
        <w:numPr>
          <w:ilvl w:val="0"/>
          <w:numId w:val="285"/>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Testing and drills (e.g., playbook, tabletop, disaster recovery exercises, scheduling)</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5.1 - Understand reasons and requirements for cryptography</w:t>
      </w:r>
    </w:p>
    <w:p w:rsidR="00DB65BE" w:rsidRPr="00871A19" w:rsidRDefault="00DB65BE" w:rsidP="00FC0CC1">
      <w:pPr>
        <w:numPr>
          <w:ilvl w:val="0"/>
          <w:numId w:val="28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Confidentiality</w:t>
      </w:r>
    </w:p>
    <w:p w:rsidR="00DB65BE" w:rsidRPr="00871A19" w:rsidRDefault="00DB65BE" w:rsidP="00FC0CC1">
      <w:pPr>
        <w:numPr>
          <w:ilvl w:val="0"/>
          <w:numId w:val="28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Integrity and authenticity</w:t>
      </w:r>
    </w:p>
    <w:p w:rsidR="00DB65BE" w:rsidRPr="00871A19" w:rsidRDefault="00DB65BE" w:rsidP="00FC0CC1">
      <w:pPr>
        <w:numPr>
          <w:ilvl w:val="0"/>
          <w:numId w:val="28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Data sensitivity (e.g., personally identifiable information (PII), intellectual property (IP), protected health information (PHI))</w:t>
      </w:r>
    </w:p>
    <w:p w:rsidR="00DB65BE" w:rsidRPr="00871A19" w:rsidRDefault="00DB65BE" w:rsidP="00FC0CC1">
      <w:pPr>
        <w:numPr>
          <w:ilvl w:val="0"/>
          <w:numId w:val="28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Regulatory and industry best practice (e.g., Payment Card Industry Data Security Standards (PCI-DSS), International Organization for Standardization (ISO))</w:t>
      </w:r>
    </w:p>
    <w:p w:rsidR="00DB65BE" w:rsidRPr="00871A19" w:rsidRDefault="00DB65BE" w:rsidP="00FC0CC1">
      <w:pPr>
        <w:numPr>
          <w:ilvl w:val="0"/>
          <w:numId w:val="28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Cryptography entropy (e.g., quantum cryptography, quantum key distribution)</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5.2 - Apply cryptography concepts</w:t>
      </w:r>
    </w:p>
    <w:p w:rsidR="00DB65BE" w:rsidRPr="00871A19" w:rsidRDefault="00DB65BE" w:rsidP="00FC0CC1">
      <w:pPr>
        <w:numPr>
          <w:ilvl w:val="0"/>
          <w:numId w:val="28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Hashing</w:t>
      </w:r>
    </w:p>
    <w:p w:rsidR="00DB65BE" w:rsidRPr="00871A19" w:rsidRDefault="00DB65BE" w:rsidP="00FC0CC1">
      <w:pPr>
        <w:numPr>
          <w:ilvl w:val="0"/>
          <w:numId w:val="28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Salting</w:t>
      </w:r>
    </w:p>
    <w:p w:rsidR="00DB65BE" w:rsidRPr="00871A19" w:rsidRDefault="00DB65BE" w:rsidP="00FC0CC1">
      <w:pPr>
        <w:numPr>
          <w:ilvl w:val="0"/>
          <w:numId w:val="28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Symmetric/Asymmetric encryption/Elliptic curve cryptography (ECC)</w:t>
      </w:r>
    </w:p>
    <w:p w:rsidR="00DB65BE" w:rsidRPr="00871A19" w:rsidRDefault="00DB65BE" w:rsidP="00FC0CC1">
      <w:pPr>
        <w:numPr>
          <w:ilvl w:val="0"/>
          <w:numId w:val="28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Non-repudiation (e.g., digital signatures/certificates, Hash-based Message Authentication Code (HMAC), audit trails)</w:t>
      </w:r>
    </w:p>
    <w:p w:rsidR="00DB65BE" w:rsidRPr="00871A19" w:rsidRDefault="00DB65BE" w:rsidP="00FC0CC1">
      <w:pPr>
        <w:numPr>
          <w:ilvl w:val="0"/>
          <w:numId w:val="28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Strength of encryption algorithms and keys (e.g., Advanced Encryption Standards (AES), Rivest-Shamir-Adleman (RSA)</w:t>
      </w:r>
    </w:p>
    <w:p w:rsidR="00DB65BE" w:rsidRPr="00871A19" w:rsidRDefault="00DB65BE" w:rsidP="00FC0CC1">
      <w:pPr>
        <w:numPr>
          <w:ilvl w:val="0"/>
          <w:numId w:val="28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Cryptographic attacks and cryptanalysis</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5.3 - Understand and implement secure protocols</w:t>
      </w:r>
    </w:p>
    <w:p w:rsidR="00DB65BE" w:rsidRPr="00871A19" w:rsidRDefault="00DB65BE" w:rsidP="00FC0CC1">
      <w:pPr>
        <w:numPr>
          <w:ilvl w:val="0"/>
          <w:numId w:val="28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Services and protocols</w:t>
      </w:r>
    </w:p>
    <w:p w:rsidR="00DB65BE" w:rsidRPr="00871A19" w:rsidRDefault="00DB65BE" w:rsidP="00FC0CC1">
      <w:pPr>
        <w:numPr>
          <w:ilvl w:val="0"/>
          <w:numId w:val="28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Common use cases (e.g., credit card processing, file transfer, web client, virtual private network (VPN), transmission of PII data)</w:t>
      </w:r>
    </w:p>
    <w:p w:rsidR="00DB65BE" w:rsidRPr="00871A19" w:rsidRDefault="00DB65BE" w:rsidP="00FC0CC1">
      <w:pPr>
        <w:numPr>
          <w:ilvl w:val="0"/>
          <w:numId w:val="28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Limitations and vulnerabilities</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5.4 - Understand public key infrastructure (PKI)</w:t>
      </w:r>
    </w:p>
    <w:p w:rsidR="00DB65BE" w:rsidRPr="00871A19" w:rsidRDefault="00DB65BE" w:rsidP="00FC0CC1">
      <w:pPr>
        <w:numPr>
          <w:ilvl w:val="0"/>
          <w:numId w:val="28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Fundamental key management concepts (e.g., storage, rotation, composition, generation, destruction, exchange, revocation, escrow)</w:t>
      </w:r>
    </w:p>
    <w:p w:rsidR="00DB65BE" w:rsidRPr="00871A19" w:rsidRDefault="00DB65BE" w:rsidP="00FC0CC1">
      <w:pPr>
        <w:numPr>
          <w:ilvl w:val="0"/>
          <w:numId w:val="28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Web of Trust (WOT) (e.g., Pretty Good Privacy (PGP), GNU Privacy Guard (GPG), blockchain)</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6.1 - Understand and apply fundamental concepts of networking</w:t>
      </w:r>
    </w:p>
    <w:p w:rsidR="00DB65BE" w:rsidRPr="00871A19" w:rsidRDefault="00DB65BE" w:rsidP="00FC0CC1">
      <w:pPr>
        <w:numPr>
          <w:ilvl w:val="0"/>
          <w:numId w:val="29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Open Systems Interconnection (OSI) and Transmission Control Protocol/Internet Protocol (TCP/IP) models</w:t>
      </w:r>
    </w:p>
    <w:p w:rsidR="00DB65BE" w:rsidRPr="00871A19" w:rsidRDefault="00DB65BE" w:rsidP="00FC0CC1">
      <w:pPr>
        <w:numPr>
          <w:ilvl w:val="0"/>
          <w:numId w:val="29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xml:space="preserve">Network topologies </w:t>
      </w:r>
    </w:p>
    <w:p w:rsidR="00DB65BE" w:rsidRPr="00871A19" w:rsidRDefault="00DB65BE" w:rsidP="00FC0CC1">
      <w:pPr>
        <w:numPr>
          <w:ilvl w:val="0"/>
          <w:numId w:val="29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Network relationships (e.g., peer-to-peer (P2P), client server)</w:t>
      </w:r>
    </w:p>
    <w:p w:rsidR="00DB65BE" w:rsidRPr="00871A19" w:rsidRDefault="00DB65BE" w:rsidP="00FC0CC1">
      <w:pPr>
        <w:numPr>
          <w:ilvl w:val="0"/>
          <w:numId w:val="29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Transmission media types (e.g., wired, wireless)</w:t>
      </w:r>
    </w:p>
    <w:p w:rsidR="00DB65BE" w:rsidRPr="00871A19" w:rsidRDefault="00DB65BE" w:rsidP="00FC0CC1">
      <w:pPr>
        <w:numPr>
          <w:ilvl w:val="0"/>
          <w:numId w:val="29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Software-defined networking (SDN) (e.g., Software-Defined Wide Area Network (SD-WAN), network virtualization, automation)</w:t>
      </w:r>
    </w:p>
    <w:p w:rsidR="00DB65BE" w:rsidRPr="00871A19" w:rsidRDefault="00DB65BE" w:rsidP="00FC0CC1">
      <w:pPr>
        <w:numPr>
          <w:ilvl w:val="0"/>
          <w:numId w:val="29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Commonly used ports and protocols</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6.2 - Understand network attacks (e.g., distributed denial of service (DDoS), man-in-the-middle (MITM), Domain Name System (DNS) cache poisoning)</w:t>
      </w:r>
    </w:p>
    <w:p w:rsidR="00DB65BE" w:rsidRPr="00871A19" w:rsidRDefault="00DB65BE" w:rsidP="00FC0CC1">
      <w:pPr>
        <w:numPr>
          <w:ilvl w:val="0"/>
          <w:numId w:val="29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Countermeasures (e.g., content delivery networks (CDN), firewalls, network access controls, intrusion detection and prevention systems (IDPS))</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6.3 - Manage network access controls</w:t>
      </w:r>
    </w:p>
    <w:p w:rsidR="00DB65BE" w:rsidRPr="00871A19" w:rsidRDefault="00DB65BE" w:rsidP="00FC0CC1">
      <w:pPr>
        <w:numPr>
          <w:ilvl w:val="0"/>
          <w:numId w:val="29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Network access controls, standards and protocols (e.g., Institute of Electrical and Electronics Engineers (IEEE) 802.1X, Remote Authentication Dial-In User Service (RADIUS), Terminal Access Controller Access-Control System Plus (TACACS+))</w:t>
      </w:r>
    </w:p>
    <w:p w:rsidR="00DB65BE" w:rsidRPr="00871A19" w:rsidRDefault="00DB65BE" w:rsidP="00FC0CC1">
      <w:pPr>
        <w:numPr>
          <w:ilvl w:val="0"/>
          <w:numId w:val="29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Remote access operation and configuration (e.g., thin client, virtual private network (VPN), virtual desktop infrastructure)</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6.4 - Manage network security</w:t>
      </w:r>
    </w:p>
    <w:p w:rsidR="00DB65BE" w:rsidRPr="00871A19" w:rsidRDefault="00DB65BE" w:rsidP="00FC0CC1">
      <w:pPr>
        <w:numPr>
          <w:ilvl w:val="0"/>
          <w:numId w:val="29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Logical and physical placement of network devices (e.g., inline, passive, virtual)</w:t>
      </w:r>
    </w:p>
    <w:p w:rsidR="00DB65BE" w:rsidRPr="00871A19" w:rsidRDefault="00DB65BE" w:rsidP="00FC0CC1">
      <w:pPr>
        <w:numPr>
          <w:ilvl w:val="0"/>
          <w:numId w:val="29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Segmentation (e.g., physical/logical, data/control plane, virtual local area network (VLAN), access control list (ACL), firewall zones, micro-segmentation)</w:t>
      </w:r>
    </w:p>
    <w:p w:rsidR="00DB65BE" w:rsidRPr="00871A19" w:rsidRDefault="00DB65BE" w:rsidP="00FC0CC1">
      <w:pPr>
        <w:numPr>
          <w:ilvl w:val="0"/>
          <w:numId w:val="29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Secure device management</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6.5 - Operate and configure network-based security appliances and services</w:t>
      </w:r>
    </w:p>
    <w:p w:rsidR="00DB65BE" w:rsidRPr="00871A19" w:rsidRDefault="00DB65BE" w:rsidP="00FC0CC1">
      <w:pPr>
        <w:numPr>
          <w:ilvl w:val="0"/>
          <w:numId w:val="29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Firewalls and proxies (e.g., filtering methods, web application firewall (WAF), cloud access security broker (CASB))</w:t>
      </w:r>
    </w:p>
    <w:p w:rsidR="00DB65BE" w:rsidRPr="00871A19" w:rsidRDefault="00DB65BE" w:rsidP="00FC0CC1">
      <w:pPr>
        <w:numPr>
          <w:ilvl w:val="0"/>
          <w:numId w:val="29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Network intrusion detection/prevention systems</w:t>
      </w:r>
    </w:p>
    <w:p w:rsidR="00DB65BE" w:rsidRPr="00871A19" w:rsidRDefault="00DB65BE" w:rsidP="00FC0CC1">
      <w:pPr>
        <w:numPr>
          <w:ilvl w:val="0"/>
          <w:numId w:val="29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Routers and switches</w:t>
      </w:r>
    </w:p>
    <w:p w:rsidR="00DB65BE" w:rsidRPr="00871A19" w:rsidRDefault="00DB65BE" w:rsidP="00FC0CC1">
      <w:pPr>
        <w:numPr>
          <w:ilvl w:val="0"/>
          <w:numId w:val="29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Traffic-shaping devices (e.g., wide area network (WAN) optimization, load balancing)</w:t>
      </w:r>
    </w:p>
    <w:p w:rsidR="00DB65BE" w:rsidRPr="00871A19" w:rsidRDefault="00DB65BE" w:rsidP="00FC0CC1">
      <w:pPr>
        <w:numPr>
          <w:ilvl w:val="0"/>
          <w:numId w:val="29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Network Access Control (NAC)</w:t>
      </w:r>
    </w:p>
    <w:p w:rsidR="00DB65BE" w:rsidRPr="00871A19" w:rsidRDefault="00DB65BE" w:rsidP="00FC0CC1">
      <w:pPr>
        <w:numPr>
          <w:ilvl w:val="0"/>
          <w:numId w:val="29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Data Loss Prevention (DLP)</w:t>
      </w:r>
    </w:p>
    <w:p w:rsidR="00DB65BE" w:rsidRPr="00871A19" w:rsidRDefault="00DB65BE" w:rsidP="00FC0CC1">
      <w:pPr>
        <w:numPr>
          <w:ilvl w:val="0"/>
          <w:numId w:val="29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Unified Threat Management (UTM)</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6.6 - Secure wireless communications</w:t>
      </w:r>
    </w:p>
    <w:p w:rsidR="00DB65BE" w:rsidRPr="00871A19" w:rsidRDefault="00DB65BE" w:rsidP="00FC0CC1">
      <w:pPr>
        <w:numPr>
          <w:ilvl w:val="0"/>
          <w:numId w:val="295"/>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Technologies (e.g., cellular network, Wi-Fi, Bluetooth, Near-Field Communication (NFC))</w:t>
      </w:r>
    </w:p>
    <w:p w:rsidR="00DB65BE" w:rsidRPr="00871A19" w:rsidRDefault="00DB65BE" w:rsidP="00FC0CC1">
      <w:pPr>
        <w:numPr>
          <w:ilvl w:val="0"/>
          <w:numId w:val="295"/>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Authentication and encryption protocols (e.g., Wi-Fi Protected Access (WPA), Extensible Authentication Protocol (EAP), Wi-Fi Protected Access 2 (WPA2), Wi-Fi Protected Access 3 (WPA3))</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6.7 Secure and monitor Internet of Things (IoT) (e.g., configuration, network isolation, firmware updates, End of Life (EOL) management)</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7.1 - Identify and analyze malicious code and activity</w:t>
      </w:r>
    </w:p>
    <w:p w:rsidR="00DB65BE" w:rsidRPr="00871A19" w:rsidRDefault="00DB65BE" w:rsidP="00FC0CC1">
      <w:pPr>
        <w:numPr>
          <w:ilvl w:val="0"/>
          <w:numId w:val="29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Malware (e.g., rootkits, spyware, scareware, ransomware, trojans, virus, worms, trapdoors, backdoors, fileless, app/code/operatin3 system (OS)/mobile code vulnerabilities)</w:t>
      </w:r>
    </w:p>
    <w:p w:rsidR="00DB65BE" w:rsidRPr="00871A19" w:rsidRDefault="00DB65BE" w:rsidP="00FC0CC1">
      <w:pPr>
        <w:numPr>
          <w:ilvl w:val="0"/>
          <w:numId w:val="29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Malware countermeasures (e.g., scanners, anti-malware, containment and remediation, software security)</w:t>
      </w:r>
    </w:p>
    <w:p w:rsidR="00DB65BE" w:rsidRPr="00871A19" w:rsidRDefault="00DB65BE" w:rsidP="00FC0CC1">
      <w:pPr>
        <w:numPr>
          <w:ilvl w:val="0"/>
          <w:numId w:val="29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Types of malicious activity (e.g., insider threat, data theft, distributed denial of service (DDoS), botnet, zero-day exploits, web-based attacks, advanced persistent threat (APT))</w:t>
      </w:r>
    </w:p>
    <w:p w:rsidR="00DB65BE" w:rsidRPr="00871A19" w:rsidRDefault="00DB65BE" w:rsidP="00FC0CC1">
      <w:pPr>
        <w:numPr>
          <w:ilvl w:val="0"/>
          <w:numId w:val="29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Malicious activity countermeasures (e.g., user awareness/training, system hardening, patching, isolation, data loss prevention (DLP))</w:t>
      </w:r>
    </w:p>
    <w:p w:rsidR="00DB65BE" w:rsidRPr="00871A19" w:rsidRDefault="00DB65BE" w:rsidP="00FC0CC1">
      <w:pPr>
        <w:numPr>
          <w:ilvl w:val="0"/>
          <w:numId w:val="29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Social engineering methods (e.g., SPAM email, phishing/smishing/vishing, impersonation, scarcity, whaling)</w:t>
      </w:r>
    </w:p>
    <w:p w:rsidR="00DB65BE" w:rsidRPr="00871A19" w:rsidRDefault="00DB65BE" w:rsidP="00FC0CC1">
      <w:pPr>
        <w:numPr>
          <w:ilvl w:val="0"/>
          <w:numId w:val="29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xml:space="preserve">Behavior analytics (e.g., machine learning, Artificial Intelligence (AI), data analytics) </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7.2 - Implement and operate endpoint device security</w:t>
      </w:r>
    </w:p>
    <w:p w:rsidR="00DB65BE" w:rsidRPr="00871A19" w:rsidRDefault="00DB65BE" w:rsidP="00FC0CC1">
      <w:pPr>
        <w:numPr>
          <w:ilvl w:val="0"/>
          <w:numId w:val="29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Host-based intrusion prevention system (HIPS)</w:t>
      </w:r>
    </w:p>
    <w:p w:rsidR="00DB65BE" w:rsidRPr="00871A19" w:rsidRDefault="00DB65BE" w:rsidP="00FC0CC1">
      <w:pPr>
        <w:numPr>
          <w:ilvl w:val="0"/>
          <w:numId w:val="29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Host-based intrusion detection system (HIDS)</w:t>
      </w:r>
    </w:p>
    <w:p w:rsidR="00DB65BE" w:rsidRPr="00871A19" w:rsidRDefault="00DB65BE" w:rsidP="00FC0CC1">
      <w:pPr>
        <w:numPr>
          <w:ilvl w:val="0"/>
          <w:numId w:val="29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Host-based firewalls</w:t>
      </w:r>
    </w:p>
    <w:p w:rsidR="00DB65BE" w:rsidRPr="00871A19" w:rsidRDefault="00DB65BE" w:rsidP="00FC0CC1">
      <w:pPr>
        <w:numPr>
          <w:ilvl w:val="0"/>
          <w:numId w:val="29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Application white listing</w:t>
      </w:r>
    </w:p>
    <w:p w:rsidR="00DB65BE" w:rsidRPr="00871A19" w:rsidRDefault="00DB65BE" w:rsidP="00FC0CC1">
      <w:pPr>
        <w:numPr>
          <w:ilvl w:val="0"/>
          <w:numId w:val="29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Endpoint encryption (e.g., full disk encryption)</w:t>
      </w:r>
    </w:p>
    <w:p w:rsidR="00DB65BE" w:rsidRPr="00871A19" w:rsidRDefault="00DB65BE" w:rsidP="00FC0CC1">
      <w:pPr>
        <w:numPr>
          <w:ilvl w:val="0"/>
          <w:numId w:val="29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Trusted Platform Module (TPM) (e.g., hardware security module management)</w:t>
      </w:r>
    </w:p>
    <w:p w:rsidR="00DB65BE" w:rsidRPr="00871A19" w:rsidRDefault="00DB65BE" w:rsidP="00FC0CC1">
      <w:pPr>
        <w:numPr>
          <w:ilvl w:val="0"/>
          <w:numId w:val="29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Secure browsing (e.g., digital certificates)</w:t>
      </w:r>
    </w:p>
    <w:p w:rsidR="00DB65BE" w:rsidRPr="00871A19" w:rsidRDefault="00DB65BE" w:rsidP="00FC0CC1">
      <w:pPr>
        <w:numPr>
          <w:ilvl w:val="0"/>
          <w:numId w:val="297"/>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Endpoint detection and response (EDR)</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7.3 - Administer and manage mobile devices</w:t>
      </w:r>
    </w:p>
    <w:p w:rsidR="00DB65BE" w:rsidRPr="00871A19" w:rsidRDefault="00DB65BE" w:rsidP="00FC0CC1">
      <w:pPr>
        <w:numPr>
          <w:ilvl w:val="0"/>
          <w:numId w:val="29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Provisioning techniques (e.g., corporate owned, personally enabled (COPE), Bring Your Own Device (BYOD), Mobile Device Management (MDM))</w:t>
      </w:r>
    </w:p>
    <w:p w:rsidR="00DB65BE" w:rsidRPr="00871A19" w:rsidRDefault="00DB65BE" w:rsidP="00FC0CC1">
      <w:pPr>
        <w:numPr>
          <w:ilvl w:val="0"/>
          <w:numId w:val="29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Containerization</w:t>
      </w:r>
    </w:p>
    <w:p w:rsidR="00DB65BE" w:rsidRPr="00871A19" w:rsidRDefault="00DB65BE" w:rsidP="00FC0CC1">
      <w:pPr>
        <w:numPr>
          <w:ilvl w:val="0"/>
          <w:numId w:val="29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Encryption</w:t>
      </w:r>
    </w:p>
    <w:p w:rsidR="00DB65BE" w:rsidRPr="00871A19" w:rsidRDefault="00DB65BE" w:rsidP="00FC0CC1">
      <w:pPr>
        <w:numPr>
          <w:ilvl w:val="0"/>
          <w:numId w:val="298"/>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Mobile application management</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7.4 - Understand and configure cloud security</w:t>
      </w:r>
    </w:p>
    <w:p w:rsidR="00DB65BE" w:rsidRPr="00871A19" w:rsidRDefault="00DB65BE" w:rsidP="00FC0CC1">
      <w:pPr>
        <w:numPr>
          <w:ilvl w:val="0"/>
          <w:numId w:val="29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Deployment models (e.g., public, private, hybrid, community)</w:t>
      </w:r>
    </w:p>
    <w:p w:rsidR="00DB65BE" w:rsidRPr="00871A19" w:rsidRDefault="00DB65BE" w:rsidP="00FC0CC1">
      <w:pPr>
        <w:numPr>
          <w:ilvl w:val="0"/>
          <w:numId w:val="29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Service models (e.g., Infrastructure as a Service (IaaS), Platform as a Service (PaaS) and Software as a Service (SaaS))</w:t>
      </w:r>
    </w:p>
    <w:p w:rsidR="00DB65BE" w:rsidRPr="00871A19" w:rsidRDefault="00DB65BE" w:rsidP="00FC0CC1">
      <w:pPr>
        <w:numPr>
          <w:ilvl w:val="0"/>
          <w:numId w:val="29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Virtualization (e.g., hypervisor, Virtual Private Cloud (VPC))</w:t>
      </w:r>
    </w:p>
    <w:p w:rsidR="00DB65BE" w:rsidRPr="00871A19" w:rsidRDefault="00DB65BE" w:rsidP="00FC0CC1">
      <w:pPr>
        <w:numPr>
          <w:ilvl w:val="0"/>
          <w:numId w:val="29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Legal and regulatory concerns (e.g., privacy, surveillance, data ownership, jurisdiction, eDiscovery, shadow information technology (IT))</w:t>
      </w:r>
    </w:p>
    <w:p w:rsidR="00DB65BE" w:rsidRPr="00871A19" w:rsidRDefault="00DB65BE" w:rsidP="00FC0CC1">
      <w:pPr>
        <w:numPr>
          <w:ilvl w:val="0"/>
          <w:numId w:val="29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xml:space="preserve">Data storage, processing, and transmission (e.g., archiving, backup, recovery, resilience) </w:t>
      </w:r>
    </w:p>
    <w:p w:rsidR="00DB65BE" w:rsidRPr="00871A19" w:rsidRDefault="00DB65BE" w:rsidP="00FC0CC1">
      <w:pPr>
        <w:numPr>
          <w:ilvl w:val="0"/>
          <w:numId w:val="29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xml:space="preserve">Third-party/Outsourcing requirements (e.g., service-level agreement (SLA), data portability/ privacy/destruction/auditing) </w:t>
      </w:r>
    </w:p>
    <w:p w:rsidR="00DB65BE" w:rsidRPr="00871A19" w:rsidRDefault="00DB65BE" w:rsidP="00FC0CC1">
      <w:pPr>
        <w:numPr>
          <w:ilvl w:val="0"/>
          <w:numId w:val="299"/>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Shared responsibility model</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7.5 - Operate and maintain secure virtual environments</w:t>
      </w:r>
    </w:p>
    <w:p w:rsidR="00DB65BE" w:rsidRPr="00871A19" w:rsidRDefault="00DB65BE" w:rsidP="00FC0CC1">
      <w:pPr>
        <w:numPr>
          <w:ilvl w:val="0"/>
          <w:numId w:val="30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Hypervisor (i.e., Type 1 (e.g., bare metal), Type 2 (e.g., software))</w:t>
      </w:r>
    </w:p>
    <w:p w:rsidR="00DB65BE" w:rsidRPr="00871A19" w:rsidRDefault="00DB65BE" w:rsidP="00FC0CC1">
      <w:pPr>
        <w:numPr>
          <w:ilvl w:val="0"/>
          <w:numId w:val="30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Virtual appliances</w:t>
      </w:r>
    </w:p>
    <w:p w:rsidR="00DB65BE" w:rsidRPr="00871A19" w:rsidRDefault="00DB65BE" w:rsidP="00FC0CC1">
      <w:pPr>
        <w:numPr>
          <w:ilvl w:val="0"/>
          <w:numId w:val="30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Containers</w:t>
      </w:r>
    </w:p>
    <w:p w:rsidR="00DB65BE" w:rsidRPr="00871A19" w:rsidRDefault="00DB65BE" w:rsidP="00FC0CC1">
      <w:pPr>
        <w:numPr>
          <w:ilvl w:val="0"/>
          <w:numId w:val="30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Continuity and resilience</w:t>
      </w:r>
    </w:p>
    <w:p w:rsidR="00DB65BE" w:rsidRPr="00871A19" w:rsidRDefault="00DB65BE" w:rsidP="00FC0CC1">
      <w:pPr>
        <w:numPr>
          <w:ilvl w:val="0"/>
          <w:numId w:val="30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Storage management (e.g., data domain)</w:t>
      </w:r>
    </w:p>
    <w:p w:rsidR="00DB65BE" w:rsidRPr="00871A19" w:rsidRDefault="00DB65BE" w:rsidP="00FC0CC1">
      <w:pPr>
        <w:numPr>
          <w:ilvl w:val="0"/>
          <w:numId w:val="300"/>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Threats, attacks, and countermeasures (e.g., brute-force attack, virtual machine escape, threat hunting)</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Additional Examination Information</w:t>
      </w:r>
    </w:p>
    <w:p w:rsidR="00DB65BE" w:rsidRPr="00871A19" w:rsidRDefault="00DB65BE" w:rsidP="00DB65BE">
      <w:pPr>
        <w:spacing w:after="100" w:afterAutospacing="1"/>
        <w:outlineLvl w:val="2"/>
        <w:rPr>
          <w:rFonts w:asciiTheme="majorHAnsi" w:hAnsiTheme="majorHAnsi"/>
          <w:b/>
          <w:bCs/>
          <w:sz w:val="24"/>
          <w:szCs w:val="24"/>
        </w:rPr>
      </w:pPr>
      <w:r w:rsidRPr="00871A19">
        <w:rPr>
          <w:rFonts w:asciiTheme="majorHAnsi" w:hAnsiTheme="majorHAnsi"/>
          <w:b/>
          <w:bCs/>
          <w:sz w:val="24"/>
          <w:szCs w:val="24"/>
        </w:rPr>
        <w:t>Supplementary References</w:t>
      </w:r>
    </w:p>
    <w:p w:rsidR="00DB65BE" w:rsidRPr="00871A19" w:rsidRDefault="00DB65BE" w:rsidP="00DB65BE">
      <w:pPr>
        <w:spacing w:after="100" w:afterAutospacing="1"/>
        <w:rPr>
          <w:rFonts w:asciiTheme="majorHAnsi" w:hAnsiTheme="majorHAnsi"/>
          <w:sz w:val="24"/>
          <w:szCs w:val="24"/>
        </w:rPr>
      </w:pPr>
      <w:r w:rsidRPr="00871A19">
        <w:rPr>
          <w:rFonts w:asciiTheme="majorHAnsi" w:hAnsiTheme="majorHAnsi"/>
          <w:sz w:val="24"/>
          <w:szCs w:val="24"/>
        </w:rPr>
        <w:t>Candidates are encouraged to supplement their education and experience by reviewing relevant resources that pertain to the CBK and identifying areas of study that may need additional attention.</w:t>
      </w:r>
    </w:p>
    <w:p w:rsidR="00DB65BE" w:rsidRPr="00871A19" w:rsidRDefault="00DB65BE" w:rsidP="00DB65BE">
      <w:pPr>
        <w:spacing w:after="100" w:afterAutospacing="1"/>
        <w:rPr>
          <w:rFonts w:asciiTheme="majorHAnsi" w:hAnsiTheme="majorHAnsi"/>
          <w:sz w:val="24"/>
          <w:szCs w:val="24"/>
        </w:rPr>
      </w:pPr>
      <w:r w:rsidRPr="00871A19">
        <w:rPr>
          <w:rFonts w:asciiTheme="majorHAnsi" w:hAnsiTheme="majorHAnsi"/>
          <w:sz w:val="24"/>
          <w:szCs w:val="24"/>
        </w:rPr>
        <w:t xml:space="preserve">View the full list of supplementary references at </w:t>
      </w:r>
      <w:hyperlink r:id="rId84" w:history="1">
        <w:r w:rsidRPr="00871A19">
          <w:rPr>
            <w:rStyle w:val="Hyperlink"/>
            <w:rFonts w:asciiTheme="majorHAnsi" w:hAnsiTheme="majorHAnsi"/>
            <w:sz w:val="24"/>
            <w:szCs w:val="24"/>
          </w:rPr>
          <w:t>www.isc2.org/certifications/References</w:t>
        </w:r>
      </w:hyperlink>
      <w:r w:rsidRPr="00871A19">
        <w:rPr>
          <w:rFonts w:asciiTheme="majorHAnsi" w:hAnsiTheme="majorHAnsi"/>
          <w:sz w:val="24"/>
          <w:szCs w:val="24"/>
        </w:rPr>
        <w:t>.</w:t>
      </w:r>
    </w:p>
    <w:p w:rsidR="00DB65BE" w:rsidRPr="00871A19" w:rsidRDefault="00DB65BE" w:rsidP="00DB65BE">
      <w:pPr>
        <w:spacing w:after="100" w:afterAutospacing="1"/>
        <w:outlineLvl w:val="2"/>
        <w:rPr>
          <w:rFonts w:asciiTheme="majorHAnsi" w:hAnsiTheme="majorHAnsi"/>
          <w:b/>
          <w:bCs/>
          <w:sz w:val="24"/>
          <w:szCs w:val="24"/>
        </w:rPr>
      </w:pPr>
      <w:r w:rsidRPr="00871A19">
        <w:rPr>
          <w:rFonts w:asciiTheme="majorHAnsi" w:hAnsiTheme="majorHAnsi"/>
          <w:b/>
          <w:bCs/>
          <w:sz w:val="24"/>
          <w:szCs w:val="24"/>
        </w:rPr>
        <w:t>Examination Policies and Procedures</w:t>
      </w:r>
    </w:p>
    <w:p w:rsidR="00DB65BE" w:rsidRPr="00871A19" w:rsidRDefault="00DB65BE" w:rsidP="00DB65BE">
      <w:pPr>
        <w:spacing w:after="100" w:afterAutospacing="1"/>
        <w:rPr>
          <w:rFonts w:asciiTheme="majorHAnsi" w:hAnsiTheme="majorHAnsi"/>
          <w:sz w:val="24"/>
          <w:szCs w:val="24"/>
        </w:rPr>
      </w:pPr>
      <w:r w:rsidRPr="00871A19">
        <w:rPr>
          <w:rFonts w:asciiTheme="majorHAnsi" w:hAnsiTheme="majorHAnsi"/>
          <w:sz w:val="24"/>
          <w:szCs w:val="24"/>
        </w:rPr>
        <w:t xml:space="preserve">ISC2 recommends that SSCP candidates review exam policies and procedures prior to registering for the examination. Read the comprehensive breakdown of this important information at </w:t>
      </w:r>
      <w:hyperlink r:id="rId85" w:history="1">
        <w:r w:rsidRPr="00871A19">
          <w:rPr>
            <w:rStyle w:val="Hyperlink"/>
            <w:rFonts w:asciiTheme="majorHAnsi" w:hAnsiTheme="majorHAnsi"/>
            <w:sz w:val="24"/>
            <w:szCs w:val="24"/>
          </w:rPr>
          <w:t>www.isc2.org/Register-for-Exam</w:t>
        </w:r>
      </w:hyperlink>
      <w:r w:rsidRPr="00871A19">
        <w:rPr>
          <w:rFonts w:asciiTheme="majorHAnsi" w:hAnsiTheme="majorHAnsi"/>
          <w:sz w:val="24"/>
          <w:szCs w:val="24"/>
        </w:rPr>
        <w:t>.</w:t>
      </w:r>
    </w:p>
    <w:p w:rsidR="00DB65BE" w:rsidRPr="00871A19" w:rsidRDefault="00DB65BE" w:rsidP="00DB65BE">
      <w:pPr>
        <w:spacing w:after="0"/>
        <w:rPr>
          <w:rFonts w:asciiTheme="majorHAnsi" w:hAnsiTheme="majorHAnsi"/>
          <w:sz w:val="24"/>
          <w:szCs w:val="24"/>
        </w:rPr>
      </w:pPr>
      <w:r w:rsidRPr="00871A19">
        <w:rPr>
          <w:rFonts w:asciiTheme="majorHAnsi" w:hAnsiTheme="majorHAnsi"/>
          <w:noProof/>
          <w:sz w:val="24"/>
          <w:szCs w:val="24"/>
        </w:rPr>
        <w:drawing>
          <wp:inline distT="0" distB="0" distL="0" distR="0">
            <wp:extent cx="304800" cy="304800"/>
            <wp:effectExtent l="0" t="0" r="0" b="0"/>
            <wp:docPr id="21" name="Picture 21" descr="C:\Users\LIBRAR~2\AppData\Local\Temp\ksohtml25752\wp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C:\Users\LIBRAR~2\AppData\Local\Temp\ksohtml25752\wps1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A safe and secure cyber world</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The Center for Cyber Safety &amp; EducationISC2 CareersCommunityBlog</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Frequently Asked QuestionsContact UsPolicies and Procedures</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ISC2 Authorized China AgencyISC2 Japan</w:t>
      </w:r>
    </w:p>
    <w:p w:rsidR="00DB65BE" w:rsidRPr="00871A19" w:rsidRDefault="00DB65BE" w:rsidP="00DB65BE">
      <w:pPr>
        <w:spacing w:after="100" w:afterAutospacing="1"/>
        <w:rPr>
          <w:rFonts w:asciiTheme="majorHAnsi" w:hAnsiTheme="majorHAnsi"/>
          <w:sz w:val="24"/>
          <w:szCs w:val="24"/>
        </w:rPr>
      </w:pPr>
      <w:r w:rsidRPr="00871A19">
        <w:rPr>
          <w:rFonts w:asciiTheme="majorHAnsi" w:hAnsiTheme="majorHAnsi"/>
          <w:sz w:val="24"/>
          <w:szCs w:val="24"/>
        </w:rPr>
        <w:t>© Copyright 1996-2025. ISC2, Inc. All Rights Reserved.</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spacing w:after="100" w:afterAutospacing="1"/>
        <w:rPr>
          <w:rFonts w:asciiTheme="majorHAnsi" w:hAnsiTheme="majorHAnsi"/>
          <w:sz w:val="24"/>
          <w:szCs w:val="24"/>
        </w:rPr>
      </w:pPr>
      <w:r w:rsidRPr="00871A19">
        <w:rPr>
          <w:rFonts w:asciiTheme="majorHAnsi" w:hAnsiTheme="majorHAnsi"/>
          <w:sz w:val="24"/>
          <w:szCs w:val="24"/>
        </w:rPr>
        <w:t>All contents of this site constitute the property of ISC2, Inc. and may not be copied, reproduced or distributed without prior written permission. ISC2, CISSP, SSCP, CCSP, CGRC, CSSLP, HCISPP, ISSAP, ISSEP, ISSMP, CC, and CBK are registered marks of ISC2, Inc.</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spacing w:after="0"/>
        <w:rPr>
          <w:rFonts w:asciiTheme="majorHAnsi" w:hAnsiTheme="majorHAnsi"/>
          <w:sz w:val="24"/>
          <w:szCs w:val="24"/>
        </w:rPr>
      </w:pPr>
      <w:hyperlink r:id="rId86" w:history="1">
        <w:r w:rsidRPr="00871A19">
          <w:rPr>
            <w:rStyle w:val="Hyperlink"/>
            <w:rFonts w:asciiTheme="majorHAnsi" w:hAnsiTheme="majorHAnsi"/>
            <w:sz w:val="24"/>
            <w:szCs w:val="24"/>
          </w:rPr>
          <w:t>Sitemap</w:t>
        </w:r>
      </w:hyperlink>
    </w:p>
    <w:p w:rsidR="00DB65BE" w:rsidRPr="00871A19" w:rsidRDefault="00DB65BE" w:rsidP="00DB65BE">
      <w:pPr>
        <w:spacing w:after="0"/>
        <w:rPr>
          <w:rFonts w:asciiTheme="majorHAnsi" w:hAnsiTheme="majorHAnsi"/>
          <w:sz w:val="24"/>
          <w:szCs w:val="24"/>
        </w:rPr>
      </w:pPr>
      <w:r w:rsidRPr="00871A19">
        <w:rPr>
          <w:rFonts w:asciiTheme="majorHAnsi" w:hAnsiTheme="majorHAnsi"/>
          <w:noProof/>
          <w:sz w:val="24"/>
          <w:szCs w:val="24"/>
        </w:rPr>
        <w:drawing>
          <wp:inline distT="0" distB="0" distL="0" distR="0">
            <wp:extent cx="478155" cy="478155"/>
            <wp:effectExtent l="0" t="0" r="0" b="0"/>
            <wp:docPr id="20" name="Picture 20" descr="C:\Users\LIBRAR~2\AppData\Local\Temp\ksohtml25752\wp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C:\Users\LIBRAR~2\AppData\Local\Temp\ksohtml25752\wps16.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8155" cy="478155"/>
                    </a:xfrm>
                    <a:prstGeom prst="rect">
                      <a:avLst/>
                    </a:prstGeom>
                    <a:noFill/>
                    <a:ln>
                      <a:noFill/>
                    </a:ln>
                  </pic:spPr>
                </pic:pic>
              </a:graphicData>
            </a:graphic>
          </wp:inline>
        </w:drawing>
      </w:r>
      <w:r w:rsidRPr="00871A19">
        <w:rPr>
          <w:rFonts w:asciiTheme="majorHAnsi" w:hAnsiTheme="majorHAnsi"/>
          <w:noProof/>
          <w:sz w:val="24"/>
          <w:szCs w:val="24"/>
        </w:rPr>
        <w:drawing>
          <wp:inline distT="0" distB="0" distL="0" distR="0">
            <wp:extent cx="478155" cy="478155"/>
            <wp:effectExtent l="0" t="0" r="0" b="0"/>
            <wp:docPr id="19" name="Picture 19" descr="C:\Users\LIBRAR~2\AppData\Local\Temp\ksohtml25752\wp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C:\Users\LIBRAR~2\AppData\Local\Temp\ksohtml25752\wps17.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8155" cy="478155"/>
                    </a:xfrm>
                    <a:prstGeom prst="rect">
                      <a:avLst/>
                    </a:prstGeom>
                    <a:noFill/>
                    <a:ln>
                      <a:noFill/>
                    </a:ln>
                  </pic:spPr>
                </pic:pic>
              </a:graphicData>
            </a:graphic>
          </wp:inline>
        </w:drawing>
      </w:r>
      <w:r w:rsidRPr="00871A19">
        <w:rPr>
          <w:rFonts w:asciiTheme="majorHAnsi" w:hAnsiTheme="majorHAnsi"/>
          <w:noProof/>
          <w:sz w:val="24"/>
          <w:szCs w:val="24"/>
        </w:rPr>
        <w:drawing>
          <wp:inline distT="0" distB="0" distL="0" distR="0">
            <wp:extent cx="478155" cy="478155"/>
            <wp:effectExtent l="0" t="0" r="0" b="0"/>
            <wp:docPr id="18" name="Picture 18" descr="C:\Users\LIBRAR~2\AppData\Local\Temp\ksohtml25752\wp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Users\LIBRAR~2\AppData\Local\Temp\ksohtml25752\wps1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8155" cy="478155"/>
                    </a:xfrm>
                    <a:prstGeom prst="rect">
                      <a:avLst/>
                    </a:prstGeom>
                    <a:noFill/>
                    <a:ln>
                      <a:noFill/>
                    </a:ln>
                  </pic:spPr>
                </pic:pic>
              </a:graphicData>
            </a:graphic>
          </wp:inline>
        </w:drawing>
      </w:r>
      <w:r w:rsidRPr="00871A19">
        <w:rPr>
          <w:rFonts w:asciiTheme="majorHAnsi" w:hAnsiTheme="majorHAnsi"/>
          <w:noProof/>
          <w:sz w:val="24"/>
          <w:szCs w:val="24"/>
        </w:rPr>
        <w:drawing>
          <wp:inline distT="0" distB="0" distL="0" distR="0">
            <wp:extent cx="478155" cy="457200"/>
            <wp:effectExtent l="0" t="0" r="0" b="0"/>
            <wp:docPr id="17" name="Picture 17" descr="C:\Users\LIBRAR~2\AppData\Local\Temp\ksohtml25752\wp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Users\LIBRAR~2\AppData\Local\Temp\ksohtml25752\wps19.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8155" cy="457200"/>
                    </a:xfrm>
                    <a:prstGeom prst="rect">
                      <a:avLst/>
                    </a:prstGeom>
                    <a:noFill/>
                    <a:ln>
                      <a:noFill/>
                    </a:ln>
                  </pic:spPr>
                </pic:pic>
              </a:graphicData>
            </a:graphic>
          </wp:inline>
        </w:drawing>
      </w:r>
      <w:r w:rsidRPr="00871A19">
        <w:rPr>
          <w:rFonts w:asciiTheme="majorHAnsi" w:hAnsiTheme="majorHAnsi"/>
          <w:noProof/>
          <w:sz w:val="24"/>
          <w:szCs w:val="24"/>
        </w:rPr>
        <w:drawing>
          <wp:inline distT="0" distB="0" distL="0" distR="0">
            <wp:extent cx="478155" cy="478155"/>
            <wp:effectExtent l="0" t="0" r="0" b="0"/>
            <wp:docPr id="16" name="Picture 16" descr="C:\Users\LIBRAR~2\AppData\Local\Temp\ksohtml25752\wps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Users\LIBRAR~2\AppData\Local\Temp\ksohtml25752\wps20.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8155" cy="478155"/>
                    </a:xfrm>
                    <a:prstGeom prst="rect">
                      <a:avLst/>
                    </a:prstGeom>
                    <a:noFill/>
                    <a:ln>
                      <a:noFill/>
                    </a:ln>
                  </pic:spPr>
                </pic:pic>
              </a:graphicData>
            </a:graphic>
          </wp:inline>
        </w:drawing>
      </w:r>
      <w:r w:rsidRPr="00871A19">
        <w:rPr>
          <w:rFonts w:asciiTheme="majorHAnsi" w:hAnsiTheme="majorHAnsi"/>
          <w:sz w:val="24"/>
          <w:szCs w:val="24"/>
        </w:rPr>
        <w:t xml:space="preserve"> </w:t>
      </w:r>
    </w:p>
    <w:p w:rsidR="00DB65BE" w:rsidRPr="00871A19" w:rsidRDefault="00DB65BE" w:rsidP="00DB65BE">
      <w:pPr>
        <w:spacing w:after="0"/>
        <w:ind w:left="-15" w:right="-15"/>
        <w:rPr>
          <w:rFonts w:asciiTheme="majorHAnsi" w:hAnsiTheme="majorHAnsi"/>
          <w:sz w:val="24"/>
          <w:szCs w:val="24"/>
        </w:rPr>
      </w:pPr>
      <w:r w:rsidRPr="00871A19">
        <w:rPr>
          <w:rFonts w:asciiTheme="majorHAnsi" w:hAnsiTheme="majorHAnsi"/>
          <w:sz w:val="24"/>
          <w:szCs w:val="24"/>
        </w:rPr>
        <w:t>SSCP Exam Outline</w:t>
      </w:r>
    </w:p>
    <w:p w:rsidR="00DB65BE" w:rsidRPr="00871A19" w:rsidRDefault="00DB65BE" w:rsidP="00DB65BE">
      <w:pPr>
        <w:spacing w:after="100" w:afterAutospacing="1"/>
        <w:outlineLvl w:val="0"/>
        <w:rPr>
          <w:rFonts w:asciiTheme="majorHAnsi" w:hAnsiTheme="majorHAnsi"/>
          <w:b/>
          <w:bCs/>
          <w:kern w:val="36"/>
          <w:sz w:val="24"/>
          <w:szCs w:val="24"/>
        </w:rPr>
      </w:pPr>
      <w:r w:rsidRPr="00871A19">
        <w:rPr>
          <w:rFonts w:asciiTheme="majorHAnsi" w:hAnsiTheme="majorHAnsi"/>
          <w:b/>
          <w:bCs/>
          <w:kern w:val="36"/>
          <w:sz w:val="24"/>
          <w:szCs w:val="24"/>
        </w:rPr>
        <w:t xml:space="preserve">Agree to ISC2 policies </w:t>
      </w:r>
    </w:p>
    <w:p w:rsidR="00DB65BE" w:rsidRPr="00871A19" w:rsidRDefault="00DB65BE" w:rsidP="00DB65BE">
      <w:pPr>
        <w:pBdr>
          <w:bottom w:val="single" w:sz="6" w:space="1" w:color="auto"/>
        </w:pBdr>
        <w:spacing w:after="0"/>
        <w:jc w:val="center"/>
        <w:rPr>
          <w:rFonts w:asciiTheme="majorHAnsi" w:hAnsiTheme="majorHAnsi" w:cs="Arial"/>
          <w:vanish/>
          <w:sz w:val="24"/>
          <w:szCs w:val="24"/>
        </w:rPr>
      </w:pPr>
      <w:r w:rsidRPr="00871A19">
        <w:rPr>
          <w:rFonts w:asciiTheme="majorHAnsi" w:hAnsiTheme="majorHAnsi" w:cs="Arial"/>
          <w:vanish/>
          <w:sz w:val="24"/>
          <w:szCs w:val="24"/>
        </w:rPr>
        <w:t>Top of Form</w:t>
      </w:r>
    </w:p>
    <w:p w:rsidR="00DB65BE" w:rsidRPr="00871A19" w:rsidRDefault="00DB65BE" w:rsidP="00DB65BE">
      <w:pPr>
        <w:spacing w:after="0"/>
        <w:rPr>
          <w:rFonts w:asciiTheme="majorHAnsi" w:hAnsiTheme="majorHAnsi" w:cs="Times New Roman"/>
          <w:sz w:val="24"/>
          <w:szCs w:val="24"/>
        </w:rPr>
      </w:pPr>
      <w:hyperlink r:id="rId87" w:history="1">
        <w:r w:rsidRPr="00871A19">
          <w:rPr>
            <w:rStyle w:val="Hyperlink"/>
            <w:rFonts w:asciiTheme="majorHAnsi" w:hAnsiTheme="majorHAnsi"/>
            <w:sz w:val="24"/>
            <w:szCs w:val="24"/>
          </w:rPr>
          <w:t>back to previous step</w:t>
        </w:r>
      </w:hyperlink>
      <w:r w:rsidRPr="00871A19">
        <w:rPr>
          <w:rFonts w:asciiTheme="majorHAnsi" w:hAnsiTheme="majorHAnsi"/>
          <w:sz w:val="24"/>
          <w:szCs w:val="24"/>
        </w:rPr>
        <w:t xml:space="preserve"> </w:t>
      </w:r>
    </w:p>
    <w:p w:rsidR="00DB65BE" w:rsidRPr="00871A19" w:rsidRDefault="00DB65BE" w:rsidP="00DB65BE">
      <w:pPr>
        <w:pBdr>
          <w:top w:val="single" w:sz="6" w:space="1" w:color="auto"/>
        </w:pBdr>
        <w:spacing w:after="0"/>
        <w:jc w:val="center"/>
        <w:rPr>
          <w:rFonts w:asciiTheme="majorHAnsi" w:hAnsiTheme="majorHAnsi" w:cs="Arial"/>
          <w:vanish/>
          <w:sz w:val="24"/>
          <w:szCs w:val="24"/>
        </w:rPr>
      </w:pPr>
      <w:r w:rsidRPr="00871A19">
        <w:rPr>
          <w:rFonts w:asciiTheme="majorHAnsi" w:hAnsiTheme="majorHAnsi" w:cs="Arial"/>
          <w:vanish/>
          <w:sz w:val="24"/>
          <w:szCs w:val="24"/>
        </w:rPr>
        <w:t>Bottom of Form</w:t>
      </w:r>
    </w:p>
    <w:p w:rsidR="00DB65BE" w:rsidRPr="00871A19" w:rsidRDefault="00DB65BE" w:rsidP="00DB65BE">
      <w:pPr>
        <w:pBdr>
          <w:bottom w:val="single" w:sz="6" w:space="1" w:color="auto"/>
        </w:pBdr>
        <w:spacing w:after="0"/>
        <w:jc w:val="center"/>
        <w:rPr>
          <w:rFonts w:asciiTheme="majorHAnsi" w:hAnsiTheme="majorHAnsi" w:cs="Arial"/>
          <w:vanish/>
          <w:sz w:val="24"/>
          <w:szCs w:val="24"/>
        </w:rPr>
      </w:pPr>
      <w:r w:rsidRPr="00871A19">
        <w:rPr>
          <w:rFonts w:asciiTheme="majorHAnsi" w:hAnsiTheme="majorHAnsi" w:cs="Arial"/>
          <w:vanish/>
          <w:sz w:val="24"/>
          <w:szCs w:val="24"/>
        </w:rPr>
        <w:t>Top of Form</w:t>
      </w:r>
    </w:p>
    <w:bookmarkStart w:id="14" w:name="TagAlongLink"/>
    <w:bookmarkEnd w:id="14"/>
    <w:p w:rsidR="00DB65BE" w:rsidRPr="00871A19" w:rsidRDefault="00DB65BE" w:rsidP="00DB65BE">
      <w:pPr>
        <w:spacing w:after="0"/>
        <w:rPr>
          <w:rFonts w:asciiTheme="majorHAnsi" w:hAnsiTheme="majorHAnsi" w:cs="Times New Roman"/>
          <w:sz w:val="24"/>
          <w:szCs w:val="24"/>
        </w:rPr>
      </w:pPr>
      <w:r w:rsidRPr="00871A19">
        <w:rPr>
          <w:rFonts w:asciiTheme="majorHAnsi" w:hAnsiTheme="majorHAnsi"/>
          <w:sz w:val="24"/>
          <w:szCs w:val="24"/>
        </w:rPr>
        <w:fldChar w:fldCharType="begin"/>
      </w:r>
      <w:r w:rsidRPr="00871A19">
        <w:rPr>
          <w:rFonts w:asciiTheme="majorHAnsi" w:hAnsiTheme="majorHAnsi"/>
          <w:sz w:val="24"/>
          <w:szCs w:val="24"/>
        </w:rPr>
        <w:instrText xml:space="preserve"> HYPERLINK "javascript:void(0);" </w:instrText>
      </w:r>
      <w:r w:rsidRPr="00871A19">
        <w:rPr>
          <w:rFonts w:asciiTheme="majorHAnsi" w:hAnsiTheme="majorHAnsi"/>
          <w:sz w:val="24"/>
          <w:szCs w:val="24"/>
        </w:rPr>
        <w:fldChar w:fldCharType="separate"/>
      </w:r>
      <w:r w:rsidRPr="00871A19">
        <w:rPr>
          <w:rStyle w:val="Hyperlink"/>
          <w:rFonts w:asciiTheme="majorHAnsi" w:hAnsiTheme="majorHAnsi"/>
          <w:sz w:val="24"/>
          <w:szCs w:val="24"/>
        </w:rPr>
        <w:t>CC: Certified in Cybersecurity (CC)</w:t>
      </w:r>
      <w:r w:rsidRPr="00871A19">
        <w:rPr>
          <w:rFonts w:asciiTheme="majorHAnsi" w:hAnsiTheme="majorHAnsi"/>
          <w:sz w:val="24"/>
          <w:szCs w:val="24"/>
        </w:rPr>
        <w:fldChar w:fldCharType="end"/>
      </w:r>
      <w:r w:rsidRPr="00871A19">
        <w:rPr>
          <w:rFonts w:asciiTheme="majorHAnsi" w:hAnsiTheme="majorHAnsi"/>
          <w:sz w:val="24"/>
          <w:szCs w:val="24"/>
        </w:rPr>
        <w:t xml:space="preserve"> </w:t>
      </w:r>
    </w:p>
    <w:p w:rsidR="00DB65BE" w:rsidRPr="00871A19" w:rsidRDefault="00DB65BE" w:rsidP="00DB65BE">
      <w:pPr>
        <w:pBdr>
          <w:top w:val="single" w:sz="6" w:space="1" w:color="auto"/>
        </w:pBdr>
        <w:spacing w:after="0"/>
        <w:jc w:val="center"/>
        <w:rPr>
          <w:rFonts w:asciiTheme="majorHAnsi" w:hAnsiTheme="majorHAnsi" w:cs="Arial"/>
          <w:vanish/>
          <w:sz w:val="24"/>
          <w:szCs w:val="24"/>
        </w:rPr>
      </w:pPr>
      <w:r w:rsidRPr="00871A19">
        <w:rPr>
          <w:rFonts w:asciiTheme="majorHAnsi" w:hAnsiTheme="majorHAnsi" w:cs="Arial"/>
          <w:vanish/>
          <w:sz w:val="24"/>
          <w:szCs w:val="24"/>
        </w:rPr>
        <w:t>Bottom of Form</w:t>
      </w:r>
    </w:p>
    <w:p w:rsidR="00DB65BE" w:rsidRPr="00871A19" w:rsidRDefault="00DB65BE" w:rsidP="00DB65BE">
      <w:pPr>
        <w:pBdr>
          <w:bottom w:val="single" w:sz="6" w:space="1" w:color="auto"/>
        </w:pBdr>
        <w:spacing w:after="0"/>
        <w:jc w:val="center"/>
        <w:rPr>
          <w:rFonts w:asciiTheme="majorHAnsi" w:hAnsiTheme="majorHAnsi" w:cs="Arial"/>
          <w:vanish/>
          <w:sz w:val="24"/>
          <w:szCs w:val="24"/>
        </w:rPr>
      </w:pPr>
      <w:r w:rsidRPr="00871A19">
        <w:rPr>
          <w:rFonts w:asciiTheme="majorHAnsi" w:hAnsiTheme="majorHAnsi" w:cs="Arial"/>
          <w:vanish/>
          <w:sz w:val="24"/>
          <w:szCs w:val="24"/>
        </w:rPr>
        <w:t>Top of Form</w:t>
      </w:r>
    </w:p>
    <w:p w:rsidR="00DB65BE" w:rsidRPr="00871A19" w:rsidRDefault="00DB65BE" w:rsidP="00DB65BE">
      <w:pPr>
        <w:spacing w:after="100" w:afterAutospacing="1"/>
        <w:outlineLvl w:val="1"/>
        <w:rPr>
          <w:rFonts w:asciiTheme="majorHAnsi" w:hAnsiTheme="majorHAnsi" w:cs="Times New Roman"/>
          <w:b/>
          <w:bCs/>
          <w:sz w:val="24"/>
          <w:szCs w:val="24"/>
        </w:rPr>
      </w:pPr>
      <w:r w:rsidRPr="00871A19">
        <w:rPr>
          <w:rFonts w:asciiTheme="majorHAnsi" w:hAnsiTheme="majorHAnsi"/>
          <w:b/>
          <w:bCs/>
          <w:sz w:val="24"/>
          <w:szCs w:val="24"/>
        </w:rPr>
        <w:t xml:space="preserve">ISC2 policies </w:t>
      </w:r>
    </w:p>
    <w:p w:rsidR="00DB65BE" w:rsidRPr="00871A19" w:rsidRDefault="00DB65BE" w:rsidP="00DB65BE">
      <w:pPr>
        <w:spacing w:after="100" w:afterAutospacing="1"/>
        <w:outlineLvl w:val="2"/>
        <w:rPr>
          <w:rFonts w:asciiTheme="majorHAnsi" w:hAnsiTheme="majorHAnsi"/>
          <w:b/>
          <w:bCs/>
          <w:sz w:val="24"/>
          <w:szCs w:val="24"/>
        </w:rPr>
      </w:pPr>
      <w:r w:rsidRPr="00871A19">
        <w:rPr>
          <w:rFonts w:asciiTheme="majorHAnsi" w:hAnsiTheme="majorHAnsi"/>
          <w:b/>
          <w:bCs/>
          <w:sz w:val="24"/>
          <w:szCs w:val="24"/>
        </w:rPr>
        <w:t xml:space="preserve">Admission Policy </w:t>
      </w:r>
    </w:p>
    <w:p w:rsidR="00DB65BE" w:rsidRPr="00871A19" w:rsidRDefault="00DB65BE" w:rsidP="00DB65BE">
      <w:pPr>
        <w:spacing w:after="100" w:afterAutospacing="1"/>
        <w:rPr>
          <w:rFonts w:asciiTheme="majorHAnsi" w:hAnsiTheme="majorHAnsi"/>
          <w:sz w:val="24"/>
          <w:szCs w:val="24"/>
        </w:rPr>
      </w:pPr>
      <w:r w:rsidRPr="00871A19">
        <w:rPr>
          <w:rFonts w:asciiTheme="majorHAnsi" w:hAnsiTheme="majorHAnsi"/>
          <w:sz w:val="24"/>
          <w:szCs w:val="24"/>
        </w:rPr>
        <w:t xml:space="preserve">Plan to arrive at your test center at least </w:t>
      </w:r>
      <w:r w:rsidRPr="00871A19">
        <w:rPr>
          <w:rFonts w:asciiTheme="majorHAnsi" w:hAnsiTheme="majorHAnsi"/>
          <w:b/>
          <w:bCs/>
          <w:sz w:val="24"/>
          <w:szCs w:val="24"/>
        </w:rPr>
        <w:t>30 minutes</w:t>
      </w:r>
      <w:r w:rsidRPr="00871A19">
        <w:rPr>
          <w:rFonts w:asciiTheme="majorHAnsi" w:hAnsiTheme="majorHAnsi"/>
          <w:sz w:val="24"/>
          <w:szCs w:val="24"/>
        </w:rPr>
        <w:t xml:space="preserve"> before your exam start time. To check in for your appointment the following is </w:t>
      </w:r>
      <w:r w:rsidRPr="00871A19">
        <w:rPr>
          <w:rFonts w:asciiTheme="majorHAnsi" w:hAnsiTheme="majorHAnsi"/>
          <w:b/>
          <w:bCs/>
          <w:sz w:val="24"/>
          <w:szCs w:val="24"/>
        </w:rPr>
        <w:t>required</w:t>
      </w:r>
      <w:r w:rsidRPr="00871A19">
        <w:rPr>
          <w:rFonts w:asciiTheme="majorHAnsi" w:hAnsiTheme="majorHAnsi"/>
          <w:sz w:val="24"/>
          <w:szCs w:val="24"/>
        </w:rPr>
        <w:t>:</w:t>
      </w:r>
    </w:p>
    <w:p w:rsidR="00DB65BE" w:rsidRPr="00871A19" w:rsidRDefault="00DB65BE" w:rsidP="00FC0CC1">
      <w:pPr>
        <w:numPr>
          <w:ilvl w:val="0"/>
          <w:numId w:val="30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xml:space="preserve">Show </w:t>
      </w:r>
      <w:r w:rsidRPr="00871A19">
        <w:rPr>
          <w:rFonts w:asciiTheme="majorHAnsi" w:hAnsiTheme="majorHAnsi"/>
          <w:b/>
          <w:bCs/>
          <w:sz w:val="24"/>
          <w:szCs w:val="24"/>
        </w:rPr>
        <w:t>two (2)</w:t>
      </w:r>
      <w:r w:rsidRPr="00871A19">
        <w:rPr>
          <w:rFonts w:asciiTheme="majorHAnsi" w:hAnsiTheme="majorHAnsi"/>
          <w:sz w:val="24"/>
          <w:szCs w:val="24"/>
        </w:rPr>
        <w:t xml:space="preserve"> valid, unexpired forms of personal ID (examples include: government issued ids, passports, etc.). Both must have your name (exactly as it appears in your exam registration) and signature, and one of the two must have your photo. For more information about acceptable IDs please visit: </w:t>
      </w:r>
      <w:hyperlink r:id="rId88" w:history="1">
        <w:r w:rsidRPr="00871A19">
          <w:rPr>
            <w:rStyle w:val="Hyperlink"/>
            <w:rFonts w:asciiTheme="majorHAnsi" w:hAnsiTheme="majorHAnsi"/>
            <w:sz w:val="24"/>
            <w:szCs w:val="24"/>
          </w:rPr>
          <w:t>https://www.isc2.org/Exams/Exam-Day</w:t>
        </w:r>
      </w:hyperlink>
      <w:r w:rsidRPr="00871A19">
        <w:rPr>
          <w:rFonts w:asciiTheme="majorHAnsi" w:hAnsiTheme="majorHAnsi"/>
          <w:sz w:val="24"/>
          <w:szCs w:val="24"/>
        </w:rPr>
        <w:t xml:space="preserve"> and look under What You Need to Bring to the Test Center tab for more information.</w:t>
      </w:r>
    </w:p>
    <w:p w:rsidR="00DB65BE" w:rsidRPr="00871A19" w:rsidRDefault="00DB65BE" w:rsidP="00FC0CC1">
      <w:pPr>
        <w:numPr>
          <w:ilvl w:val="1"/>
          <w:numId w:val="301"/>
        </w:numPr>
        <w:tabs>
          <w:tab w:val="left" w:pos="1440"/>
        </w:tabs>
        <w:spacing w:before="100" w:beforeAutospacing="1" w:after="100" w:afterAutospacing="1" w:line="256" w:lineRule="auto"/>
        <w:rPr>
          <w:rFonts w:asciiTheme="majorHAnsi" w:hAnsiTheme="majorHAnsi"/>
          <w:sz w:val="24"/>
          <w:szCs w:val="24"/>
        </w:rPr>
      </w:pPr>
      <w:r w:rsidRPr="00871A19">
        <w:rPr>
          <w:rFonts w:asciiTheme="majorHAnsi" w:hAnsiTheme="majorHAnsi"/>
          <w:b/>
          <w:bCs/>
          <w:sz w:val="24"/>
          <w:szCs w:val="24"/>
        </w:rPr>
        <w:t>Unacceptable form of ID:</w:t>
      </w:r>
      <w:r w:rsidRPr="00871A19">
        <w:rPr>
          <w:rFonts w:asciiTheme="majorHAnsi" w:hAnsiTheme="majorHAnsi"/>
          <w:sz w:val="24"/>
          <w:szCs w:val="24"/>
        </w:rPr>
        <w:t xml:space="preserve"> </w:t>
      </w:r>
      <w:r w:rsidRPr="00871A19">
        <w:rPr>
          <w:rFonts w:asciiTheme="majorHAnsi" w:hAnsiTheme="majorHAnsi"/>
          <w:b/>
          <w:bCs/>
          <w:sz w:val="24"/>
          <w:szCs w:val="24"/>
        </w:rPr>
        <w:t>Digital IDs</w:t>
      </w:r>
      <w:r w:rsidRPr="00871A19">
        <w:rPr>
          <w:rFonts w:asciiTheme="majorHAnsi" w:hAnsiTheme="majorHAnsi"/>
          <w:sz w:val="24"/>
          <w:szCs w:val="24"/>
        </w:rPr>
        <w:t xml:space="preserve"> (A digital ID is an electronic representation of personally identifying information that may be used to verify the identity of a person) </w:t>
      </w:r>
    </w:p>
    <w:p w:rsidR="00DB65BE" w:rsidRPr="00871A19" w:rsidRDefault="00DB65BE" w:rsidP="00DB65BE">
      <w:pPr>
        <w:spacing w:after="100" w:afterAutospacing="1"/>
        <w:ind w:left="1440"/>
        <w:rPr>
          <w:rFonts w:asciiTheme="majorHAnsi" w:hAnsiTheme="majorHAnsi"/>
          <w:sz w:val="24"/>
          <w:szCs w:val="24"/>
        </w:rPr>
      </w:pPr>
      <w:r w:rsidRPr="00871A19">
        <w:rPr>
          <w:rFonts w:asciiTheme="majorHAnsi" w:hAnsiTheme="majorHAnsi"/>
          <w:sz w:val="24"/>
          <w:szCs w:val="24"/>
        </w:rPr>
        <w:t xml:space="preserve">For additional information regarding the Aadhaar ID, please visit </w:t>
      </w:r>
      <w:hyperlink r:id="rId89" w:history="1">
        <w:r w:rsidRPr="00871A19">
          <w:rPr>
            <w:rStyle w:val="Hyperlink"/>
            <w:rFonts w:asciiTheme="majorHAnsi" w:hAnsiTheme="majorHAnsi"/>
            <w:sz w:val="24"/>
            <w:szCs w:val="24"/>
          </w:rPr>
          <w:t>Aadhaar ID Policy for Pearson VUE</w:t>
        </w:r>
      </w:hyperlink>
      <w:r w:rsidRPr="00871A19">
        <w:rPr>
          <w:rFonts w:asciiTheme="majorHAnsi" w:hAnsiTheme="majorHAnsi"/>
          <w:sz w:val="24"/>
          <w:szCs w:val="24"/>
        </w:rPr>
        <w:t>.</w:t>
      </w:r>
    </w:p>
    <w:p w:rsidR="00DB65BE" w:rsidRPr="00871A19" w:rsidRDefault="00DB65BE" w:rsidP="00FC0CC1">
      <w:pPr>
        <w:numPr>
          <w:ilvl w:val="0"/>
          <w:numId w:val="30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xml:space="preserve">Minors under 18 – Minor must be accompanied by a parent or guardian on the day of exam. </w:t>
      </w:r>
    </w:p>
    <w:p w:rsidR="00DB65BE" w:rsidRPr="00871A19" w:rsidRDefault="00DB65BE" w:rsidP="00FC0CC1">
      <w:pPr>
        <w:numPr>
          <w:ilvl w:val="1"/>
          <w:numId w:val="301"/>
        </w:numPr>
        <w:tabs>
          <w:tab w:val="left" w:pos="144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xml:space="preserve">Please refer for ID requirements for minors, </w:t>
      </w:r>
      <w:hyperlink r:id="rId90" w:history="1">
        <w:r w:rsidRPr="00871A19">
          <w:rPr>
            <w:rStyle w:val="Hyperlink"/>
            <w:rFonts w:asciiTheme="majorHAnsi" w:hAnsiTheme="majorHAnsi"/>
            <w:sz w:val="24"/>
            <w:szCs w:val="24"/>
          </w:rPr>
          <w:t>https://www.isc2.org/exams/exam-day</w:t>
        </w:r>
      </w:hyperlink>
      <w:r w:rsidRPr="00871A19">
        <w:rPr>
          <w:rFonts w:asciiTheme="majorHAnsi" w:hAnsiTheme="majorHAnsi"/>
          <w:sz w:val="24"/>
          <w:szCs w:val="24"/>
        </w:rPr>
        <w:t xml:space="preserve"> </w:t>
      </w:r>
    </w:p>
    <w:p w:rsidR="00DB65BE" w:rsidRPr="00871A19" w:rsidRDefault="00DB65BE" w:rsidP="00FC0CC1">
      <w:pPr>
        <w:numPr>
          <w:ilvl w:val="0"/>
          <w:numId w:val="30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Provide your signature.</w:t>
      </w:r>
    </w:p>
    <w:p w:rsidR="00DB65BE" w:rsidRPr="00871A19" w:rsidRDefault="00DB65BE" w:rsidP="00FC0CC1">
      <w:pPr>
        <w:numPr>
          <w:ilvl w:val="0"/>
          <w:numId w:val="30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xml:space="preserve">Submit to a </w:t>
      </w:r>
      <w:hyperlink r:id="rId91" w:history="1">
        <w:r w:rsidRPr="00871A19">
          <w:rPr>
            <w:rStyle w:val="Hyperlink"/>
            <w:rFonts w:asciiTheme="majorHAnsi" w:hAnsiTheme="majorHAnsi"/>
            <w:sz w:val="24"/>
            <w:szCs w:val="24"/>
          </w:rPr>
          <w:t xml:space="preserve">palm vein scan </w:t>
        </w:r>
      </w:hyperlink>
      <w:r w:rsidRPr="00871A19">
        <w:rPr>
          <w:rFonts w:asciiTheme="majorHAnsi" w:hAnsiTheme="majorHAnsi"/>
          <w:sz w:val="24"/>
          <w:szCs w:val="24"/>
        </w:rPr>
        <w:t>(unless expressly prohibited by law).</w:t>
      </w:r>
    </w:p>
    <w:p w:rsidR="00DB65BE" w:rsidRPr="00871A19" w:rsidRDefault="00DB65BE" w:rsidP="00FC0CC1">
      <w:pPr>
        <w:numPr>
          <w:ilvl w:val="0"/>
          <w:numId w:val="30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Have your photo taken. Hats, scarves, and coats may not be worn for your photo. Additionally, you may not wear these items in the test room.</w:t>
      </w:r>
    </w:p>
    <w:p w:rsidR="00DB65BE" w:rsidRPr="00871A19" w:rsidRDefault="00DB65BE" w:rsidP="00FC0CC1">
      <w:pPr>
        <w:numPr>
          <w:ilvl w:val="0"/>
          <w:numId w:val="30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Leave your personal belongings outside the testing room. You will have access to secure storage. As storage space is limited, please plan appropriately. Pearson VUE test centers do not assume responsibility for your personal belongings.</w:t>
      </w:r>
    </w:p>
    <w:p w:rsidR="00DB65BE" w:rsidRPr="00871A19" w:rsidRDefault="00DB65BE" w:rsidP="00FC0CC1">
      <w:pPr>
        <w:numPr>
          <w:ilvl w:val="0"/>
          <w:numId w:val="30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Receive a short orientation from the Test Administrator (TA). After the orientation, the TA will escort you to a testing station.</w:t>
      </w:r>
    </w:p>
    <w:p w:rsidR="00DB65BE" w:rsidRPr="00871A19" w:rsidRDefault="00DB65BE" w:rsidP="00FC0CC1">
      <w:pPr>
        <w:numPr>
          <w:ilvl w:val="0"/>
          <w:numId w:val="30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xml:space="preserve">Sign and agree to the </w:t>
      </w:r>
      <w:hyperlink r:id="rId92" w:history="1">
        <w:r w:rsidRPr="00871A19">
          <w:rPr>
            <w:rStyle w:val="Hyperlink"/>
            <w:rFonts w:asciiTheme="majorHAnsi" w:hAnsiTheme="majorHAnsi"/>
            <w:sz w:val="24"/>
            <w:szCs w:val="24"/>
          </w:rPr>
          <w:t>Non-Disclosure Agreement</w:t>
        </w:r>
      </w:hyperlink>
      <w:r w:rsidRPr="00871A19">
        <w:rPr>
          <w:rFonts w:asciiTheme="majorHAnsi" w:hAnsiTheme="majorHAnsi"/>
          <w:sz w:val="24"/>
          <w:szCs w:val="24"/>
        </w:rPr>
        <w:t xml:space="preserve"> that will be presented at the beginning of your exam. Please take a moment to review the agreement now so that you are familiar with it when you sit for your exam.</w:t>
      </w:r>
    </w:p>
    <w:p w:rsidR="00DB65BE" w:rsidRPr="00871A19" w:rsidRDefault="00DB65BE" w:rsidP="00DB65BE">
      <w:pPr>
        <w:spacing w:after="100" w:afterAutospacing="1"/>
        <w:rPr>
          <w:rFonts w:asciiTheme="majorHAnsi" w:hAnsiTheme="majorHAnsi"/>
          <w:sz w:val="24"/>
          <w:szCs w:val="24"/>
        </w:rPr>
      </w:pPr>
      <w:r w:rsidRPr="00871A19">
        <w:rPr>
          <w:rFonts w:asciiTheme="majorHAnsi" w:hAnsiTheme="majorHAnsi"/>
          <w:sz w:val="24"/>
          <w:szCs w:val="24"/>
        </w:rPr>
        <w:t xml:space="preserve">Where selected by your Test Sponsor, you agree that Pearson VUE will collect your palm vein pattern at the test center on the day of your exam and retain that information, to the extent permitted by law. Your palm vein scan will be used for the purposes of identification verification on the day of your test and on your future test days, detecting and preventing any fraud, and maintaining the security and integrity of the testing program. For more information on Pearson VUE‘s policy for use and retention of personal data including biometric data like palm vein scans, please see our </w:t>
      </w:r>
      <w:hyperlink r:id="rId93" w:history="1">
        <w:r w:rsidRPr="00871A19">
          <w:rPr>
            <w:rStyle w:val="Hyperlink"/>
            <w:rFonts w:asciiTheme="majorHAnsi" w:hAnsiTheme="majorHAnsi"/>
            <w:sz w:val="24"/>
            <w:szCs w:val="24"/>
          </w:rPr>
          <w:t>Privacy and Cookies Policy</w:t>
        </w:r>
      </w:hyperlink>
      <w:r w:rsidRPr="00871A19">
        <w:rPr>
          <w:rFonts w:asciiTheme="majorHAnsi" w:hAnsiTheme="majorHAnsi"/>
          <w:sz w:val="24"/>
          <w:szCs w:val="24"/>
        </w:rPr>
        <w:t>. Your agreement to these Testing policies includes agreement to the Privacy and Cookies Policy.</w:t>
      </w:r>
    </w:p>
    <w:p w:rsidR="00DB65BE" w:rsidRPr="00871A19" w:rsidRDefault="00DB65BE" w:rsidP="00DB65BE">
      <w:pPr>
        <w:spacing w:after="100" w:afterAutospacing="1"/>
        <w:outlineLvl w:val="2"/>
        <w:rPr>
          <w:rFonts w:asciiTheme="majorHAnsi" w:hAnsiTheme="majorHAnsi"/>
          <w:b/>
          <w:bCs/>
          <w:sz w:val="24"/>
          <w:szCs w:val="24"/>
        </w:rPr>
      </w:pPr>
      <w:r w:rsidRPr="00871A19">
        <w:rPr>
          <w:rFonts w:asciiTheme="majorHAnsi" w:hAnsiTheme="majorHAnsi"/>
          <w:b/>
          <w:bCs/>
          <w:sz w:val="24"/>
          <w:szCs w:val="24"/>
        </w:rPr>
        <w:t xml:space="preserve">Reschedule Policy </w:t>
      </w:r>
    </w:p>
    <w:p w:rsidR="00DB65BE" w:rsidRPr="00871A19" w:rsidRDefault="00DB65BE" w:rsidP="00FC0CC1">
      <w:pPr>
        <w:numPr>
          <w:ilvl w:val="0"/>
          <w:numId w:val="30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b/>
          <w:bCs/>
          <w:sz w:val="24"/>
          <w:szCs w:val="24"/>
        </w:rPr>
        <w:t>If you wish to reschedule</w:t>
      </w:r>
      <w:r w:rsidRPr="00871A19">
        <w:rPr>
          <w:rFonts w:asciiTheme="majorHAnsi" w:hAnsiTheme="majorHAnsi"/>
          <w:sz w:val="24"/>
          <w:szCs w:val="24"/>
        </w:rPr>
        <w:t xml:space="preserve"> your exam appointment, you must contact </w:t>
      </w:r>
      <w:hyperlink r:id="rId94" w:history="1">
        <w:r w:rsidRPr="00871A19">
          <w:rPr>
            <w:rStyle w:val="Hyperlink"/>
            <w:rFonts w:asciiTheme="majorHAnsi" w:hAnsiTheme="majorHAnsi"/>
            <w:sz w:val="24"/>
            <w:szCs w:val="24"/>
          </w:rPr>
          <w:t>Pearson VUE</w:t>
        </w:r>
      </w:hyperlink>
      <w:r w:rsidRPr="00871A19">
        <w:rPr>
          <w:rFonts w:asciiTheme="majorHAnsi" w:hAnsiTheme="majorHAnsi"/>
          <w:sz w:val="24"/>
          <w:szCs w:val="24"/>
        </w:rPr>
        <w:t>.</w:t>
      </w:r>
    </w:p>
    <w:p w:rsidR="00DB65BE" w:rsidRPr="00871A19" w:rsidRDefault="00DB65BE" w:rsidP="00FC0CC1">
      <w:pPr>
        <w:numPr>
          <w:ilvl w:val="0"/>
          <w:numId w:val="30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There is no fee for rescheduling the Certified in Cybersecurity (CC) exam. For all other certifications, there is a US$50 fee for exam appointment rescheduled.</w:t>
      </w:r>
    </w:p>
    <w:p w:rsidR="00DB65BE" w:rsidRPr="00871A19" w:rsidRDefault="00DB65BE" w:rsidP="00FC0CC1">
      <w:pPr>
        <w:numPr>
          <w:ilvl w:val="0"/>
          <w:numId w:val="30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xml:space="preserve">If you choose to </w:t>
      </w:r>
      <w:r w:rsidRPr="00871A19">
        <w:rPr>
          <w:rFonts w:asciiTheme="majorHAnsi" w:hAnsiTheme="majorHAnsi"/>
          <w:b/>
          <w:bCs/>
          <w:sz w:val="24"/>
          <w:szCs w:val="24"/>
        </w:rPr>
        <w:t xml:space="preserve">go online to reschedule </w:t>
      </w:r>
      <w:r w:rsidRPr="00871A19">
        <w:rPr>
          <w:rFonts w:asciiTheme="majorHAnsi" w:hAnsiTheme="majorHAnsi"/>
          <w:sz w:val="24"/>
          <w:szCs w:val="24"/>
        </w:rPr>
        <w:t xml:space="preserve">your appointment, you must do so </w:t>
      </w:r>
      <w:r w:rsidRPr="00871A19">
        <w:rPr>
          <w:rFonts w:asciiTheme="majorHAnsi" w:hAnsiTheme="majorHAnsi"/>
          <w:b/>
          <w:bCs/>
          <w:sz w:val="24"/>
          <w:szCs w:val="24"/>
        </w:rPr>
        <w:t>at least 48 hours prior to your appointment</w:t>
      </w:r>
      <w:r w:rsidRPr="00871A19">
        <w:rPr>
          <w:rFonts w:asciiTheme="majorHAnsi" w:hAnsiTheme="majorHAnsi"/>
          <w:sz w:val="24"/>
          <w:szCs w:val="24"/>
        </w:rPr>
        <w:t>.</w:t>
      </w:r>
    </w:p>
    <w:p w:rsidR="00DB65BE" w:rsidRPr="00871A19" w:rsidRDefault="00DB65BE" w:rsidP="00FC0CC1">
      <w:pPr>
        <w:numPr>
          <w:ilvl w:val="0"/>
          <w:numId w:val="30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xml:space="preserve">If you choose to </w:t>
      </w:r>
      <w:r w:rsidRPr="00871A19">
        <w:rPr>
          <w:rFonts w:asciiTheme="majorHAnsi" w:hAnsiTheme="majorHAnsi"/>
          <w:b/>
          <w:bCs/>
          <w:sz w:val="24"/>
          <w:szCs w:val="24"/>
        </w:rPr>
        <w:t>call the Pearson customer support team to reschedule</w:t>
      </w:r>
      <w:r w:rsidRPr="00871A19">
        <w:rPr>
          <w:rFonts w:asciiTheme="majorHAnsi" w:hAnsiTheme="majorHAnsi"/>
          <w:sz w:val="24"/>
          <w:szCs w:val="24"/>
        </w:rPr>
        <w:t xml:space="preserve">, you must do so </w:t>
      </w:r>
      <w:r w:rsidRPr="00871A19">
        <w:rPr>
          <w:rFonts w:asciiTheme="majorHAnsi" w:hAnsiTheme="majorHAnsi"/>
          <w:b/>
          <w:bCs/>
          <w:sz w:val="24"/>
          <w:szCs w:val="24"/>
        </w:rPr>
        <w:t>at least 24 hours prior to your appointment</w:t>
      </w:r>
      <w:r w:rsidRPr="00871A19">
        <w:rPr>
          <w:rFonts w:asciiTheme="majorHAnsi" w:hAnsiTheme="majorHAnsi"/>
          <w:sz w:val="24"/>
          <w:szCs w:val="24"/>
        </w:rPr>
        <w:t>.</w:t>
      </w:r>
    </w:p>
    <w:p w:rsidR="00DB65BE" w:rsidRPr="00871A19" w:rsidRDefault="00DB65BE" w:rsidP="00FC0CC1">
      <w:pPr>
        <w:numPr>
          <w:ilvl w:val="0"/>
          <w:numId w:val="30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xml:space="preserve">If you do not reschedule your exam appointment without proper advanced notice, as outlined above, it will result in a no-show, and you will </w:t>
      </w:r>
      <w:r w:rsidRPr="00871A19">
        <w:rPr>
          <w:rFonts w:asciiTheme="majorHAnsi" w:hAnsiTheme="majorHAnsi"/>
          <w:b/>
          <w:bCs/>
          <w:sz w:val="24"/>
          <w:szCs w:val="24"/>
        </w:rPr>
        <w:t>forfeit your exam fee</w:t>
      </w:r>
      <w:r w:rsidRPr="00871A19">
        <w:rPr>
          <w:rFonts w:asciiTheme="majorHAnsi" w:hAnsiTheme="majorHAnsi"/>
          <w:sz w:val="24"/>
          <w:szCs w:val="24"/>
        </w:rPr>
        <w:t xml:space="preserve">. If you used the ISC2 Candidate promo code, as part of the One Million Certified in Cybersecurity initiative, you will </w:t>
      </w:r>
      <w:r w:rsidRPr="00871A19">
        <w:rPr>
          <w:rFonts w:asciiTheme="majorHAnsi" w:hAnsiTheme="majorHAnsi"/>
          <w:b/>
          <w:bCs/>
          <w:sz w:val="24"/>
          <w:szCs w:val="24"/>
        </w:rPr>
        <w:t>not be able to register again with that code</w:t>
      </w:r>
      <w:r w:rsidRPr="00871A19">
        <w:rPr>
          <w:rFonts w:asciiTheme="majorHAnsi" w:hAnsiTheme="majorHAnsi"/>
          <w:sz w:val="24"/>
          <w:szCs w:val="24"/>
        </w:rPr>
        <w:t>.</w:t>
      </w:r>
    </w:p>
    <w:p w:rsidR="00DB65BE" w:rsidRPr="00871A19" w:rsidRDefault="00DB65BE" w:rsidP="00FC0CC1">
      <w:pPr>
        <w:numPr>
          <w:ilvl w:val="0"/>
          <w:numId w:val="302"/>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Once scheduled you have up to 365 days to sit for your exam. Failure to sit for your examination within 365 days will result in a no-show and forfeiture of all exam and rescheduling fees.</w:t>
      </w:r>
    </w:p>
    <w:p w:rsidR="00DB65BE" w:rsidRPr="00871A19" w:rsidRDefault="00DB65BE" w:rsidP="00DB65BE">
      <w:pPr>
        <w:spacing w:after="100" w:afterAutospacing="1"/>
        <w:outlineLvl w:val="2"/>
        <w:rPr>
          <w:rFonts w:asciiTheme="majorHAnsi" w:hAnsiTheme="majorHAnsi"/>
          <w:b/>
          <w:bCs/>
          <w:sz w:val="24"/>
          <w:szCs w:val="24"/>
        </w:rPr>
      </w:pPr>
      <w:r w:rsidRPr="00871A19">
        <w:rPr>
          <w:rFonts w:asciiTheme="majorHAnsi" w:hAnsiTheme="majorHAnsi"/>
          <w:b/>
          <w:bCs/>
          <w:sz w:val="24"/>
          <w:szCs w:val="24"/>
        </w:rPr>
        <w:t xml:space="preserve">Cancellation Policy </w:t>
      </w:r>
    </w:p>
    <w:p w:rsidR="00DB65BE" w:rsidRPr="00871A19" w:rsidRDefault="00DB65BE" w:rsidP="00FC0CC1">
      <w:pPr>
        <w:numPr>
          <w:ilvl w:val="0"/>
          <w:numId w:val="30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xml:space="preserve">If you wish to cancel your exam appointment, you must contact </w:t>
      </w:r>
      <w:hyperlink r:id="rId95" w:history="1">
        <w:r w:rsidRPr="00871A19">
          <w:rPr>
            <w:rStyle w:val="Hyperlink"/>
            <w:rFonts w:asciiTheme="majorHAnsi" w:hAnsiTheme="majorHAnsi"/>
            <w:sz w:val="24"/>
            <w:szCs w:val="24"/>
          </w:rPr>
          <w:t>Pearson VUE</w:t>
        </w:r>
      </w:hyperlink>
      <w:r w:rsidRPr="00871A19">
        <w:rPr>
          <w:rFonts w:asciiTheme="majorHAnsi" w:hAnsiTheme="majorHAnsi"/>
          <w:sz w:val="24"/>
          <w:szCs w:val="24"/>
        </w:rPr>
        <w:t>.</w:t>
      </w:r>
    </w:p>
    <w:p w:rsidR="00DB65BE" w:rsidRPr="00871A19" w:rsidRDefault="00DB65BE" w:rsidP="00FC0CC1">
      <w:pPr>
        <w:numPr>
          <w:ilvl w:val="0"/>
          <w:numId w:val="30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There is no fee for canceling the Certified in Cybersecurity (CC) exam. For all other certifications, there is a US$100 fee for exam appointment cancelations.</w:t>
      </w:r>
    </w:p>
    <w:p w:rsidR="00DB65BE" w:rsidRPr="00871A19" w:rsidRDefault="00DB65BE" w:rsidP="00FC0CC1">
      <w:pPr>
        <w:numPr>
          <w:ilvl w:val="0"/>
          <w:numId w:val="30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xml:space="preserve">If you choose to </w:t>
      </w:r>
      <w:r w:rsidRPr="00871A19">
        <w:rPr>
          <w:rFonts w:asciiTheme="majorHAnsi" w:hAnsiTheme="majorHAnsi"/>
          <w:b/>
          <w:bCs/>
          <w:sz w:val="24"/>
          <w:szCs w:val="24"/>
        </w:rPr>
        <w:t xml:space="preserve">go online to cancel </w:t>
      </w:r>
      <w:r w:rsidRPr="00871A19">
        <w:rPr>
          <w:rFonts w:asciiTheme="majorHAnsi" w:hAnsiTheme="majorHAnsi"/>
          <w:sz w:val="24"/>
          <w:szCs w:val="24"/>
        </w:rPr>
        <w:t xml:space="preserve">your appointment, you must do so </w:t>
      </w:r>
      <w:r w:rsidRPr="00871A19">
        <w:rPr>
          <w:rFonts w:asciiTheme="majorHAnsi" w:hAnsiTheme="majorHAnsi"/>
          <w:b/>
          <w:bCs/>
          <w:sz w:val="24"/>
          <w:szCs w:val="24"/>
        </w:rPr>
        <w:t>at least 48 hours prior to your appointment</w:t>
      </w:r>
      <w:r w:rsidRPr="00871A19">
        <w:rPr>
          <w:rFonts w:asciiTheme="majorHAnsi" w:hAnsiTheme="majorHAnsi"/>
          <w:sz w:val="24"/>
          <w:szCs w:val="24"/>
        </w:rPr>
        <w:t>.</w:t>
      </w:r>
    </w:p>
    <w:p w:rsidR="00DB65BE" w:rsidRPr="00871A19" w:rsidRDefault="00DB65BE" w:rsidP="00FC0CC1">
      <w:pPr>
        <w:numPr>
          <w:ilvl w:val="0"/>
          <w:numId w:val="30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xml:space="preserve">If you choose to </w:t>
      </w:r>
      <w:r w:rsidRPr="00871A19">
        <w:rPr>
          <w:rFonts w:asciiTheme="majorHAnsi" w:hAnsiTheme="majorHAnsi"/>
          <w:b/>
          <w:bCs/>
          <w:sz w:val="24"/>
          <w:szCs w:val="24"/>
        </w:rPr>
        <w:t xml:space="preserve">call the </w:t>
      </w:r>
      <w:hyperlink r:id="rId96" w:history="1">
        <w:r w:rsidRPr="00871A19">
          <w:rPr>
            <w:rStyle w:val="Hyperlink"/>
            <w:rFonts w:asciiTheme="majorHAnsi" w:hAnsiTheme="majorHAnsi"/>
            <w:sz w:val="24"/>
            <w:szCs w:val="24"/>
          </w:rPr>
          <w:t>Pearson customer support team</w:t>
        </w:r>
      </w:hyperlink>
      <w:r w:rsidRPr="00871A19">
        <w:rPr>
          <w:rFonts w:asciiTheme="majorHAnsi" w:hAnsiTheme="majorHAnsi"/>
          <w:sz w:val="24"/>
          <w:szCs w:val="24"/>
        </w:rPr>
        <w:t xml:space="preserve"> to</w:t>
      </w:r>
      <w:r w:rsidRPr="00871A19">
        <w:rPr>
          <w:rFonts w:asciiTheme="majorHAnsi" w:hAnsiTheme="majorHAnsi"/>
          <w:b/>
          <w:bCs/>
          <w:sz w:val="24"/>
          <w:szCs w:val="24"/>
        </w:rPr>
        <w:t xml:space="preserve"> cancel</w:t>
      </w:r>
      <w:r w:rsidRPr="00871A19">
        <w:rPr>
          <w:rFonts w:asciiTheme="majorHAnsi" w:hAnsiTheme="majorHAnsi"/>
          <w:sz w:val="24"/>
          <w:szCs w:val="24"/>
        </w:rPr>
        <w:t xml:space="preserve">, you must do so </w:t>
      </w:r>
      <w:r w:rsidRPr="00871A19">
        <w:rPr>
          <w:rFonts w:asciiTheme="majorHAnsi" w:hAnsiTheme="majorHAnsi"/>
          <w:b/>
          <w:bCs/>
          <w:sz w:val="24"/>
          <w:szCs w:val="24"/>
        </w:rPr>
        <w:t>at least 24 hours prior to your appointment</w:t>
      </w:r>
      <w:r w:rsidRPr="00871A19">
        <w:rPr>
          <w:rFonts w:asciiTheme="majorHAnsi" w:hAnsiTheme="majorHAnsi"/>
          <w:sz w:val="24"/>
          <w:szCs w:val="24"/>
        </w:rPr>
        <w:t>.</w:t>
      </w:r>
    </w:p>
    <w:p w:rsidR="00DB65BE" w:rsidRPr="00871A19" w:rsidRDefault="00DB65BE" w:rsidP="00FC0CC1">
      <w:pPr>
        <w:numPr>
          <w:ilvl w:val="0"/>
          <w:numId w:val="30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xml:space="preserve">If you do not cancel your exam appointment without proper advanced notice, as outlined above, it will result in a no-show, and will </w:t>
      </w:r>
      <w:r w:rsidRPr="00871A19">
        <w:rPr>
          <w:rFonts w:asciiTheme="majorHAnsi" w:hAnsiTheme="majorHAnsi"/>
          <w:b/>
          <w:bCs/>
          <w:sz w:val="24"/>
          <w:szCs w:val="24"/>
        </w:rPr>
        <w:t>forfeit your exam fee</w:t>
      </w:r>
      <w:r w:rsidRPr="00871A19">
        <w:rPr>
          <w:rFonts w:asciiTheme="majorHAnsi" w:hAnsiTheme="majorHAnsi"/>
          <w:sz w:val="24"/>
          <w:szCs w:val="24"/>
        </w:rPr>
        <w:t xml:space="preserve">. If you used the ISC2 Candidate promo code, as part of the One Million Certified in Cybersecurity initiative, you will </w:t>
      </w:r>
      <w:r w:rsidRPr="00871A19">
        <w:rPr>
          <w:rFonts w:asciiTheme="majorHAnsi" w:hAnsiTheme="majorHAnsi"/>
          <w:b/>
          <w:bCs/>
          <w:sz w:val="24"/>
          <w:szCs w:val="24"/>
        </w:rPr>
        <w:t>not be able to register again with that code.</w:t>
      </w:r>
    </w:p>
    <w:p w:rsidR="00DB65BE" w:rsidRPr="00871A19" w:rsidRDefault="00DB65BE" w:rsidP="00DB65BE">
      <w:pPr>
        <w:spacing w:after="100" w:afterAutospacing="1"/>
        <w:outlineLvl w:val="2"/>
        <w:rPr>
          <w:rFonts w:asciiTheme="majorHAnsi" w:hAnsiTheme="majorHAnsi"/>
          <w:b/>
          <w:bCs/>
          <w:sz w:val="24"/>
          <w:szCs w:val="24"/>
        </w:rPr>
      </w:pPr>
      <w:r w:rsidRPr="00871A19">
        <w:rPr>
          <w:rFonts w:asciiTheme="majorHAnsi" w:hAnsiTheme="majorHAnsi"/>
          <w:b/>
          <w:bCs/>
          <w:sz w:val="24"/>
          <w:szCs w:val="24"/>
        </w:rPr>
        <w:t xml:space="preserve">Additional Information </w:t>
      </w:r>
    </w:p>
    <w:p w:rsidR="00DB65BE" w:rsidRPr="00871A19" w:rsidRDefault="00DB65BE" w:rsidP="00DB65BE">
      <w:pPr>
        <w:spacing w:after="100" w:afterAutospacing="1"/>
        <w:rPr>
          <w:rFonts w:asciiTheme="majorHAnsi" w:hAnsiTheme="majorHAnsi"/>
          <w:sz w:val="24"/>
          <w:szCs w:val="24"/>
        </w:rPr>
      </w:pPr>
      <w:r w:rsidRPr="00871A19">
        <w:rPr>
          <w:rFonts w:asciiTheme="majorHAnsi" w:hAnsiTheme="majorHAnsi"/>
          <w:b/>
          <w:bCs/>
          <w:sz w:val="24"/>
          <w:szCs w:val="24"/>
        </w:rPr>
        <w:t>ISC2 Terms and Conditions</w:t>
      </w:r>
    </w:p>
    <w:p w:rsidR="00DB65BE" w:rsidRPr="00871A19" w:rsidRDefault="00DB65BE" w:rsidP="00FC0CC1">
      <w:pPr>
        <w:numPr>
          <w:ilvl w:val="0"/>
          <w:numId w:val="304"/>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xml:space="preserve">ISC2 requires that all candidates for certification read and accept the terms and conditions set forth here: </w:t>
      </w:r>
      <w:hyperlink r:id="rId97" w:history="1">
        <w:r w:rsidRPr="00871A19">
          <w:rPr>
            <w:rStyle w:val="Hyperlink"/>
            <w:rFonts w:asciiTheme="majorHAnsi" w:hAnsiTheme="majorHAnsi"/>
            <w:sz w:val="24"/>
            <w:szCs w:val="24"/>
          </w:rPr>
          <w:t xml:space="preserve">https://www.isc2.org/uploadedFiles/Certification_Programs/CBT-Examination-Agreement.pdf. </w:t>
        </w:r>
      </w:hyperlink>
      <w:r w:rsidRPr="00871A19">
        <w:rPr>
          <w:rFonts w:asciiTheme="majorHAnsi" w:hAnsiTheme="majorHAnsi"/>
          <w:sz w:val="24"/>
          <w:szCs w:val="24"/>
        </w:rPr>
        <w:t>Candidates that do not agree to the terms and conditions will not be permitted to sit for any ISC2 examination.</w:t>
      </w:r>
    </w:p>
    <w:p w:rsidR="00DB65BE" w:rsidRPr="00871A19" w:rsidRDefault="00DB65BE" w:rsidP="00DB65BE">
      <w:pPr>
        <w:spacing w:after="100" w:afterAutospacing="1"/>
        <w:rPr>
          <w:rFonts w:asciiTheme="majorHAnsi" w:hAnsiTheme="majorHAnsi"/>
          <w:sz w:val="24"/>
          <w:szCs w:val="24"/>
        </w:rPr>
      </w:pPr>
      <w:r w:rsidRPr="00871A19">
        <w:rPr>
          <w:rFonts w:asciiTheme="majorHAnsi" w:hAnsiTheme="majorHAnsi"/>
          <w:b/>
          <w:bCs/>
          <w:sz w:val="24"/>
          <w:szCs w:val="24"/>
        </w:rPr>
        <w:t>Non-Disclosure Agreement (NDA)</w:t>
      </w:r>
    </w:p>
    <w:p w:rsidR="00DB65BE" w:rsidRPr="00871A19" w:rsidRDefault="00DB65BE" w:rsidP="00FC0CC1">
      <w:pPr>
        <w:numPr>
          <w:ilvl w:val="0"/>
          <w:numId w:val="305"/>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Failure to read or accept the ISC2 NDA agreement within the allotted five minutes will result in exam termination and forfeiture of exam appointment. Forfeiture of exam appointment also includes forfeiture of all exam fees. To take the examination at a later date you will be required to re-register for the exam and pay all applicable registration fees.</w:t>
      </w:r>
    </w:p>
    <w:p w:rsidR="00DB65BE" w:rsidRPr="00871A19" w:rsidRDefault="00DB65BE" w:rsidP="00DB65BE">
      <w:pPr>
        <w:spacing w:after="100" w:afterAutospacing="1"/>
        <w:rPr>
          <w:rFonts w:asciiTheme="majorHAnsi" w:hAnsiTheme="majorHAnsi"/>
          <w:sz w:val="24"/>
          <w:szCs w:val="24"/>
        </w:rPr>
      </w:pPr>
      <w:r w:rsidRPr="00871A19">
        <w:rPr>
          <w:rFonts w:asciiTheme="majorHAnsi" w:hAnsiTheme="majorHAnsi"/>
          <w:b/>
          <w:bCs/>
          <w:sz w:val="24"/>
          <w:szCs w:val="24"/>
        </w:rPr>
        <w:t>Important Information on ISC2 Exams</w:t>
      </w:r>
    </w:p>
    <w:p w:rsidR="00DB65BE" w:rsidRPr="00871A19" w:rsidRDefault="00DB65BE" w:rsidP="00FC0CC1">
      <w:pPr>
        <w:numPr>
          <w:ilvl w:val="0"/>
          <w:numId w:val="30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One of the benefits to candidates taking an examination via Computer-Based Testing is that most candidates receive their scores immediately upon completing their examination. In some cases, ISC2 must conduct periodic psychometric analyses prior to releasing exam results. For the small number of candidates affected by this process, it is expected that candidates will receive their results within 6 -8 weeks following the exam.</w:t>
      </w:r>
    </w:p>
    <w:p w:rsidR="00DB65BE" w:rsidRPr="00871A19" w:rsidRDefault="00DB65BE" w:rsidP="00FC0CC1">
      <w:pPr>
        <w:numPr>
          <w:ilvl w:val="0"/>
          <w:numId w:val="30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ISC2 offers two types of computer-based exams – linear and adaptive – however neither exam type allows for candidates to skip an item, nor can items be returned to later during administration. Once an answer is confirmed it cannot be changed, reviewed, or revisited.</w:t>
      </w:r>
    </w:p>
    <w:p w:rsidR="00DB65BE" w:rsidRPr="00871A19" w:rsidRDefault="00DB65BE" w:rsidP="00FC0CC1">
      <w:pPr>
        <w:numPr>
          <w:ilvl w:val="0"/>
          <w:numId w:val="306"/>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xml:space="preserve">Frequently asked questions (FAQs) and answers for common inquiries that can be found here: </w:t>
      </w:r>
      <w:hyperlink r:id="rId98" w:history="1">
        <w:r w:rsidRPr="00871A19">
          <w:rPr>
            <w:rStyle w:val="Hyperlink"/>
            <w:rFonts w:asciiTheme="majorHAnsi" w:hAnsiTheme="majorHAnsi"/>
            <w:sz w:val="24"/>
            <w:szCs w:val="24"/>
          </w:rPr>
          <w:t>https://www.isc2.org/Frequently-Asked-Questions</w:t>
        </w:r>
      </w:hyperlink>
      <w:r w:rsidRPr="00871A19">
        <w:rPr>
          <w:rFonts w:asciiTheme="majorHAnsi" w:hAnsiTheme="majorHAnsi"/>
          <w:sz w:val="24"/>
          <w:szCs w:val="24"/>
        </w:rPr>
        <w:t>.</w:t>
      </w:r>
    </w:p>
    <w:p w:rsidR="00DB65BE" w:rsidRPr="00871A19" w:rsidRDefault="00DB65BE" w:rsidP="00DB65BE">
      <w:pPr>
        <w:spacing w:after="100" w:afterAutospacing="1"/>
        <w:rPr>
          <w:rFonts w:asciiTheme="majorHAnsi" w:hAnsiTheme="majorHAnsi"/>
          <w:sz w:val="24"/>
          <w:szCs w:val="24"/>
        </w:rPr>
      </w:pPr>
      <w:r w:rsidRPr="00871A19">
        <w:rPr>
          <w:rFonts w:asciiTheme="majorHAnsi" w:hAnsiTheme="majorHAnsi"/>
          <w:b/>
          <w:bCs/>
          <w:sz w:val="24"/>
          <w:szCs w:val="24"/>
        </w:rPr>
        <w:br/>
        <w:t>Accommodations Policy</w:t>
      </w:r>
    </w:p>
    <w:p w:rsidR="00DB65BE" w:rsidRPr="00871A19" w:rsidRDefault="00DB65BE" w:rsidP="00DB65BE">
      <w:pPr>
        <w:spacing w:after="100" w:afterAutospacing="1"/>
        <w:rPr>
          <w:rFonts w:asciiTheme="majorHAnsi" w:hAnsiTheme="majorHAnsi"/>
          <w:sz w:val="24"/>
          <w:szCs w:val="24"/>
        </w:rPr>
      </w:pPr>
      <w:r w:rsidRPr="00871A19">
        <w:rPr>
          <w:rFonts w:asciiTheme="majorHAnsi" w:hAnsiTheme="majorHAnsi"/>
          <w:sz w:val="24"/>
          <w:szCs w:val="24"/>
        </w:rPr>
        <w:t xml:space="preserve">ISC2 provides reasonable and appropriate accommodations for people who have a documented need for exam accommodations. Accommodations must be requested and approved by ISC2 prior to scheduling your examination. If you wish to request an accommodation, please visit </w:t>
      </w:r>
      <w:hyperlink r:id="rId99" w:history="1">
        <w:r w:rsidRPr="00871A19">
          <w:rPr>
            <w:rStyle w:val="Hyperlink"/>
            <w:rFonts w:asciiTheme="majorHAnsi" w:hAnsiTheme="majorHAnsi"/>
            <w:sz w:val="24"/>
            <w:szCs w:val="24"/>
          </w:rPr>
          <w:t>https://www.isc2.org/Register-for-Exam</w:t>
        </w:r>
      </w:hyperlink>
      <w:r w:rsidRPr="00871A19">
        <w:rPr>
          <w:rFonts w:asciiTheme="majorHAnsi" w:hAnsiTheme="majorHAnsi"/>
          <w:sz w:val="24"/>
          <w:szCs w:val="24"/>
        </w:rPr>
        <w:t xml:space="preserve"> and look under the Requesting Special Accommodations tab for information and instructions on how to request an accommodation. Test accommodations are individualized and considered on a case-by-case basis. Once an accommodation is approved, ISC2 will inform the Pearson VUE Accommodations team. Please allow up to three business days for Pearson VUE to receive this information. Then, contact </w:t>
      </w:r>
    </w:p>
    <w:p w:rsidR="00DB65BE" w:rsidRPr="00871A19" w:rsidRDefault="00DB65BE" w:rsidP="00DB65BE">
      <w:pPr>
        <w:pBdr>
          <w:bottom w:val="single" w:sz="6" w:space="1" w:color="auto"/>
        </w:pBdr>
        <w:spacing w:after="0"/>
        <w:jc w:val="center"/>
        <w:rPr>
          <w:rFonts w:asciiTheme="majorHAnsi" w:hAnsiTheme="majorHAnsi" w:cs="Arial"/>
          <w:vanish/>
          <w:sz w:val="24"/>
          <w:szCs w:val="24"/>
        </w:rPr>
      </w:pPr>
      <w:r w:rsidRPr="00871A19">
        <w:rPr>
          <w:rFonts w:asciiTheme="majorHAnsi" w:hAnsiTheme="majorHAnsi" w:cs="Arial"/>
          <w:vanish/>
          <w:sz w:val="24"/>
          <w:szCs w:val="24"/>
        </w:rPr>
        <w:t>Top of Form</w:t>
      </w:r>
    </w:p>
    <w:p w:rsidR="00DB65BE" w:rsidRPr="00871A19" w:rsidRDefault="00DB65BE" w:rsidP="00DB65BE">
      <w:pPr>
        <w:spacing w:after="0"/>
        <w:rPr>
          <w:rFonts w:asciiTheme="majorHAnsi" w:hAnsiTheme="majorHAnsi" w:cs="Times New Roman"/>
          <w:sz w:val="24"/>
          <w:szCs w:val="24"/>
        </w:rPr>
      </w:pPr>
      <w:hyperlink r:id="rId100" w:history="1">
        <w:r w:rsidRPr="00871A19">
          <w:rPr>
            <w:rStyle w:val="Hyperlink"/>
            <w:rFonts w:asciiTheme="majorHAnsi" w:hAnsiTheme="majorHAnsi"/>
            <w:sz w:val="24"/>
            <w:szCs w:val="24"/>
          </w:rPr>
          <w:t>Cart</w:t>
        </w:r>
      </w:hyperlink>
    </w:p>
    <w:p w:rsidR="00DB65BE" w:rsidRPr="00871A19" w:rsidRDefault="00DB65BE" w:rsidP="00DB65BE">
      <w:pPr>
        <w:pBdr>
          <w:top w:val="single" w:sz="6" w:space="1" w:color="auto"/>
        </w:pBdr>
        <w:spacing w:after="0"/>
        <w:jc w:val="center"/>
        <w:rPr>
          <w:rFonts w:asciiTheme="majorHAnsi" w:hAnsiTheme="majorHAnsi" w:cs="Arial"/>
          <w:vanish/>
          <w:sz w:val="24"/>
          <w:szCs w:val="24"/>
        </w:rPr>
      </w:pPr>
      <w:r w:rsidRPr="00871A19">
        <w:rPr>
          <w:rFonts w:asciiTheme="majorHAnsi" w:hAnsiTheme="majorHAnsi" w:cs="Arial"/>
          <w:vanish/>
          <w:sz w:val="24"/>
          <w:szCs w:val="24"/>
        </w:rPr>
        <w:t>Bottom of Form</w:t>
      </w:r>
    </w:p>
    <w:p w:rsidR="00DB65BE" w:rsidRPr="00871A19" w:rsidRDefault="00DB65BE" w:rsidP="00DB65BE">
      <w:pPr>
        <w:spacing w:after="0"/>
        <w:rPr>
          <w:rFonts w:asciiTheme="majorHAnsi" w:hAnsiTheme="majorHAnsi" w:cs="Times New Roman"/>
          <w:sz w:val="24"/>
          <w:szCs w:val="24"/>
        </w:rPr>
      </w:pPr>
      <w:hyperlink r:id="rId101" w:history="1">
        <w:r w:rsidRPr="00871A19">
          <w:rPr>
            <w:rStyle w:val="Hyperlink"/>
            <w:rFonts w:asciiTheme="majorHAnsi" w:hAnsiTheme="majorHAnsi"/>
            <w:sz w:val="24"/>
            <w:szCs w:val="24"/>
          </w:rPr>
          <w:t xml:space="preserve">Collapsed, toggle side navigation to expand </w:t>
        </w:r>
      </w:hyperlink>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Edit my profile  Tshingombe Tshingombe Tshitadi  </w:t>
      </w:r>
      <w:r w:rsidRPr="00871A19">
        <w:rPr>
          <w:rFonts w:asciiTheme="majorHAnsi" w:hAnsiTheme="majorHAnsi"/>
          <w:sz w:val="24"/>
          <w:szCs w:val="24"/>
        </w:rPr>
        <w:br/>
        <w:t xml:space="preserve">ISC2 ID: </w:t>
      </w:r>
      <w:r w:rsidRPr="00871A19">
        <w:rPr>
          <w:rFonts w:asciiTheme="majorHAnsi" w:hAnsiTheme="majorHAnsi"/>
          <w:sz w:val="24"/>
          <w:szCs w:val="24"/>
          <w:rtl/>
        </w:rPr>
        <w:t>1907033</w:t>
      </w:r>
      <w:r w:rsidRPr="00871A19">
        <w:rPr>
          <w:rFonts w:asciiTheme="majorHAnsi" w:hAnsiTheme="majorHAnsi"/>
          <w:sz w:val="24"/>
          <w:szCs w:val="24"/>
        </w:rPr>
        <w:t xml:space="preserve"> </w:t>
      </w:r>
    </w:p>
    <w:p w:rsidR="00DB65BE" w:rsidRPr="00871A19" w:rsidRDefault="00DB65BE" w:rsidP="00FC0CC1">
      <w:pPr>
        <w:numPr>
          <w:ilvl w:val="0"/>
          <w:numId w:val="307"/>
        </w:numPr>
        <w:tabs>
          <w:tab w:val="left" w:pos="720"/>
        </w:tabs>
        <w:spacing w:before="100" w:beforeAutospacing="1" w:after="100" w:afterAutospacing="1" w:line="256" w:lineRule="auto"/>
        <w:rPr>
          <w:rFonts w:asciiTheme="majorHAnsi" w:hAnsiTheme="majorHAnsi"/>
          <w:sz w:val="24"/>
          <w:szCs w:val="24"/>
        </w:rPr>
      </w:pPr>
      <w:hyperlink r:id="rId102" w:history="1">
        <w:r w:rsidRPr="00871A19">
          <w:rPr>
            <w:rStyle w:val="Hyperlink"/>
            <w:rFonts w:asciiTheme="majorHAnsi" w:hAnsiTheme="majorHAnsi"/>
            <w:sz w:val="24"/>
            <w:szCs w:val="24"/>
          </w:rPr>
          <w:t>Dashboard</w:t>
        </w:r>
      </w:hyperlink>
      <w:r w:rsidRPr="00871A19">
        <w:rPr>
          <w:rFonts w:asciiTheme="majorHAnsi" w:hAnsiTheme="majorHAnsi"/>
          <w:sz w:val="24"/>
          <w:szCs w:val="24"/>
        </w:rPr>
        <w:t xml:space="preserve"> </w:t>
      </w:r>
    </w:p>
    <w:p w:rsidR="00DB65BE" w:rsidRPr="00871A19" w:rsidRDefault="00DB65BE" w:rsidP="00FC0CC1">
      <w:pPr>
        <w:numPr>
          <w:ilvl w:val="0"/>
          <w:numId w:val="307"/>
        </w:numPr>
        <w:tabs>
          <w:tab w:val="left" w:pos="720"/>
        </w:tabs>
        <w:spacing w:before="100" w:beforeAutospacing="1" w:after="100" w:afterAutospacing="1" w:line="256" w:lineRule="auto"/>
        <w:rPr>
          <w:rFonts w:asciiTheme="majorHAnsi" w:hAnsiTheme="majorHAnsi"/>
          <w:sz w:val="24"/>
          <w:szCs w:val="24"/>
        </w:rPr>
      </w:pPr>
      <w:hyperlink r:id="rId103" w:history="1">
        <w:r w:rsidRPr="00871A19">
          <w:rPr>
            <w:rStyle w:val="Hyperlink"/>
            <w:rFonts w:asciiTheme="majorHAnsi" w:hAnsiTheme="majorHAnsi"/>
            <w:sz w:val="24"/>
            <w:szCs w:val="24"/>
          </w:rPr>
          <w:t>My Profile</w:t>
        </w:r>
      </w:hyperlink>
      <w:r w:rsidRPr="00871A19">
        <w:rPr>
          <w:rFonts w:asciiTheme="majorHAnsi" w:hAnsiTheme="majorHAnsi"/>
          <w:sz w:val="24"/>
          <w:szCs w:val="24"/>
        </w:rPr>
        <w:t xml:space="preserve"> </w:t>
      </w:r>
    </w:p>
    <w:p w:rsidR="00DB65BE" w:rsidRPr="00871A19" w:rsidRDefault="00DB65BE" w:rsidP="00FC0CC1">
      <w:pPr>
        <w:numPr>
          <w:ilvl w:val="0"/>
          <w:numId w:val="307"/>
        </w:numPr>
        <w:tabs>
          <w:tab w:val="left" w:pos="720"/>
        </w:tabs>
        <w:spacing w:before="100" w:beforeAutospacing="1" w:after="100" w:afterAutospacing="1" w:line="256" w:lineRule="auto"/>
        <w:rPr>
          <w:rFonts w:asciiTheme="majorHAnsi" w:hAnsiTheme="majorHAnsi"/>
          <w:sz w:val="24"/>
          <w:szCs w:val="24"/>
        </w:rPr>
      </w:pPr>
    </w:p>
    <w:p w:rsidR="00DB65BE" w:rsidRPr="00871A19" w:rsidRDefault="00DB65BE" w:rsidP="00FC0CC1">
      <w:pPr>
        <w:numPr>
          <w:ilvl w:val="0"/>
          <w:numId w:val="307"/>
        </w:numPr>
        <w:tabs>
          <w:tab w:val="left" w:pos="720"/>
        </w:tabs>
        <w:spacing w:before="100" w:beforeAutospacing="1" w:after="100" w:afterAutospacing="1" w:line="256" w:lineRule="auto"/>
        <w:rPr>
          <w:rFonts w:asciiTheme="majorHAnsi" w:hAnsiTheme="majorHAnsi"/>
          <w:sz w:val="24"/>
          <w:szCs w:val="24"/>
        </w:rPr>
      </w:pPr>
    </w:p>
    <w:p w:rsidR="00DB65BE" w:rsidRPr="00871A19" w:rsidRDefault="00DB65BE" w:rsidP="00FC0CC1">
      <w:pPr>
        <w:numPr>
          <w:ilvl w:val="0"/>
          <w:numId w:val="307"/>
        </w:numPr>
        <w:tabs>
          <w:tab w:val="left" w:pos="720"/>
        </w:tabs>
        <w:spacing w:before="100" w:beforeAutospacing="1" w:after="100" w:afterAutospacing="1" w:line="256" w:lineRule="auto"/>
        <w:rPr>
          <w:rFonts w:asciiTheme="majorHAnsi" w:hAnsiTheme="majorHAnsi"/>
          <w:sz w:val="24"/>
          <w:szCs w:val="24"/>
        </w:rPr>
      </w:pPr>
      <w:hyperlink r:id="rId104" w:history="1">
        <w:r w:rsidRPr="00871A19">
          <w:rPr>
            <w:rStyle w:val="Hyperlink"/>
            <w:rFonts w:asciiTheme="majorHAnsi" w:hAnsiTheme="majorHAnsi"/>
            <w:sz w:val="24"/>
            <w:szCs w:val="24"/>
          </w:rPr>
          <w:t>Sign out</w:t>
        </w:r>
      </w:hyperlink>
      <w:r w:rsidRPr="00871A19">
        <w:rPr>
          <w:rFonts w:asciiTheme="majorHAnsi" w:hAnsiTheme="majorHAnsi"/>
          <w:sz w:val="24"/>
          <w:szCs w:val="24"/>
        </w:rPr>
        <w:t xml:space="preserve"> </w:t>
      </w:r>
    </w:p>
    <w:p w:rsidR="00DB65BE" w:rsidRPr="00871A19" w:rsidRDefault="00DB65BE" w:rsidP="00DB65BE">
      <w:pPr>
        <w:pBdr>
          <w:bottom w:val="single" w:sz="6" w:space="1" w:color="auto"/>
        </w:pBdr>
        <w:spacing w:after="0"/>
        <w:jc w:val="center"/>
        <w:rPr>
          <w:rFonts w:asciiTheme="majorHAnsi" w:hAnsiTheme="majorHAnsi" w:cs="Arial"/>
          <w:vanish/>
          <w:sz w:val="24"/>
          <w:szCs w:val="24"/>
        </w:rPr>
      </w:pPr>
      <w:r w:rsidRPr="00871A19">
        <w:rPr>
          <w:rFonts w:asciiTheme="majorHAnsi" w:hAnsiTheme="majorHAnsi" w:cs="Arial"/>
          <w:vanish/>
          <w:sz w:val="24"/>
          <w:szCs w:val="24"/>
        </w:rPr>
        <w:t>Top of Form</w:t>
      </w:r>
    </w:p>
    <w:p w:rsidR="00DB65BE" w:rsidRPr="00871A19" w:rsidRDefault="00DB65BE" w:rsidP="00DB65BE">
      <w:pPr>
        <w:pBdr>
          <w:top w:val="single" w:sz="6" w:space="1" w:color="auto"/>
        </w:pBdr>
        <w:spacing w:after="0"/>
        <w:jc w:val="center"/>
        <w:rPr>
          <w:rFonts w:asciiTheme="majorHAnsi" w:hAnsiTheme="majorHAnsi" w:cs="Arial"/>
          <w:vanish/>
          <w:sz w:val="24"/>
          <w:szCs w:val="24"/>
        </w:rPr>
      </w:pPr>
      <w:r w:rsidRPr="00871A19">
        <w:rPr>
          <w:rFonts w:asciiTheme="majorHAnsi" w:hAnsiTheme="majorHAnsi" w:cs="Arial"/>
          <w:vanish/>
          <w:sz w:val="24"/>
          <w:szCs w:val="24"/>
        </w:rPr>
        <w:t>Bottom of Form</w:t>
      </w:r>
    </w:p>
    <w:p w:rsidR="00DB65BE" w:rsidRPr="00871A19" w:rsidRDefault="00DB65BE" w:rsidP="00DB65BE">
      <w:pPr>
        <w:spacing w:after="100" w:afterAutospacing="1"/>
        <w:outlineLvl w:val="0"/>
        <w:rPr>
          <w:rFonts w:asciiTheme="majorHAnsi" w:hAnsiTheme="majorHAnsi" w:cs="Times New Roman"/>
          <w:b/>
          <w:bCs/>
          <w:kern w:val="36"/>
          <w:sz w:val="24"/>
          <w:szCs w:val="24"/>
        </w:rPr>
      </w:pPr>
      <w:r w:rsidRPr="00871A19">
        <w:rPr>
          <w:rFonts w:asciiTheme="majorHAnsi" w:hAnsiTheme="majorHAnsi"/>
          <w:b/>
          <w:bCs/>
          <w:kern w:val="36"/>
          <w:sz w:val="24"/>
          <w:szCs w:val="24"/>
        </w:rPr>
        <w:t xml:space="preserve">Almost there... </w:t>
      </w:r>
    </w:p>
    <w:p w:rsidR="00DB65BE" w:rsidRPr="00871A19" w:rsidRDefault="00DB65BE" w:rsidP="00DB65BE">
      <w:pPr>
        <w:pBdr>
          <w:bottom w:val="single" w:sz="6" w:space="1" w:color="auto"/>
        </w:pBdr>
        <w:spacing w:after="0"/>
        <w:jc w:val="center"/>
        <w:rPr>
          <w:rFonts w:asciiTheme="majorHAnsi" w:hAnsiTheme="majorHAnsi" w:cs="Arial"/>
          <w:vanish/>
          <w:sz w:val="24"/>
          <w:szCs w:val="24"/>
        </w:rPr>
      </w:pPr>
      <w:r w:rsidRPr="00871A19">
        <w:rPr>
          <w:rFonts w:asciiTheme="majorHAnsi" w:hAnsiTheme="majorHAnsi" w:cs="Arial"/>
          <w:vanish/>
          <w:sz w:val="24"/>
          <w:szCs w:val="24"/>
        </w:rPr>
        <w:t>Top of Form</w:t>
      </w:r>
    </w:p>
    <w:p w:rsidR="00DB65BE" w:rsidRPr="00871A19" w:rsidRDefault="00DB65BE" w:rsidP="00DB65BE">
      <w:pPr>
        <w:spacing w:after="0"/>
        <w:rPr>
          <w:rFonts w:asciiTheme="majorHAnsi" w:hAnsiTheme="majorHAnsi" w:cs="Times New Roman"/>
          <w:sz w:val="24"/>
          <w:szCs w:val="24"/>
        </w:rPr>
      </w:pPr>
      <w:hyperlink r:id="rId105" w:history="1">
        <w:r w:rsidRPr="00871A19">
          <w:rPr>
            <w:rStyle w:val="Hyperlink"/>
            <w:rFonts w:asciiTheme="majorHAnsi" w:hAnsiTheme="majorHAnsi"/>
            <w:sz w:val="24"/>
            <w:szCs w:val="24"/>
          </w:rPr>
          <w:t>back to previous step</w:t>
        </w:r>
      </w:hyperlink>
      <w:r w:rsidRPr="00871A19">
        <w:rPr>
          <w:rFonts w:asciiTheme="majorHAnsi" w:hAnsiTheme="majorHAnsi"/>
          <w:sz w:val="24"/>
          <w:szCs w:val="24"/>
        </w:rPr>
        <w:t xml:space="preserve"> </w:t>
      </w:r>
    </w:p>
    <w:p w:rsidR="00DB65BE" w:rsidRPr="00871A19" w:rsidRDefault="00DB65BE" w:rsidP="00DB65BE">
      <w:pPr>
        <w:pBdr>
          <w:top w:val="single" w:sz="6" w:space="1" w:color="auto"/>
        </w:pBdr>
        <w:spacing w:after="0"/>
        <w:jc w:val="center"/>
        <w:rPr>
          <w:rFonts w:asciiTheme="majorHAnsi" w:hAnsiTheme="majorHAnsi" w:cs="Arial"/>
          <w:vanish/>
          <w:sz w:val="24"/>
          <w:szCs w:val="24"/>
        </w:rPr>
      </w:pPr>
      <w:r w:rsidRPr="00871A19">
        <w:rPr>
          <w:rFonts w:asciiTheme="majorHAnsi" w:hAnsiTheme="majorHAnsi" w:cs="Arial"/>
          <w:vanish/>
          <w:sz w:val="24"/>
          <w:szCs w:val="24"/>
        </w:rPr>
        <w:t>Bottom of Form</w:t>
      </w:r>
    </w:p>
    <w:p w:rsidR="00DB65BE" w:rsidRPr="00871A19" w:rsidRDefault="00DB65BE" w:rsidP="00DB65BE">
      <w:pPr>
        <w:pBdr>
          <w:bottom w:val="single" w:sz="6" w:space="1" w:color="auto"/>
        </w:pBdr>
        <w:spacing w:after="0"/>
        <w:jc w:val="center"/>
        <w:rPr>
          <w:rFonts w:asciiTheme="majorHAnsi" w:hAnsiTheme="majorHAnsi" w:cs="Arial"/>
          <w:vanish/>
          <w:sz w:val="24"/>
          <w:szCs w:val="24"/>
        </w:rPr>
      </w:pPr>
      <w:r w:rsidRPr="00871A19">
        <w:rPr>
          <w:rFonts w:asciiTheme="majorHAnsi" w:hAnsiTheme="majorHAnsi" w:cs="Arial"/>
          <w:vanish/>
          <w:sz w:val="24"/>
          <w:szCs w:val="24"/>
        </w:rPr>
        <w:t>Top of Form</w:t>
      </w:r>
    </w:p>
    <w:p w:rsidR="00DB65BE" w:rsidRPr="00871A19" w:rsidRDefault="00DB65BE" w:rsidP="00DB65BE">
      <w:pPr>
        <w:spacing w:after="100" w:afterAutospacing="1"/>
        <w:outlineLvl w:val="1"/>
        <w:rPr>
          <w:rFonts w:asciiTheme="majorHAnsi" w:hAnsiTheme="majorHAnsi" w:cs="Times New Roman"/>
          <w:b/>
          <w:bCs/>
          <w:sz w:val="24"/>
          <w:szCs w:val="24"/>
        </w:rPr>
      </w:pPr>
      <w:r w:rsidRPr="00871A19">
        <w:rPr>
          <w:rFonts w:asciiTheme="majorHAnsi" w:hAnsiTheme="majorHAnsi"/>
          <w:b/>
          <w:bCs/>
          <w:sz w:val="24"/>
          <w:szCs w:val="24"/>
        </w:rPr>
        <w:t>Confirm Order Details</w:t>
      </w:r>
    </w:p>
    <w:tbl>
      <w:tblPr>
        <w:tblW w:w="0" w:type="auto"/>
        <w:tblInd w:w="93" w:type="dxa"/>
        <w:tblCellMar>
          <w:top w:w="15" w:type="dxa"/>
          <w:left w:w="15" w:type="dxa"/>
          <w:bottom w:w="15" w:type="dxa"/>
          <w:right w:w="15" w:type="dxa"/>
        </w:tblCellMar>
        <w:tblLook w:val="04A0" w:firstRow="1" w:lastRow="0" w:firstColumn="1" w:lastColumn="0" w:noHBand="0" w:noVBand="1"/>
      </w:tblPr>
      <w:tblGrid>
        <w:gridCol w:w="3294"/>
        <w:gridCol w:w="4617"/>
        <w:gridCol w:w="697"/>
      </w:tblGrid>
      <w:tr w:rsidR="00DB65BE" w:rsidRPr="00871A19" w:rsidTr="00DB65BE">
        <w:tc>
          <w:tcPr>
            <w:tcW w:w="0" w:type="auto"/>
            <w:tcBorders>
              <w:top w:val="nil"/>
              <w:left w:val="nil"/>
              <w:bottom w:val="nil"/>
              <w:right w:val="nil"/>
            </w:tcBorders>
            <w:vAlign w:val="center"/>
            <w:hideMark/>
          </w:tcPr>
          <w:p w:rsidR="00DB65BE" w:rsidRPr="00871A19" w:rsidRDefault="00DB65BE">
            <w:pPr>
              <w:spacing w:after="0"/>
              <w:jc w:val="center"/>
              <w:rPr>
                <w:rFonts w:asciiTheme="majorHAnsi" w:hAnsiTheme="majorHAnsi"/>
                <w:b/>
                <w:bCs/>
                <w:sz w:val="24"/>
                <w:szCs w:val="24"/>
              </w:rPr>
            </w:pPr>
            <w:r w:rsidRPr="00871A19">
              <w:rPr>
                <w:rFonts w:asciiTheme="majorHAnsi" w:hAnsiTheme="majorHAnsi"/>
                <w:b/>
                <w:bCs/>
                <w:sz w:val="24"/>
                <w:szCs w:val="24"/>
              </w:rPr>
              <w:t xml:space="preserve">Description </w:t>
            </w:r>
          </w:p>
        </w:tc>
        <w:tc>
          <w:tcPr>
            <w:tcW w:w="0" w:type="auto"/>
            <w:tcBorders>
              <w:top w:val="nil"/>
              <w:left w:val="nil"/>
              <w:bottom w:val="nil"/>
              <w:right w:val="nil"/>
            </w:tcBorders>
            <w:vAlign w:val="center"/>
            <w:hideMark/>
          </w:tcPr>
          <w:p w:rsidR="00DB65BE" w:rsidRPr="00871A19" w:rsidRDefault="00DB65BE">
            <w:pPr>
              <w:spacing w:after="0"/>
              <w:jc w:val="center"/>
              <w:rPr>
                <w:rFonts w:asciiTheme="majorHAnsi" w:hAnsiTheme="majorHAnsi"/>
                <w:b/>
                <w:bCs/>
                <w:sz w:val="24"/>
                <w:szCs w:val="24"/>
              </w:rPr>
            </w:pPr>
            <w:r w:rsidRPr="00871A19">
              <w:rPr>
                <w:rFonts w:asciiTheme="majorHAnsi" w:hAnsiTheme="majorHAnsi"/>
                <w:b/>
                <w:bCs/>
                <w:sz w:val="24"/>
                <w:szCs w:val="24"/>
              </w:rPr>
              <w:t xml:space="preserve">Details </w:t>
            </w:r>
          </w:p>
        </w:tc>
        <w:tc>
          <w:tcPr>
            <w:tcW w:w="0" w:type="auto"/>
            <w:tcBorders>
              <w:top w:val="nil"/>
              <w:left w:val="nil"/>
              <w:bottom w:val="nil"/>
              <w:right w:val="nil"/>
            </w:tcBorders>
            <w:vAlign w:val="center"/>
            <w:hideMark/>
          </w:tcPr>
          <w:p w:rsidR="00DB65BE" w:rsidRPr="00871A19" w:rsidRDefault="00DB65BE">
            <w:pPr>
              <w:spacing w:after="0"/>
              <w:jc w:val="center"/>
              <w:rPr>
                <w:rFonts w:asciiTheme="majorHAnsi" w:hAnsiTheme="majorHAnsi"/>
                <w:b/>
                <w:bCs/>
                <w:sz w:val="24"/>
                <w:szCs w:val="24"/>
              </w:rPr>
            </w:pPr>
            <w:r w:rsidRPr="00871A19">
              <w:rPr>
                <w:rFonts w:asciiTheme="majorHAnsi" w:hAnsiTheme="majorHAnsi"/>
                <w:b/>
                <w:bCs/>
                <w:sz w:val="24"/>
                <w:szCs w:val="24"/>
              </w:rPr>
              <w:t>Price</w:t>
            </w:r>
          </w:p>
        </w:tc>
      </w:tr>
      <w:tr w:rsidR="00DB65BE" w:rsidRPr="00871A19" w:rsidTr="00DB65BE">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Exam</w:t>
            </w:r>
          </w:p>
          <w:p w:rsidR="00DB65BE" w:rsidRPr="00871A19" w:rsidRDefault="00DB65BE">
            <w:pPr>
              <w:spacing w:after="0"/>
              <w:rPr>
                <w:rFonts w:asciiTheme="majorHAnsi" w:hAnsiTheme="majorHAnsi"/>
                <w:sz w:val="24"/>
                <w:szCs w:val="24"/>
              </w:rPr>
            </w:pPr>
            <w:r w:rsidRPr="00871A19">
              <w:rPr>
                <w:rFonts w:asciiTheme="majorHAnsi" w:hAnsiTheme="majorHAnsi"/>
                <w:sz w:val="24"/>
                <w:szCs w:val="24"/>
              </w:rPr>
              <w:t>CC: Certified in Cybersecurity (CC)</w:t>
            </w:r>
          </w:p>
          <w:p w:rsidR="00DB65BE" w:rsidRPr="00871A19" w:rsidRDefault="00DB65BE">
            <w:pPr>
              <w:spacing w:after="0"/>
              <w:rPr>
                <w:rFonts w:asciiTheme="majorHAnsi" w:hAnsiTheme="majorHAnsi"/>
                <w:sz w:val="24"/>
                <w:szCs w:val="24"/>
              </w:rPr>
            </w:pPr>
            <w:r w:rsidRPr="00871A19">
              <w:rPr>
                <w:rFonts w:asciiTheme="majorHAnsi" w:hAnsiTheme="majorHAnsi"/>
                <w:sz w:val="24"/>
                <w:szCs w:val="24"/>
              </w:rPr>
              <w:t xml:space="preserve">Language: English </w:t>
            </w:r>
          </w:p>
          <w:p w:rsidR="00DB65BE" w:rsidRPr="00871A19" w:rsidRDefault="00DB65BE">
            <w:pPr>
              <w:spacing w:after="0"/>
              <w:rPr>
                <w:rFonts w:asciiTheme="majorHAnsi" w:hAnsiTheme="majorHAnsi"/>
                <w:sz w:val="24"/>
                <w:szCs w:val="24"/>
              </w:rPr>
            </w:pPr>
            <w:r w:rsidRPr="00871A19">
              <w:rPr>
                <w:rFonts w:asciiTheme="majorHAnsi" w:hAnsiTheme="majorHAnsi"/>
                <w:sz w:val="24"/>
                <w:szCs w:val="24"/>
              </w:rPr>
              <w:t xml:space="preserve">Length: 120 minutes </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 xml:space="preserve">Appointment </w:t>
            </w:r>
          </w:p>
          <w:p w:rsidR="00DB65BE" w:rsidRPr="00871A19" w:rsidRDefault="00DB65BE">
            <w:pPr>
              <w:spacing w:after="0"/>
              <w:rPr>
                <w:rFonts w:asciiTheme="majorHAnsi" w:hAnsiTheme="majorHAnsi"/>
                <w:sz w:val="24"/>
                <w:szCs w:val="24"/>
              </w:rPr>
            </w:pPr>
            <w:r w:rsidRPr="00871A19">
              <w:rPr>
                <w:rFonts w:asciiTheme="majorHAnsi" w:hAnsiTheme="majorHAnsi"/>
                <w:sz w:val="24"/>
                <w:szCs w:val="24"/>
              </w:rPr>
              <w:t xml:space="preserve">Friday, March 14, 2025 </w:t>
            </w:r>
          </w:p>
          <w:p w:rsidR="00DB65BE" w:rsidRPr="00871A19" w:rsidRDefault="00DB65BE">
            <w:pPr>
              <w:spacing w:after="0"/>
              <w:rPr>
                <w:rFonts w:asciiTheme="majorHAnsi" w:hAnsiTheme="majorHAnsi"/>
                <w:sz w:val="24"/>
                <w:szCs w:val="24"/>
              </w:rPr>
            </w:pPr>
            <w:r w:rsidRPr="00871A19">
              <w:rPr>
                <w:rFonts w:asciiTheme="majorHAnsi" w:hAnsiTheme="majorHAnsi"/>
                <w:sz w:val="24"/>
                <w:szCs w:val="24"/>
              </w:rPr>
              <w:t xml:space="preserve">Start time: 8:00 AM Africa/Johannesburg - SAST </w:t>
            </w:r>
          </w:p>
          <w:p w:rsidR="00DB65BE" w:rsidRPr="00871A19" w:rsidRDefault="00DB65BE">
            <w:pPr>
              <w:spacing w:after="0"/>
              <w:rPr>
                <w:rFonts w:asciiTheme="majorHAnsi" w:hAnsiTheme="majorHAnsi"/>
                <w:sz w:val="24"/>
                <w:szCs w:val="24"/>
              </w:rPr>
            </w:pPr>
            <w:r w:rsidRPr="00871A19">
              <w:rPr>
                <w:rFonts w:asciiTheme="majorHAnsi" w:hAnsiTheme="majorHAnsi"/>
                <w:sz w:val="24"/>
                <w:szCs w:val="24"/>
              </w:rPr>
              <w:t>Location</w:t>
            </w:r>
          </w:p>
          <w:p w:rsidR="00DB65BE" w:rsidRPr="00871A19" w:rsidRDefault="00DB65BE">
            <w:pPr>
              <w:spacing w:after="0"/>
              <w:rPr>
                <w:rFonts w:asciiTheme="majorHAnsi" w:hAnsiTheme="majorHAnsi"/>
                <w:sz w:val="24"/>
                <w:szCs w:val="24"/>
              </w:rPr>
            </w:pPr>
            <w:r w:rsidRPr="00871A19">
              <w:rPr>
                <w:rFonts w:asciiTheme="majorHAnsi" w:hAnsiTheme="majorHAnsi"/>
                <w:sz w:val="24"/>
                <w:szCs w:val="24"/>
              </w:rPr>
              <w:t xml:space="preserve">Pearson Professional Centers-Johannesburg </w:t>
            </w:r>
            <w:r w:rsidRPr="00871A19">
              <w:rPr>
                <w:rFonts w:asciiTheme="majorHAnsi" w:hAnsiTheme="majorHAnsi"/>
                <w:sz w:val="24"/>
                <w:szCs w:val="24"/>
              </w:rPr>
              <w:br/>
              <w:t>Pearson VUE</w:t>
            </w:r>
            <w:r w:rsidRPr="00871A19">
              <w:rPr>
                <w:rFonts w:asciiTheme="majorHAnsi" w:hAnsiTheme="majorHAnsi"/>
                <w:sz w:val="24"/>
                <w:szCs w:val="24"/>
              </w:rPr>
              <w:br/>
              <w:t>6th Floor Sandton City Office Tower</w:t>
            </w:r>
            <w:r w:rsidRPr="00871A19">
              <w:rPr>
                <w:rFonts w:asciiTheme="majorHAnsi" w:hAnsiTheme="majorHAnsi"/>
                <w:sz w:val="24"/>
                <w:szCs w:val="24"/>
              </w:rPr>
              <w:br/>
              <w:t>Sandton City Shopping Centre</w:t>
            </w:r>
            <w:r w:rsidRPr="00871A19">
              <w:rPr>
                <w:rFonts w:asciiTheme="majorHAnsi" w:hAnsiTheme="majorHAnsi"/>
                <w:sz w:val="24"/>
                <w:szCs w:val="24"/>
              </w:rPr>
              <w:br/>
              <w:t>158 5th Street, SANDTON</w:t>
            </w:r>
            <w:r w:rsidRPr="00871A19">
              <w:rPr>
                <w:rFonts w:asciiTheme="majorHAnsi" w:hAnsiTheme="majorHAnsi"/>
                <w:sz w:val="24"/>
                <w:szCs w:val="24"/>
              </w:rPr>
              <w:br/>
              <w:t>Johannesburg</w:t>
            </w:r>
            <w:r w:rsidRPr="00871A19">
              <w:rPr>
                <w:rFonts w:asciiTheme="majorHAnsi" w:hAnsiTheme="majorHAnsi"/>
                <w:sz w:val="24"/>
                <w:szCs w:val="24"/>
              </w:rPr>
              <w:br/>
              <w:t>2146</w:t>
            </w:r>
            <w:r w:rsidRPr="00871A19">
              <w:rPr>
                <w:rFonts w:asciiTheme="majorHAnsi" w:hAnsiTheme="majorHAnsi"/>
                <w:sz w:val="24"/>
                <w:szCs w:val="24"/>
              </w:rPr>
              <w:br/>
              <w:t xml:space="preserve">South Africa </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 xml:space="preserve">199.00 </w:t>
            </w:r>
          </w:p>
        </w:tc>
      </w:tr>
    </w:tbl>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Payment Details</w:t>
      </w:r>
    </w:p>
    <w:p w:rsidR="00DB65BE" w:rsidRPr="00871A19" w:rsidRDefault="00DB65BE" w:rsidP="00DB65BE">
      <w:pPr>
        <w:spacing w:after="100" w:afterAutospacing="1"/>
        <w:outlineLvl w:val="2"/>
        <w:rPr>
          <w:rFonts w:asciiTheme="majorHAnsi" w:hAnsiTheme="majorHAnsi"/>
          <w:b/>
          <w:bCs/>
          <w:sz w:val="24"/>
          <w:szCs w:val="24"/>
        </w:rPr>
      </w:pPr>
      <w:r w:rsidRPr="00871A19">
        <w:rPr>
          <w:rFonts w:asciiTheme="majorHAnsi" w:hAnsiTheme="majorHAnsi"/>
          <w:b/>
          <w:bCs/>
          <w:sz w:val="24"/>
          <w:szCs w:val="24"/>
        </w:rPr>
        <w:t>Exams for</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Name:</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Tshingombe Tshingombe Tshitadi </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ISC2 ID:</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1907033</w:t>
      </w:r>
    </w:p>
    <w:p w:rsidR="00DB65BE" w:rsidRPr="00871A19" w:rsidRDefault="00DB65BE" w:rsidP="00DB65BE">
      <w:pPr>
        <w:spacing w:after="100" w:afterAutospacing="1"/>
        <w:outlineLvl w:val="2"/>
        <w:rPr>
          <w:rFonts w:asciiTheme="majorHAnsi" w:hAnsiTheme="majorHAnsi"/>
          <w:b/>
          <w:bCs/>
          <w:sz w:val="24"/>
          <w:szCs w:val="24"/>
        </w:rPr>
      </w:pPr>
      <w:r w:rsidRPr="00871A19">
        <w:rPr>
          <w:rFonts w:asciiTheme="majorHAnsi" w:hAnsiTheme="majorHAnsi"/>
          <w:b/>
          <w:bCs/>
          <w:sz w:val="24"/>
          <w:szCs w:val="24"/>
        </w:rPr>
        <w:t>Order Total</w:t>
      </w:r>
    </w:p>
    <w:tbl>
      <w:tblPr>
        <w:tblW w:w="0" w:type="auto"/>
        <w:tblInd w:w="93" w:type="dxa"/>
        <w:tblCellMar>
          <w:top w:w="15" w:type="dxa"/>
          <w:left w:w="15" w:type="dxa"/>
          <w:bottom w:w="15" w:type="dxa"/>
          <w:right w:w="15" w:type="dxa"/>
        </w:tblCellMar>
        <w:tblLook w:val="04A0" w:firstRow="1" w:lastRow="0" w:firstColumn="1" w:lastColumn="0" w:noHBand="0" w:noVBand="1"/>
      </w:tblPr>
      <w:tblGrid>
        <w:gridCol w:w="1188"/>
        <w:gridCol w:w="1159"/>
      </w:tblGrid>
      <w:tr w:rsidR="00DB65BE" w:rsidRPr="00871A19" w:rsidTr="00DB65BE">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 xml:space="preserve">Subtotal: </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 xml:space="preserve">199.00 </w:t>
            </w:r>
          </w:p>
        </w:tc>
      </w:tr>
      <w:tr w:rsidR="00DB65BE" w:rsidRPr="00871A19" w:rsidTr="00DB65BE">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 xml:space="preserve">Tax: </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 xml:space="preserve">0.00 </w:t>
            </w:r>
          </w:p>
        </w:tc>
      </w:tr>
      <w:tr w:rsidR="00DB65BE" w:rsidRPr="00871A19" w:rsidTr="00DB65BE">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 xml:space="preserve">TOTAL DUE: </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 xml:space="preserve">USD 199.00 </w:t>
            </w:r>
          </w:p>
        </w:tc>
      </w:tr>
      <w:tr w:rsidR="00DB65BE" w:rsidRPr="00871A19" w:rsidTr="00DB65BE">
        <w:tc>
          <w:tcPr>
            <w:tcW w:w="0" w:type="auto"/>
            <w:tcBorders>
              <w:top w:val="nil"/>
              <w:left w:val="nil"/>
              <w:bottom w:val="nil"/>
              <w:right w:val="nil"/>
            </w:tcBorders>
            <w:vAlign w:val="center"/>
          </w:tcPr>
          <w:p w:rsidR="00DB65BE" w:rsidRPr="00871A19" w:rsidRDefault="00DB65BE">
            <w:pPr>
              <w:spacing w:after="0"/>
              <w:rPr>
                <w:rFonts w:asciiTheme="majorHAnsi" w:hAnsiTheme="majorHAnsi"/>
                <w:sz w:val="24"/>
                <w:szCs w:val="24"/>
              </w:rPr>
            </w:pP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 xml:space="preserve">USD 199.00 </w:t>
            </w:r>
          </w:p>
        </w:tc>
      </w:tr>
    </w:tbl>
    <w:p w:rsidR="00DB65BE" w:rsidRPr="00871A19" w:rsidRDefault="00DB65BE" w:rsidP="00DB65BE">
      <w:pPr>
        <w:pBdr>
          <w:top w:val="single" w:sz="6" w:space="1" w:color="auto"/>
        </w:pBdr>
        <w:jc w:val="center"/>
        <w:rPr>
          <w:rFonts w:asciiTheme="majorHAnsi" w:hAnsiTheme="majorHAnsi" w:cs="Arial"/>
          <w:vanish/>
          <w:sz w:val="24"/>
          <w:szCs w:val="24"/>
        </w:rPr>
      </w:pPr>
      <w:r w:rsidRPr="00871A19">
        <w:rPr>
          <w:rFonts w:asciiTheme="majorHAnsi" w:hAnsiTheme="majorHAnsi" w:cs="Arial"/>
          <w:vanish/>
          <w:sz w:val="24"/>
          <w:szCs w:val="24"/>
        </w:rPr>
        <w:t>Bottom of Form</w:t>
      </w:r>
    </w:p>
    <w:p w:rsidR="00DB65BE" w:rsidRPr="00871A19" w:rsidRDefault="00DB65BE" w:rsidP="00DB65BE">
      <w:pPr>
        <w:spacing w:after="100" w:afterAutospacing="1"/>
        <w:rPr>
          <w:rFonts w:asciiTheme="majorHAnsi" w:hAnsiTheme="majorHAnsi" w:cs="Times New Roman"/>
          <w:sz w:val="24"/>
          <w:szCs w:val="24"/>
        </w:rPr>
      </w:pPr>
      <w:r w:rsidRPr="00871A19">
        <w:rPr>
          <w:rFonts w:asciiTheme="majorHAnsi" w:hAnsiTheme="majorHAnsi"/>
          <w:sz w:val="24"/>
          <w:szCs w:val="24"/>
        </w:rPr>
        <w:t xml:space="preserve"> </w:t>
      </w:r>
    </w:p>
    <w:p w:rsidR="00DB65BE" w:rsidRPr="00871A19" w:rsidRDefault="00DB65BE" w:rsidP="00DB65BE">
      <w:pPr>
        <w:spacing w:after="100" w:afterAutospacing="1"/>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spacing w:after="100" w:afterAutospacing="1"/>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spacing w:after="100" w:afterAutospacing="1"/>
        <w:rPr>
          <w:rFonts w:asciiTheme="majorHAnsi" w:hAnsiTheme="majorHAnsi"/>
          <w:sz w:val="24"/>
          <w:szCs w:val="24"/>
        </w:rPr>
      </w:pPr>
      <w:r w:rsidRPr="00871A19">
        <w:rPr>
          <w:rFonts w:asciiTheme="majorHAnsi" w:hAnsiTheme="majorHAnsi"/>
          <w:sz w:val="24"/>
          <w:szCs w:val="24"/>
        </w:rPr>
        <w:t xml:space="preserve">Pearson VUE, so you can schedule your exam, contact information can be found at </w:t>
      </w:r>
      <w:hyperlink r:id="rId106" w:history="1">
        <w:r w:rsidRPr="00871A19">
          <w:rPr>
            <w:rStyle w:val="Hyperlink"/>
            <w:rFonts w:asciiTheme="majorHAnsi" w:hAnsiTheme="majorHAnsi"/>
            <w:sz w:val="24"/>
            <w:szCs w:val="24"/>
          </w:rPr>
          <w:t>www.pearsonvue.com/isc2/contact</w:t>
        </w:r>
      </w:hyperlink>
      <w:r w:rsidRPr="00871A19">
        <w:rPr>
          <w:rFonts w:asciiTheme="majorHAnsi" w:hAnsiTheme="majorHAnsi"/>
          <w:sz w:val="24"/>
          <w:szCs w:val="24"/>
        </w:rPr>
        <w:t>.</w:t>
      </w:r>
    </w:p>
    <w:p w:rsidR="00DB65BE" w:rsidRPr="00871A19" w:rsidRDefault="00DB65BE" w:rsidP="00DB65BE">
      <w:pPr>
        <w:spacing w:after="100" w:afterAutospacing="1"/>
        <w:rPr>
          <w:rFonts w:asciiTheme="majorHAnsi" w:hAnsiTheme="majorHAnsi"/>
          <w:sz w:val="24"/>
          <w:szCs w:val="24"/>
        </w:rPr>
      </w:pPr>
      <w:r w:rsidRPr="00871A19">
        <w:rPr>
          <w:rFonts w:asciiTheme="majorHAnsi" w:hAnsiTheme="majorHAnsi"/>
          <w:sz w:val="24"/>
          <w:szCs w:val="24"/>
        </w:rPr>
        <w:t>Accommodations are not a guarantee of improved performance or exam completion. Once an initial exam appointment is scheduled, there may be a US$50 fee to reschedule an exam with an approved accommodation.</w:t>
      </w:r>
    </w:p>
    <w:p w:rsidR="00DB65BE" w:rsidRPr="00871A19" w:rsidRDefault="00DB65BE" w:rsidP="00DB65BE">
      <w:pPr>
        <w:pBdr>
          <w:top w:val="single" w:sz="6" w:space="1" w:color="auto"/>
        </w:pBdr>
        <w:spacing w:after="0"/>
        <w:jc w:val="center"/>
        <w:rPr>
          <w:rFonts w:asciiTheme="majorHAnsi" w:hAnsiTheme="majorHAnsi" w:cs="Arial"/>
          <w:vanish/>
          <w:sz w:val="24"/>
          <w:szCs w:val="24"/>
        </w:rPr>
      </w:pPr>
      <w:r w:rsidRPr="00871A19">
        <w:rPr>
          <w:rFonts w:asciiTheme="majorHAnsi" w:hAnsiTheme="majorHAnsi" w:cs="Arial"/>
          <w:vanish/>
          <w:sz w:val="24"/>
          <w:szCs w:val="24"/>
        </w:rPr>
        <w:t>Bottom of Form</w:t>
      </w:r>
    </w:p>
    <w:p w:rsidR="00DB65BE" w:rsidRPr="00871A19" w:rsidRDefault="00DB65BE" w:rsidP="00DB65BE">
      <w:pPr>
        <w:pStyle w:val="Heading1"/>
        <w:rPr>
          <w:rFonts w:cs="Times New Roman"/>
          <w:sz w:val="24"/>
          <w:szCs w:val="24"/>
        </w:rPr>
      </w:pPr>
      <w:r w:rsidRPr="00871A19">
        <w:rPr>
          <w:sz w:val="24"/>
          <w:szCs w:val="24"/>
        </w:rPr>
        <w:t xml:space="preserve">Agree to ISC2 policies </w:t>
      </w:r>
    </w:p>
    <w:p w:rsidR="00DB65BE" w:rsidRPr="00871A19" w:rsidRDefault="00DB65BE" w:rsidP="00DB65BE">
      <w:pPr>
        <w:pStyle w:val="HTMLTopofForm"/>
        <w:rPr>
          <w:rFonts w:asciiTheme="majorHAnsi" w:hAnsiTheme="majorHAnsi"/>
          <w:sz w:val="24"/>
          <w:szCs w:val="24"/>
        </w:rPr>
      </w:pPr>
      <w:r w:rsidRPr="00871A19">
        <w:rPr>
          <w:rFonts w:asciiTheme="majorHAnsi" w:hAnsiTheme="majorHAnsi"/>
          <w:sz w:val="24"/>
          <w:szCs w:val="24"/>
        </w:rPr>
        <w:t>Top of Form</w:t>
      </w:r>
    </w:p>
    <w:p w:rsidR="00DB65BE" w:rsidRPr="00871A19" w:rsidRDefault="00DB65BE" w:rsidP="00DB65BE">
      <w:pPr>
        <w:rPr>
          <w:rFonts w:asciiTheme="majorHAnsi" w:hAnsiTheme="majorHAnsi"/>
          <w:sz w:val="24"/>
          <w:szCs w:val="24"/>
        </w:rPr>
      </w:pPr>
      <w:hyperlink r:id="rId107" w:history="1">
        <w:r w:rsidRPr="00871A19">
          <w:rPr>
            <w:rStyle w:val="21"/>
            <w:rFonts w:asciiTheme="majorHAnsi" w:hAnsiTheme="majorHAnsi"/>
            <w:color w:val="0000FF"/>
            <w:sz w:val="24"/>
            <w:szCs w:val="24"/>
            <w:u w:val="single"/>
          </w:rPr>
          <w:t>back to previous step</w:t>
        </w:r>
      </w:hyperlink>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Bottom of Form</w:t>
      </w:r>
    </w:p>
    <w:p w:rsidR="00DB65BE" w:rsidRPr="00871A19" w:rsidRDefault="00DB65BE" w:rsidP="00DB65BE">
      <w:pPr>
        <w:pStyle w:val="HTMLTopofForm"/>
        <w:rPr>
          <w:rFonts w:asciiTheme="majorHAnsi" w:hAnsiTheme="majorHAnsi"/>
          <w:sz w:val="24"/>
          <w:szCs w:val="24"/>
        </w:rPr>
      </w:pPr>
      <w:r w:rsidRPr="00871A19">
        <w:rPr>
          <w:rFonts w:asciiTheme="majorHAnsi" w:hAnsiTheme="majorHAnsi"/>
          <w:sz w:val="24"/>
          <w:szCs w:val="24"/>
        </w:rPr>
        <w:t>Top of Form</w:t>
      </w:r>
    </w:p>
    <w:bookmarkStart w:id="15" w:name="TagAlongLink0"/>
    <w:bookmarkEnd w:id="15"/>
    <w:p w:rsidR="00DB65BE" w:rsidRPr="00871A19" w:rsidRDefault="00DB65BE" w:rsidP="00DB65BE">
      <w:pPr>
        <w:rPr>
          <w:rFonts w:asciiTheme="majorHAnsi" w:hAnsiTheme="majorHAnsi"/>
          <w:sz w:val="24"/>
          <w:szCs w:val="24"/>
        </w:rPr>
      </w:pPr>
      <w:r w:rsidRPr="00871A19">
        <w:rPr>
          <w:rFonts w:asciiTheme="majorHAnsi" w:hAnsiTheme="majorHAnsi"/>
          <w:sz w:val="24"/>
          <w:szCs w:val="24"/>
        </w:rPr>
        <w:fldChar w:fldCharType="begin"/>
      </w:r>
      <w:r w:rsidRPr="00871A19">
        <w:rPr>
          <w:rFonts w:asciiTheme="majorHAnsi" w:hAnsiTheme="majorHAnsi"/>
          <w:sz w:val="24"/>
          <w:szCs w:val="24"/>
        </w:rPr>
        <w:instrText xml:space="preserve"> HYPERLINK "javascript:void(0);" </w:instrText>
      </w:r>
      <w:r w:rsidRPr="00871A19">
        <w:rPr>
          <w:rFonts w:asciiTheme="majorHAnsi" w:hAnsiTheme="majorHAnsi"/>
          <w:sz w:val="24"/>
          <w:szCs w:val="24"/>
        </w:rPr>
        <w:fldChar w:fldCharType="separate"/>
      </w:r>
      <w:r w:rsidRPr="00871A19">
        <w:rPr>
          <w:rStyle w:val="22"/>
          <w:rFonts w:asciiTheme="majorHAnsi" w:hAnsiTheme="majorHAnsi"/>
          <w:color w:val="0000FF"/>
          <w:sz w:val="24"/>
          <w:szCs w:val="24"/>
          <w:u w:val="single"/>
        </w:rPr>
        <w:t>CCSP: Certified Cloud Security Professional (CCSP)</w:t>
      </w:r>
      <w:r w:rsidRPr="00871A19">
        <w:rPr>
          <w:rFonts w:asciiTheme="majorHAnsi" w:hAnsiTheme="majorHAnsi"/>
          <w:sz w:val="24"/>
          <w:szCs w:val="24"/>
        </w:rPr>
        <w:fldChar w:fldCharType="end"/>
      </w:r>
      <w:r w:rsidRPr="00871A19">
        <w:rPr>
          <w:rFonts w:asciiTheme="majorHAnsi" w:hAnsiTheme="majorHAnsi"/>
          <w:sz w:val="24"/>
          <w:szCs w:val="24"/>
        </w:rPr>
        <w:t xml:space="preserve"> </w:t>
      </w:r>
    </w:p>
    <w:bookmarkStart w:id="16" w:name="TagAlongLink1"/>
    <w:bookmarkEnd w:id="16"/>
    <w:p w:rsidR="00DB65BE" w:rsidRPr="00871A19" w:rsidRDefault="00DB65BE" w:rsidP="00DB65BE">
      <w:pPr>
        <w:rPr>
          <w:rFonts w:asciiTheme="majorHAnsi" w:hAnsiTheme="majorHAnsi"/>
          <w:sz w:val="24"/>
          <w:szCs w:val="24"/>
        </w:rPr>
      </w:pPr>
      <w:r w:rsidRPr="00871A19">
        <w:rPr>
          <w:rFonts w:asciiTheme="majorHAnsi" w:hAnsiTheme="majorHAnsi"/>
          <w:sz w:val="24"/>
          <w:szCs w:val="24"/>
        </w:rPr>
        <w:fldChar w:fldCharType="begin"/>
      </w:r>
      <w:r w:rsidRPr="00871A19">
        <w:rPr>
          <w:rFonts w:asciiTheme="majorHAnsi" w:hAnsiTheme="majorHAnsi"/>
          <w:sz w:val="24"/>
          <w:szCs w:val="24"/>
        </w:rPr>
        <w:instrText xml:space="preserve"> HYPERLINK "javascript:void(0);" </w:instrText>
      </w:r>
      <w:r w:rsidRPr="00871A19">
        <w:rPr>
          <w:rFonts w:asciiTheme="majorHAnsi" w:hAnsiTheme="majorHAnsi"/>
          <w:sz w:val="24"/>
          <w:szCs w:val="24"/>
        </w:rPr>
        <w:fldChar w:fldCharType="separate"/>
      </w:r>
      <w:r w:rsidRPr="00871A19">
        <w:rPr>
          <w:rStyle w:val="22"/>
          <w:rFonts w:asciiTheme="majorHAnsi" w:hAnsiTheme="majorHAnsi"/>
          <w:color w:val="0000FF"/>
          <w:sz w:val="24"/>
          <w:szCs w:val="24"/>
          <w:u w:val="single"/>
        </w:rPr>
        <w:t>CGRC: Certified in Governance Risk and Compliance</w:t>
      </w:r>
      <w:r w:rsidRPr="00871A19">
        <w:rPr>
          <w:rFonts w:asciiTheme="majorHAnsi" w:hAnsiTheme="majorHAnsi"/>
          <w:sz w:val="24"/>
          <w:szCs w:val="24"/>
        </w:rPr>
        <w:fldChar w:fldCharType="end"/>
      </w:r>
      <w:r w:rsidRPr="00871A19">
        <w:rPr>
          <w:rFonts w:asciiTheme="majorHAnsi" w:hAnsiTheme="majorHAnsi"/>
          <w:sz w:val="24"/>
          <w:szCs w:val="24"/>
        </w:rPr>
        <w:t xml:space="preserve"> </w:t>
      </w:r>
    </w:p>
    <w:bookmarkStart w:id="17" w:name="TagAlongLink2"/>
    <w:bookmarkEnd w:id="17"/>
    <w:p w:rsidR="00DB65BE" w:rsidRPr="00871A19" w:rsidRDefault="00DB65BE" w:rsidP="00DB65BE">
      <w:pPr>
        <w:rPr>
          <w:rFonts w:asciiTheme="majorHAnsi" w:hAnsiTheme="majorHAnsi"/>
          <w:sz w:val="24"/>
          <w:szCs w:val="24"/>
        </w:rPr>
      </w:pPr>
      <w:r w:rsidRPr="00871A19">
        <w:rPr>
          <w:rFonts w:asciiTheme="majorHAnsi" w:hAnsiTheme="majorHAnsi"/>
          <w:sz w:val="24"/>
          <w:szCs w:val="24"/>
        </w:rPr>
        <w:fldChar w:fldCharType="begin"/>
      </w:r>
      <w:r w:rsidRPr="00871A19">
        <w:rPr>
          <w:rFonts w:asciiTheme="majorHAnsi" w:hAnsiTheme="majorHAnsi"/>
          <w:sz w:val="24"/>
          <w:szCs w:val="24"/>
        </w:rPr>
        <w:instrText xml:space="preserve"> HYPERLINK "javascript:void(0);" </w:instrText>
      </w:r>
      <w:r w:rsidRPr="00871A19">
        <w:rPr>
          <w:rFonts w:asciiTheme="majorHAnsi" w:hAnsiTheme="majorHAnsi"/>
          <w:sz w:val="24"/>
          <w:szCs w:val="24"/>
        </w:rPr>
        <w:fldChar w:fldCharType="separate"/>
      </w:r>
      <w:r w:rsidRPr="00871A19">
        <w:rPr>
          <w:rStyle w:val="22"/>
          <w:rFonts w:asciiTheme="majorHAnsi" w:hAnsiTheme="majorHAnsi"/>
          <w:color w:val="0000FF"/>
          <w:sz w:val="24"/>
          <w:szCs w:val="24"/>
          <w:u w:val="single"/>
        </w:rPr>
        <w:t>CISSP: Certified Information Systems Security Professional</w:t>
      </w:r>
      <w:r w:rsidRPr="00871A19">
        <w:rPr>
          <w:rFonts w:asciiTheme="majorHAnsi" w:hAnsiTheme="majorHAnsi"/>
          <w:sz w:val="24"/>
          <w:szCs w:val="24"/>
        </w:rPr>
        <w:fldChar w:fldCharType="end"/>
      </w:r>
      <w:r w:rsidRPr="00871A19">
        <w:rPr>
          <w:rFonts w:asciiTheme="majorHAnsi" w:hAnsiTheme="majorHAnsi"/>
          <w:sz w:val="24"/>
          <w:szCs w:val="24"/>
        </w:rPr>
        <w:t xml:space="preserve"> </w:t>
      </w:r>
    </w:p>
    <w:bookmarkStart w:id="18" w:name="TagAlongLink3"/>
    <w:bookmarkEnd w:id="18"/>
    <w:p w:rsidR="00DB65BE" w:rsidRPr="00871A19" w:rsidRDefault="00DB65BE" w:rsidP="00DB65BE">
      <w:pPr>
        <w:rPr>
          <w:rFonts w:asciiTheme="majorHAnsi" w:hAnsiTheme="majorHAnsi"/>
          <w:sz w:val="24"/>
          <w:szCs w:val="24"/>
        </w:rPr>
      </w:pPr>
      <w:r w:rsidRPr="00871A19">
        <w:rPr>
          <w:rFonts w:asciiTheme="majorHAnsi" w:hAnsiTheme="majorHAnsi"/>
          <w:sz w:val="24"/>
          <w:szCs w:val="24"/>
        </w:rPr>
        <w:fldChar w:fldCharType="begin"/>
      </w:r>
      <w:r w:rsidRPr="00871A19">
        <w:rPr>
          <w:rFonts w:asciiTheme="majorHAnsi" w:hAnsiTheme="majorHAnsi"/>
          <w:sz w:val="24"/>
          <w:szCs w:val="24"/>
        </w:rPr>
        <w:instrText xml:space="preserve"> HYPERLINK "javascript:void(0);" </w:instrText>
      </w:r>
      <w:r w:rsidRPr="00871A19">
        <w:rPr>
          <w:rFonts w:asciiTheme="majorHAnsi" w:hAnsiTheme="majorHAnsi"/>
          <w:sz w:val="24"/>
          <w:szCs w:val="24"/>
        </w:rPr>
        <w:fldChar w:fldCharType="separate"/>
      </w:r>
      <w:r w:rsidRPr="00871A19">
        <w:rPr>
          <w:rStyle w:val="22"/>
          <w:rFonts w:asciiTheme="majorHAnsi" w:hAnsiTheme="majorHAnsi"/>
          <w:color w:val="0000FF"/>
          <w:sz w:val="24"/>
          <w:szCs w:val="24"/>
          <w:u w:val="single"/>
        </w:rPr>
        <w:t>CSSLP: Certified Secure Software Lifecycle Professional</w:t>
      </w:r>
      <w:r w:rsidRPr="00871A19">
        <w:rPr>
          <w:rFonts w:asciiTheme="majorHAnsi" w:hAnsiTheme="majorHAnsi"/>
          <w:sz w:val="24"/>
          <w:szCs w:val="24"/>
        </w:rPr>
        <w:fldChar w:fldCharType="end"/>
      </w:r>
      <w:r w:rsidRPr="00871A19">
        <w:rPr>
          <w:rFonts w:asciiTheme="majorHAnsi" w:hAnsiTheme="majorHAnsi"/>
          <w:sz w:val="24"/>
          <w:szCs w:val="24"/>
        </w:rPr>
        <w:t xml:space="preserve"> </w:t>
      </w:r>
    </w:p>
    <w:bookmarkStart w:id="19" w:name="TagAlongLink4"/>
    <w:bookmarkEnd w:id="19"/>
    <w:p w:rsidR="00DB65BE" w:rsidRPr="00871A19" w:rsidRDefault="00DB65BE" w:rsidP="00DB65BE">
      <w:pPr>
        <w:rPr>
          <w:rFonts w:asciiTheme="majorHAnsi" w:hAnsiTheme="majorHAnsi"/>
          <w:sz w:val="24"/>
          <w:szCs w:val="24"/>
        </w:rPr>
      </w:pPr>
      <w:r w:rsidRPr="00871A19">
        <w:rPr>
          <w:rFonts w:asciiTheme="majorHAnsi" w:hAnsiTheme="majorHAnsi"/>
          <w:sz w:val="24"/>
          <w:szCs w:val="24"/>
        </w:rPr>
        <w:fldChar w:fldCharType="begin"/>
      </w:r>
      <w:r w:rsidRPr="00871A19">
        <w:rPr>
          <w:rFonts w:asciiTheme="majorHAnsi" w:hAnsiTheme="majorHAnsi"/>
          <w:sz w:val="24"/>
          <w:szCs w:val="24"/>
        </w:rPr>
        <w:instrText xml:space="preserve"> HYPERLINK "javascript:void(0);" </w:instrText>
      </w:r>
      <w:r w:rsidRPr="00871A19">
        <w:rPr>
          <w:rFonts w:asciiTheme="majorHAnsi" w:hAnsiTheme="majorHAnsi"/>
          <w:sz w:val="24"/>
          <w:szCs w:val="24"/>
        </w:rPr>
        <w:fldChar w:fldCharType="separate"/>
      </w:r>
      <w:r w:rsidRPr="00871A19">
        <w:rPr>
          <w:rStyle w:val="22"/>
          <w:rFonts w:asciiTheme="majorHAnsi" w:hAnsiTheme="majorHAnsi"/>
          <w:color w:val="0000FF"/>
          <w:sz w:val="24"/>
          <w:szCs w:val="24"/>
          <w:u w:val="single"/>
        </w:rPr>
        <w:t>ISSAP: Information Systems Security Architecture Professional</w:t>
      </w:r>
      <w:r w:rsidRPr="00871A19">
        <w:rPr>
          <w:rFonts w:asciiTheme="majorHAnsi" w:hAnsiTheme="majorHAnsi"/>
          <w:sz w:val="24"/>
          <w:szCs w:val="24"/>
        </w:rPr>
        <w:fldChar w:fldCharType="end"/>
      </w:r>
      <w:r w:rsidRPr="00871A19">
        <w:rPr>
          <w:rFonts w:asciiTheme="majorHAnsi" w:hAnsiTheme="majorHAnsi"/>
          <w:sz w:val="24"/>
          <w:szCs w:val="24"/>
        </w:rPr>
        <w:t xml:space="preserve"> </w:t>
      </w:r>
    </w:p>
    <w:bookmarkStart w:id="20" w:name="TagAlongLink5"/>
    <w:bookmarkEnd w:id="20"/>
    <w:p w:rsidR="00DB65BE" w:rsidRPr="00871A19" w:rsidRDefault="00DB65BE" w:rsidP="00DB65BE">
      <w:pPr>
        <w:rPr>
          <w:rFonts w:asciiTheme="majorHAnsi" w:hAnsiTheme="majorHAnsi"/>
          <w:sz w:val="24"/>
          <w:szCs w:val="24"/>
        </w:rPr>
      </w:pPr>
      <w:r w:rsidRPr="00871A19">
        <w:rPr>
          <w:rFonts w:asciiTheme="majorHAnsi" w:hAnsiTheme="majorHAnsi"/>
          <w:sz w:val="24"/>
          <w:szCs w:val="24"/>
        </w:rPr>
        <w:fldChar w:fldCharType="begin"/>
      </w:r>
      <w:r w:rsidRPr="00871A19">
        <w:rPr>
          <w:rFonts w:asciiTheme="majorHAnsi" w:hAnsiTheme="majorHAnsi"/>
          <w:sz w:val="24"/>
          <w:szCs w:val="24"/>
        </w:rPr>
        <w:instrText xml:space="preserve"> HYPERLINK "javascript:void(0);" </w:instrText>
      </w:r>
      <w:r w:rsidRPr="00871A19">
        <w:rPr>
          <w:rFonts w:asciiTheme="majorHAnsi" w:hAnsiTheme="majorHAnsi"/>
          <w:sz w:val="24"/>
          <w:szCs w:val="24"/>
        </w:rPr>
        <w:fldChar w:fldCharType="separate"/>
      </w:r>
      <w:r w:rsidRPr="00871A19">
        <w:rPr>
          <w:rStyle w:val="22"/>
          <w:rFonts w:asciiTheme="majorHAnsi" w:hAnsiTheme="majorHAnsi"/>
          <w:color w:val="0000FF"/>
          <w:sz w:val="24"/>
          <w:szCs w:val="24"/>
          <w:u w:val="single"/>
        </w:rPr>
        <w:t>ISSMP: Information Systems Security Management Professional</w:t>
      </w:r>
      <w:r w:rsidRPr="00871A19">
        <w:rPr>
          <w:rFonts w:asciiTheme="majorHAnsi" w:hAnsiTheme="majorHAnsi"/>
          <w:sz w:val="24"/>
          <w:szCs w:val="24"/>
        </w:rPr>
        <w:fldChar w:fldCharType="end"/>
      </w:r>
      <w:r w:rsidRPr="00871A19">
        <w:rPr>
          <w:rFonts w:asciiTheme="majorHAnsi" w:hAnsiTheme="majorHAnsi"/>
          <w:sz w:val="24"/>
          <w:szCs w:val="24"/>
        </w:rPr>
        <w:t xml:space="preserve"> </w:t>
      </w:r>
    </w:p>
    <w:bookmarkStart w:id="21" w:name="TagAlongLink6"/>
    <w:bookmarkEnd w:id="21"/>
    <w:p w:rsidR="00DB65BE" w:rsidRPr="00871A19" w:rsidRDefault="00DB65BE" w:rsidP="00DB65BE">
      <w:pPr>
        <w:rPr>
          <w:rFonts w:asciiTheme="majorHAnsi" w:hAnsiTheme="majorHAnsi"/>
          <w:sz w:val="24"/>
          <w:szCs w:val="24"/>
        </w:rPr>
      </w:pPr>
      <w:r w:rsidRPr="00871A19">
        <w:rPr>
          <w:rFonts w:asciiTheme="majorHAnsi" w:hAnsiTheme="majorHAnsi"/>
          <w:sz w:val="24"/>
          <w:szCs w:val="24"/>
        </w:rPr>
        <w:fldChar w:fldCharType="begin"/>
      </w:r>
      <w:r w:rsidRPr="00871A19">
        <w:rPr>
          <w:rFonts w:asciiTheme="majorHAnsi" w:hAnsiTheme="majorHAnsi"/>
          <w:sz w:val="24"/>
          <w:szCs w:val="24"/>
        </w:rPr>
        <w:instrText xml:space="preserve"> HYPERLINK "javascript:void(0);" </w:instrText>
      </w:r>
      <w:r w:rsidRPr="00871A19">
        <w:rPr>
          <w:rFonts w:asciiTheme="majorHAnsi" w:hAnsiTheme="majorHAnsi"/>
          <w:sz w:val="24"/>
          <w:szCs w:val="24"/>
        </w:rPr>
        <w:fldChar w:fldCharType="separate"/>
      </w:r>
      <w:r w:rsidRPr="00871A19">
        <w:rPr>
          <w:rStyle w:val="22"/>
          <w:rFonts w:asciiTheme="majorHAnsi" w:hAnsiTheme="majorHAnsi"/>
          <w:color w:val="0000FF"/>
          <w:sz w:val="24"/>
          <w:szCs w:val="24"/>
          <w:u w:val="single"/>
        </w:rPr>
        <w:t>SSCP: Systems Security Certified Practitioner</w:t>
      </w:r>
      <w:r w:rsidRPr="00871A19">
        <w:rPr>
          <w:rFonts w:asciiTheme="majorHAnsi" w:hAnsiTheme="majorHAnsi"/>
          <w:sz w:val="24"/>
          <w:szCs w:val="24"/>
        </w:rPr>
        <w:fldChar w:fldCharType="end"/>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E27B28"/>
          <w:sz w:val="24"/>
          <w:szCs w:val="24"/>
        </w:rPr>
        <w:t xml:space="preserve">Certification </w:t>
      </w:r>
      <w:r w:rsidRPr="00871A19">
        <w:rPr>
          <w:rFonts w:asciiTheme="majorHAnsi" w:hAnsiTheme="majorHAnsi"/>
          <w:b/>
          <w:bCs/>
          <w:color w:val="E27B28"/>
          <w:sz w:val="24"/>
          <w:szCs w:val="24"/>
        </w:rPr>
        <w:t xml:space="preserve">Exam Outline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2F2F2E"/>
          <w:sz w:val="24"/>
          <w:szCs w:val="24"/>
        </w:rPr>
        <w:t>Effective Date: November 15, 2022</w:t>
      </w:r>
      <w:r w:rsidRPr="00871A19">
        <w:rPr>
          <w:rFonts w:asciiTheme="majorHAnsi" w:hAnsiTheme="majorHAnsi"/>
          <w:color w:val="FFFFFF"/>
          <w:sz w:val="24"/>
          <w:szCs w:val="24"/>
        </w:rPr>
        <w:t xml:space="preserve">2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FFFFFF"/>
          <w:sz w:val="24"/>
          <w:szCs w:val="24"/>
        </w:rPr>
        <w:t xml:space="preserve">ISSMP Certification Exam Outline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007156"/>
          <w:sz w:val="24"/>
          <w:szCs w:val="24"/>
        </w:rPr>
        <w:t xml:space="preserve">About CISSP-ISSMP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The Information Systems Security Management Professional (ISSMP) is a CISSP who specializes in establishing,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presenting and governing information security programs and demonstrates management and leadership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skills. CISSP-ISSMPs direct the alignment of security programs with the organization’s mission, goals and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strategies in order to meet enterprise financial and operational requirements in support of its desired risk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position.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The broad spectrum of topics included in the CISSP-ISSMP Common Body of Knowledge (CBK®) ensure its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relevancy across all disciplines in the field of information security management. Successful candidates are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competent in the following six domains: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Leadership and Business Management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Systems Lifecycle Management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Risk Management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Threat Intelligence and Incident Management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Contingency Management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Law, Ethics and Security Compliance Management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007156"/>
          <w:sz w:val="24"/>
          <w:szCs w:val="24"/>
        </w:rPr>
        <w:t xml:space="preserve">Experience Requirements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Candidates must be a CISSP in good standing and have two years cumulative paid work experience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in one or more of the six domains of the CISSP-ISSMP CBK. You can learn more about CISSP-ISSMP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experience requirements and how to account for part-time work and internships at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205E9E"/>
          <w:sz w:val="24"/>
          <w:szCs w:val="24"/>
        </w:rPr>
        <w:t xml:space="preserve">www.isc2.org/Certifications/CISSP-Concentrations#steps-to-certification.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7156"/>
          <w:sz w:val="24"/>
          <w:szCs w:val="24"/>
        </w:rPr>
        <w:t xml:space="preserve">Accreditation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CISSP-ISSMP is in compliance with the stringent requirements of ANSI/ISO/IEC Standard 17024.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7156"/>
          <w:sz w:val="24"/>
          <w:szCs w:val="24"/>
        </w:rPr>
        <w:t xml:space="preserve">Job Task Analysis (JTA)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(ISC)² has an obligation to its membership to maintain the relevancy of the CISSP-ISSMP. Conducted at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regular intervals, the Job Task Analysis (JTA) is a methodical and critical process of determining the tasks that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are performed by security professionals who are engaged in the profession defined by the CISSP-ISSMP. The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results of the JTA are used to update the examination. This process ensures that candidates are tested on the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topic areas relevant to the roles and responsibilities of today’s practicing information security professionals.</w:t>
      </w:r>
      <w:r w:rsidRPr="00871A19">
        <w:rPr>
          <w:rFonts w:asciiTheme="majorHAnsi" w:hAnsiTheme="majorHAnsi"/>
          <w:color w:val="FFFFFF"/>
          <w:sz w:val="24"/>
          <w:szCs w:val="24"/>
        </w:rPr>
        <w:t xml:space="preserve">3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FFFFFF"/>
          <w:sz w:val="24"/>
          <w:szCs w:val="24"/>
        </w:rPr>
        <w:t xml:space="preserve">ISSMP Certification Exam Outline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007156"/>
          <w:sz w:val="24"/>
          <w:szCs w:val="24"/>
        </w:rPr>
        <w:t xml:space="preserve">CISSP-ISSMP Examination Information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007156"/>
          <w:sz w:val="24"/>
          <w:szCs w:val="24"/>
        </w:rPr>
        <w:t xml:space="preserve">CISSP-ISSMP Examination Weights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000000"/>
          <w:sz w:val="24"/>
          <w:szCs w:val="24"/>
        </w:rPr>
        <w:t xml:space="preserve">Length of exam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000000"/>
          <w:sz w:val="24"/>
          <w:szCs w:val="24"/>
        </w:rPr>
        <w:t xml:space="preserve">Number of items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000000"/>
          <w:sz w:val="24"/>
          <w:szCs w:val="24"/>
        </w:rPr>
        <w:t xml:space="preserve">Item format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000000"/>
          <w:sz w:val="24"/>
          <w:szCs w:val="24"/>
        </w:rPr>
        <w:t xml:space="preserve">Passing grade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000000"/>
          <w:sz w:val="24"/>
          <w:szCs w:val="24"/>
        </w:rPr>
        <w:t xml:space="preserve">Exam availability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000000"/>
          <w:sz w:val="24"/>
          <w:szCs w:val="24"/>
        </w:rPr>
        <w:t xml:space="preserve">Testing center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3 hours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125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Multiple choice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700 out of 1000 points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English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Pearson VUE Testing Center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FFFFFF"/>
          <w:sz w:val="24"/>
          <w:szCs w:val="24"/>
        </w:rPr>
        <w:t xml:space="preserve">Domains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FFFFFF"/>
          <w:sz w:val="24"/>
          <w:szCs w:val="24"/>
        </w:rPr>
        <w:t xml:space="preserve">Weight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1. Leadership and Business Management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20%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2. Systems Lifecycle Management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18%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3. Risk Management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19%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4. Threat Intelligence and Incident Management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17%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5. Contingency Management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15%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6. Law, Ethics and Security Compliance Management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11%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2F2F2E"/>
          <w:sz w:val="24"/>
          <w:szCs w:val="24"/>
        </w:rPr>
        <w:t>Total: 100%</w:t>
      </w:r>
      <w:r w:rsidRPr="00871A19">
        <w:rPr>
          <w:rFonts w:asciiTheme="majorHAnsi" w:hAnsiTheme="majorHAnsi"/>
          <w:color w:val="FFFFFF"/>
          <w:sz w:val="24"/>
          <w:szCs w:val="24"/>
        </w:rPr>
        <w:t xml:space="preserve">4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FFFFFF"/>
          <w:sz w:val="24"/>
          <w:szCs w:val="24"/>
        </w:rPr>
        <w:t xml:space="preserve">ISSMP Certification Exam Outline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2F2F2E"/>
          <w:sz w:val="24"/>
          <w:szCs w:val="24"/>
        </w:rPr>
        <w:t xml:space="preserve">Domain 1: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007156"/>
          <w:sz w:val="24"/>
          <w:szCs w:val="24"/>
        </w:rPr>
        <w:t xml:space="preserve">Leadership and Business Management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2F2F2E"/>
          <w:sz w:val="24"/>
          <w:szCs w:val="24"/>
        </w:rPr>
        <w:t xml:space="preserve">1.1 </w:t>
      </w:r>
      <w:r w:rsidRPr="00871A19">
        <w:rPr>
          <w:rFonts w:asciiTheme="majorHAnsi" w:hAnsiTheme="majorHAnsi"/>
          <w:color w:val="007156"/>
          <w:sz w:val="24"/>
          <w:szCs w:val="24"/>
        </w:rPr>
        <w:t xml:space="preserve">Establish security’s role in organizational culture, vision and mission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Define information security program vision and mission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Align security with organizational goals, objectives and values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Define security’s relationship to the overall business processes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Define the relationship between organizational culture and security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2F2F2E"/>
          <w:sz w:val="24"/>
          <w:szCs w:val="24"/>
        </w:rPr>
        <w:t xml:space="preserve">1.2 </w:t>
      </w:r>
      <w:r w:rsidRPr="00871A19">
        <w:rPr>
          <w:rFonts w:asciiTheme="majorHAnsi" w:hAnsiTheme="majorHAnsi"/>
          <w:color w:val="007156"/>
          <w:sz w:val="24"/>
          <w:szCs w:val="24"/>
        </w:rPr>
        <w:t xml:space="preserve">Align security program with organizational governance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Identify and navigate organizational governance structure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Validate roles of key stakeholders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Validate sources and boundaries of authorization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Advocate and obtain organizational support for security initiatives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2F2F2E"/>
          <w:sz w:val="24"/>
          <w:szCs w:val="24"/>
        </w:rPr>
        <w:t xml:space="preserve">1.3 </w:t>
      </w:r>
      <w:r w:rsidRPr="00871A19">
        <w:rPr>
          <w:rFonts w:asciiTheme="majorHAnsi" w:hAnsiTheme="majorHAnsi"/>
          <w:color w:val="007156"/>
          <w:sz w:val="24"/>
          <w:szCs w:val="24"/>
        </w:rPr>
        <w:t xml:space="preserve">Define and implement information security strategies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Identify security requirements from business initiatives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Evaluate capacity and capability to implement security strategies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Manage implementation of security strategies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Review and maintain security strategies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Prescribe security architecture and engineering theories, concepts and methods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2F2F2E"/>
          <w:sz w:val="24"/>
          <w:szCs w:val="24"/>
        </w:rPr>
        <w:t xml:space="preserve">1.4 </w:t>
      </w:r>
      <w:r w:rsidRPr="00871A19">
        <w:rPr>
          <w:rFonts w:asciiTheme="majorHAnsi" w:hAnsiTheme="majorHAnsi"/>
          <w:color w:val="007156"/>
          <w:sz w:val="24"/>
          <w:szCs w:val="24"/>
        </w:rPr>
        <w:t xml:space="preserve">Define and maintain security policy framework Determine applicable external standards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Determine applicable external standards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Determine data classification and protection requirements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Establish internal policies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Advocate and obtain organizational support for policies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Develop procedures, standards, guidelines and baselines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Ensure periodic review of security policy framework</w:t>
      </w:r>
      <w:r w:rsidRPr="00871A19">
        <w:rPr>
          <w:rFonts w:asciiTheme="majorHAnsi" w:hAnsiTheme="majorHAnsi"/>
          <w:color w:val="FFFFFF"/>
          <w:sz w:val="24"/>
          <w:szCs w:val="24"/>
        </w:rPr>
        <w:t xml:space="preserve">5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FFFFFF"/>
          <w:sz w:val="24"/>
          <w:szCs w:val="24"/>
        </w:rPr>
        <w:t xml:space="preserve">ISSMP Certification Exam Outline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Define roles and responsibilities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Determine and manage team accountability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Build cross-functional relationships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Resolve conflicts between security and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other stakeholders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Identify communication bottlenecks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and barriers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Integrate security controls into human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resources processes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Evaluate service management agreements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(e.g., risk, financial)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Govern managed services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(e.g., infrastructure, cloud services)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Manage impact of organizational change (e.g.,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mergers and acquisitions, outsourcing)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Ensure that appropriate regulatory compliance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statements and requirements are included in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contractual agreements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Monitor and enforce compliance with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contractual agreements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2F2F2E"/>
          <w:sz w:val="24"/>
          <w:szCs w:val="24"/>
        </w:rPr>
        <w:t xml:space="preserve">1.5 </w:t>
      </w:r>
      <w:r w:rsidRPr="00871A19">
        <w:rPr>
          <w:rFonts w:asciiTheme="majorHAnsi" w:hAnsiTheme="majorHAnsi"/>
          <w:color w:val="007156"/>
          <w:sz w:val="24"/>
          <w:szCs w:val="24"/>
        </w:rPr>
        <w:t xml:space="preserve">Manage security requirements in contracts and agreements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2F2F2E"/>
          <w:sz w:val="24"/>
          <w:szCs w:val="24"/>
        </w:rPr>
        <w:t xml:space="preserve">1.6 </w:t>
      </w:r>
      <w:r w:rsidRPr="00871A19">
        <w:rPr>
          <w:rFonts w:asciiTheme="majorHAnsi" w:hAnsiTheme="majorHAnsi"/>
          <w:color w:val="007156"/>
          <w:sz w:val="24"/>
          <w:szCs w:val="24"/>
        </w:rPr>
        <w:t xml:space="preserve">Manage security awareness and training programs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Promote security programs to key stakeholders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Identify needs and implement training programs by target segment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Monitor and report on effectiveness of security awareness and training programs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2F2F2E"/>
          <w:sz w:val="24"/>
          <w:szCs w:val="24"/>
        </w:rPr>
        <w:t xml:space="preserve">1.7 </w:t>
      </w:r>
      <w:r w:rsidRPr="00871A19">
        <w:rPr>
          <w:rFonts w:asciiTheme="majorHAnsi" w:hAnsiTheme="majorHAnsi"/>
          <w:color w:val="007156"/>
          <w:sz w:val="24"/>
          <w:szCs w:val="24"/>
        </w:rPr>
        <w:t xml:space="preserve">Define, measure and report security metrics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Identify Key Performance Indicators (KPI)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Associate Key Performance Indicators (KPI) to the risk posture of the organization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Use metrics to drive security program development and operations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2F2F2E"/>
          <w:sz w:val="24"/>
          <w:szCs w:val="24"/>
        </w:rPr>
        <w:t xml:space="preserve">1.8 </w:t>
      </w:r>
      <w:r w:rsidRPr="00871A19">
        <w:rPr>
          <w:rFonts w:asciiTheme="majorHAnsi" w:hAnsiTheme="majorHAnsi"/>
          <w:color w:val="007156"/>
          <w:sz w:val="24"/>
          <w:szCs w:val="24"/>
        </w:rPr>
        <w:t xml:space="preserve">Prepare, obtain and administer security budget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Prepare and secure annual budget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Adjust budget based on evolving risks and threat landscape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Manage and report financial responsibilities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2F2F2E"/>
          <w:sz w:val="24"/>
          <w:szCs w:val="24"/>
        </w:rPr>
        <w:t xml:space="preserve">1.9 </w:t>
      </w:r>
      <w:r w:rsidRPr="00871A19">
        <w:rPr>
          <w:rFonts w:asciiTheme="majorHAnsi" w:hAnsiTheme="majorHAnsi"/>
          <w:color w:val="007156"/>
          <w:sz w:val="24"/>
          <w:szCs w:val="24"/>
        </w:rPr>
        <w:t xml:space="preserve">Manage security programs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2F2F2E"/>
          <w:sz w:val="24"/>
          <w:szCs w:val="24"/>
        </w:rPr>
        <w:t xml:space="preserve">1.10 </w:t>
      </w:r>
      <w:r w:rsidRPr="00871A19">
        <w:rPr>
          <w:rFonts w:asciiTheme="majorHAnsi" w:hAnsiTheme="majorHAnsi"/>
          <w:color w:val="007156"/>
          <w:sz w:val="24"/>
          <w:szCs w:val="24"/>
        </w:rPr>
        <w:t xml:space="preserve">Apply product development and project management principles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Incorporate security into project lifecycle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Identify and apply appropriate project management methodology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Analyze project time, scope and cost relationship</w:t>
      </w:r>
      <w:r w:rsidRPr="00871A19">
        <w:rPr>
          <w:rFonts w:asciiTheme="majorHAnsi" w:hAnsiTheme="majorHAnsi"/>
          <w:color w:val="FFFFFF"/>
          <w:sz w:val="24"/>
          <w:szCs w:val="24"/>
        </w:rPr>
        <w:t xml:space="preserve">6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FFFFFF"/>
          <w:sz w:val="24"/>
          <w:szCs w:val="24"/>
        </w:rPr>
        <w:t xml:space="preserve">ISSMP Certification Exam Outline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2F2F2E"/>
          <w:sz w:val="24"/>
          <w:szCs w:val="24"/>
        </w:rPr>
        <w:t xml:space="preserve">2.1 </w:t>
      </w:r>
      <w:r w:rsidRPr="00871A19">
        <w:rPr>
          <w:rFonts w:asciiTheme="majorHAnsi" w:hAnsiTheme="majorHAnsi"/>
          <w:color w:val="007156"/>
          <w:sz w:val="24"/>
          <w:szCs w:val="24"/>
        </w:rPr>
        <w:t xml:space="preserve">Manage integration of security into Systems Development Life Cycle (SDLC)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Integrate information security gates (decision points) and requirements into lifecycle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Implement security controls into system lifecycle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Oversee security configuration management (CM) processes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2F2F2E"/>
          <w:sz w:val="24"/>
          <w:szCs w:val="24"/>
        </w:rPr>
        <w:t xml:space="preserve">2.2 </w:t>
      </w:r>
      <w:r w:rsidRPr="00871A19">
        <w:rPr>
          <w:rFonts w:asciiTheme="majorHAnsi" w:hAnsiTheme="majorHAnsi"/>
          <w:color w:val="007156"/>
          <w:sz w:val="24"/>
          <w:szCs w:val="24"/>
        </w:rPr>
        <w:t xml:space="preserve">Integrate new business initiatives and emerging technologies into the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7156"/>
          <w:sz w:val="24"/>
          <w:szCs w:val="24"/>
        </w:rPr>
        <w:t xml:space="preserve">security architecture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Integrate security into new business initiatives and emerging technologies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Address impact of new business initiatives on security posture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2F2F2E"/>
          <w:sz w:val="24"/>
          <w:szCs w:val="24"/>
        </w:rPr>
        <w:t xml:space="preserve">2.3 </w:t>
      </w:r>
      <w:r w:rsidRPr="00871A19">
        <w:rPr>
          <w:rFonts w:asciiTheme="majorHAnsi" w:hAnsiTheme="majorHAnsi"/>
          <w:color w:val="007156"/>
          <w:sz w:val="24"/>
          <w:szCs w:val="24"/>
        </w:rPr>
        <w:t xml:space="preserve">Define and oversee comprehensive vulnerability management programs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7156"/>
          <w:sz w:val="24"/>
          <w:szCs w:val="24"/>
        </w:rPr>
        <w:t xml:space="preserve">(e.g., vulnerability scanning, penetration testing, threat analysis)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Identify, classify and prioritize assets, systems and services based on criticality to business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Prioritize threats and vulnerabilities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Manage security testing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Manage mitigation and/or remediation of vulnerabilities based on risk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2F2F2E"/>
          <w:sz w:val="24"/>
          <w:szCs w:val="24"/>
        </w:rPr>
        <w:t xml:space="preserve">2.4 </w:t>
      </w:r>
      <w:r w:rsidRPr="00871A19">
        <w:rPr>
          <w:rFonts w:asciiTheme="majorHAnsi" w:hAnsiTheme="majorHAnsi"/>
          <w:color w:val="007156"/>
          <w:sz w:val="24"/>
          <w:szCs w:val="24"/>
        </w:rPr>
        <w:t xml:space="preserve">Manage security aspects of change control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Integrate security requirements with change control process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Identify and coordinate with the stakeholders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Manage documentation and tracking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Ensure policy compliance (e.g., continuous monitoring)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2F2F2E"/>
          <w:sz w:val="24"/>
          <w:szCs w:val="24"/>
        </w:rPr>
        <w:t xml:space="preserve">Domain 2: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007156"/>
          <w:sz w:val="24"/>
          <w:szCs w:val="24"/>
        </w:rPr>
        <w:t xml:space="preserve">Systems Lifecycle Management </w:t>
      </w:r>
      <w:r w:rsidRPr="00871A19">
        <w:rPr>
          <w:rFonts w:asciiTheme="majorHAnsi" w:hAnsiTheme="majorHAnsi"/>
          <w:color w:val="FFFFFF"/>
          <w:sz w:val="24"/>
          <w:szCs w:val="24"/>
        </w:rPr>
        <w:t xml:space="preserve">7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FFFFFF"/>
          <w:sz w:val="24"/>
          <w:szCs w:val="24"/>
        </w:rPr>
        <w:t xml:space="preserve">ISSMP Certification Exam Outline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2F2F2E"/>
          <w:sz w:val="24"/>
          <w:szCs w:val="24"/>
        </w:rPr>
        <w:t xml:space="preserve">Domain 3: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007156"/>
          <w:sz w:val="24"/>
          <w:szCs w:val="24"/>
        </w:rPr>
        <w:t xml:space="preserve">Risk Management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2F2F2E"/>
          <w:sz w:val="24"/>
          <w:szCs w:val="24"/>
        </w:rPr>
        <w:t xml:space="preserve">3.1 </w:t>
      </w:r>
      <w:r w:rsidRPr="00871A19">
        <w:rPr>
          <w:rFonts w:asciiTheme="majorHAnsi" w:hAnsiTheme="majorHAnsi"/>
          <w:color w:val="007156"/>
          <w:sz w:val="24"/>
          <w:szCs w:val="24"/>
        </w:rPr>
        <w:t xml:space="preserve">Develop and manage a risk management program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Identify risk management program objectives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Communicate and agree on risk management objectives with risk owners and other stakeholders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Determine scope of organizational risk program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Identify organizational security risk tolerance/appetite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Obtain and verify organizational asset inventory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Analyze organizational risks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Determine countermeasures, compensating and mitigating controls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Perform cost-benefit analysis (CBA) of risk treatment options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2F2F2E"/>
          <w:sz w:val="24"/>
          <w:szCs w:val="24"/>
        </w:rPr>
        <w:t xml:space="preserve">3.2 </w:t>
      </w:r>
      <w:r w:rsidRPr="00871A19">
        <w:rPr>
          <w:rFonts w:asciiTheme="majorHAnsi" w:hAnsiTheme="majorHAnsi"/>
          <w:color w:val="007156"/>
          <w:sz w:val="24"/>
          <w:szCs w:val="24"/>
        </w:rPr>
        <w:t xml:space="preserve">Conduct risk assessments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Identify risk factors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2F2F2E"/>
          <w:sz w:val="24"/>
          <w:szCs w:val="24"/>
        </w:rPr>
        <w:t xml:space="preserve">3.3 </w:t>
      </w:r>
      <w:r w:rsidRPr="00871A19">
        <w:rPr>
          <w:rFonts w:asciiTheme="majorHAnsi" w:hAnsiTheme="majorHAnsi"/>
          <w:color w:val="007156"/>
          <w:sz w:val="24"/>
          <w:szCs w:val="24"/>
        </w:rPr>
        <w:t xml:space="preserve">Manage security risks within the supply chain (e.g., supplier, vendor, third-party risk)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Identify supply chain security risk requirements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Integrate supply chain security risks into organizational risk management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Validate security risk control within the supply chain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Monitor and review the supply chain security risks</w:t>
      </w:r>
      <w:r w:rsidRPr="00871A19">
        <w:rPr>
          <w:rFonts w:asciiTheme="majorHAnsi" w:hAnsiTheme="majorHAnsi"/>
          <w:color w:val="FFFFFF"/>
          <w:sz w:val="24"/>
          <w:szCs w:val="24"/>
        </w:rPr>
        <w:t xml:space="preserve">8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FFFFFF"/>
          <w:sz w:val="24"/>
          <w:szCs w:val="24"/>
        </w:rPr>
        <w:t xml:space="preserve">ISSMP Certification Exam Outline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2F2F2E"/>
          <w:sz w:val="24"/>
          <w:szCs w:val="24"/>
        </w:rPr>
        <w:t xml:space="preserve">4.1 </w:t>
      </w:r>
      <w:r w:rsidRPr="00871A19">
        <w:rPr>
          <w:rFonts w:asciiTheme="majorHAnsi" w:hAnsiTheme="majorHAnsi"/>
          <w:color w:val="007156"/>
          <w:sz w:val="24"/>
          <w:szCs w:val="24"/>
        </w:rPr>
        <w:t xml:space="preserve">Establish and maintain threat intelligence program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Aggregate threat data from multiple threat intelligence sources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Conduct baseline analysis of network traffic, data and user behavior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Detect and analyze anomalous behavior patterns for potential concerns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Conduct threat modeling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Identify and categorize an attack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Correlate related security event and threat data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Create actionable alerting to appropriate resources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2F2F2E"/>
          <w:sz w:val="24"/>
          <w:szCs w:val="24"/>
        </w:rPr>
        <w:t xml:space="preserve">4.2 </w:t>
      </w:r>
      <w:r w:rsidRPr="00871A19">
        <w:rPr>
          <w:rFonts w:asciiTheme="majorHAnsi" w:hAnsiTheme="majorHAnsi"/>
          <w:color w:val="007156"/>
          <w:sz w:val="24"/>
          <w:szCs w:val="24"/>
        </w:rPr>
        <w:t xml:space="preserve">Establish and maintain incident handling and investigation program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Develop program documentation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Establish incident response case management process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Establish incident response team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Apply incident management methodologies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Establish and maintain incident handling process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Establish and maintain investigation process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Quantify and report financial and operational impact of incidents and investigations to stakeholders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Conduct root cause analysis (RCA)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2F2F2E"/>
          <w:sz w:val="24"/>
          <w:szCs w:val="24"/>
        </w:rPr>
        <w:t xml:space="preserve">Domain 4: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007156"/>
          <w:sz w:val="24"/>
          <w:szCs w:val="24"/>
        </w:rPr>
        <w:t xml:space="preserve">Threat Intelligence and Incident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007156"/>
          <w:sz w:val="24"/>
          <w:szCs w:val="24"/>
        </w:rPr>
        <w:t xml:space="preserve">Management </w:t>
      </w:r>
      <w:r w:rsidRPr="00871A19">
        <w:rPr>
          <w:rFonts w:asciiTheme="majorHAnsi" w:hAnsiTheme="majorHAnsi"/>
          <w:color w:val="FFFFFF"/>
          <w:sz w:val="24"/>
          <w:szCs w:val="24"/>
        </w:rPr>
        <w:t xml:space="preserve">9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FFFFFF"/>
          <w:sz w:val="24"/>
          <w:szCs w:val="24"/>
        </w:rPr>
        <w:t xml:space="preserve">ISSMP Certification Exam Outline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2F2F2E"/>
          <w:sz w:val="24"/>
          <w:szCs w:val="24"/>
        </w:rPr>
        <w:t xml:space="preserve">5.1 </w:t>
      </w:r>
      <w:r w:rsidRPr="00871A19">
        <w:rPr>
          <w:rFonts w:asciiTheme="majorHAnsi" w:hAnsiTheme="majorHAnsi"/>
          <w:color w:val="007156"/>
          <w:sz w:val="24"/>
          <w:szCs w:val="24"/>
        </w:rPr>
        <w:t xml:space="preserve">Facilitate development of contingency plans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Identify and analyze factors related to the Continuity of Operations Plan (COOP)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Identify and analyze factors related to the business continuity plan (BCP) (e.g., time, resources, verification)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Identify and analyze factors related to the disaster recovery plan (DRP) (e.g., time, resources, verification)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Coordinate contingency management plans with key stakeholders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Define internal and external crisis communications plans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Define and communicate contingency roles and responsibilities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Identify and analyze contingency impact on business processes and priorities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Manage third-party contingency dependencies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Prepare security management succession plan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2F2F2E"/>
          <w:sz w:val="24"/>
          <w:szCs w:val="24"/>
        </w:rPr>
        <w:t xml:space="preserve">5.2 </w:t>
      </w:r>
      <w:r w:rsidRPr="00871A19">
        <w:rPr>
          <w:rFonts w:asciiTheme="majorHAnsi" w:hAnsiTheme="majorHAnsi"/>
          <w:color w:val="007156"/>
          <w:sz w:val="24"/>
          <w:szCs w:val="24"/>
        </w:rPr>
        <w:t xml:space="preserve">Develop recovery strategies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Identify and analyze alternatives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Recommend and coordinate recovery strategies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Assign recovery roles and responsibilities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2F2F2E"/>
          <w:sz w:val="24"/>
          <w:szCs w:val="24"/>
        </w:rPr>
        <w:t xml:space="preserve">5.3 </w:t>
      </w:r>
      <w:r w:rsidRPr="00871A19">
        <w:rPr>
          <w:rFonts w:asciiTheme="majorHAnsi" w:hAnsiTheme="majorHAnsi"/>
          <w:color w:val="007156"/>
          <w:sz w:val="24"/>
          <w:szCs w:val="24"/>
        </w:rPr>
        <w:t xml:space="preserve">Maintain contingency plan, Continuity of Operations Plan (COOP), business continuity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7156"/>
          <w:sz w:val="24"/>
          <w:szCs w:val="24"/>
        </w:rPr>
        <w:t xml:space="preserve">plan (BCP) and disaster recovery plan (DRP)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Plan testing, evaluation and modification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Determine survivability and resiliency capabilities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Manage plan update process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2F2F2E"/>
          <w:sz w:val="24"/>
          <w:szCs w:val="24"/>
        </w:rPr>
        <w:t xml:space="preserve">5.4 </w:t>
      </w:r>
      <w:r w:rsidRPr="00871A19">
        <w:rPr>
          <w:rFonts w:asciiTheme="majorHAnsi" w:hAnsiTheme="majorHAnsi"/>
          <w:color w:val="007156"/>
          <w:sz w:val="24"/>
          <w:szCs w:val="24"/>
        </w:rPr>
        <w:t xml:space="preserve">Manage disaster response and recovery process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Declare disaster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Implement plan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Restore normal operations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Gather lessons learned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Update plan based on lessons learned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2F2F2E"/>
          <w:sz w:val="24"/>
          <w:szCs w:val="24"/>
        </w:rPr>
        <w:t xml:space="preserve">Domain 5: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007156"/>
          <w:sz w:val="24"/>
          <w:szCs w:val="24"/>
        </w:rPr>
        <w:t xml:space="preserve">Contingency Management </w:t>
      </w:r>
      <w:r w:rsidRPr="00871A19">
        <w:rPr>
          <w:rFonts w:asciiTheme="majorHAnsi" w:hAnsiTheme="majorHAnsi"/>
          <w:color w:val="FFFFFF"/>
          <w:sz w:val="24"/>
          <w:szCs w:val="24"/>
        </w:rPr>
        <w:t xml:space="preserve">10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FFFFFF"/>
          <w:sz w:val="24"/>
          <w:szCs w:val="24"/>
        </w:rPr>
        <w:t xml:space="preserve">ISSMP Certification Exam Outline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FFFFFF"/>
          <w:sz w:val="24"/>
          <w:szCs w:val="24"/>
        </w:rPr>
        <w:t xml:space="preserve">10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2F2F2E"/>
          <w:sz w:val="24"/>
          <w:szCs w:val="24"/>
        </w:rPr>
        <w:t xml:space="preserve">6.1 </w:t>
      </w:r>
      <w:r w:rsidRPr="00871A19">
        <w:rPr>
          <w:rFonts w:asciiTheme="majorHAnsi" w:hAnsiTheme="majorHAnsi"/>
          <w:color w:val="007156"/>
          <w:sz w:val="24"/>
          <w:szCs w:val="24"/>
        </w:rPr>
        <w:t xml:space="preserve">Identify the impact of laws and regulations that relate to information security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2F2F2E"/>
          <w:sz w:val="24"/>
          <w:szCs w:val="24"/>
        </w:rPr>
        <w:t xml:space="preserve">6.2 </w:t>
      </w:r>
      <w:r w:rsidRPr="00871A19">
        <w:rPr>
          <w:rFonts w:asciiTheme="majorHAnsi" w:hAnsiTheme="majorHAnsi"/>
          <w:color w:val="007156"/>
          <w:sz w:val="24"/>
          <w:szCs w:val="24"/>
        </w:rPr>
        <w:t>Adhere to the (ISC)</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7156"/>
          <w:sz w:val="24"/>
          <w:szCs w:val="24"/>
        </w:rPr>
        <w:t xml:space="preserve">2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7156"/>
          <w:sz w:val="24"/>
          <w:szCs w:val="24"/>
        </w:rPr>
        <w:t xml:space="preserve">Code of Ethics as related to management issues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2F2F2E"/>
          <w:sz w:val="24"/>
          <w:szCs w:val="24"/>
        </w:rPr>
        <w:t xml:space="preserve">6.3 </w:t>
      </w:r>
      <w:r w:rsidRPr="00871A19">
        <w:rPr>
          <w:rFonts w:asciiTheme="majorHAnsi" w:hAnsiTheme="majorHAnsi"/>
          <w:color w:val="007156"/>
          <w:sz w:val="24"/>
          <w:szCs w:val="24"/>
        </w:rPr>
        <w:t xml:space="preserve">Validate compliance in accordance with applicable laws, regulations and industry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7156"/>
          <w:sz w:val="24"/>
          <w:szCs w:val="24"/>
        </w:rPr>
        <w:t xml:space="preserve">best practices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2F2F2E"/>
          <w:sz w:val="24"/>
          <w:szCs w:val="24"/>
        </w:rPr>
        <w:t xml:space="preserve">6.4 </w:t>
      </w:r>
      <w:r w:rsidRPr="00871A19">
        <w:rPr>
          <w:rFonts w:asciiTheme="majorHAnsi" w:hAnsiTheme="majorHAnsi"/>
          <w:color w:val="007156"/>
          <w:sz w:val="24"/>
          <w:szCs w:val="24"/>
        </w:rPr>
        <w:t xml:space="preserve">Coordinate with auditors and regulators in support of the internal and external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7156"/>
          <w:sz w:val="24"/>
          <w:szCs w:val="24"/>
        </w:rPr>
        <w:t xml:space="preserve">audit processes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2F2F2E"/>
          <w:sz w:val="24"/>
          <w:szCs w:val="24"/>
        </w:rPr>
        <w:t xml:space="preserve">6.5 </w:t>
      </w:r>
      <w:r w:rsidRPr="00871A19">
        <w:rPr>
          <w:rFonts w:asciiTheme="majorHAnsi" w:hAnsiTheme="majorHAnsi"/>
          <w:color w:val="007156"/>
          <w:sz w:val="24"/>
          <w:szCs w:val="24"/>
        </w:rPr>
        <w:t xml:space="preserve">Document and manage compliance exceptions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Identify and document compensating controls and workarounds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Report and obtain authorized approval of risk waiver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2F2F2E"/>
          <w:sz w:val="24"/>
          <w:szCs w:val="24"/>
        </w:rPr>
        <w:t xml:space="preserve">Domain 6: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007156"/>
          <w:sz w:val="24"/>
          <w:szCs w:val="24"/>
        </w:rPr>
        <w:t xml:space="preserve">Law, Ethics and Security Compliance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007156"/>
          <w:sz w:val="24"/>
          <w:szCs w:val="24"/>
        </w:rPr>
        <w:t xml:space="preserve">Management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Identify applicable privacy laws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Identify legal jurisdictions the organization and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users operate within (e.g., trans-border data flow)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Identify export laws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Identify intellectual property (IP) laws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Identify applicable industry regulations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Identify and advise on non-compliance risks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Inform and advise senior management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Evaluate and select compliance framework(s)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Implement the compliance framework(s)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Define and monitor compliance metrics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Plan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Schedule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Coordinate audit activities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Evaluate and validate findings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Formulate response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Validate implemented mitigation and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remediation actions</w:t>
      </w:r>
      <w:r w:rsidRPr="00871A19">
        <w:rPr>
          <w:rFonts w:asciiTheme="majorHAnsi" w:hAnsiTheme="majorHAnsi"/>
          <w:color w:val="FFFFFF"/>
          <w:sz w:val="24"/>
          <w:szCs w:val="24"/>
        </w:rPr>
        <w:t xml:space="preserve">11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FFFFFF"/>
          <w:sz w:val="24"/>
          <w:szCs w:val="24"/>
        </w:rPr>
        <w:t xml:space="preserve">ISSMP Certification Exam Outline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007156"/>
          <w:sz w:val="24"/>
          <w:szCs w:val="24"/>
        </w:rPr>
        <w:t xml:space="preserve">Additional Examination Information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7156"/>
          <w:sz w:val="24"/>
          <w:szCs w:val="24"/>
        </w:rPr>
        <w:t xml:space="preserve">Supplementary References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Candidates are encouraged to supplement their education and experience by reviewing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relevant resources that pertain to the CBK and identifying areas of study that may need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additional attention.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View the full list of supplementary references at </w:t>
      </w:r>
      <w:r w:rsidRPr="00871A19">
        <w:rPr>
          <w:rFonts w:asciiTheme="majorHAnsi" w:hAnsiTheme="majorHAnsi"/>
          <w:color w:val="205E9E"/>
          <w:sz w:val="24"/>
          <w:szCs w:val="24"/>
        </w:rPr>
        <w:t xml:space="preserve">www.isc2.org/certifications/References.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7156"/>
          <w:sz w:val="24"/>
          <w:szCs w:val="24"/>
        </w:rPr>
        <w:t xml:space="preserve">Examination Policies and Procedures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(ISC)2 recommends that CISSP-ISSMP candidates review exam policies and procedures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prior to registering for the examination. Read the comprehensive breakdown of this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important information at </w:t>
      </w:r>
      <w:r w:rsidRPr="00871A19">
        <w:rPr>
          <w:rFonts w:asciiTheme="majorHAnsi" w:hAnsiTheme="majorHAnsi"/>
          <w:color w:val="205E9E"/>
          <w:sz w:val="24"/>
          <w:szCs w:val="24"/>
        </w:rPr>
        <w:t>www.isc2.org/Exams/Before-Your-Exam</w:t>
      </w:r>
      <w:r w:rsidRPr="00871A19">
        <w:rPr>
          <w:rFonts w:asciiTheme="majorHAnsi" w:hAnsiTheme="majorHAnsi"/>
          <w:color w:val="000000"/>
          <w:sz w:val="24"/>
          <w:szCs w:val="24"/>
        </w:rPr>
        <w:t xml:space="preserve">.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7156"/>
          <w:sz w:val="24"/>
          <w:szCs w:val="24"/>
        </w:rPr>
        <w:t xml:space="preserve">Legal Info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For any questions related to </w:t>
      </w:r>
      <w:r w:rsidRPr="00871A19">
        <w:rPr>
          <w:rFonts w:asciiTheme="majorHAnsi" w:hAnsiTheme="majorHAnsi"/>
          <w:color w:val="205E9E"/>
          <w:sz w:val="24"/>
          <w:szCs w:val="24"/>
        </w:rPr>
        <w:t>(ISC)</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205E9E"/>
          <w:sz w:val="24"/>
          <w:szCs w:val="24"/>
        </w:rPr>
        <w:t xml:space="preserve">2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205E9E"/>
          <w:sz w:val="24"/>
          <w:szCs w:val="24"/>
        </w:rPr>
        <w:t>’s legal policies</w:t>
      </w:r>
      <w:r w:rsidRPr="00871A19">
        <w:rPr>
          <w:rFonts w:asciiTheme="majorHAnsi" w:hAnsiTheme="majorHAnsi"/>
          <w:color w:val="000000"/>
          <w:sz w:val="24"/>
          <w:szCs w:val="24"/>
        </w:rPr>
        <w:t xml:space="preserve">, please contact the (ISC)2 Legal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Department at </w:t>
      </w:r>
      <w:r w:rsidRPr="00871A19">
        <w:rPr>
          <w:rFonts w:asciiTheme="majorHAnsi" w:hAnsiTheme="majorHAnsi"/>
          <w:color w:val="205E9E"/>
          <w:sz w:val="24"/>
          <w:szCs w:val="24"/>
        </w:rPr>
        <w:t>legal@isc2.org</w:t>
      </w:r>
      <w:r w:rsidRPr="00871A19">
        <w:rPr>
          <w:rFonts w:asciiTheme="majorHAnsi" w:hAnsiTheme="majorHAnsi"/>
          <w:color w:val="000000"/>
          <w:sz w:val="24"/>
          <w:szCs w:val="24"/>
        </w:rPr>
        <w:t xml:space="preserve">.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7156"/>
          <w:sz w:val="24"/>
          <w:szCs w:val="24"/>
        </w:rPr>
        <w:t xml:space="preserve">Any Questions?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(ISC)2 Americas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Tel: +1.866.331.ISC2 (4722)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Email: </w:t>
      </w:r>
      <w:r w:rsidRPr="00871A19">
        <w:rPr>
          <w:rFonts w:asciiTheme="majorHAnsi" w:hAnsiTheme="majorHAnsi"/>
          <w:color w:val="205E9E"/>
          <w:sz w:val="24"/>
          <w:szCs w:val="24"/>
        </w:rPr>
        <w:t xml:space="preserve">info@isc2.org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(ISC)2 Asia-Pacific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Tel: +(852) 28506951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Email: </w:t>
      </w:r>
      <w:r w:rsidRPr="00871A19">
        <w:rPr>
          <w:rFonts w:asciiTheme="majorHAnsi" w:hAnsiTheme="majorHAnsi"/>
          <w:color w:val="205E9E"/>
          <w:sz w:val="24"/>
          <w:szCs w:val="24"/>
        </w:rPr>
        <w:t xml:space="preserve">isc2asia@isc2.org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(ISC)2 EMEA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Tel: +44 (0)203 300 1625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Email: </w:t>
      </w:r>
      <w:r w:rsidRPr="00871A19">
        <w:rPr>
          <w:rFonts w:asciiTheme="majorHAnsi" w:hAnsiTheme="majorHAnsi"/>
          <w:color w:val="205E9E"/>
          <w:sz w:val="24"/>
          <w:szCs w:val="24"/>
        </w:rPr>
        <w:t xml:space="preserve">info-emea@isc2.org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FFFFFF"/>
          <w:sz w:val="24"/>
          <w:szCs w:val="24"/>
        </w:rPr>
        <w:t xml:space="preserve">11 </w:t>
      </w:r>
    </w:p>
    <w:p w:rsidR="00DB65BE" w:rsidRPr="00871A19" w:rsidRDefault="00DB65BE" w:rsidP="00DB65BE">
      <w:pPr>
        <w:rPr>
          <w:rFonts w:asciiTheme="majorHAnsi" w:hAnsiTheme="majorHAnsi"/>
          <w:sz w:val="24"/>
          <w:szCs w:val="24"/>
        </w:rPr>
      </w:pPr>
      <w:r w:rsidRPr="00871A19">
        <w:rPr>
          <w:rFonts w:asciiTheme="majorHAnsi" w:eastAsia="Calibri" w:hAnsiTheme="majorHAnsi"/>
          <w:color w:val="8A8C8E"/>
          <w:sz w:val="24"/>
          <w:szCs w:val="24"/>
        </w:rPr>
        <w:t>v222</w:t>
      </w:r>
      <w:r w:rsidRPr="00871A19">
        <w:rPr>
          <w:rFonts w:asciiTheme="majorHAnsi" w:hAnsiTheme="majorHAnsi"/>
          <w:color w:val="E27B28"/>
          <w:sz w:val="24"/>
          <w:szCs w:val="24"/>
        </w:rPr>
        <w:t xml:space="preserve">Certification </w:t>
      </w:r>
      <w:r w:rsidRPr="00871A19">
        <w:rPr>
          <w:rFonts w:asciiTheme="majorHAnsi" w:hAnsiTheme="majorHAnsi"/>
          <w:b/>
          <w:bCs/>
          <w:color w:val="E27B28"/>
          <w:sz w:val="24"/>
          <w:szCs w:val="24"/>
        </w:rPr>
        <w:t xml:space="preserve">Exam Outline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58595B"/>
          <w:sz w:val="24"/>
          <w:szCs w:val="24"/>
        </w:rPr>
        <w:t>Effective Date: November 13, 2020</w:t>
      </w:r>
      <w:r w:rsidRPr="00871A19">
        <w:rPr>
          <w:rFonts w:asciiTheme="majorHAnsi" w:hAnsiTheme="majorHAnsi"/>
          <w:color w:val="FFFFFF"/>
          <w:sz w:val="24"/>
          <w:szCs w:val="24"/>
        </w:rPr>
        <w:t xml:space="preserve">2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FFFFFF"/>
          <w:sz w:val="24"/>
          <w:szCs w:val="24"/>
        </w:rPr>
        <w:t xml:space="preserve">ISSEP Certification Exam Outline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007054"/>
          <w:sz w:val="24"/>
          <w:szCs w:val="24"/>
        </w:rPr>
        <w:t xml:space="preserve">About CISSP-ISSEP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The Information Systems Security Engineering Professional (ISSEP) is a CISSP who specializes in the practical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application of systems engineering principles and processes to develop secure systems. An ISSEP analyzes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organizational needs, defines security requirements, designs security architectures, develops secure designs,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implements system security, and supports system security assessment and authorization for government and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industry.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The broad spectrum of topics included in the ISSEP Common Body of Knowledge (CBK®) ensure its relevancy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across all disciplines in the field of security engineering. Successful candidates are competent in the following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five domains: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Systems Security Engineering Foundations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Risk Management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Security Planning and Design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Systems Implementation, Verification and Validation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Secure Operations, Change Management and Disposal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007054"/>
          <w:sz w:val="24"/>
          <w:szCs w:val="24"/>
        </w:rPr>
        <w:t xml:space="preserve">Experience Requirements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Candidates must be a CISSP in good standing and have two years cumulative paid work experience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in one or more of the five domains of the CISSP-ISSEP CBK. You can learn more about CISSP-ISSEP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experience requirements and how to account for part-time work and internships at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E27B28"/>
          <w:sz w:val="24"/>
          <w:szCs w:val="24"/>
        </w:rPr>
        <w:t>www.isc2.org/Certifications/CISSP-ISSEP/experience-requirements</w:t>
      </w:r>
      <w:r w:rsidRPr="00871A19">
        <w:rPr>
          <w:rFonts w:asciiTheme="majorHAnsi" w:hAnsiTheme="majorHAnsi"/>
          <w:color w:val="000000"/>
          <w:sz w:val="24"/>
          <w:szCs w:val="24"/>
        </w:rPr>
        <w:t xml:space="preserve">.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7054"/>
          <w:sz w:val="24"/>
          <w:szCs w:val="24"/>
        </w:rPr>
        <w:t xml:space="preserve">Accreditation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CISSP-ISSEP is in compliance with the stringent requirements of ANSI/ISO/IEC Standard 17024.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7054"/>
          <w:sz w:val="24"/>
          <w:szCs w:val="24"/>
        </w:rPr>
        <w:t xml:space="preserve">Job Task Analysis (JTA)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(ISC)² has an obligation to its membership to maintain the relevancy of the ISSEP. Conducted at regular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intervals, the Job Task Analysis (JTA) is a methodical and critical process of determining the tasks that are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performed by security professionals who are engaged in the profession defined by the ISSEP. The results of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the JTA are used to update the examination. This process ensures that candidates are tested on the topic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areas relevant to the roles and responsibilities of today’s practicing information security professionals.</w:t>
      </w:r>
      <w:r w:rsidRPr="00871A19">
        <w:rPr>
          <w:rFonts w:asciiTheme="majorHAnsi" w:hAnsiTheme="majorHAnsi"/>
          <w:color w:val="FFFFFF"/>
          <w:sz w:val="24"/>
          <w:szCs w:val="24"/>
        </w:rPr>
        <w:t xml:space="preserve">3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FFFFFF"/>
          <w:sz w:val="24"/>
          <w:szCs w:val="24"/>
        </w:rPr>
        <w:t xml:space="preserve">ISSEP Certification Exam Outline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007054"/>
          <w:sz w:val="24"/>
          <w:szCs w:val="24"/>
        </w:rPr>
        <w:t xml:space="preserve">CISSP-ISSEP Examination Information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007054"/>
          <w:sz w:val="24"/>
          <w:szCs w:val="24"/>
        </w:rPr>
        <w:t xml:space="preserve">CISSP-ISSEP Examination Weights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1F384D"/>
          <w:sz w:val="24"/>
          <w:szCs w:val="24"/>
        </w:rPr>
        <w:t xml:space="preserve">Length of exam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1F384D"/>
          <w:sz w:val="24"/>
          <w:szCs w:val="24"/>
        </w:rPr>
        <w:t xml:space="preserve">Number of items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1F384D"/>
          <w:sz w:val="24"/>
          <w:szCs w:val="24"/>
        </w:rPr>
        <w:t xml:space="preserve">Item format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1F384D"/>
          <w:sz w:val="24"/>
          <w:szCs w:val="24"/>
        </w:rPr>
        <w:t xml:space="preserve">Passing grade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1F384D"/>
          <w:sz w:val="24"/>
          <w:szCs w:val="24"/>
        </w:rPr>
        <w:t xml:space="preserve">Exam availability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1F384D"/>
          <w:sz w:val="24"/>
          <w:szCs w:val="24"/>
        </w:rPr>
        <w:t xml:space="preserve">Testing center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3 hours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125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Multiple choice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700 out of 1000 points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English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Pearson VUE Testing Center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FFFFFF"/>
          <w:sz w:val="24"/>
          <w:szCs w:val="24"/>
        </w:rPr>
        <w:t xml:space="preserve">Domains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FFFFFF"/>
          <w:sz w:val="24"/>
          <w:szCs w:val="24"/>
        </w:rPr>
        <w:t xml:space="preserve">Weight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1. Systems Security Engineering Foundations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25%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2. Risk Management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14%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3. Security Planning and Design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30%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4. Systems Implementation, Verification and Validation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14%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5. Secure Operations, Change Management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and Disposal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17%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FFFFFF"/>
          <w:sz w:val="24"/>
          <w:szCs w:val="24"/>
        </w:rPr>
        <w:t>Total: 100%</w:t>
      </w:r>
      <w:r w:rsidRPr="00871A19">
        <w:rPr>
          <w:rFonts w:asciiTheme="majorHAnsi" w:hAnsiTheme="majorHAnsi"/>
          <w:color w:val="FFFFFF"/>
          <w:sz w:val="24"/>
          <w:szCs w:val="24"/>
        </w:rPr>
        <w:t xml:space="preserve">4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FFFFFF"/>
          <w:sz w:val="24"/>
          <w:szCs w:val="24"/>
        </w:rPr>
        <w:t xml:space="preserve">ISSEP Certification Exam Outline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E27B28"/>
          <w:sz w:val="24"/>
          <w:szCs w:val="24"/>
        </w:rPr>
        <w:t xml:space="preserve">Domain 1: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007054"/>
          <w:sz w:val="24"/>
          <w:szCs w:val="24"/>
        </w:rPr>
        <w:t xml:space="preserve">Systems Security Engineering Foundations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DB821F"/>
          <w:sz w:val="24"/>
          <w:szCs w:val="24"/>
        </w:rPr>
        <w:t xml:space="preserve">1.1 </w:t>
      </w:r>
      <w:r w:rsidRPr="00871A19">
        <w:rPr>
          <w:rFonts w:asciiTheme="majorHAnsi" w:hAnsiTheme="majorHAnsi"/>
          <w:color w:val="007054"/>
          <w:sz w:val="24"/>
          <w:szCs w:val="24"/>
        </w:rPr>
        <w:t xml:space="preserve">Apply systems security engineering fundamentals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DB821F"/>
          <w:sz w:val="24"/>
          <w:szCs w:val="24"/>
        </w:rPr>
        <w:t xml:space="preserve">1.2 </w:t>
      </w:r>
      <w:r w:rsidRPr="00871A19">
        <w:rPr>
          <w:rFonts w:asciiTheme="majorHAnsi" w:hAnsiTheme="majorHAnsi"/>
          <w:color w:val="007054"/>
          <w:sz w:val="24"/>
          <w:szCs w:val="24"/>
        </w:rPr>
        <w:t xml:space="preserve">Execute systems security engineering processes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DB821F"/>
          <w:sz w:val="24"/>
          <w:szCs w:val="24"/>
        </w:rPr>
        <w:t xml:space="preserve">1.3 </w:t>
      </w:r>
      <w:r w:rsidRPr="00871A19">
        <w:rPr>
          <w:rFonts w:asciiTheme="majorHAnsi" w:hAnsiTheme="majorHAnsi"/>
          <w:color w:val="007054"/>
          <w:sz w:val="24"/>
          <w:szCs w:val="24"/>
        </w:rPr>
        <w:t xml:space="preserve">Integrate with applicable system development methodology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DB821F"/>
          <w:sz w:val="24"/>
          <w:szCs w:val="24"/>
        </w:rPr>
        <w:t xml:space="preserve">1.4 </w:t>
      </w:r>
      <w:r w:rsidRPr="00871A19">
        <w:rPr>
          <w:rFonts w:asciiTheme="majorHAnsi" w:hAnsiTheme="majorHAnsi"/>
          <w:color w:val="007054"/>
          <w:sz w:val="24"/>
          <w:szCs w:val="24"/>
        </w:rPr>
        <w:t xml:space="preserve">Perform technical management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DB821F"/>
          <w:sz w:val="24"/>
          <w:szCs w:val="24"/>
        </w:rPr>
        <w:t xml:space="preserve">1.5 </w:t>
      </w:r>
      <w:r w:rsidRPr="00871A19">
        <w:rPr>
          <w:rFonts w:asciiTheme="majorHAnsi" w:hAnsiTheme="majorHAnsi"/>
          <w:color w:val="007054"/>
          <w:sz w:val="24"/>
          <w:szCs w:val="24"/>
        </w:rPr>
        <w:t xml:space="preserve">Participate in the acquisition process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DB821F"/>
          <w:sz w:val="24"/>
          <w:szCs w:val="24"/>
        </w:rPr>
        <w:t xml:space="preserve">1.6 </w:t>
      </w:r>
      <w:r w:rsidRPr="00871A19">
        <w:rPr>
          <w:rFonts w:asciiTheme="majorHAnsi" w:hAnsiTheme="majorHAnsi"/>
          <w:color w:val="007054"/>
          <w:sz w:val="24"/>
          <w:szCs w:val="24"/>
        </w:rPr>
        <w:t xml:space="preserve">Design Trusted Systems and Networks (TSN)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Understand systems security engineering trust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concepts and hierarchies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Identify the relationships between systems and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security engineering processes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Apply structural security design principles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Integrate security tasks and activities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Verify security requirements throughout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the process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Integrate software assurance methods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Perform project planning processes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Perform project assessment and control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processes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Perform decision management processes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Perform risk management processes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Perform configuration management processes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Perform information management processes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Perform measurement processes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Perform Quality Assurance (QA) processes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Identify opportunities for security process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automation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Identify organizational security authority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Identify system security policy elements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Integrate design concepts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(e.g., open, proprietary, modular)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Prepare security requirements for acquisitions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Participate in selection process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Participate in Supply Chain Risk Management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(SCRM)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Participate in the development and review of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contractual documentation</w:t>
      </w:r>
      <w:r w:rsidRPr="00871A19">
        <w:rPr>
          <w:rFonts w:asciiTheme="majorHAnsi" w:hAnsiTheme="majorHAnsi"/>
          <w:color w:val="FFFFFF"/>
          <w:sz w:val="24"/>
          <w:szCs w:val="24"/>
        </w:rPr>
        <w:t xml:space="preserve">5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FFFFFF"/>
          <w:sz w:val="24"/>
          <w:szCs w:val="24"/>
        </w:rPr>
        <w:t xml:space="preserve">ISSEP Certification Exam Outline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E27B28"/>
          <w:sz w:val="24"/>
          <w:szCs w:val="24"/>
        </w:rPr>
        <w:t xml:space="preserve">Domain 2: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007054"/>
          <w:sz w:val="24"/>
          <w:szCs w:val="24"/>
        </w:rPr>
        <w:t xml:space="preserve">Risk Management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DB821F"/>
          <w:sz w:val="24"/>
          <w:szCs w:val="24"/>
        </w:rPr>
        <w:t xml:space="preserve">2.1 </w:t>
      </w:r>
      <w:r w:rsidRPr="00871A19">
        <w:rPr>
          <w:rFonts w:asciiTheme="majorHAnsi" w:hAnsiTheme="majorHAnsi"/>
          <w:color w:val="007054"/>
          <w:sz w:val="24"/>
          <w:szCs w:val="24"/>
        </w:rPr>
        <w:t xml:space="preserve">Apply security risk management principles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DB821F"/>
          <w:sz w:val="24"/>
          <w:szCs w:val="24"/>
        </w:rPr>
        <w:t xml:space="preserve">2.2 </w:t>
      </w:r>
      <w:r w:rsidRPr="00871A19">
        <w:rPr>
          <w:rFonts w:asciiTheme="majorHAnsi" w:hAnsiTheme="majorHAnsi"/>
          <w:color w:val="007054"/>
          <w:sz w:val="24"/>
          <w:szCs w:val="24"/>
        </w:rPr>
        <w:t xml:space="preserve">Address risk to system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DB821F"/>
          <w:sz w:val="24"/>
          <w:szCs w:val="24"/>
        </w:rPr>
        <w:t xml:space="preserve">2.3 </w:t>
      </w:r>
      <w:r w:rsidRPr="00871A19">
        <w:rPr>
          <w:rFonts w:asciiTheme="majorHAnsi" w:hAnsiTheme="majorHAnsi"/>
          <w:color w:val="007054"/>
          <w:sz w:val="24"/>
          <w:szCs w:val="24"/>
        </w:rPr>
        <w:t xml:space="preserve">Manage risk to operations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Establish risk context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Identify system security risks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Perform risk analysis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Perform risk evaluation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Recommend risk treatment options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Document risk findings and decisions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Determine stakeholder risk tolerance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Identify remediation needs and other system changes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Determine risk treatment options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Assess proposed risk treatment options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Recommend risk treatment options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Align security risk management with Enterprise Risk Management (ERM)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Integrate risk management throughout the lifecycle</w:t>
      </w:r>
      <w:r w:rsidRPr="00871A19">
        <w:rPr>
          <w:rFonts w:asciiTheme="majorHAnsi" w:hAnsiTheme="majorHAnsi"/>
          <w:color w:val="FFFFFF"/>
          <w:sz w:val="24"/>
          <w:szCs w:val="24"/>
        </w:rPr>
        <w:t xml:space="preserve">6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FFFFFF"/>
          <w:sz w:val="24"/>
          <w:szCs w:val="24"/>
        </w:rPr>
        <w:t xml:space="preserve">ISSEP Certification Exam Outline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DB821F"/>
          <w:sz w:val="24"/>
          <w:szCs w:val="24"/>
        </w:rPr>
        <w:t xml:space="preserve">3.1 </w:t>
      </w:r>
      <w:r w:rsidRPr="00871A19">
        <w:rPr>
          <w:rFonts w:asciiTheme="majorHAnsi" w:hAnsiTheme="majorHAnsi"/>
          <w:color w:val="007054"/>
          <w:sz w:val="24"/>
          <w:szCs w:val="24"/>
        </w:rPr>
        <w:t xml:space="preserve">Analyze organizational and operational environment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DB821F"/>
          <w:sz w:val="24"/>
          <w:szCs w:val="24"/>
        </w:rPr>
        <w:t xml:space="preserve">3.2 </w:t>
      </w:r>
      <w:r w:rsidRPr="00871A19">
        <w:rPr>
          <w:rFonts w:asciiTheme="majorHAnsi" w:hAnsiTheme="majorHAnsi"/>
          <w:color w:val="007054"/>
          <w:sz w:val="24"/>
          <w:szCs w:val="24"/>
        </w:rPr>
        <w:t xml:space="preserve">Apply system security principles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DB821F"/>
          <w:sz w:val="24"/>
          <w:szCs w:val="24"/>
        </w:rPr>
        <w:t xml:space="preserve">3.3 </w:t>
      </w:r>
      <w:r w:rsidRPr="00871A19">
        <w:rPr>
          <w:rFonts w:asciiTheme="majorHAnsi" w:hAnsiTheme="majorHAnsi"/>
          <w:color w:val="007054"/>
          <w:sz w:val="24"/>
          <w:szCs w:val="24"/>
        </w:rPr>
        <w:t xml:space="preserve">Develop system requirements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DB821F"/>
          <w:sz w:val="24"/>
          <w:szCs w:val="24"/>
        </w:rPr>
        <w:t xml:space="preserve">3.4 </w:t>
      </w:r>
      <w:r w:rsidRPr="00871A19">
        <w:rPr>
          <w:rFonts w:asciiTheme="majorHAnsi" w:hAnsiTheme="majorHAnsi"/>
          <w:color w:val="007054"/>
          <w:sz w:val="24"/>
          <w:szCs w:val="24"/>
        </w:rPr>
        <w:t xml:space="preserve">Create system security architecture and design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E27B28"/>
          <w:sz w:val="24"/>
          <w:szCs w:val="24"/>
        </w:rPr>
        <w:t xml:space="preserve">Domain 3: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007054"/>
          <w:sz w:val="24"/>
          <w:szCs w:val="24"/>
        </w:rPr>
        <w:t xml:space="preserve">Security Planning and Design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Capture stakeholder requirements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Identify relevant constraints and assumptions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Assess and document threats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Determine system protection needs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Develop Security Test Plans (STP)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Incorporate resiliency methods to address threats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Apply defense-in-depth concepts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Identify fail-safe defaults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Reduce Single Points of Failure (SPOF)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Incorporate least privilege concept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Understand economy of mechanism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Understand Separation of Duties (SoD) concept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Develop system security context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Identify functions within the system and security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Concept of Operations (CONOPS)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Document system security requirements baseline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Analyze system security requirements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Develop functional analysis and allocation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Maintain traceability between specified design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and system requirements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Develop system security design components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Perform trade-off studies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Assess protection effectiveness</w:t>
      </w:r>
      <w:r w:rsidRPr="00871A19">
        <w:rPr>
          <w:rFonts w:asciiTheme="majorHAnsi" w:hAnsiTheme="majorHAnsi"/>
          <w:color w:val="FFFFFF"/>
          <w:sz w:val="24"/>
          <w:szCs w:val="24"/>
        </w:rPr>
        <w:t xml:space="preserve">7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FFFFFF"/>
          <w:sz w:val="24"/>
          <w:szCs w:val="24"/>
        </w:rPr>
        <w:t xml:space="preserve">ISSEP Certification Exam Outline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E27B28"/>
          <w:sz w:val="24"/>
          <w:szCs w:val="24"/>
        </w:rPr>
        <w:t xml:space="preserve">Domain 4: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007054"/>
          <w:sz w:val="24"/>
          <w:szCs w:val="24"/>
        </w:rPr>
        <w:t xml:space="preserve">Systems Implementation, Verification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007054"/>
          <w:sz w:val="24"/>
          <w:szCs w:val="24"/>
        </w:rPr>
        <w:t xml:space="preserve">and Validation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DB821F"/>
          <w:sz w:val="24"/>
          <w:szCs w:val="24"/>
        </w:rPr>
        <w:t xml:space="preserve">4.1 </w:t>
      </w:r>
      <w:r w:rsidRPr="00871A19">
        <w:rPr>
          <w:rFonts w:asciiTheme="majorHAnsi" w:hAnsiTheme="majorHAnsi"/>
          <w:color w:val="007054"/>
          <w:sz w:val="24"/>
          <w:szCs w:val="24"/>
        </w:rPr>
        <w:t xml:space="preserve">Implement, integrate and deploy security solutions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DB821F"/>
          <w:sz w:val="24"/>
          <w:szCs w:val="24"/>
        </w:rPr>
        <w:t xml:space="preserve">4.2 </w:t>
      </w:r>
      <w:r w:rsidRPr="00871A19">
        <w:rPr>
          <w:rFonts w:asciiTheme="majorHAnsi" w:hAnsiTheme="majorHAnsi"/>
          <w:color w:val="007054"/>
          <w:sz w:val="24"/>
          <w:szCs w:val="24"/>
        </w:rPr>
        <w:t xml:space="preserve">Verify and validate security solutions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Perform system security implementation and integration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Perform system security deployment activities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Perform system security verification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Perform security validation to demonstrate security controls meet stakeholder security requirements</w:t>
      </w:r>
      <w:r w:rsidRPr="00871A19">
        <w:rPr>
          <w:rFonts w:asciiTheme="majorHAnsi" w:hAnsiTheme="majorHAnsi"/>
          <w:color w:val="FFFFFF"/>
          <w:sz w:val="24"/>
          <w:szCs w:val="24"/>
        </w:rPr>
        <w:t xml:space="preserve">8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FFFFFF"/>
          <w:sz w:val="24"/>
          <w:szCs w:val="24"/>
        </w:rPr>
        <w:t xml:space="preserve">ISSEP Certification Exam Outline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E27B28"/>
          <w:sz w:val="24"/>
          <w:szCs w:val="24"/>
        </w:rPr>
        <w:t xml:space="preserve">Domain 5: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007054"/>
          <w:sz w:val="24"/>
          <w:szCs w:val="24"/>
        </w:rPr>
        <w:t xml:space="preserve">Secure Operations, Change Management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007054"/>
          <w:sz w:val="24"/>
          <w:szCs w:val="24"/>
        </w:rPr>
        <w:t xml:space="preserve">and Disposal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DB821F"/>
          <w:sz w:val="24"/>
          <w:szCs w:val="24"/>
        </w:rPr>
        <w:t xml:space="preserve">5.1 </w:t>
      </w:r>
      <w:r w:rsidRPr="00871A19">
        <w:rPr>
          <w:rFonts w:asciiTheme="majorHAnsi" w:hAnsiTheme="majorHAnsi"/>
          <w:color w:val="046852"/>
          <w:sz w:val="24"/>
          <w:szCs w:val="24"/>
        </w:rPr>
        <w:t xml:space="preserve">Develop secure operations strategy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DB821F"/>
          <w:sz w:val="24"/>
          <w:szCs w:val="24"/>
        </w:rPr>
        <w:t xml:space="preserve">5.2 </w:t>
      </w:r>
      <w:r w:rsidRPr="00871A19">
        <w:rPr>
          <w:rFonts w:asciiTheme="majorHAnsi" w:hAnsiTheme="majorHAnsi"/>
          <w:color w:val="046852"/>
          <w:sz w:val="24"/>
          <w:szCs w:val="24"/>
        </w:rPr>
        <w:t xml:space="preserve">Participate in secure operations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DB821F"/>
          <w:sz w:val="24"/>
          <w:szCs w:val="24"/>
        </w:rPr>
        <w:t xml:space="preserve">5.3 </w:t>
      </w:r>
      <w:r w:rsidRPr="00871A19">
        <w:rPr>
          <w:rFonts w:asciiTheme="majorHAnsi" w:hAnsiTheme="majorHAnsi"/>
          <w:color w:val="046852"/>
          <w:sz w:val="24"/>
          <w:szCs w:val="24"/>
        </w:rPr>
        <w:t xml:space="preserve">Participate in change management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DB821F"/>
          <w:sz w:val="24"/>
          <w:szCs w:val="24"/>
        </w:rPr>
        <w:t xml:space="preserve">5.4 </w:t>
      </w:r>
      <w:r w:rsidRPr="00871A19">
        <w:rPr>
          <w:rFonts w:asciiTheme="majorHAnsi" w:hAnsiTheme="majorHAnsi"/>
          <w:color w:val="046852"/>
          <w:sz w:val="24"/>
          <w:szCs w:val="24"/>
        </w:rPr>
        <w:t xml:space="preserve">Participate in the disposal process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Specify requirements for personnel conducting operations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Contribute to the continuous communication with stakeholders for security relevant aspects of the system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Develop continuous monitoring solutions and processes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Support the Incident Response (IR) process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Develop secure maintenance strategy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Participate in change reviews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Determine change impact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Perform verification and validation of changes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Update risk assessment documentation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Identify disposal security requirements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Develop secure disposal strategy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 Develop decommissioning and disposal procedures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Audit results of the decommissioning and disposal process</w:t>
      </w:r>
      <w:r w:rsidRPr="00871A19">
        <w:rPr>
          <w:rFonts w:asciiTheme="majorHAnsi" w:hAnsiTheme="majorHAnsi"/>
          <w:color w:val="FFFFFF"/>
          <w:sz w:val="24"/>
          <w:szCs w:val="24"/>
        </w:rPr>
        <w:t xml:space="preserve">9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FFFFFF"/>
          <w:sz w:val="24"/>
          <w:szCs w:val="24"/>
        </w:rPr>
        <w:t xml:space="preserve">ISSEP Certification Exam Outline </w:t>
      </w:r>
    </w:p>
    <w:p w:rsidR="00DB65BE" w:rsidRPr="00871A19" w:rsidRDefault="00DB65BE" w:rsidP="00DB65BE">
      <w:pPr>
        <w:spacing w:after="0"/>
        <w:rPr>
          <w:rFonts w:asciiTheme="majorHAnsi" w:hAnsiTheme="majorHAnsi"/>
          <w:sz w:val="24"/>
          <w:szCs w:val="24"/>
        </w:rPr>
      </w:pPr>
      <w:r w:rsidRPr="00871A19">
        <w:rPr>
          <w:rFonts w:asciiTheme="majorHAnsi" w:hAnsiTheme="majorHAnsi"/>
          <w:b/>
          <w:bCs/>
          <w:color w:val="007054"/>
          <w:sz w:val="24"/>
          <w:szCs w:val="24"/>
        </w:rPr>
        <w:t xml:space="preserve">Additional Examination Information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7054"/>
          <w:sz w:val="24"/>
          <w:szCs w:val="24"/>
        </w:rPr>
        <w:t xml:space="preserve">Supplementary References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Candidates are encouraged to supplement their education and experience by reviewing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relevant resources that pertain to the CBK and identifying areas of study that may need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additional attention.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View the full list of supplementary references at </w:t>
      </w:r>
      <w:r w:rsidRPr="00871A19">
        <w:rPr>
          <w:rFonts w:asciiTheme="majorHAnsi" w:hAnsiTheme="majorHAnsi"/>
          <w:color w:val="E27B28"/>
          <w:sz w:val="24"/>
          <w:szCs w:val="24"/>
        </w:rPr>
        <w:t>www.isc2.org/certifications/References</w:t>
      </w:r>
      <w:r w:rsidRPr="00871A19">
        <w:rPr>
          <w:rFonts w:asciiTheme="majorHAnsi" w:hAnsiTheme="majorHAnsi"/>
          <w:color w:val="000000"/>
          <w:sz w:val="24"/>
          <w:szCs w:val="24"/>
        </w:rPr>
        <w:t xml:space="preserve">.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7054"/>
          <w:sz w:val="24"/>
          <w:szCs w:val="24"/>
        </w:rPr>
        <w:t xml:space="preserve">Examination Policies and Procedures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(ISC)² recommends that ISSEP candidates review exam policies and procedures prior to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registering for the examination. Read the comprehensive breakdown of this important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information at </w:t>
      </w:r>
      <w:r w:rsidRPr="00871A19">
        <w:rPr>
          <w:rFonts w:asciiTheme="majorHAnsi" w:hAnsiTheme="majorHAnsi"/>
          <w:color w:val="E27B28"/>
          <w:sz w:val="24"/>
          <w:szCs w:val="24"/>
        </w:rPr>
        <w:t>www.isc2.org/Register-for-Exam</w:t>
      </w:r>
      <w:r w:rsidRPr="00871A19">
        <w:rPr>
          <w:rFonts w:asciiTheme="majorHAnsi" w:hAnsiTheme="majorHAnsi"/>
          <w:color w:val="000000"/>
          <w:sz w:val="24"/>
          <w:szCs w:val="24"/>
        </w:rPr>
        <w:t xml:space="preserve">.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7054"/>
          <w:sz w:val="24"/>
          <w:szCs w:val="24"/>
        </w:rPr>
        <w:t xml:space="preserve">Legal Info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For any questions related to </w:t>
      </w:r>
      <w:r w:rsidRPr="00871A19">
        <w:rPr>
          <w:rFonts w:asciiTheme="majorHAnsi" w:hAnsiTheme="majorHAnsi"/>
          <w:color w:val="E27B28"/>
          <w:sz w:val="24"/>
          <w:szCs w:val="24"/>
        </w:rPr>
        <w:t>(ISC)²’s legal policies</w:t>
      </w:r>
      <w:r w:rsidRPr="00871A19">
        <w:rPr>
          <w:rFonts w:asciiTheme="majorHAnsi" w:hAnsiTheme="majorHAnsi"/>
          <w:color w:val="000000"/>
          <w:sz w:val="24"/>
          <w:szCs w:val="24"/>
        </w:rPr>
        <w:t xml:space="preserve">, please contact the (ISC)2 Legal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Department at </w:t>
      </w:r>
      <w:r w:rsidRPr="00871A19">
        <w:rPr>
          <w:rFonts w:asciiTheme="majorHAnsi" w:hAnsiTheme="majorHAnsi"/>
          <w:color w:val="E27B28"/>
          <w:sz w:val="24"/>
          <w:szCs w:val="24"/>
        </w:rPr>
        <w:t>legal@isc2.org</w:t>
      </w:r>
      <w:r w:rsidRPr="00871A19">
        <w:rPr>
          <w:rFonts w:asciiTheme="majorHAnsi" w:hAnsiTheme="majorHAnsi"/>
          <w:color w:val="000000"/>
          <w:sz w:val="24"/>
          <w:szCs w:val="24"/>
        </w:rPr>
        <w:t xml:space="preserve">.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7054"/>
          <w:sz w:val="24"/>
          <w:szCs w:val="24"/>
        </w:rPr>
        <w:t xml:space="preserve">Any Questions?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(ISC)² Americas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Tel: +1-866-331-ISC2(4722)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Email: </w:t>
      </w:r>
      <w:r w:rsidRPr="00871A19">
        <w:rPr>
          <w:rFonts w:asciiTheme="majorHAnsi" w:hAnsiTheme="majorHAnsi"/>
          <w:color w:val="DB821F"/>
          <w:sz w:val="24"/>
          <w:szCs w:val="24"/>
        </w:rPr>
        <w:t xml:space="preserve">membersupport@isc2.org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(ISC)² Asia Pacific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Tel: +852-2850-6951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Email: </w:t>
      </w:r>
      <w:r w:rsidRPr="00871A19">
        <w:rPr>
          <w:rFonts w:asciiTheme="majorHAnsi" w:hAnsiTheme="majorHAnsi"/>
          <w:color w:val="E27B28"/>
          <w:sz w:val="24"/>
          <w:szCs w:val="24"/>
        </w:rPr>
        <w:t xml:space="preserve">membersupportapac@isc2.org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(ISC)² EMEA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Tel: +44-203-960-7800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000000"/>
          <w:sz w:val="24"/>
          <w:szCs w:val="24"/>
        </w:rPr>
        <w:t xml:space="preserve">Email: </w:t>
      </w:r>
      <w:r w:rsidRPr="00871A19">
        <w:rPr>
          <w:rFonts w:asciiTheme="majorHAnsi" w:hAnsiTheme="majorHAnsi"/>
          <w:color w:val="E27B28"/>
          <w:sz w:val="24"/>
          <w:szCs w:val="24"/>
        </w:rPr>
        <w:t xml:space="preserve">membersupportemea@isc2.org </w:t>
      </w:r>
    </w:p>
    <w:p w:rsidR="00DB65BE" w:rsidRPr="00871A19" w:rsidRDefault="00DB65BE" w:rsidP="00DB65BE">
      <w:pPr>
        <w:spacing w:after="0"/>
        <w:rPr>
          <w:rFonts w:asciiTheme="majorHAnsi" w:hAnsiTheme="majorHAnsi"/>
          <w:sz w:val="24"/>
          <w:szCs w:val="24"/>
        </w:rPr>
      </w:pPr>
      <w:r w:rsidRPr="00871A19">
        <w:rPr>
          <w:rFonts w:asciiTheme="majorHAnsi" w:hAnsiTheme="majorHAnsi"/>
          <w:color w:val="FFFFFF"/>
          <w:sz w:val="24"/>
          <w:szCs w:val="24"/>
        </w:rPr>
        <w:t xml:space="preserve">9 </w:t>
      </w:r>
    </w:p>
    <w:p w:rsidR="00DB65BE" w:rsidRPr="00871A19" w:rsidRDefault="00DB65BE" w:rsidP="00DB65BE">
      <w:pPr>
        <w:rPr>
          <w:rFonts w:asciiTheme="majorHAnsi" w:hAnsiTheme="majorHAnsi"/>
          <w:sz w:val="24"/>
          <w:szCs w:val="24"/>
        </w:rPr>
      </w:pPr>
      <w:r w:rsidRPr="00871A19">
        <w:rPr>
          <w:rFonts w:asciiTheme="majorHAnsi" w:eastAsia="Calibri" w:hAnsiTheme="majorHAnsi"/>
          <w:vanish/>
          <w:color w:val="FFFFFF"/>
          <w:sz w:val="24"/>
          <w:szCs w:val="24"/>
        </w:rPr>
        <w:t>7/2020</w:t>
      </w:r>
      <w:r w:rsidRPr="00871A19">
        <w:rPr>
          <w:rFonts w:asciiTheme="majorHAnsi" w:hAnsiTheme="majorHAnsi"/>
          <w:sz w:val="24"/>
          <w:szCs w:val="24"/>
        </w:rPr>
        <w:t xml:space="preserve"> </w:t>
      </w:r>
      <w:r w:rsidRPr="00871A19">
        <w:rPr>
          <w:rFonts w:asciiTheme="majorHAnsi" w:hAnsiTheme="majorHAnsi"/>
          <w:noProof/>
          <w:sz w:val="24"/>
          <w:szCs w:val="24"/>
        </w:rPr>
        <w:drawing>
          <wp:inline distT="0" distB="0" distL="0" distR="0">
            <wp:extent cx="304800" cy="304800"/>
            <wp:effectExtent l="0" t="0" r="0" b="0"/>
            <wp:docPr id="15" name="Picture 15" descr="C:\Users\LIBRAR~2\AppData\Local\Temp\ksohtml25752\wp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C:\Users\LIBRAR~2\AppData\Local\Temp\ksohtml25752\wps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DB65BE" w:rsidRPr="00871A19" w:rsidRDefault="00DB65BE" w:rsidP="00DB65BE">
      <w:pPr>
        <w:rPr>
          <w:rFonts w:asciiTheme="majorHAnsi" w:hAnsiTheme="majorHAnsi"/>
          <w:sz w:val="24"/>
          <w:szCs w:val="24"/>
        </w:rPr>
      </w:pPr>
      <w:r w:rsidRPr="00871A19">
        <w:rPr>
          <w:rStyle w:val="23"/>
          <w:rFonts w:asciiTheme="majorHAnsi" w:hAnsiTheme="majorHAnsi"/>
          <w:sz w:val="24"/>
          <w:szCs w:val="24"/>
        </w:rPr>
        <w:t>Attachments</w:t>
      </w:r>
    </w:p>
    <w:p w:rsidR="00DB65BE" w:rsidRPr="00871A19" w:rsidRDefault="00DB65BE" w:rsidP="00DB65BE">
      <w:pPr>
        <w:rPr>
          <w:rFonts w:asciiTheme="majorHAnsi" w:hAnsiTheme="majorHAnsi"/>
          <w:sz w:val="24"/>
          <w:szCs w:val="24"/>
        </w:rPr>
      </w:pPr>
      <w:r w:rsidRPr="00871A19">
        <w:rPr>
          <w:rStyle w:val="23"/>
          <w:rFonts w:asciiTheme="majorHAnsi" w:hAnsiTheme="majorHAnsi"/>
          <w:sz w:val="24"/>
          <w:szCs w:val="24"/>
        </w:rPr>
        <w:t>Rate this</w:t>
      </w:r>
    </w:p>
    <w:p w:rsidR="00DB65BE" w:rsidRPr="00871A19" w:rsidRDefault="00DB65BE" w:rsidP="00DB65BE">
      <w:pPr>
        <w:rPr>
          <w:rFonts w:asciiTheme="majorHAnsi" w:hAnsiTheme="majorHAnsi"/>
          <w:sz w:val="24"/>
          <w:szCs w:val="24"/>
        </w:rPr>
      </w:pPr>
      <w:r w:rsidRPr="00871A19">
        <w:rPr>
          <w:rStyle w:val="23"/>
          <w:rFonts w:asciiTheme="majorHAnsi" w:hAnsiTheme="majorHAnsi"/>
          <w:sz w:val="24"/>
          <w:szCs w:val="24"/>
        </w:rPr>
        <w:t>Details</w:t>
      </w:r>
    </w:p>
    <w:p w:rsidR="00DB65BE" w:rsidRPr="00871A19" w:rsidRDefault="00DB65BE" w:rsidP="00DB65BE">
      <w:pPr>
        <w:pStyle w:val="Heading3"/>
        <w:rPr>
          <w:rFonts w:asciiTheme="majorHAnsi" w:hAnsiTheme="majorHAnsi"/>
          <w:sz w:val="24"/>
          <w:szCs w:val="24"/>
        </w:rPr>
      </w:pPr>
      <w:r w:rsidRPr="00871A19">
        <w:rPr>
          <w:rFonts w:asciiTheme="majorHAnsi" w:hAnsiTheme="majorHAnsi"/>
          <w:sz w:val="24"/>
          <w:szCs w:val="24"/>
        </w:rPr>
        <w:t>Lenovo and Intel are Driving AI Innovation at the Edge</w:t>
      </w:r>
    </w:p>
    <w:p w:rsidR="00DB65BE" w:rsidRPr="00871A19" w:rsidRDefault="00DB65BE" w:rsidP="00DB65BE">
      <w:pPr>
        <w:pStyle w:val="detailcomponentpresenter-namebz6sj"/>
        <w:rPr>
          <w:rFonts w:asciiTheme="majorHAnsi" w:hAnsiTheme="majorHAnsi"/>
        </w:rPr>
      </w:pPr>
      <w:r w:rsidRPr="00871A19">
        <w:rPr>
          <w:rFonts w:asciiTheme="majorHAnsi" w:hAnsiTheme="majorHAnsi"/>
        </w:rPr>
        <w:t>Flynn Maloy, Chief Marketing Officer of Lenovo ISG</w:t>
      </w:r>
    </w:p>
    <w:p w:rsidR="00DB65BE" w:rsidRPr="00871A19" w:rsidRDefault="00DB65BE" w:rsidP="00DB65BE">
      <w:pPr>
        <w:rPr>
          <w:rFonts w:asciiTheme="majorHAnsi" w:hAnsiTheme="majorHAnsi"/>
          <w:sz w:val="24"/>
          <w:szCs w:val="24"/>
        </w:rPr>
      </w:pPr>
      <w:r w:rsidRPr="00871A19">
        <w:rPr>
          <w:rStyle w:val="24"/>
          <w:rFonts w:asciiTheme="majorHAnsi" w:hAnsiTheme="majorHAnsi"/>
          <w:sz w:val="24"/>
          <w:szCs w:val="24"/>
        </w:rPr>
        <w:t>Jan 23 2025</w:t>
      </w:r>
      <w:r w:rsidRPr="00871A19">
        <w:rPr>
          <w:rStyle w:val="18"/>
          <w:rFonts w:asciiTheme="majorHAnsi" w:hAnsiTheme="majorHAnsi"/>
          <w:sz w:val="24"/>
          <w:szCs w:val="24"/>
        </w:rPr>
        <w:t xml:space="preserve">| </w:t>
      </w:r>
      <w:r w:rsidRPr="00871A19">
        <w:rPr>
          <w:rStyle w:val="25"/>
          <w:rFonts w:asciiTheme="majorHAnsi" w:hAnsiTheme="majorHAnsi"/>
          <w:sz w:val="24"/>
          <w:szCs w:val="24"/>
        </w:rPr>
        <w:t>0 mins</w:t>
      </w:r>
    </w:p>
    <w:p w:rsidR="00DB65BE" w:rsidRPr="00871A19" w:rsidRDefault="00DB65BE" w:rsidP="00DB65BE">
      <w:pPr>
        <w:pStyle w:val="detailcomponentdescriptionupjmu"/>
        <w:rPr>
          <w:rFonts w:asciiTheme="majorHAnsi" w:hAnsiTheme="majorHAnsi"/>
        </w:rPr>
      </w:pPr>
      <w:r w:rsidRPr="00871A19">
        <w:rPr>
          <w:rFonts w:asciiTheme="majorHAnsi" w:hAnsiTheme="majorHAnsi"/>
        </w:rPr>
        <w:t>Lenovo and Intel’s long-standing partnership is transforming industries by bringing cutting-edge AI solutions to the edge and beyond. From PCs to data centers, our collaboration has consistently pushed technological boundaries. The strength of Lenovo’s ThinkEdge portfolio is enabling AI-driven applications in manufacturing sites, retail stores, schools, and more. Join @Flynn Maloy, Chief Marketing Officer of Lenovo ISG, as he details how Lenovo and Intel® are leading the way in AI innovation: - Comprehensive solutions for diverse industries: From computer vision in manufacturing to advanced AI in education and retail, Lenovo and Intel’s joint solutions empower a variety of applications. - Next-gen AI with CPUs: Not every AI workload requires massive GPUs. Intel’s CPUs are driving the next wave of edge AI, particularly in inferencing and delivering efficient and accessible AI solutions. - Scalable and powerful edge portfolio: Lenovo’s edge clients and servers, powered by Intel, are designed to meet the demands of modern businesses, offering flexibility and performance across workloads. - A partnership that drives innovation: With a shared vision for the future of AI, Lenovo and Intel continue to push the boundaries of what’s possible for our customers. Together, Lenovo and Intel are leading the charge in making AI more accessible, scalable, and impactful for businesses worldwide.</w:t>
      </w:r>
    </w:p>
    <w:p w:rsidR="00DB65BE" w:rsidRPr="00871A19" w:rsidRDefault="00DB65BE" w:rsidP="00DB65BE">
      <w:pPr>
        <w:pStyle w:val="Heading3"/>
        <w:rPr>
          <w:rFonts w:asciiTheme="majorHAnsi" w:hAnsiTheme="majorHAnsi"/>
          <w:sz w:val="24"/>
          <w:szCs w:val="24"/>
        </w:rPr>
      </w:pPr>
      <w:r w:rsidRPr="00871A19">
        <w:rPr>
          <w:rFonts w:asciiTheme="majorHAnsi" w:hAnsiTheme="majorHAnsi"/>
          <w:sz w:val="24"/>
          <w:szCs w:val="24"/>
        </w:rPr>
        <w:t>State of Cloud 2025: Navigating EMEA’s Cloud Revolution</w:t>
      </w:r>
    </w:p>
    <w:p w:rsidR="00DB65BE" w:rsidRPr="00871A19" w:rsidRDefault="00DB65BE" w:rsidP="00DB65BE">
      <w:pPr>
        <w:pStyle w:val="detailcomponentpresenter-namebz6sj"/>
        <w:rPr>
          <w:rFonts w:asciiTheme="majorHAnsi" w:hAnsiTheme="majorHAnsi"/>
        </w:rPr>
      </w:pPr>
      <w:r w:rsidRPr="00871A19">
        <w:rPr>
          <w:rFonts w:asciiTheme="majorHAnsi" w:hAnsiTheme="majorHAnsi"/>
        </w:rPr>
        <w:t>John Bradshaw, Director of Cloud Computing Technology and Strategy, EMEA, Akamai &amp; Bryan Glick, Editor in Chief, Computer Weekly</w:t>
      </w:r>
    </w:p>
    <w:p w:rsidR="00DB65BE" w:rsidRPr="00871A19" w:rsidRDefault="00DB65BE" w:rsidP="00DB65BE">
      <w:pPr>
        <w:rPr>
          <w:rFonts w:asciiTheme="majorHAnsi" w:hAnsiTheme="majorHAnsi"/>
          <w:sz w:val="24"/>
          <w:szCs w:val="24"/>
        </w:rPr>
      </w:pPr>
      <w:r w:rsidRPr="00871A19">
        <w:rPr>
          <w:rStyle w:val="24"/>
          <w:rFonts w:asciiTheme="majorHAnsi" w:hAnsiTheme="majorHAnsi"/>
          <w:sz w:val="24"/>
          <w:szCs w:val="24"/>
        </w:rPr>
        <w:t>Feb 27 2025</w:t>
      </w:r>
      <w:r w:rsidRPr="00871A19">
        <w:rPr>
          <w:rStyle w:val="18"/>
          <w:rFonts w:asciiTheme="majorHAnsi" w:hAnsiTheme="majorHAnsi"/>
          <w:sz w:val="24"/>
          <w:szCs w:val="24"/>
        </w:rPr>
        <w:t xml:space="preserve">| </w:t>
      </w:r>
      <w:r w:rsidRPr="00871A19">
        <w:rPr>
          <w:rStyle w:val="25"/>
          <w:rFonts w:asciiTheme="majorHAnsi" w:hAnsiTheme="majorHAnsi"/>
          <w:sz w:val="24"/>
          <w:szCs w:val="24"/>
        </w:rPr>
        <w:t>18 mins</w:t>
      </w:r>
    </w:p>
    <w:p w:rsidR="00DB65BE" w:rsidRPr="00871A19" w:rsidRDefault="00DB65BE" w:rsidP="00DB65BE">
      <w:pPr>
        <w:spacing w:after="100" w:afterAutospacing="1"/>
        <w:rPr>
          <w:rFonts w:asciiTheme="majorHAnsi" w:hAnsiTheme="majorHAnsi"/>
          <w:sz w:val="24"/>
          <w:szCs w:val="24"/>
        </w:rPr>
      </w:pPr>
      <w:r w:rsidRPr="00871A19">
        <w:rPr>
          <w:rFonts w:asciiTheme="majorHAnsi" w:hAnsiTheme="majorHAnsi"/>
          <w:sz w:val="24"/>
          <w:szCs w:val="24"/>
        </w:rPr>
        <w:t>Boris Cipot, Senior Security Engineer</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Sep 05 2024| 30 mins</w:t>
      </w:r>
    </w:p>
    <w:p w:rsidR="00DB65BE" w:rsidRPr="00871A19" w:rsidRDefault="00DB65BE" w:rsidP="00DB65BE">
      <w:pPr>
        <w:pStyle w:val="Heading3"/>
        <w:rPr>
          <w:rFonts w:asciiTheme="majorHAnsi" w:hAnsiTheme="majorHAnsi"/>
          <w:sz w:val="24"/>
          <w:szCs w:val="24"/>
        </w:rPr>
      </w:pPr>
      <w:r w:rsidRPr="00871A19">
        <w:rPr>
          <w:rFonts w:asciiTheme="majorHAnsi" w:hAnsiTheme="majorHAnsi"/>
          <w:sz w:val="24"/>
          <w:szCs w:val="24"/>
        </w:rPr>
        <w:t>Python is a fast, platform-agnostic, and easy-to-learn programming language that is suited for beginners and experienced developers alike. Ever since its first release in 1991, Python has had a constant presence in the computer world and has become a go-to language thanks to its easy-to-understand code and versatility. Today, Python can boast a wide array of libraries and frameworks, and they are the cornerstone of fast and easy Python programming—the so-called Pythonic way of development. But like all programming languages, Python is not immune to security threats. Secure coding best practices must be adopted to avoid risks from attackers. In this webinar, we’ll explore Python security best practices that should employed when building secure application. One-Stop DevOps: Simplifying Toolchains with GitLab and Google Cloud</w:t>
      </w:r>
    </w:p>
    <w:p w:rsidR="00DB65BE" w:rsidRPr="00871A19" w:rsidRDefault="00DB65BE" w:rsidP="00DB65BE">
      <w:pPr>
        <w:pStyle w:val="detailcomponentpresenter-namebz6sj"/>
        <w:rPr>
          <w:rFonts w:asciiTheme="majorHAnsi" w:hAnsiTheme="majorHAnsi"/>
        </w:rPr>
      </w:pPr>
      <w:r w:rsidRPr="00871A19">
        <w:rPr>
          <w:rFonts w:asciiTheme="majorHAnsi" w:hAnsiTheme="majorHAnsi"/>
        </w:rPr>
        <w:t>Nate Avery, Outbound Product Manager - Google | Jackie Porter, Director of Product - Gitlab | Torsten Volk, Principal Analyst - ESG</w:t>
      </w:r>
    </w:p>
    <w:p w:rsidR="00DB65BE" w:rsidRPr="00871A19" w:rsidRDefault="00DB65BE" w:rsidP="00DB65BE">
      <w:pPr>
        <w:rPr>
          <w:rFonts w:asciiTheme="majorHAnsi" w:hAnsiTheme="majorHAnsi"/>
          <w:sz w:val="24"/>
          <w:szCs w:val="24"/>
        </w:rPr>
      </w:pPr>
      <w:r w:rsidRPr="00871A19">
        <w:rPr>
          <w:rStyle w:val="24"/>
          <w:rFonts w:asciiTheme="majorHAnsi" w:hAnsiTheme="majorHAnsi"/>
          <w:sz w:val="24"/>
          <w:szCs w:val="24"/>
        </w:rPr>
        <w:t>Dec 04 2024</w:t>
      </w:r>
      <w:r w:rsidRPr="00871A19">
        <w:rPr>
          <w:rStyle w:val="18"/>
          <w:rFonts w:asciiTheme="majorHAnsi" w:hAnsiTheme="majorHAnsi"/>
          <w:sz w:val="24"/>
          <w:szCs w:val="24"/>
        </w:rPr>
        <w:t xml:space="preserve">| </w:t>
      </w:r>
      <w:r w:rsidRPr="00871A19">
        <w:rPr>
          <w:rStyle w:val="25"/>
          <w:rFonts w:asciiTheme="majorHAnsi" w:hAnsiTheme="majorHAnsi"/>
          <w:sz w:val="24"/>
          <w:szCs w:val="24"/>
        </w:rPr>
        <w:t>28 mins</w:t>
      </w:r>
    </w:p>
    <w:p w:rsidR="00DB65BE" w:rsidRPr="00871A19" w:rsidRDefault="00DB65BE" w:rsidP="00DB65BE">
      <w:pPr>
        <w:pStyle w:val="Heading3"/>
        <w:rPr>
          <w:rFonts w:asciiTheme="majorHAnsi" w:hAnsiTheme="majorHAnsi"/>
          <w:sz w:val="24"/>
          <w:szCs w:val="24"/>
        </w:rPr>
      </w:pPr>
      <w:r w:rsidRPr="00871A19">
        <w:rPr>
          <w:rFonts w:asciiTheme="majorHAnsi" w:hAnsiTheme="majorHAnsi"/>
          <w:sz w:val="24"/>
          <w:szCs w:val="24"/>
        </w:rPr>
        <w:t>Seamless Edge Deployment and Management with Lenovo and Intel</w:t>
      </w:r>
    </w:p>
    <w:p w:rsidR="00DB65BE" w:rsidRPr="00871A19" w:rsidRDefault="00DB65BE" w:rsidP="00DB65BE">
      <w:pPr>
        <w:pStyle w:val="detailcomponentpresenter-namebz6sj"/>
        <w:rPr>
          <w:rFonts w:asciiTheme="majorHAnsi" w:hAnsiTheme="majorHAnsi"/>
        </w:rPr>
      </w:pPr>
      <w:r w:rsidRPr="00871A19">
        <w:rPr>
          <w:rFonts w:asciiTheme="majorHAnsi" w:hAnsiTheme="majorHAnsi"/>
        </w:rPr>
        <w:t>Blake Kerrigan, Senior Director, ThinkEdge Business Group</w:t>
      </w:r>
    </w:p>
    <w:p w:rsidR="00DB65BE" w:rsidRPr="00871A19" w:rsidRDefault="00DB65BE" w:rsidP="00DB65BE">
      <w:pPr>
        <w:rPr>
          <w:rFonts w:asciiTheme="majorHAnsi" w:hAnsiTheme="majorHAnsi"/>
          <w:sz w:val="24"/>
          <w:szCs w:val="24"/>
        </w:rPr>
      </w:pPr>
      <w:r w:rsidRPr="00871A19">
        <w:rPr>
          <w:rStyle w:val="24"/>
          <w:rFonts w:asciiTheme="majorHAnsi" w:hAnsiTheme="majorHAnsi"/>
          <w:sz w:val="24"/>
          <w:szCs w:val="24"/>
        </w:rPr>
        <w:t>Jan 23 2025</w:t>
      </w:r>
      <w:r w:rsidRPr="00871A19">
        <w:rPr>
          <w:rStyle w:val="18"/>
          <w:rFonts w:asciiTheme="majorHAnsi" w:hAnsiTheme="majorHAnsi"/>
          <w:sz w:val="24"/>
          <w:szCs w:val="24"/>
        </w:rPr>
        <w:t xml:space="preserve">| </w:t>
      </w:r>
      <w:r w:rsidRPr="00871A19">
        <w:rPr>
          <w:rStyle w:val="25"/>
          <w:rFonts w:asciiTheme="majorHAnsi" w:hAnsiTheme="majorHAnsi"/>
          <w:sz w:val="24"/>
          <w:szCs w:val="24"/>
        </w:rPr>
        <w:t>1 mins</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rPr>
          <w:rFonts w:asciiTheme="majorHAnsi" w:hAnsiTheme="majorHAnsi"/>
          <w:sz w:val="24"/>
          <w:szCs w:val="24"/>
        </w:rPr>
      </w:pPr>
      <w:r w:rsidRPr="00871A19">
        <w:rPr>
          <w:rFonts w:asciiTheme="majorHAnsi" w:hAnsiTheme="majorHAnsi"/>
          <w:sz w:val="24"/>
          <w:szCs w:val="24"/>
        </w:rPr>
        <w:t>Sort by</w:t>
      </w:r>
    </w:p>
    <w:p w:rsidR="00DB65BE" w:rsidRPr="00871A19" w:rsidRDefault="00DB65BE" w:rsidP="00DB65BE">
      <w:pPr>
        <w:rPr>
          <w:rFonts w:asciiTheme="majorHAnsi" w:hAnsiTheme="majorHAnsi"/>
          <w:sz w:val="24"/>
          <w:szCs w:val="24"/>
        </w:rPr>
      </w:pPr>
      <w:r w:rsidRPr="00871A19">
        <w:rPr>
          <w:rStyle w:val="26"/>
          <w:rFonts w:asciiTheme="majorHAnsi" w:hAnsiTheme="majorHAnsi"/>
          <w:sz w:val="24"/>
          <w:szCs w:val="24"/>
        </w:rPr>
        <w:t xml:space="preserve">Career Opportunity </w:t>
      </w:r>
    </w:p>
    <w:p w:rsidR="00DB65BE" w:rsidRPr="00871A19" w:rsidRDefault="00DB65BE" w:rsidP="00DB65BE">
      <w:pPr>
        <w:pStyle w:val="Heading3"/>
        <w:rPr>
          <w:rFonts w:asciiTheme="majorHAnsi" w:hAnsiTheme="majorHAnsi"/>
          <w:sz w:val="24"/>
          <w:szCs w:val="24"/>
        </w:rPr>
      </w:pPr>
      <w:hyperlink r:id="rId108" w:history="1">
        <w:r w:rsidRPr="00871A19">
          <w:rPr>
            <w:rStyle w:val="15"/>
            <w:rFonts w:asciiTheme="majorHAnsi" w:eastAsia="等线 Light" w:hAnsiTheme="majorHAnsi"/>
            <w:sz w:val="24"/>
            <w:szCs w:val="24"/>
          </w:rPr>
          <w:t xml:space="preserve">Senior Applied Scientist – Copilot Team  </w:t>
        </w:r>
      </w:hyperlink>
    </w:p>
    <w:p w:rsidR="00DB65BE" w:rsidRPr="00871A19" w:rsidRDefault="00DB65BE" w:rsidP="00DB65BE">
      <w:pPr>
        <w:pStyle w:val="m-0"/>
        <w:rPr>
          <w:rFonts w:asciiTheme="majorHAnsi" w:hAnsiTheme="majorHAnsi"/>
        </w:rPr>
      </w:pPr>
      <w:r w:rsidRPr="00871A19">
        <w:rPr>
          <w:rFonts w:asciiTheme="majorHAnsi" w:hAnsiTheme="majorHAnsi"/>
        </w:rPr>
        <w:t xml:space="preserve">Posted: March 3, 2025 </w:t>
      </w:r>
    </w:p>
    <w:p w:rsidR="00DB65BE" w:rsidRPr="00871A19" w:rsidRDefault="00DB65BE" w:rsidP="00DB65BE">
      <w:pPr>
        <w:rPr>
          <w:rFonts w:asciiTheme="majorHAnsi" w:hAnsiTheme="majorHAnsi"/>
          <w:sz w:val="24"/>
          <w:szCs w:val="24"/>
        </w:rPr>
      </w:pPr>
      <w:r w:rsidRPr="00871A19">
        <w:rPr>
          <w:rFonts w:asciiTheme="majorHAnsi" w:hAnsiTheme="majorHAnsi"/>
          <w:sz w:val="24"/>
          <w:szCs w:val="24"/>
        </w:rPr>
        <w:t xml:space="preserve">Location: Beijing, China </w:t>
      </w:r>
    </w:p>
    <w:p w:rsidR="00DB65BE" w:rsidRPr="00871A19" w:rsidRDefault="00DB65BE" w:rsidP="00DB65BE">
      <w:pPr>
        <w:rPr>
          <w:rFonts w:asciiTheme="majorHAnsi" w:hAnsiTheme="majorHAnsi"/>
          <w:sz w:val="24"/>
          <w:szCs w:val="24"/>
        </w:rPr>
      </w:pPr>
      <w:r w:rsidRPr="00871A19">
        <w:rPr>
          <w:rFonts w:asciiTheme="majorHAnsi" w:hAnsiTheme="majorHAnsi"/>
          <w:sz w:val="24"/>
          <w:szCs w:val="24"/>
        </w:rPr>
        <w:t xml:space="preserve">Research Area(s): Artificial intelligence </w:t>
      </w:r>
    </w:p>
    <w:p w:rsidR="00DB65BE" w:rsidRPr="00871A19" w:rsidRDefault="00DB65BE" w:rsidP="00DB65BE">
      <w:pPr>
        <w:pStyle w:val="NormalWeb"/>
        <w:rPr>
          <w:rFonts w:asciiTheme="majorHAnsi" w:hAnsiTheme="majorHAnsi"/>
        </w:rPr>
      </w:pPr>
      <w:r w:rsidRPr="00871A19">
        <w:rPr>
          <w:rFonts w:asciiTheme="majorHAnsi" w:hAnsiTheme="majorHAnsi"/>
        </w:rPr>
        <w:t>We are inviting you to join the Copilot Team, where we are redefining the future of AI-powered experiences. The Copilot Team is at the forefront of innovation, building intelligent solutions that empower users across devices…</w:t>
      </w:r>
    </w:p>
    <w:p w:rsidR="00DB65BE" w:rsidRPr="00871A19" w:rsidRDefault="00DB65BE" w:rsidP="00DB65BE">
      <w:pPr>
        <w:rPr>
          <w:rFonts w:asciiTheme="majorHAnsi" w:hAnsiTheme="majorHAnsi"/>
          <w:sz w:val="24"/>
          <w:szCs w:val="24"/>
        </w:rPr>
      </w:pPr>
      <w:r w:rsidRPr="00871A19">
        <w:rPr>
          <w:rStyle w:val="26"/>
          <w:rFonts w:asciiTheme="majorHAnsi" w:hAnsiTheme="majorHAnsi"/>
          <w:sz w:val="24"/>
          <w:szCs w:val="24"/>
        </w:rPr>
        <w:t xml:space="preserve">Career Opportunity </w:t>
      </w:r>
    </w:p>
    <w:p w:rsidR="00DB65BE" w:rsidRPr="00871A19" w:rsidRDefault="00DB65BE" w:rsidP="00DB65BE">
      <w:pPr>
        <w:pStyle w:val="Heading3"/>
        <w:rPr>
          <w:rFonts w:asciiTheme="majorHAnsi" w:hAnsiTheme="majorHAnsi"/>
          <w:sz w:val="24"/>
          <w:szCs w:val="24"/>
        </w:rPr>
      </w:pPr>
      <w:hyperlink r:id="rId109" w:history="1">
        <w:r w:rsidRPr="00871A19">
          <w:rPr>
            <w:rStyle w:val="15"/>
            <w:rFonts w:asciiTheme="majorHAnsi" w:eastAsia="等线 Light" w:hAnsiTheme="majorHAnsi"/>
            <w:sz w:val="24"/>
            <w:szCs w:val="24"/>
          </w:rPr>
          <w:t xml:space="preserve">Senior Applied AI Engineer – Microsoft Security AI Research team  </w:t>
        </w:r>
      </w:hyperlink>
    </w:p>
    <w:p w:rsidR="00DB65BE" w:rsidRPr="00871A19" w:rsidRDefault="00DB65BE" w:rsidP="00DB65BE">
      <w:pPr>
        <w:pStyle w:val="m-0"/>
        <w:rPr>
          <w:rFonts w:asciiTheme="majorHAnsi" w:hAnsiTheme="majorHAnsi"/>
        </w:rPr>
      </w:pPr>
      <w:r w:rsidRPr="00871A19">
        <w:rPr>
          <w:rFonts w:asciiTheme="majorHAnsi" w:hAnsiTheme="majorHAnsi"/>
        </w:rPr>
        <w:t xml:space="preserve">Posted: March 3, 2025 </w:t>
      </w:r>
    </w:p>
    <w:p w:rsidR="00DB65BE" w:rsidRPr="00871A19" w:rsidRDefault="00DB65BE" w:rsidP="00DB65BE">
      <w:pPr>
        <w:rPr>
          <w:rFonts w:asciiTheme="majorHAnsi" w:hAnsiTheme="majorHAnsi"/>
          <w:sz w:val="24"/>
          <w:szCs w:val="24"/>
        </w:rPr>
      </w:pPr>
      <w:r w:rsidRPr="00871A19">
        <w:rPr>
          <w:rFonts w:asciiTheme="majorHAnsi" w:hAnsiTheme="majorHAnsi"/>
          <w:sz w:val="24"/>
          <w:szCs w:val="24"/>
        </w:rPr>
        <w:t xml:space="preserve">Location: Remote (within US) </w:t>
      </w:r>
    </w:p>
    <w:p w:rsidR="00DB65BE" w:rsidRPr="00871A19" w:rsidRDefault="00DB65BE" w:rsidP="00DB65BE">
      <w:pPr>
        <w:rPr>
          <w:rFonts w:asciiTheme="majorHAnsi" w:hAnsiTheme="majorHAnsi"/>
          <w:sz w:val="24"/>
          <w:szCs w:val="24"/>
        </w:rPr>
      </w:pPr>
      <w:r w:rsidRPr="00871A19">
        <w:rPr>
          <w:rFonts w:asciiTheme="majorHAnsi" w:hAnsiTheme="majorHAnsi"/>
          <w:sz w:val="24"/>
          <w:szCs w:val="24"/>
        </w:rPr>
        <w:t xml:space="preserve">Research Area(s): Artificial intelligence, Security, privacy, and cryptography </w:t>
      </w:r>
    </w:p>
    <w:p w:rsidR="00DB65BE" w:rsidRPr="00871A19" w:rsidRDefault="00DB65BE" w:rsidP="00DB65BE">
      <w:pPr>
        <w:pStyle w:val="NormalWeb"/>
        <w:rPr>
          <w:rFonts w:asciiTheme="majorHAnsi" w:hAnsiTheme="majorHAnsi"/>
        </w:rPr>
      </w:pPr>
      <w:r w:rsidRPr="00871A19">
        <w:rPr>
          <w:rFonts w:asciiTheme="majorHAnsi" w:hAnsiTheme="majorHAnsi"/>
        </w:rPr>
        <w:t>Join the vanguard of cybersecurity innovation with the Microsoft Security AI Research team. We are on the lookout for an Applied Scientist to spearhead the research and development of functional autonomous agents for security scenarios.…</w:t>
      </w:r>
    </w:p>
    <w:p w:rsidR="00DB65BE" w:rsidRPr="00871A19" w:rsidRDefault="00DB65BE" w:rsidP="00DB65BE">
      <w:pPr>
        <w:rPr>
          <w:rFonts w:asciiTheme="majorHAnsi" w:hAnsiTheme="majorHAnsi"/>
          <w:sz w:val="24"/>
          <w:szCs w:val="24"/>
        </w:rPr>
      </w:pPr>
      <w:r w:rsidRPr="00871A19">
        <w:rPr>
          <w:rStyle w:val="26"/>
          <w:rFonts w:asciiTheme="majorHAnsi" w:hAnsiTheme="majorHAnsi"/>
          <w:sz w:val="24"/>
          <w:szCs w:val="24"/>
        </w:rPr>
        <w:t xml:space="preserve">Career Opportunity </w:t>
      </w:r>
    </w:p>
    <w:p w:rsidR="00DB65BE" w:rsidRPr="00871A19" w:rsidRDefault="00DB65BE" w:rsidP="00DB65BE">
      <w:pPr>
        <w:pStyle w:val="Heading3"/>
        <w:rPr>
          <w:rFonts w:asciiTheme="majorHAnsi" w:hAnsiTheme="majorHAnsi"/>
          <w:sz w:val="24"/>
          <w:szCs w:val="24"/>
        </w:rPr>
      </w:pPr>
      <w:hyperlink r:id="rId110" w:history="1">
        <w:r w:rsidRPr="00871A19">
          <w:rPr>
            <w:rStyle w:val="15"/>
            <w:rFonts w:asciiTheme="majorHAnsi" w:eastAsia="等线 Light" w:hAnsiTheme="majorHAnsi"/>
            <w:sz w:val="24"/>
            <w:szCs w:val="24"/>
          </w:rPr>
          <w:t xml:space="preserve">Data Scientist II – Microsoft Security  </w:t>
        </w:r>
      </w:hyperlink>
    </w:p>
    <w:p w:rsidR="00DB65BE" w:rsidRPr="00871A19" w:rsidRDefault="00DB65BE" w:rsidP="00DB65BE">
      <w:pPr>
        <w:pStyle w:val="m-0"/>
        <w:rPr>
          <w:rFonts w:asciiTheme="majorHAnsi" w:hAnsiTheme="majorHAnsi"/>
        </w:rPr>
      </w:pPr>
      <w:r w:rsidRPr="00871A19">
        <w:rPr>
          <w:rFonts w:asciiTheme="majorHAnsi" w:hAnsiTheme="majorHAnsi"/>
        </w:rPr>
        <w:t xml:space="preserve">Posted: March 1, 2025 </w:t>
      </w:r>
    </w:p>
    <w:p w:rsidR="00DB65BE" w:rsidRPr="00871A19" w:rsidRDefault="00DB65BE" w:rsidP="00DB65BE">
      <w:pPr>
        <w:rPr>
          <w:rFonts w:asciiTheme="majorHAnsi" w:hAnsiTheme="majorHAnsi"/>
          <w:sz w:val="24"/>
          <w:szCs w:val="24"/>
        </w:rPr>
      </w:pPr>
      <w:r w:rsidRPr="00871A19">
        <w:rPr>
          <w:rFonts w:asciiTheme="majorHAnsi" w:hAnsiTheme="majorHAnsi"/>
          <w:sz w:val="24"/>
          <w:szCs w:val="24"/>
        </w:rPr>
        <w:t xml:space="preserve">Location: Remote (within US); United States </w:t>
      </w:r>
    </w:p>
    <w:p w:rsidR="00DB65BE" w:rsidRPr="00871A19" w:rsidRDefault="00DB65BE" w:rsidP="00DB65BE">
      <w:pPr>
        <w:rPr>
          <w:rFonts w:asciiTheme="majorHAnsi" w:hAnsiTheme="majorHAnsi"/>
          <w:sz w:val="24"/>
          <w:szCs w:val="24"/>
        </w:rPr>
      </w:pPr>
      <w:r w:rsidRPr="00871A19">
        <w:rPr>
          <w:rFonts w:asciiTheme="majorHAnsi" w:hAnsiTheme="majorHAnsi"/>
          <w:sz w:val="24"/>
          <w:szCs w:val="24"/>
        </w:rPr>
        <w:t xml:space="preserve">Research Area(s): Artificial intelligence, Data platforms and analytics, Human-computer interaction, Security, privacy, and cryptography </w:t>
      </w:r>
    </w:p>
    <w:p w:rsidR="00DB65BE" w:rsidRPr="00871A19" w:rsidRDefault="00DB65BE" w:rsidP="00DB65BE">
      <w:pPr>
        <w:pStyle w:val="NormalWeb"/>
        <w:rPr>
          <w:rFonts w:asciiTheme="majorHAnsi" w:hAnsiTheme="majorHAnsi"/>
        </w:rPr>
      </w:pPr>
      <w:r w:rsidRPr="00871A19">
        <w:rPr>
          <w:rFonts w:asciiTheme="majorHAnsi" w:hAnsiTheme="majorHAnsi"/>
        </w:rPr>
        <w:t>The AI Personalization, Feedback, and Analytics team ensures that Security Copilot, Microsoft’s GenAI platform, delivers adaptive and intelligent experiences by leveraging feedback loops, analytics, and personalization techniques. We are seeking a Data Scientist to help…</w:t>
      </w:r>
    </w:p>
    <w:p w:rsidR="00DB65BE" w:rsidRPr="00871A19" w:rsidRDefault="00DB65BE" w:rsidP="00DB65BE">
      <w:pPr>
        <w:rPr>
          <w:rFonts w:asciiTheme="majorHAnsi" w:hAnsiTheme="majorHAnsi"/>
          <w:sz w:val="24"/>
          <w:szCs w:val="24"/>
        </w:rPr>
      </w:pPr>
      <w:r w:rsidRPr="00871A19">
        <w:rPr>
          <w:rStyle w:val="26"/>
          <w:rFonts w:asciiTheme="majorHAnsi" w:hAnsiTheme="majorHAnsi"/>
          <w:sz w:val="24"/>
          <w:szCs w:val="24"/>
        </w:rPr>
        <w:t xml:space="preserve">Career Opportunity </w:t>
      </w:r>
    </w:p>
    <w:p w:rsidR="00DB65BE" w:rsidRPr="00871A19" w:rsidRDefault="00DB65BE" w:rsidP="00DB65BE">
      <w:pPr>
        <w:pStyle w:val="Heading3"/>
        <w:rPr>
          <w:rFonts w:asciiTheme="majorHAnsi" w:hAnsiTheme="majorHAnsi"/>
          <w:sz w:val="24"/>
          <w:szCs w:val="24"/>
        </w:rPr>
      </w:pPr>
      <w:hyperlink r:id="rId111" w:history="1">
        <w:r w:rsidRPr="00871A19">
          <w:rPr>
            <w:rStyle w:val="15"/>
            <w:rFonts w:asciiTheme="majorHAnsi" w:eastAsia="等线 Light" w:hAnsiTheme="majorHAnsi"/>
            <w:sz w:val="24"/>
            <w:szCs w:val="24"/>
          </w:rPr>
          <w:t xml:space="preserve">Senior Applied Scientist – Power Apps  </w:t>
        </w:r>
      </w:hyperlink>
    </w:p>
    <w:p w:rsidR="00DB65BE" w:rsidRPr="00871A19" w:rsidRDefault="00DB65BE" w:rsidP="00DB65BE">
      <w:pPr>
        <w:pStyle w:val="m-0"/>
        <w:rPr>
          <w:rFonts w:asciiTheme="majorHAnsi" w:hAnsiTheme="majorHAnsi"/>
        </w:rPr>
      </w:pPr>
      <w:r w:rsidRPr="00871A19">
        <w:rPr>
          <w:rFonts w:asciiTheme="majorHAnsi" w:hAnsiTheme="majorHAnsi"/>
        </w:rPr>
        <w:t xml:space="preserve">Posted: March 1, 2025 </w:t>
      </w:r>
    </w:p>
    <w:p w:rsidR="00DB65BE" w:rsidRPr="00871A19" w:rsidRDefault="00DB65BE" w:rsidP="00DB65BE">
      <w:pPr>
        <w:rPr>
          <w:rFonts w:asciiTheme="majorHAnsi" w:hAnsiTheme="majorHAnsi"/>
          <w:sz w:val="24"/>
          <w:szCs w:val="24"/>
        </w:rPr>
      </w:pPr>
      <w:r w:rsidRPr="00871A19">
        <w:rPr>
          <w:rFonts w:asciiTheme="majorHAnsi" w:hAnsiTheme="majorHAnsi"/>
          <w:sz w:val="24"/>
          <w:szCs w:val="24"/>
        </w:rPr>
        <w:t xml:space="preserve">Location: Redmond, WA, US; Remote (within US) </w:t>
      </w:r>
    </w:p>
    <w:p w:rsidR="00DB65BE" w:rsidRPr="00871A19" w:rsidRDefault="00DB65BE" w:rsidP="00DB65BE">
      <w:pPr>
        <w:rPr>
          <w:rFonts w:asciiTheme="majorHAnsi" w:hAnsiTheme="majorHAnsi"/>
          <w:sz w:val="24"/>
          <w:szCs w:val="24"/>
        </w:rPr>
      </w:pPr>
      <w:r w:rsidRPr="00871A19">
        <w:rPr>
          <w:rFonts w:asciiTheme="majorHAnsi" w:hAnsiTheme="majorHAnsi"/>
          <w:sz w:val="24"/>
          <w:szCs w:val="24"/>
        </w:rPr>
        <w:t xml:space="preserve">Research Area(s): Algorithms, Artificial intelligence, Data platforms and analytics </w:t>
      </w:r>
    </w:p>
    <w:p w:rsidR="00DB65BE" w:rsidRPr="00871A19" w:rsidRDefault="00DB65BE" w:rsidP="00DB65BE">
      <w:pPr>
        <w:pStyle w:val="NormalWeb"/>
        <w:rPr>
          <w:rFonts w:asciiTheme="majorHAnsi" w:hAnsiTheme="majorHAnsi"/>
        </w:rPr>
      </w:pPr>
      <w:r w:rsidRPr="00871A19">
        <w:rPr>
          <w:rFonts w:asciiTheme="majorHAnsi" w:hAnsiTheme="majorHAnsi"/>
        </w:rPr>
        <w:t>The Power Apps team at Microsoft is looking to hire a Senior Applied Scientist. As a team, we are very customer focused and driven by curiosity, creativity, teamwork, agility, accountability and desire to learn everyday.…</w:t>
      </w:r>
    </w:p>
    <w:p w:rsidR="00DB65BE" w:rsidRPr="00871A19" w:rsidRDefault="00DB65BE" w:rsidP="00DB65BE">
      <w:pPr>
        <w:rPr>
          <w:rFonts w:asciiTheme="majorHAnsi" w:hAnsiTheme="majorHAnsi"/>
          <w:sz w:val="24"/>
          <w:szCs w:val="24"/>
        </w:rPr>
      </w:pPr>
      <w:r w:rsidRPr="00871A19">
        <w:rPr>
          <w:rStyle w:val="26"/>
          <w:rFonts w:asciiTheme="majorHAnsi" w:hAnsiTheme="majorHAnsi"/>
          <w:sz w:val="24"/>
          <w:szCs w:val="24"/>
        </w:rPr>
        <w:t xml:space="preserve">Career Opportunity </w:t>
      </w:r>
    </w:p>
    <w:p w:rsidR="00DB65BE" w:rsidRPr="00871A19" w:rsidRDefault="00DB65BE" w:rsidP="00DB65BE">
      <w:pPr>
        <w:pStyle w:val="Heading3"/>
        <w:rPr>
          <w:rFonts w:asciiTheme="majorHAnsi" w:hAnsiTheme="majorHAnsi"/>
          <w:sz w:val="24"/>
          <w:szCs w:val="24"/>
        </w:rPr>
      </w:pPr>
      <w:hyperlink r:id="rId112" w:history="1">
        <w:r w:rsidRPr="00871A19">
          <w:rPr>
            <w:rStyle w:val="15"/>
            <w:rFonts w:asciiTheme="majorHAnsi" w:eastAsia="等线 Light" w:hAnsiTheme="majorHAnsi"/>
            <w:sz w:val="24"/>
            <w:szCs w:val="24"/>
          </w:rPr>
          <w:t xml:space="preserve">Applied Scientist II – Power Apps  </w:t>
        </w:r>
      </w:hyperlink>
    </w:p>
    <w:p w:rsidR="00DB65BE" w:rsidRPr="00871A19" w:rsidRDefault="00DB65BE" w:rsidP="00DB65BE">
      <w:pPr>
        <w:pStyle w:val="m-0"/>
        <w:rPr>
          <w:rFonts w:asciiTheme="majorHAnsi" w:hAnsiTheme="majorHAnsi"/>
        </w:rPr>
      </w:pPr>
      <w:r w:rsidRPr="00871A19">
        <w:rPr>
          <w:rFonts w:asciiTheme="majorHAnsi" w:hAnsiTheme="majorHAnsi"/>
        </w:rPr>
        <w:t xml:space="preserve">Posted: March 1, 2025 </w:t>
      </w:r>
    </w:p>
    <w:p w:rsidR="00DB65BE" w:rsidRPr="00871A19" w:rsidRDefault="00DB65BE" w:rsidP="00DB65BE">
      <w:pPr>
        <w:rPr>
          <w:rFonts w:asciiTheme="majorHAnsi" w:hAnsiTheme="majorHAnsi"/>
          <w:sz w:val="24"/>
          <w:szCs w:val="24"/>
        </w:rPr>
      </w:pPr>
      <w:r w:rsidRPr="00871A19">
        <w:rPr>
          <w:rFonts w:asciiTheme="majorHAnsi" w:hAnsiTheme="majorHAnsi"/>
          <w:sz w:val="24"/>
          <w:szCs w:val="24"/>
        </w:rPr>
        <w:t xml:space="preserve">Location: Redmond, WA, US; Remote (within US) </w:t>
      </w:r>
    </w:p>
    <w:p w:rsidR="00DB65BE" w:rsidRPr="00871A19" w:rsidRDefault="00DB65BE" w:rsidP="00DB65BE">
      <w:pPr>
        <w:rPr>
          <w:rFonts w:asciiTheme="majorHAnsi" w:hAnsiTheme="majorHAnsi"/>
          <w:sz w:val="24"/>
          <w:szCs w:val="24"/>
        </w:rPr>
      </w:pPr>
      <w:r w:rsidRPr="00871A19">
        <w:rPr>
          <w:rFonts w:asciiTheme="majorHAnsi" w:hAnsiTheme="majorHAnsi"/>
          <w:sz w:val="24"/>
          <w:szCs w:val="24"/>
        </w:rPr>
        <w:t xml:space="preserve">Research Area(s): Algorithms, Artificial intelligence, Data platforms and analytics, Programming languages and software engineering </w:t>
      </w:r>
    </w:p>
    <w:p w:rsidR="00DB65BE" w:rsidRPr="00871A19" w:rsidRDefault="00DB65BE" w:rsidP="00DB65BE">
      <w:pPr>
        <w:pStyle w:val="NormalWeb"/>
        <w:rPr>
          <w:rFonts w:asciiTheme="majorHAnsi" w:hAnsiTheme="majorHAnsi"/>
        </w:rPr>
      </w:pPr>
      <w:r w:rsidRPr="00871A19">
        <w:rPr>
          <w:rFonts w:asciiTheme="majorHAnsi" w:hAnsiTheme="majorHAnsi"/>
        </w:rPr>
        <w:t>The Power Apps team at Microsoft is looking to hire an Applied Scientist II. As a team, we are very customer focused and driven by curiosity, creativity, team work, agility, accountability and desire to learn everyday. If…</w:t>
      </w:r>
    </w:p>
    <w:p w:rsidR="00DB65BE" w:rsidRPr="00871A19" w:rsidRDefault="00DB65BE" w:rsidP="00DB65BE">
      <w:pPr>
        <w:rPr>
          <w:rFonts w:asciiTheme="majorHAnsi" w:hAnsiTheme="majorHAnsi"/>
          <w:sz w:val="24"/>
          <w:szCs w:val="24"/>
        </w:rPr>
      </w:pPr>
      <w:r w:rsidRPr="00871A19">
        <w:rPr>
          <w:rStyle w:val="26"/>
          <w:rFonts w:asciiTheme="majorHAnsi" w:hAnsiTheme="majorHAnsi"/>
          <w:sz w:val="24"/>
          <w:szCs w:val="24"/>
        </w:rPr>
        <w:t xml:space="preserve">Career Opportunity </w:t>
      </w:r>
    </w:p>
    <w:p w:rsidR="00DB65BE" w:rsidRPr="00871A19" w:rsidRDefault="00DB65BE" w:rsidP="00DB65BE">
      <w:pPr>
        <w:pStyle w:val="Heading3"/>
        <w:rPr>
          <w:rFonts w:asciiTheme="majorHAnsi" w:hAnsiTheme="majorHAnsi"/>
          <w:sz w:val="24"/>
          <w:szCs w:val="24"/>
        </w:rPr>
      </w:pPr>
      <w:hyperlink r:id="rId113" w:history="1">
        <w:r w:rsidRPr="00871A19">
          <w:rPr>
            <w:rStyle w:val="15"/>
            <w:rFonts w:asciiTheme="majorHAnsi" w:eastAsia="等线 Light" w:hAnsiTheme="majorHAnsi"/>
            <w:sz w:val="24"/>
            <w:szCs w:val="24"/>
          </w:rPr>
          <w:t xml:space="preserve">Principal Applied Scientist – Advanced Autonomy and Applied Robotics  </w:t>
        </w:r>
      </w:hyperlink>
    </w:p>
    <w:p w:rsidR="00DB65BE" w:rsidRPr="00871A19" w:rsidRDefault="00DB65BE" w:rsidP="00DB65BE">
      <w:pPr>
        <w:pStyle w:val="m-0"/>
        <w:rPr>
          <w:rFonts w:asciiTheme="majorHAnsi" w:hAnsiTheme="majorHAnsi"/>
        </w:rPr>
      </w:pPr>
      <w:r w:rsidRPr="00871A19">
        <w:rPr>
          <w:rFonts w:asciiTheme="majorHAnsi" w:hAnsiTheme="majorHAnsi"/>
        </w:rPr>
        <w:t xml:space="preserve">Posted: March 1, 2025 </w:t>
      </w:r>
    </w:p>
    <w:p w:rsidR="00DB65BE" w:rsidRPr="00871A19" w:rsidRDefault="00DB65BE" w:rsidP="00DB65BE">
      <w:pPr>
        <w:rPr>
          <w:rFonts w:asciiTheme="majorHAnsi" w:hAnsiTheme="majorHAnsi"/>
          <w:sz w:val="24"/>
          <w:szCs w:val="24"/>
        </w:rPr>
      </w:pPr>
      <w:r w:rsidRPr="00871A19">
        <w:rPr>
          <w:rFonts w:asciiTheme="majorHAnsi" w:hAnsiTheme="majorHAnsi"/>
          <w:sz w:val="24"/>
          <w:szCs w:val="24"/>
        </w:rPr>
        <w:t xml:space="preserve">Location: Redmond, WA, US </w:t>
      </w:r>
    </w:p>
    <w:p w:rsidR="00DB65BE" w:rsidRPr="00871A19" w:rsidRDefault="00DB65BE" w:rsidP="00DB65BE">
      <w:pPr>
        <w:rPr>
          <w:rFonts w:asciiTheme="majorHAnsi" w:hAnsiTheme="majorHAnsi"/>
          <w:sz w:val="24"/>
          <w:szCs w:val="24"/>
        </w:rPr>
      </w:pPr>
      <w:r w:rsidRPr="00871A19">
        <w:rPr>
          <w:rFonts w:asciiTheme="majorHAnsi" w:hAnsiTheme="majorHAnsi"/>
          <w:sz w:val="24"/>
          <w:szCs w:val="24"/>
        </w:rPr>
        <w:t xml:space="preserve">Research Area(s): Artificial intelligence, Hardware and devices, Human-computer interaction, Technology for emerging markets </w:t>
      </w:r>
    </w:p>
    <w:p w:rsidR="00DB65BE" w:rsidRPr="00871A19" w:rsidRDefault="00DB65BE" w:rsidP="00DB65BE">
      <w:pPr>
        <w:pStyle w:val="NormalWeb"/>
        <w:rPr>
          <w:rFonts w:asciiTheme="majorHAnsi" w:hAnsiTheme="majorHAnsi"/>
        </w:rPr>
      </w:pPr>
      <w:r w:rsidRPr="00871A19">
        <w:rPr>
          <w:rFonts w:asciiTheme="majorHAnsi" w:hAnsiTheme="majorHAnsi"/>
        </w:rPr>
        <w:t>Within Microsoft’s Strategic Missions and Technologies (SMT) division, the Advanced Autonomy and Applied Robotics team is seeking a Principal Applied Scientist.The role involves building the future platform for human-robot-agent teaming. This individual will leverage cutting-edge AI and robotics technologies…</w:t>
      </w:r>
    </w:p>
    <w:p w:rsidR="00DB65BE" w:rsidRPr="00871A19" w:rsidRDefault="00DB65BE" w:rsidP="00DB65BE">
      <w:pPr>
        <w:rPr>
          <w:rFonts w:asciiTheme="majorHAnsi" w:hAnsiTheme="majorHAnsi"/>
          <w:sz w:val="24"/>
          <w:szCs w:val="24"/>
        </w:rPr>
      </w:pPr>
      <w:r w:rsidRPr="00871A19">
        <w:rPr>
          <w:rStyle w:val="26"/>
          <w:rFonts w:asciiTheme="majorHAnsi" w:hAnsiTheme="majorHAnsi"/>
          <w:sz w:val="24"/>
          <w:szCs w:val="24"/>
        </w:rPr>
        <w:t xml:space="preserve">Career Opportunity </w:t>
      </w:r>
    </w:p>
    <w:p w:rsidR="00DB65BE" w:rsidRPr="00871A19" w:rsidRDefault="00DB65BE" w:rsidP="00DB65BE">
      <w:pPr>
        <w:pStyle w:val="Heading3"/>
        <w:rPr>
          <w:rFonts w:asciiTheme="majorHAnsi" w:hAnsiTheme="majorHAnsi"/>
          <w:sz w:val="24"/>
          <w:szCs w:val="24"/>
        </w:rPr>
      </w:pPr>
      <w:hyperlink r:id="rId114" w:history="1">
        <w:r w:rsidRPr="00871A19">
          <w:rPr>
            <w:rStyle w:val="15"/>
            <w:rFonts w:asciiTheme="majorHAnsi" w:eastAsia="等线 Light" w:hAnsiTheme="majorHAnsi"/>
            <w:sz w:val="24"/>
            <w:szCs w:val="24"/>
          </w:rPr>
          <w:t xml:space="preserve">Senior Applied Scientist – Advanced Autonomy and Applied Robotics  </w:t>
        </w:r>
      </w:hyperlink>
    </w:p>
    <w:p w:rsidR="00DB65BE" w:rsidRPr="00871A19" w:rsidRDefault="00DB65BE" w:rsidP="00DB65BE">
      <w:pPr>
        <w:pStyle w:val="m-0"/>
        <w:rPr>
          <w:rFonts w:asciiTheme="majorHAnsi" w:hAnsiTheme="majorHAnsi"/>
        </w:rPr>
      </w:pPr>
      <w:r w:rsidRPr="00871A19">
        <w:rPr>
          <w:rFonts w:asciiTheme="majorHAnsi" w:hAnsiTheme="majorHAnsi"/>
        </w:rPr>
        <w:t xml:space="preserve">Posted: March 1, 2025 </w:t>
      </w:r>
    </w:p>
    <w:p w:rsidR="00DB65BE" w:rsidRPr="00871A19" w:rsidRDefault="00DB65BE" w:rsidP="00DB65BE">
      <w:pPr>
        <w:rPr>
          <w:rFonts w:asciiTheme="majorHAnsi" w:hAnsiTheme="majorHAnsi"/>
          <w:sz w:val="24"/>
          <w:szCs w:val="24"/>
        </w:rPr>
      </w:pPr>
      <w:r w:rsidRPr="00871A19">
        <w:rPr>
          <w:rFonts w:asciiTheme="majorHAnsi" w:hAnsiTheme="majorHAnsi"/>
          <w:sz w:val="24"/>
          <w:szCs w:val="24"/>
        </w:rPr>
        <w:t xml:space="preserve">Location: Redmond, WA, US </w:t>
      </w:r>
    </w:p>
    <w:p w:rsidR="00DB65BE" w:rsidRPr="00871A19" w:rsidRDefault="00DB65BE" w:rsidP="00DB65BE">
      <w:pPr>
        <w:rPr>
          <w:rFonts w:asciiTheme="majorHAnsi" w:hAnsiTheme="majorHAnsi"/>
          <w:sz w:val="24"/>
          <w:szCs w:val="24"/>
        </w:rPr>
      </w:pPr>
      <w:r w:rsidRPr="00871A19">
        <w:rPr>
          <w:rFonts w:asciiTheme="majorHAnsi" w:hAnsiTheme="majorHAnsi"/>
          <w:sz w:val="24"/>
          <w:szCs w:val="24"/>
        </w:rPr>
        <w:t xml:space="preserve">Research Area(s): Artificial intelligence, Hardware and devices, Human-computer interaction, Technology for emerging markets </w:t>
      </w:r>
    </w:p>
    <w:p w:rsidR="00DB65BE" w:rsidRPr="00871A19" w:rsidRDefault="00DB65BE" w:rsidP="00DB65BE">
      <w:pPr>
        <w:pStyle w:val="NormalWeb"/>
        <w:rPr>
          <w:rFonts w:asciiTheme="majorHAnsi" w:hAnsiTheme="majorHAnsi"/>
        </w:rPr>
      </w:pPr>
      <w:r w:rsidRPr="00871A19">
        <w:rPr>
          <w:rFonts w:asciiTheme="majorHAnsi" w:hAnsiTheme="majorHAnsi"/>
        </w:rPr>
        <w:t>Within Microsoft’s Strategic Missions and Technologies (SMT) division, the Advanced Autonomy and Applied Robotics team is seeking a Senior Applied Scientist. The role involves building the future platform for human-robot-agent teaming. This individual will leverage…</w:t>
      </w:r>
    </w:p>
    <w:p w:rsidR="00DB65BE" w:rsidRPr="00871A19" w:rsidRDefault="00DB65BE" w:rsidP="00DB65BE">
      <w:pPr>
        <w:rPr>
          <w:rFonts w:asciiTheme="majorHAnsi" w:hAnsiTheme="majorHAnsi"/>
          <w:sz w:val="24"/>
          <w:szCs w:val="24"/>
        </w:rPr>
      </w:pPr>
      <w:r w:rsidRPr="00871A19">
        <w:rPr>
          <w:rStyle w:val="26"/>
          <w:rFonts w:asciiTheme="majorHAnsi" w:hAnsiTheme="majorHAnsi"/>
          <w:sz w:val="24"/>
          <w:szCs w:val="24"/>
        </w:rPr>
        <w:t xml:space="preserve">Career Opportunity </w:t>
      </w:r>
    </w:p>
    <w:p w:rsidR="00DB65BE" w:rsidRPr="00871A19" w:rsidRDefault="00DB65BE" w:rsidP="00DB65BE">
      <w:pPr>
        <w:pStyle w:val="Heading3"/>
        <w:rPr>
          <w:rFonts w:asciiTheme="majorHAnsi" w:hAnsiTheme="majorHAnsi"/>
          <w:sz w:val="24"/>
          <w:szCs w:val="24"/>
        </w:rPr>
      </w:pPr>
      <w:hyperlink r:id="rId115" w:history="1">
        <w:r w:rsidRPr="00871A19">
          <w:rPr>
            <w:rStyle w:val="15"/>
            <w:rFonts w:asciiTheme="majorHAnsi" w:eastAsia="等线 Light" w:hAnsiTheme="majorHAnsi"/>
            <w:sz w:val="24"/>
            <w:szCs w:val="24"/>
          </w:rPr>
          <w:t xml:space="preserve">Principal Researcher – Generative AI – Microsoft Research AI Frontiers  </w:t>
        </w:r>
      </w:hyperlink>
    </w:p>
    <w:p w:rsidR="00DB65BE" w:rsidRPr="00871A19" w:rsidRDefault="00DB65BE" w:rsidP="00DB65BE">
      <w:pPr>
        <w:pStyle w:val="m-0"/>
        <w:rPr>
          <w:rFonts w:asciiTheme="majorHAnsi" w:hAnsiTheme="majorHAnsi"/>
        </w:rPr>
      </w:pPr>
      <w:r w:rsidRPr="00871A19">
        <w:rPr>
          <w:rFonts w:asciiTheme="majorHAnsi" w:hAnsiTheme="majorHAnsi"/>
        </w:rPr>
        <w:t xml:space="preserve">Posted: March 1, 2025 </w:t>
      </w:r>
    </w:p>
    <w:p w:rsidR="00DB65BE" w:rsidRPr="00871A19" w:rsidRDefault="00DB65BE" w:rsidP="00DB65BE">
      <w:pPr>
        <w:rPr>
          <w:rFonts w:asciiTheme="majorHAnsi" w:hAnsiTheme="majorHAnsi"/>
          <w:sz w:val="24"/>
          <w:szCs w:val="24"/>
        </w:rPr>
      </w:pPr>
      <w:r w:rsidRPr="00871A19">
        <w:rPr>
          <w:rFonts w:asciiTheme="majorHAnsi" w:hAnsiTheme="majorHAnsi"/>
          <w:sz w:val="24"/>
          <w:szCs w:val="24"/>
        </w:rPr>
        <w:t xml:space="preserve">Location: New York, NY, US; Redmond, WA, US </w:t>
      </w:r>
    </w:p>
    <w:p w:rsidR="00DB65BE" w:rsidRPr="00871A19" w:rsidRDefault="00DB65BE" w:rsidP="00DB65BE">
      <w:pPr>
        <w:rPr>
          <w:rFonts w:asciiTheme="majorHAnsi" w:hAnsiTheme="majorHAnsi"/>
          <w:sz w:val="24"/>
          <w:szCs w:val="24"/>
        </w:rPr>
      </w:pPr>
      <w:r w:rsidRPr="00871A19">
        <w:rPr>
          <w:rFonts w:asciiTheme="majorHAnsi" w:hAnsiTheme="majorHAnsi"/>
          <w:sz w:val="24"/>
          <w:szCs w:val="24"/>
        </w:rPr>
        <w:t xml:space="preserve">Research Area(s): Artificial intelligence </w:t>
      </w:r>
    </w:p>
    <w:p w:rsidR="00DB65BE" w:rsidRPr="00871A19" w:rsidRDefault="00DB65BE" w:rsidP="00DB65BE">
      <w:pPr>
        <w:pStyle w:val="NormalWeb"/>
        <w:rPr>
          <w:rFonts w:asciiTheme="majorHAnsi" w:hAnsiTheme="majorHAnsi"/>
        </w:rPr>
      </w:pPr>
      <w:r w:rsidRPr="00871A19">
        <w:rPr>
          <w:rFonts w:asciiTheme="majorHAnsi" w:hAnsiTheme="majorHAnsi"/>
        </w:rPr>
        <w:t>We are seeking a Principal Researcher to join our team and lead efforts on the advancement of Generative AI and Large Language Models (LLMs) technologies. As a Principal Researcher, you will play a crucial role in leading,…</w:t>
      </w:r>
    </w:p>
    <w:p w:rsidR="00DB65BE" w:rsidRPr="00871A19" w:rsidRDefault="00DB65BE" w:rsidP="00DB65BE">
      <w:pPr>
        <w:rPr>
          <w:rFonts w:asciiTheme="majorHAnsi" w:hAnsiTheme="majorHAnsi"/>
          <w:sz w:val="24"/>
          <w:szCs w:val="24"/>
        </w:rPr>
      </w:pPr>
      <w:r w:rsidRPr="00871A19">
        <w:rPr>
          <w:rStyle w:val="26"/>
          <w:rFonts w:asciiTheme="majorHAnsi" w:hAnsiTheme="majorHAnsi"/>
          <w:sz w:val="24"/>
          <w:szCs w:val="24"/>
        </w:rPr>
        <w:t xml:space="preserve">Career Opportunity </w:t>
      </w:r>
    </w:p>
    <w:p w:rsidR="00DB65BE" w:rsidRPr="00871A19" w:rsidRDefault="00DB65BE" w:rsidP="00DB65BE">
      <w:pPr>
        <w:pStyle w:val="Heading3"/>
        <w:rPr>
          <w:rFonts w:asciiTheme="majorHAnsi" w:hAnsiTheme="majorHAnsi"/>
          <w:sz w:val="24"/>
          <w:szCs w:val="24"/>
        </w:rPr>
      </w:pPr>
      <w:hyperlink r:id="rId116" w:history="1">
        <w:r w:rsidRPr="00871A19">
          <w:rPr>
            <w:rStyle w:val="15"/>
            <w:rFonts w:asciiTheme="majorHAnsi" w:eastAsia="等线 Light" w:hAnsiTheme="majorHAnsi"/>
            <w:sz w:val="24"/>
            <w:szCs w:val="24"/>
          </w:rPr>
          <w:t xml:space="preserve">Senior Applied Scientist  </w:t>
        </w:r>
      </w:hyperlink>
    </w:p>
    <w:p w:rsidR="00DB65BE" w:rsidRPr="00871A19" w:rsidRDefault="00DB65BE" w:rsidP="00DB65BE">
      <w:pPr>
        <w:pStyle w:val="m-0"/>
        <w:rPr>
          <w:rFonts w:asciiTheme="majorHAnsi" w:hAnsiTheme="majorHAnsi"/>
        </w:rPr>
      </w:pPr>
      <w:r w:rsidRPr="00871A19">
        <w:rPr>
          <w:rFonts w:asciiTheme="majorHAnsi" w:hAnsiTheme="majorHAnsi"/>
        </w:rPr>
        <w:t xml:space="preserve">Posted: March 1, 2025 </w:t>
      </w:r>
    </w:p>
    <w:p w:rsidR="00DB65BE" w:rsidRPr="00871A19" w:rsidRDefault="00DB65BE" w:rsidP="00DB65BE">
      <w:pPr>
        <w:rPr>
          <w:rFonts w:asciiTheme="majorHAnsi" w:hAnsiTheme="majorHAnsi"/>
          <w:sz w:val="24"/>
          <w:szCs w:val="24"/>
        </w:rPr>
      </w:pPr>
      <w:r w:rsidRPr="00871A19">
        <w:rPr>
          <w:rFonts w:asciiTheme="majorHAnsi" w:hAnsiTheme="majorHAnsi"/>
          <w:sz w:val="24"/>
          <w:szCs w:val="24"/>
        </w:rPr>
        <w:t xml:space="preserve">Location: Cairo, Egypt </w:t>
      </w:r>
    </w:p>
    <w:p w:rsidR="00DB65BE" w:rsidRPr="00871A19" w:rsidRDefault="00DB65BE" w:rsidP="00DB65BE">
      <w:pPr>
        <w:rPr>
          <w:rFonts w:asciiTheme="majorHAnsi" w:hAnsiTheme="majorHAnsi"/>
          <w:sz w:val="24"/>
          <w:szCs w:val="24"/>
        </w:rPr>
      </w:pPr>
      <w:r w:rsidRPr="00871A19">
        <w:rPr>
          <w:rFonts w:asciiTheme="majorHAnsi" w:hAnsiTheme="majorHAnsi"/>
          <w:sz w:val="24"/>
          <w:szCs w:val="24"/>
        </w:rPr>
        <w:t xml:space="preserve">Research Area(s): Artificial intelligence </w:t>
      </w:r>
    </w:p>
    <w:p w:rsidR="00DB65BE" w:rsidRPr="00871A19" w:rsidRDefault="00DB65BE" w:rsidP="00DB65BE">
      <w:pPr>
        <w:pStyle w:val="NormalWeb"/>
        <w:rPr>
          <w:rFonts w:asciiTheme="majorHAnsi" w:hAnsiTheme="majorHAnsi"/>
        </w:rPr>
      </w:pPr>
      <w:r w:rsidRPr="00871A19">
        <w:rPr>
          <w:rFonts w:asciiTheme="majorHAnsi" w:hAnsiTheme="majorHAnsi"/>
        </w:rPr>
        <w:t>In shaping the future of monetization for personalized AI assistants and pioneering innovation in the advertiser agentic space, as a Senior Applied Scientist, you will collaborate with engineers, data scientists, and product managers to develop…</w:t>
      </w:r>
    </w:p>
    <w:p w:rsidR="00DB65BE" w:rsidRPr="00871A19" w:rsidRDefault="00DB65BE" w:rsidP="00DB65BE">
      <w:pPr>
        <w:rPr>
          <w:rFonts w:asciiTheme="majorHAnsi" w:hAnsiTheme="majorHAnsi"/>
          <w:sz w:val="24"/>
          <w:szCs w:val="24"/>
        </w:rPr>
      </w:pPr>
      <w:r w:rsidRPr="00871A19">
        <w:rPr>
          <w:rStyle w:val="26"/>
          <w:rFonts w:asciiTheme="majorHAnsi" w:hAnsiTheme="majorHAnsi"/>
          <w:sz w:val="24"/>
          <w:szCs w:val="24"/>
        </w:rPr>
        <w:t xml:space="preserve">Career Opportunity </w:t>
      </w:r>
    </w:p>
    <w:p w:rsidR="00DB65BE" w:rsidRPr="00871A19" w:rsidRDefault="00DB65BE" w:rsidP="00DB65BE">
      <w:pPr>
        <w:pStyle w:val="Heading3"/>
        <w:rPr>
          <w:rFonts w:asciiTheme="majorHAnsi" w:hAnsiTheme="majorHAnsi"/>
          <w:sz w:val="24"/>
          <w:szCs w:val="24"/>
        </w:rPr>
      </w:pPr>
      <w:hyperlink r:id="rId117" w:history="1">
        <w:r w:rsidRPr="00871A19">
          <w:rPr>
            <w:rStyle w:val="15"/>
            <w:rFonts w:asciiTheme="majorHAnsi" w:eastAsia="等线 Light" w:hAnsiTheme="majorHAnsi"/>
            <w:sz w:val="24"/>
            <w:szCs w:val="24"/>
          </w:rPr>
          <w:t xml:space="preserve">Principal Data Scientist – Real-Time Intelligence team  </w:t>
        </w:r>
      </w:hyperlink>
    </w:p>
    <w:p w:rsidR="00DB65BE" w:rsidRPr="00871A19" w:rsidRDefault="00DB65BE" w:rsidP="00DB65BE">
      <w:pPr>
        <w:pStyle w:val="m-0"/>
        <w:rPr>
          <w:rFonts w:asciiTheme="majorHAnsi" w:hAnsiTheme="majorHAnsi"/>
        </w:rPr>
      </w:pPr>
      <w:r w:rsidRPr="00871A19">
        <w:rPr>
          <w:rFonts w:asciiTheme="majorHAnsi" w:hAnsiTheme="majorHAnsi"/>
        </w:rPr>
        <w:t xml:space="preserve">Posted: February 28, 2025 </w:t>
      </w:r>
    </w:p>
    <w:p w:rsidR="00DB65BE" w:rsidRPr="00871A19" w:rsidRDefault="00DB65BE" w:rsidP="00DB65BE">
      <w:pPr>
        <w:rPr>
          <w:rFonts w:asciiTheme="majorHAnsi" w:hAnsiTheme="majorHAnsi"/>
          <w:sz w:val="24"/>
          <w:szCs w:val="24"/>
        </w:rPr>
      </w:pPr>
      <w:r w:rsidRPr="00871A19">
        <w:rPr>
          <w:rFonts w:asciiTheme="majorHAnsi" w:hAnsiTheme="majorHAnsi"/>
          <w:sz w:val="24"/>
          <w:szCs w:val="24"/>
        </w:rPr>
        <w:t xml:space="preserve">Location: Redmond, WA, US </w:t>
      </w:r>
    </w:p>
    <w:p w:rsidR="00DB65BE" w:rsidRPr="00871A19" w:rsidRDefault="00DB65BE" w:rsidP="00DB65BE">
      <w:pPr>
        <w:rPr>
          <w:rFonts w:asciiTheme="majorHAnsi" w:hAnsiTheme="majorHAnsi"/>
          <w:sz w:val="24"/>
          <w:szCs w:val="24"/>
        </w:rPr>
      </w:pPr>
      <w:r w:rsidRPr="00871A19">
        <w:rPr>
          <w:rFonts w:asciiTheme="majorHAnsi" w:hAnsiTheme="majorHAnsi"/>
          <w:sz w:val="24"/>
          <w:szCs w:val="24"/>
        </w:rPr>
        <w:t xml:space="preserve">Research Area(s): Artificial intelligence, Data platforms and analytics, Systems and networking </w:t>
      </w:r>
    </w:p>
    <w:p w:rsidR="00DB65BE" w:rsidRPr="00871A19" w:rsidRDefault="00DB65BE" w:rsidP="00DB65BE">
      <w:pPr>
        <w:pStyle w:val="NormalWeb"/>
        <w:rPr>
          <w:rFonts w:asciiTheme="majorHAnsi" w:hAnsiTheme="majorHAnsi"/>
        </w:rPr>
      </w:pPr>
      <w:r w:rsidRPr="00871A19">
        <w:rPr>
          <w:rFonts w:asciiTheme="majorHAnsi" w:hAnsiTheme="majorHAnsi"/>
        </w:rPr>
        <w:t>Microsoft Fabric’s Real-Time Intelligence team is leading the transformation of real-time analytics in the world of data. ​​We are hiring a Principal Data Scientist to tackle challenges in both open-source and proprietary technologies related to</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TMLBottomofForm"/>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engineering</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Inbox</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 </w:t>
      </w:r>
    </w:p>
    <w:tbl>
      <w:tblPr>
        <w:tblW w:w="0" w:type="auto"/>
        <w:tblCellSpacing w:w="15" w:type="dxa"/>
        <w:tblInd w:w="78" w:type="dxa"/>
        <w:tblCellMar>
          <w:left w:w="0" w:type="dxa"/>
          <w:right w:w="0" w:type="dxa"/>
        </w:tblCellMar>
        <w:tblLook w:val="04A0" w:firstRow="1" w:lastRow="0" w:firstColumn="1" w:lastColumn="0" w:noHBand="0" w:noVBand="1"/>
      </w:tblPr>
      <w:tblGrid>
        <w:gridCol w:w="2534"/>
        <w:gridCol w:w="2519"/>
        <w:gridCol w:w="3555"/>
      </w:tblGrid>
      <w:tr w:rsidR="00DB65BE" w:rsidRPr="00871A19" w:rsidTr="00DB65BE">
        <w:trPr>
          <w:tblCellSpacing w:w="15" w:type="dxa"/>
        </w:trPr>
        <w:tc>
          <w:tcPr>
            <w:tcW w:w="0" w:type="auto"/>
            <w:gridSpan w:val="2"/>
            <w:tcBorders>
              <w:top w:val="nil"/>
              <w:left w:val="nil"/>
              <w:bottom w:val="nil"/>
              <w:right w:val="nil"/>
            </w:tcBorders>
            <w:vAlign w:val="center"/>
          </w:tcPr>
          <w:tbl>
            <w:tblPr>
              <w:tblW w:w="0" w:type="auto"/>
              <w:tblCellSpacing w:w="15" w:type="dxa"/>
              <w:tblCellMar>
                <w:left w:w="0" w:type="dxa"/>
                <w:right w:w="0" w:type="dxa"/>
              </w:tblCellMar>
              <w:tblLook w:val="04A0" w:firstRow="1" w:lastRow="0" w:firstColumn="1" w:lastColumn="0" w:noHBand="0" w:noVBand="1"/>
            </w:tblPr>
            <w:tblGrid>
              <w:gridCol w:w="5007"/>
            </w:tblGrid>
            <w:tr w:rsidR="00DB65BE" w:rsidRPr="00871A19">
              <w:trPr>
                <w:tblCellSpacing w:w="15" w:type="dxa"/>
              </w:trPr>
              <w:tc>
                <w:tcPr>
                  <w:tcW w:w="0" w:type="auto"/>
                  <w:tcBorders>
                    <w:top w:val="nil"/>
                    <w:left w:val="nil"/>
                    <w:bottom w:val="nil"/>
                    <w:right w:val="nil"/>
                  </w:tcBorders>
                  <w:vAlign w:val="center"/>
                  <w:hideMark/>
                </w:tcPr>
                <w:p w:rsidR="00DB65BE" w:rsidRPr="00871A19" w:rsidRDefault="00DB65BE">
                  <w:pPr>
                    <w:spacing w:after="100" w:afterAutospacing="1"/>
                    <w:outlineLvl w:val="2"/>
                    <w:rPr>
                      <w:rFonts w:asciiTheme="majorHAnsi" w:hAnsiTheme="majorHAnsi"/>
                      <w:b/>
                      <w:bCs/>
                      <w:sz w:val="24"/>
                      <w:szCs w:val="24"/>
                    </w:rPr>
                  </w:pPr>
                  <w:r w:rsidRPr="00871A19">
                    <w:rPr>
                      <w:rFonts w:asciiTheme="majorHAnsi" w:hAnsiTheme="majorHAnsi"/>
                      <w:b/>
                      <w:bCs/>
                      <w:sz w:val="24"/>
                      <w:szCs w:val="24"/>
                    </w:rPr>
                    <w:t xml:space="preserve">tshingombe fiston &lt;tshingombefiston@gmail.com&gt; </w:t>
                  </w:r>
                </w:p>
              </w:tc>
            </w:tr>
          </w:tbl>
          <w:p w:rsidR="00DB65BE" w:rsidRPr="00871A19" w:rsidRDefault="00DB65BE">
            <w:pPr>
              <w:spacing w:after="0"/>
              <w:rPr>
                <w:rFonts w:asciiTheme="majorHAnsi" w:hAnsiTheme="majorHAnsi"/>
                <w:sz w:val="24"/>
                <w:szCs w:val="24"/>
              </w:rPr>
            </w:pP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Mon, Mar 3, 3:19 PM (18 hours ago)</w:t>
            </w:r>
          </w:p>
        </w:tc>
      </w:tr>
      <w:tr w:rsidR="00DB65BE" w:rsidRPr="00871A19" w:rsidTr="00DB65BE">
        <w:trPr>
          <w:gridAfter w:val="1"/>
          <w:tblCellSpacing w:w="15" w:type="dxa"/>
        </w:trPr>
        <w:tc>
          <w:tcPr>
            <w:tcW w:w="0" w:type="auto"/>
            <w:tcBorders>
              <w:top w:val="nil"/>
              <w:left w:val="nil"/>
              <w:bottom w:val="nil"/>
              <w:right w:val="nil"/>
            </w:tcBorders>
            <w:vAlign w:val="center"/>
          </w:tcPr>
          <w:p w:rsidR="00DB65BE" w:rsidRPr="00871A19" w:rsidRDefault="00DB65BE">
            <w:pPr>
              <w:spacing w:after="0"/>
              <w:rPr>
                <w:rFonts w:asciiTheme="majorHAnsi" w:hAnsiTheme="majorHAnsi"/>
                <w:sz w:val="24"/>
                <w:szCs w:val="24"/>
              </w:rPr>
            </w:pPr>
          </w:p>
        </w:tc>
        <w:tc>
          <w:tcPr>
            <w:tcW w:w="0" w:type="auto"/>
            <w:vMerge w:val="restart"/>
            <w:tcBorders>
              <w:top w:val="nil"/>
              <w:left w:val="nil"/>
              <w:bottom w:val="nil"/>
              <w:right w:val="nil"/>
            </w:tcBorders>
            <w:vAlign w:val="center"/>
          </w:tcPr>
          <w:p w:rsidR="00DB65BE" w:rsidRPr="00871A19" w:rsidRDefault="00DB65BE">
            <w:pPr>
              <w:spacing w:after="0"/>
              <w:rPr>
                <w:rFonts w:asciiTheme="majorHAnsi" w:hAnsiTheme="majorHAnsi"/>
                <w:sz w:val="24"/>
                <w:szCs w:val="24"/>
              </w:rPr>
            </w:pPr>
          </w:p>
        </w:tc>
      </w:tr>
      <w:tr w:rsidR="00DB65BE" w:rsidRPr="00871A19" w:rsidTr="00DB65BE">
        <w:trPr>
          <w:gridAfter w:val="1"/>
          <w:tblCellSpacing w:w="15" w:type="dxa"/>
        </w:trPr>
        <w:tc>
          <w:tcPr>
            <w:tcW w:w="0" w:type="auto"/>
            <w:tcBorders>
              <w:top w:val="nil"/>
              <w:left w:val="nil"/>
              <w:bottom w:val="nil"/>
              <w:right w:val="nil"/>
            </w:tcBorders>
            <w:vAlign w:val="center"/>
          </w:tcPr>
          <w:p w:rsidR="00DB65BE" w:rsidRPr="00871A19" w:rsidRDefault="00DB65BE">
            <w:pPr>
              <w:spacing w:after="0"/>
              <w:rPr>
                <w:rFonts w:asciiTheme="majorHAnsi" w:hAnsiTheme="majorHAnsi"/>
                <w:sz w:val="24"/>
                <w:szCs w:val="24"/>
              </w:rPr>
            </w:pPr>
          </w:p>
        </w:tc>
        <w:tc>
          <w:tcPr>
            <w:tcW w:w="0" w:type="auto"/>
            <w:vMerge/>
            <w:tcBorders>
              <w:top w:val="nil"/>
              <w:left w:val="nil"/>
              <w:bottom w:val="nil"/>
              <w:right w:val="nil"/>
            </w:tcBorders>
            <w:vAlign w:val="center"/>
            <w:hideMark/>
          </w:tcPr>
          <w:p w:rsidR="00DB65BE" w:rsidRPr="00871A19" w:rsidRDefault="00DB65BE">
            <w:pPr>
              <w:spacing w:after="0" w:line="240" w:lineRule="auto"/>
              <w:rPr>
                <w:rFonts w:asciiTheme="majorHAnsi" w:hAnsiTheme="majorHAnsi"/>
                <w:sz w:val="24"/>
                <w:szCs w:val="24"/>
              </w:rPr>
            </w:pPr>
          </w:p>
        </w:tc>
      </w:tr>
    </w:tbl>
    <w:p w:rsidR="00DB65BE" w:rsidRPr="00871A19" w:rsidRDefault="00DB65BE" w:rsidP="00DB65BE">
      <w:pPr>
        <w:spacing w:after="0"/>
        <w:rPr>
          <w:rFonts w:asciiTheme="majorHAnsi" w:hAnsiTheme="majorHAnsi"/>
          <w:vanish/>
          <w:sz w:val="24"/>
          <w:szCs w:val="24"/>
        </w:rPr>
      </w:pPr>
      <w:r w:rsidRPr="00871A19">
        <w:rPr>
          <w:rFonts w:asciiTheme="majorHAnsi" w:hAnsiTheme="majorHAnsi"/>
          <w:vanish/>
          <w:sz w:val="24"/>
          <w:szCs w:val="24"/>
        </w:rPr>
        <w:t xml:space="preserve"> </w:t>
      </w:r>
    </w:p>
    <w:tbl>
      <w:tblPr>
        <w:tblW w:w="0" w:type="auto"/>
        <w:tblCellSpacing w:w="15" w:type="dxa"/>
        <w:tblInd w:w="78" w:type="dxa"/>
        <w:tblCellMar>
          <w:left w:w="0" w:type="dxa"/>
          <w:right w:w="0" w:type="dxa"/>
        </w:tblCellMar>
        <w:tblLook w:val="04A0" w:firstRow="1" w:lastRow="0" w:firstColumn="1" w:lastColumn="0" w:noHBand="0" w:noVBand="1"/>
      </w:tblPr>
      <w:tblGrid>
        <w:gridCol w:w="3514"/>
      </w:tblGrid>
      <w:tr w:rsidR="00DB65BE" w:rsidRPr="00871A19" w:rsidTr="00DB65BE">
        <w:trPr>
          <w:tblCellSpacing w:w="15" w:type="dxa"/>
        </w:trPr>
        <w:tc>
          <w:tcPr>
            <w:tcW w:w="0" w:type="auto"/>
            <w:tcBorders>
              <w:top w:val="nil"/>
              <w:left w:val="nil"/>
              <w:bottom w:val="nil"/>
              <w:right w:val="nil"/>
            </w:tcBorders>
            <w:vAlign w:val="center"/>
          </w:tcPr>
          <w:tbl>
            <w:tblPr>
              <w:tblW w:w="0" w:type="auto"/>
              <w:tblCellSpacing w:w="15" w:type="dxa"/>
              <w:tblCellMar>
                <w:left w:w="0" w:type="dxa"/>
                <w:right w:w="0" w:type="dxa"/>
              </w:tblCellMar>
              <w:tblLook w:val="04A0" w:firstRow="1" w:lastRow="0" w:firstColumn="1" w:lastColumn="0" w:noHBand="0" w:noVBand="1"/>
            </w:tblPr>
            <w:tblGrid>
              <w:gridCol w:w="687"/>
            </w:tblGrid>
            <w:tr w:rsidR="00DB65BE" w:rsidRPr="00871A19">
              <w:trPr>
                <w:tblCellSpacing w:w="15" w:type="dxa"/>
              </w:trPr>
              <w:tc>
                <w:tcPr>
                  <w:tcW w:w="0" w:type="auto"/>
                  <w:tcBorders>
                    <w:top w:val="nil"/>
                    <w:left w:val="nil"/>
                    <w:bottom w:val="nil"/>
                    <w:right w:val="nil"/>
                  </w:tcBorders>
                  <w:vAlign w:val="center"/>
                </w:tcPr>
                <w:tbl>
                  <w:tblPr>
                    <w:tblW w:w="0" w:type="auto"/>
                    <w:tblCellSpacing w:w="15" w:type="dxa"/>
                    <w:tblCellMar>
                      <w:left w:w="0" w:type="dxa"/>
                      <w:right w:w="0" w:type="dxa"/>
                    </w:tblCellMar>
                    <w:tblLook w:val="04A0" w:firstRow="1" w:lastRow="0" w:firstColumn="1" w:lastColumn="0" w:noHBand="0" w:noVBand="1"/>
                  </w:tblPr>
                  <w:tblGrid>
                    <w:gridCol w:w="627"/>
                  </w:tblGrid>
                  <w:tr w:rsidR="00DB65BE" w:rsidRPr="00871A19">
                    <w:trPr>
                      <w:tblCellSpacing w:w="15" w:type="dxa"/>
                    </w:trPr>
                    <w:tc>
                      <w:tcPr>
                        <w:tcW w:w="0" w:type="auto"/>
                        <w:tcBorders>
                          <w:top w:val="nil"/>
                          <w:left w:val="nil"/>
                          <w:bottom w:val="nil"/>
                          <w:right w:val="nil"/>
                        </w:tcBorders>
                        <w:vAlign w:val="center"/>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 xml:space="preserve">to me </w:t>
                        </w:r>
                      </w:p>
                      <w:p w:rsidR="00DB65BE" w:rsidRPr="00871A19" w:rsidRDefault="00DB65BE">
                        <w:pPr>
                          <w:spacing w:after="0"/>
                          <w:rPr>
                            <w:rFonts w:asciiTheme="majorHAnsi" w:hAnsiTheme="majorHAnsi"/>
                            <w:sz w:val="24"/>
                            <w:szCs w:val="24"/>
                          </w:rPr>
                        </w:pPr>
                        <w:r w:rsidRPr="00871A19">
                          <w:rPr>
                            <w:rFonts w:asciiTheme="majorHAnsi" w:hAnsiTheme="majorHAnsi"/>
                            <w:noProof/>
                            <w:sz w:val="24"/>
                            <w:szCs w:val="24"/>
                          </w:rPr>
                          <w:drawing>
                            <wp:inline distT="0" distB="0" distL="0" distR="0">
                              <wp:extent cx="6985" cy="6985"/>
                              <wp:effectExtent l="0" t="0" r="0" b="0"/>
                              <wp:docPr id="13" name="Picture 13" descr="C:\Users\LIBRAR~2\AppData\Local\Temp\ksohtml25752\wp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C:\Users\LIBRAR~2\AppData\Local\Temp\ksohtml25752\wps23.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r>
                </w:tbl>
                <w:p w:rsidR="00DB65BE" w:rsidRPr="00871A19" w:rsidRDefault="00DB65BE">
                  <w:pPr>
                    <w:spacing w:after="0"/>
                    <w:rPr>
                      <w:rFonts w:asciiTheme="majorHAnsi" w:hAnsiTheme="majorHAnsi"/>
                      <w:sz w:val="24"/>
                      <w:szCs w:val="24"/>
                    </w:rPr>
                  </w:pPr>
                </w:p>
              </w:tc>
            </w:tr>
          </w:tbl>
          <w:p w:rsidR="00DB65BE" w:rsidRPr="00871A19" w:rsidRDefault="00DB65BE">
            <w:pPr>
              <w:spacing w:after="0"/>
              <w:rPr>
                <w:rFonts w:asciiTheme="majorHAnsi" w:hAnsiTheme="majorHAnsi"/>
                <w:sz w:val="24"/>
                <w:szCs w:val="24"/>
              </w:rPr>
            </w:pPr>
            <w:hyperlink r:id="rId119" w:history="1">
              <w:r w:rsidRPr="00871A19">
                <w:rPr>
                  <w:rStyle w:val="Hyperlink"/>
                  <w:rFonts w:asciiTheme="majorHAnsi" w:hAnsiTheme="majorHAnsi"/>
                  <w:sz w:val="24"/>
                  <w:szCs w:val="24"/>
                </w:rPr>
                <w:t>namics 365 Community</w:t>
              </w:r>
            </w:hyperlink>
            <w:r w:rsidRPr="00871A19">
              <w:rPr>
                <w:rFonts w:asciiTheme="majorHAnsi" w:hAnsiTheme="majorHAnsi"/>
                <w:sz w:val="24"/>
                <w:szCs w:val="24"/>
              </w:rPr>
              <w:t xml:space="preserve"> / My Profile</w:t>
            </w:r>
          </w:p>
          <w:p w:rsidR="00DB65BE" w:rsidRPr="00871A19" w:rsidRDefault="00DB65BE">
            <w:pPr>
              <w:spacing w:after="0"/>
              <w:rPr>
                <w:rFonts w:asciiTheme="majorHAnsi" w:hAnsiTheme="majorHAnsi"/>
                <w:sz w:val="24"/>
                <w:szCs w:val="24"/>
              </w:rPr>
            </w:pPr>
            <w:r w:rsidRPr="00871A19">
              <w:rPr>
                <w:rFonts w:asciiTheme="majorHAnsi" w:hAnsiTheme="majorHAnsi"/>
                <w:noProof/>
                <w:sz w:val="24"/>
                <w:szCs w:val="24"/>
              </w:rPr>
              <w:drawing>
                <wp:inline distT="0" distB="0" distL="0" distR="0">
                  <wp:extent cx="1628140" cy="1621155"/>
                  <wp:effectExtent l="0" t="0" r="0" b="0"/>
                  <wp:docPr id="12" name="Picture 12" descr="C:\Users\LIBRAR~2\AppData\Local\Temp\ksohtml25752\wps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C:\Users\LIBRAR~2\AppData\Local\Temp\ksohtml25752\wps24.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628140" cy="1621155"/>
                          </a:xfrm>
                          <a:prstGeom prst="rect">
                            <a:avLst/>
                          </a:prstGeom>
                          <a:noFill/>
                          <a:ln>
                            <a:noFill/>
                          </a:ln>
                        </pic:spPr>
                      </pic:pic>
                    </a:graphicData>
                  </a:graphic>
                </wp:inline>
              </w:drawing>
            </w:r>
          </w:p>
          <w:p w:rsidR="00DB65BE" w:rsidRPr="00871A19" w:rsidRDefault="00DB65BE">
            <w:pPr>
              <w:spacing w:after="0"/>
              <w:rPr>
                <w:rFonts w:asciiTheme="majorHAnsi" w:hAnsiTheme="majorHAnsi"/>
                <w:sz w:val="24"/>
                <w:szCs w:val="24"/>
              </w:rPr>
            </w:pPr>
            <w:r w:rsidRPr="00871A19">
              <w:rPr>
                <w:rFonts w:asciiTheme="majorHAnsi" w:hAnsiTheme="majorHAnsi"/>
                <w:noProof/>
                <w:color w:val="0000FF"/>
                <w:sz w:val="24"/>
                <w:szCs w:val="24"/>
              </w:rPr>
              <w:drawing>
                <wp:inline distT="0" distB="0" distL="0" distR="0">
                  <wp:extent cx="228600" cy="228600"/>
                  <wp:effectExtent l="0" t="0" r="0" b="0"/>
                  <wp:docPr id="11" name="Picture 11" descr="C:\Users\LIBRAR~2\AppData\Local\Temp\ksohtml25752\wps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Users\LIBRAR~2\AppData\Local\Temp\ksohtml25752\wps25.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rsidR="00DB65BE" w:rsidRPr="00871A19" w:rsidRDefault="00DB65BE">
            <w:pPr>
              <w:spacing w:after="100" w:afterAutospacing="1"/>
              <w:outlineLvl w:val="0"/>
              <w:rPr>
                <w:rFonts w:asciiTheme="majorHAnsi" w:hAnsiTheme="majorHAnsi"/>
                <w:b/>
                <w:bCs/>
                <w:kern w:val="36"/>
                <w:sz w:val="24"/>
                <w:szCs w:val="24"/>
              </w:rPr>
            </w:pPr>
            <w:r w:rsidRPr="00871A19">
              <w:rPr>
                <w:rFonts w:asciiTheme="majorHAnsi" w:hAnsiTheme="majorHAnsi"/>
                <w:b/>
                <w:bCs/>
                <w:kern w:val="36"/>
                <w:sz w:val="24"/>
                <w:szCs w:val="24"/>
              </w:rPr>
              <w:t xml:space="preserve">CU03031227-0 </w:t>
            </w:r>
          </w:p>
          <w:p w:rsidR="00DB65BE" w:rsidRPr="00871A19" w:rsidRDefault="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Stats</w:t>
            </w:r>
          </w:p>
          <w:p w:rsidR="00DB65BE" w:rsidRPr="00871A19" w:rsidRDefault="00DB65BE">
            <w:pPr>
              <w:spacing w:after="0"/>
              <w:rPr>
                <w:rFonts w:asciiTheme="majorHAnsi" w:hAnsiTheme="majorHAnsi"/>
                <w:sz w:val="24"/>
                <w:szCs w:val="24"/>
              </w:rPr>
            </w:pPr>
            <w:r w:rsidRPr="00871A19">
              <w:rPr>
                <w:rFonts w:asciiTheme="majorHAnsi" w:hAnsiTheme="majorHAnsi"/>
                <w:sz w:val="24"/>
                <w:szCs w:val="24"/>
              </w:rPr>
              <w:t xml:space="preserve">0 Comments </w:t>
            </w:r>
          </w:p>
          <w:p w:rsidR="00DB65BE" w:rsidRPr="00871A19" w:rsidRDefault="00DB65BE">
            <w:pPr>
              <w:spacing w:after="0"/>
              <w:rPr>
                <w:rFonts w:asciiTheme="majorHAnsi" w:hAnsiTheme="majorHAnsi"/>
                <w:sz w:val="24"/>
                <w:szCs w:val="24"/>
              </w:rPr>
            </w:pPr>
            <w:r w:rsidRPr="00871A19">
              <w:rPr>
                <w:rFonts w:asciiTheme="majorHAnsi" w:hAnsiTheme="majorHAnsi"/>
                <w:sz w:val="24"/>
                <w:szCs w:val="24"/>
              </w:rPr>
              <w:t xml:space="preserve">0 Posts </w:t>
            </w:r>
          </w:p>
          <w:p w:rsidR="00DB65BE" w:rsidRPr="00871A19" w:rsidRDefault="00DB65BE">
            <w:pPr>
              <w:spacing w:after="0"/>
              <w:rPr>
                <w:rFonts w:asciiTheme="majorHAnsi" w:hAnsiTheme="majorHAnsi"/>
                <w:sz w:val="24"/>
                <w:szCs w:val="24"/>
              </w:rPr>
            </w:pPr>
            <w:r w:rsidRPr="00871A19">
              <w:rPr>
                <w:rFonts w:asciiTheme="majorHAnsi" w:hAnsiTheme="majorHAnsi"/>
                <w:sz w:val="24"/>
                <w:szCs w:val="24"/>
              </w:rPr>
              <w:t xml:space="preserve">1 Likes </w:t>
            </w:r>
          </w:p>
          <w:p w:rsidR="00DB65BE" w:rsidRPr="00871A19" w:rsidRDefault="00DB65BE">
            <w:pPr>
              <w:spacing w:after="0"/>
              <w:rPr>
                <w:rFonts w:asciiTheme="majorHAnsi" w:hAnsiTheme="majorHAnsi"/>
                <w:sz w:val="24"/>
                <w:szCs w:val="24"/>
              </w:rPr>
            </w:pPr>
            <w:r w:rsidRPr="00871A19">
              <w:rPr>
                <w:rFonts w:asciiTheme="majorHAnsi" w:hAnsiTheme="majorHAnsi"/>
                <w:sz w:val="24"/>
                <w:szCs w:val="24"/>
              </w:rPr>
              <w:t xml:space="preserve">0 Questions </w:t>
            </w:r>
          </w:p>
          <w:p w:rsidR="00DB65BE" w:rsidRPr="00871A19" w:rsidRDefault="00DB65BE">
            <w:pPr>
              <w:spacing w:after="0"/>
              <w:rPr>
                <w:rFonts w:asciiTheme="majorHAnsi" w:hAnsiTheme="majorHAnsi"/>
                <w:sz w:val="24"/>
                <w:szCs w:val="24"/>
              </w:rPr>
            </w:pPr>
            <w:hyperlink r:id="rId122" w:anchor="Myquestions" w:history="1">
              <w:r w:rsidRPr="00871A19">
                <w:rPr>
                  <w:rStyle w:val="Hyperlink"/>
                  <w:rFonts w:asciiTheme="majorHAnsi" w:hAnsiTheme="majorHAnsi"/>
                  <w:sz w:val="24"/>
                  <w:szCs w:val="24"/>
                </w:rPr>
                <w:t>My activity</w:t>
              </w:r>
            </w:hyperlink>
            <w:r w:rsidRPr="00871A19">
              <w:rPr>
                <w:rFonts w:asciiTheme="majorHAnsi" w:hAnsiTheme="majorHAnsi"/>
                <w:sz w:val="24"/>
                <w:szCs w:val="24"/>
              </w:rPr>
              <w:t xml:space="preserve"> </w:t>
            </w:r>
          </w:p>
          <w:p w:rsidR="00DB65BE" w:rsidRPr="00871A19" w:rsidRDefault="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Achievements</w:t>
            </w:r>
          </w:p>
          <w:p w:rsidR="00DB65BE" w:rsidRPr="00871A19" w:rsidRDefault="00DB65BE" w:rsidP="00FC0CC1">
            <w:pPr>
              <w:numPr>
                <w:ilvl w:val="0"/>
                <w:numId w:val="308"/>
              </w:numPr>
              <w:tabs>
                <w:tab w:val="left" w:pos="720"/>
              </w:tabs>
              <w:spacing w:before="100" w:beforeAutospacing="1" w:after="100" w:afterAutospacing="1" w:line="256" w:lineRule="auto"/>
              <w:rPr>
                <w:rStyle w:val="Hyperlink"/>
                <w:rFonts w:asciiTheme="majorHAnsi" w:hAnsiTheme="majorHAnsi"/>
                <w:sz w:val="24"/>
                <w:szCs w:val="24"/>
              </w:rPr>
            </w:pPr>
            <w:r w:rsidRPr="00871A19">
              <w:rPr>
                <w:rFonts w:asciiTheme="majorHAnsi" w:hAnsiTheme="majorHAnsi"/>
                <w:sz w:val="24"/>
                <w:szCs w:val="24"/>
              </w:rPr>
              <w:fldChar w:fldCharType="begin"/>
            </w:r>
            <w:r w:rsidRPr="00871A19">
              <w:rPr>
                <w:rFonts w:asciiTheme="majorHAnsi" w:hAnsiTheme="majorHAnsi"/>
                <w:sz w:val="24"/>
                <w:szCs w:val="24"/>
              </w:rPr>
              <w:instrText xml:space="preserve"> HYPERLINK "file:///C:\\Users\\Library%20SIX\\Downloads\\isc%20tshingombe%20exam%20ims,,%20Access%20Control%20and%20Identity%20Management.docx" \l "personal-info-content" </w:instrText>
            </w:r>
            <w:r w:rsidRPr="00871A19">
              <w:rPr>
                <w:rFonts w:asciiTheme="majorHAnsi" w:hAnsiTheme="majorHAnsi"/>
                <w:sz w:val="24"/>
                <w:szCs w:val="24"/>
              </w:rPr>
              <w:fldChar w:fldCharType="separate"/>
            </w:r>
          </w:p>
          <w:p w:rsidR="00DB65BE" w:rsidRPr="00871A19" w:rsidRDefault="00DB65BE">
            <w:pPr>
              <w:spacing w:after="100" w:afterAutospacing="1"/>
              <w:ind w:left="720"/>
              <w:rPr>
                <w:rFonts w:asciiTheme="majorHAnsi" w:hAnsiTheme="majorHAnsi"/>
                <w:sz w:val="24"/>
                <w:szCs w:val="24"/>
              </w:rPr>
            </w:pPr>
            <w:r w:rsidRPr="00871A19">
              <w:rPr>
                <w:rFonts w:asciiTheme="majorHAnsi" w:hAnsiTheme="majorHAnsi"/>
                <w:color w:val="0000FF"/>
                <w:sz w:val="24"/>
                <w:szCs w:val="24"/>
                <w:u w:val="single"/>
              </w:rPr>
              <w:t>Personal information</w:t>
            </w:r>
          </w:p>
          <w:p w:rsidR="00DB65BE" w:rsidRPr="00871A19" w:rsidRDefault="00DB65BE">
            <w:pPr>
              <w:spacing w:after="100" w:afterAutospacing="1"/>
              <w:ind w:left="720"/>
              <w:rPr>
                <w:rFonts w:asciiTheme="majorHAnsi" w:hAnsiTheme="majorHAnsi"/>
                <w:sz w:val="24"/>
                <w:szCs w:val="24"/>
              </w:rPr>
            </w:pPr>
            <w:r w:rsidRPr="00871A19">
              <w:rPr>
                <w:rFonts w:asciiTheme="majorHAnsi" w:hAnsiTheme="majorHAnsi"/>
                <w:sz w:val="24"/>
                <w:szCs w:val="24"/>
              </w:rPr>
              <w:fldChar w:fldCharType="end"/>
            </w:r>
          </w:p>
          <w:p w:rsidR="00DB65BE" w:rsidRPr="00871A19" w:rsidRDefault="00DB65BE" w:rsidP="00FC0CC1">
            <w:pPr>
              <w:numPr>
                <w:ilvl w:val="0"/>
                <w:numId w:val="308"/>
              </w:numPr>
              <w:tabs>
                <w:tab w:val="left" w:pos="720"/>
              </w:tabs>
              <w:spacing w:before="100" w:beforeAutospacing="1" w:after="100" w:afterAutospacing="1" w:line="256" w:lineRule="auto"/>
              <w:rPr>
                <w:rStyle w:val="Hyperlink"/>
                <w:rFonts w:asciiTheme="majorHAnsi" w:hAnsiTheme="majorHAnsi"/>
                <w:sz w:val="24"/>
                <w:szCs w:val="24"/>
              </w:rPr>
            </w:pPr>
            <w:r w:rsidRPr="00871A19">
              <w:rPr>
                <w:rFonts w:asciiTheme="majorHAnsi" w:hAnsiTheme="majorHAnsi"/>
                <w:sz w:val="24"/>
                <w:szCs w:val="24"/>
              </w:rPr>
              <w:fldChar w:fldCharType="begin"/>
            </w:r>
            <w:r w:rsidRPr="00871A19">
              <w:rPr>
                <w:rFonts w:asciiTheme="majorHAnsi" w:hAnsiTheme="majorHAnsi"/>
                <w:sz w:val="24"/>
                <w:szCs w:val="24"/>
              </w:rPr>
              <w:instrText xml:space="preserve"> HYPERLINK "file:///C:\\Users\\Library%20SIX\\Downloads\\isc%20tshingombe%20exam%20ims,,%20Access%20Control%20and%20Identity%20Management.docx" \l "achievements-content" </w:instrText>
            </w:r>
            <w:r w:rsidRPr="00871A19">
              <w:rPr>
                <w:rFonts w:asciiTheme="majorHAnsi" w:hAnsiTheme="majorHAnsi"/>
                <w:sz w:val="24"/>
                <w:szCs w:val="24"/>
              </w:rPr>
              <w:fldChar w:fldCharType="separate"/>
            </w:r>
          </w:p>
          <w:p w:rsidR="00DB65BE" w:rsidRPr="00871A19" w:rsidRDefault="00DB65BE">
            <w:pPr>
              <w:spacing w:after="100" w:afterAutospacing="1"/>
              <w:ind w:left="720"/>
              <w:rPr>
                <w:rFonts w:asciiTheme="majorHAnsi" w:hAnsiTheme="majorHAnsi"/>
                <w:sz w:val="24"/>
                <w:szCs w:val="24"/>
              </w:rPr>
            </w:pPr>
            <w:r w:rsidRPr="00871A19">
              <w:rPr>
                <w:rFonts w:asciiTheme="majorHAnsi" w:hAnsiTheme="majorHAnsi"/>
                <w:color w:val="0000FF"/>
                <w:sz w:val="24"/>
                <w:szCs w:val="24"/>
                <w:u w:val="single"/>
              </w:rPr>
              <w:t>Achievements</w:t>
            </w:r>
          </w:p>
          <w:p w:rsidR="00DB65BE" w:rsidRPr="00871A19" w:rsidRDefault="00DB65BE">
            <w:pPr>
              <w:spacing w:after="100" w:afterAutospacing="1"/>
              <w:ind w:left="720"/>
              <w:rPr>
                <w:rFonts w:asciiTheme="majorHAnsi" w:hAnsiTheme="majorHAnsi"/>
                <w:sz w:val="24"/>
                <w:szCs w:val="24"/>
              </w:rPr>
            </w:pPr>
            <w:r w:rsidRPr="00871A19">
              <w:rPr>
                <w:rFonts w:asciiTheme="majorHAnsi" w:hAnsiTheme="majorHAnsi"/>
                <w:sz w:val="24"/>
                <w:szCs w:val="24"/>
              </w:rPr>
              <w:fldChar w:fldCharType="end"/>
            </w:r>
          </w:p>
          <w:p w:rsidR="00DB65BE" w:rsidRPr="00871A19" w:rsidRDefault="00DB65BE" w:rsidP="00FC0CC1">
            <w:pPr>
              <w:numPr>
                <w:ilvl w:val="0"/>
                <w:numId w:val="308"/>
              </w:numPr>
              <w:tabs>
                <w:tab w:val="left" w:pos="720"/>
              </w:tabs>
              <w:spacing w:before="100" w:beforeAutospacing="1" w:after="100" w:afterAutospacing="1" w:line="256" w:lineRule="auto"/>
              <w:rPr>
                <w:rStyle w:val="Hyperlink"/>
                <w:rFonts w:asciiTheme="majorHAnsi" w:hAnsiTheme="majorHAnsi"/>
                <w:sz w:val="24"/>
                <w:szCs w:val="24"/>
              </w:rPr>
            </w:pPr>
            <w:r w:rsidRPr="00871A19">
              <w:rPr>
                <w:rFonts w:asciiTheme="majorHAnsi" w:hAnsiTheme="majorHAnsi"/>
                <w:sz w:val="24"/>
                <w:szCs w:val="24"/>
              </w:rPr>
              <w:fldChar w:fldCharType="begin"/>
            </w:r>
            <w:r w:rsidRPr="00871A19">
              <w:rPr>
                <w:rFonts w:asciiTheme="majorHAnsi" w:hAnsiTheme="majorHAnsi"/>
                <w:sz w:val="24"/>
                <w:szCs w:val="24"/>
              </w:rPr>
              <w:instrText xml:space="preserve"> HYPERLINK "file:///C:\\Users\\Library%20SIX\\Downloads\\isc%20tshingombe%20exam%20ims,,%20Access%20Control%20and%20Identity%20Management.docx" \l "notifications-content" </w:instrText>
            </w:r>
            <w:r w:rsidRPr="00871A19">
              <w:rPr>
                <w:rFonts w:asciiTheme="majorHAnsi" w:hAnsiTheme="majorHAnsi"/>
                <w:sz w:val="24"/>
                <w:szCs w:val="24"/>
              </w:rPr>
              <w:fldChar w:fldCharType="separate"/>
            </w:r>
          </w:p>
          <w:p w:rsidR="00DB65BE" w:rsidRPr="00871A19" w:rsidRDefault="00DB65BE">
            <w:pPr>
              <w:spacing w:after="100" w:afterAutospacing="1"/>
              <w:ind w:left="720"/>
              <w:rPr>
                <w:rFonts w:asciiTheme="majorHAnsi" w:hAnsiTheme="majorHAnsi"/>
                <w:sz w:val="24"/>
                <w:szCs w:val="24"/>
              </w:rPr>
            </w:pPr>
            <w:r w:rsidRPr="00871A19">
              <w:rPr>
                <w:rFonts w:asciiTheme="majorHAnsi" w:hAnsiTheme="majorHAnsi"/>
                <w:color w:val="0000FF"/>
                <w:sz w:val="24"/>
                <w:szCs w:val="24"/>
                <w:u w:val="single"/>
              </w:rPr>
              <w:t>Notifications</w:t>
            </w:r>
          </w:p>
          <w:p w:rsidR="00DB65BE" w:rsidRPr="00871A19" w:rsidRDefault="00DB65BE">
            <w:pPr>
              <w:spacing w:after="100" w:afterAutospacing="1"/>
              <w:ind w:left="720"/>
              <w:rPr>
                <w:rFonts w:asciiTheme="majorHAnsi" w:hAnsiTheme="majorHAnsi"/>
                <w:sz w:val="24"/>
                <w:szCs w:val="24"/>
              </w:rPr>
            </w:pPr>
            <w:r w:rsidRPr="00871A19">
              <w:rPr>
                <w:rFonts w:asciiTheme="majorHAnsi" w:hAnsiTheme="majorHAnsi"/>
                <w:sz w:val="24"/>
                <w:szCs w:val="24"/>
              </w:rPr>
              <w:fldChar w:fldCharType="end"/>
            </w:r>
          </w:p>
          <w:p w:rsidR="00DB65BE" w:rsidRPr="00871A19" w:rsidRDefault="00DB65BE" w:rsidP="00FC0CC1">
            <w:pPr>
              <w:numPr>
                <w:ilvl w:val="0"/>
                <w:numId w:val="308"/>
              </w:numPr>
              <w:tabs>
                <w:tab w:val="left" w:pos="720"/>
              </w:tabs>
              <w:spacing w:before="100" w:beforeAutospacing="1" w:after="100" w:afterAutospacing="1" w:line="256" w:lineRule="auto"/>
              <w:rPr>
                <w:rStyle w:val="Hyperlink"/>
                <w:rFonts w:asciiTheme="majorHAnsi" w:hAnsiTheme="majorHAnsi"/>
                <w:sz w:val="24"/>
                <w:szCs w:val="24"/>
              </w:rPr>
            </w:pPr>
            <w:r w:rsidRPr="00871A19">
              <w:rPr>
                <w:rFonts w:asciiTheme="majorHAnsi" w:hAnsiTheme="majorHAnsi"/>
                <w:sz w:val="24"/>
                <w:szCs w:val="24"/>
              </w:rPr>
              <w:fldChar w:fldCharType="begin"/>
            </w:r>
            <w:r w:rsidRPr="00871A19">
              <w:rPr>
                <w:rFonts w:asciiTheme="majorHAnsi" w:hAnsiTheme="majorHAnsi"/>
                <w:sz w:val="24"/>
                <w:szCs w:val="24"/>
              </w:rPr>
              <w:instrText xml:space="preserve"> HYPERLINK "file:///C:\\Users\\Library%20SIX\\Downloads\\isc%20tshingombe%20exam%20ims,,%20Access%20Control%20and%20Identity%20Management.docx" \l "notifyme-settings-content" </w:instrText>
            </w:r>
            <w:r w:rsidRPr="00871A19">
              <w:rPr>
                <w:rFonts w:asciiTheme="majorHAnsi" w:hAnsiTheme="majorHAnsi"/>
                <w:sz w:val="24"/>
                <w:szCs w:val="24"/>
              </w:rPr>
              <w:fldChar w:fldCharType="separate"/>
            </w:r>
          </w:p>
          <w:p w:rsidR="00DB65BE" w:rsidRPr="00871A19" w:rsidRDefault="00DB65BE">
            <w:pPr>
              <w:spacing w:after="100" w:afterAutospacing="1"/>
              <w:ind w:left="720"/>
              <w:rPr>
                <w:rFonts w:asciiTheme="majorHAnsi" w:hAnsiTheme="majorHAnsi"/>
                <w:sz w:val="24"/>
                <w:szCs w:val="24"/>
              </w:rPr>
            </w:pPr>
            <w:r w:rsidRPr="00871A19">
              <w:rPr>
                <w:rFonts w:asciiTheme="majorHAnsi" w:hAnsiTheme="majorHAnsi"/>
                <w:color w:val="0000FF"/>
                <w:sz w:val="24"/>
                <w:szCs w:val="24"/>
                <w:u w:val="single"/>
              </w:rPr>
              <w:t>Notification settings</w:t>
            </w:r>
          </w:p>
          <w:p w:rsidR="00DB65BE" w:rsidRPr="00871A19" w:rsidRDefault="00DB65BE">
            <w:pPr>
              <w:spacing w:after="100" w:afterAutospacing="1"/>
              <w:ind w:left="720"/>
              <w:rPr>
                <w:rFonts w:asciiTheme="majorHAnsi" w:hAnsiTheme="majorHAnsi"/>
                <w:sz w:val="24"/>
                <w:szCs w:val="24"/>
              </w:rPr>
            </w:pPr>
            <w:r w:rsidRPr="00871A19">
              <w:rPr>
                <w:rFonts w:asciiTheme="majorHAnsi" w:hAnsiTheme="majorHAnsi"/>
                <w:sz w:val="24"/>
                <w:szCs w:val="24"/>
              </w:rPr>
              <w:fldChar w:fldCharType="end"/>
            </w:r>
          </w:p>
          <w:p w:rsidR="00DB65BE" w:rsidRPr="00871A19" w:rsidRDefault="00DB65BE" w:rsidP="00FC0CC1">
            <w:pPr>
              <w:numPr>
                <w:ilvl w:val="0"/>
                <w:numId w:val="308"/>
              </w:numPr>
              <w:tabs>
                <w:tab w:val="left" w:pos="720"/>
              </w:tabs>
              <w:spacing w:before="100" w:beforeAutospacing="1" w:after="100" w:afterAutospacing="1" w:line="256" w:lineRule="auto"/>
              <w:rPr>
                <w:rStyle w:val="Hyperlink"/>
                <w:rFonts w:asciiTheme="majorHAnsi" w:hAnsiTheme="majorHAnsi"/>
                <w:sz w:val="24"/>
                <w:szCs w:val="24"/>
              </w:rPr>
            </w:pPr>
            <w:r w:rsidRPr="00871A19">
              <w:rPr>
                <w:rFonts w:asciiTheme="majorHAnsi" w:hAnsiTheme="majorHAnsi"/>
                <w:sz w:val="24"/>
                <w:szCs w:val="24"/>
              </w:rPr>
              <w:fldChar w:fldCharType="begin"/>
            </w:r>
            <w:r w:rsidRPr="00871A19">
              <w:rPr>
                <w:rFonts w:asciiTheme="majorHAnsi" w:hAnsiTheme="majorHAnsi"/>
                <w:sz w:val="24"/>
                <w:szCs w:val="24"/>
              </w:rPr>
              <w:instrText xml:space="preserve"> HYPERLINK "file:///C:\\Users\\Library%20SIX\\Downloads\\isc%20tshingombe%20exam%20ims,,%20Access%20Control%20and%20Identity%20Management.docx" \l "macros-content" </w:instrText>
            </w:r>
            <w:r w:rsidRPr="00871A19">
              <w:rPr>
                <w:rFonts w:asciiTheme="majorHAnsi" w:hAnsiTheme="majorHAnsi"/>
                <w:sz w:val="24"/>
                <w:szCs w:val="24"/>
              </w:rPr>
              <w:fldChar w:fldCharType="separate"/>
            </w:r>
          </w:p>
          <w:p w:rsidR="00DB65BE" w:rsidRPr="00871A19" w:rsidRDefault="00DB65BE">
            <w:pPr>
              <w:spacing w:after="100" w:afterAutospacing="1"/>
              <w:ind w:left="720"/>
              <w:rPr>
                <w:rFonts w:asciiTheme="majorHAnsi" w:hAnsiTheme="majorHAnsi"/>
                <w:sz w:val="24"/>
                <w:szCs w:val="24"/>
              </w:rPr>
            </w:pPr>
            <w:r w:rsidRPr="00871A19">
              <w:rPr>
                <w:rFonts w:asciiTheme="majorHAnsi" w:hAnsiTheme="majorHAnsi"/>
                <w:color w:val="0000FF"/>
                <w:sz w:val="24"/>
                <w:szCs w:val="24"/>
                <w:u w:val="single"/>
              </w:rPr>
              <w:t>Quick responses</w:t>
            </w:r>
          </w:p>
          <w:p w:rsidR="00DB65BE" w:rsidRPr="00871A19" w:rsidRDefault="00DB65BE">
            <w:pPr>
              <w:spacing w:after="100" w:afterAutospacing="1"/>
              <w:ind w:left="720"/>
              <w:rPr>
                <w:rFonts w:asciiTheme="majorHAnsi" w:hAnsiTheme="majorHAnsi"/>
                <w:sz w:val="24"/>
                <w:szCs w:val="24"/>
              </w:rPr>
            </w:pPr>
            <w:r w:rsidRPr="00871A19">
              <w:rPr>
                <w:rFonts w:asciiTheme="majorHAnsi" w:hAnsiTheme="majorHAnsi"/>
                <w:sz w:val="24"/>
                <w:szCs w:val="24"/>
              </w:rPr>
              <w:fldChar w:fldCharType="end"/>
            </w:r>
          </w:p>
          <w:p w:rsidR="00DB65BE" w:rsidRPr="00871A19" w:rsidRDefault="00DB65BE">
            <w:pPr>
              <w:spacing w:after="100" w:afterAutospacing="1"/>
              <w:outlineLvl w:val="2"/>
              <w:rPr>
                <w:rFonts w:asciiTheme="majorHAnsi" w:hAnsiTheme="majorHAnsi"/>
                <w:b/>
                <w:bCs/>
                <w:sz w:val="24"/>
                <w:szCs w:val="24"/>
              </w:rPr>
            </w:pPr>
            <w:r w:rsidRPr="00871A19">
              <w:rPr>
                <w:rFonts w:asciiTheme="majorHAnsi" w:hAnsiTheme="majorHAnsi"/>
                <w:b/>
                <w:bCs/>
                <w:sz w:val="24"/>
                <w:szCs w:val="24"/>
              </w:rPr>
              <w:t>Personal information</w:t>
            </w:r>
          </w:p>
          <w:p w:rsidR="00DB65BE" w:rsidRPr="00871A19" w:rsidRDefault="00DB65BE">
            <w:pPr>
              <w:spacing w:after="100" w:afterAutospacing="1"/>
              <w:rPr>
                <w:rFonts w:asciiTheme="majorHAnsi" w:hAnsiTheme="majorHAnsi"/>
                <w:sz w:val="24"/>
                <w:szCs w:val="24"/>
              </w:rPr>
            </w:pPr>
            <w:r w:rsidRPr="00871A19">
              <w:rPr>
                <w:rFonts w:asciiTheme="majorHAnsi" w:hAnsiTheme="majorHAnsi"/>
                <w:sz w:val="24"/>
                <w:szCs w:val="24"/>
              </w:rPr>
              <w:t>Email</w:t>
            </w:r>
          </w:p>
          <w:p w:rsidR="00DB65BE" w:rsidRPr="00871A19" w:rsidRDefault="00DB65BE">
            <w:pPr>
              <w:spacing w:after="0"/>
              <w:rPr>
                <w:rFonts w:asciiTheme="majorHAnsi" w:hAnsiTheme="majorHAnsi"/>
                <w:sz w:val="24"/>
                <w:szCs w:val="24"/>
              </w:rPr>
            </w:pPr>
            <w:hyperlink r:id="rId123" w:history="1">
              <w:r w:rsidRPr="00871A19">
                <w:rPr>
                  <w:rStyle w:val="Hyperlink"/>
                  <w:rFonts w:asciiTheme="majorHAnsi" w:hAnsiTheme="majorHAnsi"/>
                  <w:sz w:val="24"/>
                  <w:szCs w:val="24"/>
                </w:rPr>
                <w:t>tshingombefiston@gmail.com</w:t>
              </w:r>
            </w:hyperlink>
          </w:p>
        </w:tc>
      </w:tr>
    </w:tbl>
    <w:p w:rsidR="00DB65BE" w:rsidRPr="00871A19" w:rsidRDefault="00DB65BE" w:rsidP="00DB65BE">
      <w:pPr>
        <w:pStyle w:val="Heading1"/>
        <w:rPr>
          <w:sz w:val="24"/>
          <w:szCs w:val="24"/>
        </w:rPr>
      </w:pPr>
      <w:r w:rsidRPr="00871A19">
        <w:rPr>
          <w:sz w:val="24"/>
          <w:szCs w:val="24"/>
        </w:rPr>
        <w:t>Confirmation</w:t>
      </w:r>
    </w:p>
    <w:p w:rsidR="00DB65BE" w:rsidRPr="00871A19" w:rsidRDefault="00DB65BE" w:rsidP="00DB65BE">
      <w:pPr>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eading2"/>
        <w:rPr>
          <w:rFonts w:asciiTheme="majorHAnsi" w:hAnsiTheme="majorHAnsi"/>
          <w:sz w:val="24"/>
          <w:szCs w:val="24"/>
        </w:rPr>
      </w:pPr>
      <w:r w:rsidRPr="00871A19">
        <w:rPr>
          <w:rFonts w:asciiTheme="majorHAnsi" w:hAnsiTheme="majorHAnsi"/>
          <w:sz w:val="24"/>
          <w:szCs w:val="24"/>
        </w:rPr>
        <w:t>Registration details</w:t>
      </w:r>
    </w:p>
    <w:p w:rsidR="00DB65BE" w:rsidRPr="00871A19" w:rsidRDefault="00DB65BE" w:rsidP="00DB65BE">
      <w:pPr>
        <w:pStyle w:val="h4"/>
        <w:rPr>
          <w:rFonts w:asciiTheme="majorHAnsi" w:hAnsiTheme="majorHAnsi"/>
        </w:rPr>
      </w:pPr>
      <w:r w:rsidRPr="00871A19">
        <w:rPr>
          <w:rFonts w:asciiTheme="majorHAnsi" w:hAnsiTheme="majorHAnsi"/>
        </w:rPr>
        <w:t>Name</w:t>
      </w:r>
    </w:p>
    <w:p w:rsidR="00DB65BE" w:rsidRPr="00871A19" w:rsidRDefault="00DB65BE" w:rsidP="00DB65BE">
      <w:pPr>
        <w:rPr>
          <w:rFonts w:asciiTheme="majorHAnsi" w:hAnsiTheme="majorHAnsi"/>
          <w:sz w:val="24"/>
          <w:szCs w:val="24"/>
        </w:rPr>
      </w:pPr>
      <w:r w:rsidRPr="00871A19">
        <w:rPr>
          <w:rFonts w:asciiTheme="majorHAnsi" w:hAnsiTheme="majorHAnsi"/>
          <w:sz w:val="24"/>
          <w:szCs w:val="24"/>
        </w:rPr>
        <w:t xml:space="preserve">tshingombe tshitadi </w:t>
      </w:r>
    </w:p>
    <w:p w:rsidR="00DB65BE" w:rsidRPr="00871A19" w:rsidRDefault="00DB65BE" w:rsidP="00DB65BE">
      <w:pPr>
        <w:pStyle w:val="h4"/>
        <w:rPr>
          <w:rFonts w:asciiTheme="majorHAnsi" w:hAnsiTheme="majorHAnsi"/>
        </w:rPr>
      </w:pPr>
      <w:r w:rsidRPr="00871A19">
        <w:rPr>
          <w:rFonts w:asciiTheme="majorHAnsi" w:hAnsiTheme="majorHAnsi"/>
        </w:rPr>
        <w:t>Status</w:t>
      </w:r>
    </w:p>
    <w:p w:rsidR="00DB65BE" w:rsidRPr="00871A19" w:rsidRDefault="00DB65BE" w:rsidP="00DB65BE">
      <w:pPr>
        <w:rPr>
          <w:rFonts w:asciiTheme="majorHAnsi" w:hAnsiTheme="majorHAnsi"/>
          <w:sz w:val="24"/>
          <w:szCs w:val="24"/>
        </w:rPr>
      </w:pPr>
      <w:r w:rsidRPr="00871A19">
        <w:rPr>
          <w:rFonts w:asciiTheme="majorHAnsi" w:hAnsiTheme="majorHAnsi"/>
          <w:sz w:val="24"/>
          <w:szCs w:val="24"/>
        </w:rPr>
        <w:t xml:space="preserve">Registered </w:t>
      </w:r>
    </w:p>
    <w:p w:rsidR="00DB65BE" w:rsidRPr="00871A19" w:rsidRDefault="00DB65BE" w:rsidP="00DB65BE">
      <w:pPr>
        <w:pStyle w:val="h4"/>
        <w:rPr>
          <w:rFonts w:asciiTheme="majorHAnsi" w:hAnsiTheme="majorHAnsi"/>
        </w:rPr>
      </w:pPr>
      <w:r w:rsidRPr="00871A19">
        <w:rPr>
          <w:rFonts w:asciiTheme="majorHAnsi" w:hAnsiTheme="majorHAnsi"/>
        </w:rPr>
        <w:t>Registration ID</w:t>
      </w:r>
    </w:p>
    <w:p w:rsidR="00DB65BE" w:rsidRPr="00871A19" w:rsidRDefault="00DB65BE" w:rsidP="00DB65BE">
      <w:pPr>
        <w:rPr>
          <w:rFonts w:asciiTheme="majorHAnsi" w:hAnsiTheme="majorHAnsi"/>
          <w:sz w:val="24"/>
          <w:szCs w:val="24"/>
        </w:rPr>
      </w:pPr>
      <w:r w:rsidRPr="00871A19">
        <w:rPr>
          <w:rFonts w:asciiTheme="majorHAnsi" w:hAnsiTheme="majorHAnsi"/>
          <w:sz w:val="24"/>
          <w:szCs w:val="24"/>
        </w:rPr>
        <w:t xml:space="preserve">102231646 </w:t>
      </w:r>
    </w:p>
    <w:p w:rsidR="00DB65BE" w:rsidRPr="00871A19" w:rsidRDefault="00DB65BE" w:rsidP="00DB65BE">
      <w:pPr>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Heading4"/>
        <w:rPr>
          <w:rFonts w:asciiTheme="majorHAnsi" w:hAnsiTheme="majorHAnsi"/>
          <w:b/>
          <w:bCs/>
          <w:sz w:val="24"/>
          <w:szCs w:val="24"/>
        </w:rPr>
      </w:pPr>
      <w:r w:rsidRPr="00871A19">
        <w:rPr>
          <w:rFonts w:asciiTheme="majorHAnsi" w:hAnsiTheme="majorHAnsi"/>
          <w:b/>
          <w:bCs/>
          <w:sz w:val="24"/>
          <w:szCs w:val="24"/>
        </w:rPr>
        <w:t>Quick Links</w:t>
      </w:r>
    </w:p>
    <w:p w:rsidR="00DB65BE" w:rsidRPr="00871A19" w:rsidRDefault="00DB65BE" w:rsidP="00FC0CC1">
      <w:pPr>
        <w:numPr>
          <w:ilvl w:val="0"/>
          <w:numId w:val="309"/>
        </w:numPr>
        <w:tabs>
          <w:tab w:val="left" w:pos="720"/>
        </w:tabs>
        <w:spacing w:before="100" w:beforeAutospacing="1" w:after="100" w:afterAutospacing="1" w:line="256" w:lineRule="auto"/>
        <w:rPr>
          <w:rFonts w:asciiTheme="majorHAnsi" w:hAnsiTheme="majorHAnsi"/>
          <w:sz w:val="24"/>
          <w:szCs w:val="24"/>
        </w:rPr>
      </w:pPr>
      <w:hyperlink r:id="rId124" w:history="1">
        <w:r w:rsidRPr="00871A19">
          <w:rPr>
            <w:rStyle w:val="15"/>
            <w:rFonts w:asciiTheme="majorHAnsi" w:hAnsiTheme="majorHAnsi"/>
            <w:sz w:val="24"/>
            <w:szCs w:val="24"/>
          </w:rPr>
          <w:t>Go to the Microsoft Research Forum Website</w:t>
        </w:r>
      </w:hyperlink>
      <w:r w:rsidRPr="00871A19">
        <w:rPr>
          <w:rFonts w:asciiTheme="majorHAnsi" w:hAnsiTheme="majorHAnsi"/>
          <w:sz w:val="24"/>
          <w:szCs w:val="24"/>
        </w:rPr>
        <w:t xml:space="preserve"> </w:t>
      </w:r>
    </w:p>
    <w:p w:rsidR="00DB65BE" w:rsidRPr="00871A19" w:rsidRDefault="00DB65BE" w:rsidP="00FC0CC1">
      <w:pPr>
        <w:numPr>
          <w:ilvl w:val="0"/>
          <w:numId w:val="309"/>
        </w:numPr>
        <w:tabs>
          <w:tab w:val="left" w:pos="720"/>
        </w:tabs>
        <w:spacing w:before="100" w:beforeAutospacing="1" w:after="100" w:afterAutospacing="1" w:line="256" w:lineRule="auto"/>
        <w:rPr>
          <w:rFonts w:asciiTheme="majorHAnsi" w:hAnsiTheme="majorHAnsi"/>
          <w:sz w:val="24"/>
          <w:szCs w:val="24"/>
        </w:rPr>
      </w:pPr>
      <w:hyperlink r:id="rId125" w:history="1">
        <w:r w:rsidRPr="00871A19">
          <w:rPr>
            <w:rStyle w:val="15"/>
            <w:rFonts w:asciiTheme="majorHAnsi" w:hAnsiTheme="majorHAnsi"/>
            <w:sz w:val="24"/>
            <w:szCs w:val="24"/>
          </w:rPr>
          <w:t>Registration support</w:t>
        </w:r>
      </w:hyperlink>
      <w:r w:rsidRPr="00871A19">
        <w:rPr>
          <w:rFonts w:asciiTheme="majorHAnsi" w:hAnsiTheme="majorHAnsi"/>
          <w:sz w:val="24"/>
          <w:szCs w:val="24"/>
        </w:rPr>
        <w:t xml:space="preserve"> </w:t>
      </w:r>
    </w:p>
    <w:p w:rsidR="00DB65BE" w:rsidRPr="00871A19" w:rsidRDefault="00DB65BE" w:rsidP="00FC0CC1">
      <w:pPr>
        <w:numPr>
          <w:ilvl w:val="0"/>
          <w:numId w:val="309"/>
        </w:numPr>
        <w:tabs>
          <w:tab w:val="left" w:pos="720"/>
        </w:tabs>
        <w:spacing w:before="100" w:beforeAutospacing="1" w:after="100" w:afterAutospacing="1" w:line="256" w:lineRule="auto"/>
        <w:rPr>
          <w:rFonts w:asciiTheme="majorHAnsi" w:hAnsiTheme="majorHAnsi"/>
          <w:sz w:val="24"/>
          <w:szCs w:val="24"/>
        </w:rPr>
      </w:pPr>
      <w:hyperlink r:id="rId126" w:history="1">
        <w:r w:rsidRPr="00871A19">
          <w:rPr>
            <w:rStyle w:val="15"/>
            <w:rFonts w:asciiTheme="majorHAnsi" w:hAnsiTheme="majorHAnsi"/>
            <w:sz w:val="24"/>
            <w:szCs w:val="24"/>
          </w:rPr>
          <w:t>Cancel registration</w:t>
        </w:r>
      </w:hyperlink>
      <w:r w:rsidRPr="00871A19">
        <w:rPr>
          <w:rFonts w:asciiTheme="majorHAnsi" w:hAnsiTheme="majorHAnsi"/>
          <w:sz w:val="24"/>
          <w:szCs w:val="24"/>
        </w:rPr>
        <w:t xml:space="preserve"> </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Please note: event emails will be sent to the email address you provided during registration. If you are not receiving event communications, please check your ‘junk’, ‘spam’, or ‘clutter’ folders to confirm your email settings have not redirected the emails. In addition, please add msresearchforum@eventcore.com to your ‘safe sender’ list to ensure you receive future communications for this event. </w:t>
      </w:r>
    </w:p>
    <w:p w:rsidR="00DB65BE" w:rsidRPr="00871A19" w:rsidRDefault="00DB65BE" w:rsidP="00DB65BE">
      <w:pPr>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pStyle w:val="NormalWeb"/>
        <w:rPr>
          <w:rFonts w:asciiTheme="majorHAnsi" w:hAnsiTheme="majorHAnsi"/>
        </w:rPr>
      </w:pPr>
      <w:r w:rsidRPr="00871A19">
        <w:rPr>
          <w:rFonts w:asciiTheme="majorHAnsi" w:hAnsiTheme="majorHAnsi"/>
        </w:rPr>
        <w:t xml:space="preserve">Microsoft is committed to your privacy. If you have questions surrounding how your registration is affected by the General Data Protection Regulation (GDPR), then please visit </w:t>
      </w:r>
      <w:hyperlink r:id="rId127" w:history="1">
        <w:r w:rsidRPr="00871A19">
          <w:rPr>
            <w:rStyle w:val="15"/>
            <w:rFonts w:asciiTheme="majorHAnsi" w:eastAsia="等线 Light" w:hAnsiTheme="majorHAnsi"/>
          </w:rPr>
          <w:t>Privacy Management</w:t>
        </w:r>
      </w:hyperlink>
      <w:r w:rsidRPr="00871A19">
        <w:rPr>
          <w:rFonts w:asciiTheme="majorHAnsi" w:hAnsiTheme="majorHAnsi"/>
        </w:rPr>
        <w:t xml:space="preserve"> for more information.</w:t>
      </w:r>
    </w:p>
    <w:p w:rsidR="00DB65BE" w:rsidRPr="00871A19" w:rsidRDefault="00DB65BE" w:rsidP="00DB65BE">
      <w:pPr>
        <w:rPr>
          <w:rFonts w:asciiTheme="majorHAnsi" w:hAnsiTheme="majorHAnsi"/>
          <w:sz w:val="24"/>
          <w:szCs w:val="24"/>
        </w:rPr>
      </w:pPr>
      <w:r w:rsidRPr="00871A19">
        <w:rPr>
          <w:rFonts w:asciiTheme="majorHAnsi" w:hAnsiTheme="majorHAnsi"/>
          <w:sz w:val="24"/>
          <w:szCs w:val="24"/>
        </w:rPr>
        <w:t xml:space="preserve"> </w:t>
      </w:r>
    </w:p>
    <w:p w:rsidR="00DB65BE" w:rsidRPr="00871A19" w:rsidRDefault="00DB65BE" w:rsidP="00DB65BE">
      <w:pPr>
        <w:rPr>
          <w:rFonts w:asciiTheme="majorHAnsi" w:hAnsiTheme="majorHAnsi"/>
          <w:sz w:val="24"/>
          <w:szCs w:val="24"/>
        </w:rPr>
      </w:pPr>
      <w:r w:rsidRPr="00871A19">
        <w:rPr>
          <w:rFonts w:asciiTheme="majorHAnsi" w:hAnsiTheme="majorHAnsi"/>
          <w:sz w:val="24"/>
          <w:szCs w:val="24"/>
        </w:rPr>
        <w:t xml:space="preserve">Share the news you've registered! </w:t>
      </w:r>
    </w:p>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 xml:space="preserve">Compare Microsoft 365 with Office </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 xml:space="preserve">Best value for 2 to 6 people </w:t>
      </w:r>
    </w:p>
    <w:p w:rsidR="00DB65BE" w:rsidRPr="00871A19" w:rsidRDefault="00DB65BE" w:rsidP="00DB65BE">
      <w:pPr>
        <w:spacing w:after="100" w:afterAutospacing="1"/>
        <w:outlineLvl w:val="2"/>
        <w:rPr>
          <w:rFonts w:asciiTheme="majorHAnsi" w:hAnsiTheme="majorHAnsi"/>
          <w:b/>
          <w:bCs/>
          <w:sz w:val="24"/>
          <w:szCs w:val="24"/>
        </w:rPr>
      </w:pPr>
      <w:r w:rsidRPr="00871A19">
        <w:rPr>
          <w:rFonts w:asciiTheme="majorHAnsi" w:hAnsiTheme="majorHAnsi"/>
          <w:b/>
          <w:bCs/>
          <w:sz w:val="24"/>
          <w:szCs w:val="24"/>
        </w:rPr>
        <w:t xml:space="preserve">Microsoft 365 Family </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Subscription</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R1 999,00/year</w:t>
      </w:r>
    </w:p>
    <w:p w:rsidR="00DB65BE" w:rsidRPr="00871A19" w:rsidRDefault="00DB65BE" w:rsidP="00DB65BE">
      <w:pPr>
        <w:spacing w:after="0"/>
        <w:rPr>
          <w:rFonts w:asciiTheme="majorHAnsi" w:hAnsiTheme="majorHAnsi"/>
          <w:sz w:val="24"/>
          <w:szCs w:val="24"/>
        </w:rPr>
      </w:pPr>
      <w:hyperlink r:id="rId128" w:history="1">
        <w:r w:rsidRPr="00871A19">
          <w:rPr>
            <w:rStyle w:val="Hyperlink"/>
            <w:rFonts w:asciiTheme="majorHAnsi" w:hAnsiTheme="majorHAnsi"/>
            <w:sz w:val="24"/>
            <w:szCs w:val="24"/>
          </w:rPr>
          <w:t xml:space="preserve">Buy now </w:t>
        </w:r>
      </w:hyperlink>
    </w:p>
    <w:p w:rsidR="00DB65BE" w:rsidRPr="00871A19" w:rsidRDefault="00DB65BE" w:rsidP="00DB65BE">
      <w:pPr>
        <w:spacing w:after="0"/>
        <w:rPr>
          <w:rFonts w:asciiTheme="majorHAnsi" w:hAnsiTheme="majorHAnsi"/>
          <w:sz w:val="24"/>
          <w:szCs w:val="24"/>
        </w:rPr>
      </w:pPr>
      <w:hyperlink r:id="rId129" w:anchor="M365Family1" w:history="1">
        <w:r w:rsidRPr="00871A19">
          <w:rPr>
            <w:rStyle w:val="Hyperlink"/>
            <w:rFonts w:asciiTheme="majorHAnsi" w:hAnsiTheme="majorHAnsi"/>
            <w:sz w:val="24"/>
            <w:szCs w:val="24"/>
          </w:rPr>
          <w:t xml:space="preserve">Or buy at R199,00/month </w:t>
        </w:r>
      </w:hyperlink>
    </w:p>
    <w:p w:rsidR="00DB65BE" w:rsidRPr="00871A19" w:rsidRDefault="00DB65BE" w:rsidP="00DB65BE">
      <w:pPr>
        <w:spacing w:after="0"/>
        <w:rPr>
          <w:rFonts w:asciiTheme="majorHAnsi" w:hAnsiTheme="majorHAnsi"/>
          <w:sz w:val="24"/>
          <w:szCs w:val="24"/>
        </w:rPr>
      </w:pPr>
      <w:hyperlink r:id="rId130" w:history="1">
        <w:r w:rsidRPr="00871A19">
          <w:rPr>
            <w:rStyle w:val="Hyperlink"/>
            <w:rFonts w:asciiTheme="majorHAnsi" w:hAnsiTheme="majorHAnsi"/>
            <w:sz w:val="24"/>
            <w:szCs w:val="24"/>
          </w:rPr>
          <w:t xml:space="preserve">Try free for 1 month </w:t>
        </w:r>
      </w:hyperlink>
    </w:p>
    <w:p w:rsidR="00DB65BE" w:rsidRPr="00871A19" w:rsidRDefault="00DB65BE" w:rsidP="00DB65BE">
      <w:pPr>
        <w:spacing w:after="100" w:afterAutospacing="1"/>
        <w:outlineLvl w:val="2"/>
        <w:rPr>
          <w:rFonts w:asciiTheme="majorHAnsi" w:hAnsiTheme="majorHAnsi"/>
          <w:b/>
          <w:bCs/>
          <w:sz w:val="24"/>
          <w:szCs w:val="24"/>
        </w:rPr>
      </w:pPr>
      <w:r w:rsidRPr="00871A19">
        <w:rPr>
          <w:rFonts w:asciiTheme="majorHAnsi" w:hAnsiTheme="majorHAnsi"/>
          <w:b/>
          <w:bCs/>
          <w:sz w:val="24"/>
          <w:szCs w:val="24"/>
        </w:rPr>
        <w:t xml:space="preserve">Microsoft 365 Personal </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Subscription</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R1 599,00/year</w:t>
      </w:r>
    </w:p>
    <w:p w:rsidR="00DB65BE" w:rsidRPr="00871A19" w:rsidRDefault="00DB65BE" w:rsidP="00DB65BE">
      <w:pPr>
        <w:spacing w:after="0"/>
        <w:rPr>
          <w:rFonts w:asciiTheme="majorHAnsi" w:hAnsiTheme="majorHAnsi"/>
          <w:sz w:val="24"/>
          <w:szCs w:val="24"/>
        </w:rPr>
      </w:pPr>
      <w:hyperlink r:id="rId131" w:history="1">
        <w:r w:rsidRPr="00871A19">
          <w:rPr>
            <w:rStyle w:val="Hyperlink"/>
            <w:rFonts w:asciiTheme="majorHAnsi" w:hAnsiTheme="majorHAnsi"/>
            <w:sz w:val="24"/>
            <w:szCs w:val="24"/>
          </w:rPr>
          <w:t xml:space="preserve">Buy now </w:t>
        </w:r>
      </w:hyperlink>
    </w:p>
    <w:p w:rsidR="00DB65BE" w:rsidRPr="00871A19" w:rsidRDefault="00DB65BE" w:rsidP="00DB65BE">
      <w:pPr>
        <w:spacing w:after="0"/>
        <w:rPr>
          <w:rFonts w:asciiTheme="majorHAnsi" w:hAnsiTheme="majorHAnsi"/>
          <w:sz w:val="24"/>
          <w:szCs w:val="24"/>
        </w:rPr>
      </w:pPr>
      <w:hyperlink r:id="rId132" w:anchor="M365Personal1" w:history="1">
        <w:r w:rsidRPr="00871A19">
          <w:rPr>
            <w:rStyle w:val="Hyperlink"/>
            <w:rFonts w:asciiTheme="majorHAnsi" w:hAnsiTheme="majorHAnsi"/>
            <w:sz w:val="24"/>
            <w:szCs w:val="24"/>
          </w:rPr>
          <w:t xml:space="preserve">Or buy at R159,00/month </w:t>
        </w:r>
      </w:hyperlink>
    </w:p>
    <w:p w:rsidR="00DB65BE" w:rsidRPr="00871A19" w:rsidRDefault="00DB65BE" w:rsidP="00DB65BE">
      <w:pPr>
        <w:spacing w:after="100" w:afterAutospacing="1"/>
        <w:outlineLvl w:val="2"/>
        <w:rPr>
          <w:rFonts w:asciiTheme="majorHAnsi" w:hAnsiTheme="majorHAnsi"/>
          <w:b/>
          <w:bCs/>
          <w:sz w:val="24"/>
          <w:szCs w:val="24"/>
        </w:rPr>
      </w:pPr>
      <w:r w:rsidRPr="00871A19">
        <w:rPr>
          <w:rFonts w:asciiTheme="majorHAnsi" w:hAnsiTheme="majorHAnsi"/>
          <w:b/>
          <w:bCs/>
          <w:sz w:val="24"/>
          <w:szCs w:val="24"/>
        </w:rPr>
        <w:t xml:space="preserve">Office Home 2024 </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One-time purchase for PC or Mac</w:t>
      </w:r>
    </w:p>
    <w:p w:rsidR="00DB65BE" w:rsidRPr="00871A19" w:rsidRDefault="00DB65BE" w:rsidP="00DB65BE">
      <w:pPr>
        <w:spacing w:after="0"/>
        <w:rPr>
          <w:rFonts w:asciiTheme="majorHAnsi" w:hAnsiTheme="majorHAnsi"/>
          <w:sz w:val="24"/>
          <w:szCs w:val="24"/>
        </w:rPr>
      </w:pPr>
      <w:r w:rsidRPr="00871A19">
        <w:rPr>
          <w:rFonts w:asciiTheme="majorHAnsi" w:hAnsiTheme="majorHAnsi"/>
          <w:sz w:val="24"/>
          <w:szCs w:val="24"/>
        </w:rPr>
        <w:t>R2 299,00</w:t>
      </w:r>
    </w:p>
    <w:p w:rsidR="00DB65BE" w:rsidRPr="00871A19" w:rsidRDefault="00DB65BE" w:rsidP="00DB65BE">
      <w:pPr>
        <w:spacing w:after="0"/>
        <w:rPr>
          <w:rFonts w:asciiTheme="majorHAnsi" w:hAnsiTheme="majorHAnsi"/>
          <w:sz w:val="24"/>
          <w:szCs w:val="24"/>
        </w:rPr>
      </w:pPr>
      <w:hyperlink r:id="rId133" w:history="1">
        <w:r w:rsidRPr="00871A19">
          <w:rPr>
            <w:rStyle w:val="Hyperlink"/>
            <w:rFonts w:asciiTheme="majorHAnsi" w:hAnsiTheme="majorHAnsi"/>
            <w:sz w:val="24"/>
            <w:szCs w:val="24"/>
          </w:rPr>
          <w:t xml:space="preserve">Buy now </w:t>
        </w:r>
      </w:hyperlink>
    </w:p>
    <w:tbl>
      <w:tblPr>
        <w:tblW w:w="0" w:type="auto"/>
        <w:tblCellSpacing w:w="15" w:type="dxa"/>
        <w:tblInd w:w="63" w:type="dxa"/>
        <w:tblCellMar>
          <w:top w:w="15" w:type="dxa"/>
          <w:left w:w="15" w:type="dxa"/>
          <w:bottom w:w="15" w:type="dxa"/>
          <w:right w:w="15" w:type="dxa"/>
        </w:tblCellMar>
        <w:tblLook w:val="04A0" w:firstRow="1" w:lastRow="0" w:firstColumn="1" w:lastColumn="0" w:noHBand="0" w:noVBand="1"/>
      </w:tblPr>
      <w:tblGrid>
        <w:gridCol w:w="2769"/>
        <w:gridCol w:w="2562"/>
        <w:gridCol w:w="2149"/>
        <w:gridCol w:w="1817"/>
      </w:tblGrid>
      <w:tr w:rsidR="00DB65BE" w:rsidRPr="00871A19" w:rsidTr="00DB65BE">
        <w:trPr>
          <w:tblCellSpacing w:w="15" w:type="dxa"/>
        </w:trPr>
        <w:tc>
          <w:tcPr>
            <w:tcW w:w="0" w:type="auto"/>
            <w:tcBorders>
              <w:top w:val="nil"/>
              <w:left w:val="nil"/>
              <w:bottom w:val="nil"/>
              <w:right w:val="nil"/>
            </w:tcBorders>
            <w:vAlign w:val="center"/>
          </w:tcPr>
          <w:p w:rsidR="00DB65BE" w:rsidRPr="00871A19" w:rsidRDefault="00DB65BE">
            <w:pPr>
              <w:spacing w:after="0"/>
              <w:rPr>
                <w:rFonts w:asciiTheme="majorHAnsi" w:hAnsiTheme="majorHAnsi"/>
                <w:sz w:val="24"/>
                <w:szCs w:val="24"/>
              </w:rPr>
            </w:pPr>
          </w:p>
        </w:tc>
        <w:tc>
          <w:tcPr>
            <w:tcW w:w="0" w:type="auto"/>
            <w:tcBorders>
              <w:top w:val="nil"/>
              <w:left w:val="nil"/>
              <w:bottom w:val="nil"/>
              <w:right w:val="nil"/>
            </w:tcBorders>
            <w:vAlign w:val="center"/>
            <w:hideMark/>
          </w:tcPr>
          <w:p w:rsidR="00DB65BE" w:rsidRPr="00871A19" w:rsidRDefault="00DB65BE">
            <w:pPr>
              <w:spacing w:after="0"/>
              <w:jc w:val="center"/>
              <w:rPr>
                <w:rFonts w:asciiTheme="majorHAnsi" w:hAnsiTheme="majorHAnsi"/>
                <w:b/>
                <w:bCs/>
                <w:sz w:val="24"/>
                <w:szCs w:val="24"/>
              </w:rPr>
            </w:pPr>
            <w:r w:rsidRPr="00871A19">
              <w:rPr>
                <w:rFonts w:asciiTheme="majorHAnsi" w:hAnsiTheme="majorHAnsi"/>
                <w:b/>
                <w:bCs/>
                <w:sz w:val="24"/>
                <w:szCs w:val="24"/>
              </w:rPr>
              <w:t xml:space="preserve">Microsoft 365 Family </w:t>
            </w:r>
          </w:p>
        </w:tc>
        <w:tc>
          <w:tcPr>
            <w:tcW w:w="0" w:type="auto"/>
            <w:tcBorders>
              <w:top w:val="nil"/>
              <w:left w:val="nil"/>
              <w:bottom w:val="nil"/>
              <w:right w:val="nil"/>
            </w:tcBorders>
            <w:vAlign w:val="center"/>
            <w:hideMark/>
          </w:tcPr>
          <w:p w:rsidR="00DB65BE" w:rsidRPr="00871A19" w:rsidRDefault="00DB65BE">
            <w:pPr>
              <w:spacing w:after="0"/>
              <w:jc w:val="center"/>
              <w:rPr>
                <w:rFonts w:asciiTheme="majorHAnsi" w:hAnsiTheme="majorHAnsi"/>
                <w:b/>
                <w:bCs/>
                <w:sz w:val="24"/>
                <w:szCs w:val="24"/>
              </w:rPr>
            </w:pPr>
            <w:r w:rsidRPr="00871A19">
              <w:rPr>
                <w:rFonts w:asciiTheme="majorHAnsi" w:hAnsiTheme="majorHAnsi"/>
                <w:b/>
                <w:bCs/>
                <w:sz w:val="24"/>
                <w:szCs w:val="24"/>
              </w:rPr>
              <w:t xml:space="preserve">Microsoft 365 Personal </w:t>
            </w:r>
          </w:p>
        </w:tc>
        <w:tc>
          <w:tcPr>
            <w:tcW w:w="0" w:type="auto"/>
            <w:tcBorders>
              <w:top w:val="nil"/>
              <w:left w:val="nil"/>
              <w:bottom w:val="nil"/>
              <w:right w:val="nil"/>
            </w:tcBorders>
            <w:vAlign w:val="center"/>
            <w:hideMark/>
          </w:tcPr>
          <w:p w:rsidR="00DB65BE" w:rsidRPr="00871A19" w:rsidRDefault="00DB65BE">
            <w:pPr>
              <w:spacing w:after="0"/>
              <w:jc w:val="center"/>
              <w:rPr>
                <w:rFonts w:asciiTheme="majorHAnsi" w:hAnsiTheme="majorHAnsi"/>
                <w:b/>
                <w:bCs/>
                <w:sz w:val="24"/>
                <w:szCs w:val="24"/>
              </w:rPr>
            </w:pPr>
            <w:r w:rsidRPr="00871A19">
              <w:rPr>
                <w:rFonts w:asciiTheme="majorHAnsi" w:hAnsiTheme="majorHAnsi"/>
                <w:b/>
                <w:bCs/>
                <w:sz w:val="24"/>
                <w:szCs w:val="24"/>
              </w:rPr>
              <w:t xml:space="preserve">Office Home 2024 </w:t>
            </w:r>
          </w:p>
        </w:tc>
      </w:tr>
      <w:tr w:rsidR="00DB65BE" w:rsidRPr="00871A19" w:rsidTr="00DB65BE">
        <w:trPr>
          <w:tblCellSpacing w:w="15" w:type="dxa"/>
        </w:trPr>
        <w:tc>
          <w:tcPr>
            <w:tcW w:w="0" w:type="auto"/>
            <w:tcBorders>
              <w:top w:val="nil"/>
              <w:left w:val="nil"/>
              <w:bottom w:val="nil"/>
              <w:right w:val="nil"/>
            </w:tcBorders>
            <w:vAlign w:val="center"/>
            <w:hideMark/>
          </w:tcPr>
          <w:p w:rsidR="00DB65BE" w:rsidRPr="00871A19" w:rsidRDefault="00DB65BE">
            <w:pPr>
              <w:spacing w:after="0"/>
              <w:jc w:val="center"/>
              <w:rPr>
                <w:rFonts w:asciiTheme="majorHAnsi" w:hAnsiTheme="majorHAnsi"/>
                <w:b/>
                <w:bCs/>
                <w:sz w:val="24"/>
                <w:szCs w:val="24"/>
              </w:rPr>
            </w:pPr>
            <w:r w:rsidRPr="00871A19">
              <w:rPr>
                <w:rFonts w:asciiTheme="majorHAnsi" w:hAnsiTheme="majorHAnsi"/>
                <w:b/>
                <w:bCs/>
                <w:sz w:val="24"/>
                <w:szCs w:val="24"/>
              </w:rPr>
              <w:t xml:space="preserve">Number of users </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1 to 6 people</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1 person</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One PC or Mac</w:t>
            </w:r>
          </w:p>
        </w:tc>
      </w:tr>
      <w:tr w:rsidR="00DB65BE" w:rsidRPr="00871A19" w:rsidTr="00DB65BE">
        <w:trPr>
          <w:tblCellSpacing w:w="15" w:type="dxa"/>
        </w:trPr>
        <w:tc>
          <w:tcPr>
            <w:tcW w:w="0" w:type="auto"/>
            <w:tcBorders>
              <w:top w:val="nil"/>
              <w:left w:val="nil"/>
              <w:bottom w:val="nil"/>
              <w:right w:val="nil"/>
            </w:tcBorders>
            <w:vAlign w:val="center"/>
            <w:hideMark/>
          </w:tcPr>
          <w:p w:rsidR="00DB65BE" w:rsidRPr="00871A19" w:rsidRDefault="00DB65BE">
            <w:pPr>
              <w:spacing w:after="0"/>
              <w:jc w:val="center"/>
              <w:rPr>
                <w:rFonts w:asciiTheme="majorHAnsi" w:hAnsiTheme="majorHAnsi"/>
                <w:b/>
                <w:bCs/>
                <w:sz w:val="24"/>
                <w:szCs w:val="24"/>
              </w:rPr>
            </w:pPr>
            <w:r w:rsidRPr="00871A19">
              <w:rPr>
                <w:rFonts w:asciiTheme="majorHAnsi" w:hAnsiTheme="majorHAnsi"/>
                <w:b/>
                <w:bCs/>
                <w:sz w:val="24"/>
                <w:szCs w:val="24"/>
              </w:rPr>
              <w:t xml:space="preserve">Number of accounts </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1 to 6</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1</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One PC or Mac</w:t>
            </w:r>
          </w:p>
        </w:tc>
      </w:tr>
      <w:tr w:rsidR="00DB65BE" w:rsidRPr="00871A19" w:rsidTr="00DB65BE">
        <w:trPr>
          <w:tblCellSpacing w:w="15" w:type="dxa"/>
        </w:trPr>
        <w:tc>
          <w:tcPr>
            <w:tcW w:w="0" w:type="auto"/>
            <w:tcBorders>
              <w:top w:val="nil"/>
              <w:left w:val="nil"/>
              <w:bottom w:val="nil"/>
              <w:right w:val="nil"/>
            </w:tcBorders>
            <w:vAlign w:val="center"/>
            <w:hideMark/>
          </w:tcPr>
          <w:p w:rsidR="00DB65BE" w:rsidRPr="00871A19" w:rsidRDefault="00DB65BE">
            <w:pPr>
              <w:spacing w:after="0"/>
              <w:jc w:val="center"/>
              <w:rPr>
                <w:rFonts w:asciiTheme="majorHAnsi" w:hAnsiTheme="majorHAnsi"/>
                <w:b/>
                <w:bCs/>
                <w:sz w:val="24"/>
                <w:szCs w:val="24"/>
              </w:rPr>
            </w:pPr>
            <w:r w:rsidRPr="00871A19">
              <w:rPr>
                <w:rFonts w:asciiTheme="majorHAnsi" w:hAnsiTheme="majorHAnsi"/>
                <w:b/>
                <w:bCs/>
                <w:sz w:val="24"/>
                <w:szCs w:val="24"/>
              </w:rPr>
              <w:t xml:space="preserve">Cloud storage </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Up to 6 TB (1 TB per person)</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1 TB</w:t>
            </w:r>
          </w:p>
        </w:tc>
        <w:tc>
          <w:tcPr>
            <w:tcW w:w="0" w:type="auto"/>
            <w:tcBorders>
              <w:top w:val="nil"/>
              <w:left w:val="nil"/>
              <w:bottom w:val="nil"/>
              <w:right w:val="nil"/>
            </w:tcBorders>
            <w:vAlign w:val="center"/>
          </w:tcPr>
          <w:p w:rsidR="00DB65BE" w:rsidRPr="00871A19" w:rsidRDefault="00DB65BE">
            <w:pPr>
              <w:spacing w:after="0"/>
              <w:rPr>
                <w:rFonts w:asciiTheme="majorHAnsi" w:hAnsiTheme="majorHAnsi"/>
                <w:sz w:val="24"/>
                <w:szCs w:val="24"/>
              </w:rPr>
            </w:pPr>
          </w:p>
        </w:tc>
      </w:tr>
      <w:tr w:rsidR="00DB65BE" w:rsidRPr="00871A19" w:rsidTr="00DB65BE">
        <w:trPr>
          <w:tblCellSpacing w:w="15" w:type="dxa"/>
        </w:trPr>
        <w:tc>
          <w:tcPr>
            <w:tcW w:w="0" w:type="auto"/>
            <w:tcBorders>
              <w:top w:val="nil"/>
              <w:left w:val="nil"/>
              <w:bottom w:val="nil"/>
              <w:right w:val="nil"/>
            </w:tcBorders>
            <w:vAlign w:val="center"/>
            <w:hideMark/>
          </w:tcPr>
          <w:p w:rsidR="00DB65BE" w:rsidRPr="00871A19" w:rsidRDefault="00DB65BE">
            <w:pPr>
              <w:spacing w:after="0"/>
              <w:jc w:val="center"/>
              <w:rPr>
                <w:rFonts w:asciiTheme="majorHAnsi" w:hAnsiTheme="majorHAnsi"/>
                <w:b/>
                <w:bCs/>
                <w:sz w:val="24"/>
                <w:szCs w:val="24"/>
              </w:rPr>
            </w:pPr>
            <w:r w:rsidRPr="00871A19">
              <w:rPr>
                <w:rFonts w:asciiTheme="majorHAnsi" w:hAnsiTheme="majorHAnsi"/>
                <w:b/>
                <w:bCs/>
                <w:sz w:val="24"/>
                <w:szCs w:val="24"/>
              </w:rPr>
              <w:t xml:space="preserve">Multiple devices and platforms </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 xml:space="preserve">Included </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 xml:space="preserve">Included </w:t>
            </w:r>
          </w:p>
        </w:tc>
        <w:tc>
          <w:tcPr>
            <w:tcW w:w="0" w:type="auto"/>
            <w:tcBorders>
              <w:top w:val="nil"/>
              <w:left w:val="nil"/>
              <w:bottom w:val="nil"/>
              <w:right w:val="nil"/>
            </w:tcBorders>
            <w:vAlign w:val="center"/>
          </w:tcPr>
          <w:p w:rsidR="00DB65BE" w:rsidRPr="00871A19" w:rsidRDefault="00DB65BE">
            <w:pPr>
              <w:spacing w:after="0"/>
              <w:rPr>
                <w:rFonts w:asciiTheme="majorHAnsi" w:hAnsiTheme="majorHAnsi"/>
                <w:sz w:val="24"/>
                <w:szCs w:val="24"/>
              </w:rPr>
            </w:pPr>
          </w:p>
        </w:tc>
      </w:tr>
      <w:tr w:rsidR="00DB65BE" w:rsidRPr="00871A19" w:rsidTr="00DB65BE">
        <w:trPr>
          <w:tblCellSpacing w:w="15" w:type="dxa"/>
        </w:trPr>
        <w:tc>
          <w:tcPr>
            <w:tcW w:w="0" w:type="auto"/>
            <w:tcBorders>
              <w:top w:val="nil"/>
              <w:left w:val="nil"/>
              <w:bottom w:val="nil"/>
              <w:right w:val="nil"/>
            </w:tcBorders>
            <w:vAlign w:val="center"/>
            <w:hideMark/>
          </w:tcPr>
          <w:p w:rsidR="00DB65BE" w:rsidRPr="00871A19" w:rsidRDefault="00DB65BE">
            <w:pPr>
              <w:spacing w:after="0"/>
              <w:jc w:val="center"/>
              <w:rPr>
                <w:rFonts w:asciiTheme="majorHAnsi" w:hAnsiTheme="majorHAnsi"/>
                <w:b/>
                <w:bCs/>
                <w:sz w:val="24"/>
                <w:szCs w:val="24"/>
              </w:rPr>
            </w:pPr>
            <w:r w:rsidRPr="00871A19">
              <w:rPr>
                <w:rFonts w:asciiTheme="majorHAnsi" w:hAnsiTheme="majorHAnsi"/>
                <w:b/>
                <w:bCs/>
                <w:sz w:val="24"/>
                <w:szCs w:val="24"/>
              </w:rPr>
              <w:t xml:space="preserve">Word, Excel, PowerPoint </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 xml:space="preserve">Included </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 xml:space="preserve">Included </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 xml:space="preserve">Included </w:t>
            </w:r>
          </w:p>
        </w:tc>
      </w:tr>
      <w:tr w:rsidR="00DB65BE" w:rsidRPr="00871A19" w:rsidTr="00DB65BE">
        <w:trPr>
          <w:tblCellSpacing w:w="15" w:type="dxa"/>
        </w:trPr>
        <w:tc>
          <w:tcPr>
            <w:tcW w:w="0" w:type="auto"/>
            <w:tcBorders>
              <w:top w:val="nil"/>
              <w:left w:val="nil"/>
              <w:bottom w:val="nil"/>
              <w:right w:val="nil"/>
            </w:tcBorders>
            <w:vAlign w:val="center"/>
            <w:hideMark/>
          </w:tcPr>
          <w:p w:rsidR="00DB65BE" w:rsidRPr="00871A19" w:rsidRDefault="00DB65BE">
            <w:pPr>
              <w:spacing w:after="0"/>
              <w:jc w:val="center"/>
              <w:rPr>
                <w:rFonts w:asciiTheme="majorHAnsi" w:hAnsiTheme="majorHAnsi"/>
                <w:b/>
                <w:bCs/>
                <w:sz w:val="24"/>
                <w:szCs w:val="24"/>
              </w:rPr>
            </w:pPr>
            <w:r w:rsidRPr="00871A19">
              <w:rPr>
                <w:rFonts w:asciiTheme="majorHAnsi" w:hAnsiTheme="majorHAnsi"/>
                <w:b/>
                <w:bCs/>
                <w:sz w:val="24"/>
                <w:szCs w:val="24"/>
              </w:rPr>
              <w:t xml:space="preserve">OneNote </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 xml:space="preserve">Included </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 xml:space="preserve">Included </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 xml:space="preserve">Included </w:t>
            </w:r>
          </w:p>
        </w:tc>
      </w:tr>
      <w:tr w:rsidR="00DB65BE" w:rsidRPr="00871A19" w:rsidTr="00DB65BE">
        <w:trPr>
          <w:tblCellSpacing w:w="15" w:type="dxa"/>
        </w:trPr>
        <w:tc>
          <w:tcPr>
            <w:tcW w:w="0" w:type="auto"/>
            <w:tcBorders>
              <w:top w:val="nil"/>
              <w:left w:val="nil"/>
              <w:bottom w:val="nil"/>
              <w:right w:val="nil"/>
            </w:tcBorders>
            <w:vAlign w:val="center"/>
            <w:hideMark/>
          </w:tcPr>
          <w:p w:rsidR="00DB65BE" w:rsidRPr="00871A19" w:rsidRDefault="00DB65BE">
            <w:pPr>
              <w:spacing w:after="0"/>
              <w:jc w:val="center"/>
              <w:rPr>
                <w:rFonts w:asciiTheme="majorHAnsi" w:hAnsiTheme="majorHAnsi"/>
                <w:b/>
                <w:bCs/>
                <w:sz w:val="24"/>
                <w:szCs w:val="24"/>
              </w:rPr>
            </w:pPr>
            <w:r w:rsidRPr="00871A19">
              <w:rPr>
                <w:rFonts w:asciiTheme="majorHAnsi" w:hAnsiTheme="majorHAnsi"/>
                <w:b/>
                <w:bCs/>
                <w:sz w:val="24"/>
                <w:szCs w:val="24"/>
              </w:rPr>
              <w:t xml:space="preserve">Outlook </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 xml:space="preserve">Included </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 xml:space="preserve">Included </w:t>
            </w:r>
          </w:p>
        </w:tc>
        <w:tc>
          <w:tcPr>
            <w:tcW w:w="0" w:type="auto"/>
            <w:tcBorders>
              <w:top w:val="nil"/>
              <w:left w:val="nil"/>
              <w:bottom w:val="nil"/>
              <w:right w:val="nil"/>
            </w:tcBorders>
            <w:vAlign w:val="center"/>
          </w:tcPr>
          <w:p w:rsidR="00DB65BE" w:rsidRPr="00871A19" w:rsidRDefault="00DB65BE">
            <w:pPr>
              <w:spacing w:after="0"/>
              <w:rPr>
                <w:rFonts w:asciiTheme="majorHAnsi" w:hAnsiTheme="majorHAnsi"/>
                <w:sz w:val="24"/>
                <w:szCs w:val="24"/>
              </w:rPr>
            </w:pPr>
          </w:p>
        </w:tc>
      </w:tr>
      <w:tr w:rsidR="00DB65BE" w:rsidRPr="00871A19" w:rsidTr="00DB65BE">
        <w:trPr>
          <w:tblCellSpacing w:w="15" w:type="dxa"/>
        </w:trPr>
        <w:tc>
          <w:tcPr>
            <w:tcW w:w="0" w:type="auto"/>
            <w:tcBorders>
              <w:top w:val="nil"/>
              <w:left w:val="nil"/>
              <w:bottom w:val="nil"/>
              <w:right w:val="nil"/>
            </w:tcBorders>
            <w:vAlign w:val="center"/>
            <w:hideMark/>
          </w:tcPr>
          <w:p w:rsidR="00DB65BE" w:rsidRPr="00871A19" w:rsidRDefault="00DB65BE">
            <w:pPr>
              <w:spacing w:after="0"/>
              <w:jc w:val="center"/>
              <w:rPr>
                <w:rFonts w:asciiTheme="majorHAnsi" w:hAnsiTheme="majorHAnsi"/>
                <w:b/>
                <w:bCs/>
                <w:sz w:val="24"/>
                <w:szCs w:val="24"/>
              </w:rPr>
            </w:pPr>
            <w:r w:rsidRPr="00871A19">
              <w:rPr>
                <w:rFonts w:asciiTheme="majorHAnsi" w:hAnsiTheme="majorHAnsi"/>
                <w:b/>
                <w:bCs/>
                <w:sz w:val="24"/>
                <w:szCs w:val="24"/>
              </w:rPr>
              <w:t xml:space="preserve">Ongoing technical support </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 xml:space="preserve">Included </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 xml:space="preserve">Included </w:t>
            </w:r>
          </w:p>
        </w:tc>
        <w:tc>
          <w:tcPr>
            <w:tcW w:w="0" w:type="auto"/>
            <w:tcBorders>
              <w:top w:val="nil"/>
              <w:left w:val="nil"/>
              <w:bottom w:val="nil"/>
              <w:right w:val="nil"/>
            </w:tcBorders>
            <w:vAlign w:val="center"/>
          </w:tcPr>
          <w:p w:rsidR="00DB65BE" w:rsidRPr="00871A19" w:rsidRDefault="00DB65BE">
            <w:pPr>
              <w:spacing w:after="0"/>
              <w:rPr>
                <w:rFonts w:asciiTheme="majorHAnsi" w:hAnsiTheme="majorHAnsi"/>
                <w:sz w:val="24"/>
                <w:szCs w:val="24"/>
              </w:rPr>
            </w:pPr>
          </w:p>
        </w:tc>
      </w:tr>
      <w:tr w:rsidR="00DB65BE" w:rsidRPr="00871A19" w:rsidTr="00DB65BE">
        <w:trPr>
          <w:tblCellSpacing w:w="15" w:type="dxa"/>
        </w:trPr>
        <w:tc>
          <w:tcPr>
            <w:tcW w:w="0" w:type="auto"/>
            <w:tcBorders>
              <w:top w:val="nil"/>
              <w:left w:val="nil"/>
              <w:bottom w:val="nil"/>
              <w:right w:val="nil"/>
            </w:tcBorders>
            <w:vAlign w:val="center"/>
            <w:hideMark/>
          </w:tcPr>
          <w:p w:rsidR="00DB65BE" w:rsidRPr="00871A19" w:rsidRDefault="00DB65BE">
            <w:pPr>
              <w:spacing w:after="0"/>
              <w:jc w:val="center"/>
              <w:rPr>
                <w:rFonts w:asciiTheme="majorHAnsi" w:hAnsiTheme="majorHAnsi"/>
                <w:b/>
                <w:bCs/>
                <w:sz w:val="24"/>
                <w:szCs w:val="24"/>
              </w:rPr>
            </w:pPr>
            <w:r w:rsidRPr="00871A19">
              <w:rPr>
                <w:rFonts w:asciiTheme="majorHAnsi" w:hAnsiTheme="majorHAnsi"/>
                <w:b/>
                <w:bCs/>
                <w:sz w:val="24"/>
                <w:szCs w:val="24"/>
              </w:rPr>
              <w:t xml:space="preserve">Microsoft Defender </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 xml:space="preserve">Included </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 xml:space="preserve">Included </w:t>
            </w:r>
          </w:p>
        </w:tc>
        <w:tc>
          <w:tcPr>
            <w:tcW w:w="0" w:type="auto"/>
            <w:tcBorders>
              <w:top w:val="nil"/>
              <w:left w:val="nil"/>
              <w:bottom w:val="nil"/>
              <w:right w:val="nil"/>
            </w:tcBorders>
            <w:vAlign w:val="center"/>
          </w:tcPr>
          <w:p w:rsidR="00DB65BE" w:rsidRPr="00871A19" w:rsidRDefault="00DB65BE">
            <w:pPr>
              <w:spacing w:after="0"/>
              <w:rPr>
                <w:rFonts w:asciiTheme="majorHAnsi" w:hAnsiTheme="majorHAnsi"/>
                <w:sz w:val="24"/>
                <w:szCs w:val="24"/>
              </w:rPr>
            </w:pPr>
          </w:p>
        </w:tc>
      </w:tr>
      <w:tr w:rsidR="00DB65BE" w:rsidRPr="00871A19" w:rsidTr="00DB65BE">
        <w:trPr>
          <w:tblCellSpacing w:w="15" w:type="dxa"/>
        </w:trPr>
        <w:tc>
          <w:tcPr>
            <w:tcW w:w="0" w:type="auto"/>
            <w:tcBorders>
              <w:top w:val="nil"/>
              <w:left w:val="nil"/>
              <w:bottom w:val="nil"/>
              <w:right w:val="nil"/>
            </w:tcBorders>
            <w:vAlign w:val="center"/>
            <w:hideMark/>
          </w:tcPr>
          <w:p w:rsidR="00DB65BE" w:rsidRPr="00871A19" w:rsidRDefault="00DB65BE">
            <w:pPr>
              <w:spacing w:after="0"/>
              <w:jc w:val="center"/>
              <w:rPr>
                <w:rFonts w:asciiTheme="majorHAnsi" w:hAnsiTheme="majorHAnsi"/>
                <w:b/>
                <w:bCs/>
                <w:sz w:val="24"/>
                <w:szCs w:val="24"/>
              </w:rPr>
            </w:pPr>
            <w:r w:rsidRPr="00871A19">
              <w:rPr>
                <w:rFonts w:asciiTheme="majorHAnsi" w:hAnsiTheme="majorHAnsi"/>
                <w:b/>
                <w:bCs/>
                <w:sz w:val="24"/>
                <w:szCs w:val="24"/>
              </w:rPr>
              <w:t xml:space="preserve">Microsoft Editor </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 xml:space="preserve">Included </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 xml:space="preserve">Included </w:t>
            </w:r>
          </w:p>
        </w:tc>
        <w:tc>
          <w:tcPr>
            <w:tcW w:w="0" w:type="auto"/>
            <w:tcBorders>
              <w:top w:val="nil"/>
              <w:left w:val="nil"/>
              <w:bottom w:val="nil"/>
              <w:right w:val="nil"/>
            </w:tcBorders>
            <w:vAlign w:val="center"/>
          </w:tcPr>
          <w:p w:rsidR="00DB65BE" w:rsidRPr="00871A19" w:rsidRDefault="00DB65BE">
            <w:pPr>
              <w:spacing w:after="0"/>
              <w:rPr>
                <w:rFonts w:asciiTheme="majorHAnsi" w:hAnsiTheme="majorHAnsi"/>
                <w:sz w:val="24"/>
                <w:szCs w:val="24"/>
              </w:rPr>
            </w:pPr>
          </w:p>
        </w:tc>
      </w:tr>
      <w:tr w:rsidR="00DB65BE" w:rsidRPr="00871A19" w:rsidTr="00DB65BE">
        <w:trPr>
          <w:tblCellSpacing w:w="15" w:type="dxa"/>
        </w:trPr>
        <w:tc>
          <w:tcPr>
            <w:tcW w:w="0" w:type="auto"/>
            <w:tcBorders>
              <w:top w:val="nil"/>
              <w:left w:val="nil"/>
              <w:bottom w:val="nil"/>
              <w:right w:val="nil"/>
            </w:tcBorders>
            <w:vAlign w:val="center"/>
            <w:hideMark/>
          </w:tcPr>
          <w:p w:rsidR="00DB65BE" w:rsidRPr="00871A19" w:rsidRDefault="00DB65BE">
            <w:pPr>
              <w:spacing w:after="0"/>
              <w:jc w:val="center"/>
              <w:rPr>
                <w:rFonts w:asciiTheme="majorHAnsi" w:hAnsiTheme="majorHAnsi"/>
                <w:b/>
                <w:bCs/>
                <w:sz w:val="24"/>
                <w:szCs w:val="24"/>
              </w:rPr>
            </w:pPr>
            <w:r w:rsidRPr="00871A19">
              <w:rPr>
                <w:rFonts w:asciiTheme="majorHAnsi" w:hAnsiTheme="majorHAnsi"/>
                <w:b/>
                <w:bCs/>
                <w:sz w:val="24"/>
                <w:szCs w:val="24"/>
              </w:rPr>
              <w:t xml:space="preserve">Clipchamp </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 xml:space="preserve">Included </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 xml:space="preserve">Included </w:t>
            </w:r>
          </w:p>
        </w:tc>
        <w:tc>
          <w:tcPr>
            <w:tcW w:w="0" w:type="auto"/>
            <w:tcBorders>
              <w:top w:val="nil"/>
              <w:left w:val="nil"/>
              <w:bottom w:val="nil"/>
              <w:right w:val="nil"/>
            </w:tcBorders>
            <w:vAlign w:val="center"/>
          </w:tcPr>
          <w:p w:rsidR="00DB65BE" w:rsidRPr="00871A19" w:rsidRDefault="00DB65BE">
            <w:pPr>
              <w:spacing w:after="0"/>
              <w:rPr>
                <w:rFonts w:asciiTheme="majorHAnsi" w:hAnsiTheme="majorHAnsi"/>
                <w:sz w:val="24"/>
                <w:szCs w:val="24"/>
              </w:rPr>
            </w:pPr>
          </w:p>
        </w:tc>
      </w:tr>
      <w:tr w:rsidR="00DB65BE" w:rsidRPr="00871A19" w:rsidTr="00DB65BE">
        <w:trPr>
          <w:tblCellSpacing w:w="15" w:type="dxa"/>
        </w:trPr>
        <w:tc>
          <w:tcPr>
            <w:tcW w:w="0" w:type="auto"/>
            <w:tcBorders>
              <w:top w:val="nil"/>
              <w:left w:val="nil"/>
              <w:bottom w:val="nil"/>
              <w:right w:val="nil"/>
            </w:tcBorders>
            <w:vAlign w:val="center"/>
            <w:hideMark/>
          </w:tcPr>
          <w:p w:rsidR="00DB65BE" w:rsidRPr="00871A19" w:rsidRDefault="00DB65BE">
            <w:pPr>
              <w:spacing w:after="0"/>
              <w:jc w:val="center"/>
              <w:rPr>
                <w:rFonts w:asciiTheme="majorHAnsi" w:hAnsiTheme="majorHAnsi"/>
                <w:b/>
                <w:bCs/>
                <w:sz w:val="24"/>
                <w:szCs w:val="24"/>
              </w:rPr>
            </w:pPr>
            <w:r w:rsidRPr="00871A19">
              <w:rPr>
                <w:rFonts w:asciiTheme="majorHAnsi" w:hAnsiTheme="majorHAnsi"/>
                <w:b/>
                <w:bCs/>
                <w:sz w:val="24"/>
                <w:szCs w:val="24"/>
              </w:rPr>
              <w:t xml:space="preserve">Microsoft Teams </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 xml:space="preserve">Included </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 xml:space="preserve">Included </w:t>
            </w:r>
          </w:p>
        </w:tc>
        <w:tc>
          <w:tcPr>
            <w:tcW w:w="0" w:type="auto"/>
            <w:tcBorders>
              <w:top w:val="nil"/>
              <w:left w:val="nil"/>
              <w:bottom w:val="nil"/>
              <w:right w:val="nil"/>
            </w:tcBorders>
            <w:vAlign w:val="center"/>
          </w:tcPr>
          <w:p w:rsidR="00DB65BE" w:rsidRPr="00871A19" w:rsidRDefault="00DB65BE">
            <w:pPr>
              <w:spacing w:after="0"/>
              <w:rPr>
                <w:rFonts w:asciiTheme="majorHAnsi" w:hAnsiTheme="majorHAnsi"/>
                <w:sz w:val="24"/>
                <w:szCs w:val="24"/>
              </w:rPr>
            </w:pPr>
          </w:p>
        </w:tc>
      </w:tr>
      <w:tr w:rsidR="00DB65BE" w:rsidRPr="00871A19" w:rsidTr="00DB65BE">
        <w:trPr>
          <w:tblCellSpacing w:w="15" w:type="dxa"/>
        </w:trPr>
        <w:tc>
          <w:tcPr>
            <w:tcW w:w="0" w:type="auto"/>
            <w:tcBorders>
              <w:top w:val="nil"/>
              <w:left w:val="nil"/>
              <w:bottom w:val="nil"/>
              <w:right w:val="nil"/>
            </w:tcBorders>
            <w:vAlign w:val="center"/>
            <w:hideMark/>
          </w:tcPr>
          <w:p w:rsidR="00DB65BE" w:rsidRPr="00871A19" w:rsidRDefault="00DB65BE">
            <w:pPr>
              <w:spacing w:after="0"/>
              <w:jc w:val="center"/>
              <w:rPr>
                <w:rFonts w:asciiTheme="majorHAnsi" w:hAnsiTheme="majorHAnsi"/>
                <w:b/>
                <w:bCs/>
                <w:sz w:val="24"/>
                <w:szCs w:val="24"/>
              </w:rPr>
            </w:pPr>
            <w:r w:rsidRPr="00871A19">
              <w:rPr>
                <w:rFonts w:asciiTheme="majorHAnsi" w:hAnsiTheme="majorHAnsi"/>
                <w:b/>
                <w:bCs/>
                <w:sz w:val="24"/>
                <w:szCs w:val="24"/>
              </w:rPr>
              <w:t xml:space="preserve">Access (PC only) </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 xml:space="preserve">Included </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 xml:space="preserve">Included </w:t>
            </w:r>
          </w:p>
        </w:tc>
        <w:tc>
          <w:tcPr>
            <w:tcW w:w="0" w:type="auto"/>
            <w:tcBorders>
              <w:top w:val="nil"/>
              <w:left w:val="nil"/>
              <w:bottom w:val="nil"/>
              <w:right w:val="nil"/>
            </w:tcBorders>
            <w:vAlign w:val="center"/>
          </w:tcPr>
          <w:p w:rsidR="00DB65BE" w:rsidRPr="00871A19" w:rsidRDefault="00DB65BE">
            <w:pPr>
              <w:spacing w:after="0"/>
              <w:rPr>
                <w:rFonts w:asciiTheme="majorHAnsi" w:hAnsiTheme="majorHAnsi"/>
                <w:sz w:val="24"/>
                <w:szCs w:val="24"/>
              </w:rPr>
            </w:pPr>
          </w:p>
        </w:tc>
      </w:tr>
      <w:tr w:rsidR="00DB65BE" w:rsidRPr="00871A19" w:rsidTr="00DB65BE">
        <w:trPr>
          <w:tblCellSpacing w:w="15" w:type="dxa"/>
        </w:trPr>
        <w:tc>
          <w:tcPr>
            <w:tcW w:w="0" w:type="auto"/>
            <w:tcBorders>
              <w:top w:val="nil"/>
              <w:left w:val="nil"/>
              <w:bottom w:val="nil"/>
              <w:right w:val="nil"/>
            </w:tcBorders>
            <w:vAlign w:val="center"/>
            <w:hideMark/>
          </w:tcPr>
          <w:p w:rsidR="00DB65BE" w:rsidRPr="00871A19" w:rsidRDefault="00DB65BE">
            <w:pPr>
              <w:spacing w:after="0"/>
              <w:jc w:val="center"/>
              <w:rPr>
                <w:rFonts w:asciiTheme="majorHAnsi" w:hAnsiTheme="majorHAnsi"/>
                <w:b/>
                <w:bCs/>
                <w:sz w:val="24"/>
                <w:szCs w:val="24"/>
              </w:rPr>
            </w:pPr>
            <w:r w:rsidRPr="00871A19">
              <w:rPr>
                <w:rFonts w:asciiTheme="majorHAnsi" w:hAnsiTheme="majorHAnsi"/>
                <w:b/>
                <w:bCs/>
                <w:sz w:val="24"/>
                <w:szCs w:val="24"/>
              </w:rPr>
              <w:t xml:space="preserve">Microsoft Forms </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 xml:space="preserve">Included </w:t>
            </w:r>
          </w:p>
        </w:tc>
        <w:tc>
          <w:tcPr>
            <w:tcW w:w="0" w:type="auto"/>
            <w:tcBorders>
              <w:top w:val="nil"/>
              <w:left w:val="nil"/>
              <w:bottom w:val="nil"/>
              <w:right w:val="nil"/>
            </w:tcBorders>
            <w:vAlign w:val="center"/>
            <w:hideMark/>
          </w:tcPr>
          <w:p w:rsidR="00DB65BE" w:rsidRPr="00871A19" w:rsidRDefault="00DB65BE">
            <w:pPr>
              <w:spacing w:after="0"/>
              <w:rPr>
                <w:rFonts w:asciiTheme="majorHAnsi" w:hAnsiTheme="majorHAnsi"/>
                <w:sz w:val="24"/>
                <w:szCs w:val="24"/>
              </w:rPr>
            </w:pPr>
            <w:r w:rsidRPr="00871A19">
              <w:rPr>
                <w:rFonts w:asciiTheme="majorHAnsi" w:hAnsiTheme="majorHAnsi"/>
                <w:sz w:val="24"/>
                <w:szCs w:val="24"/>
              </w:rPr>
              <w:t xml:space="preserve">Included </w:t>
            </w:r>
          </w:p>
        </w:tc>
        <w:tc>
          <w:tcPr>
            <w:tcW w:w="0" w:type="auto"/>
            <w:tcBorders>
              <w:top w:val="nil"/>
              <w:left w:val="nil"/>
              <w:bottom w:val="nil"/>
              <w:right w:val="nil"/>
            </w:tcBorders>
            <w:vAlign w:val="center"/>
          </w:tcPr>
          <w:p w:rsidR="00DB65BE" w:rsidRPr="00871A19" w:rsidRDefault="00DB65BE">
            <w:pPr>
              <w:spacing w:after="0"/>
              <w:rPr>
                <w:rFonts w:asciiTheme="majorHAnsi" w:hAnsiTheme="majorHAnsi"/>
                <w:sz w:val="24"/>
                <w:szCs w:val="24"/>
              </w:rPr>
            </w:pPr>
          </w:p>
        </w:tc>
      </w:tr>
      <w:tr w:rsidR="00DB65BE" w:rsidRPr="00871A19" w:rsidTr="00DB65BE">
        <w:trPr>
          <w:tblCellSpacing w:w="15" w:type="dxa"/>
        </w:trPr>
        <w:tc>
          <w:tcPr>
            <w:tcW w:w="0" w:type="auto"/>
            <w:tcBorders>
              <w:top w:val="nil"/>
              <w:left w:val="nil"/>
              <w:bottom w:val="nil"/>
              <w:right w:val="nil"/>
            </w:tcBorders>
            <w:vAlign w:val="center"/>
            <w:hideMark/>
          </w:tcPr>
          <w:p w:rsidR="00DB65BE" w:rsidRPr="00871A19" w:rsidRDefault="00DB65BE">
            <w:pPr>
              <w:spacing w:after="0"/>
              <w:jc w:val="center"/>
              <w:rPr>
                <w:rFonts w:asciiTheme="majorHAnsi" w:hAnsiTheme="majorHAnsi"/>
                <w:b/>
                <w:bCs/>
                <w:sz w:val="24"/>
                <w:szCs w:val="24"/>
              </w:rPr>
            </w:pPr>
            <w:r w:rsidRPr="00871A19">
              <w:rPr>
                <w:rFonts w:asciiTheme="majorHAnsi" w:hAnsiTheme="majorHAnsi"/>
                <w:b/>
                <w:bCs/>
                <w:sz w:val="24"/>
                <w:szCs w:val="24"/>
              </w:rPr>
              <w:t xml:space="preserve">  </w:t>
            </w:r>
          </w:p>
        </w:tc>
        <w:tc>
          <w:tcPr>
            <w:tcW w:w="0" w:type="auto"/>
            <w:tcBorders>
              <w:top w:val="nil"/>
              <w:left w:val="nil"/>
              <w:bottom w:val="nil"/>
              <w:right w:val="nil"/>
            </w:tcBorders>
            <w:vAlign w:val="center"/>
            <w:hideMark/>
          </w:tcPr>
          <w:p w:rsidR="00DB65BE" w:rsidRPr="00871A19" w:rsidRDefault="00DB65BE" w:rsidP="00FC0CC1">
            <w:pPr>
              <w:numPr>
                <w:ilvl w:val="0"/>
                <w:numId w:val="310"/>
              </w:numPr>
              <w:tabs>
                <w:tab w:val="left" w:pos="720"/>
              </w:tabs>
              <w:spacing w:before="100" w:beforeAutospacing="1" w:after="100" w:afterAutospacing="1" w:line="256" w:lineRule="auto"/>
              <w:rPr>
                <w:rFonts w:asciiTheme="majorHAnsi" w:hAnsiTheme="majorHAnsi"/>
                <w:sz w:val="24"/>
                <w:szCs w:val="24"/>
              </w:rPr>
            </w:pPr>
            <w:hyperlink r:id="rId134" w:history="1">
              <w:r w:rsidRPr="00871A19">
                <w:rPr>
                  <w:rStyle w:val="Hyperlink"/>
                  <w:rFonts w:asciiTheme="majorHAnsi" w:hAnsiTheme="majorHAnsi"/>
                  <w:sz w:val="24"/>
                  <w:szCs w:val="24"/>
                </w:rPr>
                <w:t xml:space="preserve">Learn more </w:t>
              </w:r>
            </w:hyperlink>
          </w:p>
        </w:tc>
        <w:tc>
          <w:tcPr>
            <w:tcW w:w="0" w:type="auto"/>
            <w:tcBorders>
              <w:top w:val="nil"/>
              <w:left w:val="nil"/>
              <w:bottom w:val="nil"/>
              <w:right w:val="nil"/>
            </w:tcBorders>
            <w:vAlign w:val="center"/>
            <w:hideMark/>
          </w:tcPr>
          <w:p w:rsidR="00DB65BE" w:rsidRPr="00871A19" w:rsidRDefault="00DB65BE" w:rsidP="00FC0CC1">
            <w:pPr>
              <w:numPr>
                <w:ilvl w:val="0"/>
                <w:numId w:val="311"/>
              </w:numPr>
              <w:tabs>
                <w:tab w:val="left" w:pos="720"/>
              </w:tabs>
              <w:spacing w:before="100" w:beforeAutospacing="1" w:after="100" w:afterAutospacing="1" w:line="256" w:lineRule="auto"/>
              <w:rPr>
                <w:rFonts w:asciiTheme="majorHAnsi" w:hAnsiTheme="majorHAnsi"/>
                <w:sz w:val="24"/>
                <w:szCs w:val="24"/>
              </w:rPr>
            </w:pPr>
            <w:hyperlink r:id="rId135" w:history="1">
              <w:r w:rsidRPr="00871A19">
                <w:rPr>
                  <w:rStyle w:val="Hyperlink"/>
                  <w:rFonts w:asciiTheme="majorHAnsi" w:hAnsiTheme="majorHAnsi"/>
                  <w:sz w:val="24"/>
                  <w:szCs w:val="24"/>
                </w:rPr>
                <w:t xml:space="preserve">Learn more </w:t>
              </w:r>
            </w:hyperlink>
          </w:p>
        </w:tc>
        <w:tc>
          <w:tcPr>
            <w:tcW w:w="0" w:type="auto"/>
            <w:tcBorders>
              <w:top w:val="nil"/>
              <w:left w:val="nil"/>
              <w:bottom w:val="nil"/>
              <w:right w:val="nil"/>
            </w:tcBorders>
            <w:vAlign w:val="center"/>
            <w:hideMark/>
          </w:tcPr>
          <w:p w:rsidR="00DB65BE" w:rsidRPr="00871A19" w:rsidRDefault="00DB65BE" w:rsidP="00FC0CC1">
            <w:pPr>
              <w:numPr>
                <w:ilvl w:val="0"/>
                <w:numId w:val="312"/>
              </w:numPr>
              <w:tabs>
                <w:tab w:val="left" w:pos="720"/>
              </w:tabs>
              <w:spacing w:before="100" w:beforeAutospacing="1" w:after="100" w:afterAutospacing="1" w:line="256" w:lineRule="auto"/>
              <w:rPr>
                <w:rFonts w:asciiTheme="majorHAnsi" w:hAnsiTheme="majorHAnsi"/>
                <w:sz w:val="24"/>
                <w:szCs w:val="24"/>
              </w:rPr>
            </w:pPr>
            <w:hyperlink r:id="rId136" w:history="1">
              <w:r w:rsidRPr="00871A19">
                <w:rPr>
                  <w:rStyle w:val="Hyperlink"/>
                  <w:rFonts w:asciiTheme="majorHAnsi" w:hAnsiTheme="majorHAnsi"/>
                  <w:sz w:val="24"/>
                  <w:szCs w:val="24"/>
                </w:rPr>
                <w:t xml:space="preserve">Learn more </w:t>
              </w:r>
            </w:hyperlink>
          </w:p>
        </w:tc>
      </w:tr>
    </w:tbl>
    <w:p w:rsidR="00DB65BE" w:rsidRPr="00871A19" w:rsidRDefault="00DB65BE" w:rsidP="00DB65BE">
      <w:pPr>
        <w:spacing w:after="100" w:afterAutospacing="1"/>
        <w:outlineLvl w:val="1"/>
        <w:rPr>
          <w:rFonts w:asciiTheme="majorHAnsi" w:hAnsiTheme="majorHAnsi"/>
          <w:b/>
          <w:bCs/>
          <w:sz w:val="24"/>
          <w:szCs w:val="24"/>
        </w:rPr>
      </w:pPr>
      <w:r w:rsidRPr="00871A19">
        <w:rPr>
          <w:rFonts w:asciiTheme="majorHAnsi" w:hAnsiTheme="majorHAnsi"/>
          <w:b/>
          <w:bCs/>
          <w:sz w:val="24"/>
          <w:szCs w:val="24"/>
        </w:rPr>
        <w:t xml:space="preserve">Office Home &amp; Business 2024 </w:t>
      </w:r>
    </w:p>
    <w:p w:rsidR="00DB65BE" w:rsidRPr="00871A19" w:rsidRDefault="00DB65BE" w:rsidP="00FC0CC1">
      <w:pPr>
        <w:numPr>
          <w:ilvl w:val="0"/>
          <w:numId w:val="31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One-time purchase for one PC or Mac</w:t>
      </w:r>
    </w:p>
    <w:p w:rsidR="00DB65BE" w:rsidRPr="00871A19" w:rsidRDefault="00DB65BE" w:rsidP="00FC0CC1">
      <w:pPr>
        <w:numPr>
          <w:ilvl w:val="0"/>
          <w:numId w:val="31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Classic 2024 desktop versions of Word, Excel, PowerPoint, Outlook and OneNote</w:t>
      </w:r>
    </w:p>
    <w:p w:rsidR="00DB65BE" w:rsidRPr="00871A19" w:rsidRDefault="00DB65BE" w:rsidP="00FC0CC1">
      <w:pPr>
        <w:numPr>
          <w:ilvl w:val="0"/>
          <w:numId w:val="313"/>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xml:space="preserve">Access to support resources </w:t>
      </w:r>
    </w:p>
    <w:p w:rsidR="00DB65BE" w:rsidRPr="00871A19" w:rsidRDefault="00DB65BE" w:rsidP="00DB65BE">
      <w:pPr>
        <w:spacing w:after="0"/>
        <w:rPr>
          <w:rFonts w:asciiTheme="majorHAnsi" w:hAnsiTheme="majorHAnsi"/>
          <w:sz w:val="24"/>
          <w:szCs w:val="24"/>
        </w:rPr>
      </w:pPr>
      <w:hyperlink r:id="rId137" w:history="1">
        <w:r w:rsidRPr="00871A19">
          <w:rPr>
            <w:rStyle w:val="Hyperlink"/>
            <w:rFonts w:asciiTheme="majorHAnsi" w:hAnsiTheme="majorHAnsi"/>
            <w:sz w:val="24"/>
            <w:szCs w:val="24"/>
          </w:rPr>
          <w:t xml:space="preserve">Buy now </w:t>
        </w:r>
      </w:hyperlink>
      <w:hyperlink r:id="rId138" w:history="1">
        <w:r w:rsidRPr="00871A19">
          <w:rPr>
            <w:rStyle w:val="Hyperlink"/>
            <w:rFonts w:asciiTheme="majorHAnsi" w:hAnsiTheme="majorHAnsi"/>
            <w:sz w:val="24"/>
            <w:szCs w:val="24"/>
          </w:rPr>
          <w:t xml:space="preserve">Learn more </w:t>
        </w:r>
      </w:hyperlink>
    </w:p>
    <w:p w:rsidR="00BD45C8" w:rsidRPr="00871A19" w:rsidRDefault="00BD45C8" w:rsidP="00AE3B0B">
      <w:pPr>
        <w:rPr>
          <w:rFonts w:asciiTheme="majorHAnsi" w:hAnsiTheme="majorHAnsi" w:cstheme="majorHAnsi"/>
          <w:sz w:val="24"/>
          <w:szCs w:val="24"/>
        </w:rPr>
      </w:pPr>
    </w:p>
    <w:p w:rsidR="005017C3" w:rsidRPr="00871A19" w:rsidRDefault="005017C3" w:rsidP="00AE3B0B">
      <w:pPr>
        <w:rPr>
          <w:rFonts w:asciiTheme="majorHAnsi" w:hAnsiTheme="majorHAnsi" w:cstheme="majorHAnsi"/>
          <w:sz w:val="24"/>
          <w:szCs w:val="24"/>
        </w:rPr>
      </w:pPr>
    </w:p>
    <w:p w:rsidR="005017C3" w:rsidRPr="00871A19" w:rsidRDefault="005017C3" w:rsidP="00AE3B0B">
      <w:pPr>
        <w:rPr>
          <w:rFonts w:asciiTheme="majorHAnsi" w:hAnsiTheme="majorHAnsi" w:cstheme="majorHAnsi"/>
          <w:sz w:val="24"/>
          <w:szCs w:val="24"/>
        </w:rPr>
      </w:pPr>
    </w:p>
    <w:tbl>
      <w:tblPr>
        <w:tblW w:w="0" w:type="auto"/>
        <w:tblCellSpacing w:w="15" w:type="dxa"/>
        <w:tblInd w:w="108" w:type="dxa"/>
        <w:tblCellMar>
          <w:left w:w="0" w:type="dxa"/>
          <w:right w:w="0" w:type="dxa"/>
        </w:tblCellMar>
        <w:tblLook w:val="04A0" w:firstRow="1" w:lastRow="0" w:firstColumn="1" w:lastColumn="0" w:noHBand="0" w:noVBand="1"/>
      </w:tblPr>
      <w:tblGrid>
        <w:gridCol w:w="687"/>
      </w:tblGrid>
      <w:tr w:rsidR="005017C3" w:rsidRPr="00871A19" w:rsidTr="005017C3">
        <w:trPr>
          <w:tblCellSpacing w:w="15" w:type="dxa"/>
        </w:trPr>
        <w:tc>
          <w:tcPr>
            <w:tcW w:w="0" w:type="auto"/>
            <w:tcBorders>
              <w:top w:val="nil"/>
              <w:left w:val="nil"/>
              <w:bottom w:val="nil"/>
              <w:right w:val="nil"/>
            </w:tcBorders>
            <w:vAlign w:val="center"/>
          </w:tcPr>
          <w:tbl>
            <w:tblPr>
              <w:tblW w:w="0" w:type="auto"/>
              <w:tblCellSpacing w:w="15" w:type="dxa"/>
              <w:tblCellMar>
                <w:left w:w="0" w:type="dxa"/>
                <w:right w:w="0" w:type="dxa"/>
              </w:tblCellMar>
              <w:tblLook w:val="04A0" w:firstRow="1" w:lastRow="0" w:firstColumn="1" w:lastColumn="0" w:noHBand="0" w:noVBand="1"/>
            </w:tblPr>
            <w:tblGrid>
              <w:gridCol w:w="627"/>
            </w:tblGrid>
            <w:tr w:rsidR="005017C3" w:rsidRPr="00871A19">
              <w:trPr>
                <w:tblCellSpacing w:w="15" w:type="dxa"/>
              </w:trPr>
              <w:tc>
                <w:tcPr>
                  <w:tcW w:w="0" w:type="auto"/>
                  <w:tcBorders>
                    <w:top w:val="nil"/>
                    <w:left w:val="nil"/>
                    <w:bottom w:val="nil"/>
                    <w:right w:val="nil"/>
                  </w:tcBorders>
                  <w:vAlign w:val="center"/>
                </w:tcPr>
                <w:p w:rsidR="005017C3" w:rsidRPr="00871A19" w:rsidRDefault="005017C3">
                  <w:pPr>
                    <w:rPr>
                      <w:rFonts w:asciiTheme="majorHAnsi" w:eastAsia="SimSun" w:hAnsiTheme="majorHAnsi" w:cs="Calibri Light"/>
                      <w:sz w:val="24"/>
                      <w:szCs w:val="24"/>
                    </w:rPr>
                  </w:pPr>
                  <w:r w:rsidRPr="00871A19">
                    <w:rPr>
                      <w:rStyle w:val="16"/>
                      <w:rFonts w:asciiTheme="majorHAnsi" w:eastAsia="SimSun" w:hAnsiTheme="majorHAnsi" w:cs="Calibri Light"/>
                      <w:sz w:val="24"/>
                      <w:szCs w:val="24"/>
                    </w:rPr>
                    <w:t xml:space="preserve">to </w:t>
                  </w:r>
                  <w:r w:rsidRPr="00871A19">
                    <w:rPr>
                      <w:rStyle w:val="15"/>
                      <w:rFonts w:asciiTheme="majorHAnsi" w:eastAsia="SimSun" w:hAnsiTheme="majorHAnsi" w:cs="Calibri Light"/>
                      <w:sz w:val="24"/>
                      <w:szCs w:val="24"/>
                    </w:rPr>
                    <w:t>me</w:t>
                  </w:r>
                  <w:r w:rsidRPr="00871A19">
                    <w:rPr>
                      <w:rStyle w:val="16"/>
                      <w:rFonts w:asciiTheme="majorHAnsi" w:eastAsia="SimSun" w:hAnsiTheme="majorHAnsi" w:cs="Calibri Light"/>
                      <w:sz w:val="24"/>
                      <w:szCs w:val="24"/>
                    </w:rPr>
                    <w:t xml:space="preserve"> </w:t>
                  </w:r>
                </w:p>
                <w:p w:rsidR="005017C3" w:rsidRPr="00871A19" w:rsidRDefault="005017C3">
                  <w:pPr>
                    <w:rPr>
                      <w:rFonts w:asciiTheme="majorHAnsi" w:eastAsia="SimSun" w:hAnsiTheme="majorHAnsi" w:cs="Calibri Light"/>
                      <w:sz w:val="24"/>
                      <w:szCs w:val="24"/>
                    </w:rPr>
                  </w:pPr>
                  <w:r w:rsidRPr="00871A19">
                    <w:rPr>
                      <w:rFonts w:asciiTheme="majorHAnsi" w:eastAsia="SimSun" w:hAnsiTheme="majorHAnsi" w:cs="Calibri Light"/>
                      <w:noProof/>
                      <w:sz w:val="24"/>
                      <w:szCs w:val="24"/>
                    </w:rPr>
                    <w:drawing>
                      <wp:inline distT="0" distB="0" distL="0" distR="0">
                        <wp:extent cx="6985" cy="6985"/>
                        <wp:effectExtent l="0" t="0" r="0" b="0"/>
                        <wp:docPr id="36" name="Picture 36" descr="C:\Users\LIBRAR~2\AppData\Local\Temp\ksohtml28996\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descr="C:\Users\LIBRAR~2\AppData\Local\Temp\ksohtml28996\wps1.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r>
          </w:tbl>
          <w:p w:rsidR="005017C3" w:rsidRPr="00871A19" w:rsidRDefault="005017C3">
            <w:pPr>
              <w:rPr>
                <w:rFonts w:asciiTheme="majorHAnsi" w:eastAsia="SimSun" w:hAnsiTheme="majorHAnsi" w:cs="Calibri Light"/>
                <w:sz w:val="24"/>
                <w:szCs w:val="24"/>
              </w:rPr>
            </w:pPr>
          </w:p>
        </w:tc>
      </w:tr>
    </w:tbl>
    <w:p w:rsidR="005017C3" w:rsidRPr="00871A19" w:rsidRDefault="005017C3" w:rsidP="005017C3">
      <w:pPr>
        <w:pStyle w:val="Heading1"/>
        <w:rPr>
          <w:rFonts w:eastAsia="Times New Roman" w:cs="Calibri Light"/>
          <w:sz w:val="24"/>
          <w:szCs w:val="24"/>
        </w:rPr>
      </w:pPr>
      <w:r w:rsidRPr="00871A19">
        <w:rPr>
          <w:sz w:val="24"/>
          <w:szCs w:val="24"/>
        </w:rPr>
        <w:t>Feedback on Security Service Provider Application and Complaint Process</w:t>
      </w:r>
    </w:p>
    <w:p w:rsidR="005017C3" w:rsidRPr="00871A19" w:rsidRDefault="005017C3" w:rsidP="005017C3">
      <w:pPr>
        <w:pStyle w:val="Heading2"/>
        <w:rPr>
          <w:rFonts w:asciiTheme="majorHAnsi" w:hAnsiTheme="majorHAnsi" w:cs="Calibri Light"/>
          <w:b w:val="0"/>
          <w:bCs w:val="0"/>
          <w:sz w:val="24"/>
          <w:szCs w:val="24"/>
        </w:rPr>
      </w:pPr>
      <w:r w:rsidRPr="00871A19">
        <w:rPr>
          <w:rFonts w:asciiTheme="majorHAnsi" w:hAnsiTheme="majorHAnsi" w:cs="Calibri Light"/>
          <w:b w:val="0"/>
          <w:bCs w:val="0"/>
          <w:sz w:val="24"/>
          <w:szCs w:val="24"/>
        </w:rPr>
        <w:t>Application for Exemption Terms of Section 23(6)</w:t>
      </w:r>
    </w:p>
    <w:p w:rsidR="005017C3" w:rsidRPr="00871A19" w:rsidRDefault="005017C3" w:rsidP="005017C3">
      <w:pPr>
        <w:pStyle w:val="Heading3"/>
        <w:rPr>
          <w:rFonts w:asciiTheme="majorHAnsi" w:hAnsiTheme="majorHAnsi" w:cs="Calibri Light"/>
          <w:sz w:val="24"/>
          <w:szCs w:val="24"/>
        </w:rPr>
      </w:pPr>
      <w:r w:rsidRPr="00871A19">
        <w:rPr>
          <w:rFonts w:asciiTheme="majorHAnsi" w:hAnsiTheme="majorHAnsi"/>
          <w:sz w:val="24"/>
          <w:szCs w:val="24"/>
        </w:rPr>
        <w:t>Key Points:</w:t>
      </w:r>
    </w:p>
    <w:p w:rsidR="005017C3" w:rsidRPr="00871A19" w:rsidRDefault="005017C3" w:rsidP="00FC0CC1">
      <w:pPr>
        <w:numPr>
          <w:ilvl w:val="0"/>
          <w:numId w:val="314"/>
        </w:numPr>
        <w:tabs>
          <w:tab w:val="left" w:pos="720"/>
        </w:tabs>
        <w:spacing w:before="100" w:beforeAutospacing="1" w:after="100" w:afterAutospacing="1" w:line="256" w:lineRule="auto"/>
        <w:rPr>
          <w:rFonts w:asciiTheme="majorHAnsi" w:hAnsiTheme="majorHAnsi" w:cs="Calibri Light"/>
          <w:b/>
          <w:bCs/>
          <w:sz w:val="24"/>
          <w:szCs w:val="24"/>
        </w:rPr>
      </w:pPr>
      <w:r w:rsidRPr="00871A19">
        <w:rPr>
          <w:rStyle w:val="17"/>
          <w:rFonts w:asciiTheme="majorHAnsi" w:hAnsiTheme="majorHAnsi" w:cs="Calibri Light"/>
          <w:b w:val="0"/>
          <w:bCs w:val="0"/>
          <w:sz w:val="24"/>
          <w:szCs w:val="24"/>
        </w:rPr>
        <w:t>Applicant Information:</w:t>
      </w:r>
      <w:r w:rsidRPr="00871A19">
        <w:rPr>
          <w:rFonts w:asciiTheme="majorHAnsi" w:hAnsiTheme="majorHAnsi" w:cs="Calibri Light"/>
          <w:b/>
          <w:bCs/>
          <w:sz w:val="24"/>
          <w:szCs w:val="24"/>
        </w:rPr>
        <w:t xml:space="preserve"> </w:t>
      </w:r>
    </w:p>
    <w:p w:rsidR="005017C3" w:rsidRPr="00871A19" w:rsidRDefault="005017C3" w:rsidP="00FC0CC1">
      <w:pPr>
        <w:numPr>
          <w:ilvl w:val="1"/>
          <w:numId w:val="314"/>
        </w:numPr>
        <w:tabs>
          <w:tab w:val="left" w:pos="1440"/>
        </w:tabs>
        <w:spacing w:before="100" w:beforeAutospacing="1" w:after="100" w:afterAutospacing="1" w:line="256" w:lineRule="auto"/>
        <w:rPr>
          <w:rFonts w:asciiTheme="majorHAnsi" w:hAnsiTheme="majorHAnsi" w:cs="Calibri Light"/>
          <w:b/>
          <w:bCs/>
          <w:sz w:val="24"/>
          <w:szCs w:val="24"/>
        </w:rPr>
      </w:pPr>
      <w:r w:rsidRPr="00871A19">
        <w:rPr>
          <w:rFonts w:asciiTheme="majorHAnsi" w:hAnsiTheme="majorHAnsi" w:cs="Calibri Light"/>
          <w:b/>
          <w:bCs/>
          <w:sz w:val="24"/>
          <w:szCs w:val="24"/>
        </w:rPr>
        <w:t>Full Name: Tshingombe Fiston</w:t>
      </w:r>
    </w:p>
    <w:p w:rsidR="005017C3" w:rsidRPr="00871A19" w:rsidRDefault="005017C3" w:rsidP="00FC0CC1">
      <w:pPr>
        <w:numPr>
          <w:ilvl w:val="1"/>
          <w:numId w:val="314"/>
        </w:numPr>
        <w:tabs>
          <w:tab w:val="left" w:pos="1440"/>
        </w:tabs>
        <w:spacing w:before="100" w:beforeAutospacing="1" w:after="100" w:afterAutospacing="1" w:line="256" w:lineRule="auto"/>
        <w:rPr>
          <w:rFonts w:asciiTheme="majorHAnsi" w:hAnsiTheme="majorHAnsi" w:cs="Calibri Light"/>
          <w:b/>
          <w:bCs/>
          <w:sz w:val="24"/>
          <w:szCs w:val="24"/>
        </w:rPr>
      </w:pPr>
      <w:r w:rsidRPr="00871A19">
        <w:rPr>
          <w:rFonts w:asciiTheme="majorHAnsi" w:hAnsiTheme="majorHAnsi" w:cs="Calibri Light"/>
          <w:b/>
          <w:bCs/>
          <w:sz w:val="24"/>
          <w:szCs w:val="24"/>
        </w:rPr>
        <w:t>Date: January 18, 2025, 6:36 PM</w:t>
      </w:r>
    </w:p>
    <w:p w:rsidR="005017C3" w:rsidRPr="00871A19" w:rsidRDefault="005017C3" w:rsidP="00FC0CC1">
      <w:pPr>
        <w:numPr>
          <w:ilvl w:val="1"/>
          <w:numId w:val="314"/>
        </w:numPr>
        <w:tabs>
          <w:tab w:val="left" w:pos="1440"/>
        </w:tabs>
        <w:spacing w:before="100" w:beforeAutospacing="1" w:after="100" w:afterAutospacing="1" w:line="256" w:lineRule="auto"/>
        <w:rPr>
          <w:rFonts w:asciiTheme="majorHAnsi" w:hAnsiTheme="majorHAnsi" w:cs="Calibri Light"/>
          <w:b/>
          <w:bCs/>
          <w:sz w:val="24"/>
          <w:szCs w:val="24"/>
        </w:rPr>
      </w:pPr>
      <w:r w:rsidRPr="00871A19">
        <w:rPr>
          <w:rFonts w:asciiTheme="majorHAnsi" w:hAnsiTheme="majorHAnsi" w:cs="Calibri Light"/>
          <w:b/>
          <w:bCs/>
          <w:sz w:val="24"/>
          <w:szCs w:val="24"/>
        </w:rPr>
        <w:t>Contact: Not provided</w:t>
      </w:r>
    </w:p>
    <w:p w:rsidR="005017C3" w:rsidRPr="00871A19" w:rsidRDefault="005017C3" w:rsidP="00FC0CC1">
      <w:pPr>
        <w:numPr>
          <w:ilvl w:val="0"/>
          <w:numId w:val="314"/>
        </w:numPr>
        <w:tabs>
          <w:tab w:val="left" w:pos="720"/>
        </w:tabs>
        <w:spacing w:before="100" w:beforeAutospacing="1" w:after="100" w:afterAutospacing="1" w:line="256" w:lineRule="auto"/>
        <w:rPr>
          <w:rFonts w:asciiTheme="majorHAnsi" w:hAnsiTheme="majorHAnsi" w:cs="Calibri Light"/>
          <w:b/>
          <w:bCs/>
          <w:sz w:val="24"/>
          <w:szCs w:val="24"/>
        </w:rPr>
      </w:pPr>
      <w:r w:rsidRPr="00871A19">
        <w:rPr>
          <w:rStyle w:val="17"/>
          <w:rFonts w:asciiTheme="majorHAnsi" w:hAnsiTheme="majorHAnsi" w:cs="Calibri Light"/>
          <w:b w:val="0"/>
          <w:bCs w:val="0"/>
          <w:sz w:val="24"/>
          <w:szCs w:val="24"/>
        </w:rPr>
        <w:t>Application Details:</w:t>
      </w:r>
      <w:r w:rsidRPr="00871A19">
        <w:rPr>
          <w:rFonts w:asciiTheme="majorHAnsi" w:hAnsiTheme="majorHAnsi" w:cs="Calibri Light"/>
          <w:b/>
          <w:bCs/>
          <w:sz w:val="24"/>
          <w:szCs w:val="24"/>
        </w:rPr>
        <w:t xml:space="preserve"> </w:t>
      </w:r>
    </w:p>
    <w:p w:rsidR="005017C3" w:rsidRPr="00871A19" w:rsidRDefault="005017C3" w:rsidP="00FC0CC1">
      <w:pPr>
        <w:numPr>
          <w:ilvl w:val="1"/>
          <w:numId w:val="314"/>
        </w:numPr>
        <w:tabs>
          <w:tab w:val="left" w:pos="1440"/>
        </w:tabs>
        <w:spacing w:before="100" w:beforeAutospacing="1" w:after="100" w:afterAutospacing="1" w:line="256" w:lineRule="auto"/>
        <w:rPr>
          <w:rFonts w:asciiTheme="majorHAnsi" w:hAnsiTheme="majorHAnsi" w:cs="Calibri Light"/>
          <w:b/>
          <w:bCs/>
          <w:sz w:val="24"/>
          <w:szCs w:val="24"/>
        </w:rPr>
      </w:pPr>
      <w:r w:rsidRPr="00871A19">
        <w:rPr>
          <w:rFonts w:asciiTheme="majorHAnsi" w:hAnsiTheme="majorHAnsi" w:cs="Calibri Light"/>
          <w:b/>
          <w:bCs/>
          <w:sz w:val="24"/>
          <w:szCs w:val="24"/>
        </w:rPr>
        <w:t>Terms of Section 23(6) of the Private Security Industry Regulation Act 56 of 2001.</w:t>
      </w:r>
    </w:p>
    <w:p w:rsidR="005017C3" w:rsidRPr="00871A19" w:rsidRDefault="005017C3" w:rsidP="00FC0CC1">
      <w:pPr>
        <w:numPr>
          <w:ilvl w:val="1"/>
          <w:numId w:val="314"/>
        </w:numPr>
        <w:tabs>
          <w:tab w:val="left" w:pos="1440"/>
        </w:tabs>
        <w:spacing w:before="100" w:beforeAutospacing="1" w:after="100" w:afterAutospacing="1" w:line="256" w:lineRule="auto"/>
        <w:rPr>
          <w:rFonts w:asciiTheme="majorHAnsi" w:hAnsiTheme="majorHAnsi" w:cs="Calibri Light"/>
          <w:b/>
          <w:bCs/>
          <w:sz w:val="24"/>
          <w:szCs w:val="24"/>
        </w:rPr>
      </w:pPr>
      <w:r w:rsidRPr="00871A19">
        <w:rPr>
          <w:rFonts w:asciiTheme="majorHAnsi" w:hAnsiTheme="majorHAnsi" w:cs="Calibri Light"/>
          <w:b/>
          <w:bCs/>
          <w:sz w:val="24"/>
          <w:szCs w:val="24"/>
        </w:rPr>
        <w:t>Despite Section 23(1) and (2), the authority may register any applicant as a security service provider on good cause shown.</w:t>
      </w:r>
    </w:p>
    <w:p w:rsidR="005017C3" w:rsidRPr="00871A19" w:rsidRDefault="005017C3" w:rsidP="00FC0CC1">
      <w:pPr>
        <w:numPr>
          <w:ilvl w:val="1"/>
          <w:numId w:val="314"/>
        </w:numPr>
        <w:tabs>
          <w:tab w:val="left" w:pos="1440"/>
        </w:tabs>
        <w:spacing w:before="100" w:beforeAutospacing="1" w:after="100" w:afterAutospacing="1" w:line="256" w:lineRule="auto"/>
        <w:rPr>
          <w:rFonts w:asciiTheme="majorHAnsi" w:hAnsiTheme="majorHAnsi" w:cs="Calibri Light"/>
          <w:b/>
          <w:bCs/>
          <w:sz w:val="24"/>
          <w:szCs w:val="24"/>
        </w:rPr>
      </w:pPr>
      <w:r w:rsidRPr="00871A19">
        <w:rPr>
          <w:rFonts w:asciiTheme="majorHAnsi" w:hAnsiTheme="majorHAnsi" w:cs="Calibri Light"/>
          <w:b/>
          <w:bCs/>
          <w:sz w:val="24"/>
          <w:szCs w:val="24"/>
        </w:rPr>
        <w:t>Requirements include applicant's age, training, and clearance of any criminal offenses in the last ten years.</w:t>
      </w:r>
    </w:p>
    <w:p w:rsidR="005017C3" w:rsidRPr="00871A19" w:rsidRDefault="005017C3" w:rsidP="005017C3">
      <w:pPr>
        <w:pStyle w:val="Heading3"/>
        <w:rPr>
          <w:rFonts w:asciiTheme="majorHAnsi" w:hAnsiTheme="majorHAnsi" w:cs="Calibri Light"/>
          <w:sz w:val="24"/>
          <w:szCs w:val="24"/>
        </w:rPr>
      </w:pPr>
      <w:r w:rsidRPr="00871A19">
        <w:rPr>
          <w:rFonts w:asciiTheme="majorHAnsi" w:hAnsiTheme="majorHAnsi"/>
          <w:sz w:val="24"/>
          <w:szCs w:val="24"/>
        </w:rPr>
        <w:t>Particulars of Appellant:</w:t>
      </w:r>
    </w:p>
    <w:p w:rsidR="005017C3" w:rsidRPr="00871A19" w:rsidRDefault="005017C3" w:rsidP="00FC0CC1">
      <w:pPr>
        <w:numPr>
          <w:ilvl w:val="0"/>
          <w:numId w:val="315"/>
        </w:numPr>
        <w:tabs>
          <w:tab w:val="left" w:pos="720"/>
        </w:tabs>
        <w:spacing w:before="100" w:beforeAutospacing="1" w:after="100" w:afterAutospacing="1" w:line="256" w:lineRule="auto"/>
        <w:rPr>
          <w:rFonts w:asciiTheme="majorHAnsi" w:hAnsiTheme="majorHAnsi" w:cs="Calibri Light"/>
          <w:b/>
          <w:bCs/>
          <w:sz w:val="24"/>
          <w:szCs w:val="24"/>
        </w:rPr>
      </w:pPr>
      <w:r w:rsidRPr="00871A19">
        <w:rPr>
          <w:rStyle w:val="17"/>
          <w:rFonts w:asciiTheme="majorHAnsi" w:hAnsiTheme="majorHAnsi" w:cs="Calibri Light"/>
          <w:b w:val="0"/>
          <w:bCs w:val="0"/>
          <w:sz w:val="24"/>
          <w:szCs w:val="24"/>
        </w:rPr>
        <w:t>Full Name:</w:t>
      </w:r>
      <w:r w:rsidRPr="00871A19">
        <w:rPr>
          <w:rFonts w:asciiTheme="majorHAnsi" w:hAnsiTheme="majorHAnsi" w:cs="Calibri Light"/>
          <w:b/>
          <w:bCs/>
          <w:sz w:val="24"/>
          <w:szCs w:val="24"/>
        </w:rPr>
        <w:t xml:space="preserve"> Tshingombe Fiston</w:t>
      </w:r>
    </w:p>
    <w:p w:rsidR="005017C3" w:rsidRPr="00871A19" w:rsidRDefault="005017C3" w:rsidP="00FC0CC1">
      <w:pPr>
        <w:numPr>
          <w:ilvl w:val="0"/>
          <w:numId w:val="315"/>
        </w:numPr>
        <w:tabs>
          <w:tab w:val="left" w:pos="720"/>
        </w:tabs>
        <w:spacing w:before="100" w:beforeAutospacing="1" w:after="100" w:afterAutospacing="1" w:line="256" w:lineRule="auto"/>
        <w:rPr>
          <w:rFonts w:asciiTheme="majorHAnsi" w:hAnsiTheme="majorHAnsi" w:cs="Calibri Light"/>
          <w:b/>
          <w:bCs/>
          <w:sz w:val="24"/>
          <w:szCs w:val="24"/>
        </w:rPr>
      </w:pPr>
      <w:r w:rsidRPr="00871A19">
        <w:rPr>
          <w:rStyle w:val="17"/>
          <w:rFonts w:asciiTheme="majorHAnsi" w:hAnsiTheme="majorHAnsi" w:cs="Calibri Light"/>
          <w:b w:val="0"/>
          <w:bCs w:val="0"/>
          <w:sz w:val="24"/>
          <w:szCs w:val="24"/>
        </w:rPr>
        <w:t>Contact Address:</w:t>
      </w:r>
      <w:r w:rsidRPr="00871A19">
        <w:rPr>
          <w:rFonts w:asciiTheme="majorHAnsi" w:hAnsiTheme="majorHAnsi" w:cs="Calibri Light"/>
          <w:b/>
          <w:bCs/>
          <w:sz w:val="24"/>
          <w:szCs w:val="24"/>
        </w:rPr>
        <w:t xml:space="preserve"> Not provided</w:t>
      </w:r>
    </w:p>
    <w:p w:rsidR="005017C3" w:rsidRPr="00871A19" w:rsidRDefault="005017C3" w:rsidP="00FC0CC1">
      <w:pPr>
        <w:numPr>
          <w:ilvl w:val="0"/>
          <w:numId w:val="315"/>
        </w:numPr>
        <w:tabs>
          <w:tab w:val="left" w:pos="720"/>
        </w:tabs>
        <w:spacing w:before="100" w:beforeAutospacing="1" w:after="100" w:afterAutospacing="1" w:line="256" w:lineRule="auto"/>
        <w:rPr>
          <w:rFonts w:asciiTheme="majorHAnsi" w:hAnsiTheme="majorHAnsi" w:cs="Calibri Light"/>
          <w:b/>
          <w:bCs/>
          <w:sz w:val="24"/>
          <w:szCs w:val="24"/>
        </w:rPr>
      </w:pPr>
      <w:r w:rsidRPr="00871A19">
        <w:rPr>
          <w:rStyle w:val="17"/>
          <w:rFonts w:asciiTheme="majorHAnsi" w:hAnsiTheme="majorHAnsi" w:cs="Calibri Light"/>
          <w:b w:val="0"/>
          <w:bCs w:val="0"/>
          <w:sz w:val="24"/>
          <w:szCs w:val="24"/>
        </w:rPr>
        <w:t>Refusal Reasons:</w:t>
      </w:r>
      <w:r w:rsidRPr="00871A19">
        <w:rPr>
          <w:rFonts w:asciiTheme="majorHAnsi" w:hAnsiTheme="majorHAnsi" w:cs="Calibri Light"/>
          <w:b/>
          <w:bCs/>
          <w:sz w:val="24"/>
          <w:szCs w:val="24"/>
        </w:rPr>
        <w:t xml:space="preserve"> </w:t>
      </w:r>
    </w:p>
    <w:p w:rsidR="005017C3" w:rsidRPr="00871A19" w:rsidRDefault="005017C3" w:rsidP="00FC0CC1">
      <w:pPr>
        <w:numPr>
          <w:ilvl w:val="1"/>
          <w:numId w:val="315"/>
        </w:numPr>
        <w:tabs>
          <w:tab w:val="left" w:pos="1440"/>
        </w:tabs>
        <w:spacing w:before="100" w:beforeAutospacing="1" w:after="100" w:afterAutospacing="1" w:line="256" w:lineRule="auto"/>
        <w:rPr>
          <w:rFonts w:asciiTheme="majorHAnsi" w:hAnsiTheme="majorHAnsi" w:cs="Calibri Light"/>
          <w:b/>
          <w:bCs/>
          <w:sz w:val="24"/>
          <w:szCs w:val="24"/>
        </w:rPr>
      </w:pPr>
      <w:r w:rsidRPr="00871A19">
        <w:rPr>
          <w:rFonts w:asciiTheme="majorHAnsi" w:hAnsiTheme="majorHAnsi" w:cs="Calibri Light"/>
          <w:b/>
          <w:bCs/>
          <w:sz w:val="24"/>
          <w:szCs w:val="24"/>
        </w:rPr>
        <w:t>Refusal to grant application for registration.</w:t>
      </w:r>
    </w:p>
    <w:p w:rsidR="005017C3" w:rsidRPr="00871A19" w:rsidRDefault="005017C3" w:rsidP="00FC0CC1">
      <w:pPr>
        <w:numPr>
          <w:ilvl w:val="1"/>
          <w:numId w:val="315"/>
        </w:numPr>
        <w:tabs>
          <w:tab w:val="left" w:pos="1440"/>
        </w:tabs>
        <w:spacing w:before="100" w:beforeAutospacing="1" w:after="100" w:afterAutospacing="1" w:line="256" w:lineRule="auto"/>
        <w:rPr>
          <w:rFonts w:asciiTheme="majorHAnsi" w:hAnsiTheme="majorHAnsi" w:cs="Calibri Light"/>
          <w:b/>
          <w:bCs/>
          <w:sz w:val="24"/>
          <w:szCs w:val="24"/>
        </w:rPr>
      </w:pPr>
      <w:r w:rsidRPr="00871A19">
        <w:rPr>
          <w:rFonts w:asciiTheme="majorHAnsi" w:hAnsiTheme="majorHAnsi" w:cs="Calibri Light"/>
          <w:b/>
          <w:bCs/>
          <w:sz w:val="24"/>
          <w:szCs w:val="24"/>
        </w:rPr>
        <w:t>Refusal to renew registration.</w:t>
      </w:r>
    </w:p>
    <w:p w:rsidR="005017C3" w:rsidRPr="00871A19" w:rsidRDefault="005017C3" w:rsidP="00FC0CC1">
      <w:pPr>
        <w:numPr>
          <w:ilvl w:val="1"/>
          <w:numId w:val="315"/>
        </w:numPr>
        <w:tabs>
          <w:tab w:val="left" w:pos="1440"/>
        </w:tabs>
        <w:spacing w:before="100" w:beforeAutospacing="1" w:after="100" w:afterAutospacing="1" w:line="256" w:lineRule="auto"/>
        <w:rPr>
          <w:rFonts w:asciiTheme="majorHAnsi" w:hAnsiTheme="majorHAnsi" w:cs="Calibri Light"/>
          <w:b/>
          <w:bCs/>
          <w:sz w:val="24"/>
          <w:szCs w:val="24"/>
        </w:rPr>
      </w:pPr>
      <w:r w:rsidRPr="00871A19">
        <w:rPr>
          <w:rFonts w:asciiTheme="majorHAnsi" w:hAnsiTheme="majorHAnsi" w:cs="Calibri Light"/>
          <w:b/>
          <w:bCs/>
          <w:sz w:val="24"/>
          <w:szCs w:val="24"/>
        </w:rPr>
        <w:t>Cancellation or suspension of registration.</w:t>
      </w:r>
    </w:p>
    <w:p w:rsidR="005017C3" w:rsidRPr="00871A19" w:rsidRDefault="005017C3" w:rsidP="00FC0CC1">
      <w:pPr>
        <w:numPr>
          <w:ilvl w:val="1"/>
          <w:numId w:val="315"/>
        </w:numPr>
        <w:tabs>
          <w:tab w:val="left" w:pos="1440"/>
        </w:tabs>
        <w:spacing w:before="100" w:beforeAutospacing="1" w:after="100" w:afterAutospacing="1" w:line="256" w:lineRule="auto"/>
        <w:rPr>
          <w:rFonts w:asciiTheme="majorHAnsi" w:hAnsiTheme="majorHAnsi" w:cs="Calibri Light"/>
          <w:b/>
          <w:bCs/>
          <w:sz w:val="24"/>
          <w:szCs w:val="24"/>
        </w:rPr>
      </w:pPr>
      <w:r w:rsidRPr="00871A19">
        <w:rPr>
          <w:rFonts w:asciiTheme="majorHAnsi" w:hAnsiTheme="majorHAnsi" w:cs="Calibri Light"/>
          <w:b/>
          <w:bCs/>
          <w:sz w:val="24"/>
          <w:szCs w:val="24"/>
        </w:rPr>
        <w:t>Conviction of improper conduct.</w:t>
      </w:r>
    </w:p>
    <w:p w:rsidR="005017C3" w:rsidRPr="00871A19" w:rsidRDefault="005017C3" w:rsidP="005017C3">
      <w:pPr>
        <w:pStyle w:val="Heading3"/>
        <w:rPr>
          <w:rFonts w:asciiTheme="majorHAnsi" w:hAnsiTheme="majorHAnsi" w:cs="Calibri Light"/>
          <w:sz w:val="24"/>
          <w:szCs w:val="24"/>
        </w:rPr>
      </w:pPr>
      <w:r w:rsidRPr="00871A19">
        <w:rPr>
          <w:rFonts w:asciiTheme="majorHAnsi" w:hAnsiTheme="majorHAnsi"/>
          <w:sz w:val="24"/>
          <w:szCs w:val="24"/>
        </w:rPr>
        <w:t>Complaints Management Process:</w:t>
      </w:r>
    </w:p>
    <w:p w:rsidR="005017C3" w:rsidRPr="00871A19" w:rsidRDefault="005017C3" w:rsidP="00FC0CC1">
      <w:pPr>
        <w:numPr>
          <w:ilvl w:val="0"/>
          <w:numId w:val="316"/>
        </w:numPr>
        <w:tabs>
          <w:tab w:val="left" w:pos="720"/>
        </w:tabs>
        <w:spacing w:before="100" w:beforeAutospacing="1" w:after="100" w:afterAutospacing="1" w:line="256" w:lineRule="auto"/>
        <w:rPr>
          <w:rFonts w:asciiTheme="majorHAnsi" w:hAnsiTheme="majorHAnsi" w:cs="Calibri Light"/>
          <w:b/>
          <w:bCs/>
          <w:sz w:val="24"/>
          <w:szCs w:val="24"/>
        </w:rPr>
      </w:pPr>
      <w:r w:rsidRPr="00871A19">
        <w:rPr>
          <w:rStyle w:val="17"/>
          <w:rFonts w:asciiTheme="majorHAnsi" w:hAnsiTheme="majorHAnsi" w:cs="Calibri Light"/>
          <w:b w:val="0"/>
          <w:bCs w:val="0"/>
          <w:sz w:val="24"/>
          <w:szCs w:val="24"/>
        </w:rPr>
        <w:t>Statutory Mandate:</w:t>
      </w:r>
      <w:r w:rsidRPr="00871A19">
        <w:rPr>
          <w:rFonts w:asciiTheme="majorHAnsi" w:hAnsiTheme="majorHAnsi" w:cs="Calibri Light"/>
          <w:b/>
          <w:bCs/>
          <w:sz w:val="24"/>
          <w:szCs w:val="24"/>
        </w:rPr>
        <w:t xml:space="preserve"> Derived from the Private Security Regulation Act 56 of 2001.</w:t>
      </w:r>
    </w:p>
    <w:p w:rsidR="005017C3" w:rsidRPr="00871A19" w:rsidRDefault="005017C3" w:rsidP="00FC0CC1">
      <w:pPr>
        <w:numPr>
          <w:ilvl w:val="0"/>
          <w:numId w:val="316"/>
        </w:numPr>
        <w:tabs>
          <w:tab w:val="left" w:pos="720"/>
        </w:tabs>
        <w:spacing w:before="100" w:beforeAutospacing="1" w:after="100" w:afterAutospacing="1" w:line="256" w:lineRule="auto"/>
        <w:rPr>
          <w:rFonts w:asciiTheme="majorHAnsi" w:hAnsiTheme="majorHAnsi" w:cs="Calibri Light"/>
          <w:b/>
          <w:bCs/>
          <w:sz w:val="24"/>
          <w:szCs w:val="24"/>
        </w:rPr>
      </w:pPr>
      <w:r w:rsidRPr="00871A19">
        <w:rPr>
          <w:rStyle w:val="17"/>
          <w:rFonts w:asciiTheme="majorHAnsi" w:hAnsiTheme="majorHAnsi" w:cs="Calibri Light"/>
          <w:b w:val="0"/>
          <w:bCs w:val="0"/>
          <w:sz w:val="24"/>
          <w:szCs w:val="24"/>
        </w:rPr>
        <w:t>Complaint Definition:</w:t>
      </w:r>
      <w:r w:rsidRPr="00871A19">
        <w:rPr>
          <w:rFonts w:asciiTheme="majorHAnsi" w:hAnsiTheme="majorHAnsi" w:cs="Calibri Light"/>
          <w:b/>
          <w:bCs/>
          <w:sz w:val="24"/>
          <w:szCs w:val="24"/>
        </w:rPr>
        <w:t xml:space="preserve"> Dissatisfaction reported to PSIRA regarding the quality of service rendered by a private security service provider.</w:t>
      </w:r>
    </w:p>
    <w:p w:rsidR="005017C3" w:rsidRPr="00871A19" w:rsidRDefault="005017C3" w:rsidP="00FC0CC1">
      <w:pPr>
        <w:numPr>
          <w:ilvl w:val="0"/>
          <w:numId w:val="316"/>
        </w:numPr>
        <w:tabs>
          <w:tab w:val="left" w:pos="720"/>
        </w:tabs>
        <w:spacing w:before="100" w:beforeAutospacing="1" w:after="100" w:afterAutospacing="1" w:line="256" w:lineRule="auto"/>
        <w:rPr>
          <w:rFonts w:asciiTheme="majorHAnsi" w:hAnsiTheme="majorHAnsi" w:cs="Calibri Light"/>
          <w:b/>
          <w:bCs/>
          <w:sz w:val="24"/>
          <w:szCs w:val="24"/>
        </w:rPr>
      </w:pPr>
      <w:r w:rsidRPr="00871A19">
        <w:rPr>
          <w:rStyle w:val="17"/>
          <w:rFonts w:asciiTheme="majorHAnsi" w:hAnsiTheme="majorHAnsi" w:cs="Calibri Light"/>
          <w:b w:val="0"/>
          <w:bCs w:val="0"/>
          <w:sz w:val="24"/>
          <w:szCs w:val="24"/>
        </w:rPr>
        <w:t>Complaint Handling:</w:t>
      </w:r>
      <w:r w:rsidRPr="00871A19">
        <w:rPr>
          <w:rFonts w:asciiTheme="majorHAnsi" w:hAnsiTheme="majorHAnsi" w:cs="Calibri Light"/>
          <w:b/>
          <w:bCs/>
          <w:sz w:val="24"/>
          <w:szCs w:val="24"/>
        </w:rPr>
        <w:t xml:space="preserve"> Complaints are processed, referred, or dealt with by PSIRA in accordance with the code of conduct and statutory mandate.</w:t>
      </w:r>
    </w:p>
    <w:p w:rsidR="005017C3" w:rsidRPr="00871A19" w:rsidRDefault="005017C3" w:rsidP="005017C3">
      <w:pPr>
        <w:pStyle w:val="Heading3"/>
        <w:rPr>
          <w:rFonts w:asciiTheme="majorHAnsi" w:hAnsiTheme="majorHAnsi" w:cs="Calibri Light"/>
          <w:sz w:val="24"/>
          <w:szCs w:val="24"/>
        </w:rPr>
      </w:pPr>
      <w:r w:rsidRPr="00871A19">
        <w:rPr>
          <w:rFonts w:asciiTheme="majorHAnsi" w:hAnsiTheme="majorHAnsi"/>
          <w:sz w:val="24"/>
          <w:szCs w:val="24"/>
        </w:rPr>
        <w:t>Security Equipment Definition:</w:t>
      </w:r>
    </w:p>
    <w:p w:rsidR="005017C3" w:rsidRPr="00871A19" w:rsidRDefault="005017C3" w:rsidP="00FC0CC1">
      <w:pPr>
        <w:numPr>
          <w:ilvl w:val="0"/>
          <w:numId w:val="317"/>
        </w:numPr>
        <w:tabs>
          <w:tab w:val="left" w:pos="720"/>
        </w:tabs>
        <w:spacing w:before="100" w:beforeAutospacing="1" w:after="100" w:afterAutospacing="1" w:line="256" w:lineRule="auto"/>
        <w:rPr>
          <w:rFonts w:asciiTheme="majorHAnsi" w:hAnsiTheme="majorHAnsi" w:cs="Calibri Light"/>
          <w:b/>
          <w:bCs/>
          <w:sz w:val="24"/>
          <w:szCs w:val="24"/>
        </w:rPr>
      </w:pPr>
      <w:r w:rsidRPr="00871A19">
        <w:rPr>
          <w:rStyle w:val="17"/>
          <w:rFonts w:asciiTheme="majorHAnsi" w:hAnsiTheme="majorHAnsi" w:cs="Calibri Light"/>
          <w:b w:val="0"/>
          <w:bCs w:val="0"/>
          <w:sz w:val="24"/>
          <w:szCs w:val="24"/>
        </w:rPr>
        <w:t>Types of Equipment:</w:t>
      </w:r>
      <w:r w:rsidRPr="00871A19">
        <w:rPr>
          <w:rFonts w:asciiTheme="majorHAnsi" w:hAnsiTheme="majorHAnsi" w:cs="Calibri Light"/>
          <w:b/>
          <w:bCs/>
          <w:sz w:val="24"/>
          <w:szCs w:val="24"/>
        </w:rPr>
        <w:t xml:space="preserve"> </w:t>
      </w:r>
    </w:p>
    <w:p w:rsidR="005017C3" w:rsidRPr="00871A19" w:rsidRDefault="005017C3" w:rsidP="00FC0CC1">
      <w:pPr>
        <w:numPr>
          <w:ilvl w:val="1"/>
          <w:numId w:val="317"/>
        </w:numPr>
        <w:tabs>
          <w:tab w:val="left" w:pos="1440"/>
        </w:tabs>
        <w:spacing w:before="100" w:beforeAutospacing="1" w:after="100" w:afterAutospacing="1" w:line="256" w:lineRule="auto"/>
        <w:rPr>
          <w:rFonts w:asciiTheme="majorHAnsi" w:hAnsiTheme="majorHAnsi" w:cs="Calibri Light"/>
          <w:b/>
          <w:bCs/>
          <w:sz w:val="24"/>
          <w:szCs w:val="24"/>
        </w:rPr>
      </w:pPr>
      <w:r w:rsidRPr="00871A19">
        <w:rPr>
          <w:rFonts w:asciiTheme="majorHAnsi" w:hAnsiTheme="majorHAnsi" w:cs="Calibri Light"/>
          <w:b/>
          <w:bCs/>
          <w:sz w:val="24"/>
          <w:szCs w:val="24"/>
        </w:rPr>
        <w:t>Alarm systems, safes, satellite tracking devices.</w:t>
      </w:r>
    </w:p>
    <w:p w:rsidR="005017C3" w:rsidRPr="00871A19" w:rsidRDefault="005017C3" w:rsidP="00FC0CC1">
      <w:pPr>
        <w:numPr>
          <w:ilvl w:val="1"/>
          <w:numId w:val="317"/>
        </w:numPr>
        <w:tabs>
          <w:tab w:val="left" w:pos="1440"/>
        </w:tabs>
        <w:spacing w:before="100" w:beforeAutospacing="1" w:after="100" w:afterAutospacing="1" w:line="256" w:lineRule="auto"/>
        <w:rPr>
          <w:rFonts w:asciiTheme="majorHAnsi" w:hAnsiTheme="majorHAnsi" w:cs="Calibri Light"/>
          <w:b/>
          <w:bCs/>
          <w:sz w:val="24"/>
          <w:szCs w:val="24"/>
        </w:rPr>
      </w:pPr>
      <w:r w:rsidRPr="00871A19">
        <w:rPr>
          <w:rFonts w:asciiTheme="majorHAnsi" w:hAnsiTheme="majorHAnsi" w:cs="Calibri Light"/>
          <w:b/>
          <w:bCs/>
          <w:sz w:val="24"/>
          <w:szCs w:val="24"/>
        </w:rPr>
        <w:t>Intrusion detection, access control, bomb detection, and fire detection devices.</w:t>
      </w:r>
    </w:p>
    <w:p w:rsidR="005017C3" w:rsidRPr="00871A19" w:rsidRDefault="005017C3" w:rsidP="00FC0CC1">
      <w:pPr>
        <w:numPr>
          <w:ilvl w:val="1"/>
          <w:numId w:val="317"/>
        </w:numPr>
        <w:tabs>
          <w:tab w:val="left" w:pos="1440"/>
        </w:tabs>
        <w:spacing w:before="100" w:beforeAutospacing="1" w:after="100" w:afterAutospacing="1" w:line="256" w:lineRule="auto"/>
        <w:rPr>
          <w:rFonts w:asciiTheme="majorHAnsi" w:hAnsiTheme="majorHAnsi" w:cs="Calibri Light"/>
          <w:b/>
          <w:bCs/>
          <w:sz w:val="24"/>
          <w:szCs w:val="24"/>
        </w:rPr>
      </w:pPr>
      <w:r w:rsidRPr="00871A19">
        <w:rPr>
          <w:rFonts w:asciiTheme="majorHAnsi" w:hAnsiTheme="majorHAnsi" w:cs="Calibri Light"/>
          <w:b/>
          <w:bCs/>
          <w:sz w:val="24"/>
          <w:szCs w:val="24"/>
        </w:rPr>
        <w:t>Security containers, X-ray, and communication devices.</w:t>
      </w:r>
    </w:p>
    <w:p w:rsidR="005017C3" w:rsidRPr="00871A19" w:rsidRDefault="005017C3" w:rsidP="005017C3">
      <w:pPr>
        <w:pStyle w:val="Heading3"/>
        <w:rPr>
          <w:rFonts w:asciiTheme="majorHAnsi" w:hAnsiTheme="majorHAnsi" w:cs="Calibri Light"/>
          <w:sz w:val="24"/>
          <w:szCs w:val="24"/>
        </w:rPr>
      </w:pPr>
      <w:r w:rsidRPr="00871A19">
        <w:rPr>
          <w:rFonts w:asciiTheme="majorHAnsi" w:hAnsiTheme="majorHAnsi"/>
          <w:sz w:val="24"/>
          <w:szCs w:val="24"/>
        </w:rPr>
        <w:t>Improper Conduct:</w:t>
      </w:r>
    </w:p>
    <w:p w:rsidR="005017C3" w:rsidRPr="00871A19" w:rsidRDefault="005017C3" w:rsidP="00FC0CC1">
      <w:pPr>
        <w:numPr>
          <w:ilvl w:val="0"/>
          <w:numId w:val="318"/>
        </w:numPr>
        <w:tabs>
          <w:tab w:val="left" w:pos="720"/>
        </w:tabs>
        <w:spacing w:before="100" w:beforeAutospacing="1" w:after="100" w:afterAutospacing="1" w:line="256" w:lineRule="auto"/>
        <w:rPr>
          <w:rFonts w:asciiTheme="majorHAnsi" w:hAnsiTheme="majorHAnsi" w:cs="Calibri Light"/>
          <w:b/>
          <w:bCs/>
          <w:sz w:val="24"/>
          <w:szCs w:val="24"/>
        </w:rPr>
      </w:pPr>
      <w:r w:rsidRPr="00871A19">
        <w:rPr>
          <w:rStyle w:val="17"/>
          <w:rFonts w:asciiTheme="majorHAnsi" w:hAnsiTheme="majorHAnsi" w:cs="Calibri Light"/>
          <w:b w:val="0"/>
          <w:bCs w:val="0"/>
          <w:sz w:val="24"/>
          <w:szCs w:val="24"/>
        </w:rPr>
        <w:t>Examples:</w:t>
      </w:r>
      <w:r w:rsidRPr="00871A19">
        <w:rPr>
          <w:rFonts w:asciiTheme="majorHAnsi" w:hAnsiTheme="majorHAnsi" w:cs="Calibri Light"/>
          <w:b/>
          <w:bCs/>
          <w:sz w:val="24"/>
          <w:szCs w:val="24"/>
        </w:rPr>
        <w:t xml:space="preserve"> </w:t>
      </w:r>
    </w:p>
    <w:p w:rsidR="005017C3" w:rsidRPr="00871A19" w:rsidRDefault="005017C3" w:rsidP="00FC0CC1">
      <w:pPr>
        <w:numPr>
          <w:ilvl w:val="1"/>
          <w:numId w:val="318"/>
        </w:numPr>
        <w:tabs>
          <w:tab w:val="left" w:pos="1440"/>
        </w:tabs>
        <w:spacing w:before="100" w:beforeAutospacing="1" w:after="100" w:afterAutospacing="1" w:line="256" w:lineRule="auto"/>
        <w:rPr>
          <w:rFonts w:asciiTheme="majorHAnsi" w:hAnsiTheme="majorHAnsi" w:cs="Calibri Light"/>
          <w:b/>
          <w:bCs/>
          <w:sz w:val="24"/>
          <w:szCs w:val="24"/>
        </w:rPr>
      </w:pPr>
      <w:r w:rsidRPr="00871A19">
        <w:rPr>
          <w:rFonts w:asciiTheme="majorHAnsi" w:hAnsiTheme="majorHAnsi" w:cs="Calibri Light"/>
          <w:b/>
          <w:bCs/>
          <w:sz w:val="24"/>
          <w:szCs w:val="24"/>
        </w:rPr>
        <w:t>Operating without registration.</w:t>
      </w:r>
    </w:p>
    <w:p w:rsidR="005017C3" w:rsidRPr="00871A19" w:rsidRDefault="005017C3" w:rsidP="00FC0CC1">
      <w:pPr>
        <w:numPr>
          <w:ilvl w:val="1"/>
          <w:numId w:val="318"/>
        </w:numPr>
        <w:tabs>
          <w:tab w:val="left" w:pos="1440"/>
        </w:tabs>
        <w:spacing w:before="100" w:beforeAutospacing="1" w:after="100" w:afterAutospacing="1" w:line="256" w:lineRule="auto"/>
        <w:rPr>
          <w:rFonts w:asciiTheme="majorHAnsi" w:hAnsiTheme="majorHAnsi" w:cs="Calibri Light"/>
          <w:b/>
          <w:bCs/>
          <w:sz w:val="24"/>
          <w:szCs w:val="24"/>
        </w:rPr>
      </w:pPr>
      <w:r w:rsidRPr="00871A19">
        <w:rPr>
          <w:rFonts w:asciiTheme="majorHAnsi" w:hAnsiTheme="majorHAnsi" w:cs="Calibri Light"/>
          <w:b/>
          <w:bCs/>
          <w:sz w:val="24"/>
          <w:szCs w:val="24"/>
        </w:rPr>
        <w:t>Deploying unregistered security officers.</w:t>
      </w:r>
    </w:p>
    <w:p w:rsidR="005017C3" w:rsidRPr="00871A19" w:rsidRDefault="005017C3" w:rsidP="00FC0CC1">
      <w:pPr>
        <w:numPr>
          <w:ilvl w:val="1"/>
          <w:numId w:val="318"/>
        </w:numPr>
        <w:tabs>
          <w:tab w:val="left" w:pos="1440"/>
        </w:tabs>
        <w:spacing w:before="100" w:beforeAutospacing="1" w:after="100" w:afterAutospacing="1" w:line="256" w:lineRule="auto"/>
        <w:rPr>
          <w:rFonts w:asciiTheme="majorHAnsi" w:hAnsiTheme="majorHAnsi" w:cs="Calibri Light"/>
          <w:b/>
          <w:bCs/>
          <w:sz w:val="24"/>
          <w:szCs w:val="24"/>
        </w:rPr>
      </w:pPr>
      <w:r w:rsidRPr="00871A19">
        <w:rPr>
          <w:rFonts w:asciiTheme="majorHAnsi" w:hAnsiTheme="majorHAnsi" w:cs="Calibri Light"/>
          <w:b/>
          <w:bCs/>
          <w:sz w:val="24"/>
          <w:szCs w:val="24"/>
        </w:rPr>
        <w:t>Failure to meet training and uniform standards.</w:t>
      </w:r>
    </w:p>
    <w:p w:rsidR="005017C3" w:rsidRPr="00871A19" w:rsidRDefault="005017C3" w:rsidP="00FC0CC1">
      <w:pPr>
        <w:numPr>
          <w:ilvl w:val="1"/>
          <w:numId w:val="318"/>
        </w:numPr>
        <w:tabs>
          <w:tab w:val="left" w:pos="1440"/>
        </w:tabs>
        <w:spacing w:before="100" w:beforeAutospacing="1" w:after="100" w:afterAutospacing="1" w:line="256" w:lineRule="auto"/>
        <w:rPr>
          <w:rFonts w:asciiTheme="majorHAnsi" w:hAnsiTheme="majorHAnsi" w:cs="Calibri Light"/>
          <w:b/>
          <w:bCs/>
          <w:sz w:val="24"/>
          <w:szCs w:val="24"/>
        </w:rPr>
      </w:pPr>
      <w:r w:rsidRPr="00871A19">
        <w:rPr>
          <w:rFonts w:asciiTheme="majorHAnsi" w:hAnsiTheme="majorHAnsi" w:cs="Calibri Light"/>
          <w:b/>
          <w:bCs/>
          <w:sz w:val="24"/>
          <w:szCs w:val="24"/>
        </w:rPr>
        <w:t>Non-payment of prescribed wages and allowances.</w:t>
      </w:r>
    </w:p>
    <w:p w:rsidR="005017C3" w:rsidRPr="00871A19" w:rsidRDefault="005017C3" w:rsidP="005017C3">
      <w:pPr>
        <w:pStyle w:val="Heading3"/>
        <w:rPr>
          <w:rFonts w:asciiTheme="majorHAnsi" w:hAnsiTheme="majorHAnsi" w:cs="Calibri Light"/>
          <w:sz w:val="24"/>
          <w:szCs w:val="24"/>
        </w:rPr>
      </w:pPr>
      <w:r w:rsidRPr="00871A19">
        <w:rPr>
          <w:rFonts w:asciiTheme="majorHAnsi" w:hAnsiTheme="majorHAnsi"/>
          <w:sz w:val="24"/>
          <w:szCs w:val="24"/>
        </w:rPr>
        <w:t>Complaint Resolution:</w:t>
      </w:r>
    </w:p>
    <w:p w:rsidR="005017C3" w:rsidRPr="00871A19" w:rsidRDefault="005017C3" w:rsidP="00FC0CC1">
      <w:pPr>
        <w:numPr>
          <w:ilvl w:val="0"/>
          <w:numId w:val="319"/>
        </w:numPr>
        <w:tabs>
          <w:tab w:val="left" w:pos="720"/>
        </w:tabs>
        <w:spacing w:before="100" w:beforeAutospacing="1" w:after="100" w:afterAutospacing="1" w:line="256" w:lineRule="auto"/>
        <w:rPr>
          <w:rFonts w:asciiTheme="majorHAnsi" w:hAnsiTheme="majorHAnsi" w:cs="Calibri Light"/>
          <w:b/>
          <w:bCs/>
          <w:sz w:val="24"/>
          <w:szCs w:val="24"/>
        </w:rPr>
      </w:pPr>
      <w:r w:rsidRPr="00871A19">
        <w:rPr>
          <w:rStyle w:val="17"/>
          <w:rFonts w:asciiTheme="majorHAnsi" w:hAnsiTheme="majorHAnsi" w:cs="Calibri Light"/>
          <w:b w:val="0"/>
          <w:bCs w:val="0"/>
          <w:sz w:val="24"/>
          <w:szCs w:val="24"/>
        </w:rPr>
        <w:t>Time Frame:</w:t>
      </w:r>
      <w:r w:rsidRPr="00871A19">
        <w:rPr>
          <w:rFonts w:asciiTheme="majorHAnsi" w:hAnsiTheme="majorHAnsi" w:cs="Calibri Light"/>
          <w:b/>
          <w:bCs/>
          <w:sz w:val="24"/>
          <w:szCs w:val="24"/>
        </w:rPr>
        <w:t xml:space="preserve"> Standard period to finalize any complaint is 30 to 90 days.</w:t>
      </w:r>
    </w:p>
    <w:p w:rsidR="005017C3" w:rsidRPr="00871A19" w:rsidRDefault="005017C3" w:rsidP="00FC0CC1">
      <w:pPr>
        <w:numPr>
          <w:ilvl w:val="0"/>
          <w:numId w:val="319"/>
        </w:numPr>
        <w:tabs>
          <w:tab w:val="left" w:pos="720"/>
        </w:tabs>
        <w:spacing w:before="100" w:beforeAutospacing="1" w:after="100" w:afterAutospacing="1" w:line="256" w:lineRule="auto"/>
        <w:rPr>
          <w:rFonts w:asciiTheme="majorHAnsi" w:hAnsiTheme="majorHAnsi" w:cs="Calibri Light"/>
          <w:b/>
          <w:bCs/>
          <w:sz w:val="24"/>
          <w:szCs w:val="24"/>
        </w:rPr>
      </w:pPr>
      <w:r w:rsidRPr="00871A19">
        <w:rPr>
          <w:rStyle w:val="17"/>
          <w:rFonts w:asciiTheme="majorHAnsi" w:hAnsiTheme="majorHAnsi" w:cs="Calibri Light"/>
          <w:b w:val="0"/>
          <w:bCs w:val="0"/>
          <w:sz w:val="24"/>
          <w:szCs w:val="24"/>
        </w:rPr>
        <w:t>Common Complaints:</w:t>
      </w:r>
      <w:r w:rsidRPr="00871A19">
        <w:rPr>
          <w:rFonts w:asciiTheme="majorHAnsi" w:hAnsiTheme="majorHAnsi" w:cs="Calibri Light"/>
          <w:b/>
          <w:bCs/>
          <w:sz w:val="24"/>
          <w:szCs w:val="24"/>
        </w:rPr>
        <w:t xml:space="preserve"> Include wage disputes, improper conduct, and training deficiencies.</w:t>
      </w:r>
    </w:p>
    <w:p w:rsidR="005017C3" w:rsidRPr="00871A19" w:rsidRDefault="005017C3" w:rsidP="005017C3">
      <w:pPr>
        <w:pStyle w:val="Heading3"/>
        <w:rPr>
          <w:rFonts w:asciiTheme="majorHAnsi" w:hAnsiTheme="majorHAnsi" w:cs="Calibri Light"/>
          <w:sz w:val="24"/>
          <w:szCs w:val="24"/>
        </w:rPr>
      </w:pPr>
      <w:r w:rsidRPr="00871A19">
        <w:rPr>
          <w:rFonts w:asciiTheme="majorHAnsi" w:hAnsiTheme="majorHAnsi"/>
          <w:sz w:val="24"/>
          <w:szCs w:val="24"/>
        </w:rPr>
        <w:t>Digital Records:</w:t>
      </w:r>
    </w:p>
    <w:p w:rsidR="005017C3" w:rsidRPr="00871A19" w:rsidRDefault="005017C3" w:rsidP="00FC0CC1">
      <w:pPr>
        <w:numPr>
          <w:ilvl w:val="0"/>
          <w:numId w:val="320"/>
        </w:numPr>
        <w:tabs>
          <w:tab w:val="left" w:pos="720"/>
        </w:tabs>
        <w:spacing w:before="100" w:beforeAutospacing="1" w:after="100" w:afterAutospacing="1" w:line="256" w:lineRule="auto"/>
        <w:rPr>
          <w:rFonts w:asciiTheme="majorHAnsi" w:hAnsiTheme="majorHAnsi" w:cs="Calibri Light"/>
          <w:b/>
          <w:bCs/>
          <w:sz w:val="24"/>
          <w:szCs w:val="24"/>
        </w:rPr>
      </w:pPr>
      <w:r w:rsidRPr="00871A19">
        <w:rPr>
          <w:rStyle w:val="17"/>
          <w:rFonts w:asciiTheme="majorHAnsi" w:hAnsiTheme="majorHAnsi" w:cs="Calibri Light"/>
          <w:b w:val="0"/>
          <w:bCs w:val="0"/>
          <w:sz w:val="24"/>
          <w:szCs w:val="24"/>
        </w:rPr>
        <w:t>Last Updated:</w:t>
      </w:r>
      <w:r w:rsidRPr="00871A19">
        <w:rPr>
          <w:rFonts w:asciiTheme="majorHAnsi" w:hAnsiTheme="majorHAnsi" w:cs="Calibri Light"/>
          <w:b/>
          <w:bCs/>
          <w:sz w:val="24"/>
          <w:szCs w:val="24"/>
        </w:rPr>
        <w:t xml:space="preserve"> 12-05-2022</w:t>
      </w:r>
    </w:p>
    <w:p w:rsidR="005017C3" w:rsidRPr="00871A19" w:rsidRDefault="005017C3" w:rsidP="00FC0CC1">
      <w:pPr>
        <w:numPr>
          <w:ilvl w:val="0"/>
          <w:numId w:val="320"/>
        </w:numPr>
        <w:tabs>
          <w:tab w:val="left" w:pos="720"/>
        </w:tabs>
        <w:spacing w:before="100" w:beforeAutospacing="1" w:after="100" w:afterAutospacing="1" w:line="256" w:lineRule="auto"/>
        <w:rPr>
          <w:rFonts w:asciiTheme="majorHAnsi" w:hAnsiTheme="majorHAnsi" w:cs="Calibri Light"/>
          <w:b/>
          <w:bCs/>
          <w:sz w:val="24"/>
          <w:szCs w:val="24"/>
        </w:rPr>
      </w:pPr>
      <w:r w:rsidRPr="00871A19">
        <w:rPr>
          <w:rStyle w:val="17"/>
          <w:rFonts w:asciiTheme="majorHAnsi" w:hAnsiTheme="majorHAnsi" w:cs="Calibri Light"/>
          <w:b w:val="0"/>
          <w:bCs w:val="0"/>
          <w:sz w:val="24"/>
          <w:szCs w:val="24"/>
        </w:rPr>
        <w:t>Batch Numbers:</w:t>
      </w:r>
      <w:r w:rsidRPr="00871A19">
        <w:rPr>
          <w:rFonts w:asciiTheme="majorHAnsi" w:hAnsiTheme="majorHAnsi" w:cs="Calibri Light"/>
          <w:b/>
          <w:bCs/>
          <w:sz w:val="24"/>
          <w:szCs w:val="24"/>
        </w:rPr>
        <w:t xml:space="preserve"> </w:t>
      </w:r>
    </w:p>
    <w:p w:rsidR="005017C3" w:rsidRPr="00871A19" w:rsidRDefault="005017C3" w:rsidP="00FC0CC1">
      <w:pPr>
        <w:numPr>
          <w:ilvl w:val="1"/>
          <w:numId w:val="320"/>
        </w:numPr>
        <w:tabs>
          <w:tab w:val="left" w:pos="1440"/>
        </w:tabs>
        <w:spacing w:before="100" w:beforeAutospacing="1" w:after="100" w:afterAutospacing="1" w:line="256" w:lineRule="auto"/>
        <w:rPr>
          <w:rFonts w:asciiTheme="majorHAnsi" w:hAnsiTheme="majorHAnsi" w:cs="Calibri Light"/>
          <w:b/>
          <w:bCs/>
          <w:sz w:val="24"/>
          <w:szCs w:val="24"/>
        </w:rPr>
      </w:pPr>
      <w:r w:rsidRPr="00871A19">
        <w:rPr>
          <w:rFonts w:asciiTheme="majorHAnsi" w:hAnsiTheme="majorHAnsi" w:cs="Calibri Light"/>
          <w:b/>
          <w:bCs/>
          <w:sz w:val="24"/>
          <w:szCs w:val="24"/>
        </w:rPr>
        <w:t>Batch 383731: Pending since June 28, 2024.</w:t>
      </w:r>
    </w:p>
    <w:p w:rsidR="005017C3" w:rsidRPr="00871A19" w:rsidRDefault="005017C3" w:rsidP="00FC0CC1">
      <w:pPr>
        <w:numPr>
          <w:ilvl w:val="1"/>
          <w:numId w:val="320"/>
        </w:numPr>
        <w:tabs>
          <w:tab w:val="left" w:pos="1440"/>
        </w:tabs>
        <w:spacing w:before="100" w:beforeAutospacing="1" w:after="100" w:afterAutospacing="1" w:line="256" w:lineRule="auto"/>
        <w:rPr>
          <w:rFonts w:asciiTheme="majorHAnsi" w:hAnsiTheme="majorHAnsi" w:cs="Calibri Light"/>
          <w:b/>
          <w:bCs/>
          <w:sz w:val="24"/>
          <w:szCs w:val="24"/>
        </w:rPr>
      </w:pPr>
      <w:r w:rsidRPr="00871A19">
        <w:rPr>
          <w:rFonts w:asciiTheme="majorHAnsi" w:hAnsiTheme="majorHAnsi" w:cs="Calibri Light"/>
          <w:b/>
          <w:bCs/>
          <w:sz w:val="24"/>
          <w:szCs w:val="24"/>
        </w:rPr>
        <w:t>Batch 383732: Termination pending since June 29, 2024.</w:t>
      </w:r>
    </w:p>
    <w:p w:rsidR="005017C3" w:rsidRPr="00871A19" w:rsidRDefault="005017C3" w:rsidP="005017C3">
      <w:pPr>
        <w:pStyle w:val="Heading3"/>
        <w:rPr>
          <w:rFonts w:asciiTheme="majorHAnsi" w:hAnsiTheme="majorHAnsi" w:cs="Calibri Light"/>
          <w:sz w:val="24"/>
          <w:szCs w:val="24"/>
        </w:rPr>
      </w:pPr>
      <w:r w:rsidRPr="00871A19">
        <w:rPr>
          <w:rFonts w:asciiTheme="majorHAnsi" w:hAnsiTheme="majorHAnsi"/>
          <w:sz w:val="24"/>
          <w:szCs w:val="24"/>
        </w:rPr>
        <w:t>Job Career Information:</w:t>
      </w:r>
    </w:p>
    <w:p w:rsidR="005017C3" w:rsidRPr="00871A19" w:rsidRDefault="005017C3" w:rsidP="00FC0CC1">
      <w:pPr>
        <w:numPr>
          <w:ilvl w:val="0"/>
          <w:numId w:val="321"/>
        </w:numPr>
        <w:tabs>
          <w:tab w:val="left" w:pos="720"/>
        </w:tabs>
        <w:spacing w:before="100" w:beforeAutospacing="1" w:after="100" w:afterAutospacing="1" w:line="256" w:lineRule="auto"/>
        <w:rPr>
          <w:rFonts w:asciiTheme="majorHAnsi" w:hAnsiTheme="majorHAnsi" w:cs="Calibri Light"/>
          <w:b/>
          <w:bCs/>
          <w:sz w:val="24"/>
          <w:szCs w:val="24"/>
        </w:rPr>
      </w:pPr>
      <w:r w:rsidRPr="00871A19">
        <w:rPr>
          <w:rStyle w:val="17"/>
          <w:rFonts w:asciiTheme="majorHAnsi" w:hAnsiTheme="majorHAnsi" w:cs="Calibri Light"/>
          <w:b w:val="0"/>
          <w:bCs w:val="0"/>
          <w:sz w:val="24"/>
          <w:szCs w:val="24"/>
        </w:rPr>
        <w:t>Current Status:</w:t>
      </w:r>
      <w:r w:rsidRPr="00871A19">
        <w:rPr>
          <w:rFonts w:asciiTheme="majorHAnsi" w:hAnsiTheme="majorHAnsi" w:cs="Calibri Light"/>
          <w:b/>
          <w:bCs/>
          <w:sz w:val="24"/>
          <w:szCs w:val="24"/>
        </w:rPr>
        <w:t xml:space="preserve"> Application for registration as a security officer in progress.</w:t>
      </w:r>
    </w:p>
    <w:p w:rsidR="005017C3" w:rsidRPr="00871A19" w:rsidRDefault="005017C3" w:rsidP="00FC0CC1">
      <w:pPr>
        <w:numPr>
          <w:ilvl w:val="0"/>
          <w:numId w:val="321"/>
        </w:numPr>
        <w:tabs>
          <w:tab w:val="left" w:pos="720"/>
        </w:tabs>
        <w:spacing w:before="100" w:beforeAutospacing="1" w:after="100" w:afterAutospacing="1" w:line="256" w:lineRule="auto"/>
        <w:rPr>
          <w:rFonts w:asciiTheme="majorHAnsi" w:hAnsiTheme="majorHAnsi" w:cs="Calibri Light"/>
          <w:b/>
          <w:bCs/>
          <w:sz w:val="24"/>
          <w:szCs w:val="24"/>
        </w:rPr>
      </w:pPr>
      <w:r w:rsidRPr="00871A19">
        <w:rPr>
          <w:rStyle w:val="17"/>
          <w:rFonts w:asciiTheme="majorHAnsi" w:hAnsiTheme="majorHAnsi" w:cs="Calibri Light"/>
          <w:b w:val="0"/>
          <w:bCs w:val="0"/>
          <w:sz w:val="24"/>
          <w:szCs w:val="24"/>
        </w:rPr>
        <w:t>Job Requirements:</w:t>
      </w:r>
      <w:r w:rsidRPr="00871A19">
        <w:rPr>
          <w:rFonts w:asciiTheme="majorHAnsi" w:hAnsiTheme="majorHAnsi" w:cs="Calibri Light"/>
          <w:b/>
          <w:bCs/>
          <w:sz w:val="24"/>
          <w:szCs w:val="24"/>
        </w:rPr>
        <w:t xml:space="preserve"> </w:t>
      </w:r>
    </w:p>
    <w:p w:rsidR="005017C3" w:rsidRPr="00871A19" w:rsidRDefault="005017C3" w:rsidP="00FC0CC1">
      <w:pPr>
        <w:numPr>
          <w:ilvl w:val="1"/>
          <w:numId w:val="321"/>
        </w:numPr>
        <w:tabs>
          <w:tab w:val="left" w:pos="1440"/>
        </w:tabs>
        <w:spacing w:before="100" w:beforeAutospacing="1" w:after="100" w:afterAutospacing="1" w:line="256" w:lineRule="auto"/>
        <w:rPr>
          <w:rFonts w:asciiTheme="majorHAnsi" w:hAnsiTheme="majorHAnsi" w:cs="Calibri Light"/>
          <w:b/>
          <w:bCs/>
          <w:sz w:val="24"/>
          <w:szCs w:val="24"/>
        </w:rPr>
      </w:pPr>
      <w:r w:rsidRPr="00871A19">
        <w:rPr>
          <w:rFonts w:asciiTheme="majorHAnsi" w:hAnsiTheme="majorHAnsi" w:cs="Calibri Light"/>
          <w:b/>
          <w:bCs/>
          <w:sz w:val="24"/>
          <w:szCs w:val="24"/>
        </w:rPr>
        <w:t>Basic salary, education qualifications, and employment history.</w:t>
      </w:r>
    </w:p>
    <w:p w:rsidR="005017C3" w:rsidRPr="00871A19" w:rsidRDefault="005017C3" w:rsidP="00FC0CC1">
      <w:pPr>
        <w:numPr>
          <w:ilvl w:val="1"/>
          <w:numId w:val="321"/>
        </w:numPr>
        <w:tabs>
          <w:tab w:val="left" w:pos="1440"/>
        </w:tabs>
        <w:spacing w:before="100" w:beforeAutospacing="1" w:after="100" w:afterAutospacing="1" w:line="256" w:lineRule="auto"/>
        <w:rPr>
          <w:rFonts w:asciiTheme="majorHAnsi" w:hAnsiTheme="majorHAnsi" w:cs="Calibri Light"/>
          <w:b/>
          <w:bCs/>
          <w:sz w:val="24"/>
          <w:szCs w:val="24"/>
        </w:rPr>
      </w:pPr>
      <w:r w:rsidRPr="00871A19">
        <w:rPr>
          <w:rFonts w:asciiTheme="majorHAnsi" w:hAnsiTheme="majorHAnsi" w:cs="Calibri Light"/>
          <w:b/>
          <w:bCs/>
          <w:sz w:val="24"/>
          <w:szCs w:val="24"/>
        </w:rPr>
        <w:t>Ability to work under pressure and interpret legislation.</w:t>
      </w:r>
    </w:p>
    <w:p w:rsidR="005017C3" w:rsidRPr="00871A19" w:rsidRDefault="005017C3" w:rsidP="00FC0CC1">
      <w:pPr>
        <w:numPr>
          <w:ilvl w:val="1"/>
          <w:numId w:val="321"/>
        </w:numPr>
        <w:tabs>
          <w:tab w:val="left" w:pos="1440"/>
        </w:tabs>
        <w:spacing w:before="100" w:beforeAutospacing="1" w:after="100" w:afterAutospacing="1" w:line="256" w:lineRule="auto"/>
        <w:rPr>
          <w:rFonts w:asciiTheme="majorHAnsi" w:hAnsiTheme="majorHAnsi" w:cs="Calibri Light"/>
          <w:b/>
          <w:bCs/>
          <w:sz w:val="24"/>
          <w:szCs w:val="24"/>
        </w:rPr>
      </w:pPr>
      <w:r w:rsidRPr="00871A19">
        <w:rPr>
          <w:rFonts w:asciiTheme="majorHAnsi" w:hAnsiTheme="majorHAnsi" w:cs="Calibri Light"/>
          <w:b/>
          <w:bCs/>
          <w:sz w:val="24"/>
          <w:szCs w:val="24"/>
        </w:rPr>
        <w:t>High administrative skills and problem-solving abilities.</w:t>
      </w:r>
    </w:p>
    <w:p w:rsidR="005017C3" w:rsidRPr="00871A19" w:rsidRDefault="005017C3" w:rsidP="005017C3">
      <w:pPr>
        <w:pStyle w:val="Heading2"/>
        <w:rPr>
          <w:rFonts w:asciiTheme="majorHAnsi" w:hAnsiTheme="majorHAnsi" w:cs="Calibri Light"/>
          <w:b w:val="0"/>
          <w:bCs w:val="0"/>
          <w:sz w:val="24"/>
          <w:szCs w:val="24"/>
        </w:rPr>
      </w:pPr>
      <w:r w:rsidRPr="00871A19">
        <w:rPr>
          <w:rFonts w:asciiTheme="majorHAnsi" w:hAnsiTheme="majorHAnsi" w:cs="Calibri Light"/>
          <w:b w:val="0"/>
          <w:bCs w:val="0"/>
          <w:sz w:val="24"/>
          <w:szCs w:val="24"/>
        </w:rPr>
        <w:t>Investigation and Complaints:</w:t>
      </w:r>
    </w:p>
    <w:p w:rsidR="005017C3" w:rsidRPr="00871A19" w:rsidRDefault="005017C3" w:rsidP="00FC0CC1">
      <w:pPr>
        <w:numPr>
          <w:ilvl w:val="0"/>
          <w:numId w:val="322"/>
        </w:numPr>
        <w:tabs>
          <w:tab w:val="left" w:pos="720"/>
        </w:tabs>
        <w:spacing w:before="100" w:beforeAutospacing="1" w:after="100" w:afterAutospacing="1" w:line="256" w:lineRule="auto"/>
        <w:rPr>
          <w:rFonts w:asciiTheme="majorHAnsi" w:hAnsiTheme="majorHAnsi" w:cs="Calibri Light"/>
          <w:b/>
          <w:bCs/>
          <w:sz w:val="24"/>
          <w:szCs w:val="24"/>
        </w:rPr>
      </w:pPr>
      <w:r w:rsidRPr="00871A19">
        <w:rPr>
          <w:rStyle w:val="17"/>
          <w:rFonts w:asciiTheme="majorHAnsi" w:hAnsiTheme="majorHAnsi" w:cs="Calibri Light"/>
          <w:b w:val="0"/>
          <w:bCs w:val="0"/>
          <w:sz w:val="24"/>
          <w:szCs w:val="24"/>
        </w:rPr>
        <w:t>Details of Complaints:</w:t>
      </w:r>
      <w:r w:rsidRPr="00871A19">
        <w:rPr>
          <w:rFonts w:asciiTheme="majorHAnsi" w:hAnsiTheme="majorHAnsi" w:cs="Calibri Light"/>
          <w:b/>
          <w:bCs/>
          <w:sz w:val="24"/>
          <w:szCs w:val="24"/>
        </w:rPr>
        <w:t xml:space="preserve"> </w:t>
      </w:r>
    </w:p>
    <w:p w:rsidR="005017C3" w:rsidRPr="00871A19" w:rsidRDefault="005017C3" w:rsidP="00FC0CC1">
      <w:pPr>
        <w:numPr>
          <w:ilvl w:val="1"/>
          <w:numId w:val="322"/>
        </w:numPr>
        <w:tabs>
          <w:tab w:val="left" w:pos="1440"/>
        </w:tabs>
        <w:spacing w:before="100" w:beforeAutospacing="1" w:after="100" w:afterAutospacing="1" w:line="256" w:lineRule="auto"/>
        <w:rPr>
          <w:rFonts w:asciiTheme="majorHAnsi" w:hAnsiTheme="majorHAnsi" w:cs="Calibri Light"/>
          <w:b/>
          <w:bCs/>
          <w:sz w:val="24"/>
          <w:szCs w:val="24"/>
        </w:rPr>
      </w:pPr>
      <w:r w:rsidRPr="00871A19">
        <w:rPr>
          <w:rFonts w:asciiTheme="majorHAnsi" w:hAnsiTheme="majorHAnsi" w:cs="Calibri Light"/>
          <w:b/>
          <w:bCs/>
          <w:sz w:val="24"/>
          <w:szCs w:val="24"/>
        </w:rPr>
        <w:t>Complainant Name: Tshingombe Fiston</w:t>
      </w:r>
    </w:p>
    <w:p w:rsidR="005017C3" w:rsidRPr="00871A19" w:rsidRDefault="005017C3" w:rsidP="00FC0CC1">
      <w:pPr>
        <w:numPr>
          <w:ilvl w:val="1"/>
          <w:numId w:val="322"/>
        </w:numPr>
        <w:tabs>
          <w:tab w:val="left" w:pos="1440"/>
        </w:tabs>
        <w:spacing w:before="100" w:beforeAutospacing="1" w:after="100" w:afterAutospacing="1" w:line="256" w:lineRule="auto"/>
        <w:rPr>
          <w:rFonts w:asciiTheme="majorHAnsi" w:hAnsiTheme="majorHAnsi" w:cs="Calibri Light"/>
          <w:b/>
          <w:bCs/>
          <w:sz w:val="24"/>
          <w:szCs w:val="24"/>
        </w:rPr>
      </w:pPr>
      <w:r w:rsidRPr="00871A19">
        <w:rPr>
          <w:rFonts w:asciiTheme="majorHAnsi" w:hAnsiTheme="majorHAnsi" w:cs="Calibri Light"/>
          <w:b/>
          <w:bCs/>
          <w:sz w:val="24"/>
          <w:szCs w:val="24"/>
        </w:rPr>
        <w:t>Incident Date: July 14, 2023</w:t>
      </w:r>
    </w:p>
    <w:p w:rsidR="005017C3" w:rsidRPr="00871A19" w:rsidRDefault="005017C3" w:rsidP="00FC0CC1">
      <w:pPr>
        <w:numPr>
          <w:ilvl w:val="1"/>
          <w:numId w:val="322"/>
        </w:numPr>
        <w:tabs>
          <w:tab w:val="left" w:pos="1440"/>
        </w:tabs>
        <w:spacing w:before="100" w:beforeAutospacing="1" w:after="100" w:afterAutospacing="1" w:line="256" w:lineRule="auto"/>
        <w:rPr>
          <w:rFonts w:asciiTheme="majorHAnsi" w:hAnsiTheme="majorHAnsi" w:cs="Calibri Light"/>
          <w:b/>
          <w:bCs/>
          <w:sz w:val="24"/>
          <w:szCs w:val="24"/>
        </w:rPr>
      </w:pPr>
      <w:r w:rsidRPr="00871A19">
        <w:rPr>
          <w:rFonts w:asciiTheme="majorHAnsi" w:hAnsiTheme="majorHAnsi" w:cs="Calibri Light"/>
          <w:b/>
          <w:bCs/>
          <w:sz w:val="24"/>
          <w:szCs w:val="24"/>
        </w:rPr>
        <w:t>Nature of Complaint: Dismissal from job, irregularities in exam processes, and issues with certification.</w:t>
      </w:r>
    </w:p>
    <w:p w:rsidR="005017C3" w:rsidRPr="00871A19" w:rsidRDefault="005017C3" w:rsidP="005017C3">
      <w:pPr>
        <w:pStyle w:val="Heading3"/>
        <w:rPr>
          <w:rFonts w:asciiTheme="majorHAnsi" w:hAnsiTheme="majorHAnsi" w:cs="Calibri Light"/>
          <w:sz w:val="24"/>
          <w:szCs w:val="24"/>
        </w:rPr>
      </w:pPr>
      <w:r w:rsidRPr="00871A19">
        <w:rPr>
          <w:rFonts w:asciiTheme="majorHAnsi" w:hAnsiTheme="majorHAnsi"/>
          <w:sz w:val="24"/>
          <w:szCs w:val="24"/>
        </w:rPr>
        <w:t>Legal and Administrative Actions:</w:t>
      </w:r>
    </w:p>
    <w:p w:rsidR="005017C3" w:rsidRPr="00871A19" w:rsidRDefault="005017C3" w:rsidP="00FC0CC1">
      <w:pPr>
        <w:numPr>
          <w:ilvl w:val="0"/>
          <w:numId w:val="323"/>
        </w:numPr>
        <w:tabs>
          <w:tab w:val="left" w:pos="720"/>
        </w:tabs>
        <w:spacing w:before="100" w:beforeAutospacing="1" w:after="100" w:afterAutospacing="1" w:line="256" w:lineRule="auto"/>
        <w:rPr>
          <w:rFonts w:asciiTheme="majorHAnsi" w:hAnsiTheme="majorHAnsi" w:cs="Calibri Light"/>
          <w:b/>
          <w:bCs/>
          <w:sz w:val="24"/>
          <w:szCs w:val="24"/>
        </w:rPr>
      </w:pPr>
      <w:r w:rsidRPr="00871A19">
        <w:rPr>
          <w:rStyle w:val="17"/>
          <w:rFonts w:asciiTheme="majorHAnsi" w:hAnsiTheme="majorHAnsi" w:cs="Calibri Light"/>
          <w:b w:val="0"/>
          <w:bCs w:val="0"/>
          <w:sz w:val="24"/>
          <w:szCs w:val="24"/>
        </w:rPr>
        <w:t>Court Cases:</w:t>
      </w:r>
      <w:r w:rsidRPr="00871A19">
        <w:rPr>
          <w:rFonts w:asciiTheme="majorHAnsi" w:hAnsiTheme="majorHAnsi" w:cs="Calibri Light"/>
          <w:b/>
          <w:bCs/>
          <w:sz w:val="24"/>
          <w:szCs w:val="24"/>
        </w:rPr>
        <w:t xml:space="preserve"> </w:t>
      </w:r>
    </w:p>
    <w:p w:rsidR="005017C3" w:rsidRPr="00871A19" w:rsidRDefault="005017C3" w:rsidP="00FC0CC1">
      <w:pPr>
        <w:numPr>
          <w:ilvl w:val="1"/>
          <w:numId w:val="323"/>
        </w:numPr>
        <w:tabs>
          <w:tab w:val="left" w:pos="1440"/>
        </w:tabs>
        <w:spacing w:before="100" w:beforeAutospacing="1" w:after="100" w:afterAutospacing="1" w:line="256" w:lineRule="auto"/>
        <w:rPr>
          <w:rFonts w:asciiTheme="majorHAnsi" w:hAnsiTheme="majorHAnsi" w:cs="Calibri Light"/>
          <w:b/>
          <w:bCs/>
          <w:sz w:val="24"/>
          <w:szCs w:val="24"/>
        </w:rPr>
      </w:pPr>
      <w:r w:rsidRPr="00871A19">
        <w:rPr>
          <w:rFonts w:asciiTheme="majorHAnsi" w:hAnsiTheme="majorHAnsi" w:cs="Calibri Light"/>
          <w:b/>
          <w:bCs/>
          <w:sz w:val="24"/>
          <w:szCs w:val="24"/>
        </w:rPr>
        <w:t>Labour court cases and appeals.</w:t>
      </w:r>
    </w:p>
    <w:p w:rsidR="005017C3" w:rsidRPr="00871A19" w:rsidRDefault="005017C3" w:rsidP="00FC0CC1">
      <w:pPr>
        <w:numPr>
          <w:ilvl w:val="1"/>
          <w:numId w:val="323"/>
        </w:numPr>
        <w:tabs>
          <w:tab w:val="left" w:pos="1440"/>
        </w:tabs>
        <w:spacing w:before="100" w:beforeAutospacing="1" w:after="100" w:afterAutospacing="1" w:line="256" w:lineRule="auto"/>
        <w:rPr>
          <w:rFonts w:asciiTheme="majorHAnsi" w:hAnsiTheme="majorHAnsi" w:cs="Calibri Light"/>
          <w:b/>
          <w:bCs/>
          <w:sz w:val="24"/>
          <w:szCs w:val="24"/>
        </w:rPr>
      </w:pPr>
      <w:r w:rsidRPr="00871A19">
        <w:rPr>
          <w:rFonts w:asciiTheme="majorHAnsi" w:hAnsiTheme="majorHAnsi" w:cs="Calibri Light"/>
          <w:b/>
          <w:bCs/>
          <w:sz w:val="24"/>
          <w:szCs w:val="24"/>
        </w:rPr>
        <w:t>Complaints lodged with various authorities including the Office of the Chief Justice.</w:t>
      </w:r>
    </w:p>
    <w:p w:rsidR="005017C3" w:rsidRPr="00871A19" w:rsidRDefault="005017C3" w:rsidP="00FC0CC1">
      <w:pPr>
        <w:numPr>
          <w:ilvl w:val="0"/>
          <w:numId w:val="323"/>
        </w:numPr>
        <w:tabs>
          <w:tab w:val="left" w:pos="720"/>
        </w:tabs>
        <w:spacing w:before="100" w:beforeAutospacing="1" w:after="100" w:afterAutospacing="1" w:line="256" w:lineRule="auto"/>
        <w:rPr>
          <w:rFonts w:asciiTheme="majorHAnsi" w:hAnsiTheme="majorHAnsi" w:cs="Calibri Light"/>
          <w:b/>
          <w:bCs/>
          <w:sz w:val="24"/>
          <w:szCs w:val="24"/>
        </w:rPr>
      </w:pPr>
      <w:r w:rsidRPr="00871A19">
        <w:rPr>
          <w:rStyle w:val="17"/>
          <w:rFonts w:asciiTheme="majorHAnsi" w:hAnsiTheme="majorHAnsi" w:cs="Calibri Light"/>
          <w:b w:val="0"/>
          <w:bCs w:val="0"/>
          <w:sz w:val="24"/>
          <w:szCs w:val="24"/>
        </w:rPr>
        <w:t>Outcomes:</w:t>
      </w:r>
      <w:r w:rsidRPr="00871A19">
        <w:rPr>
          <w:rFonts w:asciiTheme="majorHAnsi" w:hAnsiTheme="majorHAnsi" w:cs="Calibri Light"/>
          <w:b/>
          <w:bCs/>
          <w:sz w:val="24"/>
          <w:szCs w:val="24"/>
        </w:rPr>
        <w:t xml:space="preserve"> </w:t>
      </w:r>
    </w:p>
    <w:p w:rsidR="005017C3" w:rsidRPr="00871A19" w:rsidRDefault="005017C3" w:rsidP="00FC0CC1">
      <w:pPr>
        <w:numPr>
          <w:ilvl w:val="1"/>
          <w:numId w:val="323"/>
        </w:numPr>
        <w:tabs>
          <w:tab w:val="left" w:pos="1440"/>
        </w:tabs>
        <w:spacing w:before="100" w:beforeAutospacing="1" w:after="100" w:afterAutospacing="1" w:line="256" w:lineRule="auto"/>
        <w:rPr>
          <w:rFonts w:asciiTheme="majorHAnsi" w:hAnsiTheme="majorHAnsi" w:cs="Calibri Light"/>
          <w:b/>
          <w:bCs/>
          <w:sz w:val="24"/>
          <w:szCs w:val="24"/>
        </w:rPr>
      </w:pPr>
      <w:r w:rsidRPr="00871A19">
        <w:rPr>
          <w:rFonts w:asciiTheme="majorHAnsi" w:hAnsiTheme="majorHAnsi" w:cs="Calibri Light"/>
          <w:b/>
          <w:bCs/>
          <w:sz w:val="24"/>
          <w:szCs w:val="24"/>
        </w:rPr>
        <w:t>Pending decisions and unresolved issues.</w:t>
      </w:r>
    </w:p>
    <w:p w:rsidR="005017C3" w:rsidRPr="00871A19" w:rsidRDefault="005017C3" w:rsidP="00FC0CC1">
      <w:pPr>
        <w:numPr>
          <w:ilvl w:val="1"/>
          <w:numId w:val="323"/>
        </w:numPr>
        <w:tabs>
          <w:tab w:val="left" w:pos="1440"/>
        </w:tabs>
        <w:spacing w:before="100" w:beforeAutospacing="1" w:after="100" w:afterAutospacing="1" w:line="256" w:lineRule="auto"/>
        <w:rPr>
          <w:rFonts w:asciiTheme="majorHAnsi" w:hAnsiTheme="majorHAnsi" w:cs="Calibri Light"/>
          <w:b/>
          <w:bCs/>
          <w:sz w:val="24"/>
          <w:szCs w:val="24"/>
        </w:rPr>
      </w:pPr>
      <w:r w:rsidRPr="00871A19">
        <w:rPr>
          <w:rFonts w:asciiTheme="majorHAnsi" w:hAnsiTheme="majorHAnsi" w:cs="Calibri Light"/>
          <w:b/>
          <w:bCs/>
          <w:sz w:val="24"/>
          <w:szCs w:val="24"/>
        </w:rPr>
        <w:t>Requests for reviews and rescission rulings.</w:t>
      </w:r>
    </w:p>
    <w:p w:rsidR="005017C3" w:rsidRPr="00871A19" w:rsidRDefault="005017C3" w:rsidP="005017C3">
      <w:pPr>
        <w:pStyle w:val="Heading3"/>
        <w:rPr>
          <w:rFonts w:asciiTheme="majorHAnsi" w:hAnsiTheme="majorHAnsi" w:cs="Calibri Light"/>
          <w:sz w:val="24"/>
          <w:szCs w:val="24"/>
        </w:rPr>
      </w:pPr>
      <w:r w:rsidRPr="00871A19">
        <w:rPr>
          <w:rFonts w:asciiTheme="majorHAnsi" w:hAnsiTheme="majorHAnsi"/>
          <w:sz w:val="24"/>
          <w:szCs w:val="24"/>
        </w:rPr>
        <w:t>Training and Development:</w:t>
      </w:r>
    </w:p>
    <w:p w:rsidR="005017C3" w:rsidRPr="00871A19" w:rsidRDefault="005017C3" w:rsidP="00FC0CC1">
      <w:pPr>
        <w:numPr>
          <w:ilvl w:val="0"/>
          <w:numId w:val="324"/>
        </w:numPr>
        <w:tabs>
          <w:tab w:val="left" w:pos="720"/>
        </w:tabs>
        <w:spacing w:before="100" w:beforeAutospacing="1" w:after="100" w:afterAutospacing="1" w:line="256" w:lineRule="auto"/>
        <w:rPr>
          <w:rFonts w:asciiTheme="majorHAnsi" w:hAnsiTheme="majorHAnsi" w:cs="Calibri Light"/>
          <w:b/>
          <w:bCs/>
          <w:sz w:val="24"/>
          <w:szCs w:val="24"/>
        </w:rPr>
      </w:pPr>
      <w:r w:rsidRPr="00871A19">
        <w:rPr>
          <w:rStyle w:val="17"/>
          <w:rFonts w:asciiTheme="majorHAnsi" w:hAnsiTheme="majorHAnsi" w:cs="Calibri Light"/>
          <w:b w:val="0"/>
          <w:bCs w:val="0"/>
          <w:sz w:val="24"/>
          <w:szCs w:val="24"/>
        </w:rPr>
        <w:t>Police Community Support Officer (PCSO) Training:</w:t>
      </w:r>
      <w:r w:rsidRPr="00871A19">
        <w:rPr>
          <w:rFonts w:asciiTheme="majorHAnsi" w:hAnsiTheme="majorHAnsi" w:cs="Calibri Light"/>
          <w:b/>
          <w:bCs/>
          <w:sz w:val="24"/>
          <w:szCs w:val="24"/>
        </w:rPr>
        <w:t xml:space="preserve"> </w:t>
      </w:r>
    </w:p>
    <w:p w:rsidR="005017C3" w:rsidRPr="00871A19" w:rsidRDefault="005017C3" w:rsidP="00FC0CC1">
      <w:pPr>
        <w:numPr>
          <w:ilvl w:val="1"/>
          <w:numId w:val="324"/>
        </w:numPr>
        <w:tabs>
          <w:tab w:val="left" w:pos="1440"/>
        </w:tabs>
        <w:spacing w:before="100" w:beforeAutospacing="1" w:after="100" w:afterAutospacing="1" w:line="256" w:lineRule="auto"/>
        <w:rPr>
          <w:rFonts w:asciiTheme="majorHAnsi" w:hAnsiTheme="majorHAnsi" w:cs="Calibri Light"/>
          <w:b/>
          <w:bCs/>
          <w:sz w:val="24"/>
          <w:szCs w:val="24"/>
        </w:rPr>
      </w:pPr>
      <w:r w:rsidRPr="00871A19">
        <w:rPr>
          <w:rFonts w:asciiTheme="majorHAnsi" w:hAnsiTheme="majorHAnsi" w:cs="Calibri Light"/>
          <w:b/>
          <w:bCs/>
          <w:sz w:val="24"/>
          <w:szCs w:val="24"/>
        </w:rPr>
        <w:t>Duration: One month initial training.</w:t>
      </w:r>
    </w:p>
    <w:p w:rsidR="005017C3" w:rsidRPr="00871A19" w:rsidRDefault="005017C3" w:rsidP="00FC0CC1">
      <w:pPr>
        <w:numPr>
          <w:ilvl w:val="1"/>
          <w:numId w:val="324"/>
        </w:numPr>
        <w:tabs>
          <w:tab w:val="left" w:pos="1440"/>
        </w:tabs>
        <w:spacing w:before="100" w:beforeAutospacing="1" w:after="100" w:afterAutospacing="1" w:line="256" w:lineRule="auto"/>
        <w:rPr>
          <w:rFonts w:asciiTheme="majorHAnsi" w:hAnsiTheme="majorHAnsi" w:cs="Calibri Light"/>
          <w:b/>
          <w:bCs/>
          <w:sz w:val="24"/>
          <w:szCs w:val="24"/>
        </w:rPr>
      </w:pPr>
      <w:r w:rsidRPr="00871A19">
        <w:rPr>
          <w:rFonts w:asciiTheme="majorHAnsi" w:hAnsiTheme="majorHAnsi" w:cs="Calibri Light"/>
          <w:b/>
          <w:bCs/>
          <w:sz w:val="24"/>
          <w:szCs w:val="24"/>
        </w:rPr>
        <w:t>Key Areas: Radio procedures, evidence gathering, crime scene management, human rights, and diversity awareness.</w:t>
      </w:r>
    </w:p>
    <w:p w:rsidR="005017C3" w:rsidRPr="00871A19" w:rsidRDefault="005017C3" w:rsidP="005017C3">
      <w:pPr>
        <w:pStyle w:val="Heading3"/>
        <w:rPr>
          <w:rFonts w:asciiTheme="majorHAnsi" w:hAnsiTheme="majorHAnsi" w:cs="Calibri Light"/>
          <w:sz w:val="24"/>
          <w:szCs w:val="24"/>
        </w:rPr>
      </w:pPr>
      <w:r w:rsidRPr="00871A19">
        <w:rPr>
          <w:rFonts w:asciiTheme="majorHAnsi" w:hAnsiTheme="majorHAnsi"/>
          <w:sz w:val="24"/>
          <w:szCs w:val="24"/>
        </w:rPr>
        <w:t>Student Placement Programs:</w:t>
      </w:r>
    </w:p>
    <w:p w:rsidR="005017C3" w:rsidRPr="00871A19" w:rsidRDefault="005017C3" w:rsidP="00FC0CC1">
      <w:pPr>
        <w:numPr>
          <w:ilvl w:val="0"/>
          <w:numId w:val="325"/>
        </w:numPr>
        <w:tabs>
          <w:tab w:val="left" w:pos="720"/>
        </w:tabs>
        <w:spacing w:before="100" w:beforeAutospacing="1" w:after="100" w:afterAutospacing="1" w:line="256" w:lineRule="auto"/>
        <w:rPr>
          <w:rFonts w:asciiTheme="majorHAnsi" w:hAnsiTheme="majorHAnsi" w:cs="Calibri Light"/>
          <w:b/>
          <w:bCs/>
          <w:sz w:val="24"/>
          <w:szCs w:val="24"/>
        </w:rPr>
      </w:pPr>
      <w:r w:rsidRPr="00871A19">
        <w:rPr>
          <w:rStyle w:val="17"/>
          <w:rFonts w:asciiTheme="majorHAnsi" w:hAnsiTheme="majorHAnsi" w:cs="Calibri Light"/>
          <w:b w:val="0"/>
          <w:bCs w:val="0"/>
          <w:sz w:val="24"/>
          <w:szCs w:val="24"/>
        </w:rPr>
        <w:t>Areas of Placement:</w:t>
      </w:r>
      <w:r w:rsidRPr="00871A19">
        <w:rPr>
          <w:rFonts w:asciiTheme="majorHAnsi" w:hAnsiTheme="majorHAnsi" w:cs="Calibri Light"/>
          <w:b/>
          <w:bCs/>
          <w:sz w:val="24"/>
          <w:szCs w:val="24"/>
        </w:rPr>
        <w:t xml:space="preserve"> </w:t>
      </w:r>
    </w:p>
    <w:p w:rsidR="005017C3" w:rsidRPr="00871A19" w:rsidRDefault="005017C3" w:rsidP="00FC0CC1">
      <w:pPr>
        <w:numPr>
          <w:ilvl w:val="1"/>
          <w:numId w:val="325"/>
        </w:numPr>
        <w:tabs>
          <w:tab w:val="left" w:pos="1440"/>
        </w:tabs>
        <w:spacing w:before="100" w:beforeAutospacing="1" w:after="100" w:afterAutospacing="1" w:line="256" w:lineRule="auto"/>
        <w:rPr>
          <w:rFonts w:asciiTheme="majorHAnsi" w:hAnsiTheme="majorHAnsi" w:cs="Calibri Light"/>
          <w:b/>
          <w:bCs/>
          <w:sz w:val="24"/>
          <w:szCs w:val="24"/>
        </w:rPr>
      </w:pPr>
      <w:r w:rsidRPr="00871A19">
        <w:rPr>
          <w:rFonts w:asciiTheme="majorHAnsi" w:hAnsiTheme="majorHAnsi" w:cs="Calibri Light"/>
          <w:b/>
          <w:bCs/>
          <w:sz w:val="24"/>
          <w:szCs w:val="24"/>
        </w:rPr>
        <w:t>Financial crime investigation.</w:t>
      </w:r>
    </w:p>
    <w:p w:rsidR="005017C3" w:rsidRPr="00871A19" w:rsidRDefault="005017C3" w:rsidP="00FC0CC1">
      <w:pPr>
        <w:numPr>
          <w:ilvl w:val="1"/>
          <w:numId w:val="325"/>
        </w:numPr>
        <w:tabs>
          <w:tab w:val="left" w:pos="1440"/>
        </w:tabs>
        <w:spacing w:before="100" w:beforeAutospacing="1" w:after="100" w:afterAutospacing="1" w:line="256" w:lineRule="auto"/>
        <w:rPr>
          <w:rFonts w:asciiTheme="majorHAnsi" w:hAnsiTheme="majorHAnsi" w:cs="Calibri Light"/>
          <w:b/>
          <w:bCs/>
          <w:sz w:val="24"/>
          <w:szCs w:val="24"/>
        </w:rPr>
      </w:pPr>
      <w:r w:rsidRPr="00871A19">
        <w:rPr>
          <w:rFonts w:asciiTheme="majorHAnsi" w:hAnsiTheme="majorHAnsi" w:cs="Calibri Light"/>
          <w:b/>
          <w:bCs/>
          <w:sz w:val="24"/>
          <w:szCs w:val="24"/>
        </w:rPr>
        <w:t>Estate and asset management.</w:t>
      </w:r>
    </w:p>
    <w:p w:rsidR="005017C3" w:rsidRPr="00871A19" w:rsidRDefault="005017C3" w:rsidP="00FC0CC1">
      <w:pPr>
        <w:numPr>
          <w:ilvl w:val="1"/>
          <w:numId w:val="325"/>
        </w:numPr>
        <w:tabs>
          <w:tab w:val="left" w:pos="1440"/>
        </w:tabs>
        <w:spacing w:before="100" w:beforeAutospacing="1" w:after="100" w:afterAutospacing="1" w:line="256" w:lineRule="auto"/>
        <w:rPr>
          <w:rFonts w:asciiTheme="majorHAnsi" w:hAnsiTheme="majorHAnsi" w:cs="Calibri Light"/>
          <w:b/>
          <w:bCs/>
          <w:sz w:val="24"/>
          <w:szCs w:val="24"/>
        </w:rPr>
      </w:pPr>
      <w:r w:rsidRPr="00871A19">
        <w:rPr>
          <w:rFonts w:asciiTheme="majorHAnsi" w:hAnsiTheme="majorHAnsi" w:cs="Calibri Light"/>
          <w:b/>
          <w:bCs/>
          <w:sz w:val="24"/>
          <w:szCs w:val="24"/>
        </w:rPr>
        <w:t>Construction and building engineering.</w:t>
      </w:r>
    </w:p>
    <w:p w:rsidR="005017C3" w:rsidRPr="00871A19" w:rsidRDefault="005017C3" w:rsidP="00FC0CC1">
      <w:pPr>
        <w:numPr>
          <w:ilvl w:val="0"/>
          <w:numId w:val="325"/>
        </w:numPr>
        <w:tabs>
          <w:tab w:val="left" w:pos="720"/>
        </w:tabs>
        <w:spacing w:before="100" w:beforeAutospacing="1" w:after="100" w:afterAutospacing="1" w:line="256" w:lineRule="auto"/>
        <w:rPr>
          <w:rFonts w:asciiTheme="majorHAnsi" w:hAnsiTheme="majorHAnsi" w:cs="Calibri Light"/>
          <w:b/>
          <w:bCs/>
          <w:sz w:val="24"/>
          <w:szCs w:val="24"/>
        </w:rPr>
      </w:pPr>
      <w:r w:rsidRPr="00871A19">
        <w:rPr>
          <w:rStyle w:val="17"/>
          <w:rFonts w:asciiTheme="majorHAnsi" w:hAnsiTheme="majorHAnsi" w:cs="Calibri Light"/>
          <w:b w:val="0"/>
          <w:bCs w:val="0"/>
          <w:sz w:val="24"/>
          <w:szCs w:val="24"/>
        </w:rPr>
        <w:t>Essential Skills:</w:t>
      </w:r>
      <w:r w:rsidRPr="00871A19">
        <w:rPr>
          <w:rFonts w:asciiTheme="majorHAnsi" w:hAnsiTheme="majorHAnsi" w:cs="Calibri Light"/>
          <w:b/>
          <w:bCs/>
          <w:sz w:val="24"/>
          <w:szCs w:val="24"/>
        </w:rPr>
        <w:t xml:space="preserve"> </w:t>
      </w:r>
    </w:p>
    <w:p w:rsidR="005017C3" w:rsidRPr="00871A19" w:rsidRDefault="005017C3" w:rsidP="00FC0CC1">
      <w:pPr>
        <w:numPr>
          <w:ilvl w:val="1"/>
          <w:numId w:val="325"/>
        </w:numPr>
        <w:tabs>
          <w:tab w:val="left" w:pos="1440"/>
        </w:tabs>
        <w:spacing w:before="100" w:beforeAutospacing="1" w:after="100" w:afterAutospacing="1" w:line="256" w:lineRule="auto"/>
        <w:rPr>
          <w:rFonts w:asciiTheme="majorHAnsi" w:hAnsiTheme="majorHAnsi" w:cs="Calibri Light"/>
          <w:b/>
          <w:bCs/>
          <w:sz w:val="24"/>
          <w:szCs w:val="24"/>
        </w:rPr>
      </w:pPr>
      <w:r w:rsidRPr="00871A19">
        <w:rPr>
          <w:rFonts w:asciiTheme="majorHAnsi" w:hAnsiTheme="majorHAnsi" w:cs="Calibri Light"/>
          <w:b/>
          <w:bCs/>
          <w:sz w:val="24"/>
          <w:szCs w:val="24"/>
        </w:rPr>
        <w:t>Planning, organization, communication, technical skills, and teamwork.</w:t>
      </w:r>
    </w:p>
    <w:p w:rsidR="005017C3" w:rsidRPr="00871A19" w:rsidRDefault="005017C3" w:rsidP="005017C3">
      <w:pPr>
        <w:pStyle w:val="Heading3"/>
        <w:rPr>
          <w:rFonts w:asciiTheme="majorHAnsi" w:hAnsiTheme="majorHAnsi" w:cs="Calibri Light"/>
          <w:sz w:val="24"/>
          <w:szCs w:val="24"/>
        </w:rPr>
      </w:pPr>
      <w:r w:rsidRPr="00871A19">
        <w:rPr>
          <w:rFonts w:asciiTheme="majorHAnsi" w:hAnsiTheme="majorHAnsi"/>
          <w:sz w:val="24"/>
          <w:szCs w:val="24"/>
        </w:rPr>
        <w:t>Expression of Interest and Withdrawals:</w:t>
      </w:r>
    </w:p>
    <w:p w:rsidR="005017C3" w:rsidRPr="00871A19" w:rsidRDefault="005017C3" w:rsidP="00FC0CC1">
      <w:pPr>
        <w:numPr>
          <w:ilvl w:val="0"/>
          <w:numId w:val="326"/>
        </w:numPr>
        <w:tabs>
          <w:tab w:val="left" w:pos="720"/>
        </w:tabs>
        <w:spacing w:before="100" w:beforeAutospacing="1" w:after="100" w:afterAutospacing="1" w:line="256" w:lineRule="auto"/>
        <w:rPr>
          <w:rFonts w:asciiTheme="majorHAnsi" w:hAnsiTheme="majorHAnsi" w:cs="Calibri Light"/>
          <w:b/>
          <w:bCs/>
          <w:sz w:val="24"/>
          <w:szCs w:val="24"/>
        </w:rPr>
      </w:pPr>
      <w:r w:rsidRPr="00871A19">
        <w:rPr>
          <w:rStyle w:val="17"/>
          <w:rFonts w:asciiTheme="majorHAnsi" w:hAnsiTheme="majorHAnsi" w:cs="Calibri Light"/>
          <w:b w:val="0"/>
          <w:bCs w:val="0"/>
          <w:sz w:val="24"/>
          <w:szCs w:val="24"/>
        </w:rPr>
        <w:t>Record of Interest:</w:t>
      </w:r>
      <w:r w:rsidRPr="00871A19">
        <w:rPr>
          <w:rFonts w:asciiTheme="majorHAnsi" w:hAnsiTheme="majorHAnsi" w:cs="Calibri Light"/>
          <w:b/>
          <w:bCs/>
          <w:sz w:val="24"/>
          <w:szCs w:val="24"/>
        </w:rPr>
        <w:t xml:space="preserve"> Successfully withdrawn from certain roles.</w:t>
      </w:r>
    </w:p>
    <w:p w:rsidR="005017C3" w:rsidRPr="00871A19" w:rsidRDefault="005017C3" w:rsidP="00FC0CC1">
      <w:pPr>
        <w:numPr>
          <w:ilvl w:val="0"/>
          <w:numId w:val="326"/>
        </w:numPr>
        <w:tabs>
          <w:tab w:val="left" w:pos="720"/>
        </w:tabs>
        <w:spacing w:before="100" w:beforeAutospacing="1" w:after="100" w:afterAutospacing="1" w:line="256" w:lineRule="auto"/>
        <w:rPr>
          <w:rFonts w:asciiTheme="majorHAnsi" w:hAnsiTheme="majorHAnsi" w:cs="Calibri Light"/>
          <w:b/>
          <w:bCs/>
          <w:sz w:val="24"/>
          <w:szCs w:val="24"/>
        </w:rPr>
      </w:pPr>
      <w:r w:rsidRPr="00871A19">
        <w:rPr>
          <w:rStyle w:val="17"/>
          <w:rFonts w:asciiTheme="majorHAnsi" w:hAnsiTheme="majorHAnsi" w:cs="Calibri Light"/>
          <w:b w:val="0"/>
          <w:bCs w:val="0"/>
          <w:sz w:val="24"/>
          <w:szCs w:val="24"/>
        </w:rPr>
        <w:t>Feedback:</w:t>
      </w:r>
      <w:r w:rsidRPr="00871A19">
        <w:rPr>
          <w:rFonts w:asciiTheme="majorHAnsi" w:hAnsiTheme="majorHAnsi" w:cs="Calibri Light"/>
          <w:b/>
          <w:bCs/>
          <w:sz w:val="24"/>
          <w:szCs w:val="24"/>
        </w:rPr>
        <w:t xml:space="preserve"> Encouraged to explore other opportunities within the organization.</w:t>
      </w:r>
    </w:p>
    <w:p w:rsidR="005017C3" w:rsidRPr="00871A19" w:rsidRDefault="005017C3" w:rsidP="005017C3">
      <w:pPr>
        <w:pStyle w:val="Heading3"/>
        <w:rPr>
          <w:rFonts w:asciiTheme="majorHAnsi" w:hAnsiTheme="majorHAnsi" w:cs="Calibri Light"/>
          <w:sz w:val="24"/>
          <w:szCs w:val="24"/>
        </w:rPr>
      </w:pPr>
      <w:r w:rsidRPr="00871A19">
        <w:rPr>
          <w:rFonts w:asciiTheme="majorHAnsi" w:hAnsiTheme="majorHAnsi"/>
          <w:sz w:val="24"/>
          <w:szCs w:val="24"/>
        </w:rPr>
        <w:t>Freedom of Information Requests:</w:t>
      </w:r>
    </w:p>
    <w:p w:rsidR="005017C3" w:rsidRPr="00871A19" w:rsidRDefault="005017C3" w:rsidP="00FC0CC1">
      <w:pPr>
        <w:numPr>
          <w:ilvl w:val="0"/>
          <w:numId w:val="327"/>
        </w:numPr>
        <w:tabs>
          <w:tab w:val="left" w:pos="720"/>
        </w:tabs>
        <w:spacing w:before="100" w:beforeAutospacing="1" w:after="100" w:afterAutospacing="1" w:line="256" w:lineRule="auto"/>
        <w:rPr>
          <w:rFonts w:asciiTheme="majorHAnsi" w:hAnsiTheme="majorHAnsi" w:cs="Calibri Light"/>
          <w:b/>
          <w:bCs/>
          <w:sz w:val="24"/>
          <w:szCs w:val="24"/>
        </w:rPr>
      </w:pPr>
      <w:r w:rsidRPr="00871A19">
        <w:rPr>
          <w:rStyle w:val="17"/>
          <w:rFonts w:asciiTheme="majorHAnsi" w:hAnsiTheme="majorHAnsi" w:cs="Calibri Light"/>
          <w:b w:val="0"/>
          <w:bCs w:val="0"/>
          <w:sz w:val="24"/>
          <w:szCs w:val="24"/>
        </w:rPr>
        <w:t>Recent Requests:</w:t>
      </w:r>
      <w:r w:rsidRPr="00871A19">
        <w:rPr>
          <w:rFonts w:asciiTheme="majorHAnsi" w:hAnsiTheme="majorHAnsi" w:cs="Calibri Light"/>
          <w:b/>
          <w:bCs/>
          <w:sz w:val="24"/>
          <w:szCs w:val="24"/>
        </w:rPr>
        <w:t xml:space="preserve"> </w:t>
      </w:r>
    </w:p>
    <w:p w:rsidR="005017C3" w:rsidRPr="00871A19" w:rsidRDefault="005017C3" w:rsidP="00FC0CC1">
      <w:pPr>
        <w:numPr>
          <w:ilvl w:val="1"/>
          <w:numId w:val="327"/>
        </w:numPr>
        <w:tabs>
          <w:tab w:val="left" w:pos="1440"/>
        </w:tabs>
        <w:spacing w:before="100" w:beforeAutospacing="1" w:after="100" w:afterAutospacing="1" w:line="256" w:lineRule="auto"/>
        <w:rPr>
          <w:rFonts w:asciiTheme="majorHAnsi" w:hAnsiTheme="majorHAnsi" w:cs="Calibri Light"/>
          <w:b/>
          <w:bCs/>
          <w:sz w:val="24"/>
          <w:szCs w:val="24"/>
        </w:rPr>
      </w:pPr>
      <w:r w:rsidRPr="00871A19">
        <w:rPr>
          <w:rFonts w:asciiTheme="majorHAnsi" w:hAnsiTheme="majorHAnsi" w:cs="Calibri Light"/>
          <w:b/>
          <w:bCs/>
          <w:sz w:val="24"/>
          <w:szCs w:val="24"/>
        </w:rPr>
        <w:t>Request for validation and information under the Freedom of Information Act.</w:t>
      </w:r>
    </w:p>
    <w:p w:rsidR="005017C3" w:rsidRPr="00871A19" w:rsidRDefault="005017C3" w:rsidP="00FC0CC1">
      <w:pPr>
        <w:numPr>
          <w:ilvl w:val="1"/>
          <w:numId w:val="327"/>
        </w:numPr>
        <w:tabs>
          <w:tab w:val="left" w:pos="1440"/>
        </w:tabs>
        <w:spacing w:before="100" w:beforeAutospacing="1" w:after="100" w:afterAutospacing="1" w:line="256" w:lineRule="auto"/>
        <w:rPr>
          <w:rFonts w:asciiTheme="majorHAnsi" w:hAnsiTheme="majorHAnsi" w:cs="Calibri Light"/>
          <w:b/>
          <w:bCs/>
          <w:sz w:val="24"/>
          <w:szCs w:val="24"/>
        </w:rPr>
      </w:pPr>
      <w:r w:rsidRPr="00871A19">
        <w:rPr>
          <w:rFonts w:asciiTheme="majorHAnsi" w:hAnsiTheme="majorHAnsi" w:cs="Calibri Light"/>
          <w:b/>
          <w:bCs/>
          <w:sz w:val="24"/>
          <w:szCs w:val="24"/>
        </w:rPr>
        <w:t>Requirements for resubmission and personal data verification.</w:t>
      </w:r>
    </w:p>
    <w:p w:rsidR="005017C3" w:rsidRPr="00871A19" w:rsidRDefault="005017C3" w:rsidP="005017C3">
      <w:pPr>
        <w:pStyle w:val="Heading3"/>
        <w:rPr>
          <w:rFonts w:asciiTheme="majorHAnsi" w:hAnsiTheme="majorHAnsi" w:cs="Calibri Light"/>
          <w:sz w:val="24"/>
          <w:szCs w:val="24"/>
        </w:rPr>
      </w:pPr>
      <w:r w:rsidRPr="00871A19">
        <w:rPr>
          <w:rFonts w:asciiTheme="majorHAnsi" w:hAnsiTheme="majorHAnsi"/>
          <w:sz w:val="24"/>
          <w:szCs w:val="24"/>
        </w:rPr>
        <w:t>Integrity and Defense:</w:t>
      </w:r>
    </w:p>
    <w:p w:rsidR="005017C3" w:rsidRPr="00871A19" w:rsidRDefault="005017C3" w:rsidP="00FC0CC1">
      <w:pPr>
        <w:numPr>
          <w:ilvl w:val="0"/>
          <w:numId w:val="328"/>
        </w:numPr>
        <w:tabs>
          <w:tab w:val="left" w:pos="720"/>
        </w:tabs>
        <w:spacing w:before="100" w:beforeAutospacing="1" w:after="100" w:afterAutospacing="1" w:line="256" w:lineRule="auto"/>
        <w:rPr>
          <w:rFonts w:asciiTheme="majorHAnsi" w:hAnsiTheme="majorHAnsi" w:cs="Calibri Light"/>
          <w:b/>
          <w:bCs/>
          <w:sz w:val="24"/>
          <w:szCs w:val="24"/>
        </w:rPr>
      </w:pPr>
      <w:r w:rsidRPr="00871A19">
        <w:rPr>
          <w:rStyle w:val="17"/>
          <w:rFonts w:asciiTheme="majorHAnsi" w:hAnsiTheme="majorHAnsi" w:cs="Calibri Light"/>
          <w:b w:val="0"/>
          <w:bCs w:val="0"/>
          <w:sz w:val="24"/>
          <w:szCs w:val="24"/>
        </w:rPr>
        <w:t>Research Focus:</w:t>
      </w:r>
      <w:r w:rsidRPr="00871A19">
        <w:rPr>
          <w:rFonts w:asciiTheme="majorHAnsi" w:hAnsiTheme="majorHAnsi" w:cs="Calibri Light"/>
          <w:b/>
          <w:bCs/>
          <w:sz w:val="24"/>
          <w:szCs w:val="24"/>
        </w:rPr>
        <w:t xml:space="preserve"> </w:t>
      </w:r>
    </w:p>
    <w:p w:rsidR="005017C3" w:rsidRPr="00871A19" w:rsidRDefault="005017C3" w:rsidP="00FC0CC1">
      <w:pPr>
        <w:numPr>
          <w:ilvl w:val="1"/>
          <w:numId w:val="328"/>
        </w:numPr>
        <w:tabs>
          <w:tab w:val="left" w:pos="1440"/>
        </w:tabs>
        <w:spacing w:before="100" w:beforeAutospacing="1" w:after="100" w:afterAutospacing="1" w:line="256" w:lineRule="auto"/>
        <w:rPr>
          <w:rFonts w:asciiTheme="majorHAnsi" w:hAnsiTheme="majorHAnsi" w:cs="Calibri Light"/>
          <w:b/>
          <w:bCs/>
          <w:sz w:val="24"/>
          <w:szCs w:val="24"/>
        </w:rPr>
      </w:pPr>
      <w:r w:rsidRPr="00871A19">
        <w:rPr>
          <w:rFonts w:asciiTheme="majorHAnsi" w:hAnsiTheme="majorHAnsi" w:cs="Calibri Light"/>
          <w:b/>
          <w:bCs/>
          <w:sz w:val="24"/>
          <w:szCs w:val="24"/>
        </w:rPr>
        <w:t>Issues related to justice, education, and low development.</w:t>
      </w:r>
    </w:p>
    <w:p w:rsidR="005017C3" w:rsidRPr="00871A19" w:rsidRDefault="005017C3" w:rsidP="00FC0CC1">
      <w:pPr>
        <w:numPr>
          <w:ilvl w:val="1"/>
          <w:numId w:val="328"/>
        </w:numPr>
        <w:tabs>
          <w:tab w:val="left" w:pos="1440"/>
        </w:tabs>
        <w:spacing w:before="100" w:beforeAutospacing="1" w:after="100" w:afterAutospacing="1" w:line="256" w:lineRule="auto"/>
        <w:rPr>
          <w:rFonts w:asciiTheme="majorHAnsi" w:hAnsiTheme="majorHAnsi" w:cs="Calibri Light"/>
          <w:b/>
          <w:bCs/>
          <w:sz w:val="24"/>
          <w:szCs w:val="24"/>
        </w:rPr>
      </w:pPr>
      <w:r w:rsidRPr="00871A19">
        <w:rPr>
          <w:rFonts w:asciiTheme="majorHAnsi" w:hAnsiTheme="majorHAnsi" w:cs="Calibri Light"/>
          <w:b/>
          <w:bCs/>
          <w:sz w:val="24"/>
          <w:szCs w:val="24"/>
        </w:rPr>
        <w:t>Emphasis on technological support and criminal investigations.</w:t>
      </w:r>
    </w:p>
    <w:p w:rsidR="005017C3" w:rsidRPr="00871A19" w:rsidRDefault="005017C3" w:rsidP="005017C3">
      <w:pPr>
        <w:pStyle w:val="Heading3"/>
        <w:rPr>
          <w:rFonts w:asciiTheme="majorHAnsi" w:hAnsiTheme="majorHAnsi" w:cs="Calibri Light"/>
          <w:sz w:val="24"/>
          <w:szCs w:val="24"/>
        </w:rPr>
      </w:pPr>
      <w:r w:rsidRPr="00871A19">
        <w:rPr>
          <w:rFonts w:asciiTheme="majorHAnsi" w:hAnsiTheme="majorHAnsi"/>
          <w:sz w:val="24"/>
          <w:szCs w:val="24"/>
        </w:rPr>
        <w:t>Summary:</w:t>
      </w:r>
    </w:p>
    <w:p w:rsidR="005017C3" w:rsidRPr="00871A19" w:rsidRDefault="005017C3" w:rsidP="00FC0CC1">
      <w:pPr>
        <w:numPr>
          <w:ilvl w:val="0"/>
          <w:numId w:val="329"/>
        </w:numPr>
        <w:tabs>
          <w:tab w:val="left" w:pos="720"/>
        </w:tabs>
        <w:spacing w:before="100" w:beforeAutospacing="1" w:after="100" w:afterAutospacing="1" w:line="256" w:lineRule="auto"/>
        <w:rPr>
          <w:rFonts w:asciiTheme="majorHAnsi" w:hAnsiTheme="majorHAnsi" w:cs="Calibri Light"/>
          <w:b/>
          <w:bCs/>
          <w:sz w:val="24"/>
          <w:szCs w:val="24"/>
        </w:rPr>
      </w:pPr>
      <w:r w:rsidRPr="00871A19">
        <w:rPr>
          <w:rStyle w:val="17"/>
          <w:rFonts w:asciiTheme="majorHAnsi" w:hAnsiTheme="majorHAnsi" w:cs="Calibri Light"/>
          <w:b w:val="0"/>
          <w:bCs w:val="0"/>
          <w:sz w:val="24"/>
          <w:szCs w:val="24"/>
        </w:rPr>
        <w:t>Feedback:</w:t>
      </w:r>
      <w:r w:rsidRPr="00871A19">
        <w:rPr>
          <w:rFonts w:asciiTheme="majorHAnsi" w:hAnsiTheme="majorHAnsi" w:cs="Calibri Light"/>
          <w:b/>
          <w:bCs/>
          <w:sz w:val="24"/>
          <w:szCs w:val="24"/>
        </w:rPr>
        <w:t xml:space="preserve"> Comprehensive review of the application, complaint process, and training details provided. Emphasis on proper documentation, clear communication, and adherence to statutory mandates.</w:t>
      </w:r>
    </w:p>
    <w:p w:rsidR="005017C3" w:rsidRPr="00871A19" w:rsidRDefault="005017C3" w:rsidP="00AE3B0B">
      <w:pPr>
        <w:rPr>
          <w:rFonts w:asciiTheme="majorHAnsi" w:hAnsiTheme="majorHAnsi" w:cstheme="majorHAnsi"/>
          <w:sz w:val="24"/>
          <w:szCs w:val="24"/>
        </w:rPr>
      </w:pPr>
    </w:p>
    <w:p w:rsidR="005017C3" w:rsidRPr="00871A19" w:rsidRDefault="005017C3" w:rsidP="00AE3B0B">
      <w:pPr>
        <w:rPr>
          <w:rFonts w:asciiTheme="majorHAnsi" w:hAnsiTheme="majorHAnsi" w:cstheme="majorHAnsi"/>
          <w:sz w:val="24"/>
          <w:szCs w:val="24"/>
        </w:rPr>
      </w:pPr>
    </w:p>
    <w:p w:rsidR="005017C3" w:rsidRPr="00871A19" w:rsidRDefault="005017C3" w:rsidP="00AE3B0B">
      <w:pPr>
        <w:rPr>
          <w:rFonts w:asciiTheme="majorHAnsi" w:hAnsiTheme="majorHAnsi" w:cstheme="majorHAnsi"/>
          <w:sz w:val="24"/>
          <w:szCs w:val="24"/>
        </w:rPr>
      </w:pPr>
    </w:p>
    <w:p w:rsidR="005017C3" w:rsidRPr="00871A19" w:rsidRDefault="005017C3" w:rsidP="00AE3B0B">
      <w:pPr>
        <w:rPr>
          <w:rFonts w:asciiTheme="majorHAnsi" w:hAnsiTheme="majorHAnsi" w:cstheme="majorHAnsi"/>
          <w:sz w:val="24"/>
          <w:szCs w:val="24"/>
        </w:rPr>
      </w:pPr>
    </w:p>
    <w:p w:rsidR="005017C3" w:rsidRPr="00871A19" w:rsidRDefault="005017C3" w:rsidP="00AE3B0B">
      <w:pPr>
        <w:rPr>
          <w:rFonts w:asciiTheme="majorHAnsi" w:hAnsiTheme="majorHAnsi" w:cstheme="majorHAnsi"/>
          <w:sz w:val="24"/>
          <w:szCs w:val="24"/>
        </w:rPr>
      </w:pPr>
    </w:p>
    <w:p w:rsidR="00C928D4" w:rsidRPr="00871A19" w:rsidRDefault="00C928D4" w:rsidP="00C928D4">
      <w:pPr>
        <w:spacing w:after="0"/>
        <w:rPr>
          <w:rFonts w:asciiTheme="majorHAnsi" w:hAnsiTheme="majorHAnsi"/>
          <w:sz w:val="24"/>
          <w:szCs w:val="24"/>
        </w:rPr>
      </w:pPr>
      <w:r w:rsidRPr="00871A19">
        <w:rPr>
          <w:rFonts w:asciiTheme="majorHAnsi" w:hAnsiTheme="majorHAnsi"/>
          <w:b/>
          <w:bCs/>
          <w:sz w:val="24"/>
          <w:szCs w:val="24"/>
        </w:rPr>
        <w:t xml:space="preserve">fiston inspected Independent of Police Conduct's Cyber Essentials certificate on Thursday 6th March 2025 - 08:06:54(GMT) </w:t>
      </w:r>
    </w:p>
    <w:p w:rsidR="00C928D4" w:rsidRPr="00871A19" w:rsidRDefault="00C928D4" w:rsidP="00C928D4">
      <w:pPr>
        <w:spacing w:after="100" w:afterAutospacing="1"/>
        <w:rPr>
          <w:rFonts w:asciiTheme="majorHAnsi" w:hAnsiTheme="majorHAnsi"/>
          <w:sz w:val="24"/>
          <w:szCs w:val="24"/>
        </w:rPr>
      </w:pPr>
      <w:r w:rsidRPr="00871A19">
        <w:rPr>
          <w:rFonts w:asciiTheme="majorHAnsi" w:hAnsiTheme="majorHAnsi"/>
          <w:sz w:val="24"/>
          <w:szCs w:val="24"/>
        </w:rPr>
        <w:t>Below shows a comparison of the state of the certificate compared to its current state.</w:t>
      </w:r>
    </w:p>
    <w:p w:rsidR="00C928D4" w:rsidRPr="00871A19" w:rsidRDefault="00C928D4" w:rsidP="00C928D4">
      <w:pPr>
        <w:spacing w:after="0" w:line="240" w:lineRule="auto"/>
        <w:rPr>
          <w:rFonts w:asciiTheme="majorHAnsi" w:hAnsiTheme="majorHAnsi"/>
          <w:sz w:val="24"/>
          <w:szCs w:val="24"/>
        </w:rPr>
      </w:pPr>
      <w:r w:rsidRPr="00871A19">
        <w:rPr>
          <w:rFonts w:asciiTheme="majorHAnsi" w:hAnsiTheme="majorHAnsi"/>
          <w:sz w:val="24"/>
          <w:szCs w:val="24"/>
        </w:rPr>
        <w:pict>
          <v:rect id="_x0000_i1969" style="width:468pt;height:1.2pt" o:hralign="center" o:hrstd="t" o:hr="t" fillcolor="#a0a0a0" stroked="f"/>
        </w:pict>
      </w:r>
    </w:p>
    <w:tbl>
      <w:tblPr>
        <w:tblStyle w:val="PlainTable1"/>
        <w:tblW w:w="0" w:type="auto"/>
        <w:tblInd w:w="0" w:type="dxa"/>
        <w:tblLook w:val="04A0" w:firstRow="1" w:lastRow="0" w:firstColumn="1" w:lastColumn="0" w:noHBand="0" w:noVBand="1"/>
      </w:tblPr>
      <w:tblGrid>
        <w:gridCol w:w="1854"/>
        <w:gridCol w:w="2630"/>
        <w:gridCol w:w="1007"/>
        <w:gridCol w:w="1548"/>
        <w:gridCol w:w="2089"/>
        <w:gridCol w:w="222"/>
      </w:tblGrid>
      <w:tr w:rsidR="00C928D4" w:rsidRPr="00871A19" w:rsidTr="00C928D4">
        <w:trPr>
          <w:gridAfter w:val="1"/>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jc w:val="center"/>
              <w:rPr>
                <w:rFonts w:asciiTheme="majorHAnsi" w:hAnsiTheme="majorHAnsi"/>
                <w:sz w:val="24"/>
                <w:szCs w:val="24"/>
              </w:rPr>
            </w:pPr>
            <w:r w:rsidRPr="00871A19">
              <w:rPr>
                <w:rFonts w:asciiTheme="majorHAnsi" w:hAnsiTheme="majorHAnsi"/>
                <w:sz w:val="24"/>
                <w:szCs w:val="24"/>
              </w:rPr>
              <w:t>Field Name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Value when inspected</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Current Value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Same Value</w:t>
            </w:r>
          </w:p>
        </w:tc>
      </w:tr>
      <w:tr w:rsidR="00C928D4" w:rsidRPr="00871A19" w:rsidTr="00C928D4">
        <w:trPr>
          <w:gridAfter w:val="1"/>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Certification scheme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Cyber Essentials</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Cyber Essentials</w:t>
            </w:r>
          </w:p>
        </w:tc>
        <w:tc>
          <w:tcPr>
            <w:tcW w:w="0" w:type="auto"/>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Issued to</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Independent of Police Conduct</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Independent of Police Conduct</w:t>
            </w:r>
          </w:p>
        </w:tc>
        <w:tc>
          <w:tcPr>
            <w:tcW w:w="0" w:type="auto"/>
            <w:tcBorders>
              <w:top w:val="single" w:sz="4" w:space="0" w:color="BEBEBE"/>
              <w:left w:val="single" w:sz="4" w:space="0" w:color="BEBEBE"/>
              <w:bottom w:val="single" w:sz="4" w:space="0" w:color="BEBEBE"/>
              <w:right w:val="single" w:sz="4" w:space="0" w:color="BEBEBE"/>
            </w:tcBorders>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Issued by</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The IASME Consortium Ltd</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The IASME Consortium Ltd</w:t>
            </w:r>
          </w:p>
        </w:tc>
        <w:tc>
          <w:tcPr>
            <w:tcW w:w="0" w:type="auto"/>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Certificate ID</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29be4854-f18d-45f4-b5b4-cf3c9613c4b5</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29be4854-f18d-45f4-b5b4-cf3c9613c4b5</w:t>
            </w:r>
          </w:p>
        </w:tc>
        <w:tc>
          <w:tcPr>
            <w:tcW w:w="0" w:type="auto"/>
            <w:tcBorders>
              <w:top w:val="single" w:sz="4" w:space="0" w:color="BEBEBE"/>
              <w:left w:val="single" w:sz="4" w:space="0" w:color="BEBEBE"/>
              <w:bottom w:val="single" w:sz="4" w:space="0" w:color="BEBEBE"/>
              <w:right w:val="single" w:sz="4" w:space="0" w:color="BEBEBE"/>
            </w:tcBorders>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Issued on</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2022-12-09T13:18:38.476101+00:00</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2022-12-09T13:18:38.476101+00:00</w:t>
            </w:r>
          </w:p>
        </w:tc>
        <w:tc>
          <w:tcPr>
            <w:tcW w:w="0" w:type="auto"/>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Date of certification</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2022-12-09T13:18:00+00:00</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2022-12-09T13:18:00+00:00</w:t>
            </w:r>
          </w:p>
        </w:tc>
        <w:tc>
          <w:tcPr>
            <w:tcW w:w="0" w:type="auto"/>
            <w:tcBorders>
              <w:top w:val="single" w:sz="4" w:space="0" w:color="BEBEBE"/>
              <w:left w:val="single" w:sz="4" w:space="0" w:color="BEBEBE"/>
              <w:bottom w:val="single" w:sz="4" w:space="0" w:color="BEBEBE"/>
              <w:right w:val="single" w:sz="4" w:space="0" w:color="BEBEBE"/>
            </w:tcBorders>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Valid to</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2023-12-09T13:18:00+00:00</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2023-12-09T13:18:00+00:00</w:t>
            </w:r>
          </w:p>
        </w:tc>
        <w:tc>
          <w:tcPr>
            <w:tcW w:w="0" w:type="auto"/>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Status</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Expired</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Expired</w:t>
            </w:r>
          </w:p>
        </w:tc>
        <w:tc>
          <w:tcPr>
            <w:tcW w:w="0" w:type="auto"/>
            <w:tcBorders>
              <w:top w:val="single" w:sz="4" w:space="0" w:color="BEBEBE"/>
              <w:left w:val="single" w:sz="4" w:space="0" w:color="BEBEBE"/>
              <w:bottom w:val="single" w:sz="4" w:space="0" w:color="BEBEBE"/>
              <w:right w:val="single" w:sz="4" w:space="0" w:color="BEBEBE"/>
            </w:tcBorders>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Extra data</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c>
          <w:tcPr>
            <w:tcW w:w="0" w:type="auto"/>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scope</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Whole Organisation</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Whole Organisation</w:t>
            </w:r>
          </w:p>
        </w:tc>
        <w:tc>
          <w:tcPr>
            <w:tcW w:w="0" w:type="auto"/>
            <w:tcBorders>
              <w:top w:val="single" w:sz="4" w:space="0" w:color="BEBEBE"/>
              <w:left w:val="single" w:sz="4" w:space="0" w:color="BEBEBE"/>
              <w:bottom w:val="single" w:sz="4" w:space="0" w:color="BEBEBE"/>
              <w:right w:val="single" w:sz="4" w:space="0" w:color="BEBEBE"/>
            </w:tcBorders>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bl>
    <w:p w:rsidR="00C928D4" w:rsidRPr="00871A19" w:rsidRDefault="00C928D4" w:rsidP="00C928D4">
      <w:pPr>
        <w:spacing w:after="100" w:afterAutospacing="1"/>
        <w:rPr>
          <w:rFonts w:asciiTheme="majorHAnsi" w:hAnsiTheme="majorHAnsi"/>
          <w:sz w:val="24"/>
          <w:szCs w:val="24"/>
        </w:rPr>
      </w:pPr>
      <w:hyperlink r:id="rId139" w:history="1">
        <w:r w:rsidRPr="00871A19">
          <w:rPr>
            <w:rStyle w:val="Hyperlink"/>
            <w:rFonts w:asciiTheme="majorHAnsi" w:hAnsiTheme="majorHAnsi"/>
            <w:sz w:val="24"/>
            <w:szCs w:val="24"/>
          </w:rPr>
          <w:t>About Us</w:t>
        </w:r>
      </w:hyperlink>
      <w:r w:rsidRPr="00871A19">
        <w:rPr>
          <w:rFonts w:asciiTheme="majorHAnsi" w:hAnsiTheme="majorHAnsi"/>
          <w:sz w:val="24"/>
          <w:szCs w:val="24"/>
        </w:rPr>
        <w:t xml:space="preserve"> | </w:t>
      </w:r>
      <w:hyperlink r:id="rId140" w:history="1">
        <w:r w:rsidRPr="00871A19">
          <w:rPr>
            <w:rStyle w:val="Hyperlink"/>
            <w:rFonts w:asciiTheme="majorHAnsi" w:hAnsiTheme="majorHAnsi"/>
            <w:sz w:val="24"/>
            <w:szCs w:val="24"/>
          </w:rPr>
          <w:t>User Agreement</w:t>
        </w:r>
      </w:hyperlink>
      <w:r w:rsidRPr="00871A19">
        <w:rPr>
          <w:rFonts w:asciiTheme="majorHAnsi" w:hAnsiTheme="majorHAnsi"/>
          <w:sz w:val="24"/>
          <w:szCs w:val="24"/>
        </w:rPr>
        <w:t xml:space="preserve"> | </w:t>
      </w:r>
      <w:hyperlink r:id="rId141" w:history="1">
        <w:r w:rsidRPr="00871A19">
          <w:rPr>
            <w:rStyle w:val="Hyperlink"/>
            <w:rFonts w:asciiTheme="majorHAnsi" w:hAnsiTheme="majorHAnsi"/>
            <w:sz w:val="24"/>
            <w:szCs w:val="24"/>
          </w:rPr>
          <w:t>Pricing</w:t>
        </w:r>
      </w:hyperlink>
      <w:r w:rsidRPr="00871A19">
        <w:rPr>
          <w:rFonts w:asciiTheme="majorHAnsi" w:hAnsiTheme="majorHAnsi"/>
          <w:sz w:val="24"/>
          <w:szCs w:val="24"/>
        </w:rPr>
        <w:t xml:space="preserve"> | </w:t>
      </w:r>
      <w:hyperlink r:id="rId142" w:history="1">
        <w:r w:rsidRPr="00871A19">
          <w:rPr>
            <w:rStyle w:val="Hyperlink"/>
            <w:rFonts w:asciiTheme="majorHAnsi" w:hAnsiTheme="majorHAnsi"/>
            <w:sz w:val="24"/>
            <w:szCs w:val="24"/>
          </w:rPr>
          <w:t>What's new?</w:t>
        </w:r>
      </w:hyperlink>
      <w:r w:rsidRPr="00871A19">
        <w:rPr>
          <w:rFonts w:asciiTheme="majorHAnsi" w:hAnsiTheme="majorHAnsi"/>
          <w:sz w:val="24"/>
          <w:szCs w:val="24"/>
        </w:rPr>
        <w:t xml:space="preserve"> | </w:t>
      </w:r>
      <w:hyperlink r:id="rId143" w:history="1">
        <w:r w:rsidRPr="00871A19">
          <w:rPr>
            <w:rStyle w:val="Hyperlink"/>
            <w:rFonts w:asciiTheme="majorHAnsi" w:hAnsiTheme="majorHAnsi"/>
            <w:sz w:val="24"/>
            <w:szCs w:val="24"/>
          </w:rPr>
          <w:t>Coming soon</w:t>
        </w:r>
      </w:hyperlink>
      <w:r w:rsidRPr="00871A19">
        <w:rPr>
          <w:rFonts w:asciiTheme="majorHAnsi" w:hAnsiTheme="majorHAnsi"/>
          <w:sz w:val="24"/>
          <w:szCs w:val="24"/>
        </w:rPr>
        <w:t xml:space="preserve"> | </w:t>
      </w:r>
      <w:hyperlink r:id="rId144" w:history="1">
        <w:r w:rsidRPr="00871A19">
          <w:rPr>
            <w:rStyle w:val="Hyperlink"/>
            <w:rFonts w:asciiTheme="majorHAnsi" w:hAnsiTheme="majorHAnsi"/>
            <w:sz w:val="24"/>
            <w:szCs w:val="24"/>
          </w:rPr>
          <w:t>Report issue or request feature</w:t>
        </w:r>
      </w:hyperlink>
      <w:r w:rsidRPr="00871A19">
        <w:rPr>
          <w:rFonts w:asciiTheme="majorHAnsi" w:hAnsiTheme="majorHAnsi"/>
          <w:sz w:val="24"/>
          <w:szCs w:val="24"/>
        </w:rPr>
        <w:t xml:space="preserve"> </w:t>
      </w:r>
    </w:p>
    <w:p w:rsidR="00C928D4" w:rsidRPr="00871A19" w:rsidRDefault="00C928D4" w:rsidP="00C928D4">
      <w:pPr>
        <w:spacing w:after="100" w:afterAutospacing="1"/>
        <w:rPr>
          <w:rFonts w:asciiTheme="majorHAnsi" w:hAnsiTheme="majorHAnsi"/>
          <w:sz w:val="24"/>
          <w:szCs w:val="24"/>
        </w:rPr>
      </w:pPr>
      <w:r w:rsidRPr="00871A19">
        <w:rPr>
          <w:rFonts w:asciiTheme="majorHAnsi" w:hAnsiTheme="majorHAnsi"/>
          <w:sz w:val="24"/>
          <w:szCs w:val="24"/>
        </w:rPr>
        <w:t>Copyright © 2019-2025 BlockMark Technologies Ltd. "</w:t>
      </w:r>
      <w:hyperlink r:id="rId145" w:history="1">
        <w:r w:rsidRPr="00871A19">
          <w:rPr>
            <w:rStyle w:val="Hyperlink"/>
            <w:rFonts w:asciiTheme="majorHAnsi" w:hAnsiTheme="majorHAnsi"/>
            <w:sz w:val="24"/>
            <w:szCs w:val="24"/>
          </w:rPr>
          <w:t>blockmark</w:t>
        </w:r>
      </w:hyperlink>
      <w:r w:rsidRPr="00871A19">
        <w:rPr>
          <w:rFonts w:asciiTheme="majorHAnsi" w:hAnsiTheme="majorHAnsi"/>
          <w:sz w:val="24"/>
          <w:szCs w:val="24"/>
        </w:rPr>
        <w:t xml:space="preserve">", the </w:t>
      </w:r>
      <w:hyperlink r:id="rId146" w:history="1">
        <w:r w:rsidRPr="00871A19">
          <w:rPr>
            <w:rStyle w:val="Hyperlink"/>
            <w:rFonts w:asciiTheme="majorHAnsi" w:hAnsiTheme="majorHAnsi"/>
            <w:sz w:val="24"/>
            <w:szCs w:val="24"/>
          </w:rPr>
          <w:t>BlockMark logo</w:t>
        </w:r>
      </w:hyperlink>
      <w:r w:rsidRPr="00871A19">
        <w:rPr>
          <w:rFonts w:asciiTheme="majorHAnsi" w:hAnsiTheme="majorHAnsi"/>
          <w:sz w:val="24"/>
          <w:szCs w:val="24"/>
        </w:rPr>
        <w:t xml:space="preserve"> and the </w:t>
      </w:r>
      <w:hyperlink r:id="rId147" w:history="1">
        <w:r w:rsidRPr="00871A19">
          <w:rPr>
            <w:rStyle w:val="Hyperlink"/>
            <w:rFonts w:asciiTheme="majorHAnsi" w:hAnsiTheme="majorHAnsi"/>
            <w:sz w:val="24"/>
            <w:szCs w:val="24"/>
          </w:rPr>
          <w:t>BM-in-a-square logo</w:t>
        </w:r>
      </w:hyperlink>
      <w:r w:rsidRPr="00871A19">
        <w:rPr>
          <w:rFonts w:asciiTheme="majorHAnsi" w:hAnsiTheme="majorHAnsi"/>
          <w:sz w:val="24"/>
          <w:szCs w:val="24"/>
        </w:rPr>
        <w:t xml:space="preserve"> are registered trademarks of BlockMark Technologies Ltd. Registered in England with Company Number </w:t>
      </w:r>
      <w:hyperlink r:id="rId148" w:history="1">
        <w:r w:rsidRPr="00871A19">
          <w:rPr>
            <w:rStyle w:val="Hyperlink"/>
            <w:rFonts w:asciiTheme="majorHAnsi" w:hAnsiTheme="majorHAnsi"/>
            <w:sz w:val="24"/>
            <w:szCs w:val="24"/>
          </w:rPr>
          <w:t>10821944</w:t>
        </w:r>
      </w:hyperlink>
      <w:r w:rsidRPr="00871A19">
        <w:rPr>
          <w:rFonts w:asciiTheme="majorHAnsi" w:hAnsiTheme="majorHAnsi"/>
          <w:sz w:val="24"/>
          <w:szCs w:val="24"/>
        </w:rPr>
        <w:t xml:space="preserve">. VAT Registration Number </w:t>
      </w:r>
      <w:hyperlink r:id="rId149" w:history="1">
        <w:r w:rsidRPr="00871A19">
          <w:rPr>
            <w:rStyle w:val="Hyperlink"/>
            <w:rFonts w:asciiTheme="majorHAnsi" w:hAnsiTheme="majorHAnsi"/>
            <w:sz w:val="24"/>
            <w:szCs w:val="24"/>
          </w:rPr>
          <w:t>285867147</w:t>
        </w:r>
      </w:hyperlink>
      <w:r w:rsidRPr="00871A19">
        <w:rPr>
          <w:rFonts w:asciiTheme="majorHAnsi" w:hAnsiTheme="majorHAnsi"/>
          <w:sz w:val="24"/>
          <w:szCs w:val="24"/>
        </w:rPr>
        <w:t xml:space="preserve">. </w:t>
      </w:r>
    </w:p>
    <w:p w:rsidR="00C928D4" w:rsidRPr="00871A19" w:rsidRDefault="00C928D4" w:rsidP="00C928D4">
      <w:pPr>
        <w:pStyle w:val="title"/>
        <w:rPr>
          <w:rFonts w:asciiTheme="majorHAnsi" w:hAnsiTheme="majorHAnsi"/>
        </w:rPr>
      </w:pPr>
      <w:r w:rsidRPr="00871A19">
        <w:rPr>
          <w:rFonts w:asciiTheme="majorHAnsi" w:hAnsiTheme="majorHAnsi"/>
        </w:rPr>
        <w:t>A certificate inspection by tshingombe tshitadi fiston</w:t>
      </w:r>
    </w:p>
    <w:p w:rsidR="00C928D4" w:rsidRPr="00871A19" w:rsidRDefault="00C928D4" w:rsidP="00C928D4">
      <w:pPr>
        <w:pStyle w:val="subtitle"/>
        <w:rPr>
          <w:rFonts w:asciiTheme="majorHAnsi" w:hAnsiTheme="majorHAnsi"/>
        </w:rPr>
      </w:pPr>
      <w:r w:rsidRPr="00871A19">
        <w:rPr>
          <w:rFonts w:asciiTheme="majorHAnsi" w:hAnsiTheme="majorHAnsi"/>
        </w:rPr>
        <w:t>This certificate was inspected on Thursday 6th March 2025 - 08:06:17(GMT)</w:t>
      </w:r>
    </w:p>
    <w:p w:rsidR="00C928D4" w:rsidRPr="00871A19" w:rsidRDefault="00C928D4" w:rsidP="00C928D4">
      <w:pPr>
        <w:rPr>
          <w:rFonts w:asciiTheme="majorHAnsi" w:eastAsia="Calibri" w:hAnsiTheme="majorHAnsi"/>
          <w:sz w:val="24"/>
          <w:szCs w:val="24"/>
        </w:rPr>
      </w:pPr>
      <w:r w:rsidRPr="00871A19">
        <w:rPr>
          <w:rFonts w:asciiTheme="majorHAnsi" w:eastAsia="Calibri" w:hAnsiTheme="majorHAnsi"/>
          <w:b/>
          <w:bCs/>
          <w:sz w:val="24"/>
          <w:szCs w:val="24"/>
        </w:rPr>
        <w:t xml:space="preserve">tshingombe tshitadi fiston inspected NOW TEACH's Cyber Essentials certificate on Thursday 6th March 2025 - 08:06:17(GMT) </w:t>
      </w:r>
    </w:p>
    <w:p w:rsidR="00C928D4" w:rsidRPr="00871A19" w:rsidRDefault="00C928D4" w:rsidP="00C928D4">
      <w:pPr>
        <w:pStyle w:val="NormalWeb"/>
        <w:rPr>
          <w:rFonts w:asciiTheme="majorHAnsi" w:hAnsiTheme="majorHAnsi"/>
        </w:rPr>
      </w:pPr>
      <w:r w:rsidRPr="00871A19">
        <w:rPr>
          <w:rFonts w:asciiTheme="majorHAnsi" w:hAnsiTheme="majorHAnsi"/>
        </w:rPr>
        <w:t>Below shows a comparison of the state of the certificate compared to its current state.</w:t>
      </w:r>
    </w:p>
    <w:p w:rsidR="00C928D4" w:rsidRPr="00871A19" w:rsidRDefault="00C928D4" w:rsidP="00C928D4">
      <w:pPr>
        <w:spacing w:after="0" w:line="240" w:lineRule="auto"/>
        <w:rPr>
          <w:rFonts w:asciiTheme="majorHAnsi" w:hAnsiTheme="majorHAnsi"/>
          <w:sz w:val="24"/>
          <w:szCs w:val="24"/>
        </w:rPr>
      </w:pPr>
      <w:r w:rsidRPr="00871A19">
        <w:rPr>
          <w:rFonts w:asciiTheme="majorHAnsi" w:hAnsiTheme="majorHAnsi"/>
          <w:sz w:val="24"/>
          <w:szCs w:val="24"/>
        </w:rPr>
        <w:pict>
          <v:rect id="_x0000_i1970" style="width:468pt;height:1.2pt" o:hralign="center" o:hrstd="t" o:hr="t" fillcolor="#a0a0a0" stroked="f"/>
        </w:pict>
      </w:r>
    </w:p>
    <w:tbl>
      <w:tblPr>
        <w:tblStyle w:val="PlainTable1"/>
        <w:tblW w:w="0" w:type="auto"/>
        <w:tblInd w:w="0" w:type="dxa"/>
        <w:tblLook w:val="04A0" w:firstRow="1" w:lastRow="0" w:firstColumn="1" w:lastColumn="0" w:noHBand="0" w:noVBand="1"/>
      </w:tblPr>
      <w:tblGrid>
        <w:gridCol w:w="1854"/>
        <w:gridCol w:w="2630"/>
        <w:gridCol w:w="1007"/>
        <w:gridCol w:w="1547"/>
        <w:gridCol w:w="2090"/>
        <w:gridCol w:w="222"/>
      </w:tblGrid>
      <w:tr w:rsidR="00C928D4" w:rsidRPr="00871A19" w:rsidTr="00C928D4">
        <w:trPr>
          <w:gridAfter w:val="1"/>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jc w:val="center"/>
              <w:rPr>
                <w:rFonts w:asciiTheme="majorHAnsi" w:eastAsia="Calibri" w:hAnsiTheme="majorHAnsi"/>
                <w:sz w:val="24"/>
                <w:szCs w:val="24"/>
              </w:rPr>
            </w:pPr>
            <w:r w:rsidRPr="00871A19">
              <w:rPr>
                <w:rFonts w:asciiTheme="majorHAnsi" w:eastAsia="Calibri" w:hAnsiTheme="majorHAnsi"/>
                <w:sz w:val="24"/>
                <w:szCs w:val="24"/>
              </w:rPr>
              <w:t>Field Name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jc w:val="center"/>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Value when inspected</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jc w:val="center"/>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Current Value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jc w:val="center"/>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Same Value</w:t>
            </w:r>
          </w:p>
        </w:tc>
      </w:tr>
      <w:tr w:rsidR="00C928D4" w:rsidRPr="00871A19" w:rsidTr="00C928D4">
        <w:trPr>
          <w:gridAfter w:val="1"/>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Certification scheme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Cyber Essentials</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Cyber Essentials</w:t>
            </w:r>
          </w:p>
        </w:tc>
        <w:tc>
          <w:tcPr>
            <w:tcW w:w="0" w:type="auto"/>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Issued to</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NOW TEACH</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NOW TEACH</w:t>
            </w:r>
          </w:p>
        </w:tc>
        <w:tc>
          <w:tcPr>
            <w:tcW w:w="0" w:type="auto"/>
            <w:tcBorders>
              <w:top w:val="single" w:sz="4" w:space="0" w:color="BEBEBE"/>
              <w:left w:val="single" w:sz="4" w:space="0" w:color="BEBEBE"/>
              <w:bottom w:val="single" w:sz="4" w:space="0" w:color="BEBEBE"/>
              <w:right w:val="single" w:sz="4" w:space="0" w:color="BEBEBE"/>
            </w:tcBorders>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Issued by</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The IASME Consortium Ltd</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The IASME Consortium Ltd</w:t>
            </w:r>
          </w:p>
        </w:tc>
        <w:tc>
          <w:tcPr>
            <w:tcW w:w="0" w:type="auto"/>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Certificate ID</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fe96bbd5-0cc4-4c18-b796-4f75b5e5d44f</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fe96bbd5-0cc4-4c18-b796-4f75b5e5d44f</w:t>
            </w:r>
          </w:p>
        </w:tc>
        <w:tc>
          <w:tcPr>
            <w:tcW w:w="0" w:type="auto"/>
            <w:tcBorders>
              <w:top w:val="single" w:sz="4" w:space="0" w:color="BEBEBE"/>
              <w:left w:val="single" w:sz="4" w:space="0" w:color="BEBEBE"/>
              <w:bottom w:val="single" w:sz="4" w:space="0" w:color="BEBEBE"/>
              <w:right w:val="single" w:sz="4" w:space="0" w:color="BEBEBE"/>
            </w:tcBorders>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Issued on</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2024-07-30T14:49:32.065737+00:00</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2024-07-30T14:49:32.065737+00:00</w:t>
            </w:r>
          </w:p>
        </w:tc>
        <w:tc>
          <w:tcPr>
            <w:tcW w:w="0" w:type="auto"/>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Date of certification</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2024-07-30T14:49:00+00:00</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2024-07-30T14:49:00+00:00</w:t>
            </w:r>
          </w:p>
        </w:tc>
        <w:tc>
          <w:tcPr>
            <w:tcW w:w="0" w:type="auto"/>
            <w:tcBorders>
              <w:top w:val="single" w:sz="4" w:space="0" w:color="BEBEBE"/>
              <w:left w:val="single" w:sz="4" w:space="0" w:color="BEBEBE"/>
              <w:bottom w:val="single" w:sz="4" w:space="0" w:color="BEBEBE"/>
              <w:right w:val="single" w:sz="4" w:space="0" w:color="BEBEBE"/>
            </w:tcBorders>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Valid to</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2025-07-30T14:49:00+00:00</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2025-07-30T14:49:00+00:00</w:t>
            </w:r>
          </w:p>
        </w:tc>
        <w:tc>
          <w:tcPr>
            <w:tcW w:w="0" w:type="auto"/>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Status</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Active</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Active</w:t>
            </w:r>
          </w:p>
        </w:tc>
        <w:tc>
          <w:tcPr>
            <w:tcW w:w="0" w:type="auto"/>
            <w:tcBorders>
              <w:top w:val="single" w:sz="4" w:space="0" w:color="BEBEBE"/>
              <w:left w:val="single" w:sz="4" w:space="0" w:color="BEBEBE"/>
              <w:bottom w:val="single" w:sz="4" w:space="0" w:color="BEBEBE"/>
              <w:right w:val="single" w:sz="4" w:space="0" w:color="BEBEBE"/>
            </w:tcBorders>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Extra data</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c>
          <w:tcPr>
            <w:tcW w:w="0" w:type="auto"/>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scope</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Whole Organisation</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Whole Organisation</w:t>
            </w:r>
          </w:p>
        </w:tc>
        <w:tc>
          <w:tcPr>
            <w:tcW w:w="0" w:type="auto"/>
            <w:tcBorders>
              <w:top w:val="single" w:sz="4" w:space="0" w:color="BEBEBE"/>
              <w:left w:val="single" w:sz="4" w:space="0" w:color="BEBEBE"/>
              <w:bottom w:val="single" w:sz="4" w:space="0" w:color="BEBEBE"/>
              <w:right w:val="single" w:sz="4" w:space="0" w:color="BEBEBE"/>
            </w:tcBorders>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bl>
    <w:p w:rsidR="00C928D4" w:rsidRPr="00871A19" w:rsidRDefault="00C928D4" w:rsidP="00C928D4">
      <w:pPr>
        <w:rPr>
          <w:rFonts w:asciiTheme="majorHAnsi" w:eastAsia="Calibri" w:hAnsiTheme="majorHAnsi"/>
          <w:b/>
          <w:bCs/>
          <w:sz w:val="24"/>
          <w:szCs w:val="24"/>
        </w:rPr>
      </w:pPr>
      <w:r w:rsidRPr="00871A19">
        <w:rPr>
          <w:rFonts w:asciiTheme="majorHAnsi" w:eastAsia="Calibri" w:hAnsiTheme="majorHAnsi"/>
          <w:b/>
          <w:bCs/>
          <w:sz w:val="24"/>
          <w:szCs w:val="24"/>
        </w:rPr>
        <w:t>PDF at time of inspection</w:t>
      </w:r>
    </w:p>
    <w:p w:rsidR="00C928D4" w:rsidRPr="00871A19" w:rsidRDefault="00C928D4" w:rsidP="00C928D4">
      <w:pPr>
        <w:pStyle w:val="title"/>
        <w:rPr>
          <w:rFonts w:asciiTheme="majorHAnsi" w:hAnsiTheme="majorHAnsi"/>
        </w:rPr>
      </w:pPr>
      <w:r w:rsidRPr="00871A19">
        <w:rPr>
          <w:rFonts w:asciiTheme="majorHAnsi" w:hAnsiTheme="majorHAnsi"/>
        </w:rPr>
        <w:t>A certificate inspection by tshingombe tshitadi fiston</w:t>
      </w:r>
    </w:p>
    <w:p w:rsidR="00C928D4" w:rsidRPr="00871A19" w:rsidRDefault="00C928D4" w:rsidP="00C928D4">
      <w:pPr>
        <w:pStyle w:val="subtitle"/>
        <w:rPr>
          <w:rFonts w:asciiTheme="majorHAnsi" w:hAnsiTheme="majorHAnsi"/>
        </w:rPr>
      </w:pPr>
      <w:r w:rsidRPr="00871A19">
        <w:rPr>
          <w:rFonts w:asciiTheme="majorHAnsi" w:hAnsiTheme="majorHAnsi"/>
        </w:rPr>
        <w:t>This certificate was inspected on Thursday 6th March 2025 - 08:05:08(GMT)</w:t>
      </w:r>
    </w:p>
    <w:p w:rsidR="00C928D4" w:rsidRPr="00871A19" w:rsidRDefault="00C928D4" w:rsidP="00C928D4">
      <w:pPr>
        <w:rPr>
          <w:rFonts w:asciiTheme="majorHAnsi" w:eastAsia="Calibri" w:hAnsiTheme="majorHAnsi"/>
          <w:sz w:val="24"/>
          <w:szCs w:val="24"/>
        </w:rPr>
      </w:pPr>
      <w:r w:rsidRPr="00871A19">
        <w:rPr>
          <w:rFonts w:asciiTheme="majorHAnsi" w:eastAsia="Calibri" w:hAnsiTheme="majorHAnsi"/>
          <w:b/>
          <w:bCs/>
          <w:sz w:val="24"/>
          <w:szCs w:val="24"/>
        </w:rPr>
        <w:t xml:space="preserve">tshingombe tshitadi fiston inspected BLUE LIGHT PUBLISHING LIMITED Trading as POLICE PASS's Cyber Essentials certificate on Thursday 6th March 2025 - 08:05:08(GMT) </w:t>
      </w:r>
    </w:p>
    <w:p w:rsidR="00C928D4" w:rsidRPr="00871A19" w:rsidRDefault="00C928D4" w:rsidP="00C928D4">
      <w:pPr>
        <w:pStyle w:val="NormalWeb"/>
        <w:rPr>
          <w:rFonts w:asciiTheme="majorHAnsi" w:hAnsiTheme="majorHAnsi"/>
        </w:rPr>
      </w:pPr>
      <w:r w:rsidRPr="00871A19">
        <w:rPr>
          <w:rFonts w:asciiTheme="majorHAnsi" w:hAnsiTheme="majorHAnsi"/>
        </w:rPr>
        <w:t>Below shows a comparison of the state of the certificate compared to its current state.</w:t>
      </w:r>
    </w:p>
    <w:p w:rsidR="00C928D4" w:rsidRPr="00871A19" w:rsidRDefault="00C928D4" w:rsidP="00C928D4">
      <w:pPr>
        <w:spacing w:after="0" w:line="240" w:lineRule="auto"/>
        <w:rPr>
          <w:rFonts w:asciiTheme="majorHAnsi" w:hAnsiTheme="majorHAnsi"/>
          <w:sz w:val="24"/>
          <w:szCs w:val="24"/>
        </w:rPr>
      </w:pPr>
      <w:r w:rsidRPr="00871A19">
        <w:rPr>
          <w:rFonts w:asciiTheme="majorHAnsi" w:hAnsiTheme="majorHAnsi"/>
          <w:sz w:val="24"/>
          <w:szCs w:val="24"/>
        </w:rPr>
        <w:pict>
          <v:rect id="_x0000_i1971" style="width:468pt;height:1.2pt" o:hralign="center" o:hrstd="t" o:hr="t" fillcolor="#a0a0a0" stroked="f"/>
        </w:pict>
      </w:r>
    </w:p>
    <w:tbl>
      <w:tblPr>
        <w:tblStyle w:val="PlainTable1"/>
        <w:tblW w:w="0" w:type="auto"/>
        <w:tblInd w:w="0" w:type="dxa"/>
        <w:tblLook w:val="04A0" w:firstRow="1" w:lastRow="0" w:firstColumn="1" w:lastColumn="0" w:noHBand="0" w:noVBand="1"/>
      </w:tblPr>
      <w:tblGrid>
        <w:gridCol w:w="1640"/>
        <w:gridCol w:w="2703"/>
        <w:gridCol w:w="1041"/>
        <w:gridCol w:w="1651"/>
        <w:gridCol w:w="2093"/>
        <w:gridCol w:w="222"/>
      </w:tblGrid>
      <w:tr w:rsidR="00C928D4" w:rsidRPr="00871A19" w:rsidTr="00C928D4">
        <w:trPr>
          <w:gridAfter w:val="1"/>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jc w:val="center"/>
              <w:rPr>
                <w:rFonts w:asciiTheme="majorHAnsi" w:eastAsia="Calibri" w:hAnsiTheme="majorHAnsi"/>
                <w:sz w:val="24"/>
                <w:szCs w:val="24"/>
              </w:rPr>
            </w:pPr>
            <w:r w:rsidRPr="00871A19">
              <w:rPr>
                <w:rFonts w:asciiTheme="majorHAnsi" w:eastAsia="Calibri" w:hAnsiTheme="majorHAnsi"/>
                <w:sz w:val="24"/>
                <w:szCs w:val="24"/>
              </w:rPr>
              <w:t>Field Name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jc w:val="center"/>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Value when inspected</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jc w:val="center"/>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Current Value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jc w:val="center"/>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Same Value</w:t>
            </w:r>
          </w:p>
        </w:tc>
      </w:tr>
      <w:tr w:rsidR="00C928D4" w:rsidRPr="00871A19" w:rsidTr="00C928D4">
        <w:trPr>
          <w:gridAfter w:val="1"/>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Certification scheme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Cyber Essentials</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Cyber Essentials</w:t>
            </w:r>
          </w:p>
        </w:tc>
        <w:tc>
          <w:tcPr>
            <w:tcW w:w="0" w:type="auto"/>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Issued to</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BLUE LIGHT PUBLISHING LIMITED Trading as POLICE PASS</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BLUE LIGHT PUBLISHING LIMITED Trading as POLICE PASS</w:t>
            </w:r>
          </w:p>
        </w:tc>
        <w:tc>
          <w:tcPr>
            <w:tcW w:w="0" w:type="auto"/>
            <w:tcBorders>
              <w:top w:val="single" w:sz="4" w:space="0" w:color="BEBEBE"/>
              <w:left w:val="single" w:sz="4" w:space="0" w:color="BEBEBE"/>
              <w:bottom w:val="single" w:sz="4" w:space="0" w:color="BEBEBE"/>
              <w:right w:val="single" w:sz="4" w:space="0" w:color="BEBEBE"/>
            </w:tcBorders>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Issued by</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The IASME Consortium Ltd</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The IASME Consortium Ltd</w:t>
            </w:r>
          </w:p>
        </w:tc>
        <w:tc>
          <w:tcPr>
            <w:tcW w:w="0" w:type="auto"/>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Certificate ID</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0ebe3fad-f94b-4f2e-a85f-962d536acca5</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0ebe3fad-f94b-4f2e-a85f-962d536acca5</w:t>
            </w:r>
          </w:p>
        </w:tc>
        <w:tc>
          <w:tcPr>
            <w:tcW w:w="0" w:type="auto"/>
            <w:tcBorders>
              <w:top w:val="single" w:sz="4" w:space="0" w:color="BEBEBE"/>
              <w:left w:val="single" w:sz="4" w:space="0" w:color="BEBEBE"/>
              <w:bottom w:val="single" w:sz="4" w:space="0" w:color="BEBEBE"/>
              <w:right w:val="single" w:sz="4" w:space="0" w:color="BEBEBE"/>
            </w:tcBorders>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Issued on</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2024-05-29T16:23:41.690928+00:00</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2024-05-29T16:23:41.690928+00:00</w:t>
            </w:r>
          </w:p>
        </w:tc>
        <w:tc>
          <w:tcPr>
            <w:tcW w:w="0" w:type="auto"/>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Date of certification</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2024-05-29T17:23:00+00:00</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2024-05-29T17:23:00+00:00</w:t>
            </w:r>
          </w:p>
        </w:tc>
        <w:tc>
          <w:tcPr>
            <w:tcW w:w="0" w:type="auto"/>
            <w:tcBorders>
              <w:top w:val="single" w:sz="4" w:space="0" w:color="BEBEBE"/>
              <w:left w:val="single" w:sz="4" w:space="0" w:color="BEBEBE"/>
              <w:bottom w:val="single" w:sz="4" w:space="0" w:color="BEBEBE"/>
              <w:right w:val="single" w:sz="4" w:space="0" w:color="BEBEBE"/>
            </w:tcBorders>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Valid to</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2025-05-29T17:23:00+00:00</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2025-05-29T17:23:00+00:00</w:t>
            </w:r>
          </w:p>
        </w:tc>
        <w:tc>
          <w:tcPr>
            <w:tcW w:w="0" w:type="auto"/>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Status</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Active</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Active</w:t>
            </w:r>
          </w:p>
        </w:tc>
        <w:tc>
          <w:tcPr>
            <w:tcW w:w="0" w:type="auto"/>
            <w:tcBorders>
              <w:top w:val="single" w:sz="4" w:space="0" w:color="BEBEBE"/>
              <w:left w:val="single" w:sz="4" w:space="0" w:color="BEBEBE"/>
              <w:bottom w:val="single" w:sz="4" w:space="0" w:color="BEBEBE"/>
              <w:right w:val="single" w:sz="4" w:space="0" w:color="BEBEBE"/>
            </w:tcBorders>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Extra data</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c>
          <w:tcPr>
            <w:tcW w:w="0" w:type="auto"/>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scope</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Whole Organisation</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Whole Organisation</w:t>
            </w:r>
          </w:p>
        </w:tc>
        <w:tc>
          <w:tcPr>
            <w:tcW w:w="0" w:type="auto"/>
            <w:tcBorders>
              <w:top w:val="single" w:sz="4" w:space="0" w:color="BEBEBE"/>
              <w:left w:val="single" w:sz="4" w:space="0" w:color="BEBEBE"/>
              <w:bottom w:val="single" w:sz="4" w:space="0" w:color="BEBEBE"/>
              <w:right w:val="single" w:sz="4" w:space="0" w:color="BEBEBE"/>
            </w:tcBorders>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bl>
    <w:p w:rsidR="00C928D4" w:rsidRPr="00871A19" w:rsidRDefault="00C928D4" w:rsidP="00C928D4">
      <w:pPr>
        <w:rPr>
          <w:rFonts w:asciiTheme="majorHAnsi" w:eastAsia="Calibri" w:hAnsiTheme="majorHAnsi"/>
          <w:b/>
          <w:bCs/>
          <w:sz w:val="24"/>
          <w:szCs w:val="24"/>
        </w:rPr>
      </w:pPr>
      <w:r w:rsidRPr="00871A19">
        <w:rPr>
          <w:rFonts w:asciiTheme="majorHAnsi" w:eastAsia="Calibri" w:hAnsiTheme="majorHAnsi"/>
          <w:b/>
          <w:bCs/>
          <w:sz w:val="24"/>
          <w:szCs w:val="24"/>
        </w:rPr>
        <w:t>PDF at time of inspection</w:t>
      </w:r>
    </w:p>
    <w:p w:rsidR="00C928D4" w:rsidRPr="00871A19" w:rsidRDefault="00C928D4" w:rsidP="00C928D4">
      <w:pPr>
        <w:rPr>
          <w:rFonts w:asciiTheme="majorHAnsi" w:eastAsia="Calibri" w:hAnsiTheme="majorHAnsi"/>
          <w:b/>
          <w:bCs/>
          <w:sz w:val="24"/>
          <w:szCs w:val="24"/>
        </w:rPr>
      </w:pPr>
      <w:r w:rsidRPr="00871A19">
        <w:rPr>
          <w:rFonts w:asciiTheme="majorHAnsi" w:eastAsia="Calibri" w:hAnsiTheme="majorHAnsi"/>
          <w:b/>
          <w:bCs/>
          <w:sz w:val="24"/>
          <w:szCs w:val="24"/>
        </w:rPr>
        <w:t>\</w:t>
      </w:r>
    </w:p>
    <w:p w:rsidR="00C928D4" w:rsidRPr="00871A19" w:rsidRDefault="00C928D4" w:rsidP="00C928D4">
      <w:pPr>
        <w:rPr>
          <w:rFonts w:asciiTheme="majorHAnsi" w:eastAsia="Calibri" w:hAnsiTheme="majorHAnsi"/>
          <w:b/>
          <w:bCs/>
          <w:sz w:val="24"/>
          <w:szCs w:val="24"/>
        </w:rPr>
      </w:pPr>
      <w:r w:rsidRPr="00871A19">
        <w:rPr>
          <w:rFonts w:asciiTheme="majorHAnsi" w:eastAsia="Calibri" w:hAnsiTheme="majorHAnsi"/>
          <w:b/>
          <w:bCs/>
          <w:sz w:val="24"/>
          <w:szCs w:val="24"/>
        </w:rPr>
        <w:t xml:space="preserve"> </w:t>
      </w:r>
    </w:p>
    <w:p w:rsidR="00C928D4" w:rsidRPr="00871A19" w:rsidRDefault="00C928D4" w:rsidP="00C928D4">
      <w:pPr>
        <w:pStyle w:val="title"/>
        <w:rPr>
          <w:rFonts w:asciiTheme="majorHAnsi" w:hAnsiTheme="majorHAnsi"/>
        </w:rPr>
      </w:pPr>
      <w:r w:rsidRPr="00871A19">
        <w:rPr>
          <w:rFonts w:asciiTheme="majorHAnsi" w:hAnsiTheme="majorHAnsi"/>
        </w:rPr>
        <w:t>A certificate inspection by tshingombe tshitadi fiston</w:t>
      </w:r>
    </w:p>
    <w:p w:rsidR="00C928D4" w:rsidRPr="00871A19" w:rsidRDefault="00C928D4" w:rsidP="00C928D4">
      <w:pPr>
        <w:pStyle w:val="subtitle"/>
        <w:rPr>
          <w:rFonts w:asciiTheme="majorHAnsi" w:hAnsiTheme="majorHAnsi"/>
        </w:rPr>
      </w:pPr>
      <w:r w:rsidRPr="00871A19">
        <w:rPr>
          <w:rFonts w:asciiTheme="majorHAnsi" w:hAnsiTheme="majorHAnsi"/>
        </w:rPr>
        <w:t>This certificate was inspected on Thursday 6th March 2025 - 08:49:36(GMT)</w:t>
      </w:r>
    </w:p>
    <w:p w:rsidR="00C928D4" w:rsidRPr="00871A19" w:rsidRDefault="00C928D4" w:rsidP="00C928D4">
      <w:pPr>
        <w:rPr>
          <w:rFonts w:asciiTheme="majorHAnsi" w:eastAsia="Calibri" w:hAnsiTheme="majorHAnsi"/>
          <w:sz w:val="24"/>
          <w:szCs w:val="24"/>
        </w:rPr>
      </w:pPr>
      <w:r w:rsidRPr="00871A19">
        <w:rPr>
          <w:rFonts w:asciiTheme="majorHAnsi" w:eastAsia="Calibri" w:hAnsiTheme="majorHAnsi"/>
          <w:b/>
          <w:bCs/>
          <w:sz w:val="24"/>
          <w:szCs w:val="24"/>
        </w:rPr>
        <w:t xml:space="preserve">tshingombe tshitadi fiston inspected SAFETY SHIELD GLOBAL LIMITED's Cyber Essentials certificate on Thursday 6th March 2025 - 08:49:36(GMT) </w:t>
      </w:r>
    </w:p>
    <w:p w:rsidR="00C928D4" w:rsidRPr="00871A19" w:rsidRDefault="00C928D4" w:rsidP="00C928D4">
      <w:pPr>
        <w:pStyle w:val="NormalWeb"/>
        <w:rPr>
          <w:rFonts w:asciiTheme="majorHAnsi" w:hAnsiTheme="majorHAnsi"/>
        </w:rPr>
      </w:pPr>
      <w:r w:rsidRPr="00871A19">
        <w:rPr>
          <w:rFonts w:asciiTheme="majorHAnsi" w:hAnsiTheme="majorHAnsi"/>
        </w:rPr>
        <w:t>Below shows a comparison of the state of the certificate compared to its current state.</w:t>
      </w:r>
    </w:p>
    <w:p w:rsidR="00C928D4" w:rsidRPr="00871A19" w:rsidRDefault="00C928D4" w:rsidP="00C928D4">
      <w:pPr>
        <w:spacing w:after="0" w:line="240" w:lineRule="auto"/>
        <w:rPr>
          <w:rFonts w:asciiTheme="majorHAnsi" w:hAnsiTheme="majorHAnsi"/>
          <w:sz w:val="24"/>
          <w:szCs w:val="24"/>
        </w:rPr>
      </w:pPr>
      <w:r w:rsidRPr="00871A19">
        <w:rPr>
          <w:rFonts w:asciiTheme="majorHAnsi" w:hAnsiTheme="majorHAnsi"/>
          <w:sz w:val="24"/>
          <w:szCs w:val="24"/>
        </w:rPr>
        <w:pict>
          <v:rect id="_x0000_i1972" style="width:468pt;height:1.2pt" o:hralign="center" o:hrstd="t" o:hr="t" fillcolor="#a0a0a0" stroked="f"/>
        </w:pict>
      </w:r>
    </w:p>
    <w:tbl>
      <w:tblPr>
        <w:tblStyle w:val="PlainTable1"/>
        <w:tblW w:w="0" w:type="auto"/>
        <w:tblInd w:w="0" w:type="dxa"/>
        <w:tblLook w:val="04A0" w:firstRow="1" w:lastRow="0" w:firstColumn="1" w:lastColumn="0" w:noHBand="0" w:noVBand="1"/>
      </w:tblPr>
      <w:tblGrid>
        <w:gridCol w:w="1840"/>
        <w:gridCol w:w="2635"/>
        <w:gridCol w:w="1009"/>
        <w:gridCol w:w="1554"/>
        <w:gridCol w:w="2090"/>
        <w:gridCol w:w="222"/>
      </w:tblGrid>
      <w:tr w:rsidR="00C928D4" w:rsidRPr="00871A19" w:rsidTr="00C928D4">
        <w:trPr>
          <w:gridAfter w:val="1"/>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jc w:val="center"/>
              <w:rPr>
                <w:rFonts w:asciiTheme="majorHAnsi" w:eastAsia="Calibri" w:hAnsiTheme="majorHAnsi"/>
                <w:sz w:val="24"/>
                <w:szCs w:val="24"/>
              </w:rPr>
            </w:pPr>
            <w:r w:rsidRPr="00871A19">
              <w:rPr>
                <w:rFonts w:asciiTheme="majorHAnsi" w:eastAsia="Calibri" w:hAnsiTheme="majorHAnsi"/>
                <w:sz w:val="24"/>
                <w:szCs w:val="24"/>
              </w:rPr>
              <w:t>Field Name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jc w:val="center"/>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Value when inspected</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jc w:val="center"/>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Current Value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jc w:val="center"/>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Same Value</w:t>
            </w:r>
          </w:p>
        </w:tc>
      </w:tr>
      <w:tr w:rsidR="00C928D4" w:rsidRPr="00871A19" w:rsidTr="00C928D4">
        <w:trPr>
          <w:gridAfter w:val="1"/>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Certification scheme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Cyber Essentials</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Cyber Essentials</w:t>
            </w:r>
          </w:p>
        </w:tc>
        <w:tc>
          <w:tcPr>
            <w:tcW w:w="0" w:type="auto"/>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Issued to</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SAFETY SHIELD GLOBAL LIMITED</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SAFETY SHIELD GLOBAL LIMITED</w:t>
            </w:r>
          </w:p>
        </w:tc>
        <w:tc>
          <w:tcPr>
            <w:tcW w:w="0" w:type="auto"/>
            <w:tcBorders>
              <w:top w:val="single" w:sz="4" w:space="0" w:color="BEBEBE"/>
              <w:left w:val="single" w:sz="4" w:space="0" w:color="BEBEBE"/>
              <w:bottom w:val="single" w:sz="4" w:space="0" w:color="BEBEBE"/>
              <w:right w:val="single" w:sz="4" w:space="0" w:color="BEBEBE"/>
            </w:tcBorders>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Issued by</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The IASME Consortium Ltd</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The IASME Consortium Ltd</w:t>
            </w:r>
          </w:p>
        </w:tc>
        <w:tc>
          <w:tcPr>
            <w:tcW w:w="0" w:type="auto"/>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Certificate ID</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3e312a03-d76f-4194-b49d-6ebcef43434c</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3e312a03-d76f-4194-b49d-6ebcef43434c</w:t>
            </w:r>
          </w:p>
        </w:tc>
        <w:tc>
          <w:tcPr>
            <w:tcW w:w="0" w:type="auto"/>
            <w:tcBorders>
              <w:top w:val="single" w:sz="4" w:space="0" w:color="BEBEBE"/>
              <w:left w:val="single" w:sz="4" w:space="0" w:color="BEBEBE"/>
              <w:bottom w:val="single" w:sz="4" w:space="0" w:color="BEBEBE"/>
              <w:right w:val="single" w:sz="4" w:space="0" w:color="BEBEBE"/>
            </w:tcBorders>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Issued on</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2023-11-01T09:42:20.887845+00:00</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2023-11-01T09:42:20.887845+00:00</w:t>
            </w:r>
          </w:p>
        </w:tc>
        <w:tc>
          <w:tcPr>
            <w:tcW w:w="0" w:type="auto"/>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Date of certification</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2023-11-01T09:42:00+00:00</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2023-11-01T09:42:00+00:00</w:t>
            </w:r>
          </w:p>
        </w:tc>
        <w:tc>
          <w:tcPr>
            <w:tcW w:w="0" w:type="auto"/>
            <w:tcBorders>
              <w:top w:val="single" w:sz="4" w:space="0" w:color="BEBEBE"/>
              <w:left w:val="single" w:sz="4" w:space="0" w:color="BEBEBE"/>
              <w:bottom w:val="single" w:sz="4" w:space="0" w:color="BEBEBE"/>
              <w:right w:val="single" w:sz="4" w:space="0" w:color="BEBEBE"/>
            </w:tcBorders>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Valid to</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2024-11-01T09:42:00+00:00</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2024-11-01T09:42:00+00:00</w:t>
            </w:r>
          </w:p>
        </w:tc>
        <w:tc>
          <w:tcPr>
            <w:tcW w:w="0" w:type="auto"/>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Status</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Expired</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Expired</w:t>
            </w:r>
          </w:p>
        </w:tc>
        <w:tc>
          <w:tcPr>
            <w:tcW w:w="0" w:type="auto"/>
            <w:tcBorders>
              <w:top w:val="single" w:sz="4" w:space="0" w:color="BEBEBE"/>
              <w:left w:val="single" w:sz="4" w:space="0" w:color="BEBEBE"/>
              <w:bottom w:val="single" w:sz="4" w:space="0" w:color="BEBEBE"/>
              <w:right w:val="single" w:sz="4" w:space="0" w:color="BEBEBE"/>
            </w:tcBorders>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Extra data</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c>
          <w:tcPr>
            <w:tcW w:w="0" w:type="auto"/>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scope</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Whole Organisation</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Whole Organisation</w:t>
            </w:r>
          </w:p>
        </w:tc>
        <w:tc>
          <w:tcPr>
            <w:tcW w:w="0" w:type="auto"/>
            <w:tcBorders>
              <w:top w:val="single" w:sz="4" w:space="0" w:color="BEBEBE"/>
              <w:left w:val="single" w:sz="4" w:space="0" w:color="BEBEBE"/>
              <w:bottom w:val="single" w:sz="4" w:space="0" w:color="BEBEBE"/>
              <w:right w:val="single" w:sz="4" w:space="0" w:color="BEBEBE"/>
            </w:tcBorders>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bl>
    <w:p w:rsidR="00C928D4" w:rsidRPr="00871A19" w:rsidRDefault="00C928D4" w:rsidP="00C928D4">
      <w:pPr>
        <w:rPr>
          <w:rFonts w:asciiTheme="majorHAnsi" w:eastAsia="Calibri" w:hAnsiTheme="majorHAnsi"/>
          <w:b/>
          <w:bCs/>
          <w:sz w:val="24"/>
          <w:szCs w:val="24"/>
        </w:rPr>
      </w:pPr>
      <w:r w:rsidRPr="00871A19">
        <w:rPr>
          <w:rFonts w:asciiTheme="majorHAnsi" w:eastAsia="Calibri" w:hAnsiTheme="majorHAnsi"/>
          <w:b/>
          <w:bCs/>
          <w:sz w:val="24"/>
          <w:szCs w:val="24"/>
        </w:rPr>
        <w:t>PDF at time of inspection</w:t>
      </w:r>
    </w:p>
    <w:p w:rsidR="00C928D4" w:rsidRPr="00871A19" w:rsidRDefault="00C928D4" w:rsidP="00C928D4">
      <w:pPr>
        <w:pStyle w:val="title"/>
        <w:rPr>
          <w:rFonts w:asciiTheme="majorHAnsi" w:hAnsiTheme="majorHAnsi"/>
        </w:rPr>
      </w:pPr>
      <w:r w:rsidRPr="00871A19">
        <w:rPr>
          <w:rFonts w:asciiTheme="majorHAnsi" w:hAnsiTheme="majorHAnsi"/>
        </w:rPr>
        <w:t>A certificate inspection by tshingombe tshitadi fiston</w:t>
      </w:r>
    </w:p>
    <w:p w:rsidR="00C928D4" w:rsidRPr="00871A19" w:rsidRDefault="00C928D4" w:rsidP="00C928D4">
      <w:pPr>
        <w:pStyle w:val="subtitle"/>
        <w:rPr>
          <w:rFonts w:asciiTheme="majorHAnsi" w:hAnsiTheme="majorHAnsi"/>
        </w:rPr>
      </w:pPr>
      <w:r w:rsidRPr="00871A19">
        <w:rPr>
          <w:rFonts w:asciiTheme="majorHAnsi" w:hAnsiTheme="majorHAnsi"/>
        </w:rPr>
        <w:t>This certificate was inspected on Thursday 6th March 2025 - 08:49:01(GMT)</w:t>
      </w:r>
    </w:p>
    <w:p w:rsidR="00C928D4" w:rsidRPr="00871A19" w:rsidRDefault="00C928D4" w:rsidP="00C928D4">
      <w:pPr>
        <w:rPr>
          <w:rFonts w:asciiTheme="majorHAnsi" w:eastAsia="Calibri" w:hAnsiTheme="majorHAnsi"/>
          <w:sz w:val="24"/>
          <w:szCs w:val="24"/>
        </w:rPr>
      </w:pPr>
      <w:r w:rsidRPr="00871A19">
        <w:rPr>
          <w:rFonts w:asciiTheme="majorHAnsi" w:eastAsia="Calibri" w:hAnsiTheme="majorHAnsi"/>
          <w:b/>
          <w:bCs/>
          <w:sz w:val="24"/>
          <w:szCs w:val="24"/>
        </w:rPr>
        <w:t xml:space="preserve">tshingombe tshitadi fiston inspected Spillard Safety Systems Limited's Cyber Essentials Plus certificate on Thursday 6th March 2025 - 08:49:01(GMT) </w:t>
      </w:r>
    </w:p>
    <w:p w:rsidR="00C928D4" w:rsidRPr="00871A19" w:rsidRDefault="00C928D4" w:rsidP="00C928D4">
      <w:pPr>
        <w:pStyle w:val="NormalWeb"/>
        <w:rPr>
          <w:rFonts w:asciiTheme="majorHAnsi" w:hAnsiTheme="majorHAnsi"/>
        </w:rPr>
      </w:pPr>
      <w:r w:rsidRPr="00871A19">
        <w:rPr>
          <w:rFonts w:asciiTheme="majorHAnsi" w:hAnsiTheme="majorHAnsi"/>
        </w:rPr>
        <w:t>Below shows a comparison of the state of the certificate compared to its current state.</w:t>
      </w:r>
    </w:p>
    <w:p w:rsidR="00C928D4" w:rsidRPr="00871A19" w:rsidRDefault="00C928D4" w:rsidP="00C928D4">
      <w:pPr>
        <w:spacing w:after="0" w:line="240" w:lineRule="auto"/>
        <w:rPr>
          <w:rFonts w:asciiTheme="majorHAnsi" w:hAnsiTheme="majorHAnsi"/>
          <w:sz w:val="24"/>
          <w:szCs w:val="24"/>
        </w:rPr>
      </w:pPr>
      <w:r w:rsidRPr="00871A19">
        <w:rPr>
          <w:rFonts w:asciiTheme="majorHAnsi" w:hAnsiTheme="majorHAnsi"/>
          <w:sz w:val="24"/>
          <w:szCs w:val="24"/>
        </w:rPr>
        <w:pict>
          <v:rect id="_x0000_i1973" style="width:468pt;height:1.2pt" o:hralign="center" o:hrstd="t" o:hr="t" fillcolor="#a0a0a0" stroked="f"/>
        </w:pict>
      </w:r>
    </w:p>
    <w:tbl>
      <w:tblPr>
        <w:tblStyle w:val="PlainTable1"/>
        <w:tblW w:w="0" w:type="auto"/>
        <w:tblInd w:w="0" w:type="dxa"/>
        <w:tblLook w:val="04A0" w:firstRow="1" w:lastRow="0" w:firstColumn="1" w:lastColumn="0" w:noHBand="0" w:noVBand="1"/>
      </w:tblPr>
      <w:tblGrid>
        <w:gridCol w:w="1820"/>
        <w:gridCol w:w="2520"/>
        <w:gridCol w:w="1134"/>
        <w:gridCol w:w="1723"/>
        <w:gridCol w:w="1931"/>
        <w:gridCol w:w="222"/>
      </w:tblGrid>
      <w:tr w:rsidR="00C928D4" w:rsidRPr="00871A19" w:rsidTr="00C928D4">
        <w:trPr>
          <w:gridAfter w:val="1"/>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jc w:val="center"/>
              <w:rPr>
                <w:rFonts w:asciiTheme="majorHAnsi" w:eastAsia="Calibri" w:hAnsiTheme="majorHAnsi"/>
                <w:sz w:val="24"/>
                <w:szCs w:val="24"/>
              </w:rPr>
            </w:pPr>
            <w:r w:rsidRPr="00871A19">
              <w:rPr>
                <w:rFonts w:asciiTheme="majorHAnsi" w:eastAsia="Calibri" w:hAnsiTheme="majorHAnsi"/>
                <w:sz w:val="24"/>
                <w:szCs w:val="24"/>
              </w:rPr>
              <w:t>Field Name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jc w:val="center"/>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Value when inspected</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jc w:val="center"/>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Current Value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jc w:val="center"/>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Same Value</w:t>
            </w:r>
          </w:p>
        </w:tc>
      </w:tr>
      <w:tr w:rsidR="00C928D4" w:rsidRPr="00871A19" w:rsidTr="00C928D4">
        <w:trPr>
          <w:gridAfter w:val="1"/>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Certification scheme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Cyber Essentials Plus</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Cyber Essentials Plus</w:t>
            </w:r>
          </w:p>
        </w:tc>
        <w:tc>
          <w:tcPr>
            <w:tcW w:w="0" w:type="auto"/>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Issued to</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Spillard Safety Systems Limited</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Spillard Safety Systems Limited</w:t>
            </w:r>
          </w:p>
        </w:tc>
        <w:tc>
          <w:tcPr>
            <w:tcW w:w="0" w:type="auto"/>
            <w:tcBorders>
              <w:top w:val="single" w:sz="4" w:space="0" w:color="BEBEBE"/>
              <w:left w:val="single" w:sz="4" w:space="0" w:color="BEBEBE"/>
              <w:bottom w:val="single" w:sz="4" w:space="0" w:color="BEBEBE"/>
              <w:right w:val="single" w:sz="4" w:space="0" w:color="BEBEBE"/>
            </w:tcBorders>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Issued by</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The IASME Consortium Ltd</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The IASME Consortium Ltd</w:t>
            </w:r>
          </w:p>
        </w:tc>
        <w:tc>
          <w:tcPr>
            <w:tcW w:w="0" w:type="auto"/>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Certificate ID</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98240e15-5f1b-4dd2-8ea0-da63276762b4</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98240e15-5f1b-4dd2-8ea0-da63276762b4</w:t>
            </w:r>
          </w:p>
        </w:tc>
        <w:tc>
          <w:tcPr>
            <w:tcW w:w="0" w:type="auto"/>
            <w:tcBorders>
              <w:top w:val="single" w:sz="4" w:space="0" w:color="BEBEBE"/>
              <w:left w:val="single" w:sz="4" w:space="0" w:color="BEBEBE"/>
              <w:bottom w:val="single" w:sz="4" w:space="0" w:color="BEBEBE"/>
              <w:right w:val="single" w:sz="4" w:space="0" w:color="BEBEBE"/>
            </w:tcBorders>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Issued on</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2024-01-03T11:54:43.575715+00:00</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2024-01-03T11:54:43.575715+00:00</w:t>
            </w:r>
          </w:p>
        </w:tc>
        <w:tc>
          <w:tcPr>
            <w:tcW w:w="0" w:type="auto"/>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Date of certification</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2024-01-03T11:54:00+00:00</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2024-01-03T11:54:00+00:00</w:t>
            </w:r>
          </w:p>
        </w:tc>
        <w:tc>
          <w:tcPr>
            <w:tcW w:w="0" w:type="auto"/>
            <w:tcBorders>
              <w:top w:val="single" w:sz="4" w:space="0" w:color="BEBEBE"/>
              <w:left w:val="single" w:sz="4" w:space="0" w:color="BEBEBE"/>
              <w:bottom w:val="single" w:sz="4" w:space="0" w:color="BEBEBE"/>
              <w:right w:val="single" w:sz="4" w:space="0" w:color="BEBEBE"/>
            </w:tcBorders>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Valid to</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2025-01-03T11:54:00+00:00</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2025-01-03T11:54:00+00:00</w:t>
            </w:r>
          </w:p>
        </w:tc>
        <w:tc>
          <w:tcPr>
            <w:tcW w:w="0" w:type="auto"/>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Status</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Expired</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Expired</w:t>
            </w:r>
          </w:p>
        </w:tc>
        <w:tc>
          <w:tcPr>
            <w:tcW w:w="0" w:type="auto"/>
            <w:tcBorders>
              <w:top w:val="single" w:sz="4" w:space="0" w:color="BEBEBE"/>
              <w:left w:val="single" w:sz="4" w:space="0" w:color="BEBEBE"/>
              <w:bottom w:val="single" w:sz="4" w:space="0" w:color="BEBEBE"/>
              <w:right w:val="single" w:sz="4" w:space="0" w:color="BEBEBE"/>
            </w:tcBorders>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Extra data</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c>
          <w:tcPr>
            <w:tcW w:w="0" w:type="auto"/>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scope</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Whole Organisation</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Whole Organisation</w:t>
            </w:r>
          </w:p>
        </w:tc>
        <w:tc>
          <w:tcPr>
            <w:tcW w:w="0" w:type="auto"/>
            <w:tcBorders>
              <w:top w:val="single" w:sz="4" w:space="0" w:color="BEBEBE"/>
              <w:left w:val="single" w:sz="4" w:space="0" w:color="BEBEBE"/>
              <w:bottom w:val="single" w:sz="4" w:space="0" w:color="BEBEBE"/>
              <w:right w:val="single" w:sz="4" w:space="0" w:color="BEBEBE"/>
            </w:tcBorders>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bl>
    <w:p w:rsidR="00C928D4" w:rsidRPr="00871A19" w:rsidRDefault="00C928D4" w:rsidP="00C928D4">
      <w:pPr>
        <w:rPr>
          <w:rFonts w:asciiTheme="majorHAnsi" w:eastAsia="Calibri" w:hAnsiTheme="majorHAnsi"/>
          <w:b/>
          <w:bCs/>
          <w:sz w:val="24"/>
          <w:szCs w:val="24"/>
        </w:rPr>
      </w:pPr>
      <w:r w:rsidRPr="00871A19">
        <w:rPr>
          <w:rFonts w:asciiTheme="majorHAnsi" w:eastAsia="Calibri" w:hAnsiTheme="majorHAnsi"/>
          <w:b/>
          <w:bCs/>
          <w:sz w:val="24"/>
          <w:szCs w:val="24"/>
        </w:rPr>
        <w:t>PDF at time of inspection</w:t>
      </w:r>
    </w:p>
    <w:p w:rsidR="00C928D4" w:rsidRPr="00871A19" w:rsidRDefault="00C928D4" w:rsidP="00C928D4">
      <w:pPr>
        <w:pStyle w:val="title"/>
        <w:rPr>
          <w:rFonts w:asciiTheme="majorHAnsi" w:hAnsiTheme="majorHAnsi"/>
        </w:rPr>
      </w:pPr>
      <w:r w:rsidRPr="00871A19">
        <w:rPr>
          <w:rFonts w:asciiTheme="majorHAnsi" w:hAnsiTheme="majorHAnsi"/>
        </w:rPr>
        <w:t>A certificate inspection by tshingombe tshitadi fiston</w:t>
      </w:r>
    </w:p>
    <w:p w:rsidR="00C928D4" w:rsidRPr="00871A19" w:rsidRDefault="00C928D4" w:rsidP="00C928D4">
      <w:pPr>
        <w:pStyle w:val="subtitle"/>
        <w:rPr>
          <w:rFonts w:asciiTheme="majorHAnsi" w:hAnsiTheme="majorHAnsi"/>
        </w:rPr>
      </w:pPr>
      <w:r w:rsidRPr="00871A19">
        <w:rPr>
          <w:rFonts w:asciiTheme="majorHAnsi" w:hAnsiTheme="majorHAnsi"/>
        </w:rPr>
        <w:t>This certificate was inspected on Thursday 6th March 2025 - 08:47:55(GMT)</w:t>
      </w:r>
    </w:p>
    <w:p w:rsidR="00C928D4" w:rsidRPr="00871A19" w:rsidRDefault="00C928D4" w:rsidP="00C928D4">
      <w:pPr>
        <w:rPr>
          <w:rFonts w:asciiTheme="majorHAnsi" w:eastAsia="Calibri" w:hAnsiTheme="majorHAnsi"/>
          <w:sz w:val="24"/>
          <w:szCs w:val="24"/>
        </w:rPr>
      </w:pPr>
      <w:r w:rsidRPr="00871A19">
        <w:rPr>
          <w:rFonts w:asciiTheme="majorHAnsi" w:eastAsia="Calibri" w:hAnsiTheme="majorHAnsi"/>
          <w:b/>
          <w:bCs/>
          <w:sz w:val="24"/>
          <w:szCs w:val="24"/>
        </w:rPr>
        <w:t xml:space="preserve">tshingombe tshitadi fiston inspected Business Safety Systems Limited's Cyber Essentials Plus certificate on Thursday 6th March 2025 - 08:47:55(GMT) </w:t>
      </w:r>
    </w:p>
    <w:p w:rsidR="00C928D4" w:rsidRPr="00871A19" w:rsidRDefault="00C928D4" w:rsidP="00C928D4">
      <w:pPr>
        <w:pStyle w:val="NormalWeb"/>
        <w:rPr>
          <w:rFonts w:asciiTheme="majorHAnsi" w:hAnsiTheme="majorHAnsi"/>
        </w:rPr>
      </w:pPr>
      <w:r w:rsidRPr="00871A19">
        <w:rPr>
          <w:rFonts w:asciiTheme="majorHAnsi" w:hAnsiTheme="majorHAnsi"/>
        </w:rPr>
        <w:t>Below shows a comparison of the state of the certificate compared to its current state.</w:t>
      </w:r>
    </w:p>
    <w:p w:rsidR="00C928D4" w:rsidRPr="00871A19" w:rsidRDefault="00C928D4" w:rsidP="00C928D4">
      <w:pPr>
        <w:spacing w:after="0" w:line="240" w:lineRule="auto"/>
        <w:rPr>
          <w:rFonts w:asciiTheme="majorHAnsi" w:hAnsiTheme="majorHAnsi"/>
          <w:sz w:val="24"/>
          <w:szCs w:val="24"/>
        </w:rPr>
      </w:pPr>
      <w:r w:rsidRPr="00871A19">
        <w:rPr>
          <w:rFonts w:asciiTheme="majorHAnsi" w:hAnsiTheme="majorHAnsi"/>
          <w:sz w:val="24"/>
          <w:szCs w:val="24"/>
        </w:rPr>
        <w:pict>
          <v:rect id="_x0000_i1974" style="width:468pt;height:1.2pt" o:hralign="center" o:hrstd="t" o:hr="t" fillcolor="#a0a0a0" stroked="f"/>
        </w:pict>
      </w:r>
    </w:p>
    <w:tbl>
      <w:tblPr>
        <w:tblStyle w:val="PlainTable1"/>
        <w:tblW w:w="0" w:type="auto"/>
        <w:tblInd w:w="0" w:type="dxa"/>
        <w:tblLook w:val="04A0" w:firstRow="1" w:lastRow="0" w:firstColumn="1" w:lastColumn="0" w:noHBand="0" w:noVBand="1"/>
      </w:tblPr>
      <w:tblGrid>
        <w:gridCol w:w="1820"/>
        <w:gridCol w:w="2519"/>
        <w:gridCol w:w="1135"/>
        <w:gridCol w:w="1723"/>
        <w:gridCol w:w="1931"/>
        <w:gridCol w:w="222"/>
      </w:tblGrid>
      <w:tr w:rsidR="00C928D4" w:rsidRPr="00871A19" w:rsidTr="00C928D4">
        <w:trPr>
          <w:gridAfter w:val="1"/>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jc w:val="center"/>
              <w:rPr>
                <w:rFonts w:asciiTheme="majorHAnsi" w:eastAsia="Calibri" w:hAnsiTheme="majorHAnsi"/>
                <w:sz w:val="24"/>
                <w:szCs w:val="24"/>
              </w:rPr>
            </w:pPr>
            <w:r w:rsidRPr="00871A19">
              <w:rPr>
                <w:rFonts w:asciiTheme="majorHAnsi" w:eastAsia="Calibri" w:hAnsiTheme="majorHAnsi"/>
                <w:sz w:val="24"/>
                <w:szCs w:val="24"/>
              </w:rPr>
              <w:t>Field Name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jc w:val="center"/>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Value when inspected</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jc w:val="center"/>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Current Value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jc w:val="center"/>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Same Value</w:t>
            </w:r>
          </w:p>
        </w:tc>
      </w:tr>
      <w:tr w:rsidR="00C928D4" w:rsidRPr="00871A19" w:rsidTr="00C928D4">
        <w:trPr>
          <w:gridAfter w:val="1"/>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Certification scheme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Cyber Essentials Plus</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Cyber Essentials Plus</w:t>
            </w:r>
          </w:p>
        </w:tc>
        <w:tc>
          <w:tcPr>
            <w:tcW w:w="0" w:type="auto"/>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Issued to</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Business Safety Systems Limited</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Business Safety Systems Limited</w:t>
            </w:r>
          </w:p>
        </w:tc>
        <w:tc>
          <w:tcPr>
            <w:tcW w:w="0" w:type="auto"/>
            <w:tcBorders>
              <w:top w:val="single" w:sz="4" w:space="0" w:color="BEBEBE"/>
              <w:left w:val="single" w:sz="4" w:space="0" w:color="BEBEBE"/>
              <w:bottom w:val="single" w:sz="4" w:space="0" w:color="BEBEBE"/>
              <w:right w:val="single" w:sz="4" w:space="0" w:color="BEBEBE"/>
            </w:tcBorders>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Issued by</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The IASME Consortium Ltd</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The IASME Consortium Ltd</w:t>
            </w:r>
          </w:p>
        </w:tc>
        <w:tc>
          <w:tcPr>
            <w:tcW w:w="0" w:type="auto"/>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Certificate ID</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16b1cc59-a0e5-4ab4-977b-e22e556140e2</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16b1cc59-a0e5-4ab4-977b-e22e556140e2</w:t>
            </w:r>
          </w:p>
        </w:tc>
        <w:tc>
          <w:tcPr>
            <w:tcW w:w="0" w:type="auto"/>
            <w:tcBorders>
              <w:top w:val="single" w:sz="4" w:space="0" w:color="BEBEBE"/>
              <w:left w:val="single" w:sz="4" w:space="0" w:color="BEBEBE"/>
              <w:bottom w:val="single" w:sz="4" w:space="0" w:color="BEBEBE"/>
              <w:right w:val="single" w:sz="4" w:space="0" w:color="BEBEBE"/>
            </w:tcBorders>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Issued on</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2024-08-16T11:11:35.401347+00:00</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2024-08-16T11:11:35.401347+00:00</w:t>
            </w:r>
          </w:p>
        </w:tc>
        <w:tc>
          <w:tcPr>
            <w:tcW w:w="0" w:type="auto"/>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Date of certification</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2024-08-16T11:11:00+00:00</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2024-08-16T11:11:00+00:00</w:t>
            </w:r>
          </w:p>
        </w:tc>
        <w:tc>
          <w:tcPr>
            <w:tcW w:w="0" w:type="auto"/>
            <w:tcBorders>
              <w:top w:val="single" w:sz="4" w:space="0" w:color="BEBEBE"/>
              <w:left w:val="single" w:sz="4" w:space="0" w:color="BEBEBE"/>
              <w:bottom w:val="single" w:sz="4" w:space="0" w:color="BEBEBE"/>
              <w:right w:val="single" w:sz="4" w:space="0" w:color="BEBEBE"/>
            </w:tcBorders>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Valid to</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2025-08-16T11:11:00+00:00</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2025-08-16T11:11:00+00:00</w:t>
            </w:r>
          </w:p>
        </w:tc>
        <w:tc>
          <w:tcPr>
            <w:tcW w:w="0" w:type="auto"/>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Status</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Active</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Active</w:t>
            </w:r>
          </w:p>
        </w:tc>
        <w:tc>
          <w:tcPr>
            <w:tcW w:w="0" w:type="auto"/>
            <w:tcBorders>
              <w:top w:val="single" w:sz="4" w:space="0" w:color="BEBEBE"/>
              <w:left w:val="single" w:sz="4" w:space="0" w:color="BEBEBE"/>
              <w:bottom w:val="single" w:sz="4" w:space="0" w:color="BEBEBE"/>
              <w:right w:val="single" w:sz="4" w:space="0" w:color="BEBEBE"/>
            </w:tcBorders>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Extra data</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c>
          <w:tcPr>
            <w:tcW w:w="0" w:type="auto"/>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scope</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Whole Organisation</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Whole Organisation</w:t>
            </w:r>
          </w:p>
        </w:tc>
        <w:tc>
          <w:tcPr>
            <w:tcW w:w="0" w:type="auto"/>
            <w:tcBorders>
              <w:top w:val="single" w:sz="4" w:space="0" w:color="BEBEBE"/>
              <w:left w:val="single" w:sz="4" w:space="0" w:color="BEBEBE"/>
              <w:bottom w:val="single" w:sz="4" w:space="0" w:color="BEBEBE"/>
              <w:right w:val="single" w:sz="4" w:space="0" w:color="BEBEBE"/>
            </w:tcBorders>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bl>
    <w:p w:rsidR="00C928D4" w:rsidRPr="00871A19" w:rsidRDefault="00C928D4" w:rsidP="00C928D4">
      <w:pPr>
        <w:rPr>
          <w:rFonts w:asciiTheme="majorHAnsi" w:eastAsia="Calibri" w:hAnsiTheme="majorHAnsi"/>
          <w:b/>
          <w:bCs/>
          <w:sz w:val="24"/>
          <w:szCs w:val="24"/>
        </w:rPr>
      </w:pPr>
      <w:r w:rsidRPr="00871A19">
        <w:rPr>
          <w:rFonts w:asciiTheme="majorHAnsi" w:eastAsia="Calibri" w:hAnsiTheme="majorHAnsi"/>
          <w:b/>
          <w:bCs/>
          <w:sz w:val="24"/>
          <w:szCs w:val="24"/>
        </w:rPr>
        <w:t>PDF at time of inspection</w:t>
      </w:r>
    </w:p>
    <w:p w:rsidR="00C928D4" w:rsidRPr="00871A19" w:rsidRDefault="00C928D4" w:rsidP="00C928D4">
      <w:pPr>
        <w:pStyle w:val="title"/>
        <w:rPr>
          <w:rFonts w:asciiTheme="majorHAnsi" w:hAnsiTheme="majorHAnsi"/>
        </w:rPr>
      </w:pPr>
      <w:r w:rsidRPr="00871A19">
        <w:rPr>
          <w:rFonts w:asciiTheme="majorHAnsi" w:hAnsiTheme="majorHAnsi"/>
        </w:rPr>
        <w:t>A certificate inspection by tshingombe tshitadi fiston</w:t>
      </w:r>
    </w:p>
    <w:p w:rsidR="00C928D4" w:rsidRPr="00871A19" w:rsidRDefault="00C928D4" w:rsidP="00C928D4">
      <w:pPr>
        <w:pStyle w:val="subtitle"/>
        <w:rPr>
          <w:rFonts w:asciiTheme="majorHAnsi" w:hAnsiTheme="majorHAnsi"/>
        </w:rPr>
      </w:pPr>
      <w:r w:rsidRPr="00871A19">
        <w:rPr>
          <w:rFonts w:asciiTheme="majorHAnsi" w:hAnsiTheme="majorHAnsi"/>
        </w:rPr>
        <w:t>This certificate was inspected on Thursday 6th March 2025 - 08:46:52(GMT)</w:t>
      </w:r>
    </w:p>
    <w:p w:rsidR="00C928D4" w:rsidRPr="00871A19" w:rsidRDefault="00C928D4" w:rsidP="00C928D4">
      <w:pPr>
        <w:rPr>
          <w:rFonts w:asciiTheme="majorHAnsi" w:eastAsia="Calibri" w:hAnsiTheme="majorHAnsi"/>
          <w:sz w:val="24"/>
          <w:szCs w:val="24"/>
        </w:rPr>
      </w:pPr>
      <w:r w:rsidRPr="00871A19">
        <w:rPr>
          <w:rFonts w:asciiTheme="majorHAnsi" w:eastAsia="Calibri" w:hAnsiTheme="majorHAnsi"/>
          <w:b/>
          <w:bCs/>
          <w:sz w:val="24"/>
          <w:szCs w:val="24"/>
        </w:rPr>
        <w:t xml:space="preserve">tshingombe tshitadi fiston inspected LIGHTNING FIRE SAFETY SYSTEMS LTD's Cyber Essentials certificate on Thursday 6th March 2025 - 08:46:52(GMT) </w:t>
      </w:r>
    </w:p>
    <w:p w:rsidR="00C928D4" w:rsidRPr="00871A19" w:rsidRDefault="00C928D4" w:rsidP="00C928D4">
      <w:pPr>
        <w:pStyle w:val="NormalWeb"/>
        <w:rPr>
          <w:rFonts w:asciiTheme="majorHAnsi" w:hAnsiTheme="majorHAnsi"/>
        </w:rPr>
      </w:pPr>
      <w:r w:rsidRPr="00871A19">
        <w:rPr>
          <w:rFonts w:asciiTheme="majorHAnsi" w:hAnsiTheme="majorHAnsi"/>
        </w:rPr>
        <w:t>Below shows a comparison of the state of the certificate compared to its current state.</w:t>
      </w:r>
    </w:p>
    <w:p w:rsidR="00C928D4" w:rsidRPr="00871A19" w:rsidRDefault="00C928D4" w:rsidP="00C928D4">
      <w:pPr>
        <w:spacing w:after="0" w:line="240" w:lineRule="auto"/>
        <w:rPr>
          <w:rFonts w:asciiTheme="majorHAnsi" w:hAnsiTheme="majorHAnsi"/>
          <w:sz w:val="24"/>
          <w:szCs w:val="24"/>
        </w:rPr>
      </w:pPr>
      <w:r w:rsidRPr="00871A19">
        <w:rPr>
          <w:rFonts w:asciiTheme="majorHAnsi" w:hAnsiTheme="majorHAnsi"/>
          <w:sz w:val="24"/>
          <w:szCs w:val="24"/>
        </w:rPr>
        <w:pict>
          <v:rect id="_x0000_i1975" style="width:468pt;height:1.2pt" o:hralign="center" o:hrstd="t" o:hr="t" fillcolor="#a0a0a0" stroked="f"/>
        </w:pict>
      </w:r>
    </w:p>
    <w:tbl>
      <w:tblPr>
        <w:tblStyle w:val="PlainTable1"/>
        <w:tblW w:w="0" w:type="auto"/>
        <w:tblInd w:w="0" w:type="dxa"/>
        <w:tblLook w:val="04A0" w:firstRow="1" w:lastRow="0" w:firstColumn="1" w:lastColumn="0" w:noHBand="0" w:noVBand="1"/>
      </w:tblPr>
      <w:tblGrid>
        <w:gridCol w:w="1447"/>
        <w:gridCol w:w="2765"/>
        <w:gridCol w:w="1075"/>
        <w:gridCol w:w="1751"/>
        <w:gridCol w:w="2090"/>
        <w:gridCol w:w="222"/>
      </w:tblGrid>
      <w:tr w:rsidR="00C928D4" w:rsidRPr="00871A19" w:rsidTr="00C928D4">
        <w:trPr>
          <w:gridAfter w:val="1"/>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jc w:val="center"/>
              <w:rPr>
                <w:rFonts w:asciiTheme="majorHAnsi" w:eastAsia="Calibri" w:hAnsiTheme="majorHAnsi"/>
                <w:sz w:val="24"/>
                <w:szCs w:val="24"/>
              </w:rPr>
            </w:pPr>
            <w:r w:rsidRPr="00871A19">
              <w:rPr>
                <w:rFonts w:asciiTheme="majorHAnsi" w:eastAsia="Calibri" w:hAnsiTheme="majorHAnsi"/>
                <w:sz w:val="24"/>
                <w:szCs w:val="24"/>
              </w:rPr>
              <w:t>Field Name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jc w:val="center"/>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b w:val="0"/>
                <w:bCs w:val="0"/>
                <w:sz w:val="24"/>
                <w:szCs w:val="24"/>
              </w:rPr>
            </w:pPr>
            <w:r w:rsidRPr="00871A19">
              <w:rPr>
                <w:rFonts w:asciiTheme="majorHAnsi" w:eastAsia="Calibri" w:hAnsiTheme="majorHAnsi"/>
                <w:sz w:val="24"/>
                <w:szCs w:val="24"/>
              </w:rPr>
              <w:t>Value when inspected</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jc w:val="center"/>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Current Value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jc w:val="center"/>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Same Value</w:t>
            </w:r>
          </w:p>
        </w:tc>
      </w:tr>
      <w:tr w:rsidR="00C928D4" w:rsidRPr="00871A19" w:rsidTr="00C928D4">
        <w:trPr>
          <w:gridAfter w:val="1"/>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Certification scheme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Cyber Essentials</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Cyber Essentials</w:t>
            </w:r>
          </w:p>
        </w:tc>
        <w:tc>
          <w:tcPr>
            <w:tcW w:w="0" w:type="auto"/>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Issued to</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LIGHTNING FIRE SAFETY SYSTEMS LTD</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LIGHTNING FIRE SAFETY SYSTEMS LTD</w:t>
            </w:r>
          </w:p>
        </w:tc>
        <w:tc>
          <w:tcPr>
            <w:tcW w:w="0" w:type="auto"/>
            <w:tcBorders>
              <w:top w:val="single" w:sz="4" w:space="0" w:color="BEBEBE"/>
              <w:left w:val="single" w:sz="4" w:space="0" w:color="BEBEBE"/>
              <w:bottom w:val="single" w:sz="4" w:space="0" w:color="BEBEBE"/>
              <w:right w:val="single" w:sz="4" w:space="0" w:color="BEBEBE"/>
            </w:tcBorders>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Issued by</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The IASME Consortium Ltd</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The IASME Consortium Ltd</w:t>
            </w:r>
          </w:p>
        </w:tc>
        <w:tc>
          <w:tcPr>
            <w:tcW w:w="0" w:type="auto"/>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Certificate ID</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ca683bd6-86ec-4e29-9fbd-3f3d1398097b</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ca683bd6-86ec-4e29-9fbd-3f3d1398097b</w:t>
            </w:r>
          </w:p>
        </w:tc>
        <w:tc>
          <w:tcPr>
            <w:tcW w:w="0" w:type="auto"/>
            <w:tcBorders>
              <w:top w:val="single" w:sz="4" w:space="0" w:color="BEBEBE"/>
              <w:left w:val="single" w:sz="4" w:space="0" w:color="BEBEBE"/>
              <w:bottom w:val="single" w:sz="4" w:space="0" w:color="BEBEBE"/>
              <w:right w:val="single" w:sz="4" w:space="0" w:color="BEBEBE"/>
            </w:tcBorders>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Issued on</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2024-11-28T07:52:49.189801+00:00</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2024-11-28T07:52:49.189801+00:00</w:t>
            </w:r>
          </w:p>
        </w:tc>
        <w:tc>
          <w:tcPr>
            <w:tcW w:w="0" w:type="auto"/>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Date of certification</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2024-11-28T07:52:00+00:00</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2024-11-28T07:52:00+00:00</w:t>
            </w:r>
          </w:p>
        </w:tc>
        <w:tc>
          <w:tcPr>
            <w:tcW w:w="0" w:type="auto"/>
            <w:tcBorders>
              <w:top w:val="single" w:sz="4" w:space="0" w:color="BEBEBE"/>
              <w:left w:val="single" w:sz="4" w:space="0" w:color="BEBEBE"/>
              <w:bottom w:val="single" w:sz="4" w:space="0" w:color="BEBEBE"/>
              <w:right w:val="single" w:sz="4" w:space="0" w:color="BEBEBE"/>
            </w:tcBorders>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Valid to</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2025-11-28T07:52:00+00:00</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2025-11-28T07:52:00+00:00</w:t>
            </w:r>
          </w:p>
        </w:tc>
        <w:tc>
          <w:tcPr>
            <w:tcW w:w="0" w:type="auto"/>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Status</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Active</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Active</w:t>
            </w:r>
          </w:p>
        </w:tc>
        <w:tc>
          <w:tcPr>
            <w:tcW w:w="0" w:type="auto"/>
            <w:tcBorders>
              <w:top w:val="single" w:sz="4" w:space="0" w:color="BEBEBE"/>
              <w:left w:val="single" w:sz="4" w:space="0" w:color="BEBEBE"/>
              <w:bottom w:val="single" w:sz="4" w:space="0" w:color="BEBEBE"/>
              <w:right w:val="single" w:sz="4" w:space="0" w:color="BEBEBE"/>
            </w:tcBorders>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Extra data</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c>
          <w:tcPr>
            <w:tcW w:w="0" w:type="auto"/>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eastAsia="Calibri" w:hAnsiTheme="majorHAnsi"/>
                <w:sz w:val="24"/>
                <w:szCs w:val="24"/>
              </w:rPr>
            </w:pPr>
            <w:r w:rsidRPr="00871A19">
              <w:rPr>
                <w:rFonts w:asciiTheme="majorHAnsi" w:eastAsia="Calibri" w:hAnsiTheme="majorHAnsi"/>
                <w:b w:val="0"/>
                <w:bCs w:val="0"/>
                <w:sz w:val="24"/>
                <w:szCs w:val="24"/>
              </w:rPr>
              <w:t>scope</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In scope are the devices and staff at the Waterlooville Office, including any home networks Waterlooville staff may work from. The scope excludes the devices and staff at the Leicestershire Office.</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r w:rsidRPr="00871A19">
              <w:rPr>
                <w:rFonts w:asciiTheme="majorHAnsi" w:eastAsia="Calibri" w:hAnsiTheme="majorHAnsi"/>
                <w:sz w:val="24"/>
                <w:szCs w:val="24"/>
              </w:rPr>
              <w:t>In scope are the devices and staff at the Waterlooville Office, including any home networks Waterlooville staff may work from. The scope excludes the devices and staff at the Leicestershire Office.</w:t>
            </w:r>
          </w:p>
        </w:tc>
        <w:tc>
          <w:tcPr>
            <w:tcW w:w="0" w:type="auto"/>
            <w:tcBorders>
              <w:top w:val="single" w:sz="4" w:space="0" w:color="BEBEBE"/>
              <w:left w:val="single" w:sz="4" w:space="0" w:color="BEBEBE"/>
              <w:bottom w:val="single" w:sz="4" w:space="0" w:color="BEBEBE"/>
              <w:right w:val="single" w:sz="4" w:space="0" w:color="BEBEBE"/>
            </w:tcBorders>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sz w:val="24"/>
                <w:szCs w:val="24"/>
              </w:rPr>
            </w:pPr>
          </w:p>
        </w:tc>
      </w:tr>
    </w:tbl>
    <w:p w:rsidR="00C928D4" w:rsidRPr="00871A19" w:rsidRDefault="00C928D4" w:rsidP="00C928D4">
      <w:pPr>
        <w:rPr>
          <w:rFonts w:asciiTheme="majorHAnsi" w:eastAsia="Calibri" w:hAnsiTheme="majorHAnsi"/>
          <w:b/>
          <w:bCs/>
          <w:sz w:val="24"/>
          <w:szCs w:val="24"/>
        </w:rPr>
      </w:pPr>
      <w:r w:rsidRPr="00871A19">
        <w:rPr>
          <w:rFonts w:asciiTheme="majorHAnsi" w:eastAsia="Calibri" w:hAnsiTheme="majorHAnsi"/>
          <w:b/>
          <w:bCs/>
          <w:sz w:val="24"/>
          <w:szCs w:val="24"/>
        </w:rPr>
        <w:t>PDF at time of inspection</w:t>
      </w:r>
    </w:p>
    <w:p w:rsidR="00C928D4" w:rsidRPr="00871A19" w:rsidRDefault="00C928D4" w:rsidP="00C928D4">
      <w:pPr>
        <w:rPr>
          <w:rFonts w:asciiTheme="majorHAnsi" w:eastAsia="Calibri" w:hAnsiTheme="majorHAnsi"/>
          <w:b/>
          <w:bCs/>
          <w:sz w:val="24"/>
          <w:szCs w:val="24"/>
        </w:rPr>
      </w:pPr>
      <w:r w:rsidRPr="00871A19">
        <w:rPr>
          <w:rFonts w:asciiTheme="majorHAnsi" w:eastAsia="Calibri" w:hAnsiTheme="majorHAnsi"/>
          <w:b/>
          <w:bCs/>
          <w:sz w:val="24"/>
          <w:szCs w:val="24"/>
        </w:rPr>
        <w:t xml:space="preserve"> </w:t>
      </w:r>
    </w:p>
    <w:p w:rsidR="00C928D4" w:rsidRPr="00871A19" w:rsidRDefault="00C928D4" w:rsidP="00C928D4">
      <w:pPr>
        <w:rPr>
          <w:rFonts w:asciiTheme="majorHAnsi" w:eastAsia="Calibri" w:hAnsiTheme="majorHAnsi"/>
          <w:b/>
          <w:bCs/>
          <w:sz w:val="24"/>
          <w:szCs w:val="24"/>
        </w:rPr>
      </w:pPr>
      <w:r w:rsidRPr="00871A19">
        <w:rPr>
          <w:rFonts w:asciiTheme="majorHAnsi" w:eastAsia="Calibri" w:hAnsiTheme="majorHAnsi"/>
          <w:b/>
          <w:bCs/>
          <w:sz w:val="24"/>
          <w:szCs w:val="24"/>
        </w:rPr>
        <w:t xml:space="preserve"> </w:t>
      </w:r>
    </w:p>
    <w:p w:rsidR="00C928D4" w:rsidRPr="00871A19" w:rsidRDefault="00C928D4" w:rsidP="00C928D4">
      <w:pPr>
        <w:spacing w:after="100" w:afterAutospacing="1"/>
        <w:rPr>
          <w:rFonts w:asciiTheme="majorHAnsi" w:eastAsia="Times New Roman" w:hAnsiTheme="majorHAnsi"/>
          <w:sz w:val="24"/>
          <w:szCs w:val="24"/>
        </w:rPr>
      </w:pPr>
      <w:r w:rsidRPr="00871A19">
        <w:rPr>
          <w:rFonts w:asciiTheme="majorHAnsi" w:hAnsiTheme="majorHAnsi"/>
          <w:sz w:val="24"/>
          <w:szCs w:val="24"/>
        </w:rPr>
        <w:t>A certificate inspection by tshingombe tshitadi fiston</w:t>
      </w:r>
    </w:p>
    <w:p w:rsidR="00C928D4" w:rsidRPr="00871A19" w:rsidRDefault="00C928D4" w:rsidP="00C928D4">
      <w:pPr>
        <w:spacing w:after="100" w:afterAutospacing="1"/>
        <w:rPr>
          <w:rFonts w:asciiTheme="majorHAnsi" w:hAnsiTheme="majorHAnsi"/>
          <w:sz w:val="24"/>
          <w:szCs w:val="24"/>
        </w:rPr>
      </w:pPr>
      <w:r w:rsidRPr="00871A19">
        <w:rPr>
          <w:rFonts w:asciiTheme="majorHAnsi" w:hAnsiTheme="majorHAnsi"/>
          <w:sz w:val="24"/>
          <w:szCs w:val="24"/>
        </w:rPr>
        <w:t>This certificate was inspected on Thursday 6th March 2025 - 08:58:01(GMT)</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sz w:val="24"/>
          <w:szCs w:val="24"/>
        </w:rPr>
        <w:t xml:space="preserve">tshingombe tshitadi fiston inspected Securitas Security Services (UK) Limited's Cyber Essentials certificate on Thursday 6th March 2025 - 08:58:01(GMT) </w:t>
      </w:r>
    </w:p>
    <w:p w:rsidR="00C928D4" w:rsidRPr="00871A19" w:rsidRDefault="00C928D4" w:rsidP="00C928D4">
      <w:pPr>
        <w:spacing w:after="100" w:afterAutospacing="1"/>
        <w:rPr>
          <w:rFonts w:asciiTheme="majorHAnsi" w:hAnsiTheme="majorHAnsi"/>
          <w:sz w:val="24"/>
          <w:szCs w:val="24"/>
        </w:rPr>
      </w:pPr>
      <w:r w:rsidRPr="00871A19">
        <w:rPr>
          <w:rFonts w:asciiTheme="majorHAnsi" w:hAnsiTheme="majorHAnsi"/>
          <w:sz w:val="24"/>
          <w:szCs w:val="24"/>
        </w:rPr>
        <w:t>Below shows a comparison of the state of the certificate compared to its current state.</w:t>
      </w:r>
    </w:p>
    <w:p w:rsidR="00C928D4" w:rsidRPr="00871A19" w:rsidRDefault="00C928D4" w:rsidP="00C928D4">
      <w:pPr>
        <w:spacing w:after="0" w:line="240" w:lineRule="auto"/>
        <w:rPr>
          <w:rFonts w:asciiTheme="majorHAnsi" w:hAnsiTheme="majorHAnsi"/>
          <w:sz w:val="24"/>
          <w:szCs w:val="24"/>
        </w:rPr>
      </w:pPr>
      <w:r w:rsidRPr="00871A19">
        <w:rPr>
          <w:rFonts w:asciiTheme="majorHAnsi" w:hAnsiTheme="majorHAnsi"/>
          <w:sz w:val="24"/>
          <w:szCs w:val="24"/>
        </w:rPr>
        <w:pict>
          <v:rect id="_x0000_i1976" style="width:468pt;height:1.2pt" o:hralign="center" o:hrstd="t" o:hr="t" fillcolor="#a0a0a0" stroked="f"/>
        </w:pict>
      </w:r>
    </w:p>
    <w:tbl>
      <w:tblPr>
        <w:tblStyle w:val="PlainTable1"/>
        <w:tblW w:w="0" w:type="auto"/>
        <w:tblInd w:w="0" w:type="dxa"/>
        <w:tblLook w:val="04A0" w:firstRow="1" w:lastRow="0" w:firstColumn="1" w:lastColumn="0" w:noHBand="0" w:noVBand="1"/>
      </w:tblPr>
      <w:tblGrid>
        <w:gridCol w:w="1854"/>
        <w:gridCol w:w="2630"/>
        <w:gridCol w:w="1007"/>
        <w:gridCol w:w="1548"/>
        <w:gridCol w:w="2089"/>
        <w:gridCol w:w="222"/>
      </w:tblGrid>
      <w:tr w:rsidR="00C928D4" w:rsidRPr="00871A19" w:rsidTr="00C928D4">
        <w:trPr>
          <w:gridAfter w:val="1"/>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jc w:val="center"/>
              <w:rPr>
                <w:rFonts w:asciiTheme="majorHAnsi" w:hAnsiTheme="majorHAnsi"/>
                <w:sz w:val="24"/>
                <w:szCs w:val="24"/>
              </w:rPr>
            </w:pPr>
            <w:r w:rsidRPr="00871A19">
              <w:rPr>
                <w:rFonts w:asciiTheme="majorHAnsi" w:hAnsiTheme="majorHAnsi"/>
                <w:sz w:val="24"/>
                <w:szCs w:val="24"/>
              </w:rPr>
              <w:t>Field Name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Value when inspected</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Current Value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Same Value</w:t>
            </w:r>
          </w:p>
        </w:tc>
      </w:tr>
      <w:tr w:rsidR="00C928D4" w:rsidRPr="00871A19" w:rsidTr="00C928D4">
        <w:trPr>
          <w:gridAfter w:val="1"/>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Certification scheme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Cyber Essentials</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Cyber Essentials</w:t>
            </w:r>
          </w:p>
        </w:tc>
        <w:tc>
          <w:tcPr>
            <w:tcW w:w="0" w:type="auto"/>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Issued to</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Securitas Security Services (UK) Limited</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Securitas Security Services (UK) Limited</w:t>
            </w:r>
          </w:p>
        </w:tc>
        <w:tc>
          <w:tcPr>
            <w:tcW w:w="0" w:type="auto"/>
            <w:tcBorders>
              <w:top w:val="single" w:sz="4" w:space="0" w:color="BEBEBE"/>
              <w:left w:val="single" w:sz="4" w:space="0" w:color="BEBEBE"/>
              <w:bottom w:val="single" w:sz="4" w:space="0" w:color="BEBEBE"/>
              <w:right w:val="single" w:sz="4" w:space="0" w:color="BEBEBE"/>
            </w:tcBorders>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Issued by</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The IASME Consortium Ltd</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The IASME Consortium Ltd</w:t>
            </w:r>
          </w:p>
        </w:tc>
        <w:tc>
          <w:tcPr>
            <w:tcW w:w="0" w:type="auto"/>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Certificate ID</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ff88f740-06ad-4c0b-8a54-8de97b382a8a</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ff88f740-06ad-4c0b-8a54-8de97b382a8a</w:t>
            </w:r>
          </w:p>
        </w:tc>
        <w:tc>
          <w:tcPr>
            <w:tcW w:w="0" w:type="auto"/>
            <w:tcBorders>
              <w:top w:val="single" w:sz="4" w:space="0" w:color="BEBEBE"/>
              <w:left w:val="single" w:sz="4" w:space="0" w:color="BEBEBE"/>
              <w:bottom w:val="single" w:sz="4" w:space="0" w:color="BEBEBE"/>
              <w:right w:val="single" w:sz="4" w:space="0" w:color="BEBEBE"/>
            </w:tcBorders>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Issued on</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2024-06-25T21:44:26.046017+00:00</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2024-06-25T21:44:26.046017+00:00</w:t>
            </w:r>
          </w:p>
        </w:tc>
        <w:tc>
          <w:tcPr>
            <w:tcW w:w="0" w:type="auto"/>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Date of certification</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2024-06-25T21:44:00+00:00</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2024-06-25T21:44:00+00:00</w:t>
            </w:r>
          </w:p>
        </w:tc>
        <w:tc>
          <w:tcPr>
            <w:tcW w:w="0" w:type="auto"/>
            <w:tcBorders>
              <w:top w:val="single" w:sz="4" w:space="0" w:color="BEBEBE"/>
              <w:left w:val="single" w:sz="4" w:space="0" w:color="BEBEBE"/>
              <w:bottom w:val="single" w:sz="4" w:space="0" w:color="BEBEBE"/>
              <w:right w:val="single" w:sz="4" w:space="0" w:color="BEBEBE"/>
            </w:tcBorders>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Valid to</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2025-06-25T21:44:00+00:00</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2025-06-25T21:44:00+00:00</w:t>
            </w:r>
          </w:p>
        </w:tc>
        <w:tc>
          <w:tcPr>
            <w:tcW w:w="0" w:type="auto"/>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Status</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Active</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Active</w:t>
            </w:r>
          </w:p>
        </w:tc>
        <w:tc>
          <w:tcPr>
            <w:tcW w:w="0" w:type="auto"/>
            <w:tcBorders>
              <w:top w:val="single" w:sz="4" w:space="0" w:color="BEBEBE"/>
              <w:left w:val="single" w:sz="4" w:space="0" w:color="BEBEBE"/>
              <w:bottom w:val="single" w:sz="4" w:space="0" w:color="BEBEBE"/>
              <w:right w:val="single" w:sz="4" w:space="0" w:color="BEBEBE"/>
            </w:tcBorders>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bl>
    <w:p w:rsidR="00C928D4" w:rsidRPr="00871A19" w:rsidRDefault="00C928D4" w:rsidP="00C928D4">
      <w:pPr>
        <w:rPr>
          <w:rFonts w:asciiTheme="majorHAnsi" w:eastAsia="Calibri" w:hAnsiTheme="majorHAnsi"/>
          <w:b/>
          <w:bCs/>
          <w:sz w:val="24"/>
          <w:szCs w:val="24"/>
        </w:rPr>
      </w:pPr>
      <w:r w:rsidRPr="00871A19">
        <w:rPr>
          <w:rFonts w:asciiTheme="majorHAnsi" w:eastAsia="Calibri" w:hAnsiTheme="majorHAnsi"/>
          <w:b/>
          <w:bCs/>
          <w:sz w:val="24"/>
          <w:szCs w:val="24"/>
        </w:rPr>
        <w:t xml:space="preserve"> </w:t>
      </w:r>
    </w:p>
    <w:p w:rsidR="00C928D4" w:rsidRPr="00871A19" w:rsidRDefault="00C928D4" w:rsidP="00C928D4">
      <w:pPr>
        <w:rPr>
          <w:rFonts w:asciiTheme="majorHAnsi" w:eastAsia="Calibri" w:hAnsiTheme="majorHAnsi"/>
          <w:b/>
          <w:bCs/>
          <w:sz w:val="24"/>
          <w:szCs w:val="24"/>
        </w:rPr>
      </w:pPr>
      <w:r w:rsidRPr="00871A19">
        <w:rPr>
          <w:rFonts w:asciiTheme="majorHAnsi" w:eastAsia="Calibri" w:hAnsiTheme="majorHAnsi"/>
          <w:b/>
          <w:bCs/>
          <w:sz w:val="24"/>
          <w:szCs w:val="24"/>
        </w:rPr>
        <w:t xml:space="preserve"> </w:t>
      </w:r>
    </w:p>
    <w:p w:rsidR="00C928D4" w:rsidRPr="00871A19" w:rsidRDefault="00C928D4" w:rsidP="00C928D4">
      <w:pPr>
        <w:spacing w:after="0"/>
        <w:rPr>
          <w:rFonts w:asciiTheme="majorHAnsi" w:eastAsia="Times New Roman" w:hAnsiTheme="majorHAnsi"/>
          <w:sz w:val="24"/>
          <w:szCs w:val="24"/>
        </w:rPr>
      </w:pPr>
      <w:hyperlink r:id="rId150" w:anchor="main-content" w:history="1">
        <w:r w:rsidRPr="00871A19">
          <w:rPr>
            <w:rStyle w:val="Hyperlink"/>
            <w:rFonts w:asciiTheme="majorHAnsi" w:hAnsiTheme="majorHAnsi"/>
            <w:sz w:val="24"/>
            <w:szCs w:val="24"/>
          </w:rPr>
          <w:t>Skip to content</w:t>
        </w:r>
      </w:hyperlink>
      <w:r w:rsidRPr="00871A19">
        <w:rPr>
          <w:rFonts w:asciiTheme="majorHAnsi" w:hAnsiTheme="majorHAnsi"/>
          <w:sz w:val="24"/>
          <w:szCs w:val="24"/>
        </w:rPr>
        <w:t xml:space="preserve"> </w:t>
      </w:r>
    </w:p>
    <w:p w:rsidR="00C928D4" w:rsidRPr="00871A19" w:rsidRDefault="00C928D4" w:rsidP="00C928D4">
      <w:pPr>
        <w:spacing w:after="0"/>
        <w:rPr>
          <w:rFonts w:asciiTheme="majorHAnsi" w:hAnsiTheme="majorHAnsi"/>
          <w:sz w:val="24"/>
          <w:szCs w:val="24"/>
        </w:rPr>
      </w:pPr>
      <w:r w:rsidRPr="00871A19">
        <w:rPr>
          <w:rFonts w:asciiTheme="majorHAnsi" w:hAnsiTheme="majorHAnsi"/>
          <w:sz w:val="24"/>
          <w:szCs w:val="24"/>
        </w:rPr>
        <w:t xml:space="preserve"> </w:t>
      </w:r>
    </w:p>
    <w:p w:rsidR="00C928D4" w:rsidRPr="00871A19" w:rsidRDefault="00C928D4" w:rsidP="00C928D4">
      <w:pPr>
        <w:spacing w:after="0"/>
        <w:rPr>
          <w:rFonts w:asciiTheme="majorHAnsi" w:hAnsiTheme="majorHAnsi"/>
          <w:sz w:val="24"/>
          <w:szCs w:val="24"/>
        </w:rPr>
      </w:pPr>
      <w:r w:rsidRPr="00871A19">
        <w:rPr>
          <w:rFonts w:asciiTheme="majorHAnsi" w:hAnsiTheme="majorHAnsi"/>
          <w:sz w:val="24"/>
          <w:szCs w:val="24"/>
        </w:rPr>
        <w:t xml:space="preserve"> </w:t>
      </w:r>
    </w:p>
    <w:p w:rsidR="00C928D4" w:rsidRPr="00871A19" w:rsidRDefault="00C928D4" w:rsidP="00C928D4">
      <w:pPr>
        <w:spacing w:after="0"/>
        <w:rPr>
          <w:rFonts w:asciiTheme="majorHAnsi" w:hAnsiTheme="majorHAnsi"/>
          <w:sz w:val="24"/>
          <w:szCs w:val="24"/>
        </w:rPr>
      </w:pPr>
      <w:r w:rsidRPr="00871A19">
        <w:rPr>
          <w:rFonts w:asciiTheme="majorHAnsi" w:hAnsiTheme="majorHAnsi"/>
          <w:sz w:val="24"/>
          <w:szCs w:val="24"/>
        </w:rPr>
        <w:t xml:space="preserve"> </w:t>
      </w:r>
    </w:p>
    <w:p w:rsidR="00C928D4" w:rsidRPr="00871A19" w:rsidRDefault="00C928D4" w:rsidP="00C928D4">
      <w:pPr>
        <w:spacing w:after="0"/>
        <w:rPr>
          <w:rFonts w:asciiTheme="majorHAnsi" w:hAnsiTheme="majorHAnsi"/>
          <w:sz w:val="24"/>
          <w:szCs w:val="24"/>
        </w:rPr>
      </w:pPr>
      <w:r w:rsidRPr="00871A19">
        <w:rPr>
          <w:rFonts w:asciiTheme="majorHAnsi" w:hAnsiTheme="majorHAnsi"/>
          <w:sz w:val="24"/>
          <w:szCs w:val="24"/>
        </w:rPr>
        <w:t xml:space="preserve"> </w:t>
      </w:r>
    </w:p>
    <w:p w:rsidR="00C928D4" w:rsidRPr="00871A19" w:rsidRDefault="00C928D4" w:rsidP="00C928D4">
      <w:pPr>
        <w:spacing w:after="0"/>
        <w:rPr>
          <w:rFonts w:asciiTheme="majorHAnsi" w:hAnsiTheme="majorHAnsi"/>
          <w:sz w:val="24"/>
          <w:szCs w:val="24"/>
        </w:rPr>
      </w:pPr>
      <w:r w:rsidRPr="00871A19">
        <w:rPr>
          <w:rFonts w:asciiTheme="majorHAnsi" w:hAnsiTheme="majorHAnsi"/>
          <w:sz w:val="24"/>
          <w:szCs w:val="24"/>
        </w:rPr>
        <w:t xml:space="preserve"> </w:t>
      </w:r>
    </w:p>
    <w:p w:rsidR="00C928D4" w:rsidRPr="00871A19" w:rsidRDefault="00C928D4" w:rsidP="00C928D4">
      <w:pPr>
        <w:spacing w:after="0"/>
        <w:rPr>
          <w:rFonts w:asciiTheme="majorHAnsi" w:hAnsiTheme="majorHAnsi"/>
          <w:sz w:val="24"/>
          <w:szCs w:val="24"/>
        </w:rPr>
      </w:pPr>
      <w:r w:rsidRPr="00871A19">
        <w:rPr>
          <w:rFonts w:asciiTheme="majorHAnsi" w:hAnsiTheme="majorHAnsi"/>
          <w:sz w:val="24"/>
          <w:szCs w:val="24"/>
        </w:rPr>
        <w:t xml:space="preserve"> </w:t>
      </w:r>
    </w:p>
    <w:p w:rsidR="00C928D4" w:rsidRPr="00871A19" w:rsidRDefault="00C928D4" w:rsidP="00C928D4">
      <w:pPr>
        <w:spacing w:after="0"/>
        <w:rPr>
          <w:rFonts w:asciiTheme="majorHAnsi" w:hAnsiTheme="majorHAnsi"/>
          <w:sz w:val="24"/>
          <w:szCs w:val="24"/>
        </w:rPr>
      </w:pPr>
      <w:r w:rsidRPr="00871A19">
        <w:rPr>
          <w:rFonts w:asciiTheme="majorHAnsi" w:hAnsiTheme="majorHAnsi"/>
          <w:sz w:val="24"/>
          <w:szCs w:val="24"/>
        </w:rPr>
        <w:t xml:space="preserve"> </w:t>
      </w:r>
    </w:p>
    <w:p w:rsidR="00C928D4" w:rsidRPr="00871A19" w:rsidRDefault="00C928D4" w:rsidP="00C928D4">
      <w:pPr>
        <w:spacing w:after="0"/>
        <w:rPr>
          <w:rFonts w:asciiTheme="majorHAnsi" w:hAnsiTheme="majorHAnsi"/>
          <w:sz w:val="24"/>
          <w:szCs w:val="24"/>
        </w:rPr>
      </w:pPr>
      <w:r w:rsidRPr="00871A19">
        <w:rPr>
          <w:rFonts w:asciiTheme="majorHAnsi" w:hAnsiTheme="majorHAnsi"/>
          <w:sz w:val="24"/>
          <w:szCs w:val="24"/>
        </w:rPr>
        <w:t xml:space="preserve"> </w:t>
      </w:r>
    </w:p>
    <w:p w:rsidR="00C928D4" w:rsidRPr="00871A19" w:rsidRDefault="00C928D4" w:rsidP="00C928D4">
      <w:pPr>
        <w:spacing w:after="0"/>
        <w:rPr>
          <w:rFonts w:asciiTheme="majorHAnsi" w:hAnsiTheme="majorHAnsi"/>
          <w:sz w:val="24"/>
          <w:szCs w:val="24"/>
        </w:rPr>
      </w:pPr>
      <w:r w:rsidRPr="00871A19">
        <w:rPr>
          <w:rFonts w:asciiTheme="majorHAnsi" w:hAnsiTheme="majorHAnsi"/>
          <w:sz w:val="24"/>
          <w:szCs w:val="24"/>
        </w:rPr>
        <w:t xml:space="preserve"> </w:t>
      </w:r>
    </w:p>
    <w:p w:rsidR="00C928D4" w:rsidRPr="00871A19" w:rsidRDefault="00C928D4" w:rsidP="00C928D4">
      <w:pPr>
        <w:spacing w:after="0"/>
        <w:rPr>
          <w:rFonts w:asciiTheme="majorHAnsi" w:hAnsiTheme="majorHAnsi"/>
          <w:sz w:val="24"/>
          <w:szCs w:val="24"/>
        </w:rPr>
      </w:pPr>
      <w:r w:rsidRPr="00871A19">
        <w:rPr>
          <w:rFonts w:asciiTheme="majorHAnsi" w:hAnsiTheme="majorHAnsi"/>
          <w:sz w:val="24"/>
          <w:szCs w:val="24"/>
        </w:rPr>
        <w:t xml:space="preserve"> </w:t>
      </w:r>
    </w:p>
    <w:p w:rsidR="00C928D4" w:rsidRPr="00871A19" w:rsidRDefault="00C928D4" w:rsidP="00C928D4">
      <w:pPr>
        <w:spacing w:after="0"/>
        <w:rPr>
          <w:rFonts w:asciiTheme="majorHAnsi" w:hAnsiTheme="majorHAnsi"/>
          <w:sz w:val="24"/>
          <w:szCs w:val="24"/>
        </w:rPr>
      </w:pPr>
      <w:r w:rsidRPr="00871A19">
        <w:rPr>
          <w:rFonts w:asciiTheme="majorHAnsi" w:hAnsiTheme="majorHAnsi"/>
          <w:sz w:val="24"/>
          <w:szCs w:val="24"/>
        </w:rPr>
        <w:t xml:space="preserve"> </w:t>
      </w:r>
    </w:p>
    <w:p w:rsidR="00C928D4" w:rsidRPr="00871A19" w:rsidRDefault="00C928D4" w:rsidP="00C928D4">
      <w:pPr>
        <w:spacing w:after="0"/>
        <w:rPr>
          <w:rFonts w:asciiTheme="majorHAnsi" w:hAnsiTheme="majorHAnsi"/>
          <w:sz w:val="24"/>
          <w:szCs w:val="24"/>
        </w:rPr>
      </w:pPr>
      <w:r w:rsidRPr="00871A19">
        <w:rPr>
          <w:rFonts w:asciiTheme="majorHAnsi" w:hAnsiTheme="majorHAnsi"/>
          <w:sz w:val="24"/>
          <w:szCs w:val="24"/>
        </w:rPr>
        <w:t xml:space="preserve"> </w:t>
      </w:r>
    </w:p>
    <w:p w:rsidR="00C928D4" w:rsidRPr="00871A19" w:rsidRDefault="00C928D4" w:rsidP="00C928D4">
      <w:pPr>
        <w:spacing w:after="100" w:afterAutospacing="1"/>
        <w:rPr>
          <w:rStyle w:val="Hyperlink"/>
          <w:rFonts w:asciiTheme="majorHAnsi" w:hAnsiTheme="majorHAnsi"/>
          <w:sz w:val="24"/>
          <w:szCs w:val="24"/>
        </w:rPr>
      </w:pPr>
      <w:r w:rsidRPr="00871A19">
        <w:rPr>
          <w:rFonts w:asciiTheme="majorHAnsi" w:hAnsiTheme="majorHAnsi"/>
          <w:color w:val="0000FF"/>
          <w:sz w:val="24"/>
          <w:szCs w:val="24"/>
          <w:u w:val="single"/>
        </w:rPr>
        <w:t xml:space="preserve">BLOCKMARK REGISTRY </w:t>
      </w:r>
    </w:p>
    <w:p w:rsidR="00C928D4" w:rsidRPr="00871A19" w:rsidRDefault="00C928D4" w:rsidP="00C928D4">
      <w:pPr>
        <w:spacing w:after="0"/>
        <w:rPr>
          <w:rFonts w:asciiTheme="majorHAnsi" w:hAnsiTheme="majorHAnsi"/>
          <w:sz w:val="24"/>
          <w:szCs w:val="24"/>
        </w:rPr>
      </w:pPr>
      <w:r w:rsidRPr="00871A19">
        <w:rPr>
          <w:rFonts w:asciiTheme="majorHAnsi" w:hAnsiTheme="majorHAnsi"/>
          <w:sz w:val="24"/>
          <w:szCs w:val="24"/>
        </w:rPr>
        <w:t xml:space="preserve"> </w:t>
      </w:r>
    </w:p>
    <w:p w:rsidR="00C928D4" w:rsidRPr="00871A19" w:rsidRDefault="00C928D4" w:rsidP="00C928D4">
      <w:pPr>
        <w:spacing w:after="0"/>
        <w:rPr>
          <w:rStyle w:val="Hyperlink"/>
          <w:rFonts w:asciiTheme="majorHAnsi" w:hAnsiTheme="majorHAnsi"/>
          <w:sz w:val="24"/>
          <w:szCs w:val="24"/>
        </w:rPr>
      </w:pPr>
      <w:hyperlink r:id="rId151" w:tooltip="Dashboard" w:history="1">
        <w:r w:rsidRPr="00871A19">
          <w:rPr>
            <w:rStyle w:val="Hyperlink"/>
            <w:rFonts w:asciiTheme="majorHAnsi" w:hAnsiTheme="majorHAnsi"/>
            <w:i/>
            <w:iCs/>
            <w:sz w:val="24"/>
            <w:szCs w:val="24"/>
          </w:rPr>
          <w:t>apps</w:t>
        </w:r>
      </w:hyperlink>
    </w:p>
    <w:p w:rsidR="00C928D4" w:rsidRPr="00871A19" w:rsidRDefault="00C928D4" w:rsidP="00C928D4">
      <w:pPr>
        <w:spacing w:after="100" w:afterAutospacing="1"/>
        <w:rPr>
          <w:rFonts w:asciiTheme="majorHAnsi" w:hAnsiTheme="majorHAnsi"/>
          <w:sz w:val="24"/>
          <w:szCs w:val="24"/>
        </w:rPr>
      </w:pPr>
      <w:r w:rsidRPr="00871A19">
        <w:rPr>
          <w:rFonts w:asciiTheme="majorHAnsi" w:hAnsiTheme="majorHAnsi"/>
          <w:color w:val="0000FF"/>
          <w:sz w:val="24"/>
          <w:szCs w:val="24"/>
          <w:u w:val="single"/>
        </w:rPr>
        <w:t>DASHBOARD</w:t>
      </w:r>
    </w:p>
    <w:p w:rsidR="00C928D4" w:rsidRPr="00871A19" w:rsidRDefault="00C928D4" w:rsidP="00C928D4">
      <w:pPr>
        <w:spacing w:after="0"/>
        <w:rPr>
          <w:rFonts w:asciiTheme="majorHAnsi" w:hAnsiTheme="majorHAnsi"/>
          <w:sz w:val="24"/>
          <w:szCs w:val="24"/>
        </w:rPr>
      </w:pPr>
      <w:r w:rsidRPr="00871A19">
        <w:rPr>
          <w:rFonts w:asciiTheme="majorHAnsi" w:hAnsiTheme="majorHAnsi"/>
          <w:sz w:val="24"/>
          <w:szCs w:val="24"/>
        </w:rPr>
        <w:t xml:space="preserve"> </w:t>
      </w:r>
    </w:p>
    <w:p w:rsidR="00C928D4" w:rsidRPr="00871A19" w:rsidRDefault="00C928D4" w:rsidP="00C928D4">
      <w:pPr>
        <w:spacing w:after="100" w:afterAutospacing="1"/>
        <w:rPr>
          <w:rStyle w:val="Hyperlink"/>
          <w:rFonts w:asciiTheme="majorHAnsi" w:hAnsiTheme="majorHAnsi"/>
          <w:sz w:val="24"/>
          <w:szCs w:val="24"/>
        </w:rPr>
      </w:pPr>
      <w:r w:rsidRPr="00871A19">
        <w:rPr>
          <w:rFonts w:asciiTheme="majorHAnsi" w:hAnsiTheme="majorHAnsi"/>
          <w:color w:val="0000FF"/>
          <w:sz w:val="24"/>
          <w:szCs w:val="24"/>
          <w:u w:val="single"/>
        </w:rPr>
        <w:t>SWITCH ACCOUNT</w:t>
      </w:r>
    </w:p>
    <w:p w:rsidR="00C928D4" w:rsidRPr="00871A19" w:rsidRDefault="00C928D4" w:rsidP="00C928D4">
      <w:pPr>
        <w:spacing w:after="0"/>
        <w:rPr>
          <w:rFonts w:asciiTheme="majorHAnsi" w:hAnsiTheme="majorHAnsi"/>
          <w:sz w:val="24"/>
          <w:szCs w:val="24"/>
        </w:rPr>
      </w:pPr>
      <w:r w:rsidRPr="00871A19">
        <w:rPr>
          <w:rFonts w:asciiTheme="majorHAnsi" w:hAnsiTheme="majorHAnsi"/>
          <w:sz w:val="24"/>
          <w:szCs w:val="24"/>
        </w:rPr>
        <w:t xml:space="preserve"> </w:t>
      </w:r>
    </w:p>
    <w:p w:rsidR="00C928D4" w:rsidRPr="00871A19" w:rsidRDefault="00C928D4" w:rsidP="00C928D4">
      <w:pPr>
        <w:spacing w:after="0"/>
        <w:rPr>
          <w:rFonts w:asciiTheme="majorHAnsi" w:hAnsiTheme="majorHAnsi"/>
          <w:sz w:val="24"/>
          <w:szCs w:val="24"/>
        </w:rPr>
      </w:pPr>
      <w:hyperlink r:id="rId152" w:tooltip="Credits" w:history="1">
        <w:r w:rsidRPr="00871A19">
          <w:rPr>
            <w:rStyle w:val="Hyperlink"/>
            <w:rFonts w:asciiTheme="majorHAnsi" w:hAnsiTheme="majorHAnsi"/>
            <w:sz w:val="24"/>
            <w:szCs w:val="24"/>
          </w:rPr>
          <w:t xml:space="preserve">£ </w:t>
        </w:r>
      </w:hyperlink>
    </w:p>
    <w:p w:rsidR="00C928D4" w:rsidRPr="00871A19" w:rsidRDefault="00C928D4" w:rsidP="00C928D4">
      <w:pPr>
        <w:spacing w:after="100" w:afterAutospacing="1"/>
        <w:rPr>
          <w:rStyle w:val="Hyperlink"/>
          <w:rFonts w:asciiTheme="majorHAnsi" w:hAnsiTheme="majorHAnsi"/>
          <w:sz w:val="24"/>
          <w:szCs w:val="24"/>
        </w:rPr>
      </w:pPr>
      <w:r w:rsidRPr="00871A19">
        <w:rPr>
          <w:rFonts w:asciiTheme="majorHAnsi" w:hAnsiTheme="majorHAnsi"/>
          <w:color w:val="0000FF"/>
          <w:sz w:val="24"/>
          <w:szCs w:val="24"/>
          <w:u w:val="single"/>
        </w:rPr>
        <w:t>tshingombe tshitadi fiston</w:t>
      </w:r>
    </w:p>
    <w:p w:rsidR="00C928D4" w:rsidRPr="00871A19" w:rsidRDefault="00C928D4" w:rsidP="00C928D4">
      <w:pPr>
        <w:spacing w:after="0"/>
        <w:rPr>
          <w:rFonts w:asciiTheme="majorHAnsi" w:hAnsiTheme="majorHAnsi"/>
          <w:sz w:val="24"/>
          <w:szCs w:val="24"/>
        </w:rPr>
      </w:pPr>
      <w:r w:rsidRPr="00871A19">
        <w:rPr>
          <w:rFonts w:asciiTheme="majorHAnsi" w:hAnsiTheme="majorHAnsi"/>
          <w:i/>
          <w:iCs/>
          <w:color w:val="0000FF"/>
          <w:sz w:val="24"/>
          <w:szCs w:val="24"/>
          <w:u w:val="single"/>
        </w:rPr>
        <w:t>keyboard_arrow_down</w:t>
      </w:r>
    </w:p>
    <w:p w:rsidR="00C928D4" w:rsidRPr="00871A19" w:rsidRDefault="00C928D4" w:rsidP="00C928D4">
      <w:pPr>
        <w:spacing w:after="0"/>
        <w:rPr>
          <w:rFonts w:asciiTheme="majorHAnsi" w:hAnsiTheme="majorHAnsi"/>
          <w:sz w:val="24"/>
          <w:szCs w:val="24"/>
        </w:rPr>
      </w:pPr>
      <w:hyperlink r:id="rId153" w:tooltip="Knowledge Base" w:history="1">
        <w:r w:rsidRPr="00871A19">
          <w:rPr>
            <w:rStyle w:val="Hyperlink"/>
            <w:rFonts w:asciiTheme="majorHAnsi" w:hAnsiTheme="majorHAnsi"/>
            <w:i/>
            <w:iCs/>
            <w:sz w:val="24"/>
            <w:szCs w:val="24"/>
          </w:rPr>
          <w:t>info</w:t>
        </w:r>
      </w:hyperlink>
    </w:p>
    <w:p w:rsidR="00C928D4" w:rsidRPr="00871A19" w:rsidRDefault="00C928D4" w:rsidP="00C928D4">
      <w:pPr>
        <w:spacing w:after="100" w:afterAutospacing="1"/>
        <w:outlineLvl w:val="0"/>
        <w:rPr>
          <w:rFonts w:asciiTheme="majorHAnsi" w:hAnsiTheme="majorHAnsi"/>
          <w:b/>
          <w:bCs/>
          <w:kern w:val="36"/>
          <w:sz w:val="24"/>
          <w:szCs w:val="24"/>
        </w:rPr>
      </w:pPr>
      <w:r w:rsidRPr="00871A19">
        <w:rPr>
          <w:rFonts w:asciiTheme="majorHAnsi" w:hAnsiTheme="majorHAnsi"/>
          <w:b/>
          <w:bCs/>
          <w:kern w:val="36"/>
          <w:sz w:val="24"/>
          <w:szCs w:val="24"/>
        </w:rPr>
        <w:t>Inspected Certificates</w:t>
      </w:r>
    </w:p>
    <w:p w:rsidR="00C928D4" w:rsidRPr="00871A19" w:rsidRDefault="00C928D4" w:rsidP="00C928D4">
      <w:pPr>
        <w:spacing w:after="0"/>
        <w:rPr>
          <w:rFonts w:asciiTheme="majorHAnsi" w:hAnsiTheme="majorHAnsi"/>
          <w:sz w:val="24"/>
          <w:szCs w:val="24"/>
        </w:rPr>
      </w:pPr>
      <w:r w:rsidRPr="00871A19">
        <w:rPr>
          <w:rFonts w:asciiTheme="majorHAnsi" w:hAnsiTheme="majorHAnsi"/>
          <w:sz w:val="24"/>
          <w:szCs w:val="24"/>
        </w:rPr>
        <w:t>View and manage your certificate inspections</w:t>
      </w:r>
    </w:p>
    <w:p w:rsidR="00C928D4" w:rsidRPr="00871A19" w:rsidRDefault="00C928D4" w:rsidP="00FC0CC1">
      <w:pPr>
        <w:numPr>
          <w:ilvl w:val="0"/>
          <w:numId w:val="330"/>
        </w:numPr>
        <w:tabs>
          <w:tab w:val="left" w:pos="720"/>
        </w:tabs>
        <w:spacing w:before="100" w:beforeAutospacing="1" w:after="100" w:afterAutospacing="1" w:line="256" w:lineRule="auto"/>
        <w:rPr>
          <w:rFonts w:asciiTheme="majorHAnsi" w:hAnsiTheme="majorHAnsi"/>
          <w:sz w:val="24"/>
          <w:szCs w:val="24"/>
        </w:rPr>
      </w:pPr>
    </w:p>
    <w:p w:rsidR="00C928D4" w:rsidRPr="00871A19" w:rsidRDefault="00C928D4" w:rsidP="00FC0CC1">
      <w:pPr>
        <w:numPr>
          <w:ilvl w:val="0"/>
          <w:numId w:val="331"/>
        </w:numPr>
        <w:tabs>
          <w:tab w:val="left" w:pos="720"/>
        </w:tabs>
        <w:spacing w:before="100" w:beforeAutospacing="1" w:after="100" w:afterAutospacing="1" w:line="256" w:lineRule="auto"/>
        <w:rPr>
          <w:rFonts w:asciiTheme="majorHAnsi" w:hAnsiTheme="majorHAnsi"/>
          <w:sz w:val="24"/>
          <w:szCs w:val="24"/>
        </w:rPr>
      </w:pPr>
      <w:r w:rsidRPr="00871A19">
        <w:rPr>
          <w:rFonts w:asciiTheme="majorHAnsi" w:hAnsiTheme="majorHAnsi"/>
          <w:sz w:val="24"/>
          <w:szCs w:val="24"/>
        </w:rPr>
        <w:t xml:space="preserve">·  ·  </w:t>
      </w:r>
    </w:p>
    <w:p w:rsidR="00C928D4" w:rsidRPr="00871A19" w:rsidRDefault="00C928D4" w:rsidP="00C928D4">
      <w:pPr>
        <w:spacing w:after="0"/>
        <w:rPr>
          <w:rFonts w:asciiTheme="majorHAnsi" w:hAnsiTheme="majorHAnsi"/>
          <w:sz w:val="24"/>
          <w:szCs w:val="24"/>
        </w:rPr>
      </w:pPr>
      <w:r w:rsidRPr="00871A19">
        <w:rPr>
          <w:rFonts w:asciiTheme="majorHAnsi" w:hAnsiTheme="majorHAnsi"/>
          <w:noProof/>
          <w:sz w:val="24"/>
          <w:szCs w:val="24"/>
        </w:rPr>
        <w:drawing>
          <wp:inline distT="0" distB="0" distL="0" distR="0">
            <wp:extent cx="1031875" cy="283845"/>
            <wp:effectExtent l="0" t="0" r="0" b="1905"/>
            <wp:docPr id="40" name="Picture 40" descr="C:\Users\LIBRAR~2\AppData\Local\Temp\ksohtml28996\wps8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descr="C:\Users\LIBRAR~2\AppData\Local\Temp\ksohtml28996\wps85.wmf"/>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031875" cy="283845"/>
                    </a:xfrm>
                    <a:prstGeom prst="rect">
                      <a:avLst/>
                    </a:prstGeom>
                    <a:noFill/>
                    <a:ln>
                      <a:noFill/>
                    </a:ln>
                  </pic:spPr>
                </pic:pic>
              </a:graphicData>
            </a:graphic>
          </wp:inline>
        </w:drawing>
      </w:r>
    </w:p>
    <w:p w:rsidR="00C928D4" w:rsidRPr="00871A19" w:rsidRDefault="00C928D4" w:rsidP="00C928D4">
      <w:pPr>
        <w:spacing w:after="0"/>
        <w:rPr>
          <w:rFonts w:asciiTheme="majorHAnsi" w:hAnsiTheme="majorHAnsi"/>
          <w:sz w:val="24"/>
          <w:szCs w:val="24"/>
        </w:rPr>
      </w:pPr>
      <w:r w:rsidRPr="00871A19">
        <w:rPr>
          <w:rFonts w:asciiTheme="majorHAnsi" w:hAnsiTheme="majorHAnsi"/>
          <w:sz w:val="24"/>
          <w:szCs w:val="24"/>
        </w:rPr>
        <w:t>Showing 1 - 19 of 19 certificates</w:t>
      </w:r>
    </w:p>
    <w:tbl>
      <w:tblPr>
        <w:tblStyle w:val="PlainTable1"/>
        <w:tblW w:w="0" w:type="auto"/>
        <w:tblInd w:w="0" w:type="dxa"/>
        <w:tblLook w:val="04A0" w:firstRow="1" w:lastRow="0" w:firstColumn="1" w:lastColumn="0" w:noHBand="0" w:noVBand="1"/>
      </w:tblPr>
      <w:tblGrid>
        <w:gridCol w:w="830"/>
        <w:gridCol w:w="701"/>
        <w:gridCol w:w="216"/>
        <w:gridCol w:w="547"/>
        <w:gridCol w:w="488"/>
        <w:gridCol w:w="539"/>
        <w:gridCol w:w="513"/>
        <w:gridCol w:w="868"/>
        <w:gridCol w:w="500"/>
        <w:gridCol w:w="925"/>
        <w:gridCol w:w="216"/>
        <w:gridCol w:w="784"/>
        <w:gridCol w:w="845"/>
        <w:gridCol w:w="1158"/>
        <w:gridCol w:w="220"/>
      </w:tblGrid>
      <w:tr w:rsidR="00871A19" w:rsidRPr="00871A19" w:rsidTr="00C928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jc w:val="center"/>
              <w:rPr>
                <w:rFonts w:asciiTheme="majorHAnsi" w:hAnsiTheme="majorHAnsi"/>
                <w:sz w:val="24"/>
                <w:szCs w:val="24"/>
              </w:rPr>
            </w:pPr>
            <w:r w:rsidRPr="00871A19">
              <w:rPr>
                <w:rFonts w:asciiTheme="majorHAnsi" w:hAnsiTheme="majorHAnsi"/>
                <w:sz w:val="24"/>
                <w:szCs w:val="24"/>
              </w:rPr>
              <w:t>Scheme</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Current status</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Status when inspected</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Issued by</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Issued to</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Valid from</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Expires</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Inspected on</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ID</w:t>
            </w:r>
          </w:p>
        </w:tc>
        <w:tc>
          <w:tcPr>
            <w:tcW w:w="0" w:type="auto"/>
            <w:tcBorders>
              <w:top w:val="single" w:sz="4" w:space="0" w:color="BEBEBE"/>
              <w:left w:val="single" w:sz="4" w:space="0" w:color="BEBEBE"/>
              <w:bottom w:val="single" w:sz="4" w:space="0" w:color="BEBEBE"/>
              <w:right w:val="single" w:sz="4" w:space="0" w:color="BEBEBE"/>
            </w:tcBorders>
          </w:tcPr>
          <w:p w:rsidR="00C928D4" w:rsidRPr="00871A19" w:rsidRDefault="00C928D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hyperlink r:id="rId155" w:history="1">
              <w:r w:rsidRPr="00871A19">
                <w:rPr>
                  <w:rStyle w:val="Hyperlink"/>
                  <w:rFonts w:asciiTheme="majorHAnsi" w:eastAsia="等线 Light" w:hAnsiTheme="majorHAnsi"/>
                  <w:sz w:val="24"/>
                  <w:szCs w:val="24"/>
                </w:rPr>
                <w:t>Cyber Essentials Plus</w:t>
              </w:r>
            </w:hyperlink>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Active</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Active</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156" w:tooltip="The IASME Consortium Ltd" w:history="1">
              <w:r w:rsidRPr="00871A19">
                <w:rPr>
                  <w:rStyle w:val="Hyperlink"/>
                  <w:rFonts w:asciiTheme="majorHAnsi" w:eastAsia="等线 Light" w:hAnsiTheme="majorHAnsi"/>
                  <w:sz w:val="24"/>
                  <w:szCs w:val="24"/>
                </w:rPr>
                <w:t>The IASME Consortium Ltd</w:t>
              </w:r>
            </w:hyperlink>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THE SECURITY INSTITUTE</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 xml:space="preserve">12/9/2024, 1:28 PM </w:t>
            </w:r>
          </w:p>
        </w:tc>
        <w:tc>
          <w:tcPr>
            <w:tcW w:w="0" w:type="auto"/>
            <w:gridSpan w:val="2"/>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 xml:space="preserve">12/9/2025, 1:28 PM </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 xml:space="preserve">3/6/2025, 10:59 AM </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spacing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f9751c2e-5511-4658-b82a-f79a190d1a8d</w:t>
            </w:r>
          </w:p>
        </w:tc>
        <w:tc>
          <w:tcPr>
            <w:tcW w:w="0" w:type="auto"/>
            <w:tcBorders>
              <w:top w:val="single" w:sz="4" w:space="0" w:color="BEBEBE"/>
              <w:left w:val="single" w:sz="4" w:space="0" w:color="BEBEBE"/>
              <w:bottom w:val="single" w:sz="4" w:space="0" w:color="BEBEBE"/>
              <w:right w:val="single" w:sz="4" w:space="0" w:color="BEBEBE"/>
            </w:tcBorders>
            <w:shd w:val="clear" w:color="auto" w:fill="F1F1F1"/>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871A19"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hyperlink r:id="rId157" w:history="1">
              <w:r w:rsidRPr="00871A19">
                <w:rPr>
                  <w:rStyle w:val="Hyperlink"/>
                  <w:rFonts w:asciiTheme="majorHAnsi" w:eastAsia="等线 Light" w:hAnsiTheme="majorHAnsi"/>
                  <w:sz w:val="24"/>
                  <w:szCs w:val="24"/>
                </w:rPr>
                <w:t>Cyber Essentials</w:t>
              </w:r>
            </w:hyperlink>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Expired</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Expired</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158" w:tooltip="The IASME Consortium Ltd" w:history="1">
              <w:r w:rsidRPr="00871A19">
                <w:rPr>
                  <w:rStyle w:val="Hyperlink"/>
                  <w:rFonts w:asciiTheme="majorHAnsi" w:eastAsia="等线 Light" w:hAnsiTheme="majorHAnsi"/>
                  <w:sz w:val="24"/>
                  <w:szCs w:val="24"/>
                </w:rPr>
                <w:t>The IASME Consortium Ltd</w:t>
              </w:r>
            </w:hyperlink>
          </w:p>
        </w:tc>
        <w:tc>
          <w:tcPr>
            <w:tcW w:w="0" w:type="auto"/>
            <w:gridSpan w:val="3"/>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EFFECTIVE SECURITY SERVICES LIMITED T/A PROFESSIONAL SECURITY</w:t>
            </w:r>
          </w:p>
        </w:tc>
        <w:tc>
          <w:tcPr>
            <w:tcW w:w="0" w:type="auto"/>
            <w:gridSpan w:val="2"/>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 xml:space="preserve">1/30/2024, 12:31 PM </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 xml:space="preserve">1/30/2025, 12:31 PM </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 xml:space="preserve">3/6/2025, 10:59 AM </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spacing w:after="100" w:afterAutospacing="1"/>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f2846e61-8c15-49ba-ae13-6e36c54b1440</w:t>
            </w:r>
          </w:p>
        </w:tc>
        <w:tc>
          <w:tcPr>
            <w:tcW w:w="0" w:type="auto"/>
            <w:tcBorders>
              <w:top w:val="single" w:sz="4" w:space="0" w:color="BEBEBE"/>
              <w:left w:val="single" w:sz="4" w:space="0" w:color="BEBEBE"/>
              <w:bottom w:val="single" w:sz="4" w:space="0" w:color="BEBEBE"/>
              <w:right w:val="single" w:sz="4" w:space="0" w:color="BEBEBE"/>
            </w:tcBorders>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bl>
    <w:p w:rsidR="00C928D4" w:rsidRPr="00871A19" w:rsidRDefault="00C928D4" w:rsidP="00C928D4">
      <w:pPr>
        <w:spacing w:after="0"/>
        <w:rPr>
          <w:rFonts w:asciiTheme="majorHAnsi" w:hAnsiTheme="majorHAnsi"/>
          <w:vanish/>
          <w:sz w:val="24"/>
          <w:szCs w:val="24"/>
        </w:rPr>
      </w:pPr>
      <w:r w:rsidRPr="00871A19">
        <w:rPr>
          <w:rFonts w:asciiTheme="majorHAnsi" w:hAnsiTheme="majorHAnsi"/>
          <w:vanish/>
          <w:sz w:val="24"/>
          <w:szCs w:val="24"/>
        </w:rPr>
        <w:t xml:space="preserve"> </w:t>
      </w:r>
    </w:p>
    <w:tbl>
      <w:tblPr>
        <w:tblStyle w:val="PlainTable1"/>
        <w:tblW w:w="0" w:type="auto"/>
        <w:tblInd w:w="0" w:type="dxa"/>
        <w:tblLook w:val="04A0" w:firstRow="1" w:lastRow="0" w:firstColumn="1" w:lastColumn="0" w:noHBand="0" w:noVBand="1"/>
      </w:tblPr>
      <w:tblGrid>
        <w:gridCol w:w="985"/>
        <w:gridCol w:w="704"/>
        <w:gridCol w:w="704"/>
        <w:gridCol w:w="1141"/>
        <w:gridCol w:w="1036"/>
        <w:gridCol w:w="1107"/>
        <w:gridCol w:w="1107"/>
        <w:gridCol w:w="1007"/>
        <w:gridCol w:w="1338"/>
        <w:gridCol w:w="221"/>
      </w:tblGrid>
      <w:tr w:rsidR="00C928D4" w:rsidRPr="00871A19" w:rsidTr="00C928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hyperlink r:id="rId159" w:history="1">
              <w:r w:rsidRPr="00871A19">
                <w:rPr>
                  <w:rStyle w:val="Hyperlink"/>
                  <w:rFonts w:asciiTheme="majorHAnsi" w:eastAsia="等线 Light" w:hAnsiTheme="majorHAnsi"/>
                  <w:sz w:val="24"/>
                  <w:szCs w:val="24"/>
                </w:rPr>
                <w:t>Cyber Essentials</w:t>
              </w:r>
            </w:hyperlink>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4"/>
                <w:szCs w:val="24"/>
              </w:rPr>
            </w:pPr>
            <w:r w:rsidRPr="00871A19">
              <w:rPr>
                <w:rFonts w:asciiTheme="majorHAnsi" w:hAnsiTheme="majorHAnsi"/>
                <w:b w:val="0"/>
                <w:bCs w:val="0"/>
                <w:sz w:val="24"/>
                <w:szCs w:val="24"/>
              </w:rPr>
              <w:t>Active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4"/>
                <w:szCs w:val="24"/>
              </w:rPr>
            </w:pPr>
            <w:r w:rsidRPr="00871A19">
              <w:rPr>
                <w:rFonts w:asciiTheme="majorHAnsi" w:hAnsiTheme="majorHAnsi"/>
                <w:b w:val="0"/>
                <w:bCs w:val="0"/>
                <w:sz w:val="24"/>
                <w:szCs w:val="24"/>
              </w:rPr>
              <w:t>Active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4"/>
                <w:szCs w:val="24"/>
              </w:rPr>
            </w:pPr>
            <w:hyperlink r:id="rId160" w:tooltip="The IASME Consortium Ltd" w:history="1">
              <w:r w:rsidRPr="00871A19">
                <w:rPr>
                  <w:rStyle w:val="Hyperlink"/>
                  <w:rFonts w:asciiTheme="majorHAnsi" w:eastAsia="等线 Light" w:hAnsiTheme="majorHAnsi"/>
                  <w:sz w:val="24"/>
                  <w:szCs w:val="24"/>
                </w:rPr>
                <w:t>The IASME Consortium Ltd</w:t>
              </w:r>
            </w:hyperlink>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4"/>
                <w:szCs w:val="24"/>
              </w:rPr>
            </w:pPr>
            <w:r w:rsidRPr="00871A19">
              <w:rPr>
                <w:rFonts w:asciiTheme="majorHAnsi" w:hAnsiTheme="majorHAnsi"/>
                <w:b w:val="0"/>
                <w:bCs w:val="0"/>
                <w:sz w:val="24"/>
                <w:szCs w:val="24"/>
              </w:rPr>
              <w:t>Tier-3 Security Ltd (t/a Huntsman Security)</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4"/>
                <w:szCs w:val="24"/>
              </w:rPr>
            </w:pPr>
            <w:r w:rsidRPr="00871A19">
              <w:rPr>
                <w:rFonts w:asciiTheme="majorHAnsi" w:hAnsiTheme="majorHAnsi"/>
                <w:b w:val="0"/>
                <w:bCs w:val="0"/>
                <w:sz w:val="24"/>
                <w:szCs w:val="24"/>
              </w:rPr>
              <w:t xml:space="preserve">7/22/2024, 7:27 PM </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4"/>
                <w:szCs w:val="24"/>
              </w:rPr>
            </w:pPr>
            <w:r w:rsidRPr="00871A19">
              <w:rPr>
                <w:rFonts w:asciiTheme="majorHAnsi" w:hAnsiTheme="majorHAnsi"/>
                <w:b w:val="0"/>
                <w:bCs w:val="0"/>
                <w:sz w:val="24"/>
                <w:szCs w:val="24"/>
              </w:rPr>
              <w:t xml:space="preserve">7/22/2025, 7:27 PM </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4"/>
                <w:szCs w:val="24"/>
              </w:rPr>
            </w:pPr>
            <w:r w:rsidRPr="00871A19">
              <w:rPr>
                <w:rFonts w:asciiTheme="majorHAnsi" w:hAnsiTheme="majorHAnsi"/>
                <w:b w:val="0"/>
                <w:bCs w:val="0"/>
                <w:sz w:val="24"/>
                <w:szCs w:val="24"/>
              </w:rPr>
              <w:t xml:space="preserve">3/6/2025, 10:58 AM </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spacing w:after="100" w:afterAutospacing="1"/>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4"/>
                <w:szCs w:val="24"/>
              </w:rPr>
            </w:pPr>
            <w:r w:rsidRPr="00871A19">
              <w:rPr>
                <w:rFonts w:asciiTheme="majorHAnsi" w:hAnsiTheme="majorHAnsi"/>
                <w:b w:val="0"/>
                <w:bCs w:val="0"/>
                <w:sz w:val="24"/>
                <w:szCs w:val="24"/>
              </w:rPr>
              <w:t>193795ce-b169-4ebb-9a0e-6bfe12fbb738</w:t>
            </w:r>
          </w:p>
        </w:tc>
        <w:tc>
          <w:tcPr>
            <w:tcW w:w="0" w:type="auto"/>
            <w:tcBorders>
              <w:top w:val="single" w:sz="4" w:space="0" w:color="BEBEBE"/>
              <w:left w:val="single" w:sz="4" w:space="0" w:color="BEBEBE"/>
              <w:bottom w:val="single" w:sz="4" w:space="0" w:color="BEBEBE"/>
              <w:right w:val="single" w:sz="4" w:space="0" w:color="BEBEBE"/>
            </w:tcBorders>
          </w:tcPr>
          <w:p w:rsidR="00C928D4" w:rsidRPr="00871A19" w:rsidRDefault="00C928D4">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4"/>
                <w:szCs w:val="24"/>
              </w:rPr>
            </w:pPr>
          </w:p>
        </w:tc>
      </w:tr>
    </w:tbl>
    <w:p w:rsidR="00C928D4" w:rsidRPr="00871A19" w:rsidRDefault="00C928D4" w:rsidP="00C928D4">
      <w:pPr>
        <w:spacing w:after="0"/>
        <w:rPr>
          <w:rFonts w:asciiTheme="majorHAnsi" w:hAnsiTheme="majorHAnsi"/>
          <w:vanish/>
          <w:sz w:val="24"/>
          <w:szCs w:val="24"/>
        </w:rPr>
      </w:pPr>
      <w:r w:rsidRPr="00871A19">
        <w:rPr>
          <w:rFonts w:asciiTheme="majorHAnsi" w:hAnsiTheme="majorHAnsi"/>
          <w:vanish/>
          <w:sz w:val="24"/>
          <w:szCs w:val="24"/>
        </w:rPr>
        <w:t xml:space="preserve"> </w:t>
      </w:r>
    </w:p>
    <w:tbl>
      <w:tblPr>
        <w:tblStyle w:val="PlainTable1"/>
        <w:tblW w:w="0" w:type="auto"/>
        <w:tblInd w:w="0" w:type="dxa"/>
        <w:tblLook w:val="04A0" w:firstRow="1" w:lastRow="0" w:firstColumn="1" w:lastColumn="0" w:noHBand="0" w:noVBand="1"/>
      </w:tblPr>
      <w:tblGrid>
        <w:gridCol w:w="991"/>
        <w:gridCol w:w="706"/>
        <w:gridCol w:w="706"/>
        <w:gridCol w:w="1146"/>
        <w:gridCol w:w="938"/>
        <w:gridCol w:w="1111"/>
        <w:gridCol w:w="1111"/>
        <w:gridCol w:w="1011"/>
        <w:gridCol w:w="1409"/>
        <w:gridCol w:w="221"/>
      </w:tblGrid>
      <w:tr w:rsidR="00C928D4" w:rsidRPr="00871A19" w:rsidTr="00C928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hyperlink r:id="rId161" w:history="1">
              <w:r w:rsidRPr="00871A19">
                <w:rPr>
                  <w:rStyle w:val="Hyperlink"/>
                  <w:rFonts w:asciiTheme="majorHAnsi" w:eastAsia="等线 Light" w:hAnsiTheme="majorHAnsi"/>
                  <w:sz w:val="24"/>
                  <w:szCs w:val="24"/>
                </w:rPr>
                <w:t>Cyber Essentials</w:t>
              </w:r>
            </w:hyperlink>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4"/>
                <w:szCs w:val="24"/>
              </w:rPr>
            </w:pPr>
            <w:r w:rsidRPr="00871A19">
              <w:rPr>
                <w:rFonts w:asciiTheme="majorHAnsi" w:hAnsiTheme="majorHAnsi"/>
                <w:b w:val="0"/>
                <w:bCs w:val="0"/>
                <w:sz w:val="24"/>
                <w:szCs w:val="24"/>
              </w:rPr>
              <w:t>Active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4"/>
                <w:szCs w:val="24"/>
              </w:rPr>
            </w:pPr>
            <w:r w:rsidRPr="00871A19">
              <w:rPr>
                <w:rFonts w:asciiTheme="majorHAnsi" w:hAnsiTheme="majorHAnsi"/>
                <w:b w:val="0"/>
                <w:bCs w:val="0"/>
                <w:sz w:val="24"/>
                <w:szCs w:val="24"/>
              </w:rPr>
              <w:t>Active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4"/>
                <w:szCs w:val="24"/>
              </w:rPr>
            </w:pPr>
            <w:hyperlink r:id="rId162" w:tooltip="The IASME Consortium Ltd" w:history="1">
              <w:r w:rsidRPr="00871A19">
                <w:rPr>
                  <w:rStyle w:val="Hyperlink"/>
                  <w:rFonts w:asciiTheme="majorHAnsi" w:eastAsia="等线 Light" w:hAnsiTheme="majorHAnsi"/>
                  <w:sz w:val="24"/>
                  <w:szCs w:val="24"/>
                </w:rPr>
                <w:t>The IASME Consortium Ltd</w:t>
              </w:r>
            </w:hyperlink>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4"/>
                <w:szCs w:val="24"/>
              </w:rPr>
            </w:pPr>
            <w:r w:rsidRPr="00871A19">
              <w:rPr>
                <w:rFonts w:asciiTheme="majorHAnsi" w:hAnsiTheme="majorHAnsi"/>
                <w:b w:val="0"/>
                <w:bCs w:val="0"/>
                <w:sz w:val="24"/>
                <w:szCs w:val="24"/>
              </w:rPr>
              <w:t>Securitas Security Services (UK) Limited</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4"/>
                <w:szCs w:val="24"/>
              </w:rPr>
            </w:pPr>
            <w:r w:rsidRPr="00871A19">
              <w:rPr>
                <w:rFonts w:asciiTheme="majorHAnsi" w:hAnsiTheme="majorHAnsi"/>
                <w:b w:val="0"/>
                <w:bCs w:val="0"/>
                <w:sz w:val="24"/>
                <w:szCs w:val="24"/>
              </w:rPr>
              <w:t xml:space="preserve">6/26/2024, 12:44 AM </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4"/>
                <w:szCs w:val="24"/>
              </w:rPr>
            </w:pPr>
            <w:r w:rsidRPr="00871A19">
              <w:rPr>
                <w:rFonts w:asciiTheme="majorHAnsi" w:hAnsiTheme="majorHAnsi"/>
                <w:b w:val="0"/>
                <w:bCs w:val="0"/>
                <w:sz w:val="24"/>
                <w:szCs w:val="24"/>
              </w:rPr>
              <w:t xml:space="preserve">6/26/2025, 12:44 AM </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4"/>
                <w:szCs w:val="24"/>
              </w:rPr>
            </w:pPr>
            <w:r w:rsidRPr="00871A19">
              <w:rPr>
                <w:rFonts w:asciiTheme="majorHAnsi" w:hAnsiTheme="majorHAnsi"/>
                <w:b w:val="0"/>
                <w:bCs w:val="0"/>
                <w:sz w:val="24"/>
                <w:szCs w:val="24"/>
              </w:rPr>
              <w:t xml:space="preserve">3/6/2025, 10:58 AM </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spacing w:after="100" w:afterAutospacing="1"/>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4"/>
                <w:szCs w:val="24"/>
              </w:rPr>
            </w:pPr>
            <w:r w:rsidRPr="00871A19">
              <w:rPr>
                <w:rFonts w:asciiTheme="majorHAnsi" w:hAnsiTheme="majorHAnsi"/>
                <w:b w:val="0"/>
                <w:bCs w:val="0"/>
                <w:sz w:val="24"/>
                <w:szCs w:val="24"/>
              </w:rPr>
              <w:t>ff88f740-06ad-4c0b-8a54-8de97b382a8a</w:t>
            </w:r>
          </w:p>
        </w:tc>
        <w:tc>
          <w:tcPr>
            <w:tcW w:w="0" w:type="auto"/>
            <w:tcBorders>
              <w:top w:val="single" w:sz="4" w:space="0" w:color="BEBEBE"/>
              <w:left w:val="single" w:sz="4" w:space="0" w:color="BEBEBE"/>
              <w:bottom w:val="single" w:sz="4" w:space="0" w:color="BEBEBE"/>
              <w:right w:val="single" w:sz="4" w:space="0" w:color="BEBEBE"/>
            </w:tcBorders>
          </w:tcPr>
          <w:p w:rsidR="00C928D4" w:rsidRPr="00871A19" w:rsidRDefault="00C928D4">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4"/>
                <w:szCs w:val="24"/>
              </w:rPr>
            </w:pPr>
          </w:p>
        </w:tc>
      </w:tr>
    </w:tbl>
    <w:p w:rsidR="00C928D4" w:rsidRPr="00871A19" w:rsidRDefault="00C928D4" w:rsidP="00C928D4">
      <w:pPr>
        <w:spacing w:after="0"/>
        <w:rPr>
          <w:rFonts w:asciiTheme="majorHAnsi" w:hAnsiTheme="majorHAnsi"/>
          <w:vanish/>
          <w:sz w:val="24"/>
          <w:szCs w:val="24"/>
        </w:rPr>
      </w:pPr>
      <w:r w:rsidRPr="00871A19">
        <w:rPr>
          <w:rFonts w:asciiTheme="majorHAnsi" w:hAnsiTheme="majorHAnsi"/>
          <w:vanish/>
          <w:sz w:val="24"/>
          <w:szCs w:val="24"/>
        </w:rPr>
        <w:t xml:space="preserve"> </w:t>
      </w:r>
    </w:p>
    <w:tbl>
      <w:tblPr>
        <w:tblW w:w="0" w:type="auto"/>
        <w:tblCellSpacing w:w="15" w:type="dxa"/>
        <w:tblInd w:w="63" w:type="dxa"/>
        <w:tblCellMar>
          <w:top w:w="15" w:type="dxa"/>
          <w:left w:w="15" w:type="dxa"/>
          <w:bottom w:w="15" w:type="dxa"/>
          <w:right w:w="15" w:type="dxa"/>
        </w:tblCellMar>
        <w:tblLook w:val="04A0" w:firstRow="1" w:lastRow="0" w:firstColumn="1" w:lastColumn="0" w:noHBand="0" w:noVBand="1"/>
      </w:tblPr>
      <w:tblGrid>
        <w:gridCol w:w="1039"/>
        <w:gridCol w:w="654"/>
        <w:gridCol w:w="654"/>
        <w:gridCol w:w="1223"/>
        <w:gridCol w:w="1010"/>
        <w:gridCol w:w="1048"/>
        <w:gridCol w:w="1048"/>
        <w:gridCol w:w="1049"/>
        <w:gridCol w:w="1491"/>
        <w:gridCol w:w="81"/>
      </w:tblGrid>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163" w:history="1">
              <w:r w:rsidRPr="00871A19">
                <w:rPr>
                  <w:rStyle w:val="Hyperlink"/>
                  <w:rFonts w:asciiTheme="majorHAnsi" w:hAnsiTheme="majorHAnsi"/>
                  <w:sz w:val="24"/>
                  <w:szCs w:val="24"/>
                </w:rPr>
                <w:t>Cyber Essentials Plus</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Active</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Active</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164" w:tooltip="The IASME Consortium Ltd" w:history="1">
              <w:r w:rsidRPr="00871A19">
                <w:rPr>
                  <w:rStyle w:val="Hyperlink"/>
                  <w:rFonts w:asciiTheme="majorHAnsi" w:hAnsiTheme="majorHAnsi"/>
                  <w:sz w:val="24"/>
                  <w:szCs w:val="24"/>
                </w:rPr>
                <w:t>The IASME Consortium Ltd</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Securitas Security Services (UK) Limited</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7/9/2024, 11:23 PM </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7/9/2025, 11:23 PM </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3/6/2025, 10:57 AM </w:t>
            </w:r>
          </w:p>
        </w:tc>
        <w:tc>
          <w:tcPr>
            <w:tcW w:w="0" w:type="auto"/>
            <w:tcBorders>
              <w:top w:val="nil"/>
              <w:left w:val="nil"/>
              <w:bottom w:val="nil"/>
              <w:right w:val="nil"/>
            </w:tcBorders>
            <w:vAlign w:val="center"/>
            <w:hideMark/>
          </w:tcPr>
          <w:p w:rsidR="00C928D4" w:rsidRPr="00871A19" w:rsidRDefault="00C928D4">
            <w:pPr>
              <w:spacing w:after="100" w:afterAutospacing="1"/>
              <w:rPr>
                <w:rFonts w:asciiTheme="majorHAnsi" w:hAnsiTheme="majorHAnsi"/>
                <w:sz w:val="24"/>
                <w:szCs w:val="24"/>
              </w:rPr>
            </w:pPr>
            <w:r w:rsidRPr="00871A19">
              <w:rPr>
                <w:rFonts w:asciiTheme="majorHAnsi" w:hAnsiTheme="majorHAnsi"/>
                <w:sz w:val="24"/>
                <w:szCs w:val="24"/>
              </w:rPr>
              <w:t>d9307d3a-21f3-4127-bd5c-3908f42bebf4</w:t>
            </w:r>
          </w:p>
        </w:tc>
        <w:tc>
          <w:tcPr>
            <w:tcW w:w="0" w:type="auto"/>
            <w:tcBorders>
              <w:top w:val="nil"/>
              <w:left w:val="nil"/>
              <w:bottom w:val="nil"/>
              <w:right w:val="nil"/>
            </w:tcBorders>
            <w:vAlign w:val="center"/>
          </w:tcPr>
          <w:p w:rsidR="00C928D4" w:rsidRPr="00871A19" w:rsidRDefault="00C928D4">
            <w:pPr>
              <w:spacing w:after="0"/>
              <w:rPr>
                <w:rFonts w:asciiTheme="majorHAnsi" w:hAnsiTheme="majorHAnsi"/>
                <w:sz w:val="24"/>
                <w:szCs w:val="24"/>
              </w:rPr>
            </w:pPr>
          </w:p>
        </w:tc>
      </w:tr>
    </w:tbl>
    <w:p w:rsidR="00C928D4" w:rsidRPr="00871A19" w:rsidRDefault="00C928D4" w:rsidP="00C928D4">
      <w:pPr>
        <w:spacing w:after="0"/>
        <w:rPr>
          <w:rFonts w:asciiTheme="majorHAnsi" w:hAnsiTheme="majorHAnsi"/>
          <w:vanish/>
          <w:sz w:val="24"/>
          <w:szCs w:val="24"/>
        </w:rPr>
      </w:pPr>
      <w:r w:rsidRPr="00871A19">
        <w:rPr>
          <w:rFonts w:asciiTheme="majorHAnsi" w:hAnsiTheme="majorHAnsi"/>
          <w:vanish/>
          <w:sz w:val="24"/>
          <w:szCs w:val="24"/>
        </w:rPr>
        <w:t xml:space="preserve"> </w:t>
      </w:r>
    </w:p>
    <w:tbl>
      <w:tblPr>
        <w:tblW w:w="0" w:type="auto"/>
        <w:tblCellSpacing w:w="15" w:type="dxa"/>
        <w:tblInd w:w="63" w:type="dxa"/>
        <w:tblCellMar>
          <w:top w:w="15" w:type="dxa"/>
          <w:left w:w="15" w:type="dxa"/>
          <w:bottom w:w="15" w:type="dxa"/>
          <w:right w:w="15" w:type="dxa"/>
        </w:tblCellMar>
        <w:tblLook w:val="04A0" w:firstRow="1" w:lastRow="0" w:firstColumn="1" w:lastColumn="0" w:noHBand="0" w:noVBand="1"/>
      </w:tblPr>
      <w:tblGrid>
        <w:gridCol w:w="998"/>
        <w:gridCol w:w="644"/>
        <w:gridCol w:w="644"/>
        <w:gridCol w:w="1168"/>
        <w:gridCol w:w="1081"/>
        <w:gridCol w:w="1127"/>
        <w:gridCol w:w="1127"/>
        <w:gridCol w:w="1007"/>
        <w:gridCol w:w="1420"/>
        <w:gridCol w:w="81"/>
      </w:tblGrid>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165" w:history="1">
              <w:r w:rsidRPr="00871A19">
                <w:rPr>
                  <w:rStyle w:val="Hyperlink"/>
                  <w:rFonts w:asciiTheme="majorHAnsi" w:hAnsiTheme="majorHAnsi"/>
                  <w:sz w:val="24"/>
                  <w:szCs w:val="24"/>
                </w:rPr>
                <w:t>Cyber Essentials</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Active</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Active</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166" w:tooltip="The IASME Consortium Ltd" w:history="1">
              <w:r w:rsidRPr="00871A19">
                <w:rPr>
                  <w:rStyle w:val="Hyperlink"/>
                  <w:rFonts w:asciiTheme="majorHAnsi" w:hAnsiTheme="majorHAnsi"/>
                  <w:sz w:val="24"/>
                  <w:szCs w:val="24"/>
                </w:rPr>
                <w:t>The IASME Consortium Ltd</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DEFENSOR LIFE SAFETY SYSTEMS LIMITED</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5/15/2024, 3:35 PM </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5/15/2025, 3:35 PM </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3/6/2025, 10:50 AM </w:t>
            </w:r>
          </w:p>
        </w:tc>
        <w:tc>
          <w:tcPr>
            <w:tcW w:w="0" w:type="auto"/>
            <w:tcBorders>
              <w:top w:val="nil"/>
              <w:left w:val="nil"/>
              <w:bottom w:val="nil"/>
              <w:right w:val="nil"/>
            </w:tcBorders>
            <w:vAlign w:val="center"/>
            <w:hideMark/>
          </w:tcPr>
          <w:p w:rsidR="00C928D4" w:rsidRPr="00871A19" w:rsidRDefault="00C928D4">
            <w:pPr>
              <w:spacing w:after="100" w:afterAutospacing="1"/>
              <w:rPr>
                <w:rFonts w:asciiTheme="majorHAnsi" w:hAnsiTheme="majorHAnsi"/>
                <w:sz w:val="24"/>
                <w:szCs w:val="24"/>
              </w:rPr>
            </w:pPr>
            <w:r w:rsidRPr="00871A19">
              <w:rPr>
                <w:rFonts w:asciiTheme="majorHAnsi" w:hAnsiTheme="majorHAnsi"/>
                <w:sz w:val="24"/>
                <w:szCs w:val="24"/>
              </w:rPr>
              <w:t>032c8f69-6481-4fdc-bb0a-abb5a93cfd26</w:t>
            </w:r>
          </w:p>
        </w:tc>
        <w:tc>
          <w:tcPr>
            <w:tcW w:w="0" w:type="auto"/>
            <w:tcBorders>
              <w:top w:val="nil"/>
              <w:left w:val="nil"/>
              <w:bottom w:val="nil"/>
              <w:right w:val="nil"/>
            </w:tcBorders>
            <w:vAlign w:val="center"/>
          </w:tcPr>
          <w:p w:rsidR="00C928D4" w:rsidRPr="00871A19" w:rsidRDefault="00C928D4">
            <w:pPr>
              <w:spacing w:after="0"/>
              <w:rPr>
                <w:rFonts w:asciiTheme="majorHAnsi" w:hAnsiTheme="majorHAnsi"/>
                <w:sz w:val="24"/>
                <w:szCs w:val="24"/>
              </w:rPr>
            </w:pPr>
          </w:p>
        </w:tc>
      </w:tr>
    </w:tbl>
    <w:p w:rsidR="00C928D4" w:rsidRPr="00871A19" w:rsidRDefault="00C928D4" w:rsidP="00C928D4">
      <w:pPr>
        <w:spacing w:after="0"/>
        <w:rPr>
          <w:rFonts w:asciiTheme="majorHAnsi" w:hAnsiTheme="majorHAnsi"/>
          <w:vanish/>
          <w:sz w:val="24"/>
          <w:szCs w:val="24"/>
        </w:rPr>
      </w:pPr>
      <w:r w:rsidRPr="00871A19">
        <w:rPr>
          <w:rFonts w:asciiTheme="majorHAnsi" w:hAnsiTheme="majorHAnsi"/>
          <w:vanish/>
          <w:sz w:val="24"/>
          <w:szCs w:val="24"/>
        </w:rPr>
        <w:t xml:space="preserve"> </w:t>
      </w:r>
    </w:p>
    <w:tbl>
      <w:tblPr>
        <w:tblW w:w="0" w:type="auto"/>
        <w:tblCellSpacing w:w="15" w:type="dxa"/>
        <w:tblInd w:w="63" w:type="dxa"/>
        <w:tblCellMar>
          <w:top w:w="15" w:type="dxa"/>
          <w:left w:w="15" w:type="dxa"/>
          <w:bottom w:w="15" w:type="dxa"/>
          <w:right w:w="15" w:type="dxa"/>
        </w:tblCellMar>
        <w:tblLook w:val="04A0" w:firstRow="1" w:lastRow="0" w:firstColumn="1" w:lastColumn="0" w:noHBand="0" w:noVBand="1"/>
      </w:tblPr>
      <w:tblGrid>
        <w:gridCol w:w="1385"/>
        <w:gridCol w:w="782"/>
        <w:gridCol w:w="782"/>
        <w:gridCol w:w="2065"/>
        <w:gridCol w:w="4283"/>
      </w:tblGrid>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167" w:history="1">
              <w:r w:rsidRPr="00871A19">
                <w:rPr>
                  <w:rStyle w:val="Hyperlink"/>
                  <w:rFonts w:asciiTheme="majorHAnsi" w:hAnsiTheme="majorHAnsi"/>
                  <w:sz w:val="24"/>
                  <w:szCs w:val="24"/>
                </w:rPr>
                <w:t>Cyber Essentials</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Expired</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Expired</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168" w:tooltip="The IASME Consortium Ltd" w:history="1">
              <w:r w:rsidRPr="00871A19">
                <w:rPr>
                  <w:rStyle w:val="Hyperlink"/>
                  <w:rFonts w:asciiTheme="majorHAnsi" w:hAnsiTheme="majorHAnsi"/>
                  <w:sz w:val="24"/>
                  <w:szCs w:val="24"/>
                </w:rPr>
                <w:t>The IASME Consortium Ltd</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SAFETY SHIELD GLOBAL LIMITED (Safety Shield Systems Global Ltd) </w:t>
            </w:r>
          </w:p>
        </w:tc>
      </w:tr>
    </w:tbl>
    <w:p w:rsidR="00C928D4" w:rsidRPr="00871A19" w:rsidRDefault="00C928D4" w:rsidP="00C928D4">
      <w:pPr>
        <w:spacing w:after="0"/>
        <w:rPr>
          <w:rFonts w:asciiTheme="majorHAnsi" w:hAnsiTheme="majorHAnsi"/>
          <w:vanish/>
          <w:sz w:val="24"/>
          <w:szCs w:val="24"/>
        </w:rPr>
      </w:pPr>
      <w:r w:rsidRPr="00871A19">
        <w:rPr>
          <w:rFonts w:asciiTheme="majorHAnsi" w:hAnsiTheme="majorHAnsi"/>
          <w:vanish/>
          <w:sz w:val="24"/>
          <w:szCs w:val="24"/>
        </w:rPr>
        <w:t xml:space="preserve"> </w:t>
      </w:r>
    </w:p>
    <w:tbl>
      <w:tblPr>
        <w:tblW w:w="0" w:type="auto"/>
        <w:tblCellSpacing w:w="15" w:type="dxa"/>
        <w:tblInd w:w="63" w:type="dxa"/>
        <w:tblCellMar>
          <w:top w:w="15" w:type="dxa"/>
          <w:left w:w="15" w:type="dxa"/>
          <w:bottom w:w="15" w:type="dxa"/>
          <w:right w:w="15" w:type="dxa"/>
        </w:tblCellMar>
        <w:tblLook w:val="04A0" w:firstRow="1" w:lastRow="0" w:firstColumn="1" w:lastColumn="0" w:noHBand="0" w:noVBand="1"/>
      </w:tblPr>
      <w:tblGrid>
        <w:gridCol w:w="81"/>
        <w:gridCol w:w="1918"/>
        <w:gridCol w:w="1918"/>
        <w:gridCol w:w="1796"/>
        <w:gridCol w:w="3503"/>
        <w:gridCol w:w="81"/>
      </w:tblGrid>
      <w:tr w:rsidR="00C928D4" w:rsidRPr="00871A19" w:rsidTr="00C928D4">
        <w:trPr>
          <w:tblCellSpacing w:w="15" w:type="dxa"/>
        </w:trPr>
        <w:tc>
          <w:tcPr>
            <w:tcW w:w="0" w:type="auto"/>
            <w:tcBorders>
              <w:top w:val="nil"/>
              <w:left w:val="nil"/>
              <w:bottom w:val="nil"/>
              <w:right w:val="nil"/>
            </w:tcBorders>
            <w:vAlign w:val="center"/>
          </w:tcPr>
          <w:p w:rsidR="00C928D4" w:rsidRPr="00871A19" w:rsidRDefault="00C928D4">
            <w:pPr>
              <w:spacing w:after="0"/>
              <w:rPr>
                <w:rFonts w:asciiTheme="majorHAnsi" w:hAnsiTheme="majorHAnsi"/>
                <w:sz w:val="24"/>
                <w:szCs w:val="24"/>
              </w:rPr>
            </w:pP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11/1/2023, 11:42 AM </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11/1/2024, 11:42 AM </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3/6/2025, 10:49 AM </w:t>
            </w:r>
          </w:p>
        </w:tc>
        <w:tc>
          <w:tcPr>
            <w:tcW w:w="0" w:type="auto"/>
            <w:tcBorders>
              <w:top w:val="nil"/>
              <w:left w:val="nil"/>
              <w:bottom w:val="nil"/>
              <w:right w:val="nil"/>
            </w:tcBorders>
            <w:vAlign w:val="center"/>
            <w:hideMark/>
          </w:tcPr>
          <w:p w:rsidR="00C928D4" w:rsidRPr="00871A19" w:rsidRDefault="00C928D4">
            <w:pPr>
              <w:spacing w:after="100" w:afterAutospacing="1"/>
              <w:rPr>
                <w:rFonts w:asciiTheme="majorHAnsi" w:hAnsiTheme="majorHAnsi"/>
                <w:sz w:val="24"/>
                <w:szCs w:val="24"/>
              </w:rPr>
            </w:pPr>
            <w:r w:rsidRPr="00871A19">
              <w:rPr>
                <w:rFonts w:asciiTheme="majorHAnsi" w:hAnsiTheme="majorHAnsi"/>
                <w:sz w:val="24"/>
                <w:szCs w:val="24"/>
              </w:rPr>
              <w:t>3e312a03-d76f-4194-b49d-6ebcef43434c</w:t>
            </w:r>
          </w:p>
        </w:tc>
        <w:tc>
          <w:tcPr>
            <w:tcW w:w="0" w:type="auto"/>
            <w:tcBorders>
              <w:top w:val="nil"/>
              <w:left w:val="nil"/>
              <w:bottom w:val="nil"/>
              <w:right w:val="nil"/>
            </w:tcBorders>
            <w:vAlign w:val="center"/>
          </w:tcPr>
          <w:p w:rsidR="00C928D4" w:rsidRPr="00871A19" w:rsidRDefault="00C928D4">
            <w:pPr>
              <w:spacing w:after="0"/>
              <w:rPr>
                <w:rFonts w:asciiTheme="majorHAnsi" w:hAnsiTheme="majorHAnsi"/>
                <w:sz w:val="24"/>
                <w:szCs w:val="24"/>
              </w:rPr>
            </w:pPr>
          </w:p>
        </w:tc>
      </w:tr>
    </w:tbl>
    <w:p w:rsidR="00C928D4" w:rsidRPr="00871A19" w:rsidRDefault="00C928D4" w:rsidP="00C928D4">
      <w:pPr>
        <w:spacing w:after="0"/>
        <w:rPr>
          <w:rFonts w:asciiTheme="majorHAnsi" w:hAnsiTheme="majorHAnsi"/>
          <w:vanish/>
          <w:sz w:val="24"/>
          <w:szCs w:val="24"/>
        </w:rPr>
      </w:pPr>
      <w:r w:rsidRPr="00871A19">
        <w:rPr>
          <w:rFonts w:asciiTheme="majorHAnsi" w:hAnsiTheme="majorHAnsi"/>
          <w:vanish/>
          <w:sz w:val="24"/>
          <w:szCs w:val="24"/>
        </w:rPr>
        <w:t xml:space="preserve"> </w:t>
      </w:r>
    </w:p>
    <w:tbl>
      <w:tblPr>
        <w:tblW w:w="0" w:type="auto"/>
        <w:tblCellSpacing w:w="15" w:type="dxa"/>
        <w:tblInd w:w="63" w:type="dxa"/>
        <w:tblCellMar>
          <w:top w:w="15" w:type="dxa"/>
          <w:left w:w="15" w:type="dxa"/>
          <w:bottom w:w="15" w:type="dxa"/>
          <w:right w:w="15" w:type="dxa"/>
        </w:tblCellMar>
        <w:tblLook w:val="04A0" w:firstRow="1" w:lastRow="0" w:firstColumn="1" w:lastColumn="0" w:noHBand="0" w:noVBand="1"/>
      </w:tblPr>
      <w:tblGrid>
        <w:gridCol w:w="1013"/>
        <w:gridCol w:w="782"/>
        <w:gridCol w:w="782"/>
        <w:gridCol w:w="1189"/>
        <w:gridCol w:w="852"/>
        <w:gridCol w:w="1025"/>
        <w:gridCol w:w="1025"/>
        <w:gridCol w:w="1025"/>
        <w:gridCol w:w="1523"/>
        <w:gridCol w:w="81"/>
      </w:tblGrid>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169" w:history="1">
              <w:r w:rsidRPr="00871A19">
                <w:rPr>
                  <w:rStyle w:val="Hyperlink"/>
                  <w:rFonts w:asciiTheme="majorHAnsi" w:hAnsiTheme="majorHAnsi"/>
                  <w:sz w:val="24"/>
                  <w:szCs w:val="24"/>
                </w:rPr>
                <w:t>Cyber Essentials Plus</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Expired</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Expired</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170" w:tooltip="The IASME Consortium Ltd" w:history="1">
              <w:r w:rsidRPr="00871A19">
                <w:rPr>
                  <w:rStyle w:val="Hyperlink"/>
                  <w:rFonts w:asciiTheme="majorHAnsi" w:hAnsiTheme="majorHAnsi"/>
                  <w:sz w:val="24"/>
                  <w:szCs w:val="24"/>
                </w:rPr>
                <w:t>The IASME Consortium Ltd</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Spillard Safety Systems Limited</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1/3/2024, 1:54 PM </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1/3/2025, 1:54 PM </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3/6/2025, 10:49 AM </w:t>
            </w:r>
          </w:p>
        </w:tc>
        <w:tc>
          <w:tcPr>
            <w:tcW w:w="0" w:type="auto"/>
            <w:tcBorders>
              <w:top w:val="nil"/>
              <w:left w:val="nil"/>
              <w:bottom w:val="nil"/>
              <w:right w:val="nil"/>
            </w:tcBorders>
            <w:vAlign w:val="center"/>
            <w:hideMark/>
          </w:tcPr>
          <w:p w:rsidR="00C928D4" w:rsidRPr="00871A19" w:rsidRDefault="00C928D4">
            <w:pPr>
              <w:spacing w:after="100" w:afterAutospacing="1"/>
              <w:rPr>
                <w:rFonts w:asciiTheme="majorHAnsi" w:hAnsiTheme="majorHAnsi"/>
                <w:sz w:val="24"/>
                <w:szCs w:val="24"/>
              </w:rPr>
            </w:pPr>
            <w:r w:rsidRPr="00871A19">
              <w:rPr>
                <w:rFonts w:asciiTheme="majorHAnsi" w:hAnsiTheme="majorHAnsi"/>
                <w:sz w:val="24"/>
                <w:szCs w:val="24"/>
              </w:rPr>
              <w:t>98240e15-5f1b-4dd2-8ea0-da63276762b4</w:t>
            </w:r>
          </w:p>
        </w:tc>
        <w:tc>
          <w:tcPr>
            <w:tcW w:w="0" w:type="auto"/>
            <w:tcBorders>
              <w:top w:val="nil"/>
              <w:left w:val="nil"/>
              <w:bottom w:val="nil"/>
              <w:right w:val="nil"/>
            </w:tcBorders>
            <w:vAlign w:val="center"/>
          </w:tcPr>
          <w:p w:rsidR="00C928D4" w:rsidRPr="00871A19" w:rsidRDefault="00C928D4">
            <w:pPr>
              <w:spacing w:after="0"/>
              <w:rPr>
                <w:rFonts w:asciiTheme="majorHAnsi" w:hAnsiTheme="majorHAnsi"/>
                <w:sz w:val="24"/>
                <w:szCs w:val="24"/>
              </w:rPr>
            </w:pPr>
          </w:p>
        </w:tc>
      </w:tr>
    </w:tbl>
    <w:p w:rsidR="00C928D4" w:rsidRPr="00871A19" w:rsidRDefault="00C928D4" w:rsidP="00C928D4">
      <w:pPr>
        <w:spacing w:after="0"/>
        <w:rPr>
          <w:rFonts w:asciiTheme="majorHAnsi" w:hAnsiTheme="majorHAnsi"/>
          <w:vanish/>
          <w:sz w:val="24"/>
          <w:szCs w:val="24"/>
        </w:rPr>
      </w:pPr>
      <w:r w:rsidRPr="00871A19">
        <w:rPr>
          <w:rFonts w:asciiTheme="majorHAnsi" w:hAnsiTheme="majorHAnsi"/>
          <w:vanish/>
          <w:sz w:val="24"/>
          <w:szCs w:val="24"/>
        </w:rPr>
        <w:t xml:space="preserve"> </w:t>
      </w:r>
    </w:p>
    <w:tbl>
      <w:tblPr>
        <w:tblW w:w="0" w:type="auto"/>
        <w:tblCellSpacing w:w="15" w:type="dxa"/>
        <w:tblInd w:w="63" w:type="dxa"/>
        <w:tblCellMar>
          <w:top w:w="15" w:type="dxa"/>
          <w:left w:w="15" w:type="dxa"/>
          <w:bottom w:w="15" w:type="dxa"/>
          <w:right w:w="15" w:type="dxa"/>
        </w:tblCellMar>
        <w:tblLook w:val="04A0" w:firstRow="1" w:lastRow="0" w:firstColumn="1" w:lastColumn="0" w:noHBand="0" w:noVBand="1"/>
      </w:tblPr>
      <w:tblGrid>
        <w:gridCol w:w="1011"/>
        <w:gridCol w:w="653"/>
        <w:gridCol w:w="654"/>
        <w:gridCol w:w="1186"/>
        <w:gridCol w:w="888"/>
        <w:gridCol w:w="1145"/>
        <w:gridCol w:w="1145"/>
        <w:gridCol w:w="1023"/>
        <w:gridCol w:w="1511"/>
        <w:gridCol w:w="81"/>
      </w:tblGrid>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171" w:history="1">
              <w:r w:rsidRPr="00871A19">
                <w:rPr>
                  <w:rStyle w:val="Hyperlink"/>
                  <w:rFonts w:asciiTheme="majorHAnsi" w:hAnsiTheme="majorHAnsi"/>
                  <w:sz w:val="24"/>
                  <w:szCs w:val="24"/>
                </w:rPr>
                <w:t>Cyber Essentials Plus</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Active</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Active</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172" w:tooltip="The IASME Consortium Ltd" w:history="1">
              <w:r w:rsidRPr="00871A19">
                <w:rPr>
                  <w:rStyle w:val="Hyperlink"/>
                  <w:rFonts w:asciiTheme="majorHAnsi" w:hAnsiTheme="majorHAnsi"/>
                  <w:sz w:val="24"/>
                  <w:szCs w:val="24"/>
                </w:rPr>
                <w:t>The IASME Consortium Ltd</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Business Safety Systems Limited</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8/16/2024, 2:11 PM </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8/16/2025, 2:11 PM </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3/6/2025, 10:47 AM </w:t>
            </w:r>
          </w:p>
        </w:tc>
        <w:tc>
          <w:tcPr>
            <w:tcW w:w="0" w:type="auto"/>
            <w:tcBorders>
              <w:top w:val="nil"/>
              <w:left w:val="nil"/>
              <w:bottom w:val="nil"/>
              <w:right w:val="nil"/>
            </w:tcBorders>
            <w:vAlign w:val="center"/>
            <w:hideMark/>
          </w:tcPr>
          <w:p w:rsidR="00C928D4" w:rsidRPr="00871A19" w:rsidRDefault="00C928D4">
            <w:pPr>
              <w:spacing w:after="100" w:afterAutospacing="1"/>
              <w:rPr>
                <w:rFonts w:asciiTheme="majorHAnsi" w:hAnsiTheme="majorHAnsi"/>
                <w:sz w:val="24"/>
                <w:szCs w:val="24"/>
              </w:rPr>
            </w:pPr>
            <w:r w:rsidRPr="00871A19">
              <w:rPr>
                <w:rFonts w:asciiTheme="majorHAnsi" w:hAnsiTheme="majorHAnsi"/>
                <w:sz w:val="24"/>
                <w:szCs w:val="24"/>
              </w:rPr>
              <w:t>16b1cc59-a0e5-4ab4-977b-e22e556140e2</w:t>
            </w:r>
          </w:p>
        </w:tc>
        <w:tc>
          <w:tcPr>
            <w:tcW w:w="0" w:type="auto"/>
            <w:tcBorders>
              <w:top w:val="nil"/>
              <w:left w:val="nil"/>
              <w:bottom w:val="nil"/>
              <w:right w:val="nil"/>
            </w:tcBorders>
            <w:vAlign w:val="center"/>
          </w:tcPr>
          <w:p w:rsidR="00C928D4" w:rsidRPr="00871A19" w:rsidRDefault="00C928D4">
            <w:pPr>
              <w:spacing w:after="0"/>
              <w:rPr>
                <w:rFonts w:asciiTheme="majorHAnsi" w:hAnsiTheme="majorHAnsi"/>
                <w:sz w:val="24"/>
                <w:szCs w:val="24"/>
              </w:rPr>
            </w:pPr>
          </w:p>
        </w:tc>
      </w:tr>
    </w:tbl>
    <w:p w:rsidR="00C928D4" w:rsidRPr="00871A19" w:rsidRDefault="00C928D4" w:rsidP="00C928D4">
      <w:pPr>
        <w:spacing w:after="0"/>
        <w:rPr>
          <w:rFonts w:asciiTheme="majorHAnsi" w:hAnsiTheme="majorHAnsi"/>
          <w:vanish/>
          <w:sz w:val="24"/>
          <w:szCs w:val="24"/>
        </w:rPr>
      </w:pPr>
      <w:r w:rsidRPr="00871A19">
        <w:rPr>
          <w:rFonts w:asciiTheme="majorHAnsi" w:hAnsiTheme="majorHAnsi"/>
          <w:vanish/>
          <w:sz w:val="24"/>
          <w:szCs w:val="24"/>
        </w:rPr>
        <w:t xml:space="preserve"> </w:t>
      </w:r>
    </w:p>
    <w:tbl>
      <w:tblPr>
        <w:tblW w:w="0" w:type="auto"/>
        <w:tblCellSpacing w:w="15" w:type="dxa"/>
        <w:tblInd w:w="63" w:type="dxa"/>
        <w:tblCellMar>
          <w:top w:w="15" w:type="dxa"/>
          <w:left w:w="15" w:type="dxa"/>
          <w:bottom w:w="15" w:type="dxa"/>
          <w:right w:w="15" w:type="dxa"/>
        </w:tblCellMar>
        <w:tblLook w:val="04A0" w:firstRow="1" w:lastRow="0" w:firstColumn="1" w:lastColumn="0" w:noHBand="0" w:noVBand="1"/>
      </w:tblPr>
      <w:tblGrid>
        <w:gridCol w:w="1023"/>
        <w:gridCol w:w="782"/>
        <w:gridCol w:w="782"/>
        <w:gridCol w:w="1200"/>
        <w:gridCol w:w="866"/>
        <w:gridCol w:w="1031"/>
        <w:gridCol w:w="1031"/>
        <w:gridCol w:w="1033"/>
        <w:gridCol w:w="1468"/>
        <w:gridCol w:w="81"/>
      </w:tblGrid>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173" w:history="1">
              <w:r w:rsidRPr="00871A19">
                <w:rPr>
                  <w:rStyle w:val="Hyperlink"/>
                  <w:rFonts w:asciiTheme="majorHAnsi" w:hAnsiTheme="majorHAnsi"/>
                  <w:sz w:val="24"/>
                  <w:szCs w:val="24"/>
                </w:rPr>
                <w:t>Cyber Essentials Plus</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Expired</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Expired</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174" w:tooltip="The IASME Consortium Ltd" w:history="1">
              <w:r w:rsidRPr="00871A19">
                <w:rPr>
                  <w:rStyle w:val="Hyperlink"/>
                  <w:rFonts w:asciiTheme="majorHAnsi" w:hAnsiTheme="majorHAnsi"/>
                  <w:sz w:val="24"/>
                  <w:szCs w:val="24"/>
                </w:rPr>
                <w:t>The IASME Consortium Ltd</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Acclaim Safety Systems Ltd</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3/2/2023, 5:25 PM </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3/2/2024, 5:25 PM </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3/6/2025, 10:47 AM </w:t>
            </w:r>
          </w:p>
        </w:tc>
        <w:tc>
          <w:tcPr>
            <w:tcW w:w="0" w:type="auto"/>
            <w:tcBorders>
              <w:top w:val="nil"/>
              <w:left w:val="nil"/>
              <w:bottom w:val="nil"/>
              <w:right w:val="nil"/>
            </w:tcBorders>
            <w:vAlign w:val="center"/>
            <w:hideMark/>
          </w:tcPr>
          <w:p w:rsidR="00C928D4" w:rsidRPr="00871A19" w:rsidRDefault="00C928D4">
            <w:pPr>
              <w:spacing w:after="100" w:afterAutospacing="1"/>
              <w:rPr>
                <w:rFonts w:asciiTheme="majorHAnsi" w:hAnsiTheme="majorHAnsi"/>
                <w:sz w:val="24"/>
                <w:szCs w:val="24"/>
              </w:rPr>
            </w:pPr>
            <w:r w:rsidRPr="00871A19">
              <w:rPr>
                <w:rFonts w:asciiTheme="majorHAnsi" w:hAnsiTheme="majorHAnsi"/>
                <w:sz w:val="24"/>
                <w:szCs w:val="24"/>
              </w:rPr>
              <w:t>4e6d6d2e-ac07-441c-bc2d-db0e5a60c1ef</w:t>
            </w:r>
          </w:p>
        </w:tc>
        <w:tc>
          <w:tcPr>
            <w:tcW w:w="0" w:type="auto"/>
            <w:tcBorders>
              <w:top w:val="nil"/>
              <w:left w:val="nil"/>
              <w:bottom w:val="nil"/>
              <w:right w:val="nil"/>
            </w:tcBorders>
            <w:vAlign w:val="center"/>
          </w:tcPr>
          <w:p w:rsidR="00C928D4" w:rsidRPr="00871A19" w:rsidRDefault="00C928D4">
            <w:pPr>
              <w:spacing w:after="0"/>
              <w:rPr>
                <w:rFonts w:asciiTheme="majorHAnsi" w:hAnsiTheme="majorHAnsi"/>
                <w:sz w:val="24"/>
                <w:szCs w:val="24"/>
              </w:rPr>
            </w:pPr>
          </w:p>
        </w:tc>
      </w:tr>
    </w:tbl>
    <w:p w:rsidR="00C928D4" w:rsidRPr="00871A19" w:rsidRDefault="00C928D4" w:rsidP="00C928D4">
      <w:pPr>
        <w:spacing w:after="0"/>
        <w:rPr>
          <w:rFonts w:asciiTheme="majorHAnsi" w:hAnsiTheme="majorHAnsi"/>
          <w:vanish/>
          <w:sz w:val="24"/>
          <w:szCs w:val="24"/>
        </w:rPr>
      </w:pPr>
      <w:r w:rsidRPr="00871A19">
        <w:rPr>
          <w:rFonts w:asciiTheme="majorHAnsi" w:hAnsiTheme="majorHAnsi"/>
          <w:vanish/>
          <w:sz w:val="24"/>
          <w:szCs w:val="24"/>
        </w:rPr>
        <w:t xml:space="preserve"> </w:t>
      </w:r>
    </w:p>
    <w:tbl>
      <w:tblPr>
        <w:tblW w:w="0" w:type="auto"/>
        <w:tblCellSpacing w:w="15" w:type="dxa"/>
        <w:tblInd w:w="63" w:type="dxa"/>
        <w:tblCellMar>
          <w:top w:w="15" w:type="dxa"/>
          <w:left w:w="15" w:type="dxa"/>
          <w:bottom w:w="15" w:type="dxa"/>
          <w:right w:w="15" w:type="dxa"/>
        </w:tblCellMar>
        <w:tblLook w:val="04A0" w:firstRow="1" w:lastRow="0" w:firstColumn="1" w:lastColumn="0" w:noHBand="0" w:noVBand="1"/>
      </w:tblPr>
      <w:tblGrid>
        <w:gridCol w:w="964"/>
        <w:gridCol w:w="623"/>
        <w:gridCol w:w="623"/>
        <w:gridCol w:w="1128"/>
        <w:gridCol w:w="1094"/>
        <w:gridCol w:w="1204"/>
        <w:gridCol w:w="1204"/>
        <w:gridCol w:w="973"/>
        <w:gridCol w:w="1403"/>
        <w:gridCol w:w="81"/>
      </w:tblGrid>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175" w:history="1">
              <w:r w:rsidRPr="00871A19">
                <w:rPr>
                  <w:rStyle w:val="Hyperlink"/>
                  <w:rFonts w:asciiTheme="majorHAnsi" w:hAnsiTheme="majorHAnsi"/>
                  <w:sz w:val="24"/>
                  <w:szCs w:val="24"/>
                </w:rPr>
                <w:t>Cyber Essentials</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Active</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Active</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176" w:tooltip="The IASME Consortium Ltd" w:history="1">
              <w:r w:rsidRPr="00871A19">
                <w:rPr>
                  <w:rStyle w:val="Hyperlink"/>
                  <w:rFonts w:asciiTheme="majorHAnsi" w:hAnsiTheme="majorHAnsi"/>
                  <w:sz w:val="24"/>
                  <w:szCs w:val="24"/>
                </w:rPr>
                <w:t>The IASME Consortium Ltd</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LIGHTNING FIRE SAFETY SYSTEMS LTD</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11/28/2024, 9:52 AM </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11/28/2025, 9:52 AM </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3/6/2025, 10:46 AM </w:t>
            </w:r>
          </w:p>
        </w:tc>
        <w:tc>
          <w:tcPr>
            <w:tcW w:w="0" w:type="auto"/>
            <w:tcBorders>
              <w:top w:val="nil"/>
              <w:left w:val="nil"/>
              <w:bottom w:val="nil"/>
              <w:right w:val="nil"/>
            </w:tcBorders>
            <w:vAlign w:val="center"/>
            <w:hideMark/>
          </w:tcPr>
          <w:p w:rsidR="00C928D4" w:rsidRPr="00871A19" w:rsidRDefault="00C928D4">
            <w:pPr>
              <w:spacing w:after="100" w:afterAutospacing="1"/>
              <w:rPr>
                <w:rFonts w:asciiTheme="majorHAnsi" w:hAnsiTheme="majorHAnsi"/>
                <w:sz w:val="24"/>
                <w:szCs w:val="24"/>
              </w:rPr>
            </w:pPr>
            <w:r w:rsidRPr="00871A19">
              <w:rPr>
                <w:rFonts w:asciiTheme="majorHAnsi" w:hAnsiTheme="majorHAnsi"/>
                <w:sz w:val="24"/>
                <w:szCs w:val="24"/>
              </w:rPr>
              <w:t>ca683bd6-86ec-4e29-9fbd-3f3d1398097b</w:t>
            </w:r>
          </w:p>
        </w:tc>
        <w:tc>
          <w:tcPr>
            <w:tcW w:w="0" w:type="auto"/>
            <w:tcBorders>
              <w:top w:val="nil"/>
              <w:left w:val="nil"/>
              <w:bottom w:val="nil"/>
              <w:right w:val="nil"/>
            </w:tcBorders>
            <w:vAlign w:val="center"/>
          </w:tcPr>
          <w:p w:rsidR="00C928D4" w:rsidRPr="00871A19" w:rsidRDefault="00C928D4">
            <w:pPr>
              <w:spacing w:after="0"/>
              <w:rPr>
                <w:rFonts w:asciiTheme="majorHAnsi" w:hAnsiTheme="majorHAnsi"/>
                <w:sz w:val="24"/>
                <w:szCs w:val="24"/>
              </w:rPr>
            </w:pPr>
          </w:p>
        </w:tc>
      </w:tr>
    </w:tbl>
    <w:p w:rsidR="00C928D4" w:rsidRPr="00871A19" w:rsidRDefault="00C928D4" w:rsidP="00C928D4">
      <w:pPr>
        <w:spacing w:after="0"/>
        <w:rPr>
          <w:rFonts w:asciiTheme="majorHAnsi" w:hAnsiTheme="majorHAnsi"/>
          <w:vanish/>
          <w:sz w:val="24"/>
          <w:szCs w:val="24"/>
        </w:rPr>
      </w:pPr>
      <w:r w:rsidRPr="00871A19">
        <w:rPr>
          <w:rFonts w:asciiTheme="majorHAnsi" w:hAnsiTheme="majorHAnsi"/>
          <w:vanish/>
          <w:sz w:val="24"/>
          <w:szCs w:val="24"/>
        </w:rPr>
        <w:t xml:space="preserve"> </w:t>
      </w:r>
    </w:p>
    <w:tbl>
      <w:tblPr>
        <w:tblW w:w="0" w:type="auto"/>
        <w:tblCellSpacing w:w="15" w:type="dxa"/>
        <w:tblInd w:w="63" w:type="dxa"/>
        <w:tblCellMar>
          <w:top w:w="15" w:type="dxa"/>
          <w:left w:w="15" w:type="dxa"/>
          <w:bottom w:w="15" w:type="dxa"/>
          <w:right w:w="15" w:type="dxa"/>
        </w:tblCellMar>
        <w:tblLook w:val="04A0" w:firstRow="1" w:lastRow="0" w:firstColumn="1" w:lastColumn="0" w:noHBand="0" w:noVBand="1"/>
      </w:tblPr>
      <w:tblGrid>
        <w:gridCol w:w="1022"/>
        <w:gridCol w:w="654"/>
        <w:gridCol w:w="654"/>
        <w:gridCol w:w="1199"/>
        <w:gridCol w:w="1065"/>
        <w:gridCol w:w="1031"/>
        <w:gridCol w:w="1031"/>
        <w:gridCol w:w="1032"/>
        <w:gridCol w:w="1528"/>
        <w:gridCol w:w="81"/>
      </w:tblGrid>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177" w:history="1">
              <w:r w:rsidRPr="00871A19">
                <w:rPr>
                  <w:rStyle w:val="Hyperlink"/>
                  <w:rFonts w:asciiTheme="majorHAnsi" w:hAnsiTheme="majorHAnsi"/>
                  <w:sz w:val="24"/>
                  <w:szCs w:val="24"/>
                </w:rPr>
                <w:t>Cyber Essentials Plus</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Active</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Active</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178" w:tooltip="The IASME Consortium Ltd" w:history="1">
              <w:r w:rsidRPr="00871A19">
                <w:rPr>
                  <w:rStyle w:val="Hyperlink"/>
                  <w:rFonts w:asciiTheme="majorHAnsi" w:hAnsiTheme="majorHAnsi"/>
                  <w:sz w:val="24"/>
                  <w:szCs w:val="24"/>
                </w:rPr>
                <w:t>The IASME Consortium Ltd</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Intelligent Safety Ltd trading as Hawk Safety</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8/9/2024, 1:27 PM </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8/9/2025, 1:27 PM </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3/6/2025, 10:21 AM </w:t>
            </w:r>
          </w:p>
        </w:tc>
        <w:tc>
          <w:tcPr>
            <w:tcW w:w="0" w:type="auto"/>
            <w:tcBorders>
              <w:top w:val="nil"/>
              <w:left w:val="nil"/>
              <w:bottom w:val="nil"/>
              <w:right w:val="nil"/>
            </w:tcBorders>
            <w:vAlign w:val="center"/>
            <w:hideMark/>
          </w:tcPr>
          <w:p w:rsidR="00C928D4" w:rsidRPr="00871A19" w:rsidRDefault="00C928D4">
            <w:pPr>
              <w:spacing w:after="100" w:afterAutospacing="1"/>
              <w:rPr>
                <w:rFonts w:asciiTheme="majorHAnsi" w:hAnsiTheme="majorHAnsi"/>
                <w:sz w:val="24"/>
                <w:szCs w:val="24"/>
              </w:rPr>
            </w:pPr>
            <w:r w:rsidRPr="00871A19">
              <w:rPr>
                <w:rFonts w:asciiTheme="majorHAnsi" w:hAnsiTheme="majorHAnsi"/>
                <w:sz w:val="24"/>
                <w:szCs w:val="24"/>
              </w:rPr>
              <w:t>0c13fd90-068e-4785-8b00-652c6dbe0445</w:t>
            </w:r>
          </w:p>
        </w:tc>
        <w:tc>
          <w:tcPr>
            <w:tcW w:w="0" w:type="auto"/>
            <w:tcBorders>
              <w:top w:val="nil"/>
              <w:left w:val="nil"/>
              <w:bottom w:val="nil"/>
              <w:right w:val="nil"/>
            </w:tcBorders>
            <w:vAlign w:val="center"/>
          </w:tcPr>
          <w:p w:rsidR="00C928D4" w:rsidRPr="00871A19" w:rsidRDefault="00C928D4">
            <w:pPr>
              <w:spacing w:after="0"/>
              <w:rPr>
                <w:rFonts w:asciiTheme="majorHAnsi" w:hAnsiTheme="majorHAnsi"/>
                <w:sz w:val="24"/>
                <w:szCs w:val="24"/>
              </w:rPr>
            </w:pPr>
          </w:p>
        </w:tc>
      </w:tr>
    </w:tbl>
    <w:p w:rsidR="00C928D4" w:rsidRPr="00871A19" w:rsidRDefault="00C928D4" w:rsidP="00C928D4">
      <w:pPr>
        <w:spacing w:after="0"/>
        <w:rPr>
          <w:rFonts w:asciiTheme="majorHAnsi" w:hAnsiTheme="majorHAnsi"/>
          <w:vanish/>
          <w:sz w:val="24"/>
          <w:szCs w:val="24"/>
        </w:rPr>
      </w:pPr>
      <w:r w:rsidRPr="00871A19">
        <w:rPr>
          <w:rFonts w:asciiTheme="majorHAnsi" w:hAnsiTheme="majorHAnsi"/>
          <w:vanish/>
          <w:sz w:val="24"/>
          <w:szCs w:val="24"/>
        </w:rPr>
        <w:t xml:space="preserve"> </w:t>
      </w:r>
    </w:p>
    <w:tbl>
      <w:tblPr>
        <w:tblW w:w="0" w:type="auto"/>
        <w:tblCellSpacing w:w="15" w:type="dxa"/>
        <w:tblInd w:w="63" w:type="dxa"/>
        <w:tblCellMar>
          <w:top w:w="15" w:type="dxa"/>
          <w:left w:w="15" w:type="dxa"/>
          <w:bottom w:w="15" w:type="dxa"/>
          <w:right w:w="15" w:type="dxa"/>
        </w:tblCellMar>
        <w:tblLook w:val="04A0" w:firstRow="1" w:lastRow="0" w:firstColumn="1" w:lastColumn="0" w:noHBand="0" w:noVBand="1"/>
      </w:tblPr>
      <w:tblGrid>
        <w:gridCol w:w="953"/>
        <w:gridCol w:w="737"/>
        <w:gridCol w:w="737"/>
        <w:gridCol w:w="1116"/>
        <w:gridCol w:w="1225"/>
        <w:gridCol w:w="1077"/>
        <w:gridCol w:w="1077"/>
        <w:gridCol w:w="963"/>
        <w:gridCol w:w="1331"/>
        <w:gridCol w:w="81"/>
      </w:tblGrid>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179" w:history="1">
              <w:r w:rsidRPr="00871A19">
                <w:rPr>
                  <w:rStyle w:val="Hyperlink"/>
                  <w:rFonts w:asciiTheme="majorHAnsi" w:hAnsiTheme="majorHAnsi"/>
                  <w:sz w:val="24"/>
                  <w:szCs w:val="24"/>
                </w:rPr>
                <w:t>Cyber Essentials</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Expired</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Expired</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180" w:tooltip="The IASME Consortium Ltd" w:history="1">
              <w:r w:rsidRPr="00871A19">
                <w:rPr>
                  <w:rStyle w:val="Hyperlink"/>
                  <w:rFonts w:asciiTheme="majorHAnsi" w:hAnsiTheme="majorHAnsi"/>
                  <w:sz w:val="24"/>
                  <w:szCs w:val="24"/>
                </w:rPr>
                <w:t>The IASME Consortium Ltd</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Independent of Police Conduct</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12/9/2022, 3:18 PM </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12/9/2023, 3:18 PM </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3/6/2025, 10:06 AM </w:t>
            </w:r>
          </w:p>
        </w:tc>
        <w:tc>
          <w:tcPr>
            <w:tcW w:w="0" w:type="auto"/>
            <w:tcBorders>
              <w:top w:val="nil"/>
              <w:left w:val="nil"/>
              <w:bottom w:val="nil"/>
              <w:right w:val="nil"/>
            </w:tcBorders>
            <w:vAlign w:val="center"/>
            <w:hideMark/>
          </w:tcPr>
          <w:p w:rsidR="00C928D4" w:rsidRPr="00871A19" w:rsidRDefault="00C928D4">
            <w:pPr>
              <w:spacing w:after="100" w:afterAutospacing="1"/>
              <w:rPr>
                <w:rFonts w:asciiTheme="majorHAnsi" w:hAnsiTheme="majorHAnsi"/>
                <w:sz w:val="24"/>
                <w:szCs w:val="24"/>
              </w:rPr>
            </w:pPr>
            <w:r w:rsidRPr="00871A19">
              <w:rPr>
                <w:rFonts w:asciiTheme="majorHAnsi" w:hAnsiTheme="majorHAnsi"/>
                <w:sz w:val="24"/>
                <w:szCs w:val="24"/>
              </w:rPr>
              <w:t>29be4854-f18d-45f4-b5b4-cf3c9613c4b5</w:t>
            </w:r>
          </w:p>
        </w:tc>
        <w:tc>
          <w:tcPr>
            <w:tcW w:w="0" w:type="auto"/>
            <w:tcBorders>
              <w:top w:val="nil"/>
              <w:left w:val="nil"/>
              <w:bottom w:val="nil"/>
              <w:right w:val="nil"/>
            </w:tcBorders>
            <w:vAlign w:val="center"/>
          </w:tcPr>
          <w:p w:rsidR="00C928D4" w:rsidRPr="00871A19" w:rsidRDefault="00C928D4">
            <w:pPr>
              <w:spacing w:after="0"/>
              <w:rPr>
                <w:rFonts w:asciiTheme="majorHAnsi" w:hAnsiTheme="majorHAnsi"/>
                <w:sz w:val="24"/>
                <w:szCs w:val="24"/>
              </w:rPr>
            </w:pPr>
          </w:p>
        </w:tc>
      </w:tr>
    </w:tbl>
    <w:p w:rsidR="00C928D4" w:rsidRPr="00871A19" w:rsidRDefault="00C928D4" w:rsidP="00C928D4">
      <w:pPr>
        <w:spacing w:after="0"/>
        <w:rPr>
          <w:rFonts w:asciiTheme="majorHAnsi" w:hAnsiTheme="majorHAnsi"/>
          <w:vanish/>
          <w:sz w:val="24"/>
          <w:szCs w:val="24"/>
        </w:rPr>
      </w:pPr>
      <w:r w:rsidRPr="00871A19">
        <w:rPr>
          <w:rFonts w:asciiTheme="majorHAnsi" w:hAnsiTheme="majorHAnsi"/>
          <w:vanish/>
          <w:sz w:val="24"/>
          <w:szCs w:val="24"/>
        </w:rPr>
        <w:t xml:space="preserve"> </w:t>
      </w:r>
    </w:p>
    <w:tbl>
      <w:tblPr>
        <w:tblW w:w="0" w:type="auto"/>
        <w:tblCellSpacing w:w="15" w:type="dxa"/>
        <w:tblInd w:w="63" w:type="dxa"/>
        <w:tblCellMar>
          <w:top w:w="15" w:type="dxa"/>
          <w:left w:w="15" w:type="dxa"/>
          <w:bottom w:w="15" w:type="dxa"/>
          <w:right w:w="15" w:type="dxa"/>
        </w:tblCellMar>
        <w:tblLook w:val="04A0" w:firstRow="1" w:lastRow="0" w:firstColumn="1" w:lastColumn="0" w:noHBand="0" w:noVBand="1"/>
      </w:tblPr>
      <w:tblGrid>
        <w:gridCol w:w="1033"/>
        <w:gridCol w:w="654"/>
        <w:gridCol w:w="654"/>
        <w:gridCol w:w="1235"/>
        <w:gridCol w:w="725"/>
        <w:gridCol w:w="1174"/>
        <w:gridCol w:w="1174"/>
        <w:gridCol w:w="1056"/>
        <w:gridCol w:w="1511"/>
        <w:gridCol w:w="81"/>
      </w:tblGrid>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181" w:history="1">
              <w:r w:rsidRPr="00871A19">
                <w:rPr>
                  <w:rStyle w:val="Hyperlink"/>
                  <w:rFonts w:asciiTheme="majorHAnsi" w:hAnsiTheme="majorHAnsi"/>
                  <w:sz w:val="24"/>
                  <w:szCs w:val="24"/>
                </w:rPr>
                <w:t>Cyber Essentials</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Active</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Active</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182" w:tooltip="The IASME Consortium Ltd" w:history="1">
              <w:r w:rsidRPr="00871A19">
                <w:rPr>
                  <w:rStyle w:val="Hyperlink"/>
                  <w:rFonts w:asciiTheme="majorHAnsi" w:hAnsiTheme="majorHAnsi"/>
                  <w:sz w:val="24"/>
                  <w:szCs w:val="24"/>
                </w:rPr>
                <w:t>The IASME Consortium Ltd</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NOW TEACH</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7/30/2024, 5:49 PM </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7/30/2025, 5:49 PM </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3/6/2025, 10:06 AM </w:t>
            </w:r>
          </w:p>
        </w:tc>
        <w:tc>
          <w:tcPr>
            <w:tcW w:w="0" w:type="auto"/>
            <w:tcBorders>
              <w:top w:val="nil"/>
              <w:left w:val="nil"/>
              <w:bottom w:val="nil"/>
              <w:right w:val="nil"/>
            </w:tcBorders>
            <w:vAlign w:val="center"/>
            <w:hideMark/>
          </w:tcPr>
          <w:p w:rsidR="00C928D4" w:rsidRPr="00871A19" w:rsidRDefault="00C928D4">
            <w:pPr>
              <w:spacing w:after="100" w:afterAutospacing="1"/>
              <w:rPr>
                <w:rFonts w:asciiTheme="majorHAnsi" w:hAnsiTheme="majorHAnsi"/>
                <w:sz w:val="24"/>
                <w:szCs w:val="24"/>
              </w:rPr>
            </w:pPr>
            <w:r w:rsidRPr="00871A19">
              <w:rPr>
                <w:rFonts w:asciiTheme="majorHAnsi" w:hAnsiTheme="majorHAnsi"/>
                <w:sz w:val="24"/>
                <w:szCs w:val="24"/>
              </w:rPr>
              <w:t>fe96bbd5-0cc4-4c18-b796-4f75b5e5d44f</w:t>
            </w:r>
          </w:p>
        </w:tc>
        <w:tc>
          <w:tcPr>
            <w:tcW w:w="0" w:type="auto"/>
            <w:tcBorders>
              <w:top w:val="nil"/>
              <w:left w:val="nil"/>
              <w:bottom w:val="nil"/>
              <w:right w:val="nil"/>
            </w:tcBorders>
            <w:vAlign w:val="center"/>
          </w:tcPr>
          <w:p w:rsidR="00C928D4" w:rsidRPr="00871A19" w:rsidRDefault="00C928D4">
            <w:pPr>
              <w:spacing w:after="0"/>
              <w:rPr>
                <w:rFonts w:asciiTheme="majorHAnsi" w:hAnsiTheme="majorHAnsi"/>
                <w:sz w:val="24"/>
                <w:szCs w:val="24"/>
              </w:rPr>
            </w:pPr>
          </w:p>
        </w:tc>
      </w:tr>
    </w:tbl>
    <w:p w:rsidR="00C928D4" w:rsidRPr="00871A19" w:rsidRDefault="00C928D4" w:rsidP="00C928D4">
      <w:pPr>
        <w:spacing w:after="0"/>
        <w:rPr>
          <w:rFonts w:asciiTheme="majorHAnsi" w:hAnsiTheme="majorHAnsi"/>
          <w:vanish/>
          <w:sz w:val="24"/>
          <w:szCs w:val="24"/>
        </w:rPr>
      </w:pPr>
      <w:r w:rsidRPr="00871A19">
        <w:rPr>
          <w:rFonts w:asciiTheme="majorHAnsi" w:hAnsiTheme="majorHAnsi"/>
          <w:vanish/>
          <w:sz w:val="24"/>
          <w:szCs w:val="24"/>
        </w:rPr>
        <w:t xml:space="preserve"> </w:t>
      </w:r>
    </w:p>
    <w:tbl>
      <w:tblPr>
        <w:tblW w:w="0" w:type="auto"/>
        <w:tblCellSpacing w:w="15" w:type="dxa"/>
        <w:tblInd w:w="63" w:type="dxa"/>
        <w:tblCellMar>
          <w:top w:w="15" w:type="dxa"/>
          <w:left w:w="15" w:type="dxa"/>
          <w:bottom w:w="15" w:type="dxa"/>
          <w:right w:w="15" w:type="dxa"/>
        </w:tblCellMar>
        <w:tblLook w:val="04A0" w:firstRow="1" w:lastRow="0" w:firstColumn="1" w:lastColumn="0" w:noHBand="0" w:noVBand="1"/>
      </w:tblPr>
      <w:tblGrid>
        <w:gridCol w:w="980"/>
        <w:gridCol w:w="633"/>
        <w:gridCol w:w="633"/>
        <w:gridCol w:w="1147"/>
        <w:gridCol w:w="1201"/>
        <w:gridCol w:w="1107"/>
        <w:gridCol w:w="1107"/>
        <w:gridCol w:w="990"/>
        <w:gridCol w:w="1418"/>
        <w:gridCol w:w="81"/>
      </w:tblGrid>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183" w:history="1">
              <w:r w:rsidRPr="00871A19">
                <w:rPr>
                  <w:rStyle w:val="Hyperlink"/>
                  <w:rFonts w:asciiTheme="majorHAnsi" w:hAnsiTheme="majorHAnsi"/>
                  <w:sz w:val="24"/>
                  <w:szCs w:val="24"/>
                </w:rPr>
                <w:t>Cyber Essentials</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Active</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Active</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184" w:tooltip="The IASME Consortium Ltd" w:history="1">
              <w:r w:rsidRPr="00871A19">
                <w:rPr>
                  <w:rStyle w:val="Hyperlink"/>
                  <w:rFonts w:asciiTheme="majorHAnsi" w:hAnsiTheme="majorHAnsi"/>
                  <w:sz w:val="24"/>
                  <w:szCs w:val="24"/>
                </w:rPr>
                <w:t>The IASME Consortium Ltd</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BLUE LIGHT PUBLISHING LIMITED Trading as POLICE PASS</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5/29/2024, 8:23 PM </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5/29/2025, 8:23 PM </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3/6/2025, 10:05 AM </w:t>
            </w:r>
          </w:p>
        </w:tc>
        <w:tc>
          <w:tcPr>
            <w:tcW w:w="0" w:type="auto"/>
            <w:tcBorders>
              <w:top w:val="nil"/>
              <w:left w:val="nil"/>
              <w:bottom w:val="nil"/>
              <w:right w:val="nil"/>
            </w:tcBorders>
            <w:vAlign w:val="center"/>
            <w:hideMark/>
          </w:tcPr>
          <w:p w:rsidR="00C928D4" w:rsidRPr="00871A19" w:rsidRDefault="00C928D4">
            <w:pPr>
              <w:spacing w:after="100" w:afterAutospacing="1"/>
              <w:rPr>
                <w:rFonts w:asciiTheme="majorHAnsi" w:hAnsiTheme="majorHAnsi"/>
                <w:sz w:val="24"/>
                <w:szCs w:val="24"/>
              </w:rPr>
            </w:pPr>
            <w:r w:rsidRPr="00871A19">
              <w:rPr>
                <w:rFonts w:asciiTheme="majorHAnsi" w:hAnsiTheme="majorHAnsi"/>
                <w:sz w:val="24"/>
                <w:szCs w:val="24"/>
              </w:rPr>
              <w:t>0ebe3fad-f94b-4f2e-a85f-962d536acca5</w:t>
            </w:r>
          </w:p>
        </w:tc>
        <w:tc>
          <w:tcPr>
            <w:tcW w:w="0" w:type="auto"/>
            <w:tcBorders>
              <w:top w:val="nil"/>
              <w:left w:val="nil"/>
              <w:bottom w:val="nil"/>
              <w:right w:val="nil"/>
            </w:tcBorders>
            <w:vAlign w:val="center"/>
          </w:tcPr>
          <w:p w:rsidR="00C928D4" w:rsidRPr="00871A19" w:rsidRDefault="00C928D4">
            <w:pPr>
              <w:spacing w:after="0"/>
              <w:rPr>
                <w:rFonts w:asciiTheme="majorHAnsi" w:hAnsiTheme="majorHAnsi"/>
                <w:sz w:val="24"/>
                <w:szCs w:val="24"/>
              </w:rPr>
            </w:pPr>
          </w:p>
        </w:tc>
      </w:tr>
    </w:tbl>
    <w:p w:rsidR="00C928D4" w:rsidRPr="00871A19" w:rsidRDefault="00C928D4" w:rsidP="00C928D4">
      <w:pPr>
        <w:spacing w:after="0"/>
        <w:rPr>
          <w:rFonts w:asciiTheme="majorHAnsi" w:hAnsiTheme="majorHAnsi"/>
          <w:vanish/>
          <w:sz w:val="24"/>
          <w:szCs w:val="24"/>
        </w:rPr>
      </w:pPr>
      <w:r w:rsidRPr="00871A19">
        <w:rPr>
          <w:rFonts w:asciiTheme="majorHAnsi" w:hAnsiTheme="majorHAnsi"/>
          <w:vanish/>
          <w:sz w:val="24"/>
          <w:szCs w:val="24"/>
        </w:rPr>
        <w:t xml:space="preserve"> </w:t>
      </w:r>
    </w:p>
    <w:tbl>
      <w:tblPr>
        <w:tblW w:w="0" w:type="auto"/>
        <w:tblCellSpacing w:w="15" w:type="dxa"/>
        <w:tblInd w:w="63" w:type="dxa"/>
        <w:tblCellMar>
          <w:top w:w="15" w:type="dxa"/>
          <w:left w:w="15" w:type="dxa"/>
          <w:bottom w:w="15" w:type="dxa"/>
          <w:right w:w="15" w:type="dxa"/>
        </w:tblCellMar>
        <w:tblLook w:val="04A0" w:firstRow="1" w:lastRow="0" w:firstColumn="1" w:lastColumn="0" w:noHBand="0" w:noVBand="1"/>
      </w:tblPr>
      <w:tblGrid>
        <w:gridCol w:w="1031"/>
        <w:gridCol w:w="654"/>
        <w:gridCol w:w="654"/>
        <w:gridCol w:w="1232"/>
        <w:gridCol w:w="650"/>
        <w:gridCol w:w="1173"/>
        <w:gridCol w:w="1173"/>
        <w:gridCol w:w="1055"/>
        <w:gridCol w:w="1594"/>
        <w:gridCol w:w="81"/>
      </w:tblGrid>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185" w:history="1">
              <w:r w:rsidRPr="00871A19">
                <w:rPr>
                  <w:rStyle w:val="Hyperlink"/>
                  <w:rFonts w:asciiTheme="majorHAnsi" w:hAnsiTheme="majorHAnsi"/>
                  <w:sz w:val="24"/>
                  <w:szCs w:val="24"/>
                </w:rPr>
                <w:t>Cyber Essentials</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Active</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Active</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186" w:tooltip="The IASME Consortium Ltd" w:history="1">
              <w:r w:rsidRPr="00871A19">
                <w:rPr>
                  <w:rStyle w:val="Hyperlink"/>
                  <w:rFonts w:asciiTheme="majorHAnsi" w:hAnsiTheme="majorHAnsi"/>
                  <w:sz w:val="24"/>
                  <w:szCs w:val="24"/>
                </w:rPr>
                <w:t>The IASME Consortium Ltd</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Police Now</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5/13/2024, 6:48 PM </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5/13/2025, 6:48 PM </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3/6/2025, 10:04 AM </w:t>
            </w:r>
          </w:p>
        </w:tc>
        <w:tc>
          <w:tcPr>
            <w:tcW w:w="0" w:type="auto"/>
            <w:tcBorders>
              <w:top w:val="nil"/>
              <w:left w:val="nil"/>
              <w:bottom w:val="nil"/>
              <w:right w:val="nil"/>
            </w:tcBorders>
            <w:vAlign w:val="center"/>
            <w:hideMark/>
          </w:tcPr>
          <w:p w:rsidR="00C928D4" w:rsidRPr="00871A19" w:rsidRDefault="00C928D4">
            <w:pPr>
              <w:spacing w:after="100" w:afterAutospacing="1"/>
              <w:rPr>
                <w:rFonts w:asciiTheme="majorHAnsi" w:hAnsiTheme="majorHAnsi"/>
                <w:sz w:val="24"/>
                <w:szCs w:val="24"/>
              </w:rPr>
            </w:pPr>
            <w:r w:rsidRPr="00871A19">
              <w:rPr>
                <w:rFonts w:asciiTheme="majorHAnsi" w:hAnsiTheme="majorHAnsi"/>
                <w:sz w:val="24"/>
                <w:szCs w:val="24"/>
              </w:rPr>
              <w:t>543d3cca-3dd6-4024-b6ce-79ea12b914e3</w:t>
            </w:r>
          </w:p>
        </w:tc>
        <w:tc>
          <w:tcPr>
            <w:tcW w:w="0" w:type="auto"/>
            <w:tcBorders>
              <w:top w:val="nil"/>
              <w:left w:val="nil"/>
              <w:bottom w:val="nil"/>
              <w:right w:val="nil"/>
            </w:tcBorders>
            <w:vAlign w:val="center"/>
          </w:tcPr>
          <w:p w:rsidR="00C928D4" w:rsidRPr="00871A19" w:rsidRDefault="00C928D4">
            <w:pPr>
              <w:spacing w:after="0"/>
              <w:rPr>
                <w:rFonts w:asciiTheme="majorHAnsi" w:hAnsiTheme="majorHAnsi"/>
                <w:sz w:val="24"/>
                <w:szCs w:val="24"/>
              </w:rPr>
            </w:pPr>
          </w:p>
        </w:tc>
      </w:tr>
    </w:tbl>
    <w:p w:rsidR="00C928D4" w:rsidRPr="00871A19" w:rsidRDefault="00C928D4" w:rsidP="00C928D4">
      <w:pPr>
        <w:spacing w:after="0"/>
        <w:rPr>
          <w:rFonts w:asciiTheme="majorHAnsi" w:hAnsiTheme="majorHAnsi"/>
          <w:vanish/>
          <w:sz w:val="24"/>
          <w:szCs w:val="24"/>
        </w:rPr>
      </w:pPr>
      <w:r w:rsidRPr="00871A19">
        <w:rPr>
          <w:rFonts w:asciiTheme="majorHAnsi" w:hAnsiTheme="majorHAnsi"/>
          <w:vanish/>
          <w:sz w:val="24"/>
          <w:szCs w:val="24"/>
        </w:rPr>
        <w:t xml:space="preserve"> </w:t>
      </w:r>
    </w:p>
    <w:tbl>
      <w:tblPr>
        <w:tblW w:w="0" w:type="auto"/>
        <w:tblCellSpacing w:w="15" w:type="dxa"/>
        <w:tblInd w:w="63" w:type="dxa"/>
        <w:tblCellMar>
          <w:top w:w="15" w:type="dxa"/>
          <w:left w:w="15" w:type="dxa"/>
          <w:bottom w:w="15" w:type="dxa"/>
          <w:right w:w="15" w:type="dxa"/>
        </w:tblCellMar>
        <w:tblLook w:val="04A0" w:firstRow="1" w:lastRow="0" w:firstColumn="1" w:lastColumn="0" w:noHBand="0" w:noVBand="1"/>
      </w:tblPr>
      <w:tblGrid>
        <w:gridCol w:w="1043"/>
        <w:gridCol w:w="654"/>
        <w:gridCol w:w="654"/>
        <w:gridCol w:w="1229"/>
        <w:gridCol w:w="649"/>
        <w:gridCol w:w="1174"/>
        <w:gridCol w:w="1174"/>
        <w:gridCol w:w="1052"/>
        <w:gridCol w:w="1587"/>
        <w:gridCol w:w="81"/>
      </w:tblGrid>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187" w:history="1">
              <w:r w:rsidRPr="00871A19">
                <w:rPr>
                  <w:rStyle w:val="Hyperlink"/>
                  <w:rFonts w:asciiTheme="majorHAnsi" w:hAnsiTheme="majorHAnsi"/>
                  <w:sz w:val="24"/>
                  <w:szCs w:val="24"/>
                </w:rPr>
                <w:t>Cyber Essentials Plus</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Active</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Active</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188" w:tooltip="The IASME Consortium Ltd" w:history="1">
              <w:r w:rsidRPr="00871A19">
                <w:rPr>
                  <w:rStyle w:val="Hyperlink"/>
                  <w:rFonts w:asciiTheme="majorHAnsi" w:hAnsiTheme="majorHAnsi"/>
                  <w:sz w:val="24"/>
                  <w:szCs w:val="24"/>
                </w:rPr>
                <w:t>The IASME Consortium Ltd</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Police Now</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5/29/2024, 12:35 PM </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5/29/2025, 12:35 PM </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3/6/2025, 10:03 AM </w:t>
            </w:r>
          </w:p>
        </w:tc>
        <w:tc>
          <w:tcPr>
            <w:tcW w:w="0" w:type="auto"/>
            <w:tcBorders>
              <w:top w:val="nil"/>
              <w:left w:val="nil"/>
              <w:bottom w:val="nil"/>
              <w:right w:val="nil"/>
            </w:tcBorders>
            <w:vAlign w:val="center"/>
            <w:hideMark/>
          </w:tcPr>
          <w:p w:rsidR="00C928D4" w:rsidRPr="00871A19" w:rsidRDefault="00C928D4">
            <w:pPr>
              <w:spacing w:after="100" w:afterAutospacing="1"/>
              <w:rPr>
                <w:rFonts w:asciiTheme="majorHAnsi" w:hAnsiTheme="majorHAnsi"/>
                <w:sz w:val="24"/>
                <w:szCs w:val="24"/>
              </w:rPr>
            </w:pPr>
            <w:r w:rsidRPr="00871A19">
              <w:rPr>
                <w:rFonts w:asciiTheme="majorHAnsi" w:hAnsiTheme="majorHAnsi"/>
                <w:sz w:val="24"/>
                <w:szCs w:val="24"/>
              </w:rPr>
              <w:t>d10fa4a6-3e38-4523-8275-d4ab8a242eb1</w:t>
            </w:r>
          </w:p>
        </w:tc>
        <w:tc>
          <w:tcPr>
            <w:tcW w:w="0" w:type="auto"/>
            <w:tcBorders>
              <w:top w:val="nil"/>
              <w:left w:val="nil"/>
              <w:bottom w:val="nil"/>
              <w:right w:val="nil"/>
            </w:tcBorders>
            <w:vAlign w:val="center"/>
          </w:tcPr>
          <w:p w:rsidR="00C928D4" w:rsidRPr="00871A19" w:rsidRDefault="00C928D4">
            <w:pPr>
              <w:spacing w:after="0"/>
              <w:rPr>
                <w:rFonts w:asciiTheme="majorHAnsi" w:hAnsiTheme="majorHAnsi"/>
                <w:sz w:val="24"/>
                <w:szCs w:val="24"/>
              </w:rPr>
            </w:pPr>
          </w:p>
        </w:tc>
      </w:tr>
    </w:tbl>
    <w:p w:rsidR="00C928D4" w:rsidRPr="00871A19" w:rsidRDefault="00C928D4" w:rsidP="00C928D4">
      <w:pPr>
        <w:spacing w:after="0"/>
        <w:rPr>
          <w:rFonts w:asciiTheme="majorHAnsi" w:hAnsiTheme="majorHAnsi"/>
          <w:vanish/>
          <w:sz w:val="24"/>
          <w:szCs w:val="24"/>
        </w:rPr>
      </w:pPr>
      <w:r w:rsidRPr="00871A19">
        <w:rPr>
          <w:rFonts w:asciiTheme="majorHAnsi" w:hAnsiTheme="majorHAnsi"/>
          <w:vanish/>
          <w:sz w:val="24"/>
          <w:szCs w:val="24"/>
        </w:rPr>
        <w:t xml:space="preserve"> </w:t>
      </w:r>
    </w:p>
    <w:tbl>
      <w:tblPr>
        <w:tblW w:w="0" w:type="auto"/>
        <w:tblCellSpacing w:w="15" w:type="dxa"/>
        <w:tblInd w:w="63" w:type="dxa"/>
        <w:tblCellMar>
          <w:top w:w="15" w:type="dxa"/>
          <w:left w:w="15" w:type="dxa"/>
          <w:bottom w:w="15" w:type="dxa"/>
          <w:right w:w="15" w:type="dxa"/>
        </w:tblCellMar>
        <w:tblLook w:val="04A0" w:firstRow="1" w:lastRow="0" w:firstColumn="1" w:lastColumn="0" w:noHBand="0" w:noVBand="1"/>
      </w:tblPr>
      <w:tblGrid>
        <w:gridCol w:w="946"/>
        <w:gridCol w:w="612"/>
        <w:gridCol w:w="612"/>
        <w:gridCol w:w="1107"/>
        <w:gridCol w:w="1252"/>
        <w:gridCol w:w="1182"/>
        <w:gridCol w:w="1182"/>
        <w:gridCol w:w="956"/>
        <w:gridCol w:w="1367"/>
        <w:gridCol w:w="81"/>
      </w:tblGrid>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189" w:history="1">
              <w:r w:rsidRPr="00871A19">
                <w:rPr>
                  <w:rStyle w:val="Hyperlink"/>
                  <w:rFonts w:asciiTheme="majorHAnsi" w:hAnsiTheme="majorHAnsi"/>
                  <w:sz w:val="24"/>
                  <w:szCs w:val="24"/>
                </w:rPr>
                <w:t>Cyber Essentials Plus</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Active</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Active</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190" w:tooltip="The IASME Consortium Ltd" w:history="1">
              <w:r w:rsidRPr="00871A19">
                <w:rPr>
                  <w:rStyle w:val="Hyperlink"/>
                  <w:rFonts w:asciiTheme="majorHAnsi" w:hAnsiTheme="majorHAnsi"/>
                  <w:sz w:val="24"/>
                  <w:szCs w:val="24"/>
                </w:rPr>
                <w:t>The IASME Consortium Ltd</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Metropolitan Police Friendly Society Limited</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12/13/2024, 11:26 AM </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12/13/2025, 11:26 AM </w:t>
            </w: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3/6/2025, 10:01 AM </w:t>
            </w:r>
          </w:p>
        </w:tc>
        <w:tc>
          <w:tcPr>
            <w:tcW w:w="0" w:type="auto"/>
            <w:tcBorders>
              <w:top w:val="nil"/>
              <w:left w:val="nil"/>
              <w:bottom w:val="nil"/>
              <w:right w:val="nil"/>
            </w:tcBorders>
            <w:vAlign w:val="center"/>
            <w:hideMark/>
          </w:tcPr>
          <w:p w:rsidR="00C928D4" w:rsidRPr="00871A19" w:rsidRDefault="00C928D4">
            <w:pPr>
              <w:spacing w:after="100" w:afterAutospacing="1"/>
              <w:rPr>
                <w:rFonts w:asciiTheme="majorHAnsi" w:hAnsiTheme="majorHAnsi"/>
                <w:sz w:val="24"/>
                <w:szCs w:val="24"/>
              </w:rPr>
            </w:pPr>
            <w:r w:rsidRPr="00871A19">
              <w:rPr>
                <w:rFonts w:asciiTheme="majorHAnsi" w:hAnsiTheme="majorHAnsi"/>
                <w:sz w:val="24"/>
                <w:szCs w:val="24"/>
              </w:rPr>
              <w:t>eb060e07-61bb-4b3e-a317-0770716f5b2a</w:t>
            </w:r>
          </w:p>
        </w:tc>
        <w:tc>
          <w:tcPr>
            <w:tcW w:w="0" w:type="auto"/>
            <w:tcBorders>
              <w:top w:val="nil"/>
              <w:left w:val="nil"/>
              <w:bottom w:val="nil"/>
              <w:right w:val="nil"/>
            </w:tcBorders>
            <w:vAlign w:val="center"/>
          </w:tcPr>
          <w:p w:rsidR="00C928D4" w:rsidRPr="00871A19" w:rsidRDefault="00C928D4">
            <w:pPr>
              <w:spacing w:after="0"/>
              <w:rPr>
                <w:rFonts w:asciiTheme="majorHAnsi" w:hAnsiTheme="majorHAnsi"/>
                <w:sz w:val="24"/>
                <w:szCs w:val="24"/>
              </w:rPr>
            </w:pPr>
          </w:p>
        </w:tc>
      </w:tr>
    </w:tbl>
    <w:p w:rsidR="00C928D4" w:rsidRPr="00871A19" w:rsidRDefault="00C928D4" w:rsidP="00C928D4">
      <w:pPr>
        <w:spacing w:after="0"/>
        <w:rPr>
          <w:rFonts w:asciiTheme="majorHAnsi" w:hAnsiTheme="majorHAnsi"/>
          <w:vanish/>
          <w:sz w:val="24"/>
          <w:szCs w:val="24"/>
        </w:rPr>
      </w:pPr>
      <w:r w:rsidRPr="00871A19">
        <w:rPr>
          <w:rFonts w:asciiTheme="majorHAnsi" w:hAnsiTheme="majorHAnsi"/>
          <w:vanish/>
          <w:sz w:val="24"/>
          <w:szCs w:val="24"/>
        </w:rPr>
        <w:t xml:space="preserve"> </w:t>
      </w:r>
    </w:p>
    <w:tbl>
      <w:tblPr>
        <w:tblStyle w:val="PlainTable1"/>
        <w:tblW w:w="0" w:type="auto"/>
        <w:tblInd w:w="0" w:type="dxa"/>
        <w:tblLook w:val="04A0" w:firstRow="1" w:lastRow="0" w:firstColumn="1" w:lastColumn="0" w:noHBand="0" w:noVBand="1"/>
      </w:tblPr>
      <w:tblGrid>
        <w:gridCol w:w="947"/>
        <w:gridCol w:w="778"/>
        <w:gridCol w:w="778"/>
        <w:gridCol w:w="1093"/>
        <w:gridCol w:w="924"/>
        <w:gridCol w:w="1155"/>
        <w:gridCol w:w="1155"/>
        <w:gridCol w:w="966"/>
        <w:gridCol w:w="1333"/>
        <w:gridCol w:w="221"/>
      </w:tblGrid>
      <w:tr w:rsidR="00C928D4" w:rsidRPr="00871A19" w:rsidTr="00C928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hyperlink r:id="rId191" w:history="1">
              <w:r w:rsidRPr="00871A19">
                <w:rPr>
                  <w:rStyle w:val="Hyperlink"/>
                  <w:rFonts w:asciiTheme="majorHAnsi" w:eastAsia="等线 Light" w:hAnsiTheme="majorHAnsi"/>
                  <w:sz w:val="24"/>
                  <w:szCs w:val="24"/>
                </w:rPr>
                <w:t>Cyber Essentials Plus</w:t>
              </w:r>
            </w:hyperlink>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4"/>
                <w:szCs w:val="24"/>
              </w:rPr>
            </w:pPr>
            <w:r w:rsidRPr="00871A19">
              <w:rPr>
                <w:rFonts w:asciiTheme="majorHAnsi" w:hAnsiTheme="majorHAnsi"/>
                <w:b w:val="0"/>
                <w:bCs w:val="0"/>
                <w:sz w:val="24"/>
                <w:szCs w:val="24"/>
              </w:rPr>
              <w:t>Expired</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4"/>
                <w:szCs w:val="24"/>
              </w:rPr>
            </w:pPr>
            <w:r w:rsidRPr="00871A19">
              <w:rPr>
                <w:rFonts w:asciiTheme="majorHAnsi" w:hAnsiTheme="majorHAnsi"/>
                <w:b w:val="0"/>
                <w:bCs w:val="0"/>
                <w:sz w:val="24"/>
                <w:szCs w:val="24"/>
              </w:rPr>
              <w:t>Expired</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4"/>
                <w:szCs w:val="24"/>
              </w:rPr>
            </w:pPr>
            <w:hyperlink r:id="rId192" w:tooltip="The IASME Consortium Ltd" w:history="1">
              <w:r w:rsidRPr="00871A19">
                <w:rPr>
                  <w:rStyle w:val="Hyperlink"/>
                  <w:rFonts w:asciiTheme="majorHAnsi" w:eastAsia="等线 Light" w:hAnsiTheme="majorHAnsi"/>
                  <w:sz w:val="24"/>
                  <w:szCs w:val="24"/>
                </w:rPr>
                <w:t>The IASME Consortium Ltd</w:t>
              </w:r>
            </w:hyperlink>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4"/>
                <w:szCs w:val="24"/>
              </w:rPr>
            </w:pPr>
            <w:r w:rsidRPr="00871A19">
              <w:rPr>
                <w:rFonts w:asciiTheme="majorHAnsi" w:hAnsiTheme="majorHAnsi"/>
                <w:b w:val="0"/>
                <w:bCs w:val="0"/>
                <w:sz w:val="24"/>
                <w:szCs w:val="24"/>
              </w:rPr>
              <w:t>Police Scotland and Scottish Police Authority</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4"/>
                <w:szCs w:val="24"/>
              </w:rPr>
            </w:pPr>
            <w:r w:rsidRPr="00871A19">
              <w:rPr>
                <w:rFonts w:asciiTheme="majorHAnsi" w:hAnsiTheme="majorHAnsi"/>
                <w:b w:val="0"/>
                <w:bCs w:val="0"/>
                <w:sz w:val="24"/>
                <w:szCs w:val="24"/>
              </w:rPr>
              <w:t xml:space="preserve">12/13/2023, 3:10 PM </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4"/>
                <w:szCs w:val="24"/>
              </w:rPr>
            </w:pPr>
            <w:r w:rsidRPr="00871A19">
              <w:rPr>
                <w:rFonts w:asciiTheme="majorHAnsi" w:hAnsiTheme="majorHAnsi"/>
                <w:b w:val="0"/>
                <w:bCs w:val="0"/>
                <w:sz w:val="24"/>
                <w:szCs w:val="24"/>
              </w:rPr>
              <w:t xml:space="preserve">12/13/2024, 3:10 PM </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4"/>
                <w:szCs w:val="24"/>
              </w:rPr>
            </w:pPr>
            <w:r w:rsidRPr="00871A19">
              <w:rPr>
                <w:rFonts w:asciiTheme="majorHAnsi" w:hAnsiTheme="majorHAnsi"/>
                <w:b w:val="0"/>
                <w:bCs w:val="0"/>
                <w:sz w:val="24"/>
                <w:szCs w:val="24"/>
              </w:rPr>
              <w:t xml:space="preserve">3/6/2025, 9:59 AM </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spacing w:after="100" w:afterAutospacing="1"/>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4"/>
                <w:szCs w:val="24"/>
              </w:rPr>
            </w:pPr>
            <w:r w:rsidRPr="00871A19">
              <w:rPr>
                <w:rFonts w:asciiTheme="majorHAnsi" w:hAnsiTheme="majorHAnsi"/>
                <w:b w:val="0"/>
                <w:bCs w:val="0"/>
                <w:sz w:val="24"/>
                <w:szCs w:val="24"/>
              </w:rPr>
              <w:t>fa7f4f6c-57d1-46ea-ab62-67a2343591bc</w:t>
            </w:r>
          </w:p>
        </w:tc>
        <w:tc>
          <w:tcPr>
            <w:tcW w:w="0" w:type="auto"/>
            <w:tcBorders>
              <w:top w:val="single" w:sz="4" w:space="0" w:color="BEBEBE"/>
              <w:left w:val="single" w:sz="4" w:space="0" w:color="BEBEBE"/>
              <w:bottom w:val="single" w:sz="4" w:space="0" w:color="BEBEBE"/>
              <w:right w:val="single" w:sz="4" w:space="0" w:color="BEBEBE"/>
            </w:tcBorders>
          </w:tcPr>
          <w:p w:rsidR="00C928D4" w:rsidRPr="00871A19" w:rsidRDefault="00C928D4">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sz w:val="24"/>
                <w:szCs w:val="24"/>
              </w:rPr>
            </w:pPr>
          </w:p>
        </w:tc>
      </w:tr>
    </w:tbl>
    <w:p w:rsidR="00C928D4" w:rsidRPr="00871A19" w:rsidRDefault="00C928D4" w:rsidP="00C928D4">
      <w:pPr>
        <w:spacing w:after="0"/>
        <w:rPr>
          <w:rFonts w:asciiTheme="majorHAnsi" w:hAnsiTheme="majorHAnsi"/>
          <w:vanish/>
          <w:sz w:val="24"/>
          <w:szCs w:val="24"/>
        </w:rPr>
      </w:pPr>
      <w:r w:rsidRPr="00871A19">
        <w:rPr>
          <w:rFonts w:asciiTheme="majorHAnsi" w:hAnsiTheme="majorHAnsi"/>
          <w:vanish/>
          <w:sz w:val="24"/>
          <w:szCs w:val="24"/>
        </w:rPr>
        <w:t xml:space="preserve"> </w:t>
      </w:r>
    </w:p>
    <w:tbl>
      <w:tblPr>
        <w:tblW w:w="0" w:type="auto"/>
        <w:tblCellSpacing w:w="15" w:type="dxa"/>
        <w:tblInd w:w="63" w:type="dxa"/>
        <w:tblCellMar>
          <w:top w:w="15" w:type="dxa"/>
          <w:left w:w="15" w:type="dxa"/>
          <w:bottom w:w="15" w:type="dxa"/>
          <w:right w:w="15" w:type="dxa"/>
        </w:tblCellMar>
        <w:tblLook w:val="04A0" w:firstRow="1" w:lastRow="0" w:firstColumn="1" w:lastColumn="0" w:noHBand="0" w:noVBand="1"/>
      </w:tblPr>
      <w:tblGrid>
        <w:gridCol w:w="96"/>
      </w:tblGrid>
      <w:tr w:rsidR="00C928D4" w:rsidRPr="00871A19" w:rsidTr="00C928D4">
        <w:trPr>
          <w:tblCellSpacing w:w="15" w:type="dxa"/>
        </w:trPr>
        <w:tc>
          <w:tcPr>
            <w:tcW w:w="0" w:type="auto"/>
            <w:tcBorders>
              <w:top w:val="nil"/>
              <w:left w:val="nil"/>
              <w:bottom w:val="nil"/>
              <w:right w:val="nil"/>
            </w:tcBorders>
            <w:vAlign w:val="center"/>
          </w:tcPr>
          <w:p w:rsidR="00C928D4" w:rsidRPr="00871A19" w:rsidRDefault="00C928D4">
            <w:pPr>
              <w:spacing w:after="0"/>
              <w:rPr>
                <w:rFonts w:asciiTheme="majorHAnsi" w:hAnsiTheme="majorHAnsi"/>
                <w:sz w:val="24"/>
                <w:szCs w:val="24"/>
              </w:rPr>
            </w:pPr>
          </w:p>
        </w:tc>
      </w:tr>
    </w:tbl>
    <w:p w:rsidR="00C928D4" w:rsidRPr="00871A19" w:rsidRDefault="00C928D4" w:rsidP="00C928D4">
      <w:pPr>
        <w:spacing w:after="100" w:afterAutospacing="1"/>
        <w:rPr>
          <w:rFonts w:asciiTheme="majorHAnsi" w:hAnsiTheme="majorHAnsi"/>
          <w:sz w:val="24"/>
          <w:szCs w:val="24"/>
        </w:rPr>
      </w:pPr>
      <w:r w:rsidRPr="00871A19">
        <w:rPr>
          <w:rFonts w:asciiTheme="majorHAnsi" w:hAnsiTheme="majorHAnsi"/>
          <w:sz w:val="24"/>
          <w:szCs w:val="24"/>
        </w:rPr>
        <w:t xml:space="preserve"> </w:t>
      </w:r>
    </w:p>
    <w:p w:rsidR="00C928D4" w:rsidRPr="00871A19" w:rsidRDefault="00C928D4" w:rsidP="00C928D4">
      <w:pPr>
        <w:spacing w:after="100" w:afterAutospacing="1"/>
        <w:rPr>
          <w:rFonts w:asciiTheme="majorHAnsi" w:hAnsiTheme="majorHAnsi"/>
          <w:sz w:val="24"/>
          <w:szCs w:val="24"/>
        </w:rPr>
      </w:pPr>
      <w:r w:rsidRPr="00871A19">
        <w:rPr>
          <w:rFonts w:asciiTheme="majorHAnsi" w:hAnsiTheme="majorHAnsi"/>
          <w:sz w:val="24"/>
          <w:szCs w:val="24"/>
        </w:rPr>
        <w:t xml:space="preserve"> </w:t>
      </w:r>
    </w:p>
    <w:p w:rsidR="00C928D4" w:rsidRPr="00871A19" w:rsidRDefault="00C928D4" w:rsidP="00C928D4">
      <w:pPr>
        <w:spacing w:after="100" w:afterAutospacing="1"/>
        <w:rPr>
          <w:rFonts w:asciiTheme="majorHAnsi" w:hAnsiTheme="majorHAnsi"/>
          <w:sz w:val="24"/>
          <w:szCs w:val="24"/>
        </w:rPr>
      </w:pPr>
      <w:r w:rsidRPr="00871A19">
        <w:rPr>
          <w:rFonts w:asciiTheme="majorHAnsi" w:hAnsiTheme="majorHAnsi"/>
          <w:sz w:val="24"/>
          <w:szCs w:val="24"/>
        </w:rPr>
        <w:t xml:space="preserve"> </w:t>
      </w:r>
    </w:p>
    <w:p w:rsidR="00C928D4" w:rsidRPr="00871A19" w:rsidRDefault="00C928D4" w:rsidP="00C928D4">
      <w:pPr>
        <w:spacing w:after="100" w:afterAutospacing="1"/>
        <w:rPr>
          <w:rFonts w:asciiTheme="majorHAnsi" w:hAnsiTheme="majorHAnsi"/>
          <w:sz w:val="24"/>
          <w:szCs w:val="24"/>
        </w:rPr>
      </w:pPr>
      <w:r w:rsidRPr="00871A19">
        <w:rPr>
          <w:rFonts w:asciiTheme="majorHAnsi" w:hAnsiTheme="majorHAnsi"/>
          <w:sz w:val="24"/>
          <w:szCs w:val="24"/>
        </w:rPr>
        <w:t xml:space="preserve"> </w:t>
      </w:r>
    </w:p>
    <w:p w:rsidR="00C928D4" w:rsidRPr="00871A19" w:rsidRDefault="00C928D4" w:rsidP="00C928D4">
      <w:pPr>
        <w:spacing w:after="100" w:afterAutospacing="1"/>
        <w:rPr>
          <w:rFonts w:asciiTheme="majorHAnsi" w:hAnsiTheme="majorHAnsi"/>
          <w:sz w:val="24"/>
          <w:szCs w:val="24"/>
        </w:rPr>
      </w:pPr>
      <w:r w:rsidRPr="00871A19">
        <w:rPr>
          <w:rFonts w:asciiTheme="majorHAnsi" w:hAnsiTheme="majorHAnsi"/>
          <w:sz w:val="24"/>
          <w:szCs w:val="24"/>
        </w:rPr>
        <w:t xml:space="preserve"> </w:t>
      </w:r>
    </w:p>
    <w:p w:rsidR="00C928D4" w:rsidRPr="00871A19" w:rsidRDefault="00C928D4" w:rsidP="00C928D4">
      <w:pPr>
        <w:spacing w:after="100" w:afterAutospacing="1"/>
        <w:rPr>
          <w:rFonts w:asciiTheme="majorHAnsi" w:hAnsiTheme="majorHAnsi"/>
          <w:sz w:val="24"/>
          <w:szCs w:val="24"/>
        </w:rPr>
      </w:pPr>
      <w:r w:rsidRPr="00871A19">
        <w:rPr>
          <w:rFonts w:asciiTheme="majorHAnsi" w:hAnsiTheme="majorHAnsi"/>
          <w:sz w:val="24"/>
          <w:szCs w:val="24"/>
        </w:rPr>
        <w:t xml:space="preserve"> </w:t>
      </w:r>
    </w:p>
    <w:p w:rsidR="00C928D4" w:rsidRPr="00871A19" w:rsidRDefault="00C928D4" w:rsidP="00C928D4">
      <w:pPr>
        <w:spacing w:after="100" w:afterAutospacing="1"/>
        <w:rPr>
          <w:rFonts w:asciiTheme="majorHAnsi" w:hAnsiTheme="majorHAnsi"/>
          <w:sz w:val="24"/>
          <w:szCs w:val="24"/>
        </w:rPr>
      </w:pPr>
      <w:r w:rsidRPr="00871A19">
        <w:rPr>
          <w:rFonts w:asciiTheme="majorHAnsi" w:hAnsiTheme="majorHAnsi"/>
          <w:sz w:val="24"/>
          <w:szCs w:val="24"/>
        </w:rPr>
        <w:t xml:space="preserve"> </w:t>
      </w:r>
    </w:p>
    <w:p w:rsidR="00C928D4" w:rsidRPr="00871A19" w:rsidRDefault="00C928D4" w:rsidP="00C928D4">
      <w:pPr>
        <w:spacing w:after="100" w:afterAutospacing="1"/>
        <w:rPr>
          <w:rFonts w:asciiTheme="majorHAnsi" w:hAnsiTheme="majorHAnsi"/>
          <w:sz w:val="24"/>
          <w:szCs w:val="24"/>
        </w:rPr>
      </w:pPr>
      <w:r w:rsidRPr="00871A19">
        <w:rPr>
          <w:rFonts w:asciiTheme="majorHAnsi" w:hAnsiTheme="majorHAnsi"/>
          <w:sz w:val="24"/>
          <w:szCs w:val="24"/>
        </w:rPr>
        <w:t xml:space="preserve"> </w:t>
      </w:r>
    </w:p>
    <w:p w:rsidR="00C928D4" w:rsidRPr="00871A19" w:rsidRDefault="00C928D4" w:rsidP="00C928D4">
      <w:pPr>
        <w:spacing w:after="100" w:afterAutospacing="1"/>
        <w:rPr>
          <w:rFonts w:asciiTheme="majorHAnsi" w:hAnsiTheme="majorHAnsi"/>
          <w:sz w:val="24"/>
          <w:szCs w:val="24"/>
        </w:rPr>
      </w:pPr>
      <w:r w:rsidRPr="00871A19">
        <w:rPr>
          <w:rFonts w:asciiTheme="majorHAnsi" w:hAnsiTheme="majorHAnsi"/>
          <w:sz w:val="24"/>
          <w:szCs w:val="24"/>
        </w:rPr>
        <w:t xml:space="preserve"> </w:t>
      </w:r>
    </w:p>
    <w:p w:rsidR="00C928D4" w:rsidRPr="00871A19" w:rsidRDefault="00C928D4" w:rsidP="00C928D4">
      <w:pPr>
        <w:spacing w:after="100" w:afterAutospacing="1"/>
        <w:rPr>
          <w:rFonts w:asciiTheme="majorHAnsi" w:hAnsiTheme="majorHAnsi"/>
          <w:sz w:val="24"/>
          <w:szCs w:val="24"/>
        </w:rPr>
      </w:pPr>
      <w:r w:rsidRPr="00871A19">
        <w:rPr>
          <w:rFonts w:asciiTheme="majorHAnsi" w:hAnsiTheme="majorHAnsi"/>
          <w:sz w:val="24"/>
          <w:szCs w:val="24"/>
        </w:rPr>
        <w:t xml:space="preserve"> </w:t>
      </w:r>
    </w:p>
    <w:p w:rsidR="00C928D4" w:rsidRPr="00871A19" w:rsidRDefault="00C928D4" w:rsidP="00C928D4">
      <w:pPr>
        <w:spacing w:after="100" w:afterAutospacing="1"/>
        <w:rPr>
          <w:rFonts w:asciiTheme="majorHAnsi" w:hAnsiTheme="majorHAnsi"/>
          <w:sz w:val="24"/>
          <w:szCs w:val="24"/>
        </w:rPr>
      </w:pPr>
      <w:r w:rsidRPr="00871A19">
        <w:rPr>
          <w:rFonts w:asciiTheme="majorHAnsi" w:hAnsiTheme="majorHAnsi"/>
          <w:sz w:val="24"/>
          <w:szCs w:val="24"/>
        </w:rPr>
        <w:t xml:space="preserve"> </w:t>
      </w:r>
    </w:p>
    <w:p w:rsidR="00C928D4" w:rsidRPr="00871A19" w:rsidRDefault="00C928D4" w:rsidP="00C928D4">
      <w:pPr>
        <w:spacing w:after="100" w:afterAutospacing="1"/>
        <w:rPr>
          <w:rFonts w:asciiTheme="majorHAnsi" w:hAnsiTheme="majorHAnsi"/>
          <w:sz w:val="24"/>
          <w:szCs w:val="24"/>
        </w:rPr>
      </w:pPr>
      <w:r w:rsidRPr="00871A19">
        <w:rPr>
          <w:rFonts w:asciiTheme="majorHAnsi" w:hAnsiTheme="majorHAnsi"/>
          <w:sz w:val="24"/>
          <w:szCs w:val="24"/>
        </w:rPr>
        <w:t xml:space="preserve"> </w:t>
      </w:r>
    </w:p>
    <w:p w:rsidR="00C928D4" w:rsidRPr="00871A19" w:rsidRDefault="00C928D4" w:rsidP="00C928D4">
      <w:pPr>
        <w:spacing w:after="100" w:afterAutospacing="1"/>
        <w:rPr>
          <w:rFonts w:asciiTheme="majorHAnsi" w:hAnsiTheme="majorHAnsi"/>
          <w:sz w:val="24"/>
          <w:szCs w:val="24"/>
        </w:rPr>
      </w:pPr>
      <w:r w:rsidRPr="00871A19">
        <w:rPr>
          <w:rFonts w:asciiTheme="majorHAnsi" w:hAnsiTheme="majorHAnsi"/>
          <w:sz w:val="24"/>
          <w:szCs w:val="24"/>
        </w:rPr>
        <w:t xml:space="preserve"> </w:t>
      </w:r>
    </w:p>
    <w:p w:rsidR="00C928D4" w:rsidRPr="00871A19" w:rsidRDefault="00C928D4" w:rsidP="00C928D4">
      <w:pPr>
        <w:spacing w:after="100" w:afterAutospacing="1"/>
        <w:rPr>
          <w:rFonts w:asciiTheme="majorHAnsi" w:hAnsiTheme="majorHAnsi"/>
          <w:sz w:val="24"/>
          <w:szCs w:val="24"/>
        </w:rPr>
      </w:pPr>
      <w:r w:rsidRPr="00871A19">
        <w:rPr>
          <w:rFonts w:asciiTheme="majorHAnsi" w:hAnsiTheme="majorHAnsi"/>
          <w:sz w:val="24"/>
          <w:szCs w:val="24"/>
        </w:rPr>
        <w:t xml:space="preserve"> </w:t>
      </w:r>
    </w:p>
    <w:p w:rsidR="00C928D4" w:rsidRPr="00871A19" w:rsidRDefault="00C928D4" w:rsidP="00C928D4">
      <w:pPr>
        <w:spacing w:after="100" w:afterAutospacing="1"/>
        <w:rPr>
          <w:rFonts w:asciiTheme="majorHAnsi" w:hAnsiTheme="majorHAnsi"/>
          <w:sz w:val="24"/>
          <w:szCs w:val="24"/>
        </w:rPr>
      </w:pPr>
      <w:r w:rsidRPr="00871A19">
        <w:rPr>
          <w:rFonts w:asciiTheme="majorHAnsi" w:hAnsiTheme="majorHAnsi"/>
          <w:sz w:val="24"/>
          <w:szCs w:val="24"/>
        </w:rPr>
        <w:t xml:space="preserve"> </w:t>
      </w:r>
    </w:p>
    <w:p w:rsidR="00C928D4" w:rsidRPr="00871A19" w:rsidRDefault="00C928D4" w:rsidP="00C928D4">
      <w:pPr>
        <w:spacing w:after="100" w:afterAutospacing="1"/>
        <w:rPr>
          <w:rFonts w:asciiTheme="majorHAnsi" w:hAnsiTheme="majorHAnsi"/>
          <w:sz w:val="24"/>
          <w:szCs w:val="24"/>
        </w:rPr>
      </w:pPr>
      <w:r w:rsidRPr="00871A19">
        <w:rPr>
          <w:rFonts w:asciiTheme="majorHAnsi" w:hAnsiTheme="majorHAnsi"/>
          <w:sz w:val="24"/>
          <w:szCs w:val="24"/>
        </w:rPr>
        <w:t xml:space="preserve"> </w:t>
      </w:r>
    </w:p>
    <w:p w:rsidR="00C928D4" w:rsidRPr="00871A19" w:rsidRDefault="00C928D4" w:rsidP="00C928D4">
      <w:pPr>
        <w:spacing w:after="100" w:afterAutospacing="1"/>
        <w:rPr>
          <w:rFonts w:asciiTheme="majorHAnsi" w:hAnsiTheme="majorHAnsi"/>
          <w:sz w:val="24"/>
          <w:szCs w:val="24"/>
        </w:rPr>
      </w:pPr>
      <w:hyperlink r:id="rId193" w:history="1">
        <w:r w:rsidRPr="00871A19">
          <w:rPr>
            <w:rStyle w:val="Hyperlink"/>
            <w:rFonts w:asciiTheme="majorHAnsi" w:hAnsiTheme="majorHAnsi"/>
            <w:sz w:val="24"/>
            <w:szCs w:val="24"/>
          </w:rPr>
          <w:t>About Us</w:t>
        </w:r>
      </w:hyperlink>
      <w:r w:rsidRPr="00871A19">
        <w:rPr>
          <w:rFonts w:asciiTheme="majorHAnsi" w:hAnsiTheme="majorHAnsi"/>
          <w:sz w:val="24"/>
          <w:szCs w:val="24"/>
        </w:rPr>
        <w:t xml:space="preserve"> | </w:t>
      </w:r>
      <w:hyperlink r:id="rId194" w:history="1">
        <w:r w:rsidRPr="00871A19">
          <w:rPr>
            <w:rStyle w:val="Hyperlink"/>
            <w:rFonts w:asciiTheme="majorHAnsi" w:hAnsiTheme="majorHAnsi"/>
            <w:sz w:val="24"/>
            <w:szCs w:val="24"/>
          </w:rPr>
          <w:t>User Agreement</w:t>
        </w:r>
      </w:hyperlink>
      <w:r w:rsidRPr="00871A19">
        <w:rPr>
          <w:rFonts w:asciiTheme="majorHAnsi" w:hAnsiTheme="majorHAnsi"/>
          <w:sz w:val="24"/>
          <w:szCs w:val="24"/>
        </w:rPr>
        <w:t xml:space="preserve"> | </w:t>
      </w:r>
      <w:hyperlink r:id="rId195" w:history="1">
        <w:r w:rsidRPr="00871A19">
          <w:rPr>
            <w:rStyle w:val="Hyperlink"/>
            <w:rFonts w:asciiTheme="majorHAnsi" w:hAnsiTheme="majorHAnsi"/>
            <w:sz w:val="24"/>
            <w:szCs w:val="24"/>
          </w:rPr>
          <w:t>Pricing</w:t>
        </w:r>
      </w:hyperlink>
      <w:r w:rsidRPr="00871A19">
        <w:rPr>
          <w:rFonts w:asciiTheme="majorHAnsi" w:hAnsiTheme="majorHAnsi"/>
          <w:sz w:val="24"/>
          <w:szCs w:val="24"/>
        </w:rPr>
        <w:t xml:space="preserve"> | </w:t>
      </w:r>
      <w:hyperlink r:id="rId196" w:history="1">
        <w:r w:rsidRPr="00871A19">
          <w:rPr>
            <w:rStyle w:val="Hyperlink"/>
            <w:rFonts w:asciiTheme="majorHAnsi" w:hAnsiTheme="majorHAnsi"/>
            <w:sz w:val="24"/>
            <w:szCs w:val="24"/>
          </w:rPr>
          <w:t>What's new?</w:t>
        </w:r>
      </w:hyperlink>
      <w:r w:rsidRPr="00871A19">
        <w:rPr>
          <w:rFonts w:asciiTheme="majorHAnsi" w:hAnsiTheme="majorHAnsi"/>
          <w:sz w:val="24"/>
          <w:szCs w:val="24"/>
        </w:rPr>
        <w:t xml:space="preserve"> | </w:t>
      </w:r>
      <w:hyperlink r:id="rId197" w:history="1">
        <w:r w:rsidRPr="00871A19">
          <w:rPr>
            <w:rStyle w:val="Hyperlink"/>
            <w:rFonts w:asciiTheme="majorHAnsi" w:hAnsiTheme="majorHAnsi"/>
            <w:sz w:val="24"/>
            <w:szCs w:val="24"/>
          </w:rPr>
          <w:t>Coming soon</w:t>
        </w:r>
      </w:hyperlink>
      <w:r w:rsidRPr="00871A19">
        <w:rPr>
          <w:rFonts w:asciiTheme="majorHAnsi" w:hAnsiTheme="majorHAnsi"/>
          <w:sz w:val="24"/>
          <w:szCs w:val="24"/>
        </w:rPr>
        <w:t xml:space="preserve"> | </w:t>
      </w:r>
      <w:hyperlink r:id="rId198" w:history="1">
        <w:r w:rsidRPr="00871A19">
          <w:rPr>
            <w:rStyle w:val="Hyperlink"/>
            <w:rFonts w:asciiTheme="majorHAnsi" w:hAnsiTheme="majorHAnsi"/>
            <w:sz w:val="24"/>
            <w:szCs w:val="24"/>
          </w:rPr>
          <w:t>Report issue or request feature</w:t>
        </w:r>
      </w:hyperlink>
      <w:r w:rsidRPr="00871A19">
        <w:rPr>
          <w:rFonts w:asciiTheme="majorHAnsi" w:hAnsiTheme="majorHAnsi"/>
          <w:sz w:val="24"/>
          <w:szCs w:val="24"/>
        </w:rPr>
        <w:t xml:space="preserve"> </w:t>
      </w:r>
    </w:p>
    <w:p w:rsidR="00C928D4" w:rsidRPr="00871A19" w:rsidRDefault="00C928D4" w:rsidP="00C928D4">
      <w:pPr>
        <w:spacing w:after="100" w:afterAutospacing="1"/>
        <w:rPr>
          <w:rFonts w:asciiTheme="majorHAnsi" w:hAnsiTheme="majorHAnsi"/>
          <w:sz w:val="24"/>
          <w:szCs w:val="24"/>
        </w:rPr>
      </w:pPr>
      <w:r w:rsidRPr="00871A19">
        <w:rPr>
          <w:rFonts w:asciiTheme="majorHAnsi" w:hAnsiTheme="majorHAnsi"/>
          <w:sz w:val="24"/>
          <w:szCs w:val="24"/>
        </w:rPr>
        <w:t>Copyright © 2019-2025 BlockMark Technologies Ltd. "</w:t>
      </w:r>
      <w:hyperlink r:id="rId199" w:history="1">
        <w:r w:rsidRPr="00871A19">
          <w:rPr>
            <w:rStyle w:val="Hyperlink"/>
            <w:rFonts w:asciiTheme="majorHAnsi" w:hAnsiTheme="majorHAnsi"/>
            <w:sz w:val="24"/>
            <w:szCs w:val="24"/>
          </w:rPr>
          <w:t>blockmark</w:t>
        </w:r>
      </w:hyperlink>
      <w:r w:rsidRPr="00871A19">
        <w:rPr>
          <w:rFonts w:asciiTheme="majorHAnsi" w:hAnsiTheme="majorHAnsi"/>
          <w:sz w:val="24"/>
          <w:szCs w:val="24"/>
        </w:rPr>
        <w:t xml:space="preserve">", the </w:t>
      </w:r>
      <w:hyperlink r:id="rId200" w:history="1">
        <w:r w:rsidRPr="00871A19">
          <w:rPr>
            <w:rStyle w:val="Hyperlink"/>
            <w:rFonts w:asciiTheme="majorHAnsi" w:hAnsiTheme="majorHAnsi"/>
            <w:sz w:val="24"/>
            <w:szCs w:val="24"/>
          </w:rPr>
          <w:t>BlockMark logo</w:t>
        </w:r>
      </w:hyperlink>
      <w:r w:rsidRPr="00871A19">
        <w:rPr>
          <w:rFonts w:asciiTheme="majorHAnsi" w:hAnsiTheme="majorHAnsi"/>
          <w:sz w:val="24"/>
          <w:szCs w:val="24"/>
        </w:rPr>
        <w:t xml:space="preserve"> and the </w:t>
      </w:r>
      <w:hyperlink r:id="rId201" w:history="1">
        <w:r w:rsidRPr="00871A19">
          <w:rPr>
            <w:rStyle w:val="Hyperlink"/>
            <w:rFonts w:asciiTheme="majorHAnsi" w:hAnsiTheme="majorHAnsi"/>
            <w:sz w:val="24"/>
            <w:szCs w:val="24"/>
          </w:rPr>
          <w:t>BM-in-a-square logo</w:t>
        </w:r>
      </w:hyperlink>
      <w:r w:rsidRPr="00871A19">
        <w:rPr>
          <w:rFonts w:asciiTheme="majorHAnsi" w:hAnsiTheme="majorHAnsi"/>
          <w:sz w:val="24"/>
          <w:szCs w:val="24"/>
        </w:rPr>
        <w:t xml:space="preserve"> are registered trademarks of BlockMark Technologies Ltd. Registered in England with Company Number </w:t>
      </w:r>
      <w:hyperlink r:id="rId202" w:history="1">
        <w:r w:rsidRPr="00871A19">
          <w:rPr>
            <w:rStyle w:val="Hyperlink"/>
            <w:rFonts w:asciiTheme="majorHAnsi" w:hAnsiTheme="majorHAnsi"/>
            <w:sz w:val="24"/>
            <w:szCs w:val="24"/>
          </w:rPr>
          <w:t>10821944</w:t>
        </w:r>
      </w:hyperlink>
      <w:r w:rsidRPr="00871A19">
        <w:rPr>
          <w:rFonts w:asciiTheme="majorHAnsi" w:hAnsiTheme="majorHAnsi"/>
          <w:sz w:val="24"/>
          <w:szCs w:val="24"/>
        </w:rPr>
        <w:t xml:space="preserve">. VAT Registration Number </w:t>
      </w:r>
      <w:hyperlink r:id="rId203" w:history="1">
        <w:r w:rsidRPr="00871A19">
          <w:rPr>
            <w:rStyle w:val="Hyperlink"/>
            <w:rFonts w:asciiTheme="majorHAnsi" w:hAnsiTheme="majorHAnsi"/>
            <w:sz w:val="24"/>
            <w:szCs w:val="24"/>
          </w:rPr>
          <w:t>285867147</w:t>
        </w:r>
      </w:hyperlink>
      <w:r w:rsidRPr="00871A19">
        <w:rPr>
          <w:rFonts w:asciiTheme="majorHAnsi" w:hAnsiTheme="majorHAnsi"/>
          <w:sz w:val="24"/>
          <w:szCs w:val="24"/>
        </w:rPr>
        <w:t xml:space="preserve">. </w:t>
      </w:r>
    </w:p>
    <w:p w:rsidR="00C928D4" w:rsidRPr="00871A19" w:rsidRDefault="00C928D4" w:rsidP="00C928D4">
      <w:pPr>
        <w:spacing w:after="0"/>
        <w:rPr>
          <w:rFonts w:asciiTheme="majorHAnsi" w:hAnsiTheme="majorHAnsi"/>
          <w:sz w:val="24"/>
          <w:szCs w:val="24"/>
        </w:rPr>
      </w:pPr>
      <w:r w:rsidRPr="00871A19">
        <w:rPr>
          <w:rFonts w:asciiTheme="majorHAnsi" w:hAnsiTheme="majorHAnsi"/>
          <w:sz w:val="24"/>
          <w:szCs w:val="24"/>
        </w:rPr>
        <w:t xml:space="preserve"> </w:t>
      </w:r>
    </w:p>
    <w:p w:rsidR="00C928D4" w:rsidRPr="00871A19" w:rsidRDefault="00C928D4" w:rsidP="00C928D4">
      <w:pPr>
        <w:spacing w:after="0"/>
        <w:rPr>
          <w:rFonts w:asciiTheme="majorHAnsi" w:hAnsiTheme="majorHAnsi"/>
          <w:sz w:val="24"/>
          <w:szCs w:val="24"/>
        </w:rPr>
      </w:pPr>
      <w:r w:rsidRPr="00871A19">
        <w:rPr>
          <w:rFonts w:asciiTheme="majorHAnsi" w:hAnsiTheme="majorHAnsi"/>
          <w:noProof/>
          <w:sz w:val="24"/>
          <w:szCs w:val="24"/>
        </w:rPr>
        <w:drawing>
          <wp:inline distT="0" distB="0" distL="0" distR="0">
            <wp:extent cx="7038340" cy="1905000"/>
            <wp:effectExtent l="0" t="0" r="0" b="0"/>
            <wp:docPr id="39" name="Picture 39" descr="C:\Users\LIBRAR~2\AppData\Local\Temp\ksohtml28996\wps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descr="C:\Users\LIBRAR~2\AppData\Local\Temp\ksohtml28996\wps86.png"/>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7038340" cy="1905000"/>
                    </a:xfrm>
                    <a:prstGeom prst="rect">
                      <a:avLst/>
                    </a:prstGeom>
                    <a:noFill/>
                    <a:ln>
                      <a:noFill/>
                    </a:ln>
                  </pic:spPr>
                </pic:pic>
              </a:graphicData>
            </a:graphic>
          </wp:inline>
        </w:drawing>
      </w:r>
      <w:r w:rsidRPr="00871A19">
        <w:rPr>
          <w:rFonts w:asciiTheme="majorHAnsi" w:hAnsiTheme="majorHAnsi"/>
          <w:sz w:val="24"/>
          <w:szCs w:val="24"/>
        </w:rPr>
        <w:t xml:space="preserve"> </w:t>
      </w:r>
    </w:p>
    <w:p w:rsidR="00C928D4" w:rsidRPr="00871A19" w:rsidRDefault="00C928D4" w:rsidP="00C928D4">
      <w:pPr>
        <w:spacing w:after="0"/>
        <w:rPr>
          <w:rFonts w:asciiTheme="majorHAnsi" w:hAnsiTheme="majorHAnsi"/>
          <w:sz w:val="24"/>
          <w:szCs w:val="24"/>
        </w:rPr>
      </w:pPr>
      <w:hyperlink r:id="rId205" w:history="1">
        <w:r w:rsidRPr="00871A19">
          <w:rPr>
            <w:rStyle w:val="Hyperlink"/>
            <w:rFonts w:asciiTheme="majorHAnsi" w:hAnsiTheme="majorHAnsi"/>
            <w:sz w:val="24"/>
            <w:szCs w:val="24"/>
          </w:rPr>
          <w:t>Back to Metropolitan Police Service</w:t>
        </w:r>
      </w:hyperlink>
      <w:r w:rsidRPr="00871A19">
        <w:rPr>
          <w:rFonts w:asciiTheme="majorHAnsi" w:hAnsiTheme="majorHAnsi"/>
          <w:sz w:val="24"/>
          <w:szCs w:val="24"/>
        </w:rPr>
        <w:t xml:space="preserve"> </w:t>
      </w:r>
    </w:p>
    <w:p w:rsidR="00C928D4" w:rsidRPr="00871A19" w:rsidRDefault="00C928D4" w:rsidP="00FC0CC1">
      <w:pPr>
        <w:numPr>
          <w:ilvl w:val="0"/>
          <w:numId w:val="332"/>
        </w:numPr>
        <w:tabs>
          <w:tab w:val="left" w:pos="720"/>
        </w:tabs>
        <w:spacing w:before="100" w:beforeAutospacing="1" w:after="100" w:afterAutospacing="1" w:line="256" w:lineRule="auto"/>
        <w:rPr>
          <w:rFonts w:asciiTheme="majorHAnsi" w:hAnsiTheme="majorHAnsi"/>
          <w:sz w:val="24"/>
          <w:szCs w:val="24"/>
        </w:rPr>
      </w:pPr>
      <w:hyperlink r:id="rId206" w:history="1">
        <w:r w:rsidRPr="00871A19">
          <w:rPr>
            <w:rStyle w:val="Hyperlink"/>
            <w:rFonts w:asciiTheme="majorHAnsi" w:hAnsiTheme="majorHAnsi"/>
            <w:sz w:val="24"/>
            <w:szCs w:val="24"/>
          </w:rPr>
          <w:t>Home</w:t>
        </w:r>
      </w:hyperlink>
    </w:p>
    <w:p w:rsidR="00C928D4" w:rsidRPr="00871A19" w:rsidRDefault="00C928D4" w:rsidP="00FC0CC1">
      <w:pPr>
        <w:numPr>
          <w:ilvl w:val="0"/>
          <w:numId w:val="332"/>
        </w:numPr>
        <w:tabs>
          <w:tab w:val="left" w:pos="720"/>
        </w:tabs>
        <w:spacing w:before="100" w:beforeAutospacing="1" w:after="100" w:afterAutospacing="1" w:line="256" w:lineRule="auto"/>
        <w:rPr>
          <w:rFonts w:asciiTheme="majorHAnsi" w:hAnsiTheme="majorHAnsi"/>
          <w:sz w:val="24"/>
          <w:szCs w:val="24"/>
        </w:rPr>
      </w:pPr>
      <w:hyperlink r:id="rId207" w:history="1">
        <w:r w:rsidRPr="00871A19">
          <w:rPr>
            <w:rStyle w:val="Hyperlink"/>
            <w:rFonts w:asciiTheme="majorHAnsi" w:hAnsiTheme="majorHAnsi"/>
            <w:sz w:val="24"/>
            <w:szCs w:val="24"/>
          </w:rPr>
          <w:t>Apply Now</w:t>
        </w:r>
      </w:hyperlink>
      <w:r w:rsidRPr="00871A19">
        <w:rPr>
          <w:rFonts w:asciiTheme="majorHAnsi" w:hAnsiTheme="majorHAnsi"/>
          <w:sz w:val="24"/>
          <w:szCs w:val="24"/>
        </w:rPr>
        <w:t xml:space="preserve"> </w:t>
      </w:r>
    </w:p>
    <w:p w:rsidR="00C928D4" w:rsidRPr="00871A19" w:rsidRDefault="00C928D4" w:rsidP="00FC0CC1">
      <w:pPr>
        <w:numPr>
          <w:ilvl w:val="0"/>
          <w:numId w:val="332"/>
        </w:numPr>
        <w:tabs>
          <w:tab w:val="left" w:pos="720"/>
        </w:tabs>
        <w:spacing w:before="100" w:beforeAutospacing="1" w:after="100" w:afterAutospacing="1" w:line="256" w:lineRule="auto"/>
        <w:rPr>
          <w:rFonts w:asciiTheme="majorHAnsi" w:hAnsiTheme="majorHAnsi"/>
          <w:sz w:val="24"/>
          <w:szCs w:val="24"/>
        </w:rPr>
      </w:pPr>
      <w:hyperlink r:id="rId208" w:history="1">
        <w:r w:rsidRPr="00871A19">
          <w:rPr>
            <w:rStyle w:val="Hyperlink"/>
            <w:rFonts w:asciiTheme="majorHAnsi" w:hAnsiTheme="majorHAnsi"/>
            <w:sz w:val="24"/>
            <w:szCs w:val="24"/>
          </w:rPr>
          <w:t>Events</w:t>
        </w:r>
      </w:hyperlink>
      <w:r w:rsidRPr="00871A19">
        <w:rPr>
          <w:rFonts w:asciiTheme="majorHAnsi" w:hAnsiTheme="majorHAnsi"/>
          <w:sz w:val="24"/>
          <w:szCs w:val="24"/>
        </w:rPr>
        <w:t xml:space="preserve"> </w:t>
      </w:r>
    </w:p>
    <w:p w:rsidR="00C928D4" w:rsidRPr="00871A19" w:rsidRDefault="00C928D4" w:rsidP="00FC0CC1">
      <w:pPr>
        <w:numPr>
          <w:ilvl w:val="0"/>
          <w:numId w:val="332"/>
        </w:numPr>
        <w:tabs>
          <w:tab w:val="left" w:pos="720"/>
        </w:tabs>
        <w:spacing w:before="100" w:beforeAutospacing="1" w:after="100" w:afterAutospacing="1" w:line="256" w:lineRule="auto"/>
        <w:rPr>
          <w:rFonts w:asciiTheme="majorHAnsi" w:hAnsiTheme="majorHAnsi"/>
          <w:sz w:val="24"/>
          <w:szCs w:val="24"/>
        </w:rPr>
      </w:pPr>
      <w:hyperlink r:id="rId209" w:history="1">
        <w:r w:rsidRPr="00871A19">
          <w:rPr>
            <w:rStyle w:val="Hyperlink"/>
            <w:rFonts w:asciiTheme="majorHAnsi" w:hAnsiTheme="majorHAnsi"/>
            <w:sz w:val="24"/>
            <w:szCs w:val="24"/>
          </w:rPr>
          <w:t>Experienced Officers</w:t>
        </w:r>
      </w:hyperlink>
      <w:r w:rsidRPr="00871A19">
        <w:rPr>
          <w:rFonts w:asciiTheme="majorHAnsi" w:hAnsiTheme="majorHAnsi"/>
          <w:sz w:val="24"/>
          <w:szCs w:val="24"/>
        </w:rPr>
        <w:t xml:space="preserve"> </w:t>
      </w:r>
    </w:p>
    <w:p w:rsidR="00C928D4" w:rsidRPr="00871A19" w:rsidRDefault="00C928D4" w:rsidP="00FC0CC1">
      <w:pPr>
        <w:numPr>
          <w:ilvl w:val="0"/>
          <w:numId w:val="332"/>
        </w:numPr>
        <w:tabs>
          <w:tab w:val="left" w:pos="720"/>
        </w:tabs>
        <w:spacing w:before="100" w:beforeAutospacing="1" w:after="100" w:afterAutospacing="1" w:line="256" w:lineRule="auto"/>
        <w:rPr>
          <w:rFonts w:asciiTheme="majorHAnsi" w:hAnsiTheme="majorHAnsi"/>
          <w:sz w:val="24"/>
          <w:szCs w:val="24"/>
        </w:rPr>
      </w:pPr>
      <w:hyperlink r:id="rId210" w:history="1">
        <w:r w:rsidRPr="00871A19">
          <w:rPr>
            <w:rStyle w:val="Hyperlink"/>
            <w:rFonts w:asciiTheme="majorHAnsi" w:hAnsiTheme="majorHAnsi"/>
            <w:sz w:val="24"/>
            <w:szCs w:val="24"/>
          </w:rPr>
          <w:t>Mailing List</w:t>
        </w:r>
      </w:hyperlink>
      <w:r w:rsidRPr="00871A19">
        <w:rPr>
          <w:rFonts w:asciiTheme="majorHAnsi" w:hAnsiTheme="majorHAnsi"/>
          <w:sz w:val="24"/>
          <w:szCs w:val="24"/>
        </w:rPr>
        <w:t xml:space="preserve"> </w:t>
      </w:r>
    </w:p>
    <w:p w:rsidR="00C928D4" w:rsidRPr="00871A19" w:rsidRDefault="00C928D4" w:rsidP="00FC0CC1">
      <w:pPr>
        <w:numPr>
          <w:ilvl w:val="0"/>
          <w:numId w:val="332"/>
        </w:numPr>
        <w:tabs>
          <w:tab w:val="left" w:pos="720"/>
        </w:tabs>
        <w:spacing w:before="100" w:beforeAutospacing="1" w:after="100" w:afterAutospacing="1" w:line="256" w:lineRule="auto"/>
        <w:rPr>
          <w:rFonts w:asciiTheme="majorHAnsi" w:hAnsiTheme="majorHAnsi"/>
          <w:sz w:val="24"/>
          <w:szCs w:val="24"/>
        </w:rPr>
      </w:pPr>
      <w:hyperlink r:id="rId211" w:history="1">
        <w:r w:rsidRPr="00871A19">
          <w:rPr>
            <w:rStyle w:val="Hyperlink"/>
            <w:rFonts w:asciiTheme="majorHAnsi" w:hAnsiTheme="majorHAnsi"/>
            <w:sz w:val="24"/>
            <w:szCs w:val="24"/>
          </w:rPr>
          <w:t>Help Centre</w:t>
        </w:r>
      </w:hyperlink>
    </w:p>
    <w:p w:rsidR="00C928D4" w:rsidRPr="00871A19" w:rsidRDefault="00C928D4" w:rsidP="00FC0CC1">
      <w:pPr>
        <w:numPr>
          <w:ilvl w:val="0"/>
          <w:numId w:val="333"/>
        </w:numPr>
        <w:tabs>
          <w:tab w:val="left" w:pos="720"/>
        </w:tabs>
        <w:spacing w:before="100" w:beforeAutospacing="1" w:after="100" w:afterAutospacing="1" w:line="256" w:lineRule="auto"/>
        <w:rPr>
          <w:rFonts w:asciiTheme="majorHAnsi" w:hAnsiTheme="majorHAnsi"/>
          <w:sz w:val="24"/>
          <w:szCs w:val="24"/>
        </w:rPr>
      </w:pPr>
      <w:hyperlink r:id="rId212" w:history="1">
        <w:r w:rsidRPr="00871A19">
          <w:rPr>
            <w:rStyle w:val="Hyperlink"/>
            <w:rFonts w:asciiTheme="majorHAnsi" w:hAnsiTheme="majorHAnsi"/>
            <w:sz w:val="24"/>
            <w:szCs w:val="24"/>
          </w:rPr>
          <w:t xml:space="preserve">Your Applications: </w:t>
        </w:r>
      </w:hyperlink>
    </w:p>
    <w:p w:rsidR="00C928D4" w:rsidRPr="00871A19" w:rsidRDefault="00C928D4" w:rsidP="00C928D4">
      <w:pPr>
        <w:spacing w:after="100" w:afterAutospacing="1"/>
        <w:outlineLvl w:val="0"/>
        <w:rPr>
          <w:rFonts w:asciiTheme="majorHAnsi" w:hAnsiTheme="majorHAnsi"/>
          <w:b/>
          <w:bCs/>
          <w:kern w:val="36"/>
          <w:sz w:val="24"/>
          <w:szCs w:val="24"/>
        </w:rPr>
      </w:pPr>
      <w:r w:rsidRPr="00871A19">
        <w:rPr>
          <w:rFonts w:asciiTheme="majorHAnsi" w:hAnsiTheme="majorHAnsi"/>
          <w:b/>
          <w:bCs/>
          <w:kern w:val="36"/>
          <w:sz w:val="24"/>
          <w:szCs w:val="24"/>
        </w:rPr>
        <w:t>Applications</w:t>
      </w:r>
    </w:p>
    <w:p w:rsidR="00C928D4" w:rsidRPr="00871A19" w:rsidRDefault="00C928D4" w:rsidP="00C928D4">
      <w:pPr>
        <w:spacing w:after="0"/>
        <w:rPr>
          <w:rFonts w:asciiTheme="majorHAnsi" w:hAnsiTheme="majorHAnsi"/>
          <w:sz w:val="24"/>
          <w:szCs w:val="24"/>
        </w:rPr>
      </w:pPr>
      <w:r w:rsidRPr="00871A19">
        <w:rPr>
          <w:rFonts w:asciiTheme="majorHAnsi" w:hAnsiTheme="majorHAnsi"/>
          <w:sz w:val="24"/>
          <w:szCs w:val="24"/>
        </w:rPr>
        <w:t xml:space="preserve">Sorry. This opportunity is expired. It is now too late to complete your application. </w:t>
      </w:r>
    </w:p>
    <w:tbl>
      <w:tblPr>
        <w:tblStyle w:val="PlainTable1"/>
        <w:tblW w:w="0" w:type="auto"/>
        <w:tblInd w:w="0" w:type="dxa"/>
        <w:tblLook w:val="04A0" w:firstRow="1" w:lastRow="0" w:firstColumn="1" w:lastColumn="0" w:noHBand="0" w:noVBand="1"/>
      </w:tblPr>
      <w:tblGrid>
        <w:gridCol w:w="3750"/>
        <w:gridCol w:w="1532"/>
        <w:gridCol w:w="4068"/>
      </w:tblGrid>
      <w:tr w:rsidR="00C928D4" w:rsidRPr="00871A19" w:rsidTr="00C928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5" w:type="dxa"/>
            <w:tcBorders>
              <w:top w:val="single" w:sz="4" w:space="0" w:color="BEBEBE"/>
              <w:left w:val="single" w:sz="4" w:space="0" w:color="BEBEBE"/>
              <w:bottom w:val="single" w:sz="4" w:space="0" w:color="BEBEBE"/>
              <w:right w:val="single" w:sz="4" w:space="0" w:color="BEBEBE"/>
            </w:tcBorders>
            <w:hideMark/>
          </w:tcPr>
          <w:p w:rsidR="00C928D4" w:rsidRPr="00871A19" w:rsidRDefault="00C928D4">
            <w:pPr>
              <w:jc w:val="center"/>
              <w:rPr>
                <w:rFonts w:asciiTheme="majorHAnsi" w:hAnsiTheme="majorHAnsi"/>
                <w:sz w:val="24"/>
                <w:szCs w:val="24"/>
              </w:rPr>
            </w:pPr>
            <w:r w:rsidRPr="00871A19">
              <w:rPr>
                <w:rFonts w:asciiTheme="majorHAnsi" w:hAnsiTheme="majorHAnsi"/>
                <w:sz w:val="24"/>
                <w:szCs w:val="24"/>
              </w:rPr>
              <w:t>Title</w:t>
            </w:r>
          </w:p>
        </w:tc>
        <w:tc>
          <w:tcPr>
            <w:tcW w:w="1625" w:type="dxa"/>
            <w:tcBorders>
              <w:top w:val="single" w:sz="4" w:space="0" w:color="BEBEBE"/>
              <w:left w:val="single" w:sz="4" w:space="0" w:color="BEBEBE"/>
              <w:bottom w:val="single" w:sz="4" w:space="0" w:color="BEBEBE"/>
              <w:right w:val="single" w:sz="4" w:space="0" w:color="BEBEBE"/>
            </w:tcBorders>
            <w:hideMark/>
          </w:tcPr>
          <w:p w:rsidR="00C928D4" w:rsidRPr="00871A19" w:rsidRDefault="00C928D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Status</w:t>
            </w:r>
          </w:p>
        </w:tc>
        <w:tc>
          <w:tcPr>
            <w:tcW w:w="612" w:type="dxa"/>
            <w:tcBorders>
              <w:top w:val="single" w:sz="4" w:space="0" w:color="BEBEBE"/>
              <w:left w:val="single" w:sz="4" w:space="0" w:color="BEBEBE"/>
              <w:bottom w:val="single" w:sz="4" w:space="0" w:color="BEBEBE"/>
              <w:right w:val="single" w:sz="4" w:space="0" w:color="BEBEBE"/>
            </w:tcBorders>
            <w:hideMark/>
          </w:tcPr>
          <w:p w:rsidR="00C928D4" w:rsidRPr="00871A19" w:rsidRDefault="00C928D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Action</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Volunteer Police Cadet Leader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13" w:history="1">
              <w:r w:rsidRPr="00871A19">
                <w:rPr>
                  <w:rStyle w:val="Hyperlink"/>
                  <w:rFonts w:asciiTheme="majorHAnsi" w:eastAsia="等线 Light" w:hAnsiTheme="majorHAnsi"/>
                  <w:sz w:val="24"/>
                  <w:szCs w:val="24"/>
                </w:rPr>
                <w:t>ReviewVolunteer Police Cadet Leader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Volunteer Police Cadet Leader</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14" w:history="1">
              <w:r w:rsidRPr="00871A19">
                <w:rPr>
                  <w:rStyle w:val="Hyperlink"/>
                  <w:rFonts w:asciiTheme="majorHAnsi" w:eastAsia="等线 Light" w:hAnsiTheme="majorHAnsi"/>
                  <w:sz w:val="24"/>
                  <w:szCs w:val="24"/>
                </w:rPr>
                <w:t>ReviewVolunteer Police Cadet Leader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Vehicle Replacement Programme Manager - Band D - Counter Terrorism Policing HQ</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15" w:history="1">
              <w:r w:rsidRPr="00871A19">
                <w:rPr>
                  <w:rStyle w:val="Hyperlink"/>
                  <w:rFonts w:asciiTheme="majorHAnsi" w:eastAsia="等线 Light" w:hAnsiTheme="majorHAnsi"/>
                  <w:sz w:val="24"/>
                  <w:szCs w:val="24"/>
                </w:rPr>
                <w:t>ReviewVehicle Replacement Programme Manager - Band D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Twickenham DWP Recruitment Event </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Registration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16" w:history="1">
              <w:r w:rsidRPr="00871A19">
                <w:rPr>
                  <w:rStyle w:val="Hyperlink"/>
                  <w:rFonts w:asciiTheme="majorHAnsi" w:eastAsia="等线 Light" w:hAnsiTheme="majorHAnsi"/>
                  <w:sz w:val="24"/>
                  <w:szCs w:val="24"/>
                </w:rPr>
                <w:t xml:space="preserve">ReviewTwickenham DWP Recruitment Event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TSU Planner (DC) - Technical Intelligence Exploitation and Development team</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17" w:history="1">
              <w:r w:rsidRPr="00871A19">
                <w:rPr>
                  <w:rStyle w:val="Hyperlink"/>
                  <w:rFonts w:asciiTheme="majorHAnsi" w:eastAsia="等线 Light" w:hAnsiTheme="majorHAnsi"/>
                  <w:sz w:val="24"/>
                  <w:szCs w:val="24"/>
                </w:rPr>
                <w:t>ReviewTSU Planner (DC) - Technical Intelligence Exploitation and Development team</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Travel Services – Band C Service Delivery Manager</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18" w:history="1">
              <w:r w:rsidRPr="00871A19">
                <w:rPr>
                  <w:rStyle w:val="Hyperlink"/>
                  <w:rFonts w:asciiTheme="majorHAnsi" w:eastAsia="等线 Light" w:hAnsiTheme="majorHAnsi"/>
                  <w:sz w:val="24"/>
                  <w:szCs w:val="24"/>
                </w:rPr>
                <w:t>ReviewTravel Services – Band C Service Delivery Manager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Thamesmead Recruitment Event</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Registration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19" w:history="1">
              <w:r w:rsidRPr="00871A19">
                <w:rPr>
                  <w:rStyle w:val="Hyperlink"/>
                  <w:rFonts w:asciiTheme="majorHAnsi" w:eastAsia="等线 Light" w:hAnsiTheme="majorHAnsi"/>
                  <w:sz w:val="24"/>
                  <w:szCs w:val="24"/>
                </w:rPr>
                <w:t>ReviewThamesmead Recruitment Event</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Technology Lead - Data &amp; Analysis - Counter Terrorism Policing HQ</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20" w:history="1">
              <w:r w:rsidRPr="00871A19">
                <w:rPr>
                  <w:rStyle w:val="Hyperlink"/>
                  <w:rFonts w:asciiTheme="majorHAnsi" w:eastAsia="等线 Light" w:hAnsiTheme="majorHAnsi"/>
                  <w:sz w:val="24"/>
                  <w:szCs w:val="24"/>
                </w:rPr>
                <w:t>ReviewTechnology Lead - Data &amp; Analysis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Technical Training Manager - Technology CSC - Counter Terrorism Policing HQ</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21" w:history="1">
              <w:r w:rsidRPr="00871A19">
                <w:rPr>
                  <w:rStyle w:val="Hyperlink"/>
                  <w:rFonts w:asciiTheme="majorHAnsi" w:eastAsia="等线 Light" w:hAnsiTheme="majorHAnsi"/>
                  <w:sz w:val="24"/>
                  <w:szCs w:val="24"/>
                </w:rPr>
                <w:t>ReviewTechnical Training Manager - Technology CSC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Technical Training Manager - Technology CSC - Counter Terrorism Policing HQ</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22" w:history="1">
              <w:r w:rsidRPr="00871A19">
                <w:rPr>
                  <w:rStyle w:val="Hyperlink"/>
                  <w:rFonts w:asciiTheme="majorHAnsi" w:eastAsia="等线 Light" w:hAnsiTheme="majorHAnsi"/>
                  <w:sz w:val="24"/>
                  <w:szCs w:val="24"/>
                </w:rPr>
                <w:t>ReviewTechnical Training Manager - Technology CSC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Technical Support Operative </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23" w:history="1">
              <w:r w:rsidRPr="00871A19">
                <w:rPr>
                  <w:rStyle w:val="Hyperlink"/>
                  <w:rFonts w:asciiTheme="majorHAnsi" w:eastAsia="等线 Light" w:hAnsiTheme="majorHAnsi"/>
                  <w:sz w:val="24"/>
                  <w:szCs w:val="24"/>
                </w:rPr>
                <w:t xml:space="preserve">ReviewTechnical Support Operative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Tactical Policy Advisor – Robbery and Knife Crime team-DC</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24" w:history="1">
              <w:r w:rsidRPr="00871A19">
                <w:rPr>
                  <w:rStyle w:val="Hyperlink"/>
                  <w:rFonts w:asciiTheme="majorHAnsi" w:eastAsia="等线 Light" w:hAnsiTheme="majorHAnsi"/>
                  <w:sz w:val="24"/>
                  <w:szCs w:val="24"/>
                </w:rPr>
                <w:t>ReviewTactical Policy Advisor – Robbery and Knife Crime team-DC</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Supplier Assurance Manager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25" w:history="1">
              <w:r w:rsidRPr="00871A19">
                <w:rPr>
                  <w:rStyle w:val="Hyperlink"/>
                  <w:rFonts w:asciiTheme="majorHAnsi" w:eastAsia="等线 Light" w:hAnsiTheme="majorHAnsi"/>
                  <w:sz w:val="24"/>
                  <w:szCs w:val="24"/>
                </w:rPr>
                <w:t>ReviewSupplier Assurance Manager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Supplier Assurance Lead </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26" w:history="1">
              <w:r w:rsidRPr="00871A19">
                <w:rPr>
                  <w:rStyle w:val="Hyperlink"/>
                  <w:rFonts w:asciiTheme="majorHAnsi" w:eastAsia="等线 Light" w:hAnsiTheme="majorHAnsi"/>
                  <w:sz w:val="24"/>
                  <w:szCs w:val="24"/>
                </w:rPr>
                <w:t xml:space="preserve">ReviewSupplier Assurance Lead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Substantive Detective Inspector - DPS Specialist investigations</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27" w:history="1">
              <w:r w:rsidRPr="00871A19">
                <w:rPr>
                  <w:rStyle w:val="Hyperlink"/>
                  <w:rFonts w:asciiTheme="majorHAnsi" w:eastAsia="等线 Light" w:hAnsiTheme="majorHAnsi"/>
                  <w:sz w:val="24"/>
                  <w:szCs w:val="24"/>
                </w:rPr>
                <w:t>ReviewSubstantive Detective Inspector - DPS Specialist investigations</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Student Placement - Real Estate Development - Programme Support Officer 2025/2026</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28" w:history="1">
              <w:r w:rsidRPr="00871A19">
                <w:rPr>
                  <w:rStyle w:val="Hyperlink"/>
                  <w:rFonts w:asciiTheme="majorHAnsi" w:eastAsia="等线 Light" w:hAnsiTheme="majorHAnsi"/>
                  <w:sz w:val="24"/>
                  <w:szCs w:val="24"/>
                </w:rPr>
                <w:t>ReviewStudent Placement - Real Estate Development - Programme Support Officer 2025/2026</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Student Placement - Project Support Assistant - Strategy, Performance, and Planning - 2025/2026 - Counter Terrorism Policing HQ</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29" w:history="1">
              <w:r w:rsidRPr="00871A19">
                <w:rPr>
                  <w:rStyle w:val="Hyperlink"/>
                  <w:rFonts w:asciiTheme="majorHAnsi" w:eastAsia="等线 Light" w:hAnsiTheme="majorHAnsi"/>
                  <w:sz w:val="24"/>
                  <w:szCs w:val="24"/>
                </w:rPr>
                <w:t>ReviewStudent Placement - Project Support Assistant - Strategy, Performance, and Planning - 2025/2026 -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Student Placement - Project Support Assistant - Change - 2025/2026 - Counter Terrorism Policing HQ</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30" w:history="1">
              <w:r w:rsidRPr="00871A19">
                <w:rPr>
                  <w:rStyle w:val="Hyperlink"/>
                  <w:rFonts w:asciiTheme="majorHAnsi" w:eastAsia="等线 Light" w:hAnsiTheme="majorHAnsi"/>
                  <w:sz w:val="24"/>
                  <w:szCs w:val="24"/>
                </w:rPr>
                <w:t>ReviewStudent Placement - Project Support Assistant - Change - 2025/2026 -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Student Placement - Programme Support Officer – Real Estate Development, Property Services Department 2024/2025</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31" w:history="1">
              <w:r w:rsidRPr="00871A19">
                <w:rPr>
                  <w:rStyle w:val="Hyperlink"/>
                  <w:rFonts w:asciiTheme="majorHAnsi" w:eastAsia="等线 Light" w:hAnsiTheme="majorHAnsi"/>
                  <w:sz w:val="24"/>
                  <w:szCs w:val="24"/>
                </w:rPr>
                <w:t>ReviewStudent Placement - Programme Support Officer – Real Estate Development, Property Services Department 2024/2025</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Student Placement - Portfolio Office Assistant - Change - 2025/2026 - Counter Terrorism Policing HQ</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32" w:history="1">
              <w:r w:rsidRPr="00871A19">
                <w:rPr>
                  <w:rStyle w:val="Hyperlink"/>
                  <w:rFonts w:asciiTheme="majorHAnsi" w:eastAsia="等线 Light" w:hAnsiTheme="majorHAnsi"/>
                  <w:sz w:val="24"/>
                  <w:szCs w:val="24"/>
                </w:rPr>
                <w:t>Review Student Placement - Portfolio Office Assistant - Change - 2025/2026 -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Student Placement - Performance Analyst - MO14 Performance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33" w:history="1">
              <w:r w:rsidRPr="00871A19">
                <w:rPr>
                  <w:rStyle w:val="Hyperlink"/>
                  <w:rFonts w:asciiTheme="majorHAnsi" w:eastAsia="等线 Light" w:hAnsiTheme="majorHAnsi"/>
                  <w:sz w:val="24"/>
                  <w:szCs w:val="24"/>
                </w:rPr>
                <w:t>ReviewStudent Placement - Performance Analyst - MO14 Performance</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Student Placement - Media and Communication Administrator 2025/2026</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34" w:history="1">
              <w:r w:rsidRPr="00871A19">
                <w:rPr>
                  <w:rStyle w:val="Hyperlink"/>
                  <w:rFonts w:asciiTheme="majorHAnsi" w:eastAsia="等线 Light" w:hAnsiTheme="majorHAnsi"/>
                  <w:sz w:val="24"/>
                  <w:szCs w:val="24"/>
                </w:rPr>
                <w:t>ReviewStudent Placement - Media and Communication Administrator 2025/2026</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Student Placement - Junior Service Designer - Technology - 2025/2026 - Counter Terrorism Policing HQ</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35" w:history="1">
              <w:r w:rsidRPr="00871A19">
                <w:rPr>
                  <w:rStyle w:val="Hyperlink"/>
                  <w:rFonts w:asciiTheme="majorHAnsi" w:eastAsia="等线 Light" w:hAnsiTheme="majorHAnsi"/>
                  <w:sz w:val="24"/>
                  <w:szCs w:val="24"/>
                </w:rPr>
                <w:t>ReviewStudent Placement - Junior Service Designer - Technology - 2025/2026 -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Student Placement - Junior Project Manager - Technology - 2025/2026 - Counter Terrorism Policing HQ</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36" w:history="1">
              <w:r w:rsidRPr="00871A19">
                <w:rPr>
                  <w:rStyle w:val="Hyperlink"/>
                  <w:rFonts w:asciiTheme="majorHAnsi" w:eastAsia="等线 Light" w:hAnsiTheme="majorHAnsi"/>
                  <w:sz w:val="24"/>
                  <w:szCs w:val="24"/>
                </w:rPr>
                <w:t>ReviewStudent Placement - Junior Project Manager - Technology - 2025/2026 -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Student Placement - Junior DevOps Engineer - Technology - 2025/2026 - Counter Terrorism Policing HQ</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37" w:history="1">
              <w:r w:rsidRPr="00871A19">
                <w:rPr>
                  <w:rStyle w:val="Hyperlink"/>
                  <w:rFonts w:asciiTheme="majorHAnsi" w:eastAsia="等线 Light" w:hAnsiTheme="majorHAnsi"/>
                  <w:sz w:val="24"/>
                  <w:szCs w:val="24"/>
                </w:rPr>
                <w:t>ReviewStudent Placement - Junior DevOps Engineer - Technology - 2025/2026 -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Student Placement - Forensic Business Assistant 2025/2026</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38" w:history="1">
              <w:r w:rsidRPr="00871A19">
                <w:rPr>
                  <w:rStyle w:val="Hyperlink"/>
                  <w:rFonts w:asciiTheme="majorHAnsi" w:eastAsia="等线 Light" w:hAnsiTheme="majorHAnsi"/>
                  <w:sz w:val="24"/>
                  <w:szCs w:val="24"/>
                </w:rPr>
                <w:t>ReviewStudent Placement - Forensic Business Assistant 2025/2026</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Student Placement - Estate and Asset Management Placement Student – Real Estate Management, Property Services Department 2024/2025</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39" w:history="1">
              <w:r w:rsidRPr="00871A19">
                <w:rPr>
                  <w:rStyle w:val="Hyperlink"/>
                  <w:rFonts w:asciiTheme="majorHAnsi" w:eastAsia="等线 Light" w:hAnsiTheme="majorHAnsi"/>
                  <w:sz w:val="24"/>
                  <w:szCs w:val="24"/>
                </w:rPr>
                <w:t>ReviewStudent Placement - Estate and Asset Management Placement Student – Real Estate Management, Property Services Department 2024/2025</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Student Placement - Construction and Building Engineering Services - Real Estate Development , Property Services Department 2024/2025</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40" w:history="1">
              <w:r w:rsidRPr="00871A19">
                <w:rPr>
                  <w:rStyle w:val="Hyperlink"/>
                  <w:rFonts w:asciiTheme="majorHAnsi" w:eastAsia="等线 Light" w:hAnsiTheme="majorHAnsi"/>
                  <w:sz w:val="24"/>
                  <w:szCs w:val="24"/>
                </w:rPr>
                <w:t>ReviewStudent Placement - Construction and Building Engineering Services - Real Estate Development , Property Services Department 2024/2025</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Student Placement - Construction and Building Engineering 2025/2026</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41" w:history="1">
              <w:r w:rsidRPr="00871A19">
                <w:rPr>
                  <w:rStyle w:val="Hyperlink"/>
                  <w:rFonts w:asciiTheme="majorHAnsi" w:eastAsia="等线 Light" w:hAnsiTheme="majorHAnsi"/>
                  <w:sz w:val="24"/>
                  <w:szCs w:val="24"/>
                </w:rPr>
                <w:t>ReviewStudent Placement - Construction and Building Engineering 2025/2026</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Student Placement - Communications Assistant - 2025/2026 - Communications - Counter Terrorism Policing HQ</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42" w:history="1">
              <w:r w:rsidRPr="00871A19">
                <w:rPr>
                  <w:rStyle w:val="Hyperlink"/>
                  <w:rFonts w:asciiTheme="majorHAnsi" w:eastAsia="等线 Light" w:hAnsiTheme="majorHAnsi"/>
                  <w:sz w:val="24"/>
                  <w:szCs w:val="24"/>
                </w:rPr>
                <w:t>ReviewStudent Placement - Communications Assistant - 2025/2026 - Communications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Student Placement - Business Change Assistant - Change - 2025/2026 - Counter Terrorism Policing HQ</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43" w:history="1">
              <w:r w:rsidRPr="00871A19">
                <w:rPr>
                  <w:rStyle w:val="Hyperlink"/>
                  <w:rFonts w:asciiTheme="majorHAnsi" w:eastAsia="等线 Light" w:hAnsiTheme="majorHAnsi"/>
                  <w:sz w:val="24"/>
                  <w:szCs w:val="24"/>
                </w:rPr>
                <w:t>ReviewStudent Placement - Business Change Assistant - Change - 2025/2026 -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Student Placement - Borders Assistant - Borders Operations Centre - 2025/2026 Counter Terrorism Policing HQ</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44" w:history="1">
              <w:r w:rsidRPr="00871A19">
                <w:rPr>
                  <w:rStyle w:val="Hyperlink"/>
                  <w:rFonts w:asciiTheme="majorHAnsi" w:eastAsia="等线 Light" w:hAnsiTheme="majorHAnsi"/>
                  <w:sz w:val="24"/>
                  <w:szCs w:val="24"/>
                </w:rPr>
                <w:t>ReviewStudent Placement - Borders Assistant - Borders Operations Centre - 2025/2026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Student Placement - Assurance and Standards Team Assistant - Change - 2025/2026 - Counter Terrorism Policing HQ</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45" w:history="1">
              <w:r w:rsidRPr="00871A19">
                <w:rPr>
                  <w:rStyle w:val="Hyperlink"/>
                  <w:rFonts w:asciiTheme="majorHAnsi" w:eastAsia="等线 Light" w:hAnsiTheme="majorHAnsi"/>
                  <w:sz w:val="24"/>
                  <w:szCs w:val="24"/>
                </w:rPr>
                <w:t>ReviewStudent Placement - Assurance and Standards Team Assistant - Change - 2025/2026 -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Student Placement - Associate End User Computing Engineer - Technology - 2025/2026 - Counter Terrorism Policing HQ</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46" w:history="1">
              <w:r w:rsidRPr="00871A19">
                <w:rPr>
                  <w:rStyle w:val="Hyperlink"/>
                  <w:rFonts w:asciiTheme="majorHAnsi" w:eastAsia="等线 Light" w:hAnsiTheme="majorHAnsi"/>
                  <w:sz w:val="24"/>
                  <w:szCs w:val="24"/>
                </w:rPr>
                <w:t>ReviewStudent Placement - Associate End User Computing Engineer - Technology - 2025/2026 -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Student Placement - Analysis &amp; Research Assistant - Data &amp; Analysis - 2025/2026- Counter Terrorism Policing HQ </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47" w:history="1">
              <w:r w:rsidRPr="00871A19">
                <w:rPr>
                  <w:rStyle w:val="Hyperlink"/>
                  <w:rFonts w:asciiTheme="majorHAnsi" w:eastAsia="等线 Light" w:hAnsiTheme="majorHAnsi"/>
                  <w:sz w:val="24"/>
                  <w:szCs w:val="24"/>
                </w:rPr>
                <w:t xml:space="preserve">ReviewStudent Placement - Analysis &amp; Research Assistant - Data &amp; Analysis - 2025/2026- Counter Terrorism Policing HQ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Student Placement - Accredited Financial Investigator - 2025/2026 </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48" w:history="1">
              <w:r w:rsidRPr="00871A19">
                <w:rPr>
                  <w:rStyle w:val="Hyperlink"/>
                  <w:rFonts w:asciiTheme="majorHAnsi" w:eastAsia="等线 Light" w:hAnsiTheme="majorHAnsi"/>
                  <w:sz w:val="24"/>
                  <w:szCs w:val="24"/>
                </w:rPr>
                <w:t xml:space="preserve">ReviewStudent Placement - Accredited Financial Investigator - 2025/2026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Student Placement - Project / Research Assistant - Data &amp; Analysis - 2025/2026 -Counter Terrorism Policing HQ</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49" w:history="1">
              <w:r w:rsidRPr="00871A19">
                <w:rPr>
                  <w:rStyle w:val="Hyperlink"/>
                  <w:rFonts w:asciiTheme="majorHAnsi" w:eastAsia="等线 Light" w:hAnsiTheme="majorHAnsi"/>
                  <w:sz w:val="24"/>
                  <w:szCs w:val="24"/>
                </w:rPr>
                <w:t>ReviewStudent Placement - Project / Research Assistant - Data &amp; Analysis - 2025/2026 -Counter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Strategy and Local Communications Manager(FTC for 12month)</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50" w:history="1">
              <w:r w:rsidRPr="00871A19">
                <w:rPr>
                  <w:rStyle w:val="Hyperlink"/>
                  <w:rFonts w:asciiTheme="majorHAnsi" w:eastAsia="等线 Light" w:hAnsiTheme="majorHAnsi"/>
                  <w:sz w:val="24"/>
                  <w:szCs w:val="24"/>
                </w:rPr>
                <w:t>ReviewStrategy and Local Communications Manager(FTC for 12month)</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Strategy and Local Communications Manager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51" w:history="1">
              <w:r w:rsidRPr="00871A19">
                <w:rPr>
                  <w:rStyle w:val="Hyperlink"/>
                  <w:rFonts w:asciiTheme="majorHAnsi" w:eastAsia="等线 Light" w:hAnsiTheme="majorHAnsi"/>
                  <w:sz w:val="24"/>
                  <w:szCs w:val="24"/>
                </w:rPr>
                <w:t>ReviewStrategy and Local Communications Manager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Staff Officer to Director of Intelligence &amp; Covert Policing</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52" w:history="1">
              <w:r w:rsidRPr="00871A19">
                <w:rPr>
                  <w:rStyle w:val="Hyperlink"/>
                  <w:rFonts w:asciiTheme="majorHAnsi" w:eastAsia="等线 Light" w:hAnsiTheme="majorHAnsi"/>
                  <w:sz w:val="24"/>
                  <w:szCs w:val="24"/>
                </w:rPr>
                <w:t>ReviewStaff Officer to Director of Intelligence &amp; Covert Policing</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Staff Officer to Director General - Detective Inspector - SLT - Counter Terrorism Policing HQ</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53" w:history="1">
              <w:r w:rsidRPr="00871A19">
                <w:rPr>
                  <w:rStyle w:val="Hyperlink"/>
                  <w:rFonts w:asciiTheme="majorHAnsi" w:eastAsia="等线 Light" w:hAnsiTheme="majorHAnsi"/>
                  <w:sz w:val="24"/>
                  <w:szCs w:val="24"/>
                </w:rPr>
                <w:t>ReviewStaff Officer to Director General - Detective Inspector - SLT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Staff Officer to Director General - Band C - SLT - Counter Terrorism Policing HQ</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54" w:history="1">
              <w:r w:rsidRPr="00871A19">
                <w:rPr>
                  <w:rStyle w:val="Hyperlink"/>
                  <w:rFonts w:asciiTheme="majorHAnsi" w:eastAsia="等线 Light" w:hAnsiTheme="majorHAnsi"/>
                  <w:sz w:val="24"/>
                  <w:szCs w:val="24"/>
                </w:rPr>
                <w:t>ReviewStaff Officer to Director General - Band C - SLT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SQL Server Database Administrator - Counter Terrorism Policing HQ</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55" w:history="1">
              <w:r w:rsidRPr="00871A19">
                <w:rPr>
                  <w:rStyle w:val="Hyperlink"/>
                  <w:rFonts w:asciiTheme="majorHAnsi" w:eastAsia="等线 Light" w:hAnsiTheme="majorHAnsi"/>
                  <w:sz w:val="24"/>
                  <w:szCs w:val="24"/>
                </w:rPr>
                <w:t>ReviewSQL Server Database Administrator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SQL Server Database Administrator - Counter Terrorism Policing HQ</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56" w:history="1">
              <w:r w:rsidRPr="00871A19">
                <w:rPr>
                  <w:rStyle w:val="Hyperlink"/>
                  <w:rFonts w:asciiTheme="majorHAnsi" w:eastAsia="等线 Light" w:hAnsiTheme="majorHAnsi"/>
                  <w:sz w:val="24"/>
                  <w:szCs w:val="24"/>
                </w:rPr>
                <w:t>ReviewSQL Server Database Administrator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Specialist Operations Recovery Manager </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57" w:history="1">
              <w:r w:rsidRPr="00871A19">
                <w:rPr>
                  <w:rStyle w:val="Hyperlink"/>
                  <w:rFonts w:asciiTheme="majorHAnsi" w:eastAsia="等线 Light" w:hAnsiTheme="majorHAnsi"/>
                  <w:sz w:val="24"/>
                  <w:szCs w:val="24"/>
                </w:rPr>
                <w:t xml:space="preserve">ReviewSpecialist Operations Recovery Manager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Specialist Operations Recovery Driver - Perivale Car Pound </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58" w:history="1">
              <w:r w:rsidRPr="00871A19">
                <w:rPr>
                  <w:rStyle w:val="Hyperlink"/>
                  <w:rFonts w:asciiTheme="majorHAnsi" w:eastAsia="等线 Light" w:hAnsiTheme="majorHAnsi"/>
                  <w:sz w:val="24"/>
                  <w:szCs w:val="24"/>
                </w:rPr>
                <w:t xml:space="preserve">ReviewSpecialist Operations Recovery Driver - Perivale Car Pound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Specialist Crime - North - Homicide Barking - HOLMES Typist</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59" w:history="1">
              <w:r w:rsidRPr="00871A19">
                <w:rPr>
                  <w:rStyle w:val="Hyperlink"/>
                  <w:rFonts w:asciiTheme="majorHAnsi" w:eastAsia="等线 Light" w:hAnsiTheme="majorHAnsi"/>
                  <w:sz w:val="24"/>
                  <w:szCs w:val="24"/>
                </w:rPr>
                <w:t>ReviewSpecialist Crime - North - Homicide Barking - HOLMES Typist</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SIU - Developing Threats Team - Detective Sergeant </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60" w:history="1">
              <w:r w:rsidRPr="00871A19">
                <w:rPr>
                  <w:rStyle w:val="Hyperlink"/>
                  <w:rFonts w:asciiTheme="majorHAnsi" w:eastAsia="等线 Light" w:hAnsiTheme="majorHAnsi"/>
                  <w:sz w:val="24"/>
                  <w:szCs w:val="24"/>
                </w:rPr>
                <w:t xml:space="preserve">ReviewSIU - Developing Threats Team - Detective Sergeant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Shift Team – CJ Offender Management Services</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61" w:history="1">
              <w:r w:rsidRPr="00871A19">
                <w:rPr>
                  <w:rStyle w:val="Hyperlink"/>
                  <w:rFonts w:asciiTheme="majorHAnsi" w:eastAsia="等线 Light" w:hAnsiTheme="majorHAnsi"/>
                  <w:sz w:val="24"/>
                  <w:szCs w:val="24"/>
                </w:rPr>
                <w:t>ReviewShift Team – CJ Offender Management Services</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Service Design and Transition Manager - Band C - Technology - Counter Terrorism Policing HQ</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62" w:history="1">
              <w:r w:rsidRPr="00871A19">
                <w:rPr>
                  <w:rStyle w:val="Hyperlink"/>
                  <w:rFonts w:asciiTheme="majorHAnsi" w:eastAsia="等线 Light" w:hAnsiTheme="majorHAnsi"/>
                  <w:sz w:val="24"/>
                  <w:szCs w:val="24"/>
                </w:rPr>
                <w:t>ReviewService Design and Transition Manager - Band C - Technology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Server Engineer - Technology - CSC - Counter Terrorism Policing HQ</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63" w:history="1">
              <w:r w:rsidRPr="00871A19">
                <w:rPr>
                  <w:rStyle w:val="Hyperlink"/>
                  <w:rFonts w:asciiTheme="majorHAnsi" w:eastAsia="等线 Light" w:hAnsiTheme="majorHAnsi"/>
                  <w:sz w:val="24"/>
                  <w:szCs w:val="24"/>
                </w:rPr>
                <w:t>ReviewServer Engineer - Technology - CSC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Senior Server Engineer - Counter Terrorism Policing HQ</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64" w:history="1">
              <w:r w:rsidRPr="00871A19">
                <w:rPr>
                  <w:rStyle w:val="Hyperlink"/>
                  <w:rFonts w:asciiTheme="majorHAnsi" w:eastAsia="等线 Light" w:hAnsiTheme="majorHAnsi"/>
                  <w:sz w:val="24"/>
                  <w:szCs w:val="24"/>
                </w:rPr>
                <w:t>ReviewSenior Server Engineer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Senior Safety Advisor First Aid</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65" w:history="1">
              <w:r w:rsidRPr="00871A19">
                <w:rPr>
                  <w:rStyle w:val="Hyperlink"/>
                  <w:rFonts w:asciiTheme="majorHAnsi" w:eastAsia="等线 Light" w:hAnsiTheme="majorHAnsi"/>
                  <w:sz w:val="24"/>
                  <w:szCs w:val="24"/>
                </w:rPr>
                <w:t>ReviewSenior Safety Advisor First Aid</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Senior Project Manager, Met Business &amp; Operational Support Services</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66" w:history="1">
              <w:r w:rsidRPr="00871A19">
                <w:rPr>
                  <w:rStyle w:val="Hyperlink"/>
                  <w:rFonts w:asciiTheme="majorHAnsi" w:eastAsia="等线 Light" w:hAnsiTheme="majorHAnsi"/>
                  <w:sz w:val="24"/>
                  <w:szCs w:val="24"/>
                </w:rPr>
                <w:t>ReviewSenior Project Manager, Met Business &amp; Operational Support Services</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Senior Project Manager - Change - Counter Terrorism Policing HQ</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67" w:history="1">
              <w:r w:rsidRPr="00871A19">
                <w:rPr>
                  <w:rStyle w:val="Hyperlink"/>
                  <w:rFonts w:asciiTheme="majorHAnsi" w:eastAsia="等线 Light" w:hAnsiTheme="majorHAnsi"/>
                  <w:sz w:val="24"/>
                  <w:szCs w:val="24"/>
                </w:rPr>
                <w:t>ReviewSenior Project Manager - Change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Senior Project Manager </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68" w:history="1">
              <w:r w:rsidRPr="00871A19">
                <w:rPr>
                  <w:rStyle w:val="Hyperlink"/>
                  <w:rFonts w:asciiTheme="majorHAnsi" w:eastAsia="等线 Light" w:hAnsiTheme="majorHAnsi"/>
                  <w:sz w:val="24"/>
                  <w:szCs w:val="24"/>
                </w:rPr>
                <w:t xml:space="preserve">ReviewSenior Project Manager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Senior Project Manager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69" w:history="1">
              <w:r w:rsidRPr="00871A19">
                <w:rPr>
                  <w:rStyle w:val="Hyperlink"/>
                  <w:rFonts w:asciiTheme="majorHAnsi" w:eastAsia="等线 Light" w:hAnsiTheme="majorHAnsi"/>
                  <w:sz w:val="24"/>
                  <w:szCs w:val="24"/>
                </w:rPr>
                <w:t>ReviewSenior Project Manager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Senior MetLaw Officer</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70" w:history="1">
              <w:r w:rsidRPr="00871A19">
                <w:rPr>
                  <w:rStyle w:val="Hyperlink"/>
                  <w:rFonts w:asciiTheme="majorHAnsi" w:eastAsia="等线 Light" w:hAnsiTheme="majorHAnsi"/>
                  <w:sz w:val="24"/>
                  <w:szCs w:val="24"/>
                </w:rPr>
                <w:t>ReviewSenior MetLaw Officer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Senior Media Officer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71" w:history="1">
              <w:r w:rsidRPr="00871A19">
                <w:rPr>
                  <w:rStyle w:val="Hyperlink"/>
                  <w:rFonts w:asciiTheme="majorHAnsi" w:eastAsia="等线 Light" w:hAnsiTheme="majorHAnsi"/>
                  <w:sz w:val="24"/>
                  <w:szCs w:val="24"/>
                </w:rPr>
                <w:t>ReviewSenior Media Officer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Senior Manager - Biometrics (Band B)</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72" w:history="1">
              <w:r w:rsidRPr="00871A19">
                <w:rPr>
                  <w:rStyle w:val="Hyperlink"/>
                  <w:rFonts w:asciiTheme="majorHAnsi" w:eastAsia="等线 Light" w:hAnsiTheme="majorHAnsi"/>
                  <w:sz w:val="24"/>
                  <w:szCs w:val="24"/>
                </w:rPr>
                <w:t>ReviewSenior Manager - Biometrics (Band B)</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Senior HR Policy Lead</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73" w:history="1">
              <w:r w:rsidRPr="00871A19">
                <w:rPr>
                  <w:rStyle w:val="Hyperlink"/>
                  <w:rFonts w:asciiTheme="majorHAnsi" w:eastAsia="等线 Light" w:hAnsiTheme="majorHAnsi"/>
                  <w:sz w:val="24"/>
                  <w:szCs w:val="24"/>
                </w:rPr>
                <w:t>ReviewSenior HR Policy Lead</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Senior HR Business Advisor</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74" w:history="1">
              <w:r w:rsidRPr="00871A19">
                <w:rPr>
                  <w:rStyle w:val="Hyperlink"/>
                  <w:rFonts w:asciiTheme="majorHAnsi" w:eastAsia="等线 Light" w:hAnsiTheme="majorHAnsi"/>
                  <w:sz w:val="24"/>
                  <w:szCs w:val="24"/>
                </w:rPr>
                <w:t>ReviewSenior HR Business Advisor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Senior Development Operations Engineer - Band M - Counter Terrorism Policing HQ</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75" w:history="1">
              <w:r w:rsidRPr="00871A19">
                <w:rPr>
                  <w:rStyle w:val="Hyperlink"/>
                  <w:rFonts w:asciiTheme="majorHAnsi" w:eastAsia="等线 Light" w:hAnsiTheme="majorHAnsi"/>
                  <w:sz w:val="24"/>
                  <w:szCs w:val="24"/>
                </w:rPr>
                <w:t>ReviewSenior Development Operations Engineer - Band M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Senior Design Standards Manager</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76" w:history="1">
              <w:r w:rsidRPr="00871A19">
                <w:rPr>
                  <w:rStyle w:val="Hyperlink"/>
                  <w:rFonts w:asciiTheme="majorHAnsi" w:eastAsia="等线 Light" w:hAnsiTheme="majorHAnsi"/>
                  <w:sz w:val="24"/>
                  <w:szCs w:val="24"/>
                </w:rPr>
                <w:t>ReviewSenior Design Standards Manager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Senior Content, Channels and Engagement Officer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77" w:history="1">
              <w:r w:rsidRPr="00871A19">
                <w:rPr>
                  <w:rStyle w:val="Hyperlink"/>
                  <w:rFonts w:asciiTheme="majorHAnsi" w:eastAsia="等线 Light" w:hAnsiTheme="majorHAnsi"/>
                  <w:sz w:val="24"/>
                  <w:szCs w:val="24"/>
                </w:rPr>
                <w:t>ReviewSenior Content, Channels and Engagement Officer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Senior Application Operations Engineer -Technology CSC - Counter Terrorism Policing HQ</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78" w:history="1">
              <w:r w:rsidRPr="00871A19">
                <w:rPr>
                  <w:rStyle w:val="Hyperlink"/>
                  <w:rFonts w:asciiTheme="majorHAnsi" w:eastAsia="等线 Light" w:hAnsiTheme="majorHAnsi"/>
                  <w:sz w:val="24"/>
                  <w:szCs w:val="24"/>
                </w:rPr>
                <w:t>ReviewSenior Application Operations Engineer -Technology CSC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Senior Administrative Assistant</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79" w:history="1">
              <w:r w:rsidRPr="00871A19">
                <w:rPr>
                  <w:rStyle w:val="Hyperlink"/>
                  <w:rFonts w:asciiTheme="majorHAnsi" w:eastAsia="等线 Light" w:hAnsiTheme="majorHAnsi"/>
                  <w:sz w:val="24"/>
                  <w:szCs w:val="24"/>
                </w:rPr>
                <w:t>ReviewSenior Administrative Assistant</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Security Assurance Manager</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80" w:history="1">
              <w:r w:rsidRPr="00871A19">
                <w:rPr>
                  <w:rStyle w:val="Hyperlink"/>
                  <w:rFonts w:asciiTheme="majorHAnsi" w:eastAsia="等线 Light" w:hAnsiTheme="majorHAnsi"/>
                  <w:sz w:val="24"/>
                  <w:szCs w:val="24"/>
                </w:rPr>
                <w:t>ReviewSecurity Assurance Manager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Secure: Programme Delivery Senior Manager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81" w:history="1">
              <w:r w:rsidRPr="00871A19">
                <w:rPr>
                  <w:rStyle w:val="Hyperlink"/>
                  <w:rFonts w:asciiTheme="majorHAnsi" w:eastAsia="等线 Light" w:hAnsiTheme="majorHAnsi"/>
                  <w:sz w:val="24"/>
                  <w:szCs w:val="24"/>
                </w:rPr>
                <w:t>ReviewSecure: Programme Delivery Senior Manager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Safety Camera Prosecutions Team Manager</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82" w:history="1">
              <w:r w:rsidRPr="00871A19">
                <w:rPr>
                  <w:rStyle w:val="Hyperlink"/>
                  <w:rFonts w:asciiTheme="majorHAnsi" w:eastAsia="等线 Light" w:hAnsiTheme="majorHAnsi"/>
                  <w:sz w:val="24"/>
                  <w:szCs w:val="24"/>
                </w:rPr>
                <w:t>ReviewSafety Camera Prosecutions Team Manager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Safety Camera Prosecutions Manager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83" w:history="1">
              <w:r w:rsidRPr="00871A19">
                <w:rPr>
                  <w:rStyle w:val="Hyperlink"/>
                  <w:rFonts w:asciiTheme="majorHAnsi" w:eastAsia="等线 Light" w:hAnsiTheme="majorHAnsi"/>
                  <w:sz w:val="24"/>
                  <w:szCs w:val="24"/>
                </w:rPr>
                <w:t>ReviewSafety Camera Prosecutions Manager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Safety Camera Processing Clerk</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84" w:history="1">
              <w:r w:rsidRPr="00871A19">
                <w:rPr>
                  <w:rStyle w:val="Hyperlink"/>
                  <w:rFonts w:asciiTheme="majorHAnsi" w:eastAsia="等线 Light" w:hAnsiTheme="majorHAnsi"/>
                  <w:sz w:val="24"/>
                  <w:szCs w:val="24"/>
                </w:rPr>
                <w:t>ReviewSafety Camera Processing Clerk</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Safety Academy QUAD Officer </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85" w:history="1">
              <w:r w:rsidRPr="00871A19">
                <w:rPr>
                  <w:rStyle w:val="Hyperlink"/>
                  <w:rFonts w:asciiTheme="majorHAnsi" w:eastAsia="等线 Light" w:hAnsiTheme="majorHAnsi"/>
                  <w:sz w:val="24"/>
                  <w:szCs w:val="24"/>
                </w:rPr>
                <w:t xml:space="preserve">ReviewSafety Academy QUAD Officer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Royalty and Specialist Protection - RaSP 400 Inspector</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86" w:history="1">
              <w:r w:rsidRPr="00871A19">
                <w:rPr>
                  <w:rStyle w:val="Hyperlink"/>
                  <w:rFonts w:asciiTheme="majorHAnsi" w:eastAsia="等线 Light" w:hAnsiTheme="majorHAnsi"/>
                  <w:sz w:val="24"/>
                  <w:szCs w:val="24"/>
                </w:rPr>
                <w:t>ReviewRoyalty and Specialist Protection - RaSP 400 Inspector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Royalty and Specialist Protection - Finance Administrator </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87" w:history="1">
              <w:r w:rsidRPr="00871A19">
                <w:rPr>
                  <w:rStyle w:val="Hyperlink"/>
                  <w:rFonts w:asciiTheme="majorHAnsi" w:eastAsia="等线 Light" w:hAnsiTheme="majorHAnsi"/>
                  <w:sz w:val="24"/>
                  <w:szCs w:val="24"/>
                </w:rPr>
                <w:t xml:space="preserve">ReviewRoyalty and Specialist Protection - Finance Administrator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Royalty and Specialist Protection - Finance Administrator </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88" w:history="1">
              <w:r w:rsidRPr="00871A19">
                <w:rPr>
                  <w:rStyle w:val="Hyperlink"/>
                  <w:rFonts w:asciiTheme="majorHAnsi" w:eastAsia="等线 Light" w:hAnsiTheme="majorHAnsi"/>
                  <w:sz w:val="24"/>
                  <w:szCs w:val="24"/>
                </w:rPr>
                <w:t xml:space="preserve">ReviewRoyalty and Specialist Protection - Finance Administrator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Review Officer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89" w:history="1">
              <w:r w:rsidRPr="00871A19">
                <w:rPr>
                  <w:rStyle w:val="Hyperlink"/>
                  <w:rFonts w:asciiTheme="majorHAnsi" w:eastAsia="等线 Light" w:hAnsiTheme="majorHAnsi"/>
                  <w:sz w:val="24"/>
                  <w:szCs w:val="24"/>
                </w:rPr>
                <w:t>ReviewReview Officer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Resourcing Assistant</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90" w:history="1">
              <w:r w:rsidRPr="00871A19">
                <w:rPr>
                  <w:rStyle w:val="Hyperlink"/>
                  <w:rFonts w:asciiTheme="majorHAnsi" w:eastAsia="等线 Light" w:hAnsiTheme="majorHAnsi"/>
                  <w:sz w:val="24"/>
                  <w:szCs w:val="24"/>
                </w:rPr>
                <w:t>ReviewResourcing Assistant</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Resource Management Office Manager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91" w:history="1">
              <w:r w:rsidRPr="00871A19">
                <w:rPr>
                  <w:rStyle w:val="Hyperlink"/>
                  <w:rFonts w:asciiTheme="majorHAnsi" w:eastAsia="等线 Light" w:hAnsiTheme="majorHAnsi"/>
                  <w:sz w:val="24"/>
                  <w:szCs w:val="24"/>
                </w:rPr>
                <w:t>ReviewResource Management Office Manager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Research Officer for Intelligence Development Team (East) - Band E Role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92" w:history="1">
              <w:r w:rsidRPr="00871A19">
                <w:rPr>
                  <w:rStyle w:val="Hyperlink"/>
                  <w:rFonts w:asciiTheme="majorHAnsi" w:eastAsia="等线 Light" w:hAnsiTheme="majorHAnsi"/>
                  <w:sz w:val="24"/>
                  <w:szCs w:val="24"/>
                </w:rPr>
                <w:t>ReviewResearch Officer for Intelligence Development Team (East) - Band E Role</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Referencing &amp; Vetting Insight and Governance Team Member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93" w:history="1">
              <w:r w:rsidRPr="00871A19">
                <w:rPr>
                  <w:rStyle w:val="Hyperlink"/>
                  <w:rFonts w:asciiTheme="majorHAnsi" w:eastAsia="等线 Light" w:hAnsiTheme="majorHAnsi"/>
                  <w:sz w:val="24"/>
                  <w:szCs w:val="24"/>
                </w:rPr>
                <w:t>ReviewReferencing &amp; Vetting Insight and Governance Team Member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Referencing &amp; Vetting Insight and Governance Team Member</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94" w:history="1">
              <w:r w:rsidRPr="00871A19">
                <w:rPr>
                  <w:rStyle w:val="Hyperlink"/>
                  <w:rFonts w:asciiTheme="majorHAnsi" w:eastAsia="等线 Light" w:hAnsiTheme="majorHAnsi"/>
                  <w:sz w:val="24"/>
                  <w:szCs w:val="24"/>
                </w:rPr>
                <w:t>ReviewReferencing &amp; Vetting Insight and Governance Team Member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Real Time Resourcing Desk Constable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95" w:history="1">
              <w:r w:rsidRPr="00871A19">
                <w:rPr>
                  <w:rStyle w:val="Hyperlink"/>
                  <w:rFonts w:asciiTheme="majorHAnsi" w:eastAsia="等线 Light" w:hAnsiTheme="majorHAnsi"/>
                  <w:sz w:val="24"/>
                  <w:szCs w:val="24"/>
                </w:rPr>
                <w:t>ReviewReal Time Resourcing Desk Constable</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Real Time Resource Desk Sergeant </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96" w:history="1">
              <w:r w:rsidRPr="00871A19">
                <w:rPr>
                  <w:rStyle w:val="Hyperlink"/>
                  <w:rFonts w:asciiTheme="majorHAnsi" w:eastAsia="等线 Light" w:hAnsiTheme="majorHAnsi"/>
                  <w:sz w:val="24"/>
                  <w:szCs w:val="24"/>
                </w:rPr>
                <w:t xml:space="preserve">ReviewReal Time Resource Desk Sergeant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RaSP Armed Deployment Management Unit (ADMU) PC</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97" w:history="1">
              <w:r w:rsidRPr="00871A19">
                <w:rPr>
                  <w:rStyle w:val="Hyperlink"/>
                  <w:rFonts w:asciiTheme="majorHAnsi" w:eastAsia="等线 Light" w:hAnsiTheme="majorHAnsi"/>
                  <w:sz w:val="24"/>
                  <w:szCs w:val="24"/>
                </w:rPr>
                <w:t>ReviewRaSP Armed Deployment Management Unit (ADMU) PC</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RAID Manager - Change - Counter Terrorism Policing HQ </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98" w:history="1">
              <w:r w:rsidRPr="00871A19">
                <w:rPr>
                  <w:rStyle w:val="Hyperlink"/>
                  <w:rFonts w:asciiTheme="majorHAnsi" w:eastAsia="等线 Light" w:hAnsiTheme="majorHAnsi"/>
                  <w:sz w:val="24"/>
                  <w:szCs w:val="24"/>
                </w:rPr>
                <w:t xml:space="preserve">ReviewRAID Manager - Change - Counter Terrorism Policing HQ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Quality System Auditor </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299" w:history="1">
              <w:r w:rsidRPr="00871A19">
                <w:rPr>
                  <w:rStyle w:val="Hyperlink"/>
                  <w:rFonts w:asciiTheme="majorHAnsi" w:eastAsia="等线 Light" w:hAnsiTheme="majorHAnsi"/>
                  <w:sz w:val="24"/>
                  <w:szCs w:val="24"/>
                </w:rPr>
                <w:t xml:space="preserve">ReviewQuality System Auditor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Quality Assurance Operative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00" w:history="1">
              <w:r w:rsidRPr="00871A19">
                <w:rPr>
                  <w:rStyle w:val="Hyperlink"/>
                  <w:rFonts w:asciiTheme="majorHAnsi" w:eastAsia="等线 Light" w:hAnsiTheme="majorHAnsi"/>
                  <w:sz w:val="24"/>
                  <w:szCs w:val="24"/>
                </w:rPr>
                <w:t>ReviewQuality Assurance Operative</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Quality Assurance Lead</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01" w:history="1">
              <w:r w:rsidRPr="00871A19">
                <w:rPr>
                  <w:rStyle w:val="Hyperlink"/>
                  <w:rFonts w:asciiTheme="majorHAnsi" w:eastAsia="等线 Light" w:hAnsiTheme="majorHAnsi"/>
                  <w:sz w:val="24"/>
                  <w:szCs w:val="24"/>
                </w:rPr>
                <w:t>ReviewQuality Assurance Lead</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Quality Assurance Lead</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02" w:history="1">
              <w:r w:rsidRPr="00871A19">
                <w:rPr>
                  <w:rStyle w:val="Hyperlink"/>
                  <w:rFonts w:asciiTheme="majorHAnsi" w:eastAsia="等线 Light" w:hAnsiTheme="majorHAnsi"/>
                  <w:sz w:val="24"/>
                  <w:szCs w:val="24"/>
                </w:rPr>
                <w:t>ReviewQuality Assurance Lead</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PSO - Threat Assessment &amp; Intelligence Unit - Intelligence Officer – Researcher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03" w:history="1">
              <w:r w:rsidRPr="00871A19">
                <w:rPr>
                  <w:rStyle w:val="Hyperlink"/>
                  <w:rFonts w:asciiTheme="majorHAnsi" w:eastAsia="等线 Light" w:hAnsiTheme="majorHAnsi"/>
                  <w:sz w:val="24"/>
                  <w:szCs w:val="24"/>
                </w:rPr>
                <w:t>ReviewPSO - Threat Assessment &amp; Intelligence Unit - Intelligence Officer – Researcher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ProtectUK Head of Digital Delivery Unit - NaCTSO - Counter Terrorism Policing HQ.</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04" w:history="1">
              <w:r w:rsidRPr="00871A19">
                <w:rPr>
                  <w:rStyle w:val="Hyperlink"/>
                  <w:rFonts w:asciiTheme="majorHAnsi" w:eastAsia="等线 Light" w:hAnsiTheme="majorHAnsi"/>
                  <w:sz w:val="24"/>
                  <w:szCs w:val="24"/>
                </w:rPr>
                <w:t>ReviewProtectUK Head of Digital Delivery Unit - NaCTSO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ProtectUK Head of Digital Content &amp; Editorial - NaCTSO - Counter Terrorism Policing HQ</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05" w:history="1">
              <w:r w:rsidRPr="00871A19">
                <w:rPr>
                  <w:rStyle w:val="Hyperlink"/>
                  <w:rFonts w:asciiTheme="majorHAnsi" w:eastAsia="等线 Light" w:hAnsiTheme="majorHAnsi"/>
                  <w:sz w:val="24"/>
                  <w:szCs w:val="24"/>
                </w:rPr>
                <w:t>ReviewProtectUK Head of Digital Content &amp; Editorial - NaCTSO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Project Support Officer</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06" w:history="1">
              <w:r w:rsidRPr="00871A19">
                <w:rPr>
                  <w:rStyle w:val="Hyperlink"/>
                  <w:rFonts w:asciiTheme="majorHAnsi" w:eastAsia="等线 Light" w:hAnsiTheme="majorHAnsi"/>
                  <w:sz w:val="24"/>
                  <w:szCs w:val="24"/>
                </w:rPr>
                <w:t>ReviewProject Support Officer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Project Manager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07" w:history="1">
              <w:r w:rsidRPr="00871A19">
                <w:rPr>
                  <w:rStyle w:val="Hyperlink"/>
                  <w:rFonts w:asciiTheme="majorHAnsi" w:eastAsia="等线 Light" w:hAnsiTheme="majorHAnsi"/>
                  <w:sz w:val="24"/>
                  <w:szCs w:val="24"/>
                </w:rPr>
                <w:t>ReviewProject Manager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Project Adder - PC</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08" w:history="1">
              <w:r w:rsidRPr="00871A19">
                <w:rPr>
                  <w:rStyle w:val="Hyperlink"/>
                  <w:rFonts w:asciiTheme="majorHAnsi" w:eastAsia="等线 Light" w:hAnsiTheme="majorHAnsi"/>
                  <w:sz w:val="24"/>
                  <w:szCs w:val="24"/>
                </w:rPr>
                <w:t>ReviewProject Adder - PC</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Programme Support Officer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09" w:history="1">
              <w:r w:rsidRPr="00871A19">
                <w:rPr>
                  <w:rStyle w:val="Hyperlink"/>
                  <w:rFonts w:asciiTheme="majorHAnsi" w:eastAsia="等线 Light" w:hAnsiTheme="majorHAnsi"/>
                  <w:sz w:val="24"/>
                  <w:szCs w:val="24"/>
                </w:rPr>
                <w:t>ReviewProgramme Support Officer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Programme Manager - Change - Counter Terrorism Policing HQ</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10" w:history="1">
              <w:r w:rsidRPr="00871A19">
                <w:rPr>
                  <w:rStyle w:val="Hyperlink"/>
                  <w:rFonts w:asciiTheme="majorHAnsi" w:eastAsia="等线 Light" w:hAnsiTheme="majorHAnsi"/>
                  <w:sz w:val="24"/>
                  <w:szCs w:val="24"/>
                </w:rPr>
                <w:t>ReviewProgramme Manager - Change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Programme Management Office Administrator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11" w:history="1">
              <w:r w:rsidRPr="00871A19">
                <w:rPr>
                  <w:rStyle w:val="Hyperlink"/>
                  <w:rFonts w:asciiTheme="majorHAnsi" w:eastAsia="等线 Light" w:hAnsiTheme="majorHAnsi"/>
                  <w:sz w:val="24"/>
                  <w:szCs w:val="24"/>
                </w:rPr>
                <w:t>ReviewProgramme Management Office Administrator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Professional Standards Unit (MO12/MO4/CRIB) Band D</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12" w:history="1">
              <w:r w:rsidRPr="00871A19">
                <w:rPr>
                  <w:rStyle w:val="Hyperlink"/>
                  <w:rFonts w:asciiTheme="majorHAnsi" w:eastAsia="等线 Light" w:hAnsiTheme="majorHAnsi"/>
                  <w:sz w:val="24"/>
                  <w:szCs w:val="24"/>
                </w:rPr>
                <w:t>ReviewProfessional Standards Unit (MO12/MO4/CRIB) Band D</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Professional Standards - Misconduct Hearings Unit - Case Manager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13" w:history="1">
              <w:r w:rsidRPr="00871A19">
                <w:rPr>
                  <w:rStyle w:val="Hyperlink"/>
                  <w:rFonts w:asciiTheme="majorHAnsi" w:eastAsia="等线 Light" w:hAnsiTheme="majorHAnsi"/>
                  <w:sz w:val="24"/>
                  <w:szCs w:val="24"/>
                </w:rPr>
                <w:t>ReviewProfessional Standards - Misconduct Hearings Unit - Case Manager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Pound Officer Perivale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14" w:history="1">
              <w:r w:rsidRPr="00871A19">
                <w:rPr>
                  <w:rStyle w:val="Hyperlink"/>
                  <w:rFonts w:asciiTheme="majorHAnsi" w:eastAsia="等线 Light" w:hAnsiTheme="majorHAnsi"/>
                  <w:sz w:val="24"/>
                  <w:szCs w:val="24"/>
                </w:rPr>
                <w:t>ReviewPound Officer Perivale</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Police Sergeant – Proactive Firearms Team </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15" w:history="1">
              <w:r w:rsidRPr="00871A19">
                <w:rPr>
                  <w:rStyle w:val="Hyperlink"/>
                  <w:rFonts w:asciiTheme="majorHAnsi" w:eastAsia="等线 Light" w:hAnsiTheme="majorHAnsi"/>
                  <w:sz w:val="24"/>
                  <w:szCs w:val="24"/>
                </w:rPr>
                <w:t xml:space="preserve">ReviewPolice Sergeant – Proactive Firearms Team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Police prosecutor</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16" w:history="1">
              <w:r w:rsidRPr="00871A19">
                <w:rPr>
                  <w:rStyle w:val="Hyperlink"/>
                  <w:rFonts w:asciiTheme="majorHAnsi" w:eastAsia="等线 Light" w:hAnsiTheme="majorHAnsi"/>
                  <w:sz w:val="24"/>
                  <w:szCs w:val="24"/>
                </w:rPr>
                <w:t>ReviewPolice prosecutor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Police prosecutor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17" w:history="1">
              <w:r w:rsidRPr="00871A19">
                <w:rPr>
                  <w:rStyle w:val="Hyperlink"/>
                  <w:rFonts w:asciiTheme="majorHAnsi" w:eastAsia="等线 Light" w:hAnsiTheme="majorHAnsi"/>
                  <w:sz w:val="24"/>
                  <w:szCs w:val="24"/>
                </w:rPr>
                <w:t>ReviewPolice prosecutor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Police Liaison Gateway Team </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18" w:history="1">
              <w:r w:rsidRPr="00871A19">
                <w:rPr>
                  <w:rStyle w:val="Hyperlink"/>
                  <w:rFonts w:asciiTheme="majorHAnsi" w:eastAsia="等线 Light" w:hAnsiTheme="majorHAnsi"/>
                  <w:sz w:val="24"/>
                  <w:szCs w:val="24"/>
                </w:rPr>
                <w:t xml:space="preserve">ReviewPolice Liaison Gateway Team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Police Constable – Proactive Firearms Team Tasking &amp; Co-ordination </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19" w:history="1">
              <w:r w:rsidRPr="00871A19">
                <w:rPr>
                  <w:rStyle w:val="Hyperlink"/>
                  <w:rFonts w:asciiTheme="majorHAnsi" w:eastAsia="等线 Light" w:hAnsiTheme="majorHAnsi"/>
                  <w:sz w:val="24"/>
                  <w:szCs w:val="24"/>
                </w:rPr>
                <w:t xml:space="preserve">ReviewPolice Constable – Proactive Firearms Team Tasking &amp; Co-ordination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Police Constable DPS - Professional Standard Unit</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20" w:history="1">
              <w:r w:rsidRPr="00871A19">
                <w:rPr>
                  <w:rStyle w:val="Hyperlink"/>
                  <w:rFonts w:asciiTheme="majorHAnsi" w:eastAsia="等线 Light" w:hAnsiTheme="majorHAnsi"/>
                  <w:sz w:val="24"/>
                  <w:szCs w:val="24"/>
                </w:rPr>
                <w:t>ReviewPolice Constable DPS - Professional Standard Unit</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POLICE CONSTABLE - CYBER CRIME PROACTIVE UNIT</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21" w:history="1">
              <w:r w:rsidRPr="00871A19">
                <w:rPr>
                  <w:rStyle w:val="Hyperlink"/>
                  <w:rFonts w:asciiTheme="majorHAnsi" w:eastAsia="等线 Light" w:hAnsiTheme="majorHAnsi"/>
                  <w:sz w:val="24"/>
                  <w:szCs w:val="24"/>
                </w:rPr>
                <w:t>ReviewPOLICE CONSTABLE - CYBER CRIME PROACTIVE UNIT</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PMO Lead - Change - Counter Terrorism Policing HQ</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22" w:history="1">
              <w:r w:rsidRPr="00871A19">
                <w:rPr>
                  <w:rStyle w:val="Hyperlink"/>
                  <w:rFonts w:asciiTheme="majorHAnsi" w:eastAsia="等线 Light" w:hAnsiTheme="majorHAnsi"/>
                  <w:sz w:val="24"/>
                  <w:szCs w:val="24"/>
                </w:rPr>
                <w:t>ReviewPMO Lead - Change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Performance and Assurance Team Member </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23" w:history="1">
              <w:r w:rsidRPr="00871A19">
                <w:rPr>
                  <w:rStyle w:val="Hyperlink"/>
                  <w:rFonts w:asciiTheme="majorHAnsi" w:eastAsia="等线 Light" w:hAnsiTheme="majorHAnsi"/>
                  <w:sz w:val="24"/>
                  <w:szCs w:val="24"/>
                </w:rPr>
                <w:t xml:space="preserve">ReviewPerformance and Assurance Team Member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People &amp; Development Lead, Operational Support Services</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24" w:history="1">
              <w:r w:rsidRPr="00871A19">
                <w:rPr>
                  <w:rStyle w:val="Hyperlink"/>
                  <w:rFonts w:asciiTheme="majorHAnsi" w:eastAsia="等线 Light" w:hAnsiTheme="majorHAnsi"/>
                  <w:sz w:val="24"/>
                  <w:szCs w:val="24"/>
                </w:rPr>
                <w:t>ReviewPeople &amp; Development Lead, Operational Support Services</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PC Facial Recognition Technologies Team</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25" w:history="1">
              <w:r w:rsidRPr="00871A19">
                <w:rPr>
                  <w:rStyle w:val="Hyperlink"/>
                  <w:rFonts w:asciiTheme="majorHAnsi" w:eastAsia="等线 Light" w:hAnsiTheme="majorHAnsi"/>
                  <w:sz w:val="24"/>
                  <w:szCs w:val="24"/>
                </w:rPr>
                <w:t>ReviewPC Facial Recognition Technologies Team</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PC - MO6 Public Order Crime Team</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26" w:history="1">
              <w:r w:rsidRPr="00871A19">
                <w:rPr>
                  <w:rStyle w:val="Hyperlink"/>
                  <w:rFonts w:asciiTheme="majorHAnsi" w:eastAsia="等线 Light" w:hAnsiTheme="majorHAnsi"/>
                  <w:sz w:val="24"/>
                  <w:szCs w:val="24"/>
                </w:rPr>
                <w:t>ReviewPC - MO6 Public Order Crime Team</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PC - Covert Human Intelligence Source (CHIS) Handler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27" w:history="1">
              <w:r w:rsidRPr="00871A19">
                <w:rPr>
                  <w:rStyle w:val="Hyperlink"/>
                  <w:rFonts w:asciiTheme="majorHAnsi" w:eastAsia="等线 Light" w:hAnsiTheme="majorHAnsi"/>
                  <w:sz w:val="24"/>
                  <w:szCs w:val="24"/>
                </w:rPr>
                <w:t>ReviewPC - Covert Human Intelligence Source (CHIS) Handler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PA to DCS Band 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28" w:history="1">
              <w:r w:rsidRPr="00871A19">
                <w:rPr>
                  <w:rStyle w:val="Hyperlink"/>
                  <w:rFonts w:asciiTheme="majorHAnsi" w:eastAsia="等线 Light" w:hAnsiTheme="majorHAnsi"/>
                  <w:sz w:val="24"/>
                  <w:szCs w:val="24"/>
                </w:rPr>
                <w:t>ReviewPA to DCS Band E</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Outreach Support</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Talent Bank - Withdrawn</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29" w:history="1">
              <w:r w:rsidRPr="00871A19">
                <w:rPr>
                  <w:rStyle w:val="Hyperlink"/>
                  <w:rFonts w:asciiTheme="majorHAnsi" w:eastAsia="等线 Light" w:hAnsiTheme="majorHAnsi"/>
                  <w:sz w:val="24"/>
                  <w:szCs w:val="24"/>
                </w:rPr>
                <w:t>ReviewOutreach Support</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Operations Support Officer</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30" w:history="1">
              <w:r w:rsidRPr="00871A19">
                <w:rPr>
                  <w:rStyle w:val="Hyperlink"/>
                  <w:rFonts w:asciiTheme="majorHAnsi" w:eastAsia="等线 Light" w:hAnsiTheme="majorHAnsi"/>
                  <w:sz w:val="24"/>
                  <w:szCs w:val="24"/>
                </w:rPr>
                <w:t>ReviewOperations Support Officer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Operations Manager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31" w:history="1">
              <w:r w:rsidRPr="00871A19">
                <w:rPr>
                  <w:rStyle w:val="Hyperlink"/>
                  <w:rFonts w:asciiTheme="majorHAnsi" w:eastAsia="等线 Light" w:hAnsiTheme="majorHAnsi"/>
                  <w:sz w:val="24"/>
                  <w:szCs w:val="24"/>
                </w:rPr>
                <w:t>ReviewOperations Manager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Operations Lead - Superintendent</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32" w:history="1">
              <w:r w:rsidRPr="00871A19">
                <w:rPr>
                  <w:rStyle w:val="Hyperlink"/>
                  <w:rFonts w:asciiTheme="majorHAnsi" w:eastAsia="等线 Light" w:hAnsiTheme="majorHAnsi"/>
                  <w:sz w:val="24"/>
                  <w:szCs w:val="24"/>
                </w:rPr>
                <w:t>ReviewOperations Lead - Superintendent</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Operations Inspector </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33" w:history="1">
              <w:r w:rsidRPr="00871A19">
                <w:rPr>
                  <w:rStyle w:val="Hyperlink"/>
                  <w:rFonts w:asciiTheme="majorHAnsi" w:eastAsia="等线 Light" w:hAnsiTheme="majorHAnsi"/>
                  <w:sz w:val="24"/>
                  <w:szCs w:val="24"/>
                </w:rPr>
                <w:t xml:space="preserve">ReviewOperations Inspector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Op Ford - Force Elected Official Advisor (FEOA) - Constable PaDP </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34" w:history="1">
              <w:r w:rsidRPr="00871A19">
                <w:rPr>
                  <w:rStyle w:val="Hyperlink"/>
                  <w:rFonts w:asciiTheme="majorHAnsi" w:eastAsia="等线 Light" w:hAnsiTheme="majorHAnsi"/>
                  <w:sz w:val="24"/>
                  <w:szCs w:val="24"/>
                </w:rPr>
                <w:t xml:space="preserve">ReviewOp Ford - Force Elected Official Advisor (FEOA) - Constable PaDP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Online Insight Session</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Registration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35" w:history="1">
              <w:r w:rsidRPr="00871A19">
                <w:rPr>
                  <w:rStyle w:val="Hyperlink"/>
                  <w:rFonts w:asciiTheme="majorHAnsi" w:eastAsia="等线 Light" w:hAnsiTheme="majorHAnsi"/>
                  <w:sz w:val="24"/>
                  <w:szCs w:val="24"/>
                </w:rPr>
                <w:t>ReviewOnline Insight Session</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Online Insight Session</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Registration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36" w:history="1">
              <w:r w:rsidRPr="00871A19">
                <w:rPr>
                  <w:rStyle w:val="Hyperlink"/>
                  <w:rFonts w:asciiTheme="majorHAnsi" w:eastAsia="等线 Light" w:hAnsiTheme="majorHAnsi"/>
                  <w:sz w:val="24"/>
                  <w:szCs w:val="24"/>
                </w:rPr>
                <w:t>ReviewOnline Insight Session</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Office Manager - Band D - MIR - SO15</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37" w:history="1">
              <w:r w:rsidRPr="00871A19">
                <w:rPr>
                  <w:rStyle w:val="Hyperlink"/>
                  <w:rFonts w:asciiTheme="majorHAnsi" w:eastAsia="等线 Light" w:hAnsiTheme="majorHAnsi"/>
                  <w:sz w:val="24"/>
                  <w:szCs w:val="24"/>
                </w:rPr>
                <w:t>ReviewOffice Manager - Band D - MIR - SO15</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NPPF Step Two May 2024 Legal Exam - (Previously OSPRE) – Inspectors</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38" w:history="1">
              <w:r w:rsidRPr="00871A19">
                <w:rPr>
                  <w:rStyle w:val="Hyperlink"/>
                  <w:rFonts w:asciiTheme="majorHAnsi" w:eastAsia="等线 Light" w:hAnsiTheme="majorHAnsi"/>
                  <w:sz w:val="24"/>
                  <w:szCs w:val="24"/>
                </w:rPr>
                <w:t>ReviewNPPF Step Two May 2024 Legal Exam - (Previously OSPRE) – Inspectors</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NPPF Step Two March 2025 Legal Exam (Previously OSPRE) - Sergeant</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39" w:history="1">
              <w:r w:rsidRPr="00871A19">
                <w:rPr>
                  <w:rStyle w:val="Hyperlink"/>
                  <w:rFonts w:asciiTheme="majorHAnsi" w:eastAsia="等线 Light" w:hAnsiTheme="majorHAnsi"/>
                  <w:sz w:val="24"/>
                  <w:szCs w:val="24"/>
                </w:rPr>
                <w:t>ReviewNPPF Step Two March 2025 Legal Exam (Previously OSPRE) - Sergeant</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NPoCC Planner - Band 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Withdrawn</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40" w:history="1">
              <w:r w:rsidRPr="00871A19">
                <w:rPr>
                  <w:rStyle w:val="Hyperlink"/>
                  <w:rFonts w:asciiTheme="majorHAnsi" w:eastAsia="等线 Light" w:hAnsiTheme="majorHAnsi"/>
                  <w:sz w:val="24"/>
                  <w:szCs w:val="24"/>
                </w:rPr>
                <w:t>ReviewNPoCC Planner - Band E</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New Scotland Yard Insight Session</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Registration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41" w:history="1">
              <w:r w:rsidRPr="00871A19">
                <w:rPr>
                  <w:rStyle w:val="Hyperlink"/>
                  <w:rFonts w:asciiTheme="majorHAnsi" w:eastAsia="等线 Light" w:hAnsiTheme="majorHAnsi"/>
                  <w:sz w:val="24"/>
                  <w:szCs w:val="24"/>
                </w:rPr>
                <w:t>ReviewNew Scotland Yard Insight Session</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NCPP - CTSFO National Training Manager - Inspector - Counter Terrorism Policing HQ</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42" w:history="1">
              <w:r w:rsidRPr="00871A19">
                <w:rPr>
                  <w:rStyle w:val="Hyperlink"/>
                  <w:rFonts w:asciiTheme="majorHAnsi" w:eastAsia="等线 Light" w:hAnsiTheme="majorHAnsi"/>
                  <w:sz w:val="24"/>
                  <w:szCs w:val="24"/>
                </w:rPr>
                <w:t>ReviewNCPP - CTSFO National Training Manager - Inspector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National Surveillance Scheduling Team and Capability Support - Detective Inspector - Counter Terrorism Policing HQ</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43" w:history="1">
              <w:r w:rsidRPr="00871A19">
                <w:rPr>
                  <w:rStyle w:val="Hyperlink"/>
                  <w:rFonts w:asciiTheme="majorHAnsi" w:eastAsia="等线 Light" w:hAnsiTheme="majorHAnsi"/>
                  <w:sz w:val="24"/>
                  <w:szCs w:val="24"/>
                </w:rPr>
                <w:t>ReviewNational Surveillance Scheduling Team and Capability Support - Detective Inspector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National Referral Mechanism Coordinator</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44" w:history="1">
              <w:r w:rsidRPr="00871A19">
                <w:rPr>
                  <w:rStyle w:val="Hyperlink"/>
                  <w:rFonts w:asciiTheme="majorHAnsi" w:eastAsia="等线 Light" w:hAnsiTheme="majorHAnsi"/>
                  <w:sz w:val="24"/>
                  <w:szCs w:val="24"/>
                </w:rPr>
                <w:t>ReviewNational Referral Mechanism Coordinator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National Police Chiefs’ Council - National Serious &amp; Organised Crime Portfolio (NSOC) Project Manager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45" w:history="1">
              <w:r w:rsidRPr="00871A19">
                <w:rPr>
                  <w:rStyle w:val="Hyperlink"/>
                  <w:rFonts w:asciiTheme="majorHAnsi" w:eastAsia="等线 Light" w:hAnsiTheme="majorHAnsi"/>
                  <w:sz w:val="24"/>
                  <w:szCs w:val="24"/>
                </w:rPr>
                <w:t>ReviewNational Police Chiefs’ Council - National Serious &amp; Organised Crime Portfolio (NSOC) Project Manager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National Police Chiefs Council - Programme Manager </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46" w:history="1">
              <w:r w:rsidRPr="00871A19">
                <w:rPr>
                  <w:rStyle w:val="Hyperlink"/>
                  <w:rFonts w:asciiTheme="majorHAnsi" w:eastAsia="等线 Light" w:hAnsiTheme="majorHAnsi"/>
                  <w:sz w:val="24"/>
                  <w:szCs w:val="24"/>
                </w:rPr>
                <w:t xml:space="preserve">ReviewNational Police Chiefs Council - Programme Manager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National Police Chiefs Council - Programme Manager </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47" w:history="1">
              <w:r w:rsidRPr="00871A19">
                <w:rPr>
                  <w:rStyle w:val="Hyperlink"/>
                  <w:rFonts w:asciiTheme="majorHAnsi" w:eastAsia="等线 Light" w:hAnsiTheme="majorHAnsi"/>
                  <w:sz w:val="24"/>
                  <w:szCs w:val="24"/>
                </w:rPr>
                <w:t xml:space="preserve">ReviewNational Police Chiefs Council - Programme Manager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National Police Chiefs Council - Internal Communications Manager</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48" w:history="1">
              <w:r w:rsidRPr="00871A19">
                <w:rPr>
                  <w:rStyle w:val="Hyperlink"/>
                  <w:rFonts w:asciiTheme="majorHAnsi" w:eastAsia="等线 Light" w:hAnsiTheme="majorHAnsi"/>
                  <w:sz w:val="24"/>
                  <w:szCs w:val="24"/>
                </w:rPr>
                <w:t>ReviewNational Police Chiefs Council - Internal Communications Manager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National Investigators Examination (NIE) - 3rd June 2025</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49" w:history="1">
              <w:r w:rsidRPr="00871A19">
                <w:rPr>
                  <w:rStyle w:val="Hyperlink"/>
                  <w:rFonts w:asciiTheme="majorHAnsi" w:eastAsia="等线 Light" w:hAnsiTheme="majorHAnsi"/>
                  <w:sz w:val="24"/>
                  <w:szCs w:val="24"/>
                </w:rPr>
                <w:t>ReviewNational Investigators Examination (NIE) - 3rd June 2025</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National Firearms Instructor (NFI)</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50" w:history="1">
              <w:r w:rsidRPr="00871A19">
                <w:rPr>
                  <w:rStyle w:val="Hyperlink"/>
                  <w:rFonts w:asciiTheme="majorHAnsi" w:eastAsia="等线 Light" w:hAnsiTheme="majorHAnsi"/>
                  <w:sz w:val="24"/>
                  <w:szCs w:val="24"/>
                </w:rPr>
                <w:t>ReviewNational Firearms Instructor (NFI)</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National Counter Terrorism Security Office (NaCTSO) – Venues and Public Spaces Unit- Detective Inspector - Counter Terrorism Policing HQ</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51" w:history="1">
              <w:r w:rsidRPr="00871A19">
                <w:rPr>
                  <w:rStyle w:val="Hyperlink"/>
                  <w:rFonts w:asciiTheme="majorHAnsi" w:eastAsia="等线 Light" w:hAnsiTheme="majorHAnsi"/>
                  <w:sz w:val="24"/>
                  <w:szCs w:val="24"/>
                </w:rPr>
                <w:t>ReviewNational Counter Terrorism Security Office (NaCTSO) – Venues and Public Spaces Unit- Detective Inspector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Motorcycle Technician</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52" w:history="1">
              <w:r w:rsidRPr="00871A19">
                <w:rPr>
                  <w:rStyle w:val="Hyperlink"/>
                  <w:rFonts w:asciiTheme="majorHAnsi" w:eastAsia="等线 Light" w:hAnsiTheme="majorHAnsi"/>
                  <w:sz w:val="24"/>
                  <w:szCs w:val="24"/>
                </w:rPr>
                <w:t>ReviewMotorcycle Technician</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Motor Vehicle Technician</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53" w:history="1">
              <w:r w:rsidRPr="00871A19">
                <w:rPr>
                  <w:rStyle w:val="Hyperlink"/>
                  <w:rFonts w:asciiTheme="majorHAnsi" w:eastAsia="等线 Light" w:hAnsiTheme="majorHAnsi"/>
                  <w:sz w:val="24"/>
                  <w:szCs w:val="24"/>
                </w:rPr>
                <w:t>ReviewMotor Vehicle Technician</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Motor Vehicle Technician</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54" w:history="1">
              <w:r w:rsidRPr="00871A19">
                <w:rPr>
                  <w:rStyle w:val="Hyperlink"/>
                  <w:rFonts w:asciiTheme="majorHAnsi" w:eastAsia="等线 Light" w:hAnsiTheme="majorHAnsi"/>
                  <w:sz w:val="24"/>
                  <w:szCs w:val="24"/>
                </w:rPr>
                <w:t>ReviewMotor Vehicle Technician</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Motor Vehicle Technician</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55" w:history="1">
              <w:r w:rsidRPr="00871A19">
                <w:rPr>
                  <w:rStyle w:val="Hyperlink"/>
                  <w:rFonts w:asciiTheme="majorHAnsi" w:eastAsia="等线 Light" w:hAnsiTheme="majorHAnsi"/>
                  <w:sz w:val="24"/>
                  <w:szCs w:val="24"/>
                </w:rPr>
                <w:t>ReviewMotor Vehicle Technician</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MO7 Taskforce TSG -Police Sergeant</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56" w:history="1">
              <w:r w:rsidRPr="00871A19">
                <w:rPr>
                  <w:rStyle w:val="Hyperlink"/>
                  <w:rFonts w:asciiTheme="majorHAnsi" w:eastAsia="等线 Light" w:hAnsiTheme="majorHAnsi"/>
                  <w:sz w:val="24"/>
                  <w:szCs w:val="24"/>
                </w:rPr>
                <w:t>ReviewMO7 Taskforce TSG -Police Sergeant</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MO7 Taskforce Mounted Branch Inspector </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57" w:history="1">
              <w:r w:rsidRPr="00871A19">
                <w:rPr>
                  <w:rStyle w:val="Hyperlink"/>
                  <w:rFonts w:asciiTheme="majorHAnsi" w:eastAsia="等线 Light" w:hAnsiTheme="majorHAnsi"/>
                  <w:sz w:val="24"/>
                  <w:szCs w:val="24"/>
                </w:rPr>
                <w:t xml:space="preserve">ReviewMO7 Taskforce Mounted Branch Inspector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MO3 Technical Surveillance Unit-DC - AV Ops</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58" w:history="1">
              <w:r w:rsidRPr="00871A19">
                <w:rPr>
                  <w:rStyle w:val="Hyperlink"/>
                  <w:rFonts w:asciiTheme="majorHAnsi" w:eastAsia="等线 Light" w:hAnsiTheme="majorHAnsi"/>
                  <w:sz w:val="24"/>
                  <w:szCs w:val="24"/>
                </w:rPr>
                <w:t>ReviewMO3 Technical Surveillance Unit-DC - AV Ops</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MO2 Met Intel - ANPR Auditor - Innovation Deployment &amp; Compliance Team</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59" w:history="1">
              <w:r w:rsidRPr="00871A19">
                <w:rPr>
                  <w:rStyle w:val="Hyperlink"/>
                  <w:rFonts w:asciiTheme="majorHAnsi" w:eastAsia="等线 Light" w:hAnsiTheme="majorHAnsi"/>
                  <w:sz w:val="24"/>
                  <w:szCs w:val="24"/>
                </w:rPr>
                <w:t>ReviewMO2 Met Intel - ANPR Auditor - Innovation Deployment &amp; Compliance Team</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MO19 Specialist Firearms Command – Development, Delivery, Equipment &amp; Finance Sergeant</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60" w:history="1">
              <w:r w:rsidRPr="00871A19">
                <w:rPr>
                  <w:rStyle w:val="Hyperlink"/>
                  <w:rFonts w:asciiTheme="majorHAnsi" w:eastAsia="等线 Light" w:hAnsiTheme="majorHAnsi"/>
                  <w:sz w:val="24"/>
                  <w:szCs w:val="24"/>
                </w:rPr>
                <w:t>ReviewMO19 Specialist Firearms Command – Development, Delivery, Equipment &amp; Finance Sergeant</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MO19 Specialist Firearms Command - Tactical Firearms Commander Inspector (UNARMED)</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61" w:history="1">
              <w:r w:rsidRPr="00871A19">
                <w:rPr>
                  <w:rStyle w:val="Hyperlink"/>
                  <w:rFonts w:asciiTheme="majorHAnsi" w:eastAsia="等线 Light" w:hAnsiTheme="majorHAnsi"/>
                  <w:sz w:val="24"/>
                  <w:szCs w:val="24"/>
                </w:rPr>
                <w:t>ReviewMO19 Specialist Firearms Command - Tactical Firearms Commander Inspector (UNARMED)</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MO19 Specialist Firearms Command - Tactical Firearms Commander Detective Inspector (UNARMED)</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62" w:history="1">
              <w:r w:rsidRPr="00871A19">
                <w:rPr>
                  <w:rStyle w:val="Hyperlink"/>
                  <w:rFonts w:asciiTheme="majorHAnsi" w:eastAsia="等线 Light" w:hAnsiTheme="majorHAnsi"/>
                  <w:sz w:val="24"/>
                  <w:szCs w:val="24"/>
                </w:rPr>
                <w:t>ReviewMO19 Specialist Firearms Command - Tactical Firearms Commander Detective Inspector (UNARMED)</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MMU Vehicle Technician </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63" w:history="1">
              <w:r w:rsidRPr="00871A19">
                <w:rPr>
                  <w:rStyle w:val="Hyperlink"/>
                  <w:rFonts w:asciiTheme="majorHAnsi" w:eastAsia="等线 Light" w:hAnsiTheme="majorHAnsi"/>
                  <w:sz w:val="24"/>
                  <w:szCs w:val="24"/>
                </w:rPr>
                <w:t xml:space="preserve">ReviewMMU Vehicle Technician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Misconduct Hearings Unit - Usher</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64" w:history="1">
              <w:r w:rsidRPr="00871A19">
                <w:rPr>
                  <w:rStyle w:val="Hyperlink"/>
                  <w:rFonts w:asciiTheme="majorHAnsi" w:eastAsia="等线 Light" w:hAnsiTheme="majorHAnsi"/>
                  <w:sz w:val="24"/>
                  <w:szCs w:val="24"/>
                </w:rPr>
                <w:t>ReviewMisconduct Hearings Unit - Usher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MetLaw Clerk</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65" w:history="1">
              <w:r w:rsidRPr="00871A19">
                <w:rPr>
                  <w:rStyle w:val="Hyperlink"/>
                  <w:rFonts w:asciiTheme="majorHAnsi" w:eastAsia="等线 Light" w:hAnsiTheme="majorHAnsi"/>
                  <w:sz w:val="24"/>
                  <w:szCs w:val="24"/>
                </w:rPr>
                <w:t>ReviewMetLaw Clerk</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MetLaw and Allocations Clerk</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66" w:history="1">
              <w:r w:rsidRPr="00871A19">
                <w:rPr>
                  <w:rStyle w:val="Hyperlink"/>
                  <w:rFonts w:asciiTheme="majorHAnsi" w:eastAsia="等线 Light" w:hAnsiTheme="majorHAnsi"/>
                  <w:sz w:val="24"/>
                  <w:szCs w:val="24"/>
                </w:rPr>
                <w:t>ReviewMetLaw and Allocations Clerk</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MetCC Workforce Management Lead </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67" w:history="1">
              <w:r w:rsidRPr="00871A19">
                <w:rPr>
                  <w:rStyle w:val="Hyperlink"/>
                  <w:rFonts w:asciiTheme="majorHAnsi" w:eastAsia="等线 Light" w:hAnsiTheme="majorHAnsi"/>
                  <w:sz w:val="24"/>
                  <w:szCs w:val="24"/>
                </w:rPr>
                <w:t xml:space="preserve">ReviewMetCC Workforce Management Lead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MetCC Welfare Support Team Supervisor</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68" w:history="1">
              <w:r w:rsidRPr="00871A19">
                <w:rPr>
                  <w:rStyle w:val="Hyperlink"/>
                  <w:rFonts w:asciiTheme="majorHAnsi" w:eastAsia="等线 Light" w:hAnsiTheme="majorHAnsi"/>
                  <w:sz w:val="24"/>
                  <w:szCs w:val="24"/>
                </w:rPr>
                <w:t>ReviewMetCC Welfare Support Team Supervisor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MetCC Welfare Support Team Member </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69" w:history="1">
              <w:r w:rsidRPr="00871A19">
                <w:rPr>
                  <w:rStyle w:val="Hyperlink"/>
                  <w:rFonts w:asciiTheme="majorHAnsi" w:eastAsia="等线 Light" w:hAnsiTheme="majorHAnsi"/>
                  <w:sz w:val="24"/>
                  <w:szCs w:val="24"/>
                </w:rPr>
                <w:t xml:space="preserve">ReviewMetCC Welfare Support Team Member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MetCC Centre Facilities Support Staff </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70" w:history="1">
              <w:r w:rsidRPr="00871A19">
                <w:rPr>
                  <w:rStyle w:val="Hyperlink"/>
                  <w:rFonts w:asciiTheme="majorHAnsi" w:eastAsia="等线 Light" w:hAnsiTheme="majorHAnsi"/>
                  <w:sz w:val="24"/>
                  <w:szCs w:val="24"/>
                </w:rPr>
                <w:t xml:space="preserve">ReviewMetCC Centre Facilities Support Staff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MetCC Centre Facilities Supervisor </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71" w:history="1">
              <w:r w:rsidRPr="00871A19">
                <w:rPr>
                  <w:rStyle w:val="Hyperlink"/>
                  <w:rFonts w:asciiTheme="majorHAnsi" w:eastAsia="等线 Light" w:hAnsiTheme="majorHAnsi"/>
                  <w:sz w:val="24"/>
                  <w:szCs w:val="24"/>
                </w:rPr>
                <w:t xml:space="preserve">ReviewMetCC Centre Facilities Supervisor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Met Intel PC ANPR Investigations</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72" w:history="1">
              <w:r w:rsidRPr="00871A19">
                <w:rPr>
                  <w:rStyle w:val="Hyperlink"/>
                  <w:rFonts w:asciiTheme="majorHAnsi" w:eastAsia="等线 Light" w:hAnsiTheme="majorHAnsi"/>
                  <w:sz w:val="24"/>
                  <w:szCs w:val="24"/>
                </w:rPr>
                <w:t>ReviewMet Intel PC ANPR Investigations</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Met Intel DS ANPR Investigations</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73" w:history="1">
              <w:r w:rsidRPr="00871A19">
                <w:rPr>
                  <w:rStyle w:val="Hyperlink"/>
                  <w:rFonts w:asciiTheme="majorHAnsi" w:eastAsia="等线 Light" w:hAnsiTheme="majorHAnsi"/>
                  <w:sz w:val="24"/>
                  <w:szCs w:val="24"/>
                </w:rPr>
                <w:t>ReviewMet Intel DS ANPR Investigations</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Met Intel 24/7 Intelligence Officer</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74" w:history="1">
              <w:r w:rsidRPr="00871A19">
                <w:rPr>
                  <w:rStyle w:val="Hyperlink"/>
                  <w:rFonts w:asciiTheme="majorHAnsi" w:eastAsia="等线 Light" w:hAnsiTheme="majorHAnsi"/>
                  <w:sz w:val="24"/>
                  <w:szCs w:val="24"/>
                </w:rPr>
                <w:t>ReviewMet Intel 24/7 Intelligence Officer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Met Intel 24/7 - Intelligence Supervisor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75" w:history="1">
              <w:r w:rsidRPr="00871A19">
                <w:rPr>
                  <w:rStyle w:val="Hyperlink"/>
                  <w:rFonts w:asciiTheme="majorHAnsi" w:eastAsia="等线 Light" w:hAnsiTheme="majorHAnsi"/>
                  <w:sz w:val="24"/>
                  <w:szCs w:val="24"/>
                </w:rPr>
                <w:t>ReviewMet Intel 24/7 - Intelligence Supervisor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Met Intel 24/7 - Intelligence Manager - Duty Officer</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76" w:history="1">
              <w:r w:rsidRPr="00871A19">
                <w:rPr>
                  <w:rStyle w:val="Hyperlink"/>
                  <w:rFonts w:asciiTheme="majorHAnsi" w:eastAsia="等线 Light" w:hAnsiTheme="majorHAnsi"/>
                  <w:sz w:val="24"/>
                  <w:szCs w:val="24"/>
                </w:rPr>
                <w:t>ReviewMet Intel 24/7 - Intelligence Manager - Duty Officer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Met Business Services - Talent Acquisition Manager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77" w:history="1">
              <w:r w:rsidRPr="00871A19">
                <w:rPr>
                  <w:rStyle w:val="Hyperlink"/>
                  <w:rFonts w:asciiTheme="majorHAnsi" w:eastAsia="等线 Light" w:hAnsiTheme="majorHAnsi"/>
                  <w:sz w:val="24"/>
                  <w:szCs w:val="24"/>
                </w:rPr>
                <w:t>ReviewMet Business Services - Talent Acquisition Manager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Met Business Services - Talent Acquisition Lead</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78" w:history="1">
              <w:r w:rsidRPr="00871A19">
                <w:rPr>
                  <w:rStyle w:val="Hyperlink"/>
                  <w:rFonts w:asciiTheme="majorHAnsi" w:eastAsia="等线 Light" w:hAnsiTheme="majorHAnsi"/>
                  <w:sz w:val="24"/>
                  <w:szCs w:val="24"/>
                </w:rPr>
                <w:t>ReviewMet Business Services - Talent Acquisition Lead</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Media Officer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79" w:history="1">
              <w:r w:rsidRPr="00871A19">
                <w:rPr>
                  <w:rStyle w:val="Hyperlink"/>
                  <w:rFonts w:asciiTheme="majorHAnsi" w:eastAsia="等线 Light" w:hAnsiTheme="majorHAnsi"/>
                  <w:sz w:val="24"/>
                  <w:szCs w:val="24"/>
                </w:rPr>
                <w:t>ReviewMedia Officer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MBS Reporting Senior Analyst</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80" w:history="1">
              <w:r w:rsidRPr="00871A19">
                <w:rPr>
                  <w:rStyle w:val="Hyperlink"/>
                  <w:rFonts w:asciiTheme="majorHAnsi" w:eastAsia="等线 Light" w:hAnsiTheme="majorHAnsi"/>
                  <w:sz w:val="24"/>
                  <w:szCs w:val="24"/>
                </w:rPr>
                <w:t>ReviewMBS Reporting Senior Analyst</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LMS Administrator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81" w:history="1">
              <w:r w:rsidRPr="00871A19">
                <w:rPr>
                  <w:rStyle w:val="Hyperlink"/>
                  <w:rFonts w:asciiTheme="majorHAnsi" w:eastAsia="等线 Light" w:hAnsiTheme="majorHAnsi"/>
                  <w:sz w:val="24"/>
                  <w:szCs w:val="24"/>
                </w:rPr>
                <w:t>ReviewLMS Administrator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Licensing and Accreditation Training Development Officer - VAP's (NaCTSO) - Counter Terrorism Policing HQ</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82" w:history="1">
              <w:r w:rsidRPr="00871A19">
                <w:rPr>
                  <w:rStyle w:val="Hyperlink"/>
                  <w:rFonts w:asciiTheme="majorHAnsi" w:eastAsia="等线 Light" w:hAnsiTheme="majorHAnsi"/>
                  <w:sz w:val="24"/>
                  <w:szCs w:val="24"/>
                </w:rPr>
                <w:t>ReviewLicensing and Accreditation Training Development Officer - VAP's (NaCTSO)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Licensing Admin Support Officer </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83" w:history="1">
              <w:r w:rsidRPr="00871A19">
                <w:rPr>
                  <w:rStyle w:val="Hyperlink"/>
                  <w:rFonts w:asciiTheme="majorHAnsi" w:eastAsia="等线 Light" w:hAnsiTheme="majorHAnsi"/>
                  <w:sz w:val="24"/>
                  <w:szCs w:val="24"/>
                </w:rPr>
                <w:t xml:space="preserve">ReviewLicensing Admin Support Officer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Leadership Facilitator</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Withdrawn</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84" w:history="1">
              <w:r w:rsidRPr="00871A19">
                <w:rPr>
                  <w:rStyle w:val="Hyperlink"/>
                  <w:rFonts w:asciiTheme="majorHAnsi" w:eastAsia="等线 Light" w:hAnsiTheme="majorHAnsi"/>
                  <w:sz w:val="24"/>
                  <w:szCs w:val="24"/>
                </w:rPr>
                <w:t>ReviewLeadership Facilitator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Leadership Academy Trainer/Facilitator </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85" w:history="1">
              <w:r w:rsidRPr="00871A19">
                <w:rPr>
                  <w:rStyle w:val="Hyperlink"/>
                  <w:rFonts w:asciiTheme="majorHAnsi" w:eastAsia="等线 Light" w:hAnsiTheme="majorHAnsi"/>
                  <w:sz w:val="24"/>
                  <w:szCs w:val="24"/>
                </w:rPr>
                <w:t xml:space="preserve">ReviewLeadership Academy Trainer/Facilitator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Leadership Academy Administration/Team Support</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86" w:history="1">
              <w:r w:rsidRPr="00871A19">
                <w:rPr>
                  <w:rStyle w:val="Hyperlink"/>
                  <w:rFonts w:asciiTheme="majorHAnsi" w:eastAsia="等线 Light" w:hAnsiTheme="majorHAnsi"/>
                  <w:sz w:val="24"/>
                  <w:szCs w:val="24"/>
                </w:rPr>
                <w:t>ReviewLeadership Academy Administration/Team Support</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Leadership Academy Administration/Team Supervisor </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87" w:history="1">
              <w:r w:rsidRPr="00871A19">
                <w:rPr>
                  <w:rStyle w:val="Hyperlink"/>
                  <w:rFonts w:asciiTheme="majorHAnsi" w:eastAsia="等线 Light" w:hAnsiTheme="majorHAnsi"/>
                  <w:sz w:val="24"/>
                  <w:szCs w:val="24"/>
                </w:rPr>
                <w:t xml:space="preserve">ReviewLeadership Academy Administration/Team Supervisor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Lead Software Developer - Counter Terrorism Policing HQ</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88" w:history="1">
              <w:r w:rsidRPr="00871A19">
                <w:rPr>
                  <w:rStyle w:val="Hyperlink"/>
                  <w:rFonts w:asciiTheme="majorHAnsi" w:eastAsia="等线 Light" w:hAnsiTheme="majorHAnsi"/>
                  <w:sz w:val="24"/>
                  <w:szCs w:val="24"/>
                </w:rPr>
                <w:t>ReviewLead Software Developer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Lead Dev Ops Engineer (Cloud Platform) - Technology CSC - Police Staff - Counter Terrorism Policing HQ</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89" w:history="1">
              <w:r w:rsidRPr="00871A19">
                <w:rPr>
                  <w:rStyle w:val="Hyperlink"/>
                  <w:rFonts w:asciiTheme="majorHAnsi" w:eastAsia="等线 Light" w:hAnsiTheme="majorHAnsi"/>
                  <w:sz w:val="24"/>
                  <w:szCs w:val="24"/>
                </w:rPr>
                <w:t>ReviewLead Dev Ops Engineer (Cloud Platform) - Technology CSC - Police Staff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Lead Data Analyst in the Strategic Insight Unit</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90" w:history="1">
              <w:r w:rsidRPr="00871A19">
                <w:rPr>
                  <w:rStyle w:val="Hyperlink"/>
                  <w:rFonts w:asciiTheme="majorHAnsi" w:eastAsia="等线 Light" w:hAnsiTheme="majorHAnsi"/>
                  <w:sz w:val="24"/>
                  <w:szCs w:val="24"/>
                </w:rPr>
                <w:t>ReviewLead Data Analyst in the Strategic Insight Unit</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Junior Software Developer - Counter Terrorism Policing HQ</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91" w:history="1">
              <w:r w:rsidRPr="00871A19">
                <w:rPr>
                  <w:rStyle w:val="Hyperlink"/>
                  <w:rFonts w:asciiTheme="majorHAnsi" w:eastAsia="等线 Light" w:hAnsiTheme="majorHAnsi"/>
                  <w:sz w:val="24"/>
                  <w:szCs w:val="24"/>
                </w:rPr>
                <w:t>ReviewJunior Software Developer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Junior Data Engineer</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92" w:history="1">
              <w:r w:rsidRPr="00871A19">
                <w:rPr>
                  <w:rStyle w:val="Hyperlink"/>
                  <w:rFonts w:asciiTheme="majorHAnsi" w:eastAsia="等线 Light" w:hAnsiTheme="majorHAnsi"/>
                  <w:sz w:val="24"/>
                  <w:szCs w:val="24"/>
                </w:rPr>
                <w:t>ReviewJunior Data Engineer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Interest in being promoted to a Sergeant? Register your interest here and we will notify you when the promotion process launches.</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Talent Bank - Withdrawn</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93" w:history="1">
              <w:r w:rsidRPr="00871A19">
                <w:rPr>
                  <w:rStyle w:val="Hyperlink"/>
                  <w:rFonts w:asciiTheme="majorHAnsi" w:eastAsia="等线 Light" w:hAnsiTheme="majorHAnsi"/>
                  <w:sz w:val="24"/>
                  <w:szCs w:val="24"/>
                </w:rPr>
                <w:t>ReviewInterest in being promoted to a Sergeant? Register your interest here and we will notify you when the promotion process launches.</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Interest in being promoted to a Chief Superintendent? Register your interest here and we will notify you when the promotion process launches. </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Talent Bank - Withdrawn</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94" w:history="1">
              <w:r w:rsidRPr="00871A19">
                <w:rPr>
                  <w:rStyle w:val="Hyperlink"/>
                  <w:rFonts w:asciiTheme="majorHAnsi" w:eastAsia="等线 Light" w:hAnsiTheme="majorHAnsi"/>
                  <w:sz w:val="24"/>
                  <w:szCs w:val="24"/>
                </w:rPr>
                <w:t xml:space="preserve">ReviewInterest in being promoted to a Chief Superintendent? Register your interest here and we will notify you when the promotion process launches.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Intelligence Officer - Public Order Public Safety Intelligence - MO2</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95" w:history="1">
              <w:r w:rsidRPr="00871A19">
                <w:rPr>
                  <w:rStyle w:val="Hyperlink"/>
                  <w:rFonts w:asciiTheme="majorHAnsi" w:eastAsia="等线 Light" w:hAnsiTheme="majorHAnsi"/>
                  <w:sz w:val="24"/>
                  <w:szCs w:val="24"/>
                </w:rPr>
                <w:t>ReviewIntelligence Officer - Public Order Public Safety Intelligence - MO2</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Intelligence Officer - PC - Intelligence - Counter Terrorism Policing HQ</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96" w:history="1">
              <w:r w:rsidRPr="00871A19">
                <w:rPr>
                  <w:rStyle w:val="Hyperlink"/>
                  <w:rFonts w:asciiTheme="majorHAnsi" w:eastAsia="等线 Light" w:hAnsiTheme="majorHAnsi"/>
                  <w:sz w:val="24"/>
                  <w:szCs w:val="24"/>
                </w:rPr>
                <w:t>ReviewIntelligence Officer - PC - Intelligence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Intelligence Officer - DC - Intelligence - Counter Terrorism Policing HQ</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97" w:history="1">
              <w:r w:rsidRPr="00871A19">
                <w:rPr>
                  <w:rStyle w:val="Hyperlink"/>
                  <w:rFonts w:asciiTheme="majorHAnsi" w:eastAsia="等线 Light" w:hAnsiTheme="majorHAnsi"/>
                  <w:sz w:val="24"/>
                  <w:szCs w:val="24"/>
                </w:rPr>
                <w:t>ReviewIntelligence Officer - DC - Intelligence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Intelligence Officer - Bomb Data Centre - FMT - SO15</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98" w:history="1">
              <w:r w:rsidRPr="00871A19">
                <w:rPr>
                  <w:rStyle w:val="Hyperlink"/>
                  <w:rFonts w:asciiTheme="majorHAnsi" w:eastAsia="等线 Light" w:hAnsiTheme="majorHAnsi"/>
                  <w:sz w:val="24"/>
                  <w:szCs w:val="24"/>
                </w:rPr>
                <w:t>ReviewIntelligence Officer - Bomb Data Centre - FMT - SO15</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Intelligence Manager – Public Order &amp; Public Safety Intelligence - Inspector – MO2</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399" w:history="1">
              <w:r w:rsidRPr="00871A19">
                <w:rPr>
                  <w:rStyle w:val="Hyperlink"/>
                  <w:rFonts w:asciiTheme="majorHAnsi" w:eastAsia="等线 Light" w:hAnsiTheme="majorHAnsi"/>
                  <w:sz w:val="24"/>
                  <w:szCs w:val="24"/>
                </w:rPr>
                <w:t>ReviewIntelligence Manager – Public Order &amp; Public Safety Intelligence - Inspector – MO2</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Intelligence Manager - Public Order &amp; Public Safety Intelligence - Detective Inspector - MO2</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00" w:history="1">
              <w:r w:rsidRPr="00871A19">
                <w:rPr>
                  <w:rStyle w:val="Hyperlink"/>
                  <w:rFonts w:asciiTheme="majorHAnsi" w:eastAsia="等线 Light" w:hAnsiTheme="majorHAnsi"/>
                  <w:sz w:val="24"/>
                  <w:szCs w:val="24"/>
                </w:rPr>
                <w:t>ReviewIntelligence Manager - Public Order &amp; Public Safety Intelligence - Detective Inspector - MO2</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Inspector to Chief Inspector Promotion Process 2024</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01" w:history="1">
              <w:r w:rsidRPr="00871A19">
                <w:rPr>
                  <w:rStyle w:val="Hyperlink"/>
                  <w:rFonts w:asciiTheme="majorHAnsi" w:eastAsia="等线 Light" w:hAnsiTheme="majorHAnsi"/>
                  <w:sz w:val="24"/>
                  <w:szCs w:val="24"/>
                </w:rPr>
                <w:t>ReviewInspector to Chief Inspector Promotion Process 2024</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Inspector - NPoCC SIB</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02" w:history="1">
              <w:r w:rsidRPr="00871A19">
                <w:rPr>
                  <w:rStyle w:val="Hyperlink"/>
                  <w:rFonts w:asciiTheme="majorHAnsi" w:eastAsia="等线 Light" w:hAnsiTheme="majorHAnsi"/>
                  <w:sz w:val="24"/>
                  <w:szCs w:val="24"/>
                </w:rPr>
                <w:t>ReviewInspector - NPoCC SIB</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Insight, Data and Evaluation Senior Manager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03" w:history="1">
              <w:r w:rsidRPr="00871A19">
                <w:rPr>
                  <w:rStyle w:val="Hyperlink"/>
                  <w:rFonts w:asciiTheme="majorHAnsi" w:eastAsia="等线 Light" w:hAnsiTheme="majorHAnsi"/>
                  <w:sz w:val="24"/>
                  <w:szCs w:val="24"/>
                </w:rPr>
                <w:t>ReviewInsight, Data and Evaluation Senior Manager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Infrastructure Engineer</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04" w:history="1">
              <w:r w:rsidRPr="00871A19">
                <w:rPr>
                  <w:rStyle w:val="Hyperlink"/>
                  <w:rFonts w:asciiTheme="majorHAnsi" w:eastAsia="等线 Light" w:hAnsiTheme="majorHAnsi"/>
                  <w:sz w:val="24"/>
                  <w:szCs w:val="24"/>
                </w:rPr>
                <w:t>ReviewInfrastructure Engineer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IDD - Junior Business Design Analyst</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05" w:history="1">
              <w:r w:rsidRPr="00871A19">
                <w:rPr>
                  <w:rStyle w:val="Hyperlink"/>
                  <w:rFonts w:asciiTheme="majorHAnsi" w:eastAsia="等线 Light" w:hAnsiTheme="majorHAnsi"/>
                  <w:sz w:val="24"/>
                  <w:szCs w:val="24"/>
                </w:rPr>
                <w:t>ReviewIDD - Junior Business Design Analyst</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Hub Coordination Team Manager - Band D - Prisons - Counter Terrorism Policing HQ</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06" w:history="1">
              <w:r w:rsidRPr="00871A19">
                <w:rPr>
                  <w:rStyle w:val="Hyperlink"/>
                  <w:rFonts w:asciiTheme="majorHAnsi" w:eastAsia="等线 Light" w:hAnsiTheme="majorHAnsi"/>
                  <w:sz w:val="24"/>
                  <w:szCs w:val="24"/>
                </w:rPr>
                <w:t>ReviewHub Coordination Team Manager - Band D - Prisons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HR Performance and Reporting Manager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07" w:history="1">
              <w:r w:rsidRPr="00871A19">
                <w:rPr>
                  <w:rStyle w:val="Hyperlink"/>
                  <w:rFonts w:asciiTheme="majorHAnsi" w:eastAsia="等线 Light" w:hAnsiTheme="majorHAnsi"/>
                  <w:sz w:val="24"/>
                  <w:szCs w:val="24"/>
                </w:rPr>
                <w:t>ReviewHR Performance and Reporting Manager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HR Performance and Reporting Lead</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08" w:history="1">
              <w:r w:rsidRPr="00871A19">
                <w:rPr>
                  <w:rStyle w:val="Hyperlink"/>
                  <w:rFonts w:asciiTheme="majorHAnsi" w:eastAsia="等线 Light" w:hAnsiTheme="majorHAnsi"/>
                  <w:sz w:val="24"/>
                  <w:szCs w:val="24"/>
                </w:rPr>
                <w:t>ReviewHR Performance and Reporting Lead</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HR People Performance Improvement Team – Senior Lead </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09" w:history="1">
              <w:r w:rsidRPr="00871A19">
                <w:rPr>
                  <w:rStyle w:val="Hyperlink"/>
                  <w:rFonts w:asciiTheme="majorHAnsi" w:eastAsia="等线 Light" w:hAnsiTheme="majorHAnsi"/>
                  <w:sz w:val="24"/>
                  <w:szCs w:val="24"/>
                </w:rPr>
                <w:t xml:space="preserve">ReviewHR People Performance Improvement Team – Senior Lead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HR People Performance Improvement Team – Senior Lead </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10" w:history="1">
              <w:r w:rsidRPr="00871A19">
                <w:rPr>
                  <w:rStyle w:val="Hyperlink"/>
                  <w:rFonts w:asciiTheme="majorHAnsi" w:eastAsia="等线 Light" w:hAnsiTheme="majorHAnsi"/>
                  <w:sz w:val="24"/>
                  <w:szCs w:val="24"/>
                </w:rPr>
                <w:t xml:space="preserve">ReviewHR People Performance Improvement Team – Senior Lead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HR Change Support Officer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11" w:history="1">
              <w:r w:rsidRPr="00871A19">
                <w:rPr>
                  <w:rStyle w:val="Hyperlink"/>
                  <w:rFonts w:asciiTheme="majorHAnsi" w:eastAsia="等线 Light" w:hAnsiTheme="majorHAnsi"/>
                  <w:sz w:val="24"/>
                  <w:szCs w:val="24"/>
                </w:rPr>
                <w:t>ReviewHR Change Support Officer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HR Administrator - Counter Terrorism Policing HQ</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12" w:history="1">
              <w:r w:rsidRPr="00871A19">
                <w:rPr>
                  <w:rStyle w:val="Hyperlink"/>
                  <w:rFonts w:asciiTheme="majorHAnsi" w:eastAsia="等线 Light" w:hAnsiTheme="majorHAnsi"/>
                  <w:sz w:val="24"/>
                  <w:szCs w:val="24"/>
                </w:rPr>
                <w:t>ReviewHR Administrator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HOLMES Typist</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13" w:history="1">
              <w:r w:rsidRPr="00871A19">
                <w:rPr>
                  <w:rStyle w:val="Hyperlink"/>
                  <w:rFonts w:asciiTheme="majorHAnsi" w:eastAsia="等线 Light" w:hAnsiTheme="majorHAnsi"/>
                  <w:sz w:val="24"/>
                  <w:szCs w:val="24"/>
                </w:rPr>
                <w:t>ReviewHOLMES Typist</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Higher Performance Analyst - Strategy, Planning &amp; Performance - Counter Terrorism Policing HQ</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14" w:history="1">
              <w:r w:rsidRPr="00871A19">
                <w:rPr>
                  <w:rStyle w:val="Hyperlink"/>
                  <w:rFonts w:asciiTheme="majorHAnsi" w:eastAsia="等线 Light" w:hAnsiTheme="majorHAnsi"/>
                  <w:sz w:val="24"/>
                  <w:szCs w:val="24"/>
                </w:rPr>
                <w:t>ReviewHigher Performance Analyst - Strategy, Planning &amp; Performance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Higher Computer Aided Surveyor / 3D Specialist</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15" w:history="1">
              <w:r w:rsidRPr="00871A19">
                <w:rPr>
                  <w:rStyle w:val="Hyperlink"/>
                  <w:rFonts w:asciiTheme="majorHAnsi" w:eastAsia="等线 Light" w:hAnsiTheme="majorHAnsi"/>
                  <w:sz w:val="24"/>
                  <w:szCs w:val="24"/>
                </w:rPr>
                <w:t>ReviewHigher Computer Aided Surveyor / 3D Specialist</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Health &amp; Safety/Estates Manager - Band D - Counter Terrorism Policing HQ</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16" w:history="1">
              <w:r w:rsidRPr="00871A19">
                <w:rPr>
                  <w:rStyle w:val="Hyperlink"/>
                  <w:rFonts w:asciiTheme="majorHAnsi" w:eastAsia="等线 Light" w:hAnsiTheme="majorHAnsi"/>
                  <w:sz w:val="24"/>
                  <w:szCs w:val="24"/>
                </w:rPr>
                <w:t>ReviewHealth &amp; Safety/Estates Manager - Band D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Head of Visits and Events</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17" w:history="1">
              <w:r w:rsidRPr="00871A19">
                <w:rPr>
                  <w:rStyle w:val="Hyperlink"/>
                  <w:rFonts w:asciiTheme="majorHAnsi" w:eastAsia="等线 Light" w:hAnsiTheme="majorHAnsi"/>
                  <w:sz w:val="24"/>
                  <w:szCs w:val="24"/>
                </w:rPr>
                <w:t>ReviewHead of Visits and Events</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Head of Visits and Events</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18" w:history="1">
              <w:r w:rsidRPr="00871A19">
                <w:rPr>
                  <w:rStyle w:val="Hyperlink"/>
                  <w:rFonts w:asciiTheme="majorHAnsi" w:eastAsia="等线 Light" w:hAnsiTheme="majorHAnsi"/>
                  <w:sz w:val="24"/>
                  <w:szCs w:val="24"/>
                </w:rPr>
                <w:t>ReviewHead of Visits and Events</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Head of Security Architecture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19" w:history="1">
              <w:r w:rsidRPr="00871A19">
                <w:rPr>
                  <w:rStyle w:val="Hyperlink"/>
                  <w:rFonts w:asciiTheme="majorHAnsi" w:eastAsia="等线 Light" w:hAnsiTheme="majorHAnsi"/>
                  <w:sz w:val="24"/>
                  <w:szCs w:val="24"/>
                </w:rPr>
                <w:t>ReviewHead of Security Architecture</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Head of Portfolio Office (Met Business &amp; Operational Support Services)</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20" w:history="1">
              <w:r w:rsidRPr="00871A19">
                <w:rPr>
                  <w:rStyle w:val="Hyperlink"/>
                  <w:rFonts w:asciiTheme="majorHAnsi" w:eastAsia="等线 Light" w:hAnsiTheme="majorHAnsi"/>
                  <w:sz w:val="24"/>
                  <w:szCs w:val="24"/>
                </w:rPr>
                <w:t>ReviewHead of Portfolio Office (Met Business &amp; Operational Support Services)</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Head of Portfolio Office (Met Business &amp; Operational Support Services)</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21" w:history="1">
              <w:r w:rsidRPr="00871A19">
                <w:rPr>
                  <w:rStyle w:val="Hyperlink"/>
                  <w:rFonts w:asciiTheme="majorHAnsi" w:eastAsia="等线 Light" w:hAnsiTheme="majorHAnsi"/>
                  <w:sz w:val="24"/>
                  <w:szCs w:val="24"/>
                </w:rPr>
                <w:t>ReviewHead of Portfolio Office (Met Business &amp; Operational Support Services)</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Head of Data Literacy and Culture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22" w:history="1">
              <w:r w:rsidRPr="00871A19">
                <w:rPr>
                  <w:rStyle w:val="Hyperlink"/>
                  <w:rFonts w:asciiTheme="majorHAnsi" w:eastAsia="等线 Light" w:hAnsiTheme="majorHAnsi"/>
                  <w:sz w:val="24"/>
                  <w:szCs w:val="24"/>
                </w:rPr>
                <w:t>ReviewHead of Data Literacy and Culture</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Head of Data Engineering</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23" w:history="1">
              <w:r w:rsidRPr="00871A19">
                <w:rPr>
                  <w:rStyle w:val="Hyperlink"/>
                  <w:rFonts w:asciiTheme="majorHAnsi" w:eastAsia="等线 Light" w:hAnsiTheme="majorHAnsi"/>
                  <w:sz w:val="24"/>
                  <w:szCs w:val="24"/>
                </w:rPr>
                <w:t>ReviewHead of Data Engineering</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Grievance Assessor</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24" w:history="1">
              <w:r w:rsidRPr="00871A19">
                <w:rPr>
                  <w:rStyle w:val="Hyperlink"/>
                  <w:rFonts w:asciiTheme="majorHAnsi" w:eastAsia="等线 Light" w:hAnsiTheme="majorHAnsi"/>
                  <w:sz w:val="24"/>
                  <w:szCs w:val="24"/>
                </w:rPr>
                <w:t>ReviewGrievance Assessor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Forensic Scientist</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25" w:history="1">
              <w:r w:rsidRPr="00871A19">
                <w:rPr>
                  <w:rStyle w:val="Hyperlink"/>
                  <w:rFonts w:asciiTheme="majorHAnsi" w:eastAsia="等线 Light" w:hAnsiTheme="majorHAnsi"/>
                  <w:sz w:val="24"/>
                  <w:szCs w:val="24"/>
                </w:rPr>
                <w:t>ReviewForensic Scientist</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Forensic Management Team - Ops Support - Detective Sergeant - Counter Terrorism Policing SO15</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26" w:history="1">
              <w:r w:rsidRPr="00871A19">
                <w:rPr>
                  <w:rStyle w:val="Hyperlink"/>
                  <w:rFonts w:asciiTheme="majorHAnsi" w:eastAsia="等线 Light" w:hAnsiTheme="majorHAnsi"/>
                  <w:sz w:val="24"/>
                  <w:szCs w:val="24"/>
                </w:rPr>
                <w:t>ReviewForensic Management Team - Ops Support - Detective Sergeant - Counter Terrorism Policing SO15</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Forensic Examiner – Forensic Firearms Unit (FFU)</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27" w:history="1">
              <w:r w:rsidRPr="00871A19">
                <w:rPr>
                  <w:rStyle w:val="Hyperlink"/>
                  <w:rFonts w:asciiTheme="majorHAnsi" w:eastAsia="等线 Light" w:hAnsiTheme="majorHAnsi"/>
                  <w:sz w:val="24"/>
                  <w:szCs w:val="24"/>
                </w:rPr>
                <w:t>ReviewForensic Examiner – Forensic Firearms Unit (FFU)</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Forensic Collision Investigator – Trainee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28" w:history="1">
              <w:r w:rsidRPr="00871A19">
                <w:rPr>
                  <w:rStyle w:val="Hyperlink"/>
                  <w:rFonts w:asciiTheme="majorHAnsi" w:eastAsia="等线 Light" w:hAnsiTheme="majorHAnsi"/>
                  <w:sz w:val="24"/>
                  <w:szCs w:val="24"/>
                </w:rPr>
                <w:t>ReviewForensic Collision Investigator – Trainee</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Fleet Contract Lifecycle Support</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Withdrawn</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29" w:history="1">
              <w:r w:rsidRPr="00871A19">
                <w:rPr>
                  <w:rStyle w:val="Hyperlink"/>
                  <w:rFonts w:asciiTheme="majorHAnsi" w:eastAsia="等线 Light" w:hAnsiTheme="majorHAnsi"/>
                  <w:sz w:val="24"/>
                  <w:szCs w:val="24"/>
                </w:rPr>
                <w:t>ReviewFleet Contract Lifecycle Support</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Fleet Administrator</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30" w:history="1">
              <w:r w:rsidRPr="00871A19">
                <w:rPr>
                  <w:rStyle w:val="Hyperlink"/>
                  <w:rFonts w:asciiTheme="majorHAnsi" w:eastAsia="等线 Light" w:hAnsiTheme="majorHAnsi"/>
                  <w:sz w:val="24"/>
                  <w:szCs w:val="24"/>
                </w:rPr>
                <w:t>ReviewFleet Administrator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Fingerprint Team Leader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31" w:history="1">
              <w:r w:rsidRPr="00871A19">
                <w:rPr>
                  <w:rStyle w:val="Hyperlink"/>
                  <w:rFonts w:asciiTheme="majorHAnsi" w:eastAsia="等线 Light" w:hAnsiTheme="majorHAnsi"/>
                  <w:sz w:val="24"/>
                  <w:szCs w:val="24"/>
                </w:rPr>
                <w:t>ReviewFingerprint Team Leader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Financial Investigator </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32" w:history="1">
              <w:r w:rsidRPr="00871A19">
                <w:rPr>
                  <w:rStyle w:val="Hyperlink"/>
                  <w:rFonts w:asciiTheme="majorHAnsi" w:eastAsia="等线 Light" w:hAnsiTheme="majorHAnsi"/>
                  <w:sz w:val="24"/>
                  <w:szCs w:val="24"/>
                </w:rPr>
                <w:t xml:space="preserve">ReviewFinancial Investigator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Finance Business Partner - Band M</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33" w:history="1">
              <w:r w:rsidRPr="00871A19">
                <w:rPr>
                  <w:rStyle w:val="Hyperlink"/>
                  <w:rFonts w:asciiTheme="majorHAnsi" w:eastAsia="等线 Light" w:hAnsiTheme="majorHAnsi"/>
                  <w:sz w:val="24"/>
                  <w:szCs w:val="24"/>
                </w:rPr>
                <w:t>ReviewFinance Business Partner - Band M</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Facial Identification Intelligence Researcher</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34" w:history="1">
              <w:r w:rsidRPr="00871A19">
                <w:rPr>
                  <w:rStyle w:val="Hyperlink"/>
                  <w:rFonts w:asciiTheme="majorHAnsi" w:eastAsia="等线 Light" w:hAnsiTheme="majorHAnsi"/>
                  <w:sz w:val="24"/>
                  <w:szCs w:val="24"/>
                </w:rPr>
                <w:t>ReviewFacial Identification Intelligence Researcher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Facial Identification Intelligence Research Supervisor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35" w:history="1">
              <w:r w:rsidRPr="00871A19">
                <w:rPr>
                  <w:rStyle w:val="Hyperlink"/>
                  <w:rFonts w:asciiTheme="majorHAnsi" w:eastAsia="等线 Light" w:hAnsiTheme="majorHAnsi"/>
                  <w:sz w:val="24"/>
                  <w:szCs w:val="24"/>
                </w:rPr>
                <w:t>ReviewFacial Identification Intelligence Research Supervisor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Experienced Intelligence Analyst</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36" w:history="1">
              <w:r w:rsidRPr="00871A19">
                <w:rPr>
                  <w:rStyle w:val="Hyperlink"/>
                  <w:rFonts w:asciiTheme="majorHAnsi" w:eastAsia="等线 Light" w:hAnsiTheme="majorHAnsi"/>
                  <w:sz w:val="24"/>
                  <w:szCs w:val="24"/>
                </w:rPr>
                <w:t>ReviewExperienced Intelligence Analyst</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Equip for Service (EFS) Coordinator </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37" w:history="1">
              <w:r w:rsidRPr="00871A19">
                <w:rPr>
                  <w:rStyle w:val="Hyperlink"/>
                  <w:rFonts w:asciiTheme="majorHAnsi" w:eastAsia="等线 Light" w:hAnsiTheme="majorHAnsi"/>
                  <w:sz w:val="24"/>
                  <w:szCs w:val="24"/>
                </w:rPr>
                <w:t xml:space="preserve">ReviewEquip for Service (EFS) Coordinator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Equality Impact Assessment Manager</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38" w:history="1">
              <w:r w:rsidRPr="00871A19">
                <w:rPr>
                  <w:rStyle w:val="Hyperlink"/>
                  <w:rFonts w:asciiTheme="majorHAnsi" w:eastAsia="等线 Light" w:hAnsiTheme="majorHAnsi"/>
                  <w:sz w:val="24"/>
                  <w:szCs w:val="24"/>
                </w:rPr>
                <w:t>ReviewEquality Impact Assessment Manager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Enquiry Officer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39" w:history="1">
              <w:r w:rsidRPr="00871A19">
                <w:rPr>
                  <w:rStyle w:val="Hyperlink"/>
                  <w:rFonts w:asciiTheme="majorHAnsi" w:eastAsia="等线 Light" w:hAnsiTheme="majorHAnsi"/>
                  <w:sz w:val="24"/>
                  <w:szCs w:val="24"/>
                </w:rPr>
                <w:t>ReviewEnquiry Officer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Electronics Senior Technologist</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40" w:history="1">
              <w:r w:rsidRPr="00871A19">
                <w:rPr>
                  <w:rStyle w:val="Hyperlink"/>
                  <w:rFonts w:asciiTheme="majorHAnsi" w:eastAsia="等线 Light" w:hAnsiTheme="majorHAnsi"/>
                  <w:sz w:val="24"/>
                  <w:szCs w:val="24"/>
                </w:rPr>
                <w:t>ReviewElectronics Senior Technologist</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Electronics Development Manager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41" w:history="1">
              <w:r w:rsidRPr="00871A19">
                <w:rPr>
                  <w:rStyle w:val="Hyperlink"/>
                  <w:rFonts w:asciiTheme="majorHAnsi" w:eastAsia="等线 Light" w:hAnsiTheme="majorHAnsi"/>
                  <w:sz w:val="24"/>
                  <w:szCs w:val="24"/>
                </w:rPr>
                <w:t>ReviewElectronics Development Manager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Electronics Development Manager</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42" w:history="1">
              <w:r w:rsidRPr="00871A19">
                <w:rPr>
                  <w:rStyle w:val="Hyperlink"/>
                  <w:rFonts w:asciiTheme="majorHAnsi" w:eastAsia="等线 Light" w:hAnsiTheme="majorHAnsi"/>
                  <w:sz w:val="24"/>
                  <w:szCs w:val="24"/>
                </w:rPr>
                <w:t>ReviewElectronics Development Manager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Electronics Development Engineer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43" w:history="1">
              <w:r w:rsidRPr="00871A19">
                <w:rPr>
                  <w:rStyle w:val="Hyperlink"/>
                  <w:rFonts w:asciiTheme="majorHAnsi" w:eastAsia="等线 Light" w:hAnsiTheme="majorHAnsi"/>
                  <w:sz w:val="24"/>
                  <w:szCs w:val="24"/>
                </w:rPr>
                <w:t>ReviewElectronics Development Engineer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Electronics Development Engineer</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44" w:history="1">
              <w:r w:rsidRPr="00871A19">
                <w:rPr>
                  <w:rStyle w:val="Hyperlink"/>
                  <w:rFonts w:asciiTheme="majorHAnsi" w:eastAsia="等线 Light" w:hAnsiTheme="majorHAnsi"/>
                  <w:sz w:val="24"/>
                  <w:szCs w:val="24"/>
                </w:rPr>
                <w:t>ReviewElectronics Development Engineer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Electronics Development Engineer </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45" w:history="1">
              <w:r w:rsidRPr="00871A19">
                <w:rPr>
                  <w:rStyle w:val="Hyperlink"/>
                  <w:rFonts w:asciiTheme="majorHAnsi" w:eastAsia="等线 Light" w:hAnsiTheme="majorHAnsi"/>
                  <w:sz w:val="24"/>
                  <w:szCs w:val="24"/>
                </w:rPr>
                <w:t xml:space="preserve">ReviewElectronics Development Engineer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Electronics Development Engineer </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46" w:history="1">
              <w:r w:rsidRPr="00871A19">
                <w:rPr>
                  <w:rStyle w:val="Hyperlink"/>
                  <w:rFonts w:asciiTheme="majorHAnsi" w:eastAsia="等线 Light" w:hAnsiTheme="majorHAnsi"/>
                  <w:sz w:val="24"/>
                  <w:szCs w:val="24"/>
                </w:rPr>
                <w:t xml:space="preserve">ReviewElectronics Development Engineer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Edmonton Insight Session</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Registration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47" w:history="1">
              <w:r w:rsidRPr="00871A19">
                <w:rPr>
                  <w:rStyle w:val="Hyperlink"/>
                  <w:rFonts w:asciiTheme="majorHAnsi" w:eastAsia="等线 Light" w:hAnsiTheme="majorHAnsi"/>
                  <w:sz w:val="24"/>
                  <w:szCs w:val="24"/>
                </w:rPr>
                <w:t>ReviewEdmonton Insight Session</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DS - Public Order Crime Team</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48" w:history="1">
              <w:r w:rsidRPr="00871A19">
                <w:rPr>
                  <w:rStyle w:val="Hyperlink"/>
                  <w:rFonts w:asciiTheme="majorHAnsi" w:eastAsia="等线 Light" w:hAnsiTheme="majorHAnsi"/>
                  <w:sz w:val="24"/>
                  <w:szCs w:val="24"/>
                </w:rPr>
                <w:t>ReviewDS - Public Order Crime Team</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Driver Assistance Centre Team Leader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49" w:history="1">
              <w:r w:rsidRPr="00871A19">
                <w:rPr>
                  <w:rStyle w:val="Hyperlink"/>
                  <w:rFonts w:asciiTheme="majorHAnsi" w:eastAsia="等线 Light" w:hAnsiTheme="majorHAnsi"/>
                  <w:sz w:val="24"/>
                  <w:szCs w:val="24"/>
                </w:rPr>
                <w:t>ReviewDriver Assistance Centre Team Leader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DPS Intelligence Bureau - Integrity Screening Unit -Detective Constable (Substantive)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50" w:history="1">
              <w:r w:rsidRPr="00871A19">
                <w:rPr>
                  <w:rStyle w:val="Hyperlink"/>
                  <w:rFonts w:asciiTheme="majorHAnsi" w:eastAsia="等线 Light" w:hAnsiTheme="majorHAnsi"/>
                  <w:sz w:val="24"/>
                  <w:szCs w:val="24"/>
                </w:rPr>
                <w:t>ReviewDPS Intelligence Bureau - Integrity Screening Unit -Detective Constable (Substantive)</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DPS Digital Exploitation Team: Digital Intelligence Analyst - Anti-Corruption and Abuse Command</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51" w:history="1">
              <w:r w:rsidRPr="00871A19">
                <w:rPr>
                  <w:rStyle w:val="Hyperlink"/>
                  <w:rFonts w:asciiTheme="majorHAnsi" w:eastAsia="等线 Light" w:hAnsiTheme="majorHAnsi"/>
                  <w:sz w:val="24"/>
                  <w:szCs w:val="24"/>
                </w:rPr>
                <w:t>ReviewDPS Digital Exploitation Team: Digital Intelligence Analyst - Anti-Corruption and Abuse Command</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DNA Services Consultant - BIOMETRICS UNIT (Band L)</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52" w:history="1">
              <w:r w:rsidRPr="00871A19">
                <w:rPr>
                  <w:rStyle w:val="Hyperlink"/>
                  <w:rFonts w:asciiTheme="majorHAnsi" w:eastAsia="等线 Light" w:hAnsiTheme="majorHAnsi"/>
                  <w:sz w:val="24"/>
                  <w:szCs w:val="24"/>
                </w:rPr>
                <w:t>ReviewDNA Services Consultant - BIOMETRICS UNIT (Band L)</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Distribution Driver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53" w:history="1">
              <w:r w:rsidRPr="00871A19">
                <w:rPr>
                  <w:rStyle w:val="Hyperlink"/>
                  <w:rFonts w:asciiTheme="majorHAnsi" w:eastAsia="等线 Light" w:hAnsiTheme="majorHAnsi"/>
                  <w:sz w:val="24"/>
                  <w:szCs w:val="24"/>
                </w:rPr>
                <w:t>ReviewDistribution Driver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Disruptions &amp; APMIS Lead</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54" w:history="1">
              <w:r w:rsidRPr="00871A19">
                <w:rPr>
                  <w:rStyle w:val="Hyperlink"/>
                  <w:rFonts w:asciiTheme="majorHAnsi" w:eastAsia="等线 Light" w:hAnsiTheme="majorHAnsi"/>
                  <w:sz w:val="24"/>
                  <w:szCs w:val="24"/>
                </w:rPr>
                <w:t>ReviewDisruptions &amp; APMIS Lead</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Disclosure Support (deputy to Disclosure Manager, Economic Crime)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55" w:history="1">
              <w:r w:rsidRPr="00871A19">
                <w:rPr>
                  <w:rStyle w:val="Hyperlink"/>
                  <w:rFonts w:asciiTheme="majorHAnsi" w:eastAsia="等线 Light" w:hAnsiTheme="majorHAnsi"/>
                  <w:sz w:val="24"/>
                  <w:szCs w:val="24"/>
                </w:rPr>
                <w:t>ReviewDisclosure Support (deputy to Disclosure Manager, Economic Crime)</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Digital Strategy Advisor - Digital Forensics</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56" w:history="1">
              <w:r w:rsidRPr="00871A19">
                <w:rPr>
                  <w:rStyle w:val="Hyperlink"/>
                  <w:rFonts w:asciiTheme="majorHAnsi" w:eastAsia="等线 Light" w:hAnsiTheme="majorHAnsi"/>
                  <w:sz w:val="24"/>
                  <w:szCs w:val="24"/>
                </w:rPr>
                <w:t>ReviewDigital Strategy Advisor - Digital Forensics</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Digital Strategy Advisor - Digital Forensics</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57" w:history="1">
              <w:r w:rsidRPr="00871A19">
                <w:rPr>
                  <w:rStyle w:val="Hyperlink"/>
                  <w:rFonts w:asciiTheme="majorHAnsi" w:eastAsia="等线 Light" w:hAnsiTheme="majorHAnsi"/>
                  <w:sz w:val="24"/>
                  <w:szCs w:val="24"/>
                </w:rPr>
                <w:t>ReviewDigital Strategy Advisor - Digital Forensics</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Digital Project Officer - NDES Service 3 - SO15</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58" w:history="1">
              <w:r w:rsidRPr="00871A19">
                <w:rPr>
                  <w:rStyle w:val="Hyperlink"/>
                  <w:rFonts w:asciiTheme="majorHAnsi" w:eastAsia="等线 Light" w:hAnsiTheme="majorHAnsi"/>
                  <w:sz w:val="24"/>
                  <w:szCs w:val="24"/>
                </w:rPr>
                <w:t>ReviewDigital Project Officer - NDES Service 3 - SO15</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Digital Operations - Digital Investigator (DMI) - PC</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59" w:history="1">
              <w:r w:rsidRPr="00871A19">
                <w:rPr>
                  <w:rStyle w:val="Hyperlink"/>
                  <w:rFonts w:asciiTheme="majorHAnsi" w:eastAsia="等线 Light" w:hAnsiTheme="majorHAnsi"/>
                  <w:sz w:val="24"/>
                  <w:szCs w:val="24"/>
                </w:rPr>
                <w:t>ReviewDigital Operations - Digital Investigator (DMI) - PC</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Digital Forensic Technician</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60" w:history="1">
              <w:r w:rsidRPr="00871A19">
                <w:rPr>
                  <w:rStyle w:val="Hyperlink"/>
                  <w:rFonts w:asciiTheme="majorHAnsi" w:eastAsia="等线 Light" w:hAnsiTheme="majorHAnsi"/>
                  <w:sz w:val="24"/>
                  <w:szCs w:val="24"/>
                </w:rPr>
                <w:t>ReviewDigital Forensic Technician</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Digital Forensic Manager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61" w:history="1">
              <w:r w:rsidRPr="00871A19">
                <w:rPr>
                  <w:rStyle w:val="Hyperlink"/>
                  <w:rFonts w:asciiTheme="majorHAnsi" w:eastAsia="等线 Light" w:hAnsiTheme="majorHAnsi"/>
                  <w:sz w:val="24"/>
                  <w:szCs w:val="24"/>
                </w:rPr>
                <w:t>ReviewDigital Forensic Manager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Digital Engagement Officer</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62" w:history="1">
              <w:r w:rsidRPr="00871A19">
                <w:rPr>
                  <w:rStyle w:val="Hyperlink"/>
                  <w:rFonts w:asciiTheme="majorHAnsi" w:eastAsia="等线 Light" w:hAnsiTheme="majorHAnsi"/>
                  <w:sz w:val="24"/>
                  <w:szCs w:val="24"/>
                </w:rPr>
                <w:t>ReviewDigital Engagement Officer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Development Technician - Software Developer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63" w:history="1">
              <w:r w:rsidRPr="00871A19">
                <w:rPr>
                  <w:rStyle w:val="Hyperlink"/>
                  <w:rFonts w:asciiTheme="majorHAnsi" w:eastAsia="等线 Light" w:hAnsiTheme="majorHAnsi"/>
                  <w:sz w:val="24"/>
                  <w:szCs w:val="24"/>
                </w:rPr>
                <w:t>ReviewDevelopment Technician - Software Developer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Development Technician - Software Developer</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64" w:history="1">
              <w:r w:rsidRPr="00871A19">
                <w:rPr>
                  <w:rStyle w:val="Hyperlink"/>
                  <w:rFonts w:asciiTheme="majorHAnsi" w:eastAsia="等线 Light" w:hAnsiTheme="majorHAnsi"/>
                  <w:sz w:val="24"/>
                  <w:szCs w:val="24"/>
                </w:rPr>
                <w:t>ReviewDevelopment Technician - Software Developer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Development Operations Engineer - Band N - Counter Terrorism Policing HQ</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65" w:history="1">
              <w:r w:rsidRPr="00871A19">
                <w:rPr>
                  <w:rStyle w:val="Hyperlink"/>
                  <w:rFonts w:asciiTheme="majorHAnsi" w:eastAsia="等线 Light" w:hAnsiTheme="majorHAnsi"/>
                  <w:sz w:val="24"/>
                  <w:szCs w:val="24"/>
                </w:rPr>
                <w:t>ReviewDevelopment Operations Engineer - Band N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Development Engineer - Software Developer</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66" w:history="1">
              <w:r w:rsidRPr="00871A19">
                <w:rPr>
                  <w:rStyle w:val="Hyperlink"/>
                  <w:rFonts w:asciiTheme="majorHAnsi" w:eastAsia="等线 Light" w:hAnsiTheme="majorHAnsi"/>
                  <w:sz w:val="24"/>
                  <w:szCs w:val="24"/>
                </w:rPr>
                <w:t>ReviewDevelopment Engineer - Software Developer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Development Engineer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67" w:history="1">
              <w:r w:rsidRPr="00871A19">
                <w:rPr>
                  <w:rStyle w:val="Hyperlink"/>
                  <w:rFonts w:asciiTheme="majorHAnsi" w:eastAsia="等线 Light" w:hAnsiTheme="majorHAnsi"/>
                  <w:sz w:val="24"/>
                  <w:szCs w:val="24"/>
                </w:rPr>
                <w:t>ReviewDevelopment Engineer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Development Engineer</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68" w:history="1">
              <w:r w:rsidRPr="00871A19">
                <w:rPr>
                  <w:rStyle w:val="Hyperlink"/>
                  <w:rFonts w:asciiTheme="majorHAnsi" w:eastAsia="等线 Light" w:hAnsiTheme="majorHAnsi"/>
                  <w:sz w:val="24"/>
                  <w:szCs w:val="24"/>
                </w:rPr>
                <w:t>ReviewDevelopment Engineer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Developing Threats Team – PC</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69" w:history="1">
              <w:r w:rsidRPr="00871A19">
                <w:rPr>
                  <w:rStyle w:val="Hyperlink"/>
                  <w:rFonts w:asciiTheme="majorHAnsi" w:eastAsia="等线 Light" w:hAnsiTheme="majorHAnsi"/>
                  <w:sz w:val="24"/>
                  <w:szCs w:val="24"/>
                </w:rPr>
                <w:t>ReviewDeveloping Threats Team – PC</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Dev Ops Engineer (Cloud Platform) - Technology CSC - Police Staff - Counter Terrorism Policing HQ</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70" w:history="1">
              <w:r w:rsidRPr="00871A19">
                <w:rPr>
                  <w:rStyle w:val="Hyperlink"/>
                  <w:rFonts w:asciiTheme="majorHAnsi" w:eastAsia="等线 Light" w:hAnsiTheme="majorHAnsi"/>
                  <w:sz w:val="24"/>
                  <w:szCs w:val="24"/>
                </w:rPr>
                <w:t>ReviewDev Ops Engineer (Cloud Platform) - Technology CSC - Police Staff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Detective Sergeant London Region Protected Persons Unit (LRPPU)</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71" w:history="1">
              <w:r w:rsidRPr="00871A19">
                <w:rPr>
                  <w:rStyle w:val="Hyperlink"/>
                  <w:rFonts w:asciiTheme="majorHAnsi" w:eastAsia="等线 Light" w:hAnsiTheme="majorHAnsi"/>
                  <w:sz w:val="24"/>
                  <w:szCs w:val="24"/>
                </w:rPr>
                <w:t>ReviewDetective Sergeant London Region Protected Persons Unit (LRPPU)</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Detective Sergeant Economic Crime - Fraud investigation teams </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72" w:history="1">
              <w:r w:rsidRPr="00871A19">
                <w:rPr>
                  <w:rStyle w:val="Hyperlink"/>
                  <w:rFonts w:asciiTheme="majorHAnsi" w:eastAsia="等线 Light" w:hAnsiTheme="majorHAnsi"/>
                  <w:sz w:val="24"/>
                  <w:szCs w:val="24"/>
                </w:rPr>
                <w:t xml:space="preserve">ReviewDetective Sergeant Economic Crime - Fraud investigation teams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Detective Sergeant - Image Retrieval Unit</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73" w:history="1">
              <w:r w:rsidRPr="00871A19">
                <w:rPr>
                  <w:rStyle w:val="Hyperlink"/>
                  <w:rFonts w:asciiTheme="majorHAnsi" w:eastAsia="等线 Light" w:hAnsiTheme="majorHAnsi"/>
                  <w:sz w:val="24"/>
                  <w:szCs w:val="24"/>
                </w:rPr>
                <w:t>ReviewDetective Sergeant - Image Retrieval Unit</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Detective Sergeant - Frontline Policing Delivery Unit - Detective Pathways </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74" w:history="1">
              <w:r w:rsidRPr="00871A19">
                <w:rPr>
                  <w:rStyle w:val="Hyperlink"/>
                  <w:rFonts w:asciiTheme="majorHAnsi" w:eastAsia="等线 Light" w:hAnsiTheme="majorHAnsi"/>
                  <w:sz w:val="24"/>
                  <w:szCs w:val="24"/>
                </w:rPr>
                <w:t xml:space="preserve">ReviewDetective Sergeant - Frontline Policing Delivery Unit - Detective Pathways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Detective Sergeant - Complex Investigation Team (CIT)</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75" w:history="1">
              <w:r w:rsidRPr="00871A19">
                <w:rPr>
                  <w:rStyle w:val="Hyperlink"/>
                  <w:rFonts w:asciiTheme="majorHAnsi" w:eastAsia="等线 Light" w:hAnsiTheme="majorHAnsi"/>
                  <w:sz w:val="24"/>
                  <w:szCs w:val="24"/>
                </w:rPr>
                <w:t>ReviewDetective Sergeant - Complex Investigation Team (CIT)</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Detective Inspector-Homicide Team</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76" w:history="1">
              <w:r w:rsidRPr="00871A19">
                <w:rPr>
                  <w:rStyle w:val="Hyperlink"/>
                  <w:rFonts w:asciiTheme="majorHAnsi" w:eastAsia="等线 Light" w:hAnsiTheme="majorHAnsi"/>
                  <w:sz w:val="24"/>
                  <w:szCs w:val="24"/>
                </w:rPr>
                <w:t>ReviewDetective Inspector-Homicide Team</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Detective Inspector – Trident Reactive : Specialist Crime (West Hub) </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77" w:history="1">
              <w:r w:rsidRPr="00871A19">
                <w:rPr>
                  <w:rStyle w:val="Hyperlink"/>
                  <w:rFonts w:asciiTheme="majorHAnsi" w:eastAsia="等线 Light" w:hAnsiTheme="majorHAnsi"/>
                  <w:sz w:val="24"/>
                  <w:szCs w:val="24"/>
                </w:rPr>
                <w:t xml:space="preserve">ReviewDetective Inspector – Trident Reactive : Specialist Crime (West Hub)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Detective Inspector - Trident Reactive South </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78" w:history="1">
              <w:r w:rsidRPr="00871A19">
                <w:rPr>
                  <w:rStyle w:val="Hyperlink"/>
                  <w:rFonts w:asciiTheme="majorHAnsi" w:eastAsia="等线 Light" w:hAnsiTheme="majorHAnsi"/>
                  <w:sz w:val="24"/>
                  <w:szCs w:val="24"/>
                </w:rPr>
                <w:t xml:space="preserve">ReviewDetective Inspector - Trident Reactive South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Detective Inspector - Specialist Investigation Unit - DPS</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Withdrawn</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79" w:history="1">
              <w:r w:rsidRPr="00871A19">
                <w:rPr>
                  <w:rStyle w:val="Hyperlink"/>
                  <w:rFonts w:asciiTheme="majorHAnsi" w:eastAsia="等线 Light" w:hAnsiTheme="majorHAnsi"/>
                  <w:sz w:val="24"/>
                  <w:szCs w:val="24"/>
                </w:rPr>
                <w:t>ReviewDetective Inspector - Specialist Investigation Unit - DPS</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Detective Inspector - Inquiry &amp; Review Support Command (IRSC) </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80" w:history="1">
              <w:r w:rsidRPr="00871A19">
                <w:rPr>
                  <w:rStyle w:val="Hyperlink"/>
                  <w:rFonts w:asciiTheme="majorHAnsi" w:eastAsia="等线 Light" w:hAnsiTheme="majorHAnsi"/>
                  <w:sz w:val="24"/>
                  <w:szCs w:val="24"/>
                </w:rPr>
                <w:t xml:space="preserve">ReviewDetective Inspector - Inquiry &amp; Review Support Command (IRSC)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Detective Inspector - Homicide Teams at Barking</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81" w:history="1">
              <w:r w:rsidRPr="00871A19">
                <w:rPr>
                  <w:rStyle w:val="Hyperlink"/>
                  <w:rFonts w:asciiTheme="majorHAnsi" w:eastAsia="等线 Light" w:hAnsiTheme="majorHAnsi"/>
                  <w:sz w:val="24"/>
                  <w:szCs w:val="24"/>
                </w:rPr>
                <w:t>ReviewDetective Inspector - Homicide Teams at Barking</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Detective Constable - DASO - Professional Standards</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82" w:history="1">
              <w:r w:rsidRPr="00871A19">
                <w:rPr>
                  <w:rStyle w:val="Hyperlink"/>
                  <w:rFonts w:asciiTheme="majorHAnsi" w:eastAsia="等线 Light" w:hAnsiTheme="majorHAnsi"/>
                  <w:sz w:val="24"/>
                  <w:szCs w:val="24"/>
                </w:rPr>
                <w:t>ReviewDetective Constable - DASO - Professional Standards</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Designated Detention Officer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83" w:history="1">
              <w:r w:rsidRPr="00871A19">
                <w:rPr>
                  <w:rStyle w:val="Hyperlink"/>
                  <w:rFonts w:asciiTheme="majorHAnsi" w:eastAsia="等线 Light" w:hAnsiTheme="majorHAnsi"/>
                  <w:sz w:val="24"/>
                  <w:szCs w:val="24"/>
                </w:rPr>
                <w:t>ReviewDesignated Detention Officer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Deputy National Coordinator, Protect &amp; Prepare - Supt - Counter Terrorism Policing HQ</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84" w:history="1">
              <w:r w:rsidRPr="00871A19">
                <w:rPr>
                  <w:rStyle w:val="Hyperlink"/>
                  <w:rFonts w:asciiTheme="majorHAnsi" w:eastAsia="等线 Light" w:hAnsiTheme="majorHAnsi"/>
                  <w:sz w:val="24"/>
                  <w:szCs w:val="24"/>
                </w:rPr>
                <w:t>ReviewDeputy National Coordinator, Protect &amp; Prepare - Supt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DDaT Operations Manager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85" w:history="1">
              <w:r w:rsidRPr="00871A19">
                <w:rPr>
                  <w:rStyle w:val="Hyperlink"/>
                  <w:rFonts w:asciiTheme="majorHAnsi" w:eastAsia="等线 Light" w:hAnsiTheme="majorHAnsi"/>
                  <w:sz w:val="24"/>
                  <w:szCs w:val="24"/>
                </w:rPr>
                <w:t>ReviewDDaT Operations Manager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DC - Public Order Crime Team </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86" w:history="1">
              <w:r w:rsidRPr="00871A19">
                <w:rPr>
                  <w:rStyle w:val="Hyperlink"/>
                  <w:rFonts w:asciiTheme="majorHAnsi" w:eastAsia="等线 Light" w:hAnsiTheme="majorHAnsi"/>
                  <w:sz w:val="24"/>
                  <w:szCs w:val="24"/>
                </w:rPr>
                <w:t xml:space="preserve">ReviewDC - Public Order Crime Team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Data Quality Management Lead</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87" w:history="1">
              <w:r w:rsidRPr="00871A19">
                <w:rPr>
                  <w:rStyle w:val="Hyperlink"/>
                  <w:rFonts w:asciiTheme="majorHAnsi" w:eastAsia="等线 Light" w:hAnsiTheme="majorHAnsi"/>
                  <w:sz w:val="24"/>
                  <w:szCs w:val="24"/>
                </w:rPr>
                <w:t>ReviewData Quality Management Lead</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Data Management Officer Indexer - Band E - NDMC - Counter Terrorism Policing HQ</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88" w:history="1">
              <w:r w:rsidRPr="00871A19">
                <w:rPr>
                  <w:rStyle w:val="Hyperlink"/>
                  <w:rFonts w:asciiTheme="majorHAnsi" w:eastAsia="等线 Light" w:hAnsiTheme="majorHAnsi"/>
                  <w:sz w:val="24"/>
                  <w:szCs w:val="24"/>
                </w:rPr>
                <w:t>ReviewData Management Officer Indexer - Band E - NDMC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Cyber Unit - DI Protect, Prepare and Prevent</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89" w:history="1">
              <w:r w:rsidRPr="00871A19">
                <w:rPr>
                  <w:rStyle w:val="Hyperlink"/>
                  <w:rFonts w:asciiTheme="majorHAnsi" w:eastAsia="等线 Light" w:hAnsiTheme="majorHAnsi"/>
                  <w:sz w:val="24"/>
                  <w:szCs w:val="24"/>
                </w:rPr>
                <w:t>ReviewCyber Unit - DI Protect, Prepare and Prevent</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Custody Healthcare Practitioner Open Day Event - Hammersmith Police Station - Thursday 27th June 2024 13:00PM</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Registration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90" w:history="1">
              <w:r w:rsidRPr="00871A19">
                <w:rPr>
                  <w:rStyle w:val="Hyperlink"/>
                  <w:rFonts w:asciiTheme="majorHAnsi" w:eastAsia="等线 Light" w:hAnsiTheme="majorHAnsi"/>
                  <w:sz w:val="24"/>
                  <w:szCs w:val="24"/>
                </w:rPr>
                <w:t>ReviewCustody Healthcare Practitioner Open Day Event - Hammersmith Police Station - Thursday 27th June 2024 13:00PM</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Custody Healthcare Practitioner Open Day Event - Charing Cross Police Station - Thursday 24th October 2024 13:00PM</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Registration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91" w:history="1">
              <w:r w:rsidRPr="00871A19">
                <w:rPr>
                  <w:rStyle w:val="Hyperlink"/>
                  <w:rFonts w:asciiTheme="majorHAnsi" w:eastAsia="等线 Light" w:hAnsiTheme="majorHAnsi"/>
                  <w:sz w:val="24"/>
                  <w:szCs w:val="24"/>
                </w:rPr>
                <w:t>ReviewCustody Healthcare Practitioner Open Day Event - Charing Cross Police Station - Thursday 24th October 2024 13:00PM</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Custody Healthcare Practitioner (Registered Nurse / Registered Paramedic)</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92" w:history="1">
              <w:r w:rsidRPr="00871A19">
                <w:rPr>
                  <w:rStyle w:val="Hyperlink"/>
                  <w:rFonts w:asciiTheme="majorHAnsi" w:eastAsia="等线 Light" w:hAnsiTheme="majorHAnsi"/>
                  <w:sz w:val="24"/>
                  <w:szCs w:val="24"/>
                </w:rPr>
                <w:t>ReviewCustody Healthcare Practitioner (Registered Nurse / Registered Paramedic)</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CTSFO Tactical Advisor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93" w:history="1">
              <w:r w:rsidRPr="00871A19">
                <w:rPr>
                  <w:rStyle w:val="Hyperlink"/>
                  <w:rFonts w:asciiTheme="majorHAnsi" w:eastAsia="等线 Light" w:hAnsiTheme="majorHAnsi"/>
                  <w:sz w:val="24"/>
                  <w:szCs w:val="24"/>
                </w:rPr>
                <w:t>ReviewCTSFO Tactical Advisor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CSC - Offender Management - International Assistance Unit (IAU) Detective Constable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94" w:history="1">
              <w:r w:rsidRPr="00871A19">
                <w:rPr>
                  <w:rStyle w:val="Hyperlink"/>
                  <w:rFonts w:asciiTheme="majorHAnsi" w:eastAsia="等线 Light" w:hAnsiTheme="majorHAnsi"/>
                  <w:sz w:val="24"/>
                  <w:szCs w:val="24"/>
                </w:rPr>
                <w:t>ReviewCSC - Offender Management - International Assistance Unit (IAU) Detective Constable</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CSC - Offender Management - Central Orders Team Police Constable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95" w:history="1">
              <w:r w:rsidRPr="00871A19">
                <w:rPr>
                  <w:rStyle w:val="Hyperlink"/>
                  <w:rFonts w:asciiTheme="majorHAnsi" w:eastAsia="等线 Light" w:hAnsiTheme="majorHAnsi"/>
                  <w:sz w:val="24"/>
                  <w:szCs w:val="24"/>
                </w:rPr>
                <w:t>ReviewCSC - Offender Management - Central Orders Team Police Constable</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Crime Academy DC - Interview Team</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96" w:history="1">
              <w:r w:rsidRPr="00871A19">
                <w:rPr>
                  <w:rStyle w:val="Hyperlink"/>
                  <w:rFonts w:asciiTheme="majorHAnsi" w:eastAsia="等线 Light" w:hAnsiTheme="majorHAnsi"/>
                  <w:sz w:val="24"/>
                  <w:szCs w:val="24"/>
                </w:rPr>
                <w:t>ReviewCrime Academy DC - Interview Team</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Covert Admin (COVAD) Deputy Manager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97" w:history="1">
              <w:r w:rsidRPr="00871A19">
                <w:rPr>
                  <w:rStyle w:val="Hyperlink"/>
                  <w:rFonts w:asciiTheme="majorHAnsi" w:eastAsia="等线 Light" w:hAnsiTheme="majorHAnsi"/>
                  <w:sz w:val="24"/>
                  <w:szCs w:val="24"/>
                </w:rPr>
                <w:t>ReviewCovert Admin (COVAD) Deputy Manager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Counter Weapons Threat Team Officer - PC - Counter Terrorism Policing HQ</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98" w:history="1">
              <w:r w:rsidRPr="00871A19">
                <w:rPr>
                  <w:rStyle w:val="Hyperlink"/>
                  <w:rFonts w:asciiTheme="majorHAnsi" w:eastAsia="等线 Light" w:hAnsiTheme="majorHAnsi"/>
                  <w:sz w:val="24"/>
                  <w:szCs w:val="24"/>
                </w:rPr>
                <w:t>ReviewCounter Weapons Threat Team Officer - PC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Counter Terrorism Security Advisor (CTSA)</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499" w:history="1">
              <w:r w:rsidRPr="00871A19">
                <w:rPr>
                  <w:rStyle w:val="Hyperlink"/>
                  <w:rFonts w:asciiTheme="majorHAnsi" w:eastAsia="等线 Light" w:hAnsiTheme="majorHAnsi"/>
                  <w:sz w:val="24"/>
                  <w:szCs w:val="24"/>
                </w:rPr>
                <w:t>ReviewCounter Terrorism Security Advisor (CTSA)</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Counter Terrorism Security Advisor (CTSA)</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00" w:history="1">
              <w:r w:rsidRPr="00871A19">
                <w:rPr>
                  <w:rStyle w:val="Hyperlink"/>
                  <w:rFonts w:asciiTheme="majorHAnsi" w:eastAsia="等线 Light" w:hAnsiTheme="majorHAnsi"/>
                  <w:sz w:val="24"/>
                  <w:szCs w:val="24"/>
                </w:rPr>
                <w:t>ReviewCounter Terrorism Security Advisor (CTSA)</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Counter Terrorism Police Liaison Officer - DSU - IOPS - Counter Terrorism Policing SO15</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Withdrawn</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01" w:history="1">
              <w:r w:rsidRPr="00871A19">
                <w:rPr>
                  <w:rStyle w:val="Hyperlink"/>
                  <w:rFonts w:asciiTheme="majorHAnsi" w:eastAsia="等线 Light" w:hAnsiTheme="majorHAnsi"/>
                  <w:sz w:val="24"/>
                  <w:szCs w:val="24"/>
                </w:rPr>
                <w:t>ReviewCounter Terrorism Police Liaison Officer - DSU - IOPS - Counter Terrorism Policing SO15</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Correspondence Manager </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02" w:history="1">
              <w:r w:rsidRPr="00871A19">
                <w:rPr>
                  <w:rStyle w:val="Hyperlink"/>
                  <w:rFonts w:asciiTheme="majorHAnsi" w:eastAsia="等线 Light" w:hAnsiTheme="majorHAnsi"/>
                  <w:sz w:val="24"/>
                  <w:szCs w:val="24"/>
                </w:rPr>
                <w:t xml:space="preserve">ReviewCorrespondence Manager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Coroner's Officer Manager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03" w:history="1">
              <w:r w:rsidRPr="00871A19">
                <w:rPr>
                  <w:rStyle w:val="Hyperlink"/>
                  <w:rFonts w:asciiTheme="majorHAnsi" w:eastAsia="等线 Light" w:hAnsiTheme="majorHAnsi"/>
                  <w:sz w:val="24"/>
                  <w:szCs w:val="24"/>
                </w:rPr>
                <w:t>ReviewCoroner's Officer Manager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Contract Lifecycle Support</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04" w:history="1">
              <w:r w:rsidRPr="00871A19">
                <w:rPr>
                  <w:rStyle w:val="Hyperlink"/>
                  <w:rFonts w:asciiTheme="majorHAnsi" w:eastAsia="等线 Light" w:hAnsiTheme="majorHAnsi"/>
                  <w:sz w:val="24"/>
                  <w:szCs w:val="24"/>
                </w:rPr>
                <w:t>ReviewContract Lifecycle Support</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CONNECT Support Team- User Support Specialist </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05" w:history="1">
              <w:r w:rsidRPr="00871A19">
                <w:rPr>
                  <w:rStyle w:val="Hyperlink"/>
                  <w:rFonts w:asciiTheme="majorHAnsi" w:eastAsia="等线 Light" w:hAnsiTheme="majorHAnsi"/>
                  <w:sz w:val="24"/>
                  <w:szCs w:val="24"/>
                </w:rPr>
                <w:t xml:space="preserve">ReviewCONNECT Support Team- User Support Specialist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Compliance &amp; Assurance Officer - Counter Terrorism Policing HQ</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06" w:history="1">
              <w:r w:rsidRPr="00871A19">
                <w:rPr>
                  <w:rStyle w:val="Hyperlink"/>
                  <w:rFonts w:asciiTheme="majorHAnsi" w:eastAsia="等线 Light" w:hAnsiTheme="majorHAnsi"/>
                  <w:sz w:val="24"/>
                  <w:szCs w:val="24"/>
                </w:rPr>
                <w:t>ReviewCompliance &amp; Assurance Officer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Complex Investigation Team (CIT) Police Constable SOIT</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07" w:history="1">
              <w:r w:rsidRPr="00871A19">
                <w:rPr>
                  <w:rStyle w:val="Hyperlink"/>
                  <w:rFonts w:asciiTheme="majorHAnsi" w:eastAsia="等线 Light" w:hAnsiTheme="majorHAnsi"/>
                  <w:sz w:val="24"/>
                  <w:szCs w:val="24"/>
                </w:rPr>
                <w:t>ReviewComplex Investigation Team (CIT) Police Constable SOIT</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Complex Investigation Team (CIT) Disclosure Support Officer</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08" w:history="1">
              <w:r w:rsidRPr="00871A19">
                <w:rPr>
                  <w:rStyle w:val="Hyperlink"/>
                  <w:rFonts w:asciiTheme="majorHAnsi" w:eastAsia="等线 Light" w:hAnsiTheme="majorHAnsi"/>
                  <w:sz w:val="24"/>
                  <w:szCs w:val="24"/>
                </w:rPr>
                <w:t>ReviewComplex Investigation Team (CIT) Disclosure Support Officer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Complex Investigation Team (CIT) Detective Inspector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09" w:history="1">
              <w:r w:rsidRPr="00871A19">
                <w:rPr>
                  <w:rStyle w:val="Hyperlink"/>
                  <w:rFonts w:asciiTheme="majorHAnsi" w:eastAsia="等线 Light" w:hAnsiTheme="majorHAnsi"/>
                  <w:sz w:val="24"/>
                  <w:szCs w:val="24"/>
                </w:rPr>
                <w:t>ReviewComplex Investigation Team (CIT) Detective Inspector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Complex Investigation Team (CIT) Detective Constable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10" w:history="1">
              <w:r w:rsidRPr="00871A19">
                <w:rPr>
                  <w:rStyle w:val="Hyperlink"/>
                  <w:rFonts w:asciiTheme="majorHAnsi" w:eastAsia="等线 Light" w:hAnsiTheme="majorHAnsi"/>
                  <w:sz w:val="24"/>
                  <w:szCs w:val="24"/>
                </w:rPr>
                <w:t>ReviewComplex Investigation Team (CIT) Detective Constable</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Complaint Resolution Unit (CRU) - Complaint handler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11" w:history="1">
              <w:r w:rsidRPr="00871A19">
                <w:rPr>
                  <w:rStyle w:val="Hyperlink"/>
                  <w:rFonts w:asciiTheme="majorHAnsi" w:eastAsia="等线 Light" w:hAnsiTheme="majorHAnsi"/>
                  <w:sz w:val="24"/>
                  <w:szCs w:val="24"/>
                </w:rPr>
                <w:t>ReviewComplaint Resolution Unit (CRU) - Complaint handler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Complaint Handler</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12" w:history="1">
              <w:r w:rsidRPr="00871A19">
                <w:rPr>
                  <w:rStyle w:val="Hyperlink"/>
                  <w:rFonts w:asciiTheme="majorHAnsi" w:eastAsia="等线 Light" w:hAnsiTheme="majorHAnsi"/>
                  <w:sz w:val="24"/>
                  <w:szCs w:val="24"/>
                </w:rPr>
                <w:t>ReviewComplaint Handler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Communications Manager – Marketing, Campaigns and Internal Communications </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13" w:history="1">
              <w:r w:rsidRPr="00871A19">
                <w:rPr>
                  <w:rStyle w:val="Hyperlink"/>
                  <w:rFonts w:asciiTheme="majorHAnsi" w:eastAsia="等线 Light" w:hAnsiTheme="majorHAnsi"/>
                  <w:sz w:val="24"/>
                  <w:szCs w:val="24"/>
                </w:rPr>
                <w:t xml:space="preserve">ReviewCommunications Manager – Marketing, Campaigns and Internal Communications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Communications Lead – Chief Media Officer  </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14" w:history="1">
              <w:r w:rsidRPr="00871A19">
                <w:rPr>
                  <w:rStyle w:val="Hyperlink"/>
                  <w:rFonts w:asciiTheme="majorHAnsi" w:eastAsia="等线 Light" w:hAnsiTheme="majorHAnsi"/>
                  <w:sz w:val="24"/>
                  <w:szCs w:val="24"/>
                </w:rPr>
                <w:t>ReviewCommunications Lead – Chief Media Officer  </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Communication Planning Manager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15" w:history="1">
              <w:r w:rsidRPr="00871A19">
                <w:rPr>
                  <w:rStyle w:val="Hyperlink"/>
                  <w:rFonts w:asciiTheme="majorHAnsi" w:eastAsia="等线 Light" w:hAnsiTheme="majorHAnsi"/>
                  <w:sz w:val="24"/>
                  <w:szCs w:val="24"/>
                </w:rPr>
                <w:t>ReviewCommunication Planning Manager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Commercial Lead Solution Delivery </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16" w:history="1">
              <w:r w:rsidRPr="00871A19">
                <w:rPr>
                  <w:rStyle w:val="Hyperlink"/>
                  <w:rFonts w:asciiTheme="majorHAnsi" w:eastAsia="等线 Light" w:hAnsiTheme="majorHAnsi"/>
                  <w:sz w:val="24"/>
                  <w:szCs w:val="24"/>
                </w:rPr>
                <w:t xml:space="preserve">ReviewCommercial Lead Solution Delivery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Commercial Consultant- Assurance and Risk </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17" w:history="1">
              <w:r w:rsidRPr="00871A19">
                <w:rPr>
                  <w:rStyle w:val="Hyperlink"/>
                  <w:rFonts w:asciiTheme="majorHAnsi" w:eastAsia="等线 Light" w:hAnsiTheme="majorHAnsi"/>
                  <w:sz w:val="24"/>
                  <w:szCs w:val="24"/>
                </w:rPr>
                <w:t xml:space="preserve">ReviewCommercial Consultant- Assurance and Risk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Commercial Consultant </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18" w:history="1">
              <w:r w:rsidRPr="00871A19">
                <w:rPr>
                  <w:rStyle w:val="Hyperlink"/>
                  <w:rFonts w:asciiTheme="majorHAnsi" w:eastAsia="等线 Light" w:hAnsiTheme="majorHAnsi"/>
                  <w:sz w:val="24"/>
                  <w:szCs w:val="24"/>
                </w:rPr>
                <w:t xml:space="preserve">ReviewCommercial Consultant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Commercial Apprentice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19" w:history="1">
              <w:r w:rsidRPr="00871A19">
                <w:rPr>
                  <w:rStyle w:val="Hyperlink"/>
                  <w:rFonts w:asciiTheme="majorHAnsi" w:eastAsia="等线 Light" w:hAnsiTheme="majorHAnsi"/>
                  <w:sz w:val="24"/>
                  <w:szCs w:val="24"/>
                </w:rPr>
                <w:t>ReviewCommercial Apprentice</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CJOMS Shift Team Manager</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20" w:history="1">
              <w:r w:rsidRPr="00871A19">
                <w:rPr>
                  <w:rStyle w:val="Hyperlink"/>
                  <w:rFonts w:asciiTheme="majorHAnsi" w:eastAsia="等线 Light" w:hAnsiTheme="majorHAnsi"/>
                  <w:sz w:val="24"/>
                  <w:szCs w:val="24"/>
                </w:rPr>
                <w:t>ReviewCJOMS Shift Team Manager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Character Enquiry Centre Team Leader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21" w:history="1">
              <w:r w:rsidRPr="00871A19">
                <w:rPr>
                  <w:rStyle w:val="Hyperlink"/>
                  <w:rFonts w:asciiTheme="majorHAnsi" w:eastAsia="等线 Light" w:hAnsiTheme="majorHAnsi"/>
                  <w:sz w:val="24"/>
                  <w:szCs w:val="24"/>
                </w:rPr>
                <w:t>ReviewCharacter Enquiry Centre Team Leader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Centralised Administration Team Member</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22" w:history="1">
              <w:r w:rsidRPr="00871A19">
                <w:rPr>
                  <w:rStyle w:val="Hyperlink"/>
                  <w:rFonts w:asciiTheme="majorHAnsi" w:eastAsia="等线 Light" w:hAnsiTheme="majorHAnsi"/>
                  <w:sz w:val="24"/>
                  <w:szCs w:val="24"/>
                </w:rPr>
                <w:t>ReviewCentralised Administration Team Member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Centralised Admin - Typing Services</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23" w:history="1">
              <w:r w:rsidRPr="00871A19">
                <w:rPr>
                  <w:rStyle w:val="Hyperlink"/>
                  <w:rFonts w:asciiTheme="majorHAnsi" w:eastAsia="等线 Light" w:hAnsiTheme="majorHAnsi"/>
                  <w:sz w:val="24"/>
                  <w:szCs w:val="24"/>
                </w:rPr>
                <w:t>ReviewCentralised Admin - Typing Services</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CCTV Investigations Assessment/Review - Band D - NDES S3 - SO15</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24" w:history="1">
              <w:r w:rsidRPr="00871A19">
                <w:rPr>
                  <w:rStyle w:val="Hyperlink"/>
                  <w:rFonts w:asciiTheme="majorHAnsi" w:eastAsia="等线 Light" w:hAnsiTheme="majorHAnsi"/>
                  <w:sz w:val="24"/>
                  <w:szCs w:val="24"/>
                </w:rPr>
                <w:t>ReviewCCTV Investigations Assessment/Review - Band D - NDES S3 - SO15</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Casualty Bureau (CB) Co-ordinator </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25" w:history="1">
              <w:r w:rsidRPr="00871A19">
                <w:rPr>
                  <w:rStyle w:val="Hyperlink"/>
                  <w:rFonts w:asciiTheme="majorHAnsi" w:eastAsia="等线 Light" w:hAnsiTheme="majorHAnsi"/>
                  <w:sz w:val="24"/>
                  <w:szCs w:val="24"/>
                </w:rPr>
                <w:t xml:space="preserve">ReviewCasualty Bureau (CB) Co-ordinator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Case Management Administrator</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26" w:history="1">
              <w:r w:rsidRPr="00871A19">
                <w:rPr>
                  <w:rStyle w:val="Hyperlink"/>
                  <w:rFonts w:asciiTheme="majorHAnsi" w:eastAsia="等线 Light" w:hAnsiTheme="majorHAnsi"/>
                  <w:sz w:val="24"/>
                  <w:szCs w:val="24"/>
                </w:rPr>
                <w:t>ReviewCase Management Administrator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Capital Manager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27" w:history="1">
              <w:r w:rsidRPr="00871A19">
                <w:rPr>
                  <w:rStyle w:val="Hyperlink"/>
                  <w:rFonts w:asciiTheme="majorHAnsi" w:eastAsia="等线 Light" w:hAnsiTheme="majorHAnsi"/>
                  <w:sz w:val="24"/>
                  <w:szCs w:val="24"/>
                </w:rPr>
                <w:t>ReviewCapital Manager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Business Change Supervisor </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28" w:history="1">
              <w:r w:rsidRPr="00871A19">
                <w:rPr>
                  <w:rStyle w:val="Hyperlink"/>
                  <w:rFonts w:asciiTheme="majorHAnsi" w:eastAsia="等线 Light" w:hAnsiTheme="majorHAnsi"/>
                  <w:sz w:val="24"/>
                  <w:szCs w:val="24"/>
                </w:rPr>
                <w:t xml:space="preserve">ReviewBusiness Change Supervisor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Business Change Specialist</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29" w:history="1">
              <w:r w:rsidRPr="00871A19">
                <w:rPr>
                  <w:rStyle w:val="Hyperlink"/>
                  <w:rFonts w:asciiTheme="majorHAnsi" w:eastAsia="等线 Light" w:hAnsiTheme="majorHAnsi"/>
                  <w:sz w:val="24"/>
                  <w:szCs w:val="24"/>
                </w:rPr>
                <w:t>ReviewBusiness Change Specialist</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Business Change Manager - Change - Counter Terrorism Policing HQ</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30" w:history="1">
              <w:r w:rsidRPr="00871A19">
                <w:rPr>
                  <w:rStyle w:val="Hyperlink"/>
                  <w:rFonts w:asciiTheme="majorHAnsi" w:eastAsia="等线 Light" w:hAnsiTheme="majorHAnsi"/>
                  <w:sz w:val="24"/>
                  <w:szCs w:val="24"/>
                </w:rPr>
                <w:t>ReviewBusiness Change Manager - Change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Business Change Lead - Change - Counter Terrorism Policing HQ</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31" w:history="1">
              <w:r w:rsidRPr="00871A19">
                <w:rPr>
                  <w:rStyle w:val="Hyperlink"/>
                  <w:rFonts w:asciiTheme="majorHAnsi" w:eastAsia="等线 Light" w:hAnsiTheme="majorHAnsi"/>
                  <w:sz w:val="24"/>
                  <w:szCs w:val="24"/>
                </w:rPr>
                <w:t>ReviewBusiness Change Lead - Change -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Business Change Communications Specialist </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32" w:history="1">
              <w:r w:rsidRPr="00871A19">
                <w:rPr>
                  <w:rStyle w:val="Hyperlink"/>
                  <w:rFonts w:asciiTheme="majorHAnsi" w:eastAsia="等线 Light" w:hAnsiTheme="majorHAnsi"/>
                  <w:sz w:val="24"/>
                  <w:szCs w:val="24"/>
                </w:rPr>
                <w:t xml:space="preserve">ReviewBusiness Change Communications Specialist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Business Assurance Junior Manager</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33" w:history="1">
              <w:r w:rsidRPr="00871A19">
                <w:rPr>
                  <w:rStyle w:val="Hyperlink"/>
                  <w:rFonts w:asciiTheme="majorHAnsi" w:eastAsia="等线 Light" w:hAnsiTheme="majorHAnsi"/>
                  <w:sz w:val="24"/>
                  <w:szCs w:val="24"/>
                </w:rPr>
                <w:t>ReviewBusiness Assurance Junior Manager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Business and Policy Support Officer - Data &amp; Analysis - Counter Terrorism Policing HQ </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34" w:history="1">
              <w:r w:rsidRPr="00871A19">
                <w:rPr>
                  <w:rStyle w:val="Hyperlink"/>
                  <w:rFonts w:asciiTheme="majorHAnsi" w:eastAsia="等线 Light" w:hAnsiTheme="majorHAnsi"/>
                  <w:sz w:val="24"/>
                  <w:szCs w:val="24"/>
                </w:rPr>
                <w:t xml:space="preserve">ReviewBusiness and Policy Support Officer - Data &amp; Analysis - Counter Terrorism Policing HQ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Business Analyst – Strategy, Planning and Performance (SPP) Counter Terrorism Policing HQ</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35" w:history="1">
              <w:r w:rsidRPr="00871A19">
                <w:rPr>
                  <w:rStyle w:val="Hyperlink"/>
                  <w:rFonts w:asciiTheme="majorHAnsi" w:eastAsia="等线 Light" w:hAnsiTheme="majorHAnsi"/>
                  <w:sz w:val="24"/>
                  <w:szCs w:val="24"/>
                </w:rPr>
                <w:t>ReviewBusiness Analyst – Strategy, Planning and Performance (SPP) Counter Terrorism Policing HQ</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Building Manager</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36" w:history="1">
              <w:r w:rsidRPr="00871A19">
                <w:rPr>
                  <w:rStyle w:val="Hyperlink"/>
                  <w:rFonts w:asciiTheme="majorHAnsi" w:eastAsia="等线 Light" w:hAnsiTheme="majorHAnsi"/>
                  <w:sz w:val="24"/>
                  <w:szCs w:val="24"/>
                </w:rPr>
                <w:t>ReviewBuilding Manager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Biometric Intelligence Case Officer - Band D - NDES S6 - SO15</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37" w:history="1">
              <w:r w:rsidRPr="00871A19">
                <w:rPr>
                  <w:rStyle w:val="Hyperlink"/>
                  <w:rFonts w:asciiTheme="majorHAnsi" w:eastAsia="等线 Light" w:hAnsiTheme="majorHAnsi"/>
                  <w:sz w:val="24"/>
                  <w:szCs w:val="24"/>
                </w:rPr>
                <w:t>ReviewBiometric Intelligence Case Officer - Band D - NDES S6 - SO15</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Beckton Recruitment Event</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Registration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38" w:history="1">
              <w:r w:rsidRPr="00871A19">
                <w:rPr>
                  <w:rStyle w:val="Hyperlink"/>
                  <w:rFonts w:asciiTheme="majorHAnsi" w:eastAsia="等线 Light" w:hAnsiTheme="majorHAnsi"/>
                  <w:sz w:val="24"/>
                  <w:szCs w:val="24"/>
                </w:rPr>
                <w:t>ReviewBeckton Recruitment Event</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BCU Learning and Development Lead</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39" w:history="1">
              <w:r w:rsidRPr="00871A19">
                <w:rPr>
                  <w:rStyle w:val="Hyperlink"/>
                  <w:rFonts w:asciiTheme="majorHAnsi" w:eastAsia="等线 Light" w:hAnsiTheme="majorHAnsi"/>
                  <w:sz w:val="24"/>
                  <w:szCs w:val="24"/>
                </w:rPr>
                <w:t>ReviewBCU Learning and Development Lead</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BCU Learning and Development Co-ordinator</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40" w:history="1">
              <w:r w:rsidRPr="00871A19">
                <w:rPr>
                  <w:rStyle w:val="Hyperlink"/>
                  <w:rFonts w:asciiTheme="majorHAnsi" w:eastAsia="等线 Light" w:hAnsiTheme="majorHAnsi"/>
                  <w:sz w:val="24"/>
                  <w:szCs w:val="24"/>
                </w:rPr>
                <w:t>ReviewBCU Learning and Development Co-ordinator</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Band E Specialist Crime CPS Liaison Team / Met Police Room Central Criminal Court</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41" w:history="1">
              <w:r w:rsidRPr="00871A19">
                <w:rPr>
                  <w:rStyle w:val="Hyperlink"/>
                  <w:rFonts w:asciiTheme="majorHAnsi" w:eastAsia="等线 Light" w:hAnsiTheme="majorHAnsi"/>
                  <w:sz w:val="24"/>
                  <w:szCs w:val="24"/>
                </w:rPr>
                <w:t>ReviewBand E Specialist Crime CPS Liaison Team / Met Police Room Central Criminal Court</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Audit and Risk Manager - Strategic Planning &amp; Risk</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42" w:history="1">
              <w:r w:rsidRPr="00871A19">
                <w:rPr>
                  <w:rStyle w:val="Hyperlink"/>
                  <w:rFonts w:asciiTheme="majorHAnsi" w:eastAsia="等线 Light" w:hAnsiTheme="majorHAnsi"/>
                  <w:sz w:val="24"/>
                  <w:szCs w:val="24"/>
                </w:rPr>
                <w:t>ReviewAudit and Risk Manager - Strategic Planning &amp; Risk</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Apprentice Vehicle Mechanical Electrical Trim (M.E.T.) Technician</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43" w:history="1">
              <w:r w:rsidRPr="00871A19">
                <w:rPr>
                  <w:rStyle w:val="Hyperlink"/>
                  <w:rFonts w:asciiTheme="majorHAnsi" w:eastAsia="等线 Light" w:hAnsiTheme="majorHAnsi"/>
                  <w:sz w:val="24"/>
                  <w:szCs w:val="24"/>
                </w:rPr>
                <w:t>ReviewApprentice Vehicle Mechanical Electrical Trim (M.E.T.) Technician</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Apprentice Motorcycle Technician </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44" w:history="1">
              <w:r w:rsidRPr="00871A19">
                <w:rPr>
                  <w:rStyle w:val="Hyperlink"/>
                  <w:rFonts w:asciiTheme="majorHAnsi" w:eastAsia="等线 Light" w:hAnsiTheme="majorHAnsi"/>
                  <w:sz w:val="24"/>
                  <w:szCs w:val="24"/>
                </w:rPr>
                <w:t xml:space="preserve">Review Apprentice Motorcycle Technician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Anti-Corruption and Abuse (ACAC) Intelligence Bureau.</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45" w:history="1">
              <w:r w:rsidRPr="00871A19">
                <w:rPr>
                  <w:rStyle w:val="Hyperlink"/>
                  <w:rFonts w:asciiTheme="majorHAnsi" w:eastAsia="等线 Light" w:hAnsiTheme="majorHAnsi"/>
                  <w:sz w:val="24"/>
                  <w:szCs w:val="24"/>
                </w:rPr>
                <w:t>ReviewAnti-Corruption and Abuse (ACAC) Intelligence Bureau.</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Administrative Officer – MO2 - HQ Operations</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46" w:history="1">
              <w:r w:rsidRPr="00871A19">
                <w:rPr>
                  <w:rStyle w:val="Hyperlink"/>
                  <w:rFonts w:asciiTheme="majorHAnsi" w:eastAsia="等线 Light" w:hAnsiTheme="majorHAnsi"/>
                  <w:sz w:val="24"/>
                  <w:szCs w:val="24"/>
                </w:rPr>
                <w:t>ReviewAdministrative Officer – MO2 - HQ Operations</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202402 - MPS Return Scheme Retired Officers</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47" w:history="1">
              <w:r w:rsidRPr="00871A19">
                <w:rPr>
                  <w:rStyle w:val="Hyperlink"/>
                  <w:rFonts w:asciiTheme="majorHAnsi" w:eastAsia="等线 Light" w:hAnsiTheme="majorHAnsi"/>
                  <w:sz w:val="24"/>
                  <w:szCs w:val="24"/>
                </w:rPr>
                <w:t>Review202402 - MPS Return Scheme Retired Officers</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202402 - MPS Return Scheme Approaching Retirement</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48" w:history="1">
              <w:r w:rsidRPr="00871A19">
                <w:rPr>
                  <w:rStyle w:val="Hyperlink"/>
                  <w:rFonts w:asciiTheme="majorHAnsi" w:eastAsia="等线 Light" w:hAnsiTheme="majorHAnsi"/>
                  <w:sz w:val="24"/>
                  <w:szCs w:val="24"/>
                </w:rPr>
                <w:t>Review202402 - MPS Return Scheme Approaching Retirement</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2024-07 Police Constable Degree Apprenticeship (PCDA)</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49" w:history="1">
              <w:r w:rsidRPr="00871A19">
                <w:rPr>
                  <w:rStyle w:val="Hyperlink"/>
                  <w:rFonts w:asciiTheme="majorHAnsi" w:eastAsia="等线 Light" w:hAnsiTheme="majorHAnsi"/>
                  <w:sz w:val="24"/>
                  <w:szCs w:val="24"/>
                </w:rPr>
                <w:t>Review2024-07 Police Constable Degree Apprenticeship (PCDA)</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2024-07 Police Constable Degree Apprenticeship (PCDA)</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50" w:history="1">
              <w:r w:rsidRPr="00871A19">
                <w:rPr>
                  <w:rStyle w:val="Hyperlink"/>
                  <w:rFonts w:asciiTheme="majorHAnsi" w:eastAsia="等线 Light" w:hAnsiTheme="majorHAnsi"/>
                  <w:sz w:val="24"/>
                  <w:szCs w:val="24"/>
                </w:rPr>
                <w:t>Review2024-07 Police Constable Degree Apprenticeship (PCDA)</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202307 Transferring Officers - Specialist Team</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51" w:history="1">
              <w:r w:rsidRPr="00871A19">
                <w:rPr>
                  <w:rStyle w:val="Hyperlink"/>
                  <w:rFonts w:asciiTheme="majorHAnsi" w:eastAsia="等线 Light" w:hAnsiTheme="majorHAnsi"/>
                  <w:sz w:val="24"/>
                  <w:szCs w:val="24"/>
                </w:rPr>
                <w:t>Review202307 Transferring Officers - Specialist Team</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202307 Transferring Officers - Neighbourhood Team</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52" w:history="1">
              <w:r w:rsidRPr="00871A19">
                <w:rPr>
                  <w:rStyle w:val="Hyperlink"/>
                  <w:rFonts w:asciiTheme="majorHAnsi" w:eastAsia="等线 Light" w:hAnsiTheme="majorHAnsi"/>
                  <w:sz w:val="24"/>
                  <w:szCs w:val="24"/>
                </w:rPr>
                <w:t>Review202307 Transferring Officers - Neighbourhood Team</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202305 - Police Community Support Officer (PCSO)</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53" w:history="1">
              <w:r w:rsidRPr="00871A19">
                <w:rPr>
                  <w:rStyle w:val="Hyperlink"/>
                  <w:rFonts w:asciiTheme="majorHAnsi" w:eastAsia="等线 Light" w:hAnsiTheme="majorHAnsi"/>
                  <w:sz w:val="24"/>
                  <w:szCs w:val="24"/>
                </w:rPr>
                <w:t>Review202305 - Police Community Support Officer (PCSO)</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202305 - Police Community Support Officer (PCSO)</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54" w:history="1">
              <w:r w:rsidRPr="00871A19">
                <w:rPr>
                  <w:rStyle w:val="Hyperlink"/>
                  <w:rFonts w:asciiTheme="majorHAnsi" w:eastAsia="等线 Light" w:hAnsiTheme="majorHAnsi"/>
                  <w:sz w:val="24"/>
                  <w:szCs w:val="24"/>
                </w:rPr>
                <w:t>Review202305 - Police Community Support Officer (PCSO)</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202207 - Detective Constable Pathway </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55" w:history="1">
              <w:r w:rsidRPr="00871A19">
                <w:rPr>
                  <w:rStyle w:val="Hyperlink"/>
                  <w:rFonts w:asciiTheme="majorHAnsi" w:eastAsia="等线 Light" w:hAnsiTheme="majorHAnsi"/>
                  <w:sz w:val="24"/>
                  <w:szCs w:val="24"/>
                </w:rPr>
                <w:t xml:space="preserve">Review202207 - Detective Constable Pathway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 xml:space="preserve">202203 Rejoiner Officers </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56" w:history="1">
              <w:r w:rsidRPr="00871A19">
                <w:rPr>
                  <w:rStyle w:val="Hyperlink"/>
                  <w:rFonts w:asciiTheme="majorHAnsi" w:eastAsia="等线 Light" w:hAnsiTheme="majorHAnsi"/>
                  <w:sz w:val="24"/>
                  <w:szCs w:val="24"/>
                </w:rPr>
                <w:t xml:space="preserve">Review202203 Rejoiner Officers </w:t>
              </w:r>
            </w:hyperlink>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07-2024 Special Constable (Volunteer Police Constable)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57" w:history="1">
              <w:r w:rsidRPr="00871A19">
                <w:rPr>
                  <w:rStyle w:val="Hyperlink"/>
                  <w:rFonts w:asciiTheme="majorHAnsi" w:eastAsia="等线 Light" w:hAnsiTheme="majorHAnsi"/>
                  <w:sz w:val="24"/>
                  <w:szCs w:val="24"/>
                </w:rPr>
                <w:t>Review07-2024 Special Constable (Volunteer Police Constable)</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07-2024 Special Constable (Volunteer Police Constable)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58" w:history="1">
              <w:r w:rsidRPr="00871A19">
                <w:rPr>
                  <w:rStyle w:val="Hyperlink"/>
                  <w:rFonts w:asciiTheme="majorHAnsi" w:eastAsia="等线 Light" w:hAnsiTheme="majorHAnsi"/>
                  <w:sz w:val="24"/>
                  <w:szCs w:val="24"/>
                </w:rPr>
                <w:t>Review07-2024 Special Constable (Volunteer Police Constable)</w:t>
              </w:r>
            </w:hyperlink>
            <w:r w:rsidRPr="00871A19">
              <w:rPr>
                <w:rFonts w:asciiTheme="majorHAnsi" w:hAnsiTheme="majorHAnsi"/>
                <w:sz w:val="24"/>
                <w:szCs w:val="24"/>
              </w:rPr>
              <w:t xml:space="preserve"> </w:t>
            </w:r>
          </w:p>
        </w:tc>
      </w:tr>
      <w:tr w:rsidR="00C928D4" w:rsidRPr="00871A19" w:rsidTr="00C928D4">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rPr>
                <w:rFonts w:asciiTheme="majorHAnsi" w:hAnsiTheme="majorHAnsi"/>
                <w:sz w:val="24"/>
                <w:szCs w:val="24"/>
              </w:rPr>
            </w:pPr>
            <w:r w:rsidRPr="00871A19">
              <w:rPr>
                <w:rFonts w:asciiTheme="majorHAnsi" w:hAnsiTheme="majorHAnsi"/>
                <w:b w:val="0"/>
                <w:bCs w:val="0"/>
                <w:sz w:val="24"/>
                <w:szCs w:val="24"/>
              </w:rPr>
              <w:t>042024 - DCEP (Detective Constable Entry Programme)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71A19">
              <w:rPr>
                <w:rFonts w:asciiTheme="majorHAnsi" w:hAnsiTheme="majorHAnsi"/>
                <w:sz w:val="24"/>
                <w:szCs w:val="24"/>
              </w:rPr>
              <w:t>Application Update</w:t>
            </w:r>
          </w:p>
        </w:tc>
        <w:tc>
          <w:tcPr>
            <w:tcW w:w="0" w:type="auto"/>
            <w:tcBorders>
              <w:top w:val="single" w:sz="4" w:space="0" w:color="BEBEBE"/>
              <w:left w:val="single" w:sz="4" w:space="0" w:color="BEBEBE"/>
              <w:bottom w:val="single" w:sz="4" w:space="0" w:color="BEBEBE"/>
              <w:right w:val="single" w:sz="4" w:space="0" w:color="BEBEBE"/>
            </w:tcBorders>
            <w:shd w:val="clear" w:color="auto" w:fill="F1F1F1"/>
            <w:hideMark/>
          </w:tcPr>
          <w:p w:rsidR="00C928D4" w:rsidRPr="00871A19" w:rsidRDefault="00C928D4">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hyperlink r:id="rId559" w:history="1">
              <w:r w:rsidRPr="00871A19">
                <w:rPr>
                  <w:rStyle w:val="Hyperlink"/>
                  <w:rFonts w:asciiTheme="majorHAnsi" w:eastAsia="等线 Light" w:hAnsiTheme="majorHAnsi"/>
                  <w:sz w:val="24"/>
                  <w:szCs w:val="24"/>
                </w:rPr>
                <w:t>Review042024 - DCEP (Detective Constable Entry Programme)</w:t>
              </w:r>
            </w:hyperlink>
            <w:r w:rsidRPr="00871A19">
              <w:rPr>
                <w:rFonts w:asciiTheme="majorHAnsi" w:hAnsiTheme="majorHAnsi"/>
                <w:sz w:val="24"/>
                <w:szCs w:val="24"/>
              </w:rPr>
              <w:t xml:space="preserve"> </w:t>
            </w:r>
          </w:p>
        </w:tc>
      </w:tr>
    </w:tbl>
    <w:p w:rsidR="00C928D4" w:rsidRPr="00871A19" w:rsidRDefault="00C928D4" w:rsidP="00C928D4">
      <w:pPr>
        <w:spacing w:after="0"/>
        <w:rPr>
          <w:rFonts w:asciiTheme="majorHAnsi" w:hAnsiTheme="majorHAnsi"/>
          <w:sz w:val="24"/>
          <w:szCs w:val="24"/>
        </w:rPr>
      </w:pPr>
      <w:hyperlink r:id="rId560" w:history="1">
        <w:r w:rsidRPr="00871A19">
          <w:rPr>
            <w:rStyle w:val="Hyperlink"/>
            <w:rFonts w:asciiTheme="majorHAnsi" w:hAnsiTheme="majorHAnsi"/>
            <w:sz w:val="24"/>
            <w:szCs w:val="24"/>
          </w:rPr>
          <w:t>View cookie policy</w:t>
        </w:r>
      </w:hyperlink>
      <w:r w:rsidRPr="00871A19">
        <w:rPr>
          <w:rFonts w:asciiTheme="majorHAnsi" w:hAnsiTheme="majorHAnsi"/>
          <w:sz w:val="24"/>
          <w:szCs w:val="24"/>
        </w:rPr>
        <w:t xml:space="preserve"> </w:t>
      </w:r>
    </w:p>
    <w:p w:rsidR="00C928D4" w:rsidRPr="00871A19" w:rsidRDefault="00C928D4" w:rsidP="00C928D4">
      <w:pPr>
        <w:spacing w:after="100" w:afterAutospacing="1"/>
        <w:rPr>
          <w:rFonts w:asciiTheme="majorHAnsi" w:hAnsiTheme="majorHAnsi"/>
          <w:sz w:val="24"/>
          <w:szCs w:val="24"/>
        </w:rPr>
      </w:pPr>
      <w:r w:rsidRPr="00871A19">
        <w:rPr>
          <w:rFonts w:asciiTheme="majorHAnsi" w:hAnsiTheme="majorHAnsi"/>
          <w:sz w:val="24"/>
          <w:szCs w:val="24"/>
        </w:rPr>
        <w:t>© Mayor's Office for Policing and Crime 2016</w:t>
      </w:r>
    </w:p>
    <w:p w:rsidR="00C928D4" w:rsidRPr="00871A19" w:rsidRDefault="00C928D4" w:rsidP="00C928D4">
      <w:pPr>
        <w:pStyle w:val="Heading2"/>
        <w:rPr>
          <w:rFonts w:asciiTheme="majorHAnsi" w:hAnsiTheme="majorHAnsi"/>
          <w:sz w:val="24"/>
          <w:szCs w:val="24"/>
        </w:rPr>
      </w:pPr>
      <w:r w:rsidRPr="00871A19">
        <w:rPr>
          <w:rFonts w:asciiTheme="majorHAnsi" w:hAnsiTheme="majorHAnsi"/>
          <w:sz w:val="24"/>
          <w:szCs w:val="24"/>
        </w:rPr>
        <w:t>NIE June Exam – Not Fully Registered</w:t>
      </w:r>
    </w:p>
    <w:p w:rsidR="00C928D4" w:rsidRPr="00871A19" w:rsidRDefault="00C928D4" w:rsidP="00C928D4">
      <w:pPr>
        <w:rPr>
          <w:rFonts w:asciiTheme="majorHAnsi" w:eastAsia="Calibri" w:hAnsiTheme="majorHAnsi"/>
          <w:sz w:val="24"/>
          <w:szCs w:val="24"/>
        </w:rPr>
      </w:pPr>
      <w:r w:rsidRPr="00871A19">
        <w:rPr>
          <w:rFonts w:asciiTheme="majorHAnsi" w:eastAsia="Calibri" w:hAnsiTheme="majorHAnsi"/>
          <w:sz w:val="24"/>
          <w:szCs w:val="24"/>
        </w:rPr>
        <w:t>Inbox</w:t>
      </w:r>
    </w:p>
    <w:p w:rsidR="00C928D4" w:rsidRPr="00871A19" w:rsidRDefault="00C928D4" w:rsidP="00C928D4">
      <w:pPr>
        <w:rPr>
          <w:rFonts w:asciiTheme="majorHAnsi" w:eastAsia="Calibri" w:hAnsiTheme="majorHAnsi"/>
          <w:sz w:val="24"/>
          <w:szCs w:val="24"/>
        </w:rPr>
      </w:pPr>
      <w:r w:rsidRPr="00871A19">
        <w:rPr>
          <w:rFonts w:asciiTheme="majorHAnsi" w:hAnsiTheme="majorHAnsi"/>
          <w:noProof/>
          <w:sz w:val="24"/>
          <w:szCs w:val="24"/>
        </w:rPr>
        <w:drawing>
          <wp:inline distT="0" distB="0" distL="0" distR="0">
            <wp:extent cx="609600" cy="609600"/>
            <wp:effectExtent l="0" t="0" r="0" b="0"/>
            <wp:docPr id="38" name="Picture 38" descr="C:\Users\LIBRAR~2\AppData\Local\Temp\ksohtml28996\wps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 descr="C:\Users\LIBRAR~2\AppData\Local\Temp\ksohtml28996\wps87.jpg"/>
                    <pic:cNvPicPr>
                      <a:picLocks noChangeAspect="1" noChangeArrowheads="1"/>
                    </pic:cNvPicPr>
                  </pic:nvPicPr>
                  <pic:blipFill>
                    <a:blip r:embed="rId56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Pr="00871A19">
        <w:rPr>
          <w:rFonts w:asciiTheme="majorHAnsi" w:eastAsia="Calibri" w:hAnsiTheme="majorHAnsi"/>
          <w:sz w:val="24"/>
          <w:szCs w:val="24"/>
        </w:rPr>
        <w:t xml:space="preserve"> </w:t>
      </w:r>
    </w:p>
    <w:tbl>
      <w:tblPr>
        <w:tblW w:w="0" w:type="auto"/>
        <w:tblCellSpacing w:w="15" w:type="dxa"/>
        <w:tblInd w:w="78" w:type="dxa"/>
        <w:tblCellMar>
          <w:left w:w="0" w:type="dxa"/>
          <w:right w:w="0" w:type="dxa"/>
        </w:tblCellMar>
        <w:tblLook w:val="04A0" w:firstRow="1" w:lastRow="0" w:firstColumn="1" w:lastColumn="0" w:noHBand="0" w:noVBand="1"/>
      </w:tblPr>
      <w:tblGrid>
        <w:gridCol w:w="2066"/>
        <w:gridCol w:w="2051"/>
        <w:gridCol w:w="2094"/>
      </w:tblGrid>
      <w:tr w:rsidR="00C928D4" w:rsidRPr="00871A19" w:rsidTr="00C928D4">
        <w:trPr>
          <w:tblCellSpacing w:w="15" w:type="dxa"/>
        </w:trPr>
        <w:tc>
          <w:tcPr>
            <w:tcW w:w="0" w:type="auto"/>
            <w:gridSpan w:val="2"/>
            <w:tcBorders>
              <w:top w:val="nil"/>
              <w:left w:val="nil"/>
              <w:bottom w:val="nil"/>
              <w:right w:val="nil"/>
            </w:tcBorders>
            <w:vAlign w:val="center"/>
          </w:tcPr>
          <w:tbl>
            <w:tblPr>
              <w:tblW w:w="0" w:type="auto"/>
              <w:tblCellSpacing w:w="15" w:type="dxa"/>
              <w:tblCellMar>
                <w:left w:w="0" w:type="dxa"/>
                <w:right w:w="0" w:type="dxa"/>
              </w:tblCellMar>
              <w:tblLook w:val="04A0" w:firstRow="1" w:lastRow="0" w:firstColumn="1" w:lastColumn="0" w:noHBand="0" w:noVBand="1"/>
            </w:tblPr>
            <w:tblGrid>
              <w:gridCol w:w="4071"/>
            </w:tblGrid>
            <w:tr w:rsidR="00C928D4" w:rsidRPr="00871A19">
              <w:trPr>
                <w:tblCellSpacing w:w="15" w:type="dxa"/>
              </w:trPr>
              <w:tc>
                <w:tcPr>
                  <w:tcW w:w="0" w:type="auto"/>
                  <w:tcBorders>
                    <w:top w:val="nil"/>
                    <w:left w:val="nil"/>
                    <w:bottom w:val="nil"/>
                    <w:right w:val="nil"/>
                  </w:tcBorders>
                  <w:vAlign w:val="center"/>
                  <w:hideMark/>
                </w:tcPr>
                <w:p w:rsidR="00C928D4" w:rsidRPr="00871A19" w:rsidRDefault="00C928D4">
                  <w:pPr>
                    <w:pStyle w:val="NormalWeb"/>
                    <w:rPr>
                      <w:rFonts w:asciiTheme="majorHAnsi" w:hAnsiTheme="majorHAnsi"/>
                      <w:b/>
                      <w:bCs/>
                    </w:rPr>
                  </w:pPr>
                  <w:r w:rsidRPr="00871A19">
                    <w:rPr>
                      <w:rStyle w:val="16"/>
                      <w:rFonts w:asciiTheme="majorHAnsi" w:hAnsiTheme="majorHAnsi"/>
                    </w:rPr>
                    <w:t>metpromotions@police.soprasteria.co.uk</w:t>
                  </w:r>
                  <w:r w:rsidRPr="00871A19">
                    <w:rPr>
                      <w:rStyle w:val="17"/>
                      <w:rFonts w:asciiTheme="majorHAnsi" w:hAnsiTheme="majorHAnsi"/>
                    </w:rPr>
                    <w:t xml:space="preserve"> </w:t>
                  </w:r>
                </w:p>
              </w:tc>
            </w:tr>
          </w:tbl>
          <w:p w:rsidR="00C928D4" w:rsidRPr="00871A19" w:rsidRDefault="00C928D4">
            <w:pPr>
              <w:rPr>
                <w:rFonts w:asciiTheme="majorHAnsi" w:eastAsia="Calibri" w:hAnsiTheme="majorHAnsi"/>
                <w:sz w:val="24"/>
                <w:szCs w:val="24"/>
              </w:rPr>
            </w:pPr>
          </w:p>
        </w:tc>
        <w:tc>
          <w:tcPr>
            <w:tcW w:w="0" w:type="auto"/>
            <w:tcBorders>
              <w:top w:val="nil"/>
              <w:left w:val="nil"/>
              <w:bottom w:val="nil"/>
              <w:right w:val="nil"/>
            </w:tcBorders>
            <w:vAlign w:val="center"/>
            <w:hideMark/>
          </w:tcPr>
          <w:p w:rsidR="00C928D4" w:rsidRPr="00871A19" w:rsidRDefault="00C928D4">
            <w:pPr>
              <w:rPr>
                <w:rFonts w:asciiTheme="majorHAnsi" w:eastAsia="Calibri" w:hAnsiTheme="majorHAnsi"/>
                <w:sz w:val="24"/>
                <w:szCs w:val="24"/>
              </w:rPr>
            </w:pPr>
            <w:r w:rsidRPr="00871A19">
              <w:rPr>
                <w:rStyle w:val="18"/>
                <w:rFonts w:asciiTheme="majorHAnsi" w:eastAsia="Calibri" w:hAnsiTheme="majorHAnsi"/>
                <w:sz w:val="24"/>
                <w:szCs w:val="24"/>
              </w:rPr>
              <w:t>Feb 7, 2025, 6:30 PM</w:t>
            </w:r>
          </w:p>
        </w:tc>
      </w:tr>
      <w:tr w:rsidR="00C928D4" w:rsidRPr="00871A19" w:rsidTr="00C928D4">
        <w:trPr>
          <w:gridAfter w:val="1"/>
          <w:tblCellSpacing w:w="15" w:type="dxa"/>
        </w:trPr>
        <w:tc>
          <w:tcPr>
            <w:tcW w:w="0" w:type="auto"/>
            <w:tcBorders>
              <w:top w:val="nil"/>
              <w:left w:val="nil"/>
              <w:bottom w:val="nil"/>
              <w:right w:val="nil"/>
            </w:tcBorders>
            <w:vAlign w:val="center"/>
          </w:tcPr>
          <w:p w:rsidR="00C928D4" w:rsidRPr="00871A19" w:rsidRDefault="00C928D4">
            <w:pPr>
              <w:rPr>
                <w:rFonts w:asciiTheme="majorHAnsi" w:eastAsia="Calibri" w:hAnsiTheme="majorHAnsi"/>
                <w:sz w:val="24"/>
                <w:szCs w:val="24"/>
              </w:rPr>
            </w:pPr>
          </w:p>
        </w:tc>
        <w:tc>
          <w:tcPr>
            <w:tcW w:w="0" w:type="auto"/>
            <w:vMerge w:val="restart"/>
            <w:tcBorders>
              <w:top w:val="nil"/>
              <w:left w:val="nil"/>
              <w:bottom w:val="nil"/>
              <w:right w:val="nil"/>
            </w:tcBorders>
            <w:vAlign w:val="center"/>
          </w:tcPr>
          <w:p w:rsidR="00C928D4" w:rsidRPr="00871A19" w:rsidRDefault="00C928D4">
            <w:pPr>
              <w:rPr>
                <w:rFonts w:asciiTheme="majorHAnsi" w:eastAsia="Calibri" w:hAnsiTheme="majorHAnsi"/>
                <w:sz w:val="24"/>
                <w:szCs w:val="24"/>
              </w:rPr>
            </w:pPr>
          </w:p>
        </w:tc>
      </w:tr>
      <w:tr w:rsidR="00C928D4" w:rsidRPr="00871A19" w:rsidTr="00C928D4">
        <w:trPr>
          <w:gridAfter w:val="1"/>
          <w:tblCellSpacing w:w="15" w:type="dxa"/>
        </w:trPr>
        <w:tc>
          <w:tcPr>
            <w:tcW w:w="0" w:type="auto"/>
            <w:tcBorders>
              <w:top w:val="nil"/>
              <w:left w:val="nil"/>
              <w:bottom w:val="nil"/>
              <w:right w:val="nil"/>
            </w:tcBorders>
            <w:vAlign w:val="center"/>
          </w:tcPr>
          <w:p w:rsidR="00C928D4" w:rsidRPr="00871A19" w:rsidRDefault="00C928D4">
            <w:pPr>
              <w:rPr>
                <w:rFonts w:asciiTheme="majorHAnsi" w:eastAsia="Calibri" w:hAnsiTheme="majorHAnsi"/>
                <w:sz w:val="24"/>
                <w:szCs w:val="24"/>
              </w:rPr>
            </w:pPr>
          </w:p>
        </w:tc>
        <w:tc>
          <w:tcPr>
            <w:tcW w:w="0" w:type="auto"/>
            <w:vMerge/>
            <w:tcBorders>
              <w:top w:val="nil"/>
              <w:left w:val="nil"/>
              <w:bottom w:val="nil"/>
              <w:right w:val="nil"/>
            </w:tcBorders>
            <w:vAlign w:val="center"/>
            <w:hideMark/>
          </w:tcPr>
          <w:p w:rsidR="00C928D4" w:rsidRPr="00871A19" w:rsidRDefault="00C928D4">
            <w:pPr>
              <w:spacing w:after="0" w:line="240" w:lineRule="auto"/>
              <w:rPr>
                <w:rFonts w:asciiTheme="majorHAnsi" w:eastAsia="Calibri" w:hAnsiTheme="majorHAnsi"/>
                <w:sz w:val="24"/>
                <w:szCs w:val="24"/>
              </w:rPr>
            </w:pPr>
          </w:p>
        </w:tc>
      </w:tr>
    </w:tbl>
    <w:p w:rsidR="00C928D4" w:rsidRPr="00871A19" w:rsidRDefault="00C928D4" w:rsidP="00C928D4">
      <w:pPr>
        <w:rPr>
          <w:rFonts w:asciiTheme="majorHAnsi" w:eastAsia="Calibri" w:hAnsiTheme="majorHAnsi"/>
          <w:vanish/>
          <w:sz w:val="24"/>
          <w:szCs w:val="24"/>
        </w:rPr>
      </w:pPr>
      <w:r w:rsidRPr="00871A19">
        <w:rPr>
          <w:rFonts w:asciiTheme="majorHAnsi" w:eastAsia="Calibri" w:hAnsiTheme="majorHAnsi"/>
          <w:vanish/>
          <w:sz w:val="24"/>
          <w:szCs w:val="24"/>
        </w:rPr>
        <w:t xml:space="preserve"> </w:t>
      </w:r>
    </w:p>
    <w:tbl>
      <w:tblPr>
        <w:tblW w:w="0" w:type="auto"/>
        <w:tblCellSpacing w:w="15" w:type="dxa"/>
        <w:tblInd w:w="78" w:type="dxa"/>
        <w:tblCellMar>
          <w:left w:w="0" w:type="dxa"/>
          <w:right w:w="0" w:type="dxa"/>
        </w:tblCellMar>
        <w:tblLook w:val="04A0" w:firstRow="1" w:lastRow="0" w:firstColumn="1" w:lastColumn="0" w:noHBand="0" w:noVBand="1"/>
      </w:tblPr>
      <w:tblGrid>
        <w:gridCol w:w="9282"/>
      </w:tblGrid>
      <w:tr w:rsidR="00C928D4" w:rsidRPr="00871A19" w:rsidTr="00C928D4">
        <w:trPr>
          <w:tblCellSpacing w:w="15" w:type="dxa"/>
        </w:trPr>
        <w:tc>
          <w:tcPr>
            <w:tcW w:w="0" w:type="auto"/>
            <w:tcBorders>
              <w:top w:val="nil"/>
              <w:left w:val="nil"/>
              <w:bottom w:val="nil"/>
              <w:right w:val="nil"/>
            </w:tcBorders>
            <w:vAlign w:val="center"/>
          </w:tcPr>
          <w:tbl>
            <w:tblPr>
              <w:tblW w:w="0" w:type="auto"/>
              <w:tblCellSpacing w:w="15" w:type="dxa"/>
              <w:tblCellMar>
                <w:left w:w="0" w:type="dxa"/>
                <w:right w:w="0" w:type="dxa"/>
              </w:tblCellMar>
              <w:tblLook w:val="04A0" w:firstRow="1" w:lastRow="0" w:firstColumn="1" w:lastColumn="0" w:noHBand="0" w:noVBand="1"/>
            </w:tblPr>
            <w:tblGrid>
              <w:gridCol w:w="687"/>
            </w:tblGrid>
            <w:tr w:rsidR="00C928D4" w:rsidRPr="00871A19">
              <w:trPr>
                <w:tblCellSpacing w:w="15" w:type="dxa"/>
              </w:trPr>
              <w:tc>
                <w:tcPr>
                  <w:tcW w:w="0" w:type="auto"/>
                  <w:tcBorders>
                    <w:top w:val="nil"/>
                    <w:left w:val="nil"/>
                    <w:bottom w:val="nil"/>
                    <w:right w:val="nil"/>
                  </w:tcBorders>
                  <w:vAlign w:val="center"/>
                </w:tcPr>
                <w:tbl>
                  <w:tblPr>
                    <w:tblW w:w="0" w:type="auto"/>
                    <w:tblCellSpacing w:w="15" w:type="dxa"/>
                    <w:tblCellMar>
                      <w:left w:w="0" w:type="dxa"/>
                      <w:right w:w="0" w:type="dxa"/>
                    </w:tblCellMar>
                    <w:tblLook w:val="04A0" w:firstRow="1" w:lastRow="0" w:firstColumn="1" w:lastColumn="0" w:noHBand="0" w:noVBand="1"/>
                  </w:tblPr>
                  <w:tblGrid>
                    <w:gridCol w:w="627"/>
                  </w:tblGrid>
                  <w:tr w:rsidR="00C928D4" w:rsidRPr="00871A19">
                    <w:trPr>
                      <w:tblCellSpacing w:w="15" w:type="dxa"/>
                    </w:trPr>
                    <w:tc>
                      <w:tcPr>
                        <w:tcW w:w="0" w:type="auto"/>
                        <w:tcBorders>
                          <w:top w:val="nil"/>
                          <w:left w:val="nil"/>
                          <w:bottom w:val="nil"/>
                          <w:right w:val="nil"/>
                        </w:tcBorders>
                        <w:vAlign w:val="center"/>
                      </w:tcPr>
                      <w:p w:rsidR="00C928D4" w:rsidRPr="00871A19" w:rsidRDefault="00C928D4">
                        <w:pPr>
                          <w:rPr>
                            <w:rFonts w:asciiTheme="majorHAnsi" w:eastAsia="Calibri" w:hAnsiTheme="majorHAnsi"/>
                            <w:sz w:val="24"/>
                            <w:szCs w:val="24"/>
                          </w:rPr>
                        </w:pPr>
                        <w:r w:rsidRPr="00871A19">
                          <w:rPr>
                            <w:rStyle w:val="19"/>
                            <w:rFonts w:asciiTheme="majorHAnsi" w:eastAsia="Calibri" w:hAnsiTheme="majorHAnsi"/>
                            <w:sz w:val="24"/>
                            <w:szCs w:val="24"/>
                          </w:rPr>
                          <w:t xml:space="preserve">to </w:t>
                        </w:r>
                        <w:r w:rsidRPr="00871A19">
                          <w:rPr>
                            <w:rStyle w:val="20"/>
                            <w:rFonts w:asciiTheme="majorHAnsi" w:eastAsia="Calibri" w:hAnsiTheme="majorHAnsi"/>
                            <w:sz w:val="24"/>
                            <w:szCs w:val="24"/>
                          </w:rPr>
                          <w:t>me</w:t>
                        </w:r>
                        <w:r w:rsidRPr="00871A19">
                          <w:rPr>
                            <w:rStyle w:val="19"/>
                            <w:rFonts w:asciiTheme="majorHAnsi" w:eastAsia="Calibri" w:hAnsiTheme="majorHAnsi"/>
                            <w:sz w:val="24"/>
                            <w:szCs w:val="24"/>
                          </w:rPr>
                          <w:t xml:space="preserve"> </w:t>
                        </w:r>
                      </w:p>
                      <w:p w:rsidR="00C928D4" w:rsidRPr="00871A19" w:rsidRDefault="00C928D4">
                        <w:pPr>
                          <w:rPr>
                            <w:rFonts w:asciiTheme="majorHAnsi" w:eastAsia="Calibri" w:hAnsiTheme="majorHAnsi"/>
                            <w:sz w:val="24"/>
                            <w:szCs w:val="24"/>
                          </w:rPr>
                        </w:pPr>
                        <w:r w:rsidRPr="00871A19">
                          <w:rPr>
                            <w:rFonts w:asciiTheme="majorHAnsi" w:eastAsia="Calibri" w:hAnsiTheme="majorHAnsi"/>
                            <w:noProof/>
                            <w:sz w:val="24"/>
                            <w:szCs w:val="24"/>
                          </w:rPr>
                          <w:drawing>
                            <wp:inline distT="0" distB="0" distL="0" distR="0">
                              <wp:extent cx="6985" cy="6985"/>
                              <wp:effectExtent l="0" t="0" r="0" b="0"/>
                              <wp:docPr id="37" name="Picture 37" descr="C:\Users\LIBRAR~2\AppData\Local\Temp\ksohtml28996\wps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descr="C:\Users\LIBRAR~2\AppData\Local\Temp\ksohtml28996\wps88.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r>
                </w:tbl>
                <w:p w:rsidR="00C928D4" w:rsidRPr="00871A19" w:rsidRDefault="00C928D4">
                  <w:pPr>
                    <w:rPr>
                      <w:rFonts w:asciiTheme="majorHAnsi" w:eastAsia="Calibri" w:hAnsiTheme="majorHAnsi"/>
                      <w:sz w:val="24"/>
                      <w:szCs w:val="24"/>
                    </w:rPr>
                  </w:pPr>
                </w:p>
              </w:tc>
            </w:tr>
          </w:tbl>
          <w:p w:rsidR="00C928D4" w:rsidRPr="00871A19" w:rsidRDefault="00C928D4">
            <w:pPr>
              <w:pStyle w:val="NormalWeb"/>
              <w:rPr>
                <w:rFonts w:asciiTheme="majorHAnsi" w:hAnsiTheme="majorHAnsi"/>
              </w:rPr>
            </w:pPr>
            <w:r w:rsidRPr="00871A19">
              <w:rPr>
                <w:rFonts w:asciiTheme="majorHAnsi" w:hAnsiTheme="majorHAnsi"/>
              </w:rPr>
              <w:t>Dear tshingombe</w:t>
            </w:r>
          </w:p>
          <w:p w:rsidR="00C928D4" w:rsidRPr="00871A19" w:rsidRDefault="00C928D4">
            <w:pPr>
              <w:pStyle w:val="NormalWeb"/>
              <w:rPr>
                <w:rFonts w:asciiTheme="majorHAnsi" w:hAnsiTheme="majorHAnsi"/>
              </w:rPr>
            </w:pPr>
            <w:r w:rsidRPr="00871A19">
              <w:rPr>
                <w:rFonts w:asciiTheme="majorHAnsi" w:hAnsiTheme="majorHAnsi"/>
              </w:rPr>
              <w:t>Our records indicate that you have started an expression of interest to sit the NIE Exam in June but you did not fully submit it, if you are still wanting to take the exam please log back into your Oleeo portal and fully submit your expression of interest.</w:t>
            </w:r>
          </w:p>
          <w:p w:rsidR="00C928D4" w:rsidRPr="00871A19" w:rsidRDefault="00C928D4">
            <w:pPr>
              <w:pStyle w:val="NormalWeb"/>
              <w:rPr>
                <w:rFonts w:asciiTheme="majorHAnsi" w:hAnsiTheme="majorHAnsi"/>
              </w:rPr>
            </w:pPr>
            <w:r w:rsidRPr="00871A19">
              <w:rPr>
                <w:rFonts w:asciiTheme="majorHAnsi" w:hAnsiTheme="majorHAnsi"/>
              </w:rPr>
              <w:t>This has to be fully submitted by Monday 17th February 2025 23:55hrs.</w:t>
            </w:r>
          </w:p>
          <w:p w:rsidR="00C928D4" w:rsidRPr="00871A19" w:rsidRDefault="00C928D4">
            <w:pPr>
              <w:pStyle w:val="NormalWeb"/>
              <w:rPr>
                <w:rFonts w:asciiTheme="majorHAnsi" w:hAnsiTheme="majorHAnsi"/>
              </w:rPr>
            </w:pPr>
            <w:r w:rsidRPr="00871A19">
              <w:rPr>
                <w:rFonts w:asciiTheme="majorHAnsi" w:hAnsiTheme="majorHAnsi"/>
              </w:rPr>
              <w:t>Many thanks,</w:t>
            </w:r>
            <w:r w:rsidRPr="00871A19">
              <w:rPr>
                <w:rFonts w:asciiTheme="majorHAnsi" w:hAnsiTheme="majorHAnsi"/>
              </w:rPr>
              <w:br/>
              <w:t>Recruitment Team</w:t>
            </w:r>
            <w:r w:rsidRPr="00871A19">
              <w:rPr>
                <w:rFonts w:asciiTheme="majorHAnsi" w:hAnsiTheme="majorHAnsi"/>
              </w:rPr>
              <w:br/>
              <w:t>SSCL - delivering services in partnership with the Metropolitan Police Service</w:t>
            </w:r>
          </w:p>
          <w:p w:rsidR="00C928D4" w:rsidRPr="00871A19" w:rsidRDefault="00C928D4">
            <w:pPr>
              <w:rPr>
                <w:rFonts w:asciiTheme="majorHAnsi" w:eastAsia="Calibri" w:hAnsiTheme="majorHAnsi"/>
                <w:sz w:val="24"/>
                <w:szCs w:val="24"/>
              </w:rPr>
            </w:pPr>
          </w:p>
        </w:tc>
      </w:tr>
    </w:tbl>
    <w:p w:rsidR="00C928D4" w:rsidRPr="00871A19" w:rsidRDefault="00C928D4" w:rsidP="00C928D4">
      <w:pPr>
        <w:rPr>
          <w:rFonts w:asciiTheme="majorHAnsi" w:eastAsia="Calibri" w:hAnsiTheme="majorHAnsi"/>
          <w:b/>
          <w:bCs/>
          <w:sz w:val="24"/>
          <w:szCs w:val="24"/>
        </w:rPr>
      </w:pPr>
      <w:r w:rsidRPr="00871A19">
        <w:rPr>
          <w:rFonts w:asciiTheme="majorHAnsi" w:eastAsia="Calibri" w:hAnsiTheme="majorHAnsi"/>
          <w:b/>
          <w:bCs/>
          <w:sz w:val="24"/>
          <w:szCs w:val="24"/>
        </w:rPr>
        <w:t xml:space="preserve"> </w:t>
      </w:r>
    </w:p>
    <w:p w:rsidR="00C928D4" w:rsidRPr="00871A19" w:rsidRDefault="00C928D4" w:rsidP="00C928D4">
      <w:pPr>
        <w:rPr>
          <w:rFonts w:asciiTheme="majorHAnsi" w:eastAsia="Calibri" w:hAnsiTheme="majorHAnsi"/>
          <w:b/>
          <w:bCs/>
          <w:sz w:val="24"/>
          <w:szCs w:val="24"/>
        </w:rPr>
      </w:pPr>
      <w:r w:rsidRPr="00871A19">
        <w:rPr>
          <w:rFonts w:asciiTheme="majorHAnsi" w:eastAsia="Calibri" w:hAnsiTheme="majorHAnsi"/>
          <w:b/>
          <w:bCs/>
          <w:sz w:val="24"/>
          <w:szCs w:val="24"/>
        </w:rPr>
        <w:t xml:space="preserve"> </w:t>
      </w:r>
    </w:p>
    <w:p w:rsidR="00C928D4" w:rsidRPr="00871A19" w:rsidRDefault="00C928D4" w:rsidP="00C928D4">
      <w:pPr>
        <w:rPr>
          <w:rFonts w:asciiTheme="majorHAnsi" w:eastAsia="Calibri" w:hAnsiTheme="majorHAnsi"/>
          <w:b/>
          <w:bCs/>
          <w:sz w:val="24"/>
          <w:szCs w:val="24"/>
        </w:rPr>
      </w:pPr>
      <w:r w:rsidRPr="00871A19">
        <w:rPr>
          <w:rFonts w:asciiTheme="majorHAnsi" w:eastAsia="Calibri" w:hAnsiTheme="majorHAnsi"/>
          <w:b/>
          <w:bCs/>
          <w:sz w:val="24"/>
          <w:szCs w:val="24"/>
        </w:rPr>
        <w:t xml:space="preserve"> </w:t>
      </w:r>
    </w:p>
    <w:tbl>
      <w:tblPr>
        <w:tblW w:w="0" w:type="auto"/>
        <w:tblCellSpacing w:w="15" w:type="dxa"/>
        <w:tblInd w:w="63" w:type="dxa"/>
        <w:tblCellMar>
          <w:top w:w="15" w:type="dxa"/>
          <w:left w:w="15" w:type="dxa"/>
          <w:bottom w:w="15" w:type="dxa"/>
          <w:right w:w="15" w:type="dxa"/>
        </w:tblCellMar>
        <w:tblLook w:val="04A0" w:firstRow="1" w:lastRow="0" w:firstColumn="1" w:lastColumn="0" w:noHBand="0" w:noVBand="1"/>
      </w:tblPr>
      <w:tblGrid>
        <w:gridCol w:w="7436"/>
        <w:gridCol w:w="1861"/>
      </w:tblGrid>
      <w:tr w:rsidR="00C928D4" w:rsidRPr="00871A19" w:rsidTr="00C928D4">
        <w:trPr>
          <w:gridAfter w:val="1"/>
          <w:tblCellSpacing w:w="15" w:type="dxa"/>
        </w:trPr>
        <w:tc>
          <w:tcPr>
            <w:tcW w:w="0" w:type="auto"/>
            <w:tcBorders>
              <w:top w:val="nil"/>
              <w:left w:val="nil"/>
              <w:bottom w:val="nil"/>
              <w:right w:val="nil"/>
            </w:tcBorders>
            <w:vAlign w:val="center"/>
          </w:tcPr>
          <w:p w:rsidR="00C928D4" w:rsidRPr="00871A19" w:rsidRDefault="00C928D4">
            <w:pPr>
              <w:spacing w:after="0"/>
              <w:rPr>
                <w:rFonts w:asciiTheme="majorHAnsi" w:eastAsia="Times New Roman" w:hAnsiTheme="majorHAnsi"/>
                <w:sz w:val="24"/>
                <w:szCs w:val="24"/>
              </w:rPr>
            </w:pP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562" w:history="1">
              <w:r w:rsidRPr="00871A19">
                <w:rPr>
                  <w:rStyle w:val="Hyperlink"/>
                  <w:rFonts w:asciiTheme="majorHAnsi" w:hAnsiTheme="majorHAnsi"/>
                  <w:sz w:val="24"/>
                  <w:szCs w:val="24"/>
                </w:rPr>
                <w:t xml:space="preserve">HOLMES Incident Manager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6 Mar 2025 23:55 GMT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563" w:history="1">
              <w:r w:rsidRPr="00871A19">
                <w:rPr>
                  <w:rStyle w:val="Hyperlink"/>
                  <w:rFonts w:asciiTheme="majorHAnsi" w:hAnsiTheme="majorHAnsi"/>
                  <w:sz w:val="24"/>
                  <w:szCs w:val="24"/>
                </w:rPr>
                <w:t xml:space="preserve">CATO Administrative Officer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7 Mar 2025 23:55 GMT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564" w:history="1">
              <w:r w:rsidRPr="00871A19">
                <w:rPr>
                  <w:rStyle w:val="Hyperlink"/>
                  <w:rFonts w:asciiTheme="majorHAnsi" w:hAnsiTheme="majorHAnsi"/>
                  <w:sz w:val="24"/>
                  <w:szCs w:val="24"/>
                </w:rPr>
                <w:t xml:space="preserve">National Police Chiefs’ Council - Strategic Planning &amp; Performance Analyst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9 Mar 2025 23:55 GMT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565" w:history="1">
              <w:r w:rsidRPr="00871A19">
                <w:rPr>
                  <w:rStyle w:val="Hyperlink"/>
                  <w:rFonts w:asciiTheme="majorHAnsi" w:hAnsiTheme="majorHAnsi"/>
                  <w:sz w:val="24"/>
                  <w:szCs w:val="24"/>
                </w:rPr>
                <w:t xml:space="preserve">Senior Information Assurance Manager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10 Mar 2025 23:55 GMT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566" w:history="1">
              <w:r w:rsidRPr="00871A19">
                <w:rPr>
                  <w:rStyle w:val="Hyperlink"/>
                  <w:rFonts w:asciiTheme="majorHAnsi" w:hAnsiTheme="majorHAnsi"/>
                  <w:sz w:val="24"/>
                  <w:szCs w:val="24"/>
                </w:rPr>
                <w:t xml:space="preserve">MBS Product Lead - User Experience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10 Mar 2025 23:55 GMT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567" w:history="1">
              <w:r w:rsidRPr="00871A19">
                <w:rPr>
                  <w:rStyle w:val="Hyperlink"/>
                  <w:rFonts w:asciiTheme="majorHAnsi" w:hAnsiTheme="majorHAnsi"/>
                  <w:sz w:val="24"/>
                  <w:szCs w:val="24"/>
                </w:rPr>
                <w:t xml:space="preserve">HR Change Manager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10 Mar 2025 23:55 GMT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568" w:history="1">
              <w:r w:rsidRPr="00871A19">
                <w:rPr>
                  <w:rStyle w:val="Hyperlink"/>
                  <w:rFonts w:asciiTheme="majorHAnsi" w:hAnsiTheme="majorHAnsi"/>
                  <w:sz w:val="24"/>
                  <w:szCs w:val="24"/>
                </w:rPr>
                <w:t xml:space="preserve">HR Change Lead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10 Mar 2025 23:55 GMT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569" w:history="1">
              <w:r w:rsidRPr="00871A19">
                <w:rPr>
                  <w:rStyle w:val="Hyperlink"/>
                  <w:rFonts w:asciiTheme="majorHAnsi" w:hAnsiTheme="majorHAnsi"/>
                  <w:sz w:val="24"/>
                  <w:szCs w:val="24"/>
                </w:rPr>
                <w:t xml:space="preserve">Head of Treasury and Financial control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11 Mar 2025 23:55 GMT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570" w:history="1">
              <w:r w:rsidRPr="00871A19">
                <w:rPr>
                  <w:rStyle w:val="Hyperlink"/>
                  <w:rFonts w:asciiTheme="majorHAnsi" w:hAnsiTheme="majorHAnsi"/>
                  <w:sz w:val="24"/>
                  <w:szCs w:val="24"/>
                </w:rPr>
                <w:t xml:space="preserve">Data Protection Lead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11 Mar 2025 23:55 GMT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571" w:history="1">
              <w:r w:rsidRPr="00871A19">
                <w:rPr>
                  <w:rStyle w:val="Hyperlink"/>
                  <w:rFonts w:asciiTheme="majorHAnsi" w:hAnsiTheme="majorHAnsi"/>
                  <w:sz w:val="24"/>
                  <w:szCs w:val="24"/>
                </w:rPr>
                <w:t xml:space="preserve">HR Business Partner (Band S)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12 Mar 2025 23:55 GMT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572" w:history="1">
              <w:r w:rsidRPr="00871A19">
                <w:rPr>
                  <w:rStyle w:val="Hyperlink"/>
                  <w:rFonts w:asciiTheme="majorHAnsi" w:hAnsiTheme="majorHAnsi"/>
                  <w:sz w:val="24"/>
                  <w:szCs w:val="24"/>
                </w:rPr>
                <w:t xml:space="preserve">RPA Developer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13 Mar 2025 23:55 GMT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573" w:history="1">
              <w:r w:rsidRPr="00871A19">
                <w:rPr>
                  <w:rStyle w:val="Hyperlink"/>
                  <w:rFonts w:asciiTheme="majorHAnsi" w:hAnsiTheme="majorHAnsi"/>
                  <w:sz w:val="24"/>
                  <w:szCs w:val="24"/>
                </w:rPr>
                <w:t xml:space="preserve">Database Administrator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13 Mar 2025 23:55 GMT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574" w:history="1">
              <w:r w:rsidRPr="00871A19">
                <w:rPr>
                  <w:rStyle w:val="Hyperlink"/>
                  <w:rFonts w:asciiTheme="majorHAnsi" w:hAnsiTheme="majorHAnsi"/>
                  <w:sz w:val="24"/>
                  <w:szCs w:val="24"/>
                </w:rPr>
                <w:t xml:space="preserve">Parts Technical Advisor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14 Mar 2025 23:55 GMT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575" w:history="1">
              <w:r w:rsidRPr="00871A19">
                <w:rPr>
                  <w:rStyle w:val="Hyperlink"/>
                  <w:rFonts w:asciiTheme="majorHAnsi" w:hAnsiTheme="majorHAnsi"/>
                  <w:sz w:val="24"/>
                  <w:szCs w:val="24"/>
                </w:rPr>
                <w:t xml:space="preserve">Geospatial Data Engineer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14 Mar 2025 23:55 GMT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576" w:history="1">
              <w:r w:rsidRPr="00871A19">
                <w:rPr>
                  <w:rStyle w:val="Hyperlink"/>
                  <w:rFonts w:asciiTheme="majorHAnsi" w:hAnsiTheme="majorHAnsi"/>
                  <w:sz w:val="24"/>
                  <w:szCs w:val="24"/>
                </w:rPr>
                <w:t xml:space="preserve">Business Assurance and Organisation Learning Supervisor - Interventions - CTPHQ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14 Mar 2025 23:55 GMT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577" w:history="1">
              <w:r w:rsidRPr="00871A19">
                <w:rPr>
                  <w:rStyle w:val="Hyperlink"/>
                  <w:rFonts w:asciiTheme="majorHAnsi" w:hAnsiTheme="majorHAnsi"/>
                  <w:sz w:val="24"/>
                  <w:szCs w:val="24"/>
                </w:rPr>
                <w:t xml:space="preserve">Victim Identification Support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14 Mar 2025 23:55 GMT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578" w:history="1">
              <w:r w:rsidRPr="00871A19">
                <w:rPr>
                  <w:rStyle w:val="Hyperlink"/>
                  <w:rFonts w:asciiTheme="majorHAnsi" w:hAnsiTheme="majorHAnsi"/>
                  <w:sz w:val="24"/>
                  <w:szCs w:val="24"/>
                </w:rPr>
                <w:t xml:space="preserve">Domain Lead - Band C - Data &amp; Analysis - Counter Terrorism Policing HQ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17 Mar 2025 23:55 GMT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579" w:history="1">
              <w:r w:rsidRPr="00871A19">
                <w:rPr>
                  <w:rStyle w:val="Hyperlink"/>
                  <w:rFonts w:asciiTheme="majorHAnsi" w:hAnsiTheme="majorHAnsi"/>
                  <w:sz w:val="24"/>
                  <w:szCs w:val="24"/>
                </w:rPr>
                <w:t xml:space="preserve">Information Governance Officer - Band D - Compliance &amp; Assurance - Counter Terrorism Policing HQ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19 Mar 2025 23:55 GMT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580" w:history="1">
              <w:r w:rsidRPr="00871A19">
                <w:rPr>
                  <w:rStyle w:val="Hyperlink"/>
                  <w:rFonts w:asciiTheme="majorHAnsi" w:hAnsiTheme="majorHAnsi"/>
                  <w:sz w:val="24"/>
                  <w:szCs w:val="24"/>
                </w:rPr>
                <w:t xml:space="preserve">Service Delivery Manager - Vehicle Enforcement Team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20 Mar 2025 23:55 GMT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581" w:history="1">
              <w:r w:rsidRPr="00871A19">
                <w:rPr>
                  <w:rStyle w:val="Hyperlink"/>
                  <w:rFonts w:asciiTheme="majorHAnsi" w:hAnsiTheme="majorHAnsi"/>
                  <w:sz w:val="24"/>
                  <w:szCs w:val="24"/>
                </w:rPr>
                <w:t xml:space="preserve">Head of Learning Catalogue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21 Mar 2025 23:55 GMT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582" w:history="1">
              <w:r w:rsidRPr="00871A19">
                <w:rPr>
                  <w:rStyle w:val="Hyperlink"/>
                  <w:rFonts w:asciiTheme="majorHAnsi" w:hAnsiTheme="majorHAnsi"/>
                  <w:sz w:val="24"/>
                  <w:szCs w:val="24"/>
                </w:rPr>
                <w:t xml:space="preserve">Commercial Manager - Property and FM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21 Mar 2025 23:55 GMT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583" w:history="1">
              <w:r w:rsidRPr="00871A19">
                <w:rPr>
                  <w:rStyle w:val="Hyperlink"/>
                  <w:rFonts w:asciiTheme="majorHAnsi" w:hAnsiTheme="majorHAnsi"/>
                  <w:sz w:val="24"/>
                  <w:szCs w:val="24"/>
                </w:rPr>
                <w:t xml:space="preserve">Business Delivery Programme Manager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23 Mar 2025 23:55 GMT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584" w:history="1">
              <w:r w:rsidRPr="00871A19">
                <w:rPr>
                  <w:rStyle w:val="Hyperlink"/>
                  <w:rFonts w:asciiTheme="majorHAnsi" w:hAnsiTheme="majorHAnsi"/>
                  <w:sz w:val="24"/>
                  <w:szCs w:val="24"/>
                </w:rPr>
                <w:t xml:space="preserve">Private Secretary to Assistant Commissioner - Frontline Policing Private Office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23 Mar 2025 23:55 GMT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585" w:history="1">
              <w:r w:rsidRPr="00871A19">
                <w:rPr>
                  <w:rStyle w:val="Hyperlink"/>
                  <w:rFonts w:asciiTheme="majorHAnsi" w:hAnsiTheme="majorHAnsi"/>
                  <w:sz w:val="24"/>
                  <w:szCs w:val="24"/>
                </w:rPr>
                <w:t xml:space="preserve">Complex Investigation Team (CIT) Disclosure Officer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23 Mar 2025 23:55 GMT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586" w:history="1">
              <w:r w:rsidRPr="00871A19">
                <w:rPr>
                  <w:rStyle w:val="Hyperlink"/>
                  <w:rFonts w:asciiTheme="majorHAnsi" w:hAnsiTheme="majorHAnsi"/>
                  <w:sz w:val="24"/>
                  <w:szCs w:val="24"/>
                </w:rPr>
                <w:t xml:space="preserve">Team Leader Onsite Services (North Area)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24 Mar 2025 23:55 GMT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587" w:history="1">
              <w:r w:rsidRPr="00871A19">
                <w:rPr>
                  <w:rStyle w:val="Hyperlink"/>
                  <w:rFonts w:asciiTheme="majorHAnsi" w:hAnsiTheme="majorHAnsi"/>
                  <w:sz w:val="24"/>
                  <w:szCs w:val="24"/>
                </w:rPr>
                <w:t xml:space="preserve">Portfolio Support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24 Mar 2025 23:55 GMT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588" w:history="1">
              <w:r w:rsidRPr="00871A19">
                <w:rPr>
                  <w:rStyle w:val="Hyperlink"/>
                  <w:rFonts w:asciiTheme="majorHAnsi" w:hAnsiTheme="majorHAnsi"/>
                  <w:sz w:val="24"/>
                  <w:szCs w:val="24"/>
                </w:rPr>
                <w:t xml:space="preserve">Team Leader Onsite Services (Central West)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24 Mar 2025 23:55 GMT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589" w:history="1">
              <w:r w:rsidRPr="00871A19">
                <w:rPr>
                  <w:rStyle w:val="Hyperlink"/>
                  <w:rFonts w:asciiTheme="majorHAnsi" w:hAnsiTheme="majorHAnsi"/>
                  <w:sz w:val="24"/>
                  <w:szCs w:val="24"/>
                </w:rPr>
                <w:t xml:space="preserve">Team Leader Onsite Services (South East)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24 Mar 2025 23:55 GMT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590" w:history="1">
              <w:r w:rsidRPr="00871A19">
                <w:rPr>
                  <w:rStyle w:val="Hyperlink"/>
                  <w:rFonts w:asciiTheme="majorHAnsi" w:hAnsiTheme="majorHAnsi"/>
                  <w:sz w:val="24"/>
                  <w:szCs w:val="24"/>
                </w:rPr>
                <w:t xml:space="preserve">Team Leader Onsite Services (North East)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24 Mar 2025 23:55 GMT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591" w:history="1">
              <w:r w:rsidRPr="00871A19">
                <w:rPr>
                  <w:rStyle w:val="Hyperlink"/>
                  <w:rFonts w:asciiTheme="majorHAnsi" w:hAnsiTheme="majorHAnsi"/>
                  <w:sz w:val="24"/>
                  <w:szCs w:val="24"/>
                </w:rPr>
                <w:t xml:space="preserve">Senior Press Officer (Band C)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24 Mar 2025 23:55 GMT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592" w:history="1">
              <w:r w:rsidRPr="00871A19">
                <w:rPr>
                  <w:rStyle w:val="Hyperlink"/>
                  <w:rFonts w:asciiTheme="majorHAnsi" w:hAnsiTheme="majorHAnsi"/>
                  <w:sz w:val="24"/>
                  <w:szCs w:val="24"/>
                </w:rPr>
                <w:t xml:space="preserve">Senior Content, Channels and Engagement Officer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24 Mar 2025 23:55 GMT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593" w:history="1">
              <w:r w:rsidRPr="00871A19">
                <w:rPr>
                  <w:rStyle w:val="Hyperlink"/>
                  <w:rFonts w:asciiTheme="majorHAnsi" w:hAnsiTheme="majorHAnsi"/>
                  <w:sz w:val="24"/>
                  <w:szCs w:val="24"/>
                </w:rPr>
                <w:t xml:space="preserve">Graphic Designer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24 Mar 2025 23:55 GMT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594" w:history="1">
              <w:r w:rsidRPr="00871A19">
                <w:rPr>
                  <w:rStyle w:val="Hyperlink"/>
                  <w:rFonts w:asciiTheme="majorHAnsi" w:hAnsiTheme="majorHAnsi"/>
                  <w:sz w:val="24"/>
                  <w:szCs w:val="24"/>
                </w:rPr>
                <w:t xml:space="preserve">Content, Channels and Engagement Officer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24 Mar 2025 23:55 GMT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595" w:history="1">
              <w:r w:rsidRPr="00871A19">
                <w:rPr>
                  <w:rStyle w:val="Hyperlink"/>
                  <w:rFonts w:asciiTheme="majorHAnsi" w:hAnsiTheme="majorHAnsi"/>
                  <w:sz w:val="24"/>
                  <w:szCs w:val="24"/>
                </w:rPr>
                <w:t xml:space="preserve">National Surveillance Capability Team Policy &amp; Assurance Manager - Band C - Counter Terrorism Policing HQ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24 Mar 2025 23:55 GMT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596" w:history="1">
              <w:r w:rsidRPr="00871A19">
                <w:rPr>
                  <w:rStyle w:val="Hyperlink"/>
                  <w:rFonts w:asciiTheme="majorHAnsi" w:hAnsiTheme="majorHAnsi"/>
                  <w:sz w:val="24"/>
                  <w:szCs w:val="24"/>
                </w:rPr>
                <w:t xml:space="preserve">Press Officer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24 Mar 2025 23:55 GMT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597" w:history="1">
              <w:r w:rsidRPr="00871A19">
                <w:rPr>
                  <w:rStyle w:val="Hyperlink"/>
                  <w:rFonts w:asciiTheme="majorHAnsi" w:hAnsiTheme="majorHAnsi"/>
                  <w:sz w:val="24"/>
                  <w:szCs w:val="24"/>
                </w:rPr>
                <w:t xml:space="preserve">Enabling Services: Team Member (North Area East Cluster)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25 Mar 2025 23:55 GMT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598" w:history="1">
              <w:r w:rsidRPr="00871A19">
                <w:rPr>
                  <w:rStyle w:val="Hyperlink"/>
                  <w:rFonts w:asciiTheme="majorHAnsi" w:hAnsiTheme="majorHAnsi"/>
                  <w:sz w:val="24"/>
                  <w:szCs w:val="24"/>
                </w:rPr>
                <w:t xml:space="preserve">Enabling Services: Team Member (Central Cluster Area)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25 Mar 2025 23:55 GMT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599" w:history="1">
              <w:r w:rsidRPr="00871A19">
                <w:rPr>
                  <w:rStyle w:val="Hyperlink"/>
                  <w:rFonts w:asciiTheme="majorHAnsi" w:hAnsiTheme="majorHAnsi"/>
                  <w:sz w:val="24"/>
                  <w:szCs w:val="24"/>
                </w:rPr>
                <w:t xml:space="preserve">Enabling Services: Team Member (South East-West Cluster)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25 Mar 2025 23:55 GMT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600" w:history="1">
              <w:r w:rsidRPr="00871A19">
                <w:rPr>
                  <w:rStyle w:val="Hyperlink"/>
                  <w:rFonts w:asciiTheme="majorHAnsi" w:hAnsiTheme="majorHAnsi"/>
                  <w:sz w:val="24"/>
                  <w:szCs w:val="24"/>
                </w:rPr>
                <w:t xml:space="preserve">Health &amp; Safety Advisor (Training)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26 Mar 2025 23:55 GMT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601" w:history="1">
              <w:r w:rsidRPr="00871A19">
                <w:rPr>
                  <w:rStyle w:val="Hyperlink"/>
                  <w:rFonts w:asciiTheme="majorHAnsi" w:hAnsiTheme="majorHAnsi"/>
                  <w:sz w:val="24"/>
                  <w:szCs w:val="24"/>
                </w:rPr>
                <w:t xml:space="preserve">Transformation Directorate Business Manager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27 Mar 2025 23:55 GMT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602" w:history="1">
              <w:r w:rsidRPr="00871A19">
                <w:rPr>
                  <w:rStyle w:val="Hyperlink"/>
                  <w:rFonts w:asciiTheme="majorHAnsi" w:hAnsiTheme="majorHAnsi"/>
                  <w:sz w:val="24"/>
                  <w:szCs w:val="24"/>
                </w:rPr>
                <w:t xml:space="preserve">CT Borders - Border Operation Centre (CTBOC) - Technical Lead - Band D - Counter Terrorism policing HQ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28 Mar 2025 23:55 GMT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603" w:history="1">
              <w:r w:rsidRPr="00871A19">
                <w:rPr>
                  <w:rStyle w:val="Hyperlink"/>
                  <w:rFonts w:asciiTheme="majorHAnsi" w:hAnsiTheme="majorHAnsi"/>
                  <w:sz w:val="24"/>
                  <w:szCs w:val="24"/>
                </w:rPr>
                <w:t xml:space="preserve">Head of Innovation - Counter Terrorism Policing HQ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28 Mar 2025 23:55 GMT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604" w:history="1">
              <w:r w:rsidRPr="00871A19">
                <w:rPr>
                  <w:rStyle w:val="Hyperlink"/>
                  <w:rFonts w:asciiTheme="majorHAnsi" w:hAnsiTheme="majorHAnsi"/>
                  <w:sz w:val="24"/>
                  <w:szCs w:val="24"/>
                </w:rPr>
                <w:t xml:space="preserve">Commercial Manager - Property and FM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31 Mar 2025 23:55 BST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605" w:history="1">
              <w:r w:rsidRPr="00871A19">
                <w:rPr>
                  <w:rStyle w:val="Hyperlink"/>
                  <w:rFonts w:asciiTheme="majorHAnsi" w:hAnsiTheme="majorHAnsi"/>
                  <w:sz w:val="24"/>
                  <w:szCs w:val="24"/>
                </w:rPr>
                <w:t xml:space="preserve">07-2024 Special Constable (Volunteer Police Constable)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31 Mar 2025 23:55 BST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606" w:history="1">
              <w:r w:rsidRPr="00871A19">
                <w:rPr>
                  <w:rStyle w:val="Hyperlink"/>
                  <w:rFonts w:asciiTheme="majorHAnsi" w:hAnsiTheme="majorHAnsi"/>
                  <w:sz w:val="24"/>
                  <w:szCs w:val="24"/>
                </w:rPr>
                <w:t xml:space="preserve">2024-07 Police Constable Degree Apprenticeship (PCDA)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31 Mar 2025 23:55 BST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607" w:history="1">
              <w:r w:rsidRPr="00871A19">
                <w:rPr>
                  <w:rStyle w:val="Hyperlink"/>
                  <w:rFonts w:asciiTheme="majorHAnsi" w:hAnsiTheme="majorHAnsi"/>
                  <w:sz w:val="24"/>
                  <w:szCs w:val="24"/>
                </w:rPr>
                <w:t xml:space="preserve">202305 - Police Community Support Officer (PCSO)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31 Mar 2025 23:55 BST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608" w:history="1">
              <w:r w:rsidRPr="00871A19">
                <w:rPr>
                  <w:rStyle w:val="Hyperlink"/>
                  <w:rFonts w:asciiTheme="majorHAnsi" w:hAnsiTheme="majorHAnsi"/>
                  <w:sz w:val="24"/>
                  <w:szCs w:val="24"/>
                </w:rPr>
                <w:t xml:space="preserve">Governance Manager - Strategy, Performance, and Planning - Counter Terrorism Policing HQ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3 Apr 2025 23:55 BST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609" w:history="1">
              <w:r w:rsidRPr="00871A19">
                <w:rPr>
                  <w:rStyle w:val="Hyperlink"/>
                  <w:rFonts w:asciiTheme="majorHAnsi" w:hAnsiTheme="majorHAnsi"/>
                  <w:sz w:val="24"/>
                  <w:szCs w:val="24"/>
                </w:rPr>
                <w:t xml:space="preserve">Senior Project Manager - Technology - Counter Terrorism Policing HQ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4 Apr 2025 23:55 BST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610" w:history="1">
              <w:r w:rsidRPr="00871A19">
                <w:rPr>
                  <w:rStyle w:val="Hyperlink"/>
                  <w:rFonts w:asciiTheme="majorHAnsi" w:hAnsiTheme="majorHAnsi"/>
                  <w:sz w:val="24"/>
                  <w:szCs w:val="24"/>
                </w:rPr>
                <w:t xml:space="preserve">Custody Healthcare Practitioner (Registered Nurse / Registered Paramedic)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6 May 2025 23:55 BST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611" w:history="1">
              <w:r w:rsidRPr="00871A19">
                <w:rPr>
                  <w:rStyle w:val="Hyperlink"/>
                  <w:rFonts w:asciiTheme="majorHAnsi" w:hAnsiTheme="majorHAnsi"/>
                  <w:sz w:val="24"/>
                  <w:szCs w:val="24"/>
                </w:rPr>
                <w:t xml:space="preserve">202203 Rejoiner Officers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3</w:t>
            </w:r>
          </w:p>
        </w:tc>
      </w:tr>
      <w:tr w:rsidR="00C928D4" w:rsidRPr="00871A19" w:rsidTr="00C928D4">
        <w:trPr>
          <w:tblCellSpacing w:w="15" w:type="dxa"/>
        </w:trPr>
        <w:tc>
          <w:tcPr>
            <w:tcW w:w="0" w:type="auto"/>
            <w:tcBorders>
              <w:top w:val="nil"/>
              <w:left w:val="nil"/>
              <w:bottom w:val="nil"/>
              <w:right w:val="nil"/>
            </w:tcBorders>
            <w:vAlign w:val="center"/>
          </w:tcPr>
          <w:p w:rsidR="00C928D4" w:rsidRPr="00871A19" w:rsidRDefault="00C928D4">
            <w:pPr>
              <w:spacing w:after="0"/>
              <w:rPr>
                <w:rFonts w:asciiTheme="majorHAnsi" w:hAnsiTheme="majorHAnsi"/>
                <w:sz w:val="24"/>
                <w:szCs w:val="24"/>
              </w:rPr>
            </w:pPr>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Closing Date</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612" w:history="1">
              <w:r w:rsidRPr="00871A19">
                <w:rPr>
                  <w:rStyle w:val="Hyperlink"/>
                  <w:rFonts w:asciiTheme="majorHAnsi" w:hAnsiTheme="majorHAnsi"/>
                  <w:sz w:val="24"/>
                  <w:szCs w:val="24"/>
                </w:rPr>
                <w:t xml:space="preserve">Communications Officer (999 &amp; 101)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 xml:space="preserve">31 Dec 2025 23:55 GMT </w:t>
            </w:r>
          </w:p>
        </w:tc>
      </w:tr>
      <w:tr w:rsidR="00C928D4" w:rsidRPr="00871A19" w:rsidTr="00C928D4">
        <w:trPr>
          <w:tblCellSpacing w:w="15" w:type="dxa"/>
        </w:trPr>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hyperlink r:id="rId613" w:history="1">
              <w:r w:rsidRPr="00871A19">
                <w:rPr>
                  <w:rStyle w:val="Hyperlink"/>
                  <w:rFonts w:asciiTheme="majorHAnsi" w:hAnsiTheme="majorHAnsi"/>
                  <w:sz w:val="24"/>
                  <w:szCs w:val="24"/>
                </w:rPr>
                <w:t xml:space="preserve">Volunteer Police Cadet Leader </w:t>
              </w:r>
            </w:hyperlink>
          </w:p>
        </w:tc>
        <w:tc>
          <w:tcPr>
            <w:tcW w:w="0" w:type="auto"/>
            <w:tcBorders>
              <w:top w:val="nil"/>
              <w:left w:val="nil"/>
              <w:bottom w:val="nil"/>
              <w:right w:val="nil"/>
            </w:tcBorders>
            <w:vAlign w:val="center"/>
            <w:hideMark/>
          </w:tcPr>
          <w:p w:rsidR="00C928D4" w:rsidRPr="00871A19" w:rsidRDefault="00C928D4">
            <w:pPr>
              <w:spacing w:after="0"/>
              <w:rPr>
                <w:rFonts w:asciiTheme="majorHAnsi" w:hAnsiTheme="majorHAnsi"/>
                <w:sz w:val="24"/>
                <w:szCs w:val="24"/>
              </w:rPr>
            </w:pPr>
            <w:r w:rsidRPr="00871A19">
              <w:rPr>
                <w:rFonts w:asciiTheme="majorHAnsi" w:hAnsiTheme="majorHAnsi"/>
                <w:sz w:val="24"/>
                <w:szCs w:val="24"/>
              </w:rPr>
              <w:t>12 Jan 2026 23:55 G</w:t>
            </w:r>
          </w:p>
        </w:tc>
      </w:tr>
    </w:tbl>
    <w:p w:rsidR="00C928D4" w:rsidRPr="00871A19" w:rsidRDefault="00C928D4" w:rsidP="00C928D4">
      <w:pPr>
        <w:rPr>
          <w:rFonts w:asciiTheme="majorHAnsi" w:eastAsia="Calibri" w:hAnsiTheme="majorHAnsi"/>
          <w:b/>
          <w:bCs/>
          <w:sz w:val="24"/>
          <w:szCs w:val="24"/>
        </w:rPr>
      </w:pPr>
      <w:r w:rsidRPr="00871A19">
        <w:rPr>
          <w:rFonts w:asciiTheme="majorHAnsi" w:eastAsia="Calibri" w:hAnsiTheme="majorHAnsi"/>
          <w:b/>
          <w:bCs/>
          <w:sz w:val="24"/>
          <w:szCs w:val="24"/>
        </w:rPr>
        <w:t xml:space="preserve"> </w:t>
      </w:r>
    </w:p>
    <w:p w:rsidR="00C928D4" w:rsidRPr="00871A19" w:rsidRDefault="00C928D4" w:rsidP="00C928D4">
      <w:pPr>
        <w:rPr>
          <w:rFonts w:asciiTheme="majorHAnsi" w:eastAsia="Calibri" w:hAnsiTheme="majorHAnsi"/>
          <w:b/>
          <w:bCs/>
          <w:sz w:val="24"/>
          <w:szCs w:val="24"/>
        </w:rPr>
      </w:pPr>
      <w:r w:rsidRPr="00871A19">
        <w:rPr>
          <w:rFonts w:asciiTheme="majorHAnsi" w:eastAsia="Calibri" w:hAnsiTheme="majorHAnsi"/>
          <w:b/>
          <w:bCs/>
          <w:sz w:val="24"/>
          <w:szCs w:val="24"/>
        </w:rPr>
        <w:t xml:space="preserve"> </w:t>
      </w:r>
    </w:p>
    <w:p w:rsidR="00C928D4" w:rsidRPr="00871A19" w:rsidRDefault="00C928D4" w:rsidP="00C928D4">
      <w:pPr>
        <w:rPr>
          <w:rFonts w:asciiTheme="majorHAnsi" w:eastAsia="Calibri" w:hAnsiTheme="majorHAnsi"/>
          <w:b/>
          <w:bCs/>
          <w:sz w:val="24"/>
          <w:szCs w:val="24"/>
        </w:rPr>
      </w:pPr>
      <w:r w:rsidRPr="00871A19">
        <w:rPr>
          <w:rFonts w:asciiTheme="majorHAnsi" w:eastAsia="Calibri" w:hAnsiTheme="majorHAnsi"/>
          <w:b/>
          <w:bCs/>
          <w:sz w:val="24"/>
          <w:szCs w:val="24"/>
        </w:rPr>
        <w:t xml:space="preserve"> </w:t>
      </w:r>
    </w:p>
    <w:p w:rsidR="00C928D4" w:rsidRPr="00871A19" w:rsidRDefault="00C928D4" w:rsidP="00C928D4">
      <w:pPr>
        <w:rPr>
          <w:rFonts w:asciiTheme="majorHAnsi" w:eastAsia="Calibri" w:hAnsiTheme="majorHAnsi"/>
          <w:b/>
          <w:bCs/>
          <w:sz w:val="24"/>
          <w:szCs w:val="24"/>
        </w:rPr>
      </w:pPr>
      <w:r w:rsidRPr="00871A19">
        <w:rPr>
          <w:rFonts w:asciiTheme="majorHAnsi" w:eastAsia="Calibri" w:hAnsiTheme="majorHAnsi"/>
          <w:b/>
          <w:bCs/>
          <w:sz w:val="24"/>
          <w:szCs w:val="24"/>
        </w:rPr>
        <w:t xml:space="preserve"> </w:t>
      </w:r>
    </w:p>
    <w:p w:rsidR="00C928D4" w:rsidRPr="00871A19" w:rsidRDefault="00C928D4" w:rsidP="00C928D4">
      <w:pPr>
        <w:rPr>
          <w:rFonts w:asciiTheme="majorHAnsi" w:eastAsia="Calibri" w:hAnsiTheme="majorHAnsi"/>
          <w:b/>
          <w:bCs/>
          <w:sz w:val="24"/>
          <w:szCs w:val="24"/>
        </w:rPr>
      </w:pPr>
      <w:r w:rsidRPr="00871A19">
        <w:rPr>
          <w:rFonts w:asciiTheme="majorHAnsi" w:eastAsia="Calibri" w:hAnsiTheme="majorHAnsi"/>
          <w:b/>
          <w:bCs/>
          <w:sz w:val="24"/>
          <w:szCs w:val="24"/>
        </w:rPr>
        <w:t xml:space="preserve"> </w:t>
      </w:r>
    </w:p>
    <w:p w:rsidR="00C928D4" w:rsidRPr="00871A19" w:rsidRDefault="00C928D4" w:rsidP="00C928D4">
      <w:pPr>
        <w:rPr>
          <w:rFonts w:asciiTheme="majorHAnsi" w:eastAsia="Calibri" w:hAnsiTheme="majorHAnsi"/>
          <w:b/>
          <w:bCs/>
          <w:sz w:val="24"/>
          <w:szCs w:val="24"/>
        </w:rPr>
      </w:pPr>
      <w:r w:rsidRPr="00871A19">
        <w:rPr>
          <w:rFonts w:asciiTheme="majorHAnsi" w:eastAsia="Calibri" w:hAnsiTheme="majorHAnsi"/>
          <w:b/>
          <w:bCs/>
          <w:sz w:val="24"/>
          <w:szCs w:val="24"/>
        </w:rPr>
        <w:t xml:space="preserve"> </w:t>
      </w:r>
    </w:p>
    <w:p w:rsidR="00C928D4" w:rsidRPr="00871A19" w:rsidRDefault="00C928D4" w:rsidP="00C928D4">
      <w:pPr>
        <w:rPr>
          <w:rFonts w:asciiTheme="majorHAnsi" w:eastAsia="Calibri" w:hAnsiTheme="majorHAnsi"/>
          <w:b/>
          <w:bCs/>
          <w:sz w:val="24"/>
          <w:szCs w:val="24"/>
        </w:rPr>
      </w:pPr>
      <w:r w:rsidRPr="00871A19">
        <w:rPr>
          <w:rFonts w:asciiTheme="majorHAnsi" w:eastAsia="Calibri" w:hAnsiTheme="majorHAnsi"/>
          <w:b/>
          <w:bCs/>
          <w:sz w:val="24"/>
          <w:szCs w:val="24"/>
        </w:rPr>
        <w:t xml:space="preserve"> </w:t>
      </w:r>
    </w:p>
    <w:p w:rsidR="00C928D4" w:rsidRPr="00871A19" w:rsidRDefault="00C928D4" w:rsidP="00C928D4">
      <w:pPr>
        <w:rPr>
          <w:rFonts w:asciiTheme="majorHAnsi" w:eastAsia="Calibri" w:hAnsiTheme="majorHAnsi"/>
          <w:b/>
          <w:bCs/>
          <w:sz w:val="24"/>
          <w:szCs w:val="24"/>
        </w:rPr>
      </w:pPr>
      <w:r w:rsidRPr="00871A19">
        <w:rPr>
          <w:rFonts w:asciiTheme="majorHAnsi" w:eastAsia="Calibri" w:hAnsiTheme="majorHAnsi"/>
          <w:b/>
          <w:bCs/>
          <w:sz w:val="24"/>
          <w:szCs w:val="24"/>
        </w:rPr>
        <w:t xml:space="preserve"> </w:t>
      </w:r>
    </w:p>
    <w:p w:rsidR="00C928D4" w:rsidRPr="00871A19" w:rsidRDefault="00C928D4" w:rsidP="00C928D4">
      <w:pPr>
        <w:rPr>
          <w:rFonts w:asciiTheme="majorHAnsi" w:eastAsia="Calibri" w:hAnsiTheme="majorHAnsi"/>
          <w:b/>
          <w:bCs/>
          <w:sz w:val="24"/>
          <w:szCs w:val="24"/>
        </w:rPr>
      </w:pPr>
      <w:r w:rsidRPr="00871A19">
        <w:rPr>
          <w:rFonts w:asciiTheme="majorHAnsi" w:eastAsia="Calibri" w:hAnsiTheme="majorHAnsi"/>
          <w:b/>
          <w:bCs/>
          <w:sz w:val="24"/>
          <w:szCs w:val="24"/>
        </w:rPr>
        <w:t xml:space="preserve"> </w:t>
      </w:r>
    </w:p>
    <w:p w:rsidR="00C928D4" w:rsidRPr="00871A19" w:rsidRDefault="00C928D4" w:rsidP="00C928D4">
      <w:pPr>
        <w:spacing w:after="0"/>
        <w:rPr>
          <w:rFonts w:asciiTheme="majorHAnsi" w:eastAsia="Times New Roman" w:hAnsiTheme="majorHAnsi"/>
          <w:sz w:val="24"/>
          <w:szCs w:val="24"/>
        </w:rPr>
      </w:pPr>
      <w:r w:rsidRPr="00871A19">
        <w:rPr>
          <w:rFonts w:asciiTheme="majorHAnsi" w:hAnsiTheme="majorHAnsi"/>
          <w:color w:val="000000"/>
          <w:sz w:val="24"/>
          <w:szCs w:val="24"/>
        </w:rPr>
        <w:t xml:space="preserve">Access to HE Diploma Specification 2024-2025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1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12286F"/>
          <w:sz w:val="24"/>
          <w:szCs w:val="24"/>
        </w:rPr>
        <w:t xml:space="preserve">Access to HE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12286F"/>
          <w:sz w:val="24"/>
          <w:szCs w:val="24"/>
        </w:rPr>
        <w:t xml:space="preserve">Diploma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12286F"/>
          <w:sz w:val="24"/>
          <w:szCs w:val="24"/>
        </w:rPr>
        <w:t xml:space="preserve">Specification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B14F88"/>
          <w:sz w:val="24"/>
          <w:szCs w:val="24"/>
        </w:rPr>
        <w:t xml:space="preserve">Access to HE Diploma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B14F88"/>
          <w:sz w:val="24"/>
          <w:szCs w:val="24"/>
        </w:rPr>
        <w:t xml:space="preserve">(Policing)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Access to HE Diploma Specification 2024-2025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2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12286F"/>
          <w:sz w:val="24"/>
          <w:szCs w:val="24"/>
        </w:rPr>
        <w:t xml:space="preserve">Diploma overview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The Level 3 Access to HE Diploma is a nationally recognised qualification regulated by the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Quality Assurance Agency for Higher Education (QAA) which is designed to provide preparation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for study in higher education (HE) in the UK for adults returning to education.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In order the gain the Access to HE Diploma, learners must achieve a total of 60 credits. Of these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60 credits, 45 credits must be achieved at Level 3 from graded subject specific units. Graded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units can be awarded at Pass, Merit or Distinction. The remaining 15 credits must be achieved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at Level 2 or Level 3 from study skills units which are ungraded.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Diploma details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Diploma title: </w:t>
      </w:r>
      <w:r w:rsidRPr="00871A19">
        <w:rPr>
          <w:rFonts w:asciiTheme="majorHAnsi" w:hAnsiTheme="majorHAnsi"/>
          <w:color w:val="000000"/>
          <w:sz w:val="24"/>
          <w:szCs w:val="24"/>
        </w:rPr>
        <w:t xml:space="preserve">Access to HE Diploma (Policing)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Learning aim code: </w:t>
      </w:r>
      <w:r w:rsidRPr="00871A19">
        <w:rPr>
          <w:rFonts w:asciiTheme="majorHAnsi" w:hAnsiTheme="majorHAnsi"/>
          <w:color w:val="000000"/>
          <w:sz w:val="24"/>
          <w:szCs w:val="24"/>
        </w:rPr>
        <w:t xml:space="preserve">40013182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Validation start date: </w:t>
      </w:r>
      <w:r w:rsidRPr="00871A19">
        <w:rPr>
          <w:rFonts w:asciiTheme="majorHAnsi" w:hAnsiTheme="majorHAnsi"/>
          <w:color w:val="000000"/>
          <w:sz w:val="24"/>
          <w:szCs w:val="24"/>
        </w:rPr>
        <w:t xml:space="preserve">1st August 2024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Validation end date: </w:t>
      </w:r>
      <w:r w:rsidRPr="00871A19">
        <w:rPr>
          <w:rFonts w:asciiTheme="majorHAnsi" w:hAnsiTheme="majorHAnsi"/>
          <w:color w:val="000000"/>
          <w:sz w:val="24"/>
          <w:szCs w:val="24"/>
        </w:rPr>
        <w:t xml:space="preserve">31st July 2027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SSA sector code: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Tier 1: 1 - Health, Public Services and Care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Tier 2: 1.4 – Public services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The Access to HE Diploma (Policing) has been developed in collaboration with the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Metropolitan Police Service. Whilst the Diploma has been developed in collaboration with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the Met Police, centres could work with a local police force to deliver this Diploma.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12286F"/>
          <w:sz w:val="24"/>
          <w:szCs w:val="24"/>
        </w:rPr>
        <w:t xml:space="preserve">Diploma aims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The Access to HE Diploma (Policing) offers adult returners a coherent, integrated and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supported year of study through which they will gain the knowledge, awareness, skills and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confidence necessary for successful undergraduate studying in the intended progression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routes for this Diploma. The course aims to provide a balance of essential study skills with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specialist subject knowledge to enable the students to be prepared for the academic and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practical rigours of undergraduate study in HE Policing entry programmes. It must however be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noted that the Access to HE Diploma does not provide guaranteed entry to UK Higher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Education Institutions.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Its primary aims are: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To provide HE progression opportunities for adults who, because of social, educational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or individual circumstances, do not have the necessary qualifications;Access to HE Diploma Specification 2024-2025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To give learners a general introduction to the basic concepts, methods, and key areas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of knowledge within the core disciplines taken and offer a coherent and stimulating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framework within which they can broaden their intellectual outlook and make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connections between subject areas;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To help learners to develop and consolidate the various skills required to enable them to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cope successfully with the demands of undergraduate study and to become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independent, self-directed learners;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To establish a positive and supportive learning environment within which learners can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build their confidence through successful learning and the sharing of their experience;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To provide the personal, educational support (including preparation for application and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interview techniques) needed to facilitate learners pursuing their aims within the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framework of the course.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12286F"/>
          <w:sz w:val="24"/>
          <w:szCs w:val="24"/>
        </w:rPr>
        <w:t xml:space="preserve">Target learners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Adults who, because of social, educational or individual circumstances, were unable to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participate in or benefit from initial education.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Adults from groups under-represented in higher education.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Adults seeking a change of direction because of unemployment or lack of career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opportunities in their previous field and who have a demonstrable interest in entering a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Policing career.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12286F"/>
          <w:sz w:val="24"/>
          <w:szCs w:val="24"/>
        </w:rPr>
        <w:t xml:space="preserve">Potential progression routes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This Diploma has been designed for progression onto the Police Constable Degree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Apprenticeship and related HE Policing entry degree programmes.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12286F"/>
          <w:sz w:val="24"/>
          <w:szCs w:val="24"/>
        </w:rPr>
        <w:t xml:space="preserve">Entry guidance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There are no centrally specified formal requirements for qualifications on entry; however there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is usually the expectation that the learner will have literacy, communication skills and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numeracy at Level 2 or above. For learners wishing to progress to a Police Constable Degree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Apprenticeship, Level 2 English is a pre-requisite with an expectation that Level 2 Functional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Skills Maths will be attained by the end of the first year of the degree apprenticeship.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12286F"/>
          <w:sz w:val="24"/>
          <w:szCs w:val="24"/>
        </w:rPr>
        <w:t xml:space="preserve">Advice and guidance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Learners should be aware that degrees undertaken via a specific force will be subject to a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successful application, vetting and offer.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Centres delivering this Diploma must, as part of advice and guidance, make learners aware that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they will not be eligible for the Access to HE Diploma loan waiver for their adult learner loan as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the Police Constable Degree Apprenticeship is not eligible for funding under Student Finance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England. However, learners would be salaried and would not be eligible for any HE fees. Access to HE Diploma Specification 2024-2025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4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12286F"/>
          <w:sz w:val="24"/>
          <w:szCs w:val="24"/>
        </w:rPr>
        <w:t xml:space="preserve">Guided learning hours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The Access to HE Diploma represents 600 notional Guided Learning Hours (GLH) with courses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generally delivered in 450 GLH. This may vary between centres and may depend on whether the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course is being delivered through blended learning. It is expected a centre delivering the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course will clearly outline the intended delivery in terms of total hours and how this is broken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down weekly over the period of study.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12286F"/>
          <w:sz w:val="24"/>
          <w:szCs w:val="24"/>
        </w:rPr>
        <w:t xml:space="preserve">Diploma resources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The minimum required resources for this Diploma include: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Access to IT facilities with specialist software as appropriate.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Access to learning resources and online facilities.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Access to VLE or other system, such as Microsoft Teams, Google Classroom.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Access to resources for specialist learner support and reasonable adjustments.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The same level of facilities and resources should be available at each site where the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Diploma is delivered.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12286F"/>
          <w:sz w:val="24"/>
          <w:szCs w:val="24"/>
        </w:rPr>
        <w:t xml:space="preserve">Staffing requirements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Staff delivering, assessing or internally moderating on the Access to HE course must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have the professional competence and level of subject expertise necessary to deliver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and assess the units available on the Diploma. They should be qualified at Level 4 or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above in the named subject, or in a discipline that includes the subject. For example, a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tutor with a Social Science degree may be able to teach both Psychology and Sociology.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Staff should have or be working towards a teaching qualification.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Staff should have knowledge and understanding of the Access to HE Diploma, including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QAA regulations, AVA assessment regulations, the QAA Grading Scheme and the Rules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of Combination.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New staff should be inducted to ensure that they have sufficient information to deliver,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assess or internally moderate on the Diploma competently.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It is desirable that teachers have personal practice experience.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12286F"/>
          <w:sz w:val="24"/>
          <w:szCs w:val="24"/>
        </w:rPr>
        <w:t xml:space="preserve">Assessment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Grading Standards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The graded units in an Access to HE Diploma are graded using a scheme which has been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designed to accommodate the flexibility of the qualification (it can be applied to all Access to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HE Diploma graded units, whatever their subject or structure). A grade of Pass, Merit or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Distinction is awarded for every graded Level 3 unit that a learner completes successfully as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part of an Access to HE Diploma. Grades can only be awarded for graded units which are part of Access to HE Diploma Specification 2024-2025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5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the Diploma (and conform to the Rules of Combination). There is no overall grade for the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Diploma.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There are 3 grading standards which are applied to </w:t>
      </w:r>
      <w:r w:rsidRPr="00871A19">
        <w:rPr>
          <w:rFonts w:asciiTheme="majorHAnsi" w:hAnsiTheme="majorHAnsi"/>
          <w:b/>
          <w:bCs/>
          <w:color w:val="000000"/>
          <w:sz w:val="24"/>
          <w:szCs w:val="24"/>
        </w:rPr>
        <w:t xml:space="preserve">all </w:t>
      </w:r>
      <w:r w:rsidRPr="00871A19">
        <w:rPr>
          <w:rFonts w:asciiTheme="majorHAnsi" w:hAnsiTheme="majorHAnsi"/>
          <w:color w:val="000000"/>
          <w:sz w:val="24"/>
          <w:szCs w:val="24"/>
        </w:rPr>
        <w:t xml:space="preserve">graded units: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GS1: </w:t>
      </w:r>
      <w:r w:rsidRPr="00871A19">
        <w:rPr>
          <w:rFonts w:asciiTheme="majorHAnsi" w:hAnsiTheme="majorHAnsi"/>
          <w:color w:val="000000"/>
          <w:sz w:val="24"/>
          <w:szCs w:val="24"/>
        </w:rPr>
        <w:t xml:space="preserve">Knowledge and Understanding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GS2: </w:t>
      </w:r>
      <w:r w:rsidRPr="00871A19">
        <w:rPr>
          <w:rFonts w:asciiTheme="majorHAnsi" w:hAnsiTheme="majorHAnsi"/>
          <w:color w:val="000000"/>
          <w:sz w:val="24"/>
          <w:szCs w:val="24"/>
        </w:rPr>
        <w:t xml:space="preserve">Subject Specific Skills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GS3: </w:t>
      </w:r>
      <w:r w:rsidRPr="00871A19">
        <w:rPr>
          <w:rFonts w:asciiTheme="majorHAnsi" w:hAnsiTheme="majorHAnsi"/>
          <w:color w:val="000000"/>
          <w:sz w:val="24"/>
          <w:szCs w:val="24"/>
        </w:rPr>
        <w:t xml:space="preserve">Transferable Skills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Each grading standard comprises of a set of components and sub-components which describe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types of performance associated with the standard. For each component, there are parallel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statements at merit and distinction, which describe increasingly demanding standards of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achievement. The most appropriate sub-components of the standards are selected when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grading the unit.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For Grading Standard 3: Transferable Skills, all three of the components (a, b and c) must be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used at least once across the Diploma.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For further information can be found </w:t>
      </w:r>
      <w:r w:rsidRPr="00871A19">
        <w:rPr>
          <w:rFonts w:asciiTheme="majorHAnsi" w:hAnsiTheme="majorHAnsi"/>
          <w:color w:val="0563C1"/>
          <w:sz w:val="24"/>
          <w:szCs w:val="24"/>
        </w:rPr>
        <w:t xml:space="preserve">here </w:t>
      </w:r>
      <w:r w:rsidRPr="00871A19">
        <w:rPr>
          <w:rFonts w:asciiTheme="majorHAnsi" w:hAnsiTheme="majorHAnsi"/>
          <w:color w:val="000000"/>
          <w:sz w:val="24"/>
          <w:szCs w:val="24"/>
        </w:rPr>
        <w:t xml:space="preserve">on the OCN London website.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Assessment mechanisms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The Access to HE Diploma assessment mechanism incorporates: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Assessment tasks which are designed and set by the Centre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Internal assessment of learner work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Internal and external moderation of assessment.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There are no additional external assessments for this Diploma.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Recommended methods of assessment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The recommended assessment methods for this Diploma should include a variety of methods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which take into consideration the target learners for this Diploma and the appropriateness for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the units being assessed. Assessment methods should be valid, reliable, and inclusive and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assure equity.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The following assessment methods could be used to assess the units within this Diploma.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Please note, it is expected that at least part of one unit is assessed by formal examination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taken under timed conditions.</w:t>
      </w:r>
      <w:r w:rsidRPr="00871A19">
        <w:rPr>
          <w:rFonts w:asciiTheme="majorHAnsi" w:hAnsiTheme="majorHAnsi"/>
          <w:color w:val="000000"/>
          <w:sz w:val="24"/>
          <w:szCs w:val="24"/>
        </w:rPr>
        <w:t xml:space="preserv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Case studies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Oral presentation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Practical tasks/demonstrationsAccess to HE Diploma Specification 2024-2025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6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Question and answer (written and oral)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Tests/exams with seen or unseen papers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Tutor observation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Worksheets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Written assignments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Written essays/reports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This is not an exhaustive list and other methods could be selected with agreement from either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OCN London or the Centre Moderator.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Access to HE Diploma Specification 2024-2025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7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12286F"/>
          <w:sz w:val="24"/>
          <w:szCs w:val="24"/>
        </w:rPr>
        <w:t xml:space="preserve">Rules of Combination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In order to be awarded the Access to Higher Education Diploma (Policing), learners must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achieve a total of 60 credits comprising: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Credits required from graded academic subject content units at Level 3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45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Credits required from ungraded units at Level 3 or Level 2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15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Total Credits required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60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Learners must also meet the following Rules of Combination: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Rule: Units in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Status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Mandatory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Credits (see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below)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From Optional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Credits</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Total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Credits</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Study Skills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Ungraded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3 @ L3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12 @ L2 or L3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15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Subject Specific Units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Graded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6 @ L3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39 @ L3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45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In addition: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A learner must achieve a minimum of one 6 or 9 credit unit to achieve the Diploma.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A learner’s programme of study can only include a maximum of 30 credits made up from 6 or 9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credit units.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12286F"/>
          <w:sz w:val="24"/>
          <w:szCs w:val="24"/>
        </w:rPr>
        <w:t xml:space="preserve">Additional information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Recognition of Prior Learning (RPL)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Overall, the total proportion of credits awarded or exempted through either credit transfer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and/or recognition of prior learning must not exceed 30 credits (that is 50 per cent of the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credits required for the achievement of the Diploma).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Barred Combinations of Units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Where unit content between units overlaps by more than 25% of the learning outcomes this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would represent an excluded combination of units.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Information on barred combinations for this Diploma can be found on page 9. Access to HE Diploma Specification 2024-2025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8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12286F"/>
          <w:sz w:val="24"/>
          <w:szCs w:val="24"/>
        </w:rPr>
        <w:t xml:space="preserve">Approved Units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Mandatory Units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Unit ID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Unit Name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Level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Credits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563C1"/>
          <w:sz w:val="24"/>
          <w:szCs w:val="24"/>
        </w:rPr>
        <w:t xml:space="preserve">CBA782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Reading and Comprehension of Texts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(ungraded)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L3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563C1"/>
          <w:sz w:val="24"/>
          <w:szCs w:val="24"/>
        </w:rPr>
        <w:t xml:space="preserve">CBA786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Extended Project </w:t>
      </w:r>
      <w:r w:rsidRPr="00871A19">
        <w:rPr>
          <w:rFonts w:asciiTheme="majorHAnsi" w:hAnsiTheme="majorHAnsi"/>
          <w:b/>
          <w:bCs/>
          <w:color w:val="000000"/>
          <w:sz w:val="24"/>
          <w:szCs w:val="24"/>
        </w:rPr>
        <w:t xml:space="preserve">(graded)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L3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6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Study Skills (ungraded)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Unit ID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Unit Name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Level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Credits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563C1"/>
          <w:sz w:val="24"/>
          <w:szCs w:val="24"/>
        </w:rPr>
        <w:t xml:space="preserve">CBA847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Essay Writing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L3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563C1"/>
          <w:sz w:val="24"/>
          <w:szCs w:val="24"/>
        </w:rPr>
        <w:t xml:space="preserve">CBA785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Examination Skills: Preparing for and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Succeeding in an Examination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L3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563C1"/>
          <w:sz w:val="24"/>
          <w:szCs w:val="24"/>
        </w:rPr>
        <w:t xml:space="preserve">CBA851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Note-taking and Note-making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L3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563C1"/>
          <w:sz w:val="24"/>
          <w:szCs w:val="24"/>
        </w:rPr>
        <w:t xml:space="preserve">CBB392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Preparation for Higher Education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L3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563C1"/>
          <w:sz w:val="24"/>
          <w:szCs w:val="24"/>
        </w:rPr>
        <w:t xml:space="preserve">CBB804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Report Writing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L3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563C1"/>
          <w:sz w:val="24"/>
          <w:szCs w:val="24"/>
        </w:rPr>
        <w:t xml:space="preserve">CBB803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Sourcing and Reading Information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L3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563C1"/>
          <w:sz w:val="24"/>
          <w:szCs w:val="24"/>
        </w:rPr>
        <w:t xml:space="preserve">CBB805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Speaking and Listening Skills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L3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563C1"/>
          <w:sz w:val="24"/>
          <w:szCs w:val="24"/>
        </w:rPr>
        <w:t xml:space="preserve">BPM059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Statistics and Probability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L3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563C1"/>
          <w:sz w:val="24"/>
          <w:szCs w:val="24"/>
        </w:rPr>
        <w:t xml:space="preserve">CBA788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Using Information Technology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L3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563C1"/>
          <w:sz w:val="24"/>
          <w:szCs w:val="24"/>
        </w:rPr>
        <w:t xml:space="preserve">CBA855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Writing and Delivering Seminar Papers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L3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563C1"/>
          <w:sz w:val="24"/>
          <w:szCs w:val="24"/>
        </w:rPr>
        <w:t xml:space="preserve">CBA856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Writing Standard English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L3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3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Subject Specific Units (graded)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Policing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Unit ID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Unit Name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Level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Credits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563C1"/>
          <w:sz w:val="24"/>
          <w:szCs w:val="24"/>
        </w:rPr>
        <w:t xml:space="preserve">CBB620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Communication Skills in a Police Service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Setting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L3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563C1"/>
          <w:sz w:val="24"/>
          <w:szCs w:val="24"/>
        </w:rPr>
        <w:t xml:space="preserve">CBB320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Conflict Management within Policing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L3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563C1"/>
          <w:sz w:val="24"/>
          <w:szCs w:val="24"/>
        </w:rPr>
        <w:t xml:space="preserve">CBB315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Evidence Based Policing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L3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563C1"/>
          <w:sz w:val="24"/>
          <w:szCs w:val="24"/>
        </w:rPr>
        <w:t xml:space="preserve">CBB316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Intelligence and Information Gathering in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Policing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L3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563C1"/>
          <w:sz w:val="24"/>
          <w:szCs w:val="24"/>
        </w:rPr>
        <w:t xml:space="preserve">CBB621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Introduction to Policing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L3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6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563C1"/>
          <w:sz w:val="24"/>
          <w:szCs w:val="24"/>
        </w:rPr>
        <w:t xml:space="preserve">CBB622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Local Policing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L3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6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563C1"/>
          <w:sz w:val="24"/>
          <w:szCs w:val="24"/>
        </w:rPr>
        <w:t xml:space="preserve">CBB319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Police Ethics and Values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L3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563C1"/>
          <w:sz w:val="24"/>
          <w:szCs w:val="24"/>
        </w:rPr>
        <w:t xml:space="preserve">CBB317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Principles of Conducting a Police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Investigation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L3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3Access to HE Diploma Specification 2024-2025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9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Criminology and Law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Unit ID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Unit Name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Level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Credits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563C1"/>
          <w:sz w:val="24"/>
          <w:szCs w:val="24"/>
        </w:rPr>
        <w:t xml:space="preserve">CBB348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Arrest, Remand and Bail Procedures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L3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563C1"/>
          <w:sz w:val="24"/>
          <w:szCs w:val="24"/>
        </w:rPr>
        <w:t xml:space="preserve">CBB347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Aims of Sentencing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L3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563C1"/>
          <w:sz w:val="24"/>
          <w:szCs w:val="24"/>
        </w:rPr>
        <w:t xml:space="preserve">CBB378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Law and Order in Civil Society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L3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563C1"/>
          <w:sz w:val="24"/>
          <w:szCs w:val="24"/>
        </w:rPr>
        <w:t xml:space="preserve">CBB623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The Criminal Justice System and Victim Care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L3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3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Sociology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Unit ID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Unit Name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Level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Credits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563C1"/>
          <w:sz w:val="24"/>
          <w:szCs w:val="24"/>
        </w:rPr>
        <w:t xml:space="preserve">CBB727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Sociology of Crime and Deviance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L3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3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12286F"/>
          <w:sz w:val="24"/>
          <w:szCs w:val="24"/>
        </w:rPr>
        <w:t xml:space="preserve">Barred combinations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There are no barred combinations set for this Diploma.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Access to HE Diploma Specification 2024-2025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10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12286F"/>
          <w:sz w:val="24"/>
          <w:szCs w:val="24"/>
        </w:rPr>
        <w:t>Guidance and support materials</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OCN London devised assignment briefs are available for the following units: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Study skills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Essay Writing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Examination Skills: Preparing for and Succeeding in an Examination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Note-taking and Note-making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Preparation for Higher Education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Reading and Comprehension of Texts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Report Writing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Sourcing and Reading Information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Speaking and Listening Skills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Writing and Delivering Seminar Papers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Writing Standard English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Subject specific units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Extended Project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Sociology of Crime and Deviance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Online learning materials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The following online support materials are available: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Essay Writing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Extended Project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Note-taking and Note-making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Preparation for Higher Education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Reading and Comprehension of Texts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Sourcing and Reading Information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Writing Standard English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These online learning materials can be used as part of your teaching or an induction to the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course. It is expected that the learners will still receive teaching on these topics and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assignments must be set for them by their tutor and assessed by the centre.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The courses can be accessed via the OCN London website or incorporated into your own VLE or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online delivery systems. If you have any queries, please contact Sarah Francis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w:t>
      </w:r>
      <w:r w:rsidRPr="00871A19">
        <w:rPr>
          <w:rFonts w:asciiTheme="majorHAnsi" w:hAnsiTheme="majorHAnsi"/>
          <w:color w:val="0563C1"/>
          <w:sz w:val="24"/>
          <w:szCs w:val="24"/>
        </w:rPr>
        <w:t>sarah@ocnlondon.org.uk</w:t>
      </w:r>
      <w:r w:rsidRPr="00871A19">
        <w:rPr>
          <w:rFonts w:asciiTheme="majorHAnsi" w:hAnsiTheme="majorHAnsi"/>
          <w:color w:val="000000"/>
          <w:sz w:val="24"/>
          <w:szCs w:val="24"/>
        </w:rPr>
        <w:t xml:space="preserv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All OCN London devised assignment briefs can be found in the </w:t>
      </w:r>
      <w:r w:rsidRPr="00871A19">
        <w:rPr>
          <w:rFonts w:asciiTheme="majorHAnsi" w:hAnsiTheme="majorHAnsi"/>
          <w:color w:val="0563C1"/>
          <w:sz w:val="24"/>
          <w:szCs w:val="24"/>
        </w:rPr>
        <w:t xml:space="preserve">Access Centre Area </w:t>
      </w:r>
      <w:r w:rsidRPr="00871A19">
        <w:rPr>
          <w:rFonts w:asciiTheme="majorHAnsi" w:hAnsiTheme="majorHAnsi"/>
          <w:color w:val="000000"/>
          <w:sz w:val="24"/>
          <w:szCs w:val="24"/>
        </w:rPr>
        <w:t xml:space="preserve">on the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OCN London website (login required).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Further resources and guidance including tutor guidance documents, marketing materials,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forms, templates and checklists can be found in the above area of the website (login may be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required). Access to HE Diploma Specification 2024-2025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11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If you are interested in delivering this Diploma, please contact Michelle Wood (Access to HE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Development Coordinator) at </w:t>
      </w:r>
      <w:r w:rsidRPr="00871A19">
        <w:rPr>
          <w:rFonts w:asciiTheme="majorHAnsi" w:hAnsiTheme="majorHAnsi"/>
          <w:color w:val="0563C1"/>
          <w:sz w:val="24"/>
          <w:szCs w:val="24"/>
        </w:rPr>
        <w:t>michelle@ocnlondon.org.uk</w:t>
      </w:r>
      <w:r w:rsidRPr="00871A19">
        <w:rPr>
          <w:rFonts w:asciiTheme="majorHAnsi" w:hAnsiTheme="majorHAnsi"/>
          <w:color w:val="000000"/>
          <w:sz w:val="24"/>
          <w:szCs w:val="24"/>
        </w:rPr>
        <w:t xml:space="preserve">. Access to HE Diploma Specification 2024-2025 </w:t>
      </w:r>
    </w:p>
    <w:p w:rsidR="00C928D4" w:rsidRPr="00871A19" w:rsidRDefault="00C928D4" w:rsidP="00C928D4">
      <w:pPr>
        <w:rPr>
          <w:rFonts w:asciiTheme="majorHAnsi" w:hAnsiTheme="majorHAnsi"/>
          <w:sz w:val="24"/>
          <w:szCs w:val="24"/>
        </w:rPr>
      </w:pPr>
      <w:r w:rsidRPr="00871A19">
        <w:rPr>
          <w:rFonts w:asciiTheme="majorHAnsi" w:hAnsiTheme="majorHAnsi"/>
          <w:color w:val="000000"/>
          <w:sz w:val="24"/>
          <w:szCs w:val="24"/>
        </w:rPr>
        <w:t xml:space="preserve">12[Type here]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FFFFFF"/>
          <w:sz w:val="24"/>
          <w:szCs w:val="24"/>
        </w:rPr>
        <w:t xml:space="preserve">Metropolitan Police Service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FFFFFF"/>
          <w:sz w:val="24"/>
          <w:szCs w:val="24"/>
        </w:rPr>
        <w:t xml:space="preserve">Information Pack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FFFFFF"/>
          <w:sz w:val="24"/>
          <w:szCs w:val="24"/>
        </w:rPr>
        <w:t xml:space="preserve">COMMUNITY ASSESSOR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FFFFFF"/>
          <w:sz w:val="24"/>
          <w:szCs w:val="24"/>
        </w:rPr>
        <w:t xml:space="preserve">Welcome to a changing city, a changing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FFFFFF"/>
          <w:sz w:val="24"/>
          <w:szCs w:val="24"/>
        </w:rPr>
        <w:t xml:space="preserve">organisation and a fascinating and exciting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FFFFFF"/>
          <w:sz w:val="24"/>
          <w:szCs w:val="24"/>
        </w:rPr>
        <w:t xml:space="preserve">role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[Type here]</w:t>
      </w:r>
      <w:r w:rsidRPr="00871A19">
        <w:rPr>
          <w:rFonts w:asciiTheme="majorHAnsi" w:hAnsiTheme="majorHAnsi"/>
          <w:b/>
          <w:bCs/>
          <w:color w:val="005DAA"/>
          <w:sz w:val="24"/>
          <w:szCs w:val="24"/>
        </w:rPr>
        <w:t xml:space="preserve">CONTENTS PAGE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[Type here]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231F20"/>
          <w:sz w:val="24"/>
          <w:szCs w:val="24"/>
        </w:rPr>
        <w:t xml:space="preserve">Introduction from the Commissioner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231F20"/>
          <w:sz w:val="24"/>
          <w:szCs w:val="24"/>
        </w:rPr>
        <w:t xml:space="preserve">3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231F20"/>
          <w:sz w:val="24"/>
          <w:szCs w:val="24"/>
        </w:rPr>
        <w:t>Aboutthe Met</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231F20"/>
          <w:sz w:val="24"/>
          <w:szCs w:val="24"/>
        </w:rPr>
        <w:t xml:space="preserve">5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231F20"/>
          <w:sz w:val="24"/>
          <w:szCs w:val="24"/>
        </w:rPr>
        <w:t xml:space="preserve">Executive Structure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231F20"/>
          <w:sz w:val="24"/>
          <w:szCs w:val="24"/>
        </w:rPr>
        <w:t xml:space="preserve">11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231F20"/>
          <w:sz w:val="24"/>
          <w:szCs w:val="24"/>
        </w:rPr>
        <w:t xml:space="preserve">Job Description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231F20"/>
          <w:sz w:val="24"/>
          <w:szCs w:val="24"/>
        </w:rPr>
        <w:t xml:space="preserve">13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231F20"/>
          <w:sz w:val="24"/>
          <w:szCs w:val="24"/>
        </w:rPr>
        <w:t xml:space="preserve">Your rewards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231F20"/>
          <w:sz w:val="24"/>
          <w:szCs w:val="24"/>
        </w:rPr>
        <w:t xml:space="preserve">15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231F20"/>
          <w:sz w:val="24"/>
          <w:szCs w:val="24"/>
        </w:rPr>
        <w:t xml:space="preserve">EligibilityCriteria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231F20"/>
          <w:sz w:val="24"/>
          <w:szCs w:val="24"/>
        </w:rPr>
        <w:t xml:space="preserve">16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231F20"/>
          <w:sz w:val="24"/>
          <w:szCs w:val="24"/>
        </w:rPr>
        <w:t xml:space="preserve">What to do next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231F20"/>
          <w:sz w:val="24"/>
          <w:szCs w:val="24"/>
        </w:rPr>
        <w:t>18</w:t>
      </w:r>
      <w:r w:rsidRPr="00871A19">
        <w:rPr>
          <w:rFonts w:asciiTheme="majorHAnsi" w:hAnsiTheme="majorHAnsi"/>
          <w:b/>
          <w:bCs/>
          <w:color w:val="005DAA"/>
          <w:sz w:val="24"/>
          <w:szCs w:val="24"/>
        </w:rPr>
        <w:t xml:space="preserve">INTRODUCTION FROM THE COMMISSIONER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5B9BD5"/>
          <w:sz w:val="24"/>
          <w:szCs w:val="24"/>
        </w:rPr>
        <w:t xml:space="preserve">3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I am looking for someone outstanding to join my team who can help us manage the daily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challenges London poses, and who can also drive the change necessary for the Met to keep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pace with this vibrant city. London is a fantastic place and I have always been incredibly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proud to serve the capital. It is a diverse, growing and ever-changing city with national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impact and international reach.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How the Met operates has changed significantly in recent years, achieving a step change in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effectiveness, efficiency and confidence. But the scale of our ambition for the future is even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greater. It has to be.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There are many challenges facing policing. I have no doubt the Met can meet them all – to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transform, to exploit the opportunities of the digital age, to get the best from our people and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most importantly to make London the safest it can be.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The Mayor has set out his priorities in his Police and Crime Plan – a bold and challenging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agenda with a focus on priorities. My particular focus is to bear down on violence in all its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forms, protecting the vulnerable and the security of our city. I want us to become even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closer to our communities, building confidence and trust.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One of my central aims for the Met is that we are a modern police service, but with the best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of policing’s traditional values at our core. To do that we need every single part of the force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to be well led, every officer and staff member to feel supported and to have the right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equipment to help them serve London.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I want all our people to believe in the Met and the tangible difference they make every day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across the city so that we can become even better at keeping London safe. I want the public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to believe in us too and so I want us to be more transparent about what we do on their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behalf.</w:t>
      </w:r>
      <w:r w:rsidRPr="00871A19">
        <w:rPr>
          <w:rFonts w:asciiTheme="majorHAnsi" w:hAnsiTheme="majorHAnsi"/>
          <w:b/>
          <w:bCs/>
          <w:color w:val="005DAA"/>
          <w:sz w:val="24"/>
          <w:szCs w:val="24"/>
        </w:rPr>
        <w:t xml:space="preserve">INTRODUCTION FROM THE COMMISSIONER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5B9BD5"/>
          <w:sz w:val="24"/>
          <w:szCs w:val="24"/>
        </w:rPr>
        <w:t xml:space="preserve">4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Our values of courage, compassion, integrity and professionalism remain at the heart of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everything we do. My commitment to you is to lead the Met in a way that respects and nurtures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these very traditional values but which also puts us at the forefront of modern policing and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maintains Scotland Yard’s well-earned international reputation.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This information pack will give you further insight into the role, and the qualities and experience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we are looking for.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I very much hope you will be inspired by this opportunity to serve with the Met.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Cressida Dick Commissioner</w:t>
      </w:r>
      <w:r w:rsidRPr="00871A19">
        <w:rPr>
          <w:rFonts w:asciiTheme="majorHAnsi" w:hAnsiTheme="majorHAnsi"/>
          <w:b/>
          <w:bCs/>
          <w:color w:val="005DAA"/>
          <w:sz w:val="24"/>
          <w:szCs w:val="24"/>
        </w:rPr>
        <w:t xml:space="preserve">ABOUT THE MET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1F4E79"/>
          <w:sz w:val="24"/>
          <w:szCs w:val="24"/>
        </w:rPr>
        <w:t xml:space="preserve">5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Founded by Sir Robert Peel in 1829, the Metropolitan Police Service (the Met) is one of the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oldest police services in the world. From the beginning, the purpose of the Met has been to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serve and protect the people of London by providing a professional police service. This remains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our purpose.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Our vision is to make London the safest global city, a city in which people are free to be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themselves, express themselves and flourish. We strive to earn the trust and confidence of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every community and take pride in the quality of our service so that people love, respect and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are proud of London’s Metropolitan Police.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The Met is responsible for maintaining the peace and is accountable in law for the exercise of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policing powers, and to the Mayor’s Office for Policing and Crime (MOPAC) for the delivery of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efficient and effective policing, management of resources and expenditure. At all times the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Commissioner and her officers remain operationally independent, in the service of the public.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The Met ‘New Scotland Yard’ is internationally recognised for its history, law enforcement and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skills in fighting crime, however a constantly changing city needs an accessible police service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which reflects and understands the people it serves. It needs an effective police service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equipped for the 21st century with a visible service which every day continues to earn the trust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and confidence of Londoners.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Today, the Met is made up of more than 39,000 officers and staff, plus thousands of volunteers;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we are one of the largest employers in London and the South East of England. The territory we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serve covers 620 square miles and is home to over 8.6 million people. The Met is the UK’s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largest police service and has 25% of the total police budget for England and Wales.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We’re proud that the Met is seen as a world leader in policing. The ‘Scotland Yard’ brand is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known around the world as a symbol of quality investigation and traditional values of policing.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Thanks to this reputation, our services are highly sought after, either through using our officers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and staff in operational matters or by training others and giving them the opportunity to learn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from our experiences.</w:t>
      </w:r>
      <w:r w:rsidRPr="00871A19">
        <w:rPr>
          <w:rFonts w:asciiTheme="majorHAnsi" w:hAnsiTheme="majorHAnsi"/>
          <w:b/>
          <w:bCs/>
          <w:color w:val="005DAA"/>
          <w:sz w:val="24"/>
          <w:szCs w:val="24"/>
        </w:rPr>
        <w:t xml:space="preserve">ABOUT THE MET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5B9BD5"/>
          <w:sz w:val="24"/>
          <w:szCs w:val="24"/>
        </w:rPr>
        <w:t xml:space="preserve">6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5DAA"/>
          <w:sz w:val="24"/>
          <w:szCs w:val="24"/>
        </w:rPr>
        <w:t xml:space="preserve">LONDON: THE AMAZING GLOBAL CITY WE POLICE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London is unique: ‘the world under one roof’.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Its ever-changing population is set to grow towards 9.2 million by 2020 and exceed 10 million the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following decade. It is probably one of themost diverse cities in the world. The complexities of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policing a city on this scale are huge. A seat of Parliamentary, Royal and Diplomatic power, London is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a centre for protest, for criminality, for transport.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Londoners tend to be younger than the rest of the UK, more than three million of us were born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abroad, just under half of which arrived in the UK less than 10 years ago.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London is also the world’s most popular business and travel destination, receiving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31.5 million Visits in 2015, 12.9 million from the UK. It is a global city, recognised around the world,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economically, politically, financially and creatively. London’s greatness comes from its openness to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the world, and this in turn has helped build world-renowned institutions which have preserved its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safety and stability.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There are over 200 languages spoken in London, and around 40% of the population is Black or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Minority Ethnic (BAME). These numbers are predicted to grow further as the city expands and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develops as an international centre.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Of the six largest world faiths, almost four million Christians and onemillion Muslims live in London,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and Buddhism, Hinduism, Judaism and Sikhism each have more than 80,000 followers in the capital.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London’s population swells due to an influx of commuters during the day and tourists throughout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the year - in greater volumes than anywhere else in the UK.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London is one of the safest global cities in the world already. Nevertheless, criminality within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London is on a more prevalent and serious level than other cities and communities across England &amp;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Wales. Crime in the capital is often connected to organised criminality and national and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international networks of offending. London has, throughout our lifetime, been a place that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terrorists want to attack.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This creates a unique policing environment. Everyone joining us needs the ability to deliver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outstanding policing to the communities of London.</w:t>
      </w:r>
      <w:r w:rsidRPr="00871A19">
        <w:rPr>
          <w:rFonts w:asciiTheme="majorHAnsi" w:hAnsiTheme="majorHAnsi"/>
          <w:b/>
          <w:bCs/>
          <w:color w:val="005DAA"/>
          <w:sz w:val="24"/>
          <w:szCs w:val="24"/>
        </w:rPr>
        <w:t xml:space="preserve">ABOUT THE MET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5B9BD5"/>
          <w:sz w:val="24"/>
          <w:szCs w:val="24"/>
        </w:rPr>
        <w:t xml:space="preserve">7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5DAA"/>
          <w:sz w:val="24"/>
          <w:szCs w:val="24"/>
        </w:rPr>
        <w:t xml:space="preserve">WE HAVE A HIGHLY AMBITIOUS TRANSFORMATION AGENDA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5DAA"/>
          <w:sz w:val="24"/>
          <w:szCs w:val="24"/>
        </w:rPr>
        <w:t xml:space="preserve">Our transformation programme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Like many public bodies, we work with constrained resources, increasing demand and a changing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environment that require us to make policing in London ever more effective. Recognising the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challenges and the opportunities to improve our services, we are currently in the midst of one of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the biggest transformation programmes of any public sector organisation.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Our </w:t>
      </w:r>
      <w:r w:rsidRPr="00871A19">
        <w:rPr>
          <w:rFonts w:asciiTheme="majorHAnsi" w:hAnsiTheme="majorHAnsi"/>
          <w:b/>
          <w:bCs/>
          <w:color w:val="000000"/>
          <w:sz w:val="24"/>
          <w:szCs w:val="24"/>
        </w:rPr>
        <w:t xml:space="preserve">Transformation Portfolio </w:t>
      </w:r>
      <w:r w:rsidRPr="00871A19">
        <w:rPr>
          <w:rFonts w:asciiTheme="majorHAnsi" w:hAnsiTheme="majorHAnsi"/>
          <w:color w:val="000000"/>
          <w:sz w:val="24"/>
          <w:szCs w:val="24"/>
        </w:rPr>
        <w:t xml:space="preserve">aims to deliver transformation right across our functions and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departments, to modernise the force as a whole, and keep our resources focused on priority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areas, providing an effective and efficient service to all Londoners.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In the past twelve months we have delivered: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w:t>
      </w:r>
      <w:r w:rsidRPr="00871A19">
        <w:rPr>
          <w:rFonts w:asciiTheme="majorHAnsi" w:hAnsiTheme="majorHAnsi"/>
          <w:b/>
          <w:bCs/>
          <w:color w:val="000000"/>
          <w:sz w:val="24"/>
          <w:szCs w:val="24"/>
        </w:rPr>
        <w:t>A more visible neighbourhood presence</w:t>
      </w:r>
      <w:r w:rsidRPr="00871A19">
        <w:rPr>
          <w:rFonts w:asciiTheme="majorHAnsi" w:hAnsiTheme="majorHAnsi"/>
          <w:color w:val="000000"/>
          <w:sz w:val="24"/>
          <w:szCs w:val="24"/>
        </w:rPr>
        <w:t xml:space="preserve">, with about 1,700 dedicated officers whose sole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focus is to respond to the issues that matter to local communities (two police constables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(PCs) as Dedicated Ward Officers (DWOs), and one Police Community Support Officer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(PCSO) in all 629 London wards). These officers are tackling local priorities and anti-social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behaviour, identifying people vulnerable to, or at risk of becoming involved in crime, and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solving local issues.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w:t>
      </w:r>
      <w:r w:rsidRPr="00871A19">
        <w:rPr>
          <w:rFonts w:asciiTheme="majorHAnsi" w:hAnsiTheme="majorHAnsi"/>
          <w:b/>
          <w:bCs/>
          <w:color w:val="000000"/>
          <w:sz w:val="24"/>
          <w:szCs w:val="24"/>
        </w:rPr>
        <w:t>A strengthened local police</w:t>
      </w:r>
      <w:r w:rsidRPr="00871A19">
        <w:rPr>
          <w:rFonts w:asciiTheme="majorHAnsi" w:hAnsiTheme="majorHAnsi"/>
          <w:color w:val="000000"/>
          <w:sz w:val="24"/>
          <w:szCs w:val="24"/>
        </w:rPr>
        <w:t xml:space="preserve">. By regrouping a small number of boroughs to deliver core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local policing functions (neighbourhoods, safeguarding, response and investigation)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across borough boundaries, we can integrate and enhance our capability, and improve the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safeguarding of vulnerable people with more officers dedicated to prevention.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Management costs will reduce, which means we can maximise the availability of officers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on the frontline. People, buildings, technology and fleet currently in one borough will be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shared across a Basic Command Unit (BCU), making it easier to provide resources in line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with each local area’s peaks in demand. In addition, we have opened up access to a police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career through direct entry superintendents, inspectors and detectives, attracting a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diverse pool of applicants who may not have otherwise considered a career in policing.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w:t>
      </w:r>
      <w:r w:rsidRPr="00871A19">
        <w:rPr>
          <w:rFonts w:asciiTheme="majorHAnsi" w:hAnsiTheme="majorHAnsi"/>
          <w:b/>
          <w:bCs/>
          <w:color w:val="000000"/>
          <w:sz w:val="24"/>
          <w:szCs w:val="24"/>
        </w:rPr>
        <w:t>Significant enhancements to our service</w:t>
      </w:r>
      <w:r w:rsidRPr="00871A19">
        <w:rPr>
          <w:rFonts w:asciiTheme="majorHAnsi" w:hAnsiTheme="majorHAnsi"/>
          <w:color w:val="000000"/>
          <w:sz w:val="24"/>
          <w:szCs w:val="24"/>
        </w:rPr>
        <w:t xml:space="preserve">. Our new website offers relevant local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information and prevention advice. It is includes online crime reporting capability: 11 per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cent of crimes are now reported online. A new Telephone and Digital Investigation Unit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complements this, reducing demand on our response teams, allowing them to focus their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efforts more effectively. Body Worn Video (BWV) cameras were rolled out to over 22,000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officers, more than any other police service in the world. By being the first British police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service to share footage digitally with the criminal justice service, we have improved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security, reduced the demand on officer time and saved £3.5 million per year in operating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costs. Complaints and investigations can become more evidence-based with supporting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BWV material. </w:t>
      </w:r>
      <w:r w:rsidRPr="00871A19">
        <w:rPr>
          <w:rFonts w:asciiTheme="majorHAnsi" w:hAnsiTheme="majorHAnsi"/>
          <w:b/>
          <w:bCs/>
          <w:color w:val="005DAA"/>
          <w:sz w:val="24"/>
          <w:szCs w:val="24"/>
        </w:rPr>
        <w:t xml:space="preserve">ABOUT THE MET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5B9BD5"/>
          <w:sz w:val="24"/>
          <w:szCs w:val="24"/>
        </w:rPr>
        <w:t xml:space="preserve">8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w:t>
      </w:r>
      <w:r w:rsidRPr="00871A19">
        <w:rPr>
          <w:rFonts w:asciiTheme="majorHAnsi" w:hAnsiTheme="majorHAnsi"/>
          <w:b/>
          <w:bCs/>
          <w:color w:val="000000"/>
          <w:sz w:val="24"/>
          <w:szCs w:val="24"/>
        </w:rPr>
        <w:t xml:space="preserve">Smarter Working </w:t>
      </w:r>
      <w:r w:rsidRPr="00871A19">
        <w:rPr>
          <w:rFonts w:asciiTheme="majorHAnsi" w:hAnsiTheme="majorHAnsi"/>
          <w:color w:val="000000"/>
          <w:sz w:val="24"/>
          <w:szCs w:val="24"/>
        </w:rPr>
        <w:t xml:space="preserve">bringing a significant range of savings and qualitative benefits,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including improved morale, officer visibility and service effectiveness and efficiency. As a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result of the rollout of 30,000 tablet and mobile devices, we have the ability over time to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support our officers with better applications so they spend more time visibly assisting the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public and less time in our buildings; we also expect to be able to better serve the public,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with our officers having access to the right information at the time when they need it.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We have a clear roadmap that sets out our transformation plans to 2020. We have reviewed our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processes and capabilities, our organisational, technological and digital strengths and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weaknesses; and are constantly assessing future demand and current gaps to identify where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change is necessary, where investments are required, and where benefits can be realised.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We need to make further savings, whilst continuing to improve our operational effectiveness and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efficiency in the face of increasing overall demand, higher expectations from the public and the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added complexity of a digital age.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Technology and estate transformation are some of the key enablers of that change, but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organisational culture and learning, and good information management are also vital to make it a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success. </w:t>
      </w:r>
      <w:r w:rsidRPr="00871A19">
        <w:rPr>
          <w:rFonts w:asciiTheme="majorHAnsi" w:hAnsiTheme="majorHAnsi"/>
          <w:b/>
          <w:bCs/>
          <w:color w:val="005DAA"/>
          <w:sz w:val="24"/>
          <w:szCs w:val="24"/>
        </w:rPr>
        <w:t xml:space="preserve">ABOUT THE MET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5B9BD5"/>
          <w:sz w:val="24"/>
          <w:szCs w:val="24"/>
        </w:rPr>
        <w:t xml:space="preserve">9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5DAA"/>
          <w:sz w:val="24"/>
          <w:szCs w:val="24"/>
        </w:rPr>
        <w:t xml:space="preserve">For London…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231F20"/>
          <w:sz w:val="24"/>
          <w:szCs w:val="24"/>
        </w:rPr>
        <w:t xml:space="preserve">A modern, transformed </w:t>
      </w:r>
      <w:r w:rsidRPr="00871A19">
        <w:rPr>
          <w:rFonts w:asciiTheme="majorHAnsi" w:hAnsiTheme="majorHAnsi"/>
          <w:color w:val="231F20"/>
          <w:sz w:val="24"/>
          <w:szCs w:val="24"/>
        </w:rPr>
        <w:t xml:space="preserve">and more </w:t>
      </w:r>
      <w:r w:rsidRPr="00871A19">
        <w:rPr>
          <w:rFonts w:asciiTheme="majorHAnsi" w:hAnsiTheme="majorHAnsi"/>
          <w:b/>
          <w:bCs/>
          <w:color w:val="231F20"/>
          <w:sz w:val="24"/>
          <w:szCs w:val="24"/>
        </w:rPr>
        <w:t xml:space="preserve">efficient Met </w:t>
      </w:r>
      <w:r w:rsidRPr="00871A19">
        <w:rPr>
          <w:rFonts w:asciiTheme="majorHAnsi" w:hAnsiTheme="majorHAnsi"/>
          <w:color w:val="231F20"/>
          <w:sz w:val="24"/>
          <w:szCs w:val="24"/>
        </w:rPr>
        <w:t xml:space="preserve">will </w:t>
      </w:r>
      <w:r w:rsidRPr="00871A19">
        <w:rPr>
          <w:rFonts w:asciiTheme="majorHAnsi" w:hAnsiTheme="majorHAnsi"/>
          <w:b/>
          <w:bCs/>
          <w:color w:val="231F20"/>
          <w:sz w:val="24"/>
          <w:szCs w:val="24"/>
        </w:rPr>
        <w:t xml:space="preserve">Protect London </w:t>
      </w:r>
      <w:r w:rsidRPr="00871A19">
        <w:rPr>
          <w:rFonts w:asciiTheme="majorHAnsi" w:hAnsiTheme="majorHAnsi"/>
          <w:color w:val="231F20"/>
          <w:sz w:val="24"/>
          <w:szCs w:val="24"/>
        </w:rPr>
        <w:t xml:space="preserve">by investing more ofits time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on the areasof greatestthreat, risk and harm;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We will make </w:t>
      </w:r>
      <w:r w:rsidRPr="00871A19">
        <w:rPr>
          <w:rFonts w:asciiTheme="majorHAnsi" w:hAnsiTheme="majorHAnsi"/>
          <w:b/>
          <w:bCs/>
          <w:color w:val="231F20"/>
          <w:sz w:val="24"/>
          <w:szCs w:val="24"/>
        </w:rPr>
        <w:t xml:space="preserve">every community safer </w:t>
      </w:r>
      <w:r w:rsidRPr="00871A19">
        <w:rPr>
          <w:rFonts w:asciiTheme="majorHAnsi" w:hAnsiTheme="majorHAnsi"/>
          <w:color w:val="231F20"/>
          <w:sz w:val="24"/>
          <w:szCs w:val="24"/>
        </w:rPr>
        <w:t xml:space="preserve">through our new neighbourhood policing service anda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stronger focuson safeguardingtoprotectthe mostvulnerable.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5DAA"/>
          <w:sz w:val="24"/>
          <w:szCs w:val="24"/>
        </w:rPr>
        <w:t xml:space="preserve">For Our People…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We will provide </w:t>
      </w:r>
      <w:r w:rsidRPr="00871A19">
        <w:rPr>
          <w:rFonts w:asciiTheme="majorHAnsi" w:hAnsiTheme="majorHAnsi"/>
          <w:b/>
          <w:bCs/>
          <w:color w:val="231F20"/>
          <w:sz w:val="24"/>
          <w:szCs w:val="24"/>
        </w:rPr>
        <w:t xml:space="preserve">real time information </w:t>
      </w:r>
      <w:r w:rsidRPr="00871A19">
        <w:rPr>
          <w:rFonts w:asciiTheme="majorHAnsi" w:hAnsiTheme="majorHAnsi"/>
          <w:color w:val="231F20"/>
          <w:sz w:val="24"/>
          <w:szCs w:val="24"/>
        </w:rPr>
        <w:t xml:space="preserve">to keep them safe and manage risk, and provide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231F20"/>
          <w:sz w:val="24"/>
          <w:szCs w:val="24"/>
        </w:rPr>
        <w:t xml:space="preserve">professional support </w:t>
      </w:r>
      <w:r w:rsidRPr="00871A19">
        <w:rPr>
          <w:rFonts w:asciiTheme="majorHAnsi" w:hAnsiTheme="majorHAnsi"/>
          <w:color w:val="231F20"/>
          <w:sz w:val="24"/>
          <w:szCs w:val="24"/>
        </w:rPr>
        <w:t xml:space="preserve">so they can concentrate on their job;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We will deliver a </w:t>
      </w:r>
      <w:r w:rsidRPr="00871A19">
        <w:rPr>
          <w:rFonts w:asciiTheme="majorHAnsi" w:hAnsiTheme="majorHAnsi"/>
          <w:b/>
          <w:bCs/>
          <w:color w:val="231F20"/>
          <w:sz w:val="24"/>
          <w:szCs w:val="24"/>
        </w:rPr>
        <w:t xml:space="preserve">digital service </w:t>
      </w:r>
      <w:r w:rsidRPr="00871A19">
        <w:rPr>
          <w:rFonts w:asciiTheme="majorHAnsi" w:hAnsiTheme="majorHAnsi"/>
          <w:color w:val="231F20"/>
          <w:sz w:val="24"/>
          <w:szCs w:val="24"/>
        </w:rPr>
        <w:t xml:space="preserve">from contact to court to help meet demand, and trust in them to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do their job well and have good professional judgement so their time is spent on activities that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have the most impact.</w:t>
      </w:r>
      <w:r w:rsidRPr="00871A19">
        <w:rPr>
          <w:rFonts w:asciiTheme="majorHAnsi" w:hAnsiTheme="majorHAnsi"/>
          <w:b/>
          <w:bCs/>
          <w:color w:val="005DAA"/>
          <w:sz w:val="24"/>
          <w:szCs w:val="24"/>
        </w:rPr>
        <w:t xml:space="preserve">CORPORATE PRIORITIES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5B9BD5"/>
          <w:sz w:val="24"/>
          <w:szCs w:val="24"/>
        </w:rPr>
        <w:t xml:space="preserve">10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5DAA"/>
          <w:sz w:val="24"/>
          <w:szCs w:val="24"/>
        </w:rPr>
        <w:t xml:space="preserve">Our mission is to keep London safe for everyone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5DAA"/>
          <w:sz w:val="24"/>
          <w:szCs w:val="24"/>
        </w:rPr>
        <w:t xml:space="preserve">To achieve this, we will: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Focus on what matters most to Londoners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Violent crime tops the public’s concerns and tackling it is our top priority. This includes terrorism,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knife and gun crime, sexual offending, domestic abuse and safeguarding vulnerable people from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predatory behaviour.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Mobilise partners and the public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We know that safety requires action and intervention beyond the police service. We will work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with partners and communities to help keep them safe and support them in preventing crime.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We will work harder to earn the trust of more young people and ethnic minority communities.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Achieve the best outcomes in the pursuit of justice and in the support of victims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We have a fundamental responsibility to uphold the rule of law and to ensure that victims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receive the best possible outcome. We will do this by catching offenders and by ensuring victims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of crime receive both justice and the support they need from us and our partners.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As an organisation, we want to lead 21st century policing and: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Seize the opportunities of data and digital tech to become a world leader in policing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We want to harness data and use advanced technologies to our advantage in the pursuit of criminals,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rising to the challenge of a fast-moving data-driven digital age. We will make information and insight more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accessible internally, and externally, to support evidence-based decisions and promote public confidence.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We will strive to enhance our global reputation for excellence and expertise in policing.</w:t>
      </w:r>
      <w:r w:rsidRPr="00871A19">
        <w:rPr>
          <w:rFonts w:asciiTheme="majorHAnsi" w:hAnsiTheme="majorHAnsi"/>
          <w:color w:val="2E74B5"/>
          <w:sz w:val="24"/>
          <w:szCs w:val="24"/>
        </w:rPr>
        <w:t>11</w:t>
      </w:r>
      <w:r w:rsidRPr="00871A19">
        <w:rPr>
          <w:rFonts w:asciiTheme="majorHAnsi" w:hAnsiTheme="majorHAnsi"/>
          <w:b/>
          <w:bCs/>
          <w:color w:val="005DAA"/>
          <w:sz w:val="24"/>
          <w:szCs w:val="24"/>
        </w:rPr>
        <w:t xml:space="preserve">BACKGROUND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5B9BD5"/>
          <w:sz w:val="24"/>
          <w:szCs w:val="24"/>
        </w:rPr>
        <w:t xml:space="preserve">12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The </w:t>
      </w:r>
      <w:r w:rsidRPr="00871A19">
        <w:rPr>
          <w:rFonts w:asciiTheme="majorHAnsi" w:hAnsiTheme="majorHAnsi"/>
          <w:color w:val="000000"/>
          <w:sz w:val="24"/>
          <w:szCs w:val="24"/>
        </w:rPr>
        <w:t xml:space="preserve">MPS Assessment Centre deals with the interviewing and assessment for all posts where we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recruit in large volumes. This involves assessments for new Police Officers, Police Community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Support Officers, Special Constables, Designated Detention Officers, as well as the recruitment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of new Detectives.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Every role will have a slightly different assessment process, based on job specifications. This will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range from an interview and written test, to a half-day assessment including interview, role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plays, interactive and video based scenarios.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We assess both Police Officers and Police Community Support Officers to the National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assessment standard. This National standard is a Home Office regulation for Police Officers, so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every force in the country must recruit to this level. Only assessors that have been trained to the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National Standard, may undertake this kind of assessment. The training course is delivered over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a 4 day period and takes place at our Assessment Centre premises in West Brompton, London.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Primarily, this is where our Community Assessors are used.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With the introduction in 2018 of a refreshed police Recruitment process called Day One, which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incorporates IT for candidates and assessors use, all assessors will be required to be comfortable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with the use of technology in the assessment process. All training is provided on using the tech,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as well as the assessment material.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After successful completion of the Community Assessor training course, assessors will then be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offered work on a causal basis. Assessment activity will fluctuate dependent on the Recruitment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activity taking place and their availability. It is a flexible role and is designed to enable assessors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the ability to work assessing around other responsibilities. Based on demand community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assessors may assess from between 2-3 days a week to a couple of days a month.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It is possible that once a Community Assessor has gained experience in the National method of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assessment, that if they are suitable, further training may be offered to participate in other kinds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of interviews (for example Detectives and Police Community Support Officers). There is also the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opportunity to develop further in the role, with the Quality Assurance role, or delivering training.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It is important we have a team of professionally trained assessors to support our recruitment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assessments. Bringing with you a variety of different experience and to reflect the diversity of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the communities we serve.</w:t>
      </w:r>
      <w:r w:rsidRPr="00871A19">
        <w:rPr>
          <w:rFonts w:asciiTheme="majorHAnsi" w:hAnsiTheme="majorHAnsi"/>
          <w:b/>
          <w:bCs/>
          <w:color w:val="005DAA"/>
          <w:sz w:val="24"/>
          <w:szCs w:val="24"/>
        </w:rPr>
        <w:t xml:space="preserve">COMMUNITY ASSESSORS -PERFORMANCE FRAMEWORK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5B9BD5"/>
          <w:sz w:val="24"/>
          <w:szCs w:val="24"/>
        </w:rPr>
        <w:t xml:space="preserve">13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5DAA"/>
          <w:sz w:val="24"/>
          <w:szCs w:val="24"/>
        </w:rPr>
        <w:t xml:space="preserve">Job title: </w:t>
      </w:r>
      <w:r w:rsidRPr="00871A19">
        <w:rPr>
          <w:rFonts w:asciiTheme="majorHAnsi" w:hAnsiTheme="majorHAnsi"/>
          <w:color w:val="231F20"/>
          <w:sz w:val="24"/>
          <w:szCs w:val="24"/>
        </w:rPr>
        <w:t xml:space="preserve">Community Assessor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5DAA"/>
          <w:sz w:val="24"/>
          <w:szCs w:val="24"/>
        </w:rPr>
        <w:t xml:space="preserve">Location: </w:t>
      </w:r>
      <w:r w:rsidRPr="00871A19">
        <w:rPr>
          <w:rFonts w:asciiTheme="majorHAnsi" w:hAnsiTheme="majorHAnsi"/>
          <w:color w:val="231F20"/>
          <w:sz w:val="24"/>
          <w:szCs w:val="24"/>
        </w:rPr>
        <w:t xml:space="preserve">West Brompton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5DAA"/>
          <w:sz w:val="24"/>
          <w:szCs w:val="24"/>
        </w:rPr>
        <w:t xml:space="preserve">Responsible to: </w:t>
      </w:r>
      <w:r w:rsidRPr="00871A19">
        <w:rPr>
          <w:rFonts w:asciiTheme="majorHAnsi" w:hAnsiTheme="majorHAnsi"/>
          <w:color w:val="231F20"/>
          <w:sz w:val="24"/>
          <w:szCs w:val="24"/>
        </w:rPr>
        <w:t xml:space="preserve">Assessment Centre Manager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The post holder is ultimately responsible to the Head of Examinations &amp; Assessment at the College of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Policing. However, on a day-to-day basis, post holders are responsible to the Metropolitan Police Service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assessment delivery lead.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The primary purpose of the post is to make objective assessments of the performance and competence of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candidates during their assessment day. This will involve assessment of candidates through a variety of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activities, involving interviewing, written, interactive and video based exercises. You will be required to use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immersive technology for some assessments.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Please note, on occasion some assessments may be performed at other locations in London, in which case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advance notice will be given.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231F20"/>
          <w:sz w:val="24"/>
          <w:szCs w:val="24"/>
        </w:rPr>
        <w:t xml:space="preserve">Tasks and Responsibilities: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Establish effective working relationships with the assessment team, stakeholders and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candidates. It is essential to provide a first class candidate experience.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Set up assessment room at start and end of assessment day, ensuring correct material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is available for assessment process.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Ensure readiness at the appointed time in the exercise room before the start of each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assessment. Timekeeping is extremely important, ensuring prompt arrival at start of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day and adherence to the assessment timetable during the assessments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IT competency is a requirement. Training will be provided, but you must be willing to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use a tablet for recording assessment notes.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Carry out assessments to evaluate, making assessment decisions on the competence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or performance of the candidate. Assess objectively using the observe, record, classify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and evaluate (ORCE) performance using behavioural statements, scalars and grades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correctly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Observe candidate language and behaviour and written ability in respect of set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competencies Record any instances of inappropriate language or behaviour by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candidates in accordance with training.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If undertaking role acting, Learn background material, lines, questions, probes and the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behavioural checklist specific to the exercise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Maintain records of assessment activities to meet internal or national verification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standards.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Attend and contribute to Assessor engagement briefings/meetings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Attend regular refresher training to maintain competency and to assist with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Continuous Professional Development</w:t>
      </w:r>
      <w:r w:rsidRPr="00871A19">
        <w:rPr>
          <w:rFonts w:asciiTheme="majorHAnsi" w:hAnsiTheme="majorHAnsi"/>
          <w:color w:val="5B9BD5"/>
          <w:sz w:val="24"/>
          <w:szCs w:val="24"/>
        </w:rPr>
        <w:t xml:space="preserve">14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5DAA"/>
          <w:sz w:val="24"/>
          <w:szCs w:val="24"/>
        </w:rPr>
        <w:t xml:space="preserve">COMMUNITY ASSESSORS -PERFORMANCE FRAMEWORK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231F20"/>
          <w:sz w:val="24"/>
          <w:szCs w:val="24"/>
        </w:rPr>
        <w:t xml:space="preserve">Skills and Abilities: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An ability to work as part of a high performing team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Highly developed interpersonal skills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Ability to communicate to a high level in both written and spoken English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Prepared to deliver and receive constructive feedback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Sound judgement and the ability to assess others objectively, fairly and consistently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High levels of concentration and stamina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Ability to monitor own performance and undertake self-development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Flexible approach to work, prepared to work alone or as a team member Confidence to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take responsibility for decisions.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000000"/>
          <w:sz w:val="24"/>
          <w:szCs w:val="24"/>
        </w:rPr>
        <w:t xml:space="preserve">Continuing Professional Development (CPD)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Maintain competence in own area of assessment subject matter expertise, including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knowledge and understanding of assessments, relevant legislation, College of Policing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Participate in networking opportunities, and contribute to assessment engagement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meeting by reflecting upon existing practice and sharing learning with peers in order to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inform and improve policy, processes and practice.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Maintain and enhance knowledge and understanding of new approaches to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assessment.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Complete all mandatory training as require.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Enhance knowledge by undertaking training for difference recruitment assessment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processes.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Embrace development opportunities to progress as a Quality Assurer or Training for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Assessment delivery.</w:t>
      </w:r>
      <w:r w:rsidRPr="00871A19">
        <w:rPr>
          <w:rFonts w:asciiTheme="majorHAnsi" w:hAnsiTheme="majorHAnsi"/>
          <w:b/>
          <w:bCs/>
          <w:color w:val="005DAA"/>
          <w:sz w:val="24"/>
          <w:szCs w:val="24"/>
        </w:rPr>
        <w:t xml:space="preserve">YOUR REWARDS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5B9BD5"/>
          <w:sz w:val="24"/>
          <w:szCs w:val="24"/>
        </w:rPr>
        <w:t xml:space="preserve">15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Community Assessors and paid £150 per day (prior to tax and NI) for assessing. Additionally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reasonably travel expenses (i.e. train/bus fare) can be claimed for attendance at an assessment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event. Please note that this is for Transport for London Zones 1-6 only.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This is an excellent opportunity to have an involvement in the recruitment of new Police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Constables who will be serving Londoners.</w:t>
      </w:r>
      <w:r w:rsidRPr="00871A19">
        <w:rPr>
          <w:rFonts w:asciiTheme="majorHAnsi" w:hAnsiTheme="majorHAnsi"/>
          <w:b/>
          <w:bCs/>
          <w:color w:val="005DAA"/>
          <w:sz w:val="24"/>
          <w:szCs w:val="24"/>
        </w:rPr>
        <w:t xml:space="preserve">ELIGIBILITY CRITERIA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5B9BD5"/>
          <w:sz w:val="24"/>
          <w:szCs w:val="24"/>
        </w:rPr>
        <w:t xml:space="preserve">16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For further information regarding the eligibility criteria for joining the Met, please visit the Met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Careers website or the information contained in the application.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The Met is committed to safeguarding the welfare of children and vulnerable adults. As part of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these safeguards, the MPS adopts a consistent and thorough process of safe recruitment in order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to ensure that all MPS staff and volunteers are suitable.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Posts that involve a high level of contact with children and vulnerable adults will additionally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require a Criminal Record Bureau (CRB) check.</w:t>
      </w:r>
      <w:r w:rsidRPr="00871A19">
        <w:rPr>
          <w:rFonts w:asciiTheme="majorHAnsi" w:hAnsiTheme="majorHAnsi"/>
          <w:b/>
          <w:bCs/>
          <w:color w:val="005DAA"/>
          <w:sz w:val="24"/>
          <w:szCs w:val="24"/>
        </w:rPr>
        <w:t xml:space="preserve">ELIGIBILITY CRITERIA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5B9BD5"/>
          <w:sz w:val="24"/>
          <w:szCs w:val="24"/>
        </w:rPr>
        <w:t xml:space="preserve">17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Your application form will be initially sifted against MPS criteria such asconvictions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and residency.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w:t>
      </w:r>
      <w:r w:rsidRPr="00871A19">
        <w:rPr>
          <w:rFonts w:asciiTheme="majorHAnsi" w:hAnsiTheme="majorHAnsi"/>
          <w:color w:val="231F20"/>
          <w:sz w:val="24"/>
          <w:szCs w:val="24"/>
        </w:rPr>
        <w:t xml:space="preserve">Following the initial sift your application will be assessed against the rolecriteria.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w:t>
      </w:r>
      <w:r w:rsidRPr="00871A19">
        <w:rPr>
          <w:rFonts w:asciiTheme="majorHAnsi" w:hAnsiTheme="majorHAnsi"/>
          <w:color w:val="231F20"/>
          <w:sz w:val="24"/>
          <w:szCs w:val="24"/>
        </w:rPr>
        <w:t xml:space="preserve">If successful at this stage we will contact you regarding an interview date. Youwill receive a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minimum of 7 days’ notice. If you are unsuccessful at this stage we will also write to you and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advise you ofthis.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w:t>
      </w:r>
      <w:r w:rsidRPr="00871A19">
        <w:rPr>
          <w:rFonts w:asciiTheme="majorHAnsi" w:hAnsiTheme="majorHAnsi"/>
          <w:color w:val="231F20"/>
          <w:sz w:val="24"/>
          <w:szCs w:val="24"/>
        </w:rPr>
        <w:t xml:space="preserve">The interview will be a competency-based interview and questions will be posed around the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criteria for the role in question, as set outin the advert and information pack.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w:t>
      </w:r>
      <w:r w:rsidRPr="00871A19">
        <w:rPr>
          <w:rFonts w:asciiTheme="majorHAnsi" w:hAnsiTheme="majorHAnsi"/>
          <w:color w:val="231F20"/>
          <w:sz w:val="24"/>
          <w:szCs w:val="24"/>
        </w:rPr>
        <w:t xml:space="preserve">If successful at interview we will send you an initial offer of employment which sets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out what happens next.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w:t>
      </w:r>
      <w:r w:rsidRPr="00871A19">
        <w:rPr>
          <w:rFonts w:asciiTheme="majorHAnsi" w:hAnsiTheme="majorHAnsi"/>
          <w:color w:val="231F20"/>
          <w:sz w:val="24"/>
          <w:szCs w:val="24"/>
        </w:rPr>
        <w:t xml:space="preserve">If unsuccessfulwewill alsoadvise youinwritingbutwill beunableto offer feedback.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231F20"/>
          <w:sz w:val="24"/>
          <w:szCs w:val="24"/>
        </w:rPr>
        <w:t xml:space="preserve">Please note any correspondence received from us will be via e-mail and sent to the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231F20"/>
          <w:sz w:val="24"/>
          <w:szCs w:val="24"/>
        </w:rPr>
        <w:t>address you provide on your application form.</w:t>
      </w:r>
      <w:r w:rsidRPr="00871A19">
        <w:rPr>
          <w:rFonts w:asciiTheme="majorHAnsi" w:hAnsiTheme="majorHAnsi"/>
          <w:b/>
          <w:bCs/>
          <w:color w:val="005DAA"/>
          <w:sz w:val="24"/>
          <w:szCs w:val="24"/>
        </w:rPr>
        <w:t xml:space="preserve">WHAT TO DO NEXT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5B9BD5"/>
          <w:sz w:val="24"/>
          <w:szCs w:val="24"/>
        </w:rPr>
        <w:t xml:space="preserve">18 </w:t>
      </w:r>
    </w:p>
    <w:p w:rsidR="00C928D4" w:rsidRPr="00871A19" w:rsidRDefault="00C928D4" w:rsidP="00C928D4">
      <w:pPr>
        <w:spacing w:after="0"/>
        <w:rPr>
          <w:rFonts w:asciiTheme="majorHAnsi" w:hAnsiTheme="majorHAnsi"/>
          <w:sz w:val="24"/>
          <w:szCs w:val="24"/>
        </w:rPr>
      </w:pPr>
      <w:r w:rsidRPr="00871A19">
        <w:rPr>
          <w:rFonts w:asciiTheme="majorHAnsi" w:hAnsiTheme="majorHAnsi"/>
          <w:b/>
          <w:bCs/>
          <w:color w:val="231F20"/>
          <w:sz w:val="24"/>
          <w:szCs w:val="24"/>
        </w:rPr>
        <w:t xml:space="preserve">Please submit your completed online application </w:t>
      </w:r>
      <w:r w:rsidRPr="00871A19">
        <w:rPr>
          <w:rFonts w:asciiTheme="majorHAnsi" w:hAnsiTheme="majorHAnsi"/>
          <w:color w:val="231F20"/>
          <w:sz w:val="24"/>
          <w:szCs w:val="24"/>
        </w:rPr>
        <w:t xml:space="preserve">by the advert closing date.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For general enquiries please visit www.metpolicecareers.co.uk, which includes an ‘Answering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231F20"/>
          <w:sz w:val="24"/>
          <w:szCs w:val="24"/>
        </w:rPr>
        <w:t xml:space="preserve">Your Questions’ section or contact the Recruitment Team on 01633 632500.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w:t>
      </w:r>
      <w:r w:rsidRPr="00871A19">
        <w:rPr>
          <w:rFonts w:asciiTheme="majorHAnsi" w:hAnsiTheme="majorHAnsi"/>
          <w:color w:val="231F20"/>
          <w:sz w:val="24"/>
          <w:szCs w:val="24"/>
        </w:rPr>
        <w:t xml:space="preserve">The recruitment process is thorough and consequently can be quite lengthy.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Shortlisting and interviews will be based on the criteria listed. </w:t>
      </w:r>
    </w:p>
    <w:p w:rsidR="00C928D4" w:rsidRPr="00871A19" w:rsidRDefault="00C928D4" w:rsidP="00C928D4">
      <w:pPr>
        <w:spacing w:after="0"/>
        <w:rPr>
          <w:rFonts w:asciiTheme="majorHAnsi" w:hAnsiTheme="majorHAnsi"/>
          <w:sz w:val="24"/>
          <w:szCs w:val="24"/>
        </w:rPr>
      </w:pPr>
      <w:r w:rsidRPr="00871A19">
        <w:rPr>
          <w:rFonts w:asciiTheme="majorHAnsi" w:hAnsiTheme="majorHAnsi"/>
          <w:color w:val="000000"/>
          <w:sz w:val="24"/>
          <w:szCs w:val="24"/>
        </w:rPr>
        <w:t xml:space="preserve">· Until an offer of appointment is confirmed in writing, you should not assume your </w:t>
      </w:r>
    </w:p>
    <w:p w:rsidR="00871A19" w:rsidRPr="00871A19" w:rsidRDefault="00871A19" w:rsidP="00871A19">
      <w:pPr>
        <w:rPr>
          <w:rFonts w:asciiTheme="majorHAnsi" w:hAnsiTheme="majorHAnsi"/>
          <w:sz w:val="24"/>
          <w:szCs w:val="24"/>
        </w:rPr>
      </w:pPr>
    </w:p>
    <w:tbl>
      <w:tblPr>
        <w:tblW w:w="0" w:type="auto"/>
        <w:tblCellSpacing w:w="15" w:type="dxa"/>
        <w:tblInd w:w="78" w:type="dxa"/>
        <w:tblCellMar>
          <w:left w:w="0" w:type="dxa"/>
          <w:right w:w="0" w:type="dxa"/>
        </w:tblCellMar>
        <w:tblLook w:val="04A0" w:firstRow="1" w:lastRow="0" w:firstColumn="1" w:lastColumn="0" w:noHBand="0" w:noVBand="1"/>
      </w:tblPr>
      <w:tblGrid>
        <w:gridCol w:w="1343"/>
        <w:gridCol w:w="1328"/>
        <w:gridCol w:w="2210"/>
      </w:tblGrid>
      <w:tr w:rsidR="00871A19" w:rsidRPr="00871A19" w:rsidTr="00871A19">
        <w:trPr>
          <w:tblCellSpacing w:w="15" w:type="dxa"/>
        </w:trPr>
        <w:tc>
          <w:tcPr>
            <w:tcW w:w="0" w:type="auto"/>
            <w:gridSpan w:val="2"/>
            <w:tcBorders>
              <w:top w:val="nil"/>
              <w:left w:val="nil"/>
              <w:bottom w:val="nil"/>
              <w:right w:val="nil"/>
            </w:tcBorders>
            <w:vAlign w:val="center"/>
          </w:tcPr>
          <w:tbl>
            <w:tblPr>
              <w:tblW w:w="0" w:type="auto"/>
              <w:tblCellSpacing w:w="15" w:type="dxa"/>
              <w:tblCellMar>
                <w:left w:w="0" w:type="dxa"/>
                <w:right w:w="0" w:type="dxa"/>
              </w:tblCellMar>
              <w:tblLook w:val="04A0" w:firstRow="1" w:lastRow="0" w:firstColumn="1" w:lastColumn="0" w:noHBand="0" w:noVBand="1"/>
            </w:tblPr>
            <w:tblGrid>
              <w:gridCol w:w="2626"/>
            </w:tblGrid>
            <w:tr w:rsidR="00871A19" w:rsidRPr="00871A19">
              <w:trPr>
                <w:tblCellSpacing w:w="15" w:type="dxa"/>
              </w:trPr>
              <w:tc>
                <w:tcPr>
                  <w:tcW w:w="0" w:type="auto"/>
                  <w:tcBorders>
                    <w:top w:val="nil"/>
                    <w:left w:val="nil"/>
                    <w:bottom w:val="nil"/>
                    <w:right w:val="nil"/>
                  </w:tcBorders>
                  <w:vAlign w:val="center"/>
                  <w:hideMark/>
                </w:tcPr>
                <w:p w:rsidR="00871A19" w:rsidRPr="00871A19" w:rsidRDefault="00871A19">
                  <w:pPr>
                    <w:pStyle w:val="NormalWeb"/>
                    <w:rPr>
                      <w:rFonts w:asciiTheme="majorHAnsi" w:hAnsiTheme="majorHAnsi"/>
                      <w:b/>
                      <w:bCs/>
                    </w:rPr>
                  </w:pPr>
                  <w:r w:rsidRPr="00871A19">
                    <w:rPr>
                      <w:rStyle w:val="16"/>
                      <w:rFonts w:asciiTheme="majorHAnsi" w:hAnsiTheme="majorHAnsi"/>
                    </w:rPr>
                    <w:t>DataRights@met.police.uk</w:t>
                  </w:r>
                  <w:r w:rsidRPr="00871A19">
                    <w:rPr>
                      <w:rStyle w:val="17"/>
                      <w:rFonts w:asciiTheme="majorHAnsi" w:hAnsiTheme="majorHAnsi"/>
                    </w:rPr>
                    <w:t xml:space="preserve"> </w:t>
                  </w:r>
                </w:p>
              </w:tc>
            </w:tr>
          </w:tbl>
          <w:p w:rsidR="00871A19" w:rsidRPr="00871A19" w:rsidRDefault="00871A19">
            <w:pPr>
              <w:rPr>
                <w:rFonts w:asciiTheme="majorHAnsi" w:hAnsiTheme="majorHAnsi"/>
                <w:sz w:val="24"/>
                <w:szCs w:val="24"/>
              </w:rPr>
            </w:pPr>
          </w:p>
        </w:tc>
        <w:tc>
          <w:tcPr>
            <w:tcW w:w="0" w:type="auto"/>
            <w:tcBorders>
              <w:top w:val="nil"/>
              <w:left w:val="nil"/>
              <w:bottom w:val="nil"/>
              <w:right w:val="nil"/>
            </w:tcBorders>
            <w:vAlign w:val="center"/>
            <w:hideMark/>
          </w:tcPr>
          <w:p w:rsidR="00871A19" w:rsidRPr="00871A19" w:rsidRDefault="00871A19">
            <w:pPr>
              <w:rPr>
                <w:rFonts w:asciiTheme="majorHAnsi" w:hAnsiTheme="majorHAnsi"/>
                <w:sz w:val="24"/>
                <w:szCs w:val="24"/>
              </w:rPr>
            </w:pPr>
            <w:r w:rsidRPr="00871A19">
              <w:rPr>
                <w:rStyle w:val="18"/>
                <w:rFonts w:asciiTheme="majorHAnsi" w:hAnsiTheme="majorHAnsi"/>
                <w:sz w:val="24"/>
                <w:szCs w:val="24"/>
              </w:rPr>
              <w:t>12:05 PM (1 hour ago)</w:t>
            </w:r>
          </w:p>
        </w:tc>
      </w:tr>
      <w:tr w:rsidR="00871A19" w:rsidRPr="00871A19" w:rsidTr="00871A19">
        <w:trPr>
          <w:gridAfter w:val="1"/>
          <w:tblCellSpacing w:w="15" w:type="dxa"/>
        </w:trPr>
        <w:tc>
          <w:tcPr>
            <w:tcW w:w="0" w:type="auto"/>
            <w:tcBorders>
              <w:top w:val="nil"/>
              <w:left w:val="nil"/>
              <w:bottom w:val="nil"/>
              <w:right w:val="nil"/>
            </w:tcBorders>
            <w:vAlign w:val="center"/>
          </w:tcPr>
          <w:p w:rsidR="00871A19" w:rsidRPr="00871A19" w:rsidRDefault="00871A19">
            <w:pPr>
              <w:rPr>
                <w:rFonts w:asciiTheme="majorHAnsi" w:hAnsiTheme="majorHAnsi"/>
                <w:sz w:val="24"/>
                <w:szCs w:val="24"/>
              </w:rPr>
            </w:pPr>
          </w:p>
        </w:tc>
        <w:tc>
          <w:tcPr>
            <w:tcW w:w="0" w:type="auto"/>
            <w:vMerge w:val="restart"/>
            <w:tcBorders>
              <w:top w:val="nil"/>
              <w:left w:val="nil"/>
              <w:bottom w:val="nil"/>
              <w:right w:val="nil"/>
            </w:tcBorders>
            <w:vAlign w:val="center"/>
          </w:tcPr>
          <w:p w:rsidR="00871A19" w:rsidRPr="00871A19" w:rsidRDefault="00871A19">
            <w:pPr>
              <w:rPr>
                <w:rFonts w:asciiTheme="majorHAnsi" w:hAnsiTheme="majorHAnsi"/>
                <w:sz w:val="24"/>
                <w:szCs w:val="24"/>
              </w:rPr>
            </w:pPr>
          </w:p>
        </w:tc>
      </w:tr>
      <w:tr w:rsidR="00871A19" w:rsidRPr="00871A19" w:rsidTr="00871A19">
        <w:trPr>
          <w:gridAfter w:val="1"/>
          <w:tblCellSpacing w:w="15" w:type="dxa"/>
        </w:trPr>
        <w:tc>
          <w:tcPr>
            <w:tcW w:w="0" w:type="auto"/>
            <w:tcBorders>
              <w:top w:val="nil"/>
              <w:left w:val="nil"/>
              <w:bottom w:val="nil"/>
              <w:right w:val="nil"/>
            </w:tcBorders>
            <w:vAlign w:val="center"/>
          </w:tcPr>
          <w:p w:rsidR="00871A19" w:rsidRPr="00871A19" w:rsidRDefault="00871A19">
            <w:pPr>
              <w:rPr>
                <w:rFonts w:asciiTheme="majorHAnsi" w:hAnsiTheme="majorHAnsi"/>
                <w:sz w:val="24"/>
                <w:szCs w:val="24"/>
              </w:rPr>
            </w:pPr>
          </w:p>
        </w:tc>
        <w:tc>
          <w:tcPr>
            <w:tcW w:w="0" w:type="auto"/>
            <w:vMerge/>
            <w:tcBorders>
              <w:top w:val="nil"/>
              <w:left w:val="nil"/>
              <w:bottom w:val="nil"/>
              <w:right w:val="nil"/>
            </w:tcBorders>
            <w:vAlign w:val="center"/>
            <w:hideMark/>
          </w:tcPr>
          <w:p w:rsidR="00871A19" w:rsidRPr="00871A19" w:rsidRDefault="00871A19">
            <w:pPr>
              <w:spacing w:after="0" w:line="240" w:lineRule="auto"/>
              <w:rPr>
                <w:rFonts w:asciiTheme="majorHAnsi" w:hAnsiTheme="majorHAnsi"/>
                <w:sz w:val="24"/>
                <w:szCs w:val="24"/>
              </w:rPr>
            </w:pPr>
          </w:p>
        </w:tc>
      </w:tr>
    </w:tbl>
    <w:p w:rsidR="00871A19" w:rsidRPr="00871A19" w:rsidRDefault="00871A19" w:rsidP="00871A19">
      <w:pPr>
        <w:rPr>
          <w:rFonts w:asciiTheme="majorHAnsi" w:hAnsiTheme="majorHAnsi"/>
          <w:vanish/>
          <w:sz w:val="24"/>
          <w:szCs w:val="24"/>
        </w:rPr>
      </w:pPr>
      <w:r w:rsidRPr="00871A19">
        <w:rPr>
          <w:rFonts w:asciiTheme="majorHAnsi" w:hAnsiTheme="majorHAnsi"/>
          <w:vanish/>
          <w:sz w:val="24"/>
          <w:szCs w:val="24"/>
        </w:rPr>
        <w:t xml:space="preserve"> </w:t>
      </w:r>
    </w:p>
    <w:tbl>
      <w:tblPr>
        <w:tblW w:w="0" w:type="auto"/>
        <w:tblCellSpacing w:w="15" w:type="dxa"/>
        <w:tblInd w:w="78" w:type="dxa"/>
        <w:tblCellMar>
          <w:left w:w="0" w:type="dxa"/>
          <w:right w:w="0" w:type="dxa"/>
        </w:tblCellMar>
        <w:tblLook w:val="04A0" w:firstRow="1" w:lastRow="0" w:firstColumn="1" w:lastColumn="0" w:noHBand="0" w:noVBand="1"/>
      </w:tblPr>
      <w:tblGrid>
        <w:gridCol w:w="9282"/>
      </w:tblGrid>
      <w:tr w:rsidR="00871A19" w:rsidRPr="00871A19" w:rsidTr="00871A19">
        <w:trPr>
          <w:tblCellSpacing w:w="15" w:type="dxa"/>
        </w:trPr>
        <w:tc>
          <w:tcPr>
            <w:tcW w:w="0" w:type="auto"/>
            <w:tcBorders>
              <w:top w:val="nil"/>
              <w:left w:val="nil"/>
              <w:bottom w:val="nil"/>
              <w:right w:val="nil"/>
            </w:tcBorders>
            <w:vAlign w:val="center"/>
            <w:hideMark/>
          </w:tcPr>
          <w:tbl>
            <w:tblPr>
              <w:tblW w:w="0" w:type="auto"/>
              <w:tblCellSpacing w:w="15" w:type="dxa"/>
              <w:tblCellMar>
                <w:left w:w="0" w:type="dxa"/>
                <w:right w:w="0" w:type="dxa"/>
              </w:tblCellMar>
              <w:tblLook w:val="04A0" w:firstRow="1" w:lastRow="0" w:firstColumn="1" w:lastColumn="0" w:noHBand="0" w:noVBand="1"/>
            </w:tblPr>
            <w:tblGrid>
              <w:gridCol w:w="687"/>
            </w:tblGrid>
            <w:tr w:rsidR="00871A19" w:rsidRPr="00871A19">
              <w:trPr>
                <w:tblCellSpacing w:w="15" w:type="dxa"/>
              </w:trPr>
              <w:tc>
                <w:tcPr>
                  <w:tcW w:w="0" w:type="auto"/>
                  <w:tcBorders>
                    <w:top w:val="nil"/>
                    <w:left w:val="nil"/>
                    <w:bottom w:val="nil"/>
                    <w:right w:val="nil"/>
                  </w:tcBorders>
                  <w:vAlign w:val="center"/>
                </w:tcPr>
                <w:tbl>
                  <w:tblPr>
                    <w:tblW w:w="0" w:type="auto"/>
                    <w:tblCellSpacing w:w="15" w:type="dxa"/>
                    <w:tblCellMar>
                      <w:left w:w="0" w:type="dxa"/>
                      <w:right w:w="0" w:type="dxa"/>
                    </w:tblCellMar>
                    <w:tblLook w:val="04A0" w:firstRow="1" w:lastRow="0" w:firstColumn="1" w:lastColumn="0" w:noHBand="0" w:noVBand="1"/>
                  </w:tblPr>
                  <w:tblGrid>
                    <w:gridCol w:w="627"/>
                  </w:tblGrid>
                  <w:tr w:rsidR="00871A19" w:rsidRPr="00871A19">
                    <w:trPr>
                      <w:tblCellSpacing w:w="15" w:type="dxa"/>
                    </w:trPr>
                    <w:tc>
                      <w:tcPr>
                        <w:tcW w:w="0" w:type="auto"/>
                        <w:tcBorders>
                          <w:top w:val="nil"/>
                          <w:left w:val="nil"/>
                          <w:bottom w:val="nil"/>
                          <w:right w:val="nil"/>
                        </w:tcBorders>
                        <w:vAlign w:val="center"/>
                      </w:tcPr>
                      <w:p w:rsidR="00871A19" w:rsidRPr="00871A19" w:rsidRDefault="00871A19">
                        <w:pPr>
                          <w:rPr>
                            <w:rFonts w:asciiTheme="majorHAnsi" w:hAnsiTheme="majorHAnsi"/>
                            <w:sz w:val="24"/>
                            <w:szCs w:val="24"/>
                          </w:rPr>
                        </w:pPr>
                        <w:r w:rsidRPr="00871A19">
                          <w:rPr>
                            <w:rStyle w:val="19"/>
                            <w:rFonts w:asciiTheme="majorHAnsi" w:hAnsiTheme="majorHAnsi"/>
                            <w:sz w:val="24"/>
                            <w:szCs w:val="24"/>
                          </w:rPr>
                          <w:t xml:space="preserve">to </w:t>
                        </w:r>
                        <w:r w:rsidRPr="00871A19">
                          <w:rPr>
                            <w:rStyle w:val="20"/>
                            <w:rFonts w:asciiTheme="majorHAnsi" w:hAnsiTheme="majorHAnsi"/>
                            <w:sz w:val="24"/>
                            <w:szCs w:val="24"/>
                          </w:rPr>
                          <w:t>me</w:t>
                        </w:r>
                        <w:r w:rsidRPr="00871A19">
                          <w:rPr>
                            <w:rStyle w:val="19"/>
                            <w:rFonts w:asciiTheme="majorHAnsi" w:hAnsiTheme="majorHAnsi"/>
                            <w:sz w:val="24"/>
                            <w:szCs w:val="24"/>
                          </w:rPr>
                          <w:t xml:space="preserve"> </w:t>
                        </w:r>
                      </w:p>
                      <w:p w:rsidR="00871A19" w:rsidRPr="00871A19" w:rsidRDefault="00871A19">
                        <w:pPr>
                          <w:rPr>
                            <w:rFonts w:asciiTheme="majorHAnsi" w:hAnsiTheme="majorHAnsi"/>
                            <w:sz w:val="24"/>
                            <w:szCs w:val="24"/>
                          </w:rPr>
                        </w:pPr>
                        <w:r w:rsidRPr="00871A19">
                          <w:rPr>
                            <w:rFonts w:asciiTheme="majorHAnsi" w:hAnsiTheme="majorHAnsi"/>
                            <w:noProof/>
                            <w:sz w:val="24"/>
                            <w:szCs w:val="24"/>
                          </w:rPr>
                          <w:drawing>
                            <wp:inline distT="0" distB="0" distL="0" distR="0">
                              <wp:extent cx="6985" cy="6985"/>
                              <wp:effectExtent l="0" t="0" r="0" b="0"/>
                              <wp:docPr id="41" name="Picture 41" descr="C:\Users\LIBRAR~2\AppData\Local\Temp\ksohtml28996\wps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descr="C:\Users\LIBRAR~2\AppData\Local\Temp\ksohtml28996\wps89.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tc>
                  </w:tr>
                </w:tbl>
                <w:p w:rsidR="00871A19" w:rsidRPr="00871A19" w:rsidRDefault="00871A19">
                  <w:pPr>
                    <w:rPr>
                      <w:rFonts w:asciiTheme="majorHAnsi" w:hAnsiTheme="majorHAnsi"/>
                      <w:sz w:val="24"/>
                      <w:szCs w:val="24"/>
                    </w:rPr>
                  </w:pPr>
                </w:p>
              </w:tc>
            </w:tr>
          </w:tbl>
          <w:p w:rsidR="00871A19" w:rsidRPr="00871A19" w:rsidRDefault="00871A19">
            <w:pPr>
              <w:shd w:val="clear" w:color="auto" w:fill="FFFFFF"/>
              <w:spacing w:after="100" w:afterAutospacing="1"/>
              <w:rPr>
                <w:rFonts w:asciiTheme="majorHAnsi" w:hAnsiTheme="majorHAnsi"/>
                <w:sz w:val="24"/>
                <w:szCs w:val="24"/>
              </w:rPr>
            </w:pPr>
            <w:r w:rsidRPr="00871A19">
              <w:rPr>
                <w:rFonts w:asciiTheme="majorHAnsi" w:eastAsia="Calibri" w:hAnsiTheme="majorHAnsi" w:cs="Segoe UI"/>
                <w:b/>
                <w:bCs/>
                <w:color w:val="000000"/>
                <w:sz w:val="24"/>
                <w:szCs w:val="24"/>
              </w:rPr>
              <w:t>Thank you for the email and contacting the MPS "Data Office - Data Rights Unit</w:t>
            </w:r>
            <w:r w:rsidRPr="00871A19">
              <w:rPr>
                <w:rFonts w:asciiTheme="majorHAnsi" w:eastAsia="Calibri" w:hAnsiTheme="majorHAnsi" w:cs="Segoe UI"/>
                <w:b/>
                <w:bCs/>
                <w:color w:val="1F497D"/>
                <w:sz w:val="24"/>
                <w:szCs w:val="24"/>
              </w:rPr>
              <w:t xml:space="preserve"> </w:t>
            </w:r>
            <w:hyperlink r:id="rId614" w:history="1">
              <w:r w:rsidRPr="00871A19">
                <w:rPr>
                  <w:rStyle w:val="Hyperlink"/>
                  <w:rFonts w:asciiTheme="majorHAnsi" w:hAnsiTheme="majorHAnsi"/>
                  <w:sz w:val="24"/>
                  <w:szCs w:val="24"/>
                </w:rPr>
                <w:t>datarights@met.police.uk</w:t>
              </w:r>
            </w:hyperlink>
            <w:r w:rsidRPr="00871A19">
              <w:rPr>
                <w:rFonts w:asciiTheme="majorHAnsi" w:eastAsia="Calibri" w:hAnsiTheme="majorHAnsi" w:cs="Segoe UI"/>
                <w:b/>
                <w:bCs/>
                <w:color w:val="000000"/>
                <w:sz w:val="24"/>
                <w:szCs w:val="24"/>
              </w:rPr>
              <w:t xml:space="preserve">". </w:t>
            </w:r>
            <w:r w:rsidRPr="00871A19">
              <w:rPr>
                <w:rFonts w:asciiTheme="majorHAnsi" w:eastAsia="Calibri" w:hAnsiTheme="majorHAnsi" w:cs="Segoe UI"/>
                <w:color w:val="000000"/>
                <w:sz w:val="24"/>
                <w:szCs w:val="24"/>
              </w:rPr>
              <w:t xml:space="preserve">Our office is open Monday to Friday only, and this department is closed on bank holidays. </w:t>
            </w:r>
          </w:p>
          <w:p w:rsidR="00871A19" w:rsidRPr="00871A19" w:rsidRDefault="00871A19">
            <w:pPr>
              <w:shd w:val="clear" w:color="auto" w:fill="FFFFFF"/>
              <w:spacing w:after="100" w:afterAutospacing="1"/>
              <w:rPr>
                <w:rFonts w:asciiTheme="majorHAnsi" w:hAnsiTheme="majorHAnsi"/>
                <w:sz w:val="24"/>
                <w:szCs w:val="24"/>
              </w:rPr>
            </w:pPr>
            <w:r w:rsidRPr="00871A19">
              <w:rPr>
                <w:rFonts w:asciiTheme="majorHAnsi" w:eastAsia="Calibri" w:hAnsiTheme="majorHAnsi"/>
                <w:b/>
                <w:bCs/>
                <w:color w:val="1F3864"/>
                <w:sz w:val="24"/>
                <w:szCs w:val="24"/>
              </w:rPr>
              <w:t> </w:t>
            </w:r>
            <w:bookmarkStart w:id="22" w:name="_GoBack"/>
            <w:bookmarkEnd w:id="22"/>
          </w:p>
          <w:p w:rsidR="00871A19" w:rsidRPr="00871A19" w:rsidRDefault="00871A19">
            <w:pPr>
              <w:shd w:val="clear" w:color="auto" w:fill="FFFFFF"/>
              <w:spacing w:after="100" w:afterAutospacing="1"/>
              <w:rPr>
                <w:rFonts w:asciiTheme="majorHAnsi" w:hAnsiTheme="majorHAnsi"/>
                <w:sz w:val="24"/>
                <w:szCs w:val="24"/>
              </w:rPr>
            </w:pPr>
            <w:r w:rsidRPr="00871A19">
              <w:rPr>
                <w:rFonts w:asciiTheme="majorHAnsi" w:eastAsia="Calibri" w:hAnsiTheme="majorHAnsi" w:cs="Segoe UI"/>
                <w:b/>
                <w:bCs/>
                <w:color w:val="000000"/>
                <w:sz w:val="24"/>
                <w:szCs w:val="24"/>
              </w:rPr>
              <w:t xml:space="preserve">Please note that we receive a large volume of emails through this mailbox, and all emails are dealt within date order. So it may not be possible to respond to you by return. </w:t>
            </w:r>
            <w:r w:rsidRPr="00871A19">
              <w:rPr>
                <w:rFonts w:asciiTheme="majorHAnsi" w:eastAsia="Calibri" w:hAnsiTheme="majorHAnsi" w:cs="Segoe UI"/>
                <w:color w:val="000000"/>
                <w:sz w:val="24"/>
                <w:szCs w:val="24"/>
              </w:rPr>
              <w:t>Therefore we ask you to please be patient and allow us some time to respond to you, before you contact us again. We will get back to you as soon as we can and we thank you again for your patience.</w:t>
            </w:r>
          </w:p>
          <w:p w:rsidR="00871A19" w:rsidRPr="00871A19" w:rsidRDefault="00871A19">
            <w:pPr>
              <w:autoSpaceDE w:val="0"/>
              <w:autoSpaceDN w:val="0"/>
              <w:spacing w:after="100" w:line="276" w:lineRule="auto"/>
              <w:rPr>
                <w:rFonts w:asciiTheme="majorHAnsi" w:hAnsiTheme="majorHAnsi"/>
                <w:sz w:val="24"/>
                <w:szCs w:val="24"/>
              </w:rPr>
            </w:pPr>
            <w:r w:rsidRPr="00871A19">
              <w:rPr>
                <w:rFonts w:asciiTheme="majorHAnsi" w:eastAsia="Calibri" w:hAnsiTheme="majorHAnsi" w:cs="Segoe UI"/>
                <w:color w:val="000000"/>
                <w:sz w:val="24"/>
                <w:szCs w:val="24"/>
              </w:rPr>
              <w:t xml:space="preserve">Please note that our response may come from the email address </w:t>
            </w:r>
            <w:hyperlink r:id="rId615" w:history="1">
              <w:r w:rsidRPr="00871A19">
                <w:rPr>
                  <w:rStyle w:val="Hyperlink"/>
                  <w:rFonts w:asciiTheme="majorHAnsi" w:hAnsiTheme="majorHAnsi"/>
                  <w:sz w:val="24"/>
                  <w:szCs w:val="24"/>
                </w:rPr>
                <w:t>DataRightsDONOTREPLY@met.police.uk</w:t>
              </w:r>
            </w:hyperlink>
            <w:r w:rsidRPr="00871A19">
              <w:rPr>
                <w:rFonts w:asciiTheme="majorHAnsi" w:hAnsiTheme="majorHAnsi"/>
                <w:color w:val="1F497D"/>
                <w:sz w:val="24"/>
                <w:szCs w:val="24"/>
              </w:rPr>
              <w:t xml:space="preserve"> </w:t>
            </w:r>
            <w:r w:rsidRPr="00871A19">
              <w:rPr>
                <w:rFonts w:asciiTheme="majorHAnsi" w:eastAsia="Calibri" w:hAnsiTheme="majorHAnsi" w:cs="Segoe UI"/>
                <w:color w:val="000000"/>
                <w:sz w:val="24"/>
                <w:szCs w:val="24"/>
              </w:rPr>
              <w:t>. To ensure that our responses are not sent to your spam folder, please add this email address to your safe senders list.</w:t>
            </w:r>
          </w:p>
          <w:p w:rsidR="00871A19" w:rsidRPr="00871A19" w:rsidRDefault="00871A19">
            <w:pPr>
              <w:autoSpaceDE w:val="0"/>
              <w:autoSpaceDN w:val="0"/>
              <w:spacing w:after="100" w:line="276" w:lineRule="auto"/>
              <w:rPr>
                <w:rFonts w:asciiTheme="majorHAnsi" w:hAnsiTheme="majorHAnsi"/>
                <w:sz w:val="24"/>
                <w:szCs w:val="24"/>
              </w:rPr>
            </w:pPr>
            <w:r w:rsidRPr="00871A19">
              <w:rPr>
                <w:rFonts w:asciiTheme="majorHAnsi" w:eastAsia="Calibri" w:hAnsiTheme="majorHAnsi" w:cs="Segoe UI"/>
                <w:b/>
                <w:bCs/>
                <w:color w:val="000000"/>
                <w:sz w:val="24"/>
                <w:szCs w:val="24"/>
                <w:u w:val="single"/>
              </w:rPr>
              <w:t>The following types of applications are processed within this mailbox;</w:t>
            </w:r>
          </w:p>
          <w:p w:rsidR="00871A19" w:rsidRPr="00871A19" w:rsidRDefault="00871A19">
            <w:pPr>
              <w:autoSpaceDE w:val="0"/>
              <w:autoSpaceDN w:val="0"/>
              <w:spacing w:after="100" w:line="276" w:lineRule="auto"/>
              <w:ind w:left="720"/>
              <w:rPr>
                <w:rFonts w:asciiTheme="majorHAnsi" w:hAnsiTheme="majorHAnsi"/>
                <w:sz w:val="24"/>
                <w:szCs w:val="24"/>
              </w:rPr>
            </w:pPr>
            <w:r w:rsidRPr="00871A19">
              <w:rPr>
                <w:rFonts w:asciiTheme="majorHAnsi" w:eastAsia="Calibri" w:hAnsiTheme="majorHAnsi"/>
                <w:color w:val="000000"/>
                <w:sz w:val="24"/>
                <w:szCs w:val="24"/>
              </w:rPr>
              <w:t>·</w:t>
            </w:r>
            <w:r w:rsidRPr="00871A19">
              <w:rPr>
                <w:rFonts w:asciiTheme="majorHAnsi" w:hAnsiTheme="majorHAnsi"/>
                <w:color w:val="000000"/>
                <w:sz w:val="24"/>
                <w:szCs w:val="24"/>
              </w:rPr>
              <w:t xml:space="preserve">       </w:t>
            </w:r>
            <w:hyperlink r:id="rId616" w:history="1">
              <w:r w:rsidRPr="00871A19">
                <w:rPr>
                  <w:rStyle w:val="Hyperlink"/>
                  <w:rFonts w:asciiTheme="majorHAnsi" w:hAnsiTheme="majorHAnsi"/>
                  <w:sz w:val="24"/>
                  <w:szCs w:val="24"/>
                </w:rPr>
                <w:t>Right of Access Requests (Formerly Subject Access Requests)</w:t>
              </w:r>
            </w:hyperlink>
            <w:r w:rsidRPr="00871A19">
              <w:rPr>
                <w:rFonts w:asciiTheme="majorHAnsi" w:hAnsiTheme="majorHAnsi"/>
                <w:color w:val="000000"/>
                <w:sz w:val="24"/>
                <w:szCs w:val="24"/>
              </w:rPr>
              <w:t xml:space="preserve"> </w:t>
            </w:r>
          </w:p>
          <w:p w:rsidR="00871A19" w:rsidRPr="00871A19" w:rsidRDefault="00871A19">
            <w:pPr>
              <w:autoSpaceDE w:val="0"/>
              <w:autoSpaceDN w:val="0"/>
              <w:spacing w:after="100" w:line="276" w:lineRule="auto"/>
              <w:ind w:left="720"/>
              <w:rPr>
                <w:rFonts w:asciiTheme="majorHAnsi" w:hAnsiTheme="majorHAnsi"/>
                <w:sz w:val="24"/>
                <w:szCs w:val="24"/>
              </w:rPr>
            </w:pPr>
            <w:r w:rsidRPr="00871A19">
              <w:rPr>
                <w:rFonts w:asciiTheme="majorHAnsi" w:eastAsia="Calibri" w:hAnsiTheme="majorHAnsi"/>
                <w:color w:val="000000"/>
                <w:sz w:val="24"/>
                <w:szCs w:val="24"/>
              </w:rPr>
              <w:t>·</w:t>
            </w:r>
            <w:r w:rsidRPr="00871A19">
              <w:rPr>
                <w:rFonts w:asciiTheme="majorHAnsi" w:hAnsiTheme="majorHAnsi"/>
                <w:color w:val="000000"/>
                <w:sz w:val="24"/>
                <w:szCs w:val="24"/>
              </w:rPr>
              <w:t xml:space="preserve">       </w:t>
            </w:r>
            <w:hyperlink r:id="rId617" w:history="1">
              <w:r w:rsidRPr="00871A19">
                <w:rPr>
                  <w:rStyle w:val="Hyperlink"/>
                  <w:rFonts w:asciiTheme="majorHAnsi" w:hAnsiTheme="majorHAnsi"/>
                  <w:sz w:val="24"/>
                  <w:szCs w:val="24"/>
                </w:rPr>
                <w:t>Freedom of Information Act Requests</w:t>
              </w:r>
            </w:hyperlink>
          </w:p>
          <w:p w:rsidR="00871A19" w:rsidRPr="00871A19" w:rsidRDefault="00871A19">
            <w:pPr>
              <w:autoSpaceDE w:val="0"/>
              <w:autoSpaceDN w:val="0"/>
              <w:spacing w:after="100" w:line="276" w:lineRule="auto"/>
              <w:ind w:left="720"/>
              <w:rPr>
                <w:rFonts w:asciiTheme="majorHAnsi" w:hAnsiTheme="majorHAnsi"/>
                <w:sz w:val="24"/>
                <w:szCs w:val="24"/>
              </w:rPr>
            </w:pPr>
            <w:r w:rsidRPr="00871A19">
              <w:rPr>
                <w:rFonts w:asciiTheme="majorHAnsi" w:eastAsia="Calibri" w:hAnsiTheme="majorHAnsi"/>
                <w:color w:val="000000"/>
                <w:sz w:val="24"/>
                <w:szCs w:val="24"/>
              </w:rPr>
              <w:t>·</w:t>
            </w:r>
            <w:r w:rsidRPr="00871A19">
              <w:rPr>
                <w:rFonts w:asciiTheme="majorHAnsi" w:hAnsiTheme="majorHAnsi"/>
                <w:color w:val="000000"/>
                <w:sz w:val="24"/>
                <w:szCs w:val="24"/>
              </w:rPr>
              <w:t>       National Guidance on Data Sharing for National Police Chiefs' Council (NPCC) in respect of Association of British Insurers (ABI) v.2.2</w:t>
            </w:r>
          </w:p>
          <w:p w:rsidR="00871A19" w:rsidRPr="00871A19" w:rsidRDefault="00871A19">
            <w:pPr>
              <w:autoSpaceDE w:val="0"/>
              <w:autoSpaceDN w:val="0"/>
              <w:spacing w:after="100" w:line="276" w:lineRule="auto"/>
              <w:ind w:left="720"/>
              <w:rPr>
                <w:rFonts w:asciiTheme="majorHAnsi" w:hAnsiTheme="majorHAnsi"/>
                <w:sz w:val="24"/>
                <w:szCs w:val="24"/>
              </w:rPr>
            </w:pPr>
            <w:r w:rsidRPr="00871A19">
              <w:rPr>
                <w:rFonts w:asciiTheme="majorHAnsi" w:eastAsia="Calibri" w:hAnsiTheme="majorHAnsi"/>
                <w:color w:val="000000"/>
                <w:sz w:val="24"/>
                <w:szCs w:val="24"/>
              </w:rPr>
              <w:t>·</w:t>
            </w:r>
            <w:r w:rsidRPr="00871A19">
              <w:rPr>
                <w:rFonts w:asciiTheme="majorHAnsi" w:hAnsiTheme="majorHAnsi"/>
                <w:color w:val="000000"/>
                <w:sz w:val="24"/>
                <w:szCs w:val="24"/>
              </w:rPr>
              <w:t xml:space="preserve">       </w:t>
            </w:r>
            <w:hyperlink r:id="rId618" w:history="1">
              <w:r w:rsidRPr="00871A19">
                <w:rPr>
                  <w:rStyle w:val="Hyperlink"/>
                  <w:rFonts w:asciiTheme="majorHAnsi" w:hAnsiTheme="majorHAnsi"/>
                  <w:sz w:val="24"/>
                  <w:szCs w:val="24"/>
                </w:rPr>
                <w:t>Right to Erasure and Right to Rectification Requests</w:t>
              </w:r>
            </w:hyperlink>
          </w:p>
          <w:p w:rsidR="00871A19" w:rsidRPr="00871A19" w:rsidRDefault="00871A19">
            <w:pPr>
              <w:autoSpaceDE w:val="0"/>
              <w:autoSpaceDN w:val="0"/>
              <w:spacing w:after="100" w:line="276" w:lineRule="auto"/>
              <w:ind w:left="720"/>
              <w:rPr>
                <w:rFonts w:asciiTheme="majorHAnsi" w:hAnsiTheme="majorHAnsi"/>
                <w:sz w:val="24"/>
                <w:szCs w:val="24"/>
              </w:rPr>
            </w:pPr>
            <w:r w:rsidRPr="00871A19">
              <w:rPr>
                <w:rFonts w:asciiTheme="majorHAnsi" w:eastAsia="Calibri" w:hAnsiTheme="majorHAnsi"/>
                <w:color w:val="000000"/>
                <w:sz w:val="24"/>
                <w:szCs w:val="24"/>
              </w:rPr>
              <w:t>·</w:t>
            </w:r>
            <w:r w:rsidRPr="00871A19">
              <w:rPr>
                <w:rFonts w:asciiTheme="majorHAnsi" w:hAnsiTheme="majorHAnsi"/>
                <w:color w:val="000000"/>
                <w:sz w:val="24"/>
                <w:szCs w:val="24"/>
              </w:rPr>
              <w:t xml:space="preserve">       </w:t>
            </w:r>
            <w:hyperlink r:id="rId619" w:history="1">
              <w:r w:rsidRPr="00871A19">
                <w:rPr>
                  <w:rStyle w:val="Hyperlink"/>
                  <w:rFonts w:asciiTheme="majorHAnsi" w:hAnsiTheme="majorHAnsi"/>
                  <w:sz w:val="24"/>
                  <w:szCs w:val="24"/>
                </w:rPr>
                <w:t>Requests under the Environmental Information Regulations 2000</w:t>
              </w:r>
            </w:hyperlink>
            <w:r w:rsidRPr="00871A19">
              <w:rPr>
                <w:rFonts w:asciiTheme="majorHAnsi" w:hAnsiTheme="majorHAnsi"/>
                <w:color w:val="000000"/>
                <w:sz w:val="24"/>
                <w:szCs w:val="24"/>
              </w:rPr>
              <w:t xml:space="preserve"> </w:t>
            </w:r>
          </w:p>
          <w:p w:rsidR="00871A19" w:rsidRPr="00871A19" w:rsidRDefault="00871A19">
            <w:pPr>
              <w:autoSpaceDE w:val="0"/>
              <w:autoSpaceDN w:val="0"/>
              <w:spacing w:after="100" w:line="276" w:lineRule="auto"/>
              <w:rPr>
                <w:rFonts w:asciiTheme="majorHAnsi" w:hAnsiTheme="majorHAnsi"/>
                <w:sz w:val="24"/>
                <w:szCs w:val="24"/>
              </w:rPr>
            </w:pPr>
            <w:r w:rsidRPr="00871A19">
              <w:rPr>
                <w:rFonts w:asciiTheme="majorHAnsi" w:hAnsiTheme="majorHAnsi"/>
                <w:b/>
                <w:bCs/>
                <w:color w:val="1F497D"/>
                <w:sz w:val="24"/>
                <w:szCs w:val="24"/>
                <w:shd w:val="clear" w:color="auto" w:fill="FFFFFF"/>
              </w:rPr>
              <w:t> </w:t>
            </w:r>
          </w:p>
          <w:p w:rsidR="00871A19" w:rsidRPr="00871A19" w:rsidRDefault="00871A19">
            <w:pPr>
              <w:autoSpaceDE w:val="0"/>
              <w:autoSpaceDN w:val="0"/>
              <w:spacing w:after="100" w:line="276" w:lineRule="auto"/>
              <w:rPr>
                <w:rFonts w:asciiTheme="majorHAnsi" w:hAnsiTheme="majorHAnsi"/>
                <w:sz w:val="24"/>
                <w:szCs w:val="24"/>
              </w:rPr>
            </w:pPr>
            <w:r w:rsidRPr="00871A19">
              <w:rPr>
                <w:rFonts w:asciiTheme="majorHAnsi" w:eastAsia="Calibri" w:hAnsiTheme="majorHAnsi" w:cs="Arial"/>
                <w:b/>
                <w:bCs/>
                <w:color w:val="000000"/>
                <w:sz w:val="24"/>
                <w:szCs w:val="24"/>
                <w:shd w:val="clear" w:color="auto" w:fill="FFFFFF"/>
              </w:rPr>
              <w:t xml:space="preserve">If you have any other request/application that fall outside the above criteria, please understand that these do not fall under the scope of our services, and </w:t>
            </w:r>
            <w:r w:rsidRPr="00871A19">
              <w:rPr>
                <w:rFonts w:asciiTheme="majorHAnsi" w:eastAsia="Calibri" w:hAnsiTheme="majorHAnsi" w:cs="Arial"/>
                <w:color w:val="000000"/>
                <w:sz w:val="24"/>
                <w:szCs w:val="24"/>
                <w:shd w:val="clear" w:color="auto" w:fill="FFFFFF"/>
              </w:rPr>
              <w:t>we will be unable to help you. Consequently those emails will be disregarded by us and no response will be sent to you.</w:t>
            </w:r>
            <w:r w:rsidRPr="00871A19">
              <w:rPr>
                <w:rFonts w:asciiTheme="majorHAnsi" w:eastAsia="Calibri" w:hAnsiTheme="majorHAnsi" w:cs="Arial"/>
                <w:b/>
                <w:bCs/>
                <w:color w:val="000000"/>
                <w:sz w:val="24"/>
                <w:szCs w:val="24"/>
                <w:shd w:val="clear" w:color="auto" w:fill="FFFFFF"/>
              </w:rPr>
              <w:t xml:space="preserve"> </w:t>
            </w:r>
            <w:r w:rsidRPr="00871A19">
              <w:rPr>
                <w:rFonts w:asciiTheme="majorHAnsi" w:eastAsia="Calibri" w:hAnsiTheme="majorHAnsi" w:cs="Segoe UI"/>
                <w:b/>
                <w:bCs/>
                <w:i/>
                <w:iCs/>
                <w:sz w:val="24"/>
                <w:szCs w:val="24"/>
                <w:u w:val="single"/>
              </w:rPr>
              <w:t>Therefore, it is advisable you redirect your request to the appropriate unit</w:t>
            </w:r>
            <w:r w:rsidRPr="00871A19">
              <w:rPr>
                <w:rFonts w:asciiTheme="majorHAnsi" w:eastAsia="Calibri" w:hAnsiTheme="majorHAnsi" w:cs="Segoe UI"/>
                <w:i/>
                <w:iCs/>
                <w:sz w:val="24"/>
                <w:szCs w:val="24"/>
              </w:rPr>
              <w:t>. Please see below contact detail that may help you re-direct your request to the appropriate unit.</w:t>
            </w:r>
          </w:p>
          <w:p w:rsidR="00871A19" w:rsidRPr="00871A19" w:rsidRDefault="00871A19">
            <w:pPr>
              <w:autoSpaceDE w:val="0"/>
              <w:autoSpaceDN w:val="0"/>
              <w:spacing w:after="100" w:line="276" w:lineRule="auto"/>
              <w:rPr>
                <w:rFonts w:asciiTheme="majorHAnsi" w:hAnsiTheme="majorHAnsi"/>
                <w:sz w:val="24"/>
                <w:szCs w:val="24"/>
              </w:rPr>
            </w:pPr>
            <w:r w:rsidRPr="00871A19">
              <w:rPr>
                <w:rFonts w:asciiTheme="majorHAnsi" w:hAnsiTheme="majorHAnsi"/>
                <w:b/>
                <w:bCs/>
                <w:i/>
                <w:iCs/>
                <w:color w:val="1F497D"/>
                <w:sz w:val="24"/>
                <w:szCs w:val="24"/>
              </w:rPr>
              <w:t> </w:t>
            </w:r>
          </w:p>
          <w:tbl>
            <w:tblPr>
              <w:tblW w:w="0" w:type="auto"/>
              <w:tblInd w:w="10" w:type="dxa"/>
              <w:tblCellMar>
                <w:left w:w="0" w:type="dxa"/>
                <w:right w:w="0" w:type="dxa"/>
              </w:tblCellMar>
              <w:tblLook w:val="04A0" w:firstRow="1" w:lastRow="0" w:firstColumn="1" w:lastColumn="0" w:noHBand="0" w:noVBand="1"/>
            </w:tblPr>
            <w:tblGrid>
              <w:gridCol w:w="3488"/>
              <w:gridCol w:w="5577"/>
            </w:tblGrid>
            <w:tr w:rsidR="00871A19" w:rsidRPr="00871A19">
              <w:tc>
                <w:tcPr>
                  <w:tcW w:w="348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871A19" w:rsidRPr="00871A19" w:rsidRDefault="00871A19">
                  <w:pPr>
                    <w:autoSpaceDE w:val="0"/>
                    <w:autoSpaceDN w:val="0"/>
                    <w:spacing w:after="100" w:line="276" w:lineRule="auto"/>
                    <w:rPr>
                      <w:rFonts w:asciiTheme="majorHAnsi" w:hAnsiTheme="majorHAnsi"/>
                      <w:sz w:val="24"/>
                      <w:szCs w:val="24"/>
                    </w:rPr>
                  </w:pPr>
                  <w:r w:rsidRPr="00871A19">
                    <w:rPr>
                      <w:rFonts w:asciiTheme="majorHAnsi" w:eastAsia="Calibri" w:hAnsiTheme="majorHAnsi" w:cs="Segoe UI"/>
                      <w:b/>
                      <w:bCs/>
                      <w:color w:val="000000"/>
                      <w:sz w:val="24"/>
                      <w:szCs w:val="24"/>
                    </w:rPr>
                    <w:t>Traffic related request</w:t>
                  </w:r>
                </w:p>
              </w:tc>
              <w:tc>
                <w:tcPr>
                  <w:tcW w:w="552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71A19" w:rsidRPr="00871A19" w:rsidRDefault="00871A19">
                  <w:pPr>
                    <w:autoSpaceDE w:val="0"/>
                    <w:autoSpaceDN w:val="0"/>
                    <w:spacing w:after="100" w:line="276" w:lineRule="auto"/>
                    <w:ind w:left="720"/>
                    <w:rPr>
                      <w:rFonts w:asciiTheme="majorHAnsi" w:hAnsiTheme="majorHAnsi"/>
                      <w:sz w:val="24"/>
                      <w:szCs w:val="24"/>
                    </w:rPr>
                  </w:pPr>
                  <w:r w:rsidRPr="00871A19">
                    <w:rPr>
                      <w:rFonts w:asciiTheme="majorHAnsi" w:eastAsia="Calibri" w:hAnsiTheme="majorHAnsi"/>
                      <w:color w:val="000000"/>
                      <w:sz w:val="24"/>
                      <w:szCs w:val="24"/>
                    </w:rPr>
                    <w:t>·</w:t>
                  </w:r>
                  <w:r w:rsidRPr="00871A19">
                    <w:rPr>
                      <w:rFonts w:asciiTheme="majorHAnsi" w:hAnsiTheme="majorHAnsi"/>
                      <w:color w:val="000000"/>
                      <w:sz w:val="24"/>
                      <w:szCs w:val="24"/>
                    </w:rPr>
                    <w:t xml:space="preserve">       </w:t>
                  </w:r>
                  <w:r w:rsidRPr="00871A19">
                    <w:rPr>
                      <w:rFonts w:asciiTheme="majorHAnsi" w:eastAsia="Calibri" w:hAnsiTheme="majorHAnsi" w:cs="Segoe UI"/>
                      <w:color w:val="000000"/>
                      <w:sz w:val="24"/>
                      <w:szCs w:val="24"/>
                    </w:rPr>
                    <w:t xml:space="preserve">Any queries relating to Automated Speed or Red light offences with a reference number that commences 0013 please email </w:t>
                  </w:r>
                  <w:hyperlink r:id="rId620" w:history="1">
                    <w:r w:rsidRPr="00871A19">
                      <w:rPr>
                        <w:rStyle w:val="Hyperlink"/>
                        <w:rFonts w:asciiTheme="majorHAnsi" w:hAnsiTheme="majorHAnsi"/>
                        <w:sz w:val="24"/>
                        <w:szCs w:val="24"/>
                      </w:rPr>
                      <w:t>SafetyCameraManagers@met.pnn.police.uk</w:t>
                    </w:r>
                  </w:hyperlink>
                  <w:r w:rsidRPr="00871A19">
                    <w:rPr>
                      <w:rFonts w:asciiTheme="majorHAnsi" w:eastAsia="Calibri" w:hAnsiTheme="majorHAnsi" w:cs="Segoe UI"/>
                      <w:color w:val="0070C0"/>
                      <w:sz w:val="24"/>
                      <w:szCs w:val="24"/>
                    </w:rPr>
                    <w:t xml:space="preserve"> </w:t>
                  </w:r>
                </w:p>
                <w:p w:rsidR="00871A19" w:rsidRPr="00871A19" w:rsidRDefault="00871A19">
                  <w:pPr>
                    <w:autoSpaceDE w:val="0"/>
                    <w:autoSpaceDN w:val="0"/>
                    <w:spacing w:after="100" w:line="276" w:lineRule="auto"/>
                    <w:ind w:left="720"/>
                    <w:rPr>
                      <w:rFonts w:asciiTheme="majorHAnsi" w:hAnsiTheme="majorHAnsi"/>
                      <w:sz w:val="24"/>
                      <w:szCs w:val="24"/>
                    </w:rPr>
                  </w:pPr>
                  <w:r w:rsidRPr="00871A19">
                    <w:rPr>
                      <w:rFonts w:asciiTheme="majorHAnsi" w:eastAsia="Calibri" w:hAnsiTheme="majorHAnsi" w:cs="Segoe UI"/>
                      <w:color w:val="000000"/>
                      <w:sz w:val="24"/>
                      <w:szCs w:val="24"/>
                    </w:rPr>
                    <w:t> </w:t>
                  </w:r>
                </w:p>
                <w:p w:rsidR="00871A19" w:rsidRPr="00871A19" w:rsidRDefault="00871A19">
                  <w:pPr>
                    <w:autoSpaceDE w:val="0"/>
                    <w:autoSpaceDN w:val="0"/>
                    <w:spacing w:after="100" w:line="276" w:lineRule="auto"/>
                    <w:ind w:left="720"/>
                    <w:rPr>
                      <w:rFonts w:asciiTheme="majorHAnsi" w:hAnsiTheme="majorHAnsi"/>
                      <w:sz w:val="24"/>
                      <w:szCs w:val="24"/>
                    </w:rPr>
                  </w:pPr>
                  <w:r w:rsidRPr="00871A19">
                    <w:rPr>
                      <w:rFonts w:asciiTheme="majorHAnsi" w:eastAsia="Calibri" w:hAnsiTheme="majorHAnsi"/>
                      <w:color w:val="000000"/>
                      <w:sz w:val="24"/>
                      <w:szCs w:val="24"/>
                    </w:rPr>
                    <w:t>·</w:t>
                  </w:r>
                  <w:r w:rsidRPr="00871A19">
                    <w:rPr>
                      <w:rFonts w:asciiTheme="majorHAnsi" w:hAnsiTheme="majorHAnsi"/>
                      <w:color w:val="000000"/>
                      <w:sz w:val="24"/>
                      <w:szCs w:val="24"/>
                    </w:rPr>
                    <w:t xml:space="preserve">       </w:t>
                  </w:r>
                  <w:r w:rsidRPr="00871A19">
                    <w:rPr>
                      <w:rFonts w:asciiTheme="majorHAnsi" w:eastAsia="Calibri" w:hAnsiTheme="majorHAnsi" w:cs="Segoe UI"/>
                      <w:color w:val="000000"/>
                      <w:sz w:val="24"/>
                      <w:szCs w:val="24"/>
                    </w:rPr>
                    <w:t xml:space="preserve">Traffic Offence Reports or Officer issued tickets or offences with a reference number that commences 0012, 0015, 0016 or 0018 please email: </w:t>
                  </w:r>
                  <w:hyperlink r:id="rId621" w:history="1">
                    <w:r w:rsidRPr="00871A19">
                      <w:rPr>
                        <w:rStyle w:val="Hyperlink"/>
                        <w:rFonts w:asciiTheme="majorHAnsi" w:hAnsiTheme="majorHAnsi"/>
                        <w:sz w:val="24"/>
                        <w:szCs w:val="24"/>
                      </w:rPr>
                      <w:t>fixedpenaltynoticeenquiries@met.pnn.police.uk</w:t>
                    </w:r>
                  </w:hyperlink>
                  <w:r w:rsidRPr="00871A19">
                    <w:rPr>
                      <w:rFonts w:asciiTheme="majorHAnsi" w:eastAsia="Calibri" w:hAnsiTheme="majorHAnsi" w:cs="Segoe UI"/>
                      <w:color w:val="000000"/>
                      <w:sz w:val="24"/>
                      <w:szCs w:val="24"/>
                    </w:rPr>
                    <w:t xml:space="preserve"> </w:t>
                  </w:r>
                </w:p>
                <w:p w:rsidR="00871A19" w:rsidRPr="00871A19" w:rsidRDefault="00871A19">
                  <w:pPr>
                    <w:autoSpaceDE w:val="0"/>
                    <w:autoSpaceDN w:val="0"/>
                    <w:spacing w:after="100" w:line="276" w:lineRule="auto"/>
                    <w:rPr>
                      <w:rFonts w:asciiTheme="majorHAnsi" w:hAnsiTheme="majorHAnsi"/>
                      <w:sz w:val="24"/>
                      <w:szCs w:val="24"/>
                    </w:rPr>
                  </w:pPr>
                  <w:r w:rsidRPr="00871A19">
                    <w:rPr>
                      <w:rFonts w:asciiTheme="majorHAnsi" w:eastAsia="Calibri" w:hAnsiTheme="majorHAnsi" w:cs="Segoe UI"/>
                      <w:color w:val="000000"/>
                      <w:sz w:val="24"/>
                      <w:szCs w:val="24"/>
                    </w:rPr>
                    <w:t>For all other traffic related matters, please use the below forms and contact details on it (Met Prosecution, Po box 510, DA15 0BQ);</w:t>
                  </w:r>
                </w:p>
                <w:p w:rsidR="00871A19" w:rsidRPr="00871A19" w:rsidRDefault="00871A19">
                  <w:pPr>
                    <w:autoSpaceDE w:val="0"/>
                    <w:autoSpaceDN w:val="0"/>
                    <w:spacing w:after="100" w:afterAutospacing="1"/>
                    <w:ind w:left="720"/>
                    <w:rPr>
                      <w:rFonts w:asciiTheme="majorHAnsi" w:hAnsiTheme="majorHAnsi"/>
                      <w:sz w:val="24"/>
                      <w:szCs w:val="24"/>
                    </w:rPr>
                  </w:pPr>
                  <w:r w:rsidRPr="00871A19">
                    <w:rPr>
                      <w:rFonts w:asciiTheme="majorHAnsi" w:eastAsia="Calibri" w:hAnsiTheme="majorHAnsi"/>
                      <w:color w:val="0070C0"/>
                      <w:sz w:val="24"/>
                      <w:szCs w:val="24"/>
                    </w:rPr>
                    <w:t>·</w:t>
                  </w:r>
                  <w:r w:rsidRPr="00871A19">
                    <w:rPr>
                      <w:rFonts w:asciiTheme="majorHAnsi" w:hAnsiTheme="majorHAnsi"/>
                      <w:color w:val="0070C0"/>
                      <w:sz w:val="24"/>
                      <w:szCs w:val="24"/>
                    </w:rPr>
                    <w:t xml:space="preserve">       </w:t>
                  </w:r>
                  <w:hyperlink r:id="rId622" w:history="1">
                    <w:r w:rsidRPr="00871A19">
                      <w:rPr>
                        <w:rStyle w:val="Hyperlink"/>
                        <w:rFonts w:asciiTheme="majorHAnsi" w:hAnsiTheme="majorHAnsi"/>
                        <w:sz w:val="24"/>
                        <w:szCs w:val="24"/>
                      </w:rPr>
                      <w:t>Form 518A - Request for Traffic Case Reference number (met.police.uk)</w:t>
                    </w:r>
                  </w:hyperlink>
                </w:p>
                <w:p w:rsidR="00871A19" w:rsidRPr="00871A19" w:rsidRDefault="00871A19">
                  <w:pPr>
                    <w:autoSpaceDE w:val="0"/>
                    <w:autoSpaceDN w:val="0"/>
                    <w:spacing w:after="100" w:afterAutospacing="1"/>
                    <w:ind w:left="720"/>
                    <w:rPr>
                      <w:rFonts w:asciiTheme="majorHAnsi" w:hAnsiTheme="majorHAnsi"/>
                      <w:sz w:val="24"/>
                      <w:szCs w:val="24"/>
                    </w:rPr>
                  </w:pPr>
                  <w:r w:rsidRPr="00871A19">
                    <w:rPr>
                      <w:rFonts w:asciiTheme="majorHAnsi" w:hAnsiTheme="majorHAnsi"/>
                      <w:color w:val="0070C0"/>
                      <w:sz w:val="24"/>
                      <w:szCs w:val="24"/>
                    </w:rPr>
                    <w:t> </w:t>
                  </w:r>
                </w:p>
                <w:p w:rsidR="00871A19" w:rsidRPr="00871A19" w:rsidRDefault="00871A19">
                  <w:pPr>
                    <w:autoSpaceDE w:val="0"/>
                    <w:autoSpaceDN w:val="0"/>
                    <w:spacing w:after="100" w:afterAutospacing="1"/>
                    <w:ind w:left="720"/>
                    <w:rPr>
                      <w:rFonts w:asciiTheme="majorHAnsi" w:hAnsiTheme="majorHAnsi"/>
                      <w:sz w:val="24"/>
                      <w:szCs w:val="24"/>
                    </w:rPr>
                  </w:pPr>
                  <w:r w:rsidRPr="00871A19">
                    <w:rPr>
                      <w:rFonts w:asciiTheme="majorHAnsi" w:eastAsia="Calibri" w:hAnsiTheme="majorHAnsi"/>
                      <w:color w:val="0070C0"/>
                      <w:sz w:val="24"/>
                      <w:szCs w:val="24"/>
                    </w:rPr>
                    <w:t>·</w:t>
                  </w:r>
                  <w:r w:rsidRPr="00871A19">
                    <w:rPr>
                      <w:rFonts w:asciiTheme="majorHAnsi" w:hAnsiTheme="majorHAnsi"/>
                      <w:color w:val="0070C0"/>
                      <w:sz w:val="24"/>
                      <w:szCs w:val="24"/>
                    </w:rPr>
                    <w:t xml:space="preserve">       </w:t>
                  </w:r>
                  <w:hyperlink r:id="rId623" w:history="1">
                    <w:r w:rsidRPr="00871A19">
                      <w:rPr>
                        <w:rStyle w:val="Hyperlink"/>
                        <w:rFonts w:asciiTheme="majorHAnsi" w:hAnsiTheme="majorHAnsi"/>
                        <w:sz w:val="24"/>
                        <w:szCs w:val="24"/>
                      </w:rPr>
                      <w:t>Form 518 - Request for Police Collision Reports and Third Party Details in Road Traffic Collisions (met.police.uk)</w:t>
                    </w:r>
                  </w:hyperlink>
                </w:p>
                <w:p w:rsidR="00871A19" w:rsidRPr="00871A19" w:rsidRDefault="00871A19">
                  <w:pPr>
                    <w:autoSpaceDE w:val="0"/>
                    <w:autoSpaceDN w:val="0"/>
                    <w:spacing w:after="100" w:afterAutospacing="1"/>
                    <w:ind w:left="720"/>
                    <w:rPr>
                      <w:rFonts w:asciiTheme="majorHAnsi" w:hAnsiTheme="majorHAnsi"/>
                      <w:sz w:val="24"/>
                      <w:szCs w:val="24"/>
                    </w:rPr>
                  </w:pPr>
                  <w:r w:rsidRPr="00871A19">
                    <w:rPr>
                      <w:rFonts w:asciiTheme="majorHAnsi" w:eastAsia="Calibri" w:hAnsiTheme="majorHAnsi"/>
                      <w:color w:val="0070C0"/>
                      <w:sz w:val="24"/>
                      <w:szCs w:val="24"/>
                    </w:rPr>
                    <w:t>·</w:t>
                  </w:r>
                  <w:r w:rsidRPr="00871A19">
                    <w:rPr>
                      <w:rFonts w:asciiTheme="majorHAnsi" w:hAnsiTheme="majorHAnsi"/>
                      <w:color w:val="0070C0"/>
                      <w:sz w:val="24"/>
                      <w:szCs w:val="24"/>
                    </w:rPr>
                    <w:t xml:space="preserve">       </w:t>
                  </w:r>
                  <w:hyperlink r:id="rId624" w:history="1">
                    <w:r w:rsidRPr="00871A19">
                      <w:rPr>
                        <w:rStyle w:val="Hyperlink"/>
                        <w:rFonts w:asciiTheme="majorHAnsi" w:hAnsiTheme="majorHAnsi"/>
                        <w:sz w:val="24"/>
                        <w:szCs w:val="24"/>
                      </w:rPr>
                      <w:t>Form 519 - Request for Police Collision Reports and Third Party Details in Road Traffic Collisions (met.police.uk)</w:t>
                    </w:r>
                  </w:hyperlink>
                  <w:r w:rsidRPr="00871A19">
                    <w:rPr>
                      <w:rFonts w:asciiTheme="majorHAnsi" w:hAnsiTheme="majorHAnsi"/>
                      <w:color w:val="0070C0"/>
                      <w:sz w:val="24"/>
                      <w:szCs w:val="24"/>
                    </w:rPr>
                    <w:t xml:space="preserve"> </w:t>
                  </w:r>
                </w:p>
                <w:p w:rsidR="00871A19" w:rsidRPr="00871A19" w:rsidRDefault="00871A19">
                  <w:pPr>
                    <w:autoSpaceDE w:val="0"/>
                    <w:autoSpaceDN w:val="0"/>
                    <w:spacing w:after="100" w:afterAutospacing="1"/>
                    <w:ind w:left="720"/>
                    <w:rPr>
                      <w:rFonts w:asciiTheme="majorHAnsi" w:hAnsiTheme="majorHAnsi"/>
                      <w:sz w:val="24"/>
                      <w:szCs w:val="24"/>
                    </w:rPr>
                  </w:pPr>
                  <w:r w:rsidRPr="00871A19">
                    <w:rPr>
                      <w:rFonts w:asciiTheme="majorHAnsi" w:eastAsia="Calibri" w:hAnsiTheme="majorHAnsi"/>
                      <w:color w:val="0070C0"/>
                      <w:sz w:val="24"/>
                      <w:szCs w:val="24"/>
                    </w:rPr>
                    <w:t>·</w:t>
                  </w:r>
                  <w:r w:rsidRPr="00871A19">
                    <w:rPr>
                      <w:rFonts w:asciiTheme="majorHAnsi" w:hAnsiTheme="majorHAnsi"/>
                      <w:color w:val="0070C0"/>
                      <w:sz w:val="24"/>
                      <w:szCs w:val="24"/>
                    </w:rPr>
                    <w:t xml:space="preserve">       </w:t>
                  </w:r>
                  <w:hyperlink r:id="rId625" w:history="1">
                    <w:r w:rsidRPr="00871A19">
                      <w:rPr>
                        <w:rStyle w:val="Hyperlink"/>
                        <w:rFonts w:asciiTheme="majorHAnsi" w:hAnsiTheme="majorHAnsi"/>
                        <w:sz w:val="24"/>
                        <w:szCs w:val="24"/>
                      </w:rPr>
                      <w:t>Form 521 - Request for Police Collision Reports and Third Party Details in Road Traffic Collisions (met.police.uk)</w:t>
                    </w:r>
                  </w:hyperlink>
                  <w:r w:rsidRPr="00871A19">
                    <w:rPr>
                      <w:rFonts w:asciiTheme="majorHAnsi" w:hAnsiTheme="majorHAnsi"/>
                      <w:color w:val="0070C0"/>
                      <w:sz w:val="24"/>
                      <w:szCs w:val="24"/>
                    </w:rPr>
                    <w:t xml:space="preserve"> </w:t>
                  </w:r>
                </w:p>
                <w:p w:rsidR="00871A19" w:rsidRPr="00871A19" w:rsidRDefault="00871A19">
                  <w:pPr>
                    <w:autoSpaceDE w:val="0"/>
                    <w:autoSpaceDN w:val="0"/>
                    <w:spacing w:after="100" w:afterAutospacing="1"/>
                    <w:ind w:left="720"/>
                    <w:rPr>
                      <w:rFonts w:asciiTheme="majorHAnsi" w:hAnsiTheme="majorHAnsi"/>
                      <w:sz w:val="24"/>
                      <w:szCs w:val="24"/>
                    </w:rPr>
                  </w:pPr>
                  <w:r w:rsidRPr="00871A19">
                    <w:rPr>
                      <w:rFonts w:asciiTheme="majorHAnsi" w:eastAsia="Calibri" w:hAnsiTheme="majorHAnsi"/>
                      <w:color w:val="0070C0"/>
                      <w:sz w:val="24"/>
                      <w:szCs w:val="24"/>
                    </w:rPr>
                    <w:t>·</w:t>
                  </w:r>
                  <w:r w:rsidRPr="00871A19">
                    <w:rPr>
                      <w:rFonts w:asciiTheme="majorHAnsi" w:hAnsiTheme="majorHAnsi"/>
                      <w:color w:val="0070C0"/>
                      <w:sz w:val="24"/>
                      <w:szCs w:val="24"/>
                    </w:rPr>
                    <w:t xml:space="preserve">       </w:t>
                  </w:r>
                  <w:hyperlink r:id="rId626" w:history="1">
                    <w:r w:rsidRPr="00871A19">
                      <w:rPr>
                        <w:rStyle w:val="Hyperlink"/>
                        <w:rFonts w:asciiTheme="majorHAnsi" w:hAnsiTheme="majorHAnsi"/>
                        <w:sz w:val="24"/>
                        <w:szCs w:val="24"/>
                      </w:rPr>
                      <w:t>Form 522 - Request for Officer Interviews in Road Traffic Collisions (met.police.uk)</w:t>
                    </w:r>
                  </w:hyperlink>
                  <w:r w:rsidRPr="00871A19">
                    <w:rPr>
                      <w:rFonts w:asciiTheme="majorHAnsi" w:hAnsiTheme="majorHAnsi"/>
                      <w:color w:val="0070C0"/>
                      <w:sz w:val="24"/>
                      <w:szCs w:val="24"/>
                    </w:rPr>
                    <w:t xml:space="preserve"> </w:t>
                  </w:r>
                </w:p>
              </w:tc>
            </w:tr>
            <w:tr w:rsidR="00871A19" w:rsidRPr="00871A19">
              <w:tc>
                <w:tcPr>
                  <w:tcW w:w="34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71A19" w:rsidRPr="00871A19" w:rsidRDefault="00871A19">
                  <w:pPr>
                    <w:autoSpaceDE w:val="0"/>
                    <w:autoSpaceDN w:val="0"/>
                    <w:spacing w:after="100" w:line="276" w:lineRule="auto"/>
                    <w:rPr>
                      <w:rFonts w:asciiTheme="majorHAnsi" w:hAnsiTheme="majorHAnsi"/>
                      <w:sz w:val="24"/>
                      <w:szCs w:val="24"/>
                    </w:rPr>
                  </w:pPr>
                  <w:r w:rsidRPr="00871A19">
                    <w:rPr>
                      <w:rFonts w:asciiTheme="majorHAnsi" w:eastAsia="Calibri" w:hAnsiTheme="majorHAnsi" w:cs="Segoe UI"/>
                      <w:b/>
                      <w:bCs/>
                      <w:color w:val="000000"/>
                      <w:sz w:val="24"/>
                      <w:szCs w:val="24"/>
                    </w:rPr>
                    <w:t>ACRO (list of conviction and caution, PNC information)</w:t>
                  </w:r>
                </w:p>
                <w:p w:rsidR="00871A19" w:rsidRPr="00871A19" w:rsidRDefault="00871A19">
                  <w:pPr>
                    <w:autoSpaceDE w:val="0"/>
                    <w:autoSpaceDN w:val="0"/>
                    <w:spacing w:after="100" w:line="276" w:lineRule="auto"/>
                    <w:rPr>
                      <w:rFonts w:asciiTheme="majorHAnsi" w:hAnsiTheme="majorHAnsi"/>
                      <w:sz w:val="24"/>
                      <w:szCs w:val="24"/>
                    </w:rPr>
                  </w:pPr>
                  <w:r w:rsidRPr="00871A19">
                    <w:rPr>
                      <w:rFonts w:asciiTheme="majorHAnsi" w:eastAsia="Calibri" w:hAnsiTheme="majorHAnsi" w:cs="Arial"/>
                      <w:i/>
                      <w:iCs/>
                      <w:color w:val="333333"/>
                      <w:sz w:val="24"/>
                      <w:szCs w:val="24"/>
                      <w:shd w:val="clear" w:color="auto" w:fill="FFFFFF"/>
                    </w:rPr>
                    <w:t>The information held on the PNC includes, but is not limited to details of arrests, impending prosecutions, convictions, non-convictions such as penalty notices, cautions, final warnings, reprimands, individuals disqualified from driving and information relating to the issue of firearms certificates.</w:t>
                  </w:r>
                </w:p>
              </w:tc>
              <w:tc>
                <w:tcPr>
                  <w:tcW w:w="5528" w:type="dxa"/>
                  <w:tcBorders>
                    <w:top w:val="nil"/>
                    <w:left w:val="nil"/>
                    <w:bottom w:val="single" w:sz="8" w:space="0" w:color="auto"/>
                    <w:right w:val="single" w:sz="8" w:space="0" w:color="auto"/>
                  </w:tcBorders>
                  <w:tcMar>
                    <w:top w:w="0" w:type="dxa"/>
                    <w:left w:w="108" w:type="dxa"/>
                    <w:bottom w:w="0" w:type="dxa"/>
                    <w:right w:w="108" w:type="dxa"/>
                  </w:tcMar>
                  <w:hideMark/>
                </w:tcPr>
                <w:p w:rsidR="00871A19" w:rsidRPr="00871A19" w:rsidRDefault="00871A19">
                  <w:pPr>
                    <w:autoSpaceDE w:val="0"/>
                    <w:autoSpaceDN w:val="0"/>
                    <w:spacing w:after="100" w:line="276" w:lineRule="auto"/>
                    <w:rPr>
                      <w:rFonts w:asciiTheme="majorHAnsi" w:hAnsiTheme="majorHAnsi"/>
                      <w:sz w:val="24"/>
                      <w:szCs w:val="24"/>
                    </w:rPr>
                  </w:pPr>
                  <w:hyperlink r:id="rId627" w:history="1">
                    <w:r w:rsidRPr="00871A19">
                      <w:rPr>
                        <w:rStyle w:val="Hyperlink"/>
                        <w:rFonts w:asciiTheme="majorHAnsi" w:hAnsiTheme="majorHAnsi"/>
                        <w:sz w:val="24"/>
                        <w:szCs w:val="24"/>
                      </w:rPr>
                      <w:t>https://www.acro.police.uk/s/acro-services/subject-access</w:t>
                    </w:r>
                  </w:hyperlink>
                  <w:r w:rsidRPr="00871A19">
                    <w:rPr>
                      <w:rFonts w:asciiTheme="majorHAnsi" w:eastAsia="Calibri" w:hAnsiTheme="majorHAnsi" w:cs="Segoe UI"/>
                      <w:color w:val="000000"/>
                      <w:sz w:val="24"/>
                      <w:szCs w:val="24"/>
                    </w:rPr>
                    <w:t xml:space="preserve"> </w:t>
                  </w:r>
                </w:p>
              </w:tc>
            </w:tr>
            <w:tr w:rsidR="00871A19" w:rsidRPr="00871A19">
              <w:tc>
                <w:tcPr>
                  <w:tcW w:w="34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71A19" w:rsidRPr="00871A19" w:rsidRDefault="00871A19">
                  <w:pPr>
                    <w:autoSpaceDE w:val="0"/>
                    <w:autoSpaceDN w:val="0"/>
                    <w:spacing w:after="100" w:line="276" w:lineRule="auto"/>
                    <w:rPr>
                      <w:rFonts w:asciiTheme="majorHAnsi" w:hAnsiTheme="majorHAnsi"/>
                      <w:sz w:val="24"/>
                      <w:szCs w:val="24"/>
                    </w:rPr>
                  </w:pPr>
                  <w:r w:rsidRPr="00871A19">
                    <w:rPr>
                      <w:rFonts w:asciiTheme="majorHAnsi" w:eastAsia="Calibri" w:hAnsiTheme="majorHAnsi" w:cs="Segoe UI"/>
                      <w:b/>
                      <w:bCs/>
                      <w:color w:val="000000"/>
                      <w:sz w:val="24"/>
                      <w:szCs w:val="24"/>
                    </w:rPr>
                    <w:t>Bail to Return enquiries</w:t>
                  </w:r>
                </w:p>
              </w:tc>
              <w:tc>
                <w:tcPr>
                  <w:tcW w:w="5528" w:type="dxa"/>
                  <w:tcBorders>
                    <w:top w:val="nil"/>
                    <w:left w:val="nil"/>
                    <w:bottom w:val="single" w:sz="8" w:space="0" w:color="auto"/>
                    <w:right w:val="single" w:sz="8" w:space="0" w:color="auto"/>
                  </w:tcBorders>
                  <w:tcMar>
                    <w:top w:w="0" w:type="dxa"/>
                    <w:left w:w="108" w:type="dxa"/>
                    <w:bottom w:w="0" w:type="dxa"/>
                    <w:right w:w="108" w:type="dxa"/>
                  </w:tcMar>
                  <w:hideMark/>
                </w:tcPr>
                <w:p w:rsidR="00871A19" w:rsidRPr="00871A19" w:rsidRDefault="00871A19">
                  <w:pPr>
                    <w:autoSpaceDE w:val="0"/>
                    <w:autoSpaceDN w:val="0"/>
                    <w:spacing w:after="100" w:line="276" w:lineRule="auto"/>
                    <w:rPr>
                      <w:rFonts w:asciiTheme="majorHAnsi" w:hAnsiTheme="majorHAnsi"/>
                      <w:sz w:val="24"/>
                      <w:szCs w:val="24"/>
                    </w:rPr>
                  </w:pPr>
                  <w:r w:rsidRPr="00871A19">
                    <w:rPr>
                      <w:rFonts w:asciiTheme="majorHAnsi" w:eastAsia="Calibri" w:hAnsiTheme="majorHAnsi" w:cs="Segoe UI"/>
                      <w:color w:val="000000"/>
                      <w:sz w:val="24"/>
                      <w:szCs w:val="24"/>
                    </w:rPr>
                    <w:t>Any enquiries for updates regarding case progression, investigation or bail be directed to the investigation officer or the BCU in the case</w:t>
                  </w:r>
                  <w:r w:rsidRPr="00871A19">
                    <w:rPr>
                      <w:rFonts w:asciiTheme="majorHAnsi" w:eastAsia="Calibri" w:hAnsiTheme="majorHAnsi" w:cs="Segoe UI"/>
                      <w:color w:val="1F497D"/>
                      <w:sz w:val="24"/>
                      <w:szCs w:val="24"/>
                    </w:rPr>
                    <w:t xml:space="preserve"> </w:t>
                  </w:r>
                  <w:hyperlink r:id="rId628" w:history="1">
                    <w:r w:rsidRPr="00871A19">
                      <w:rPr>
                        <w:rStyle w:val="Hyperlink"/>
                        <w:rFonts w:asciiTheme="majorHAnsi" w:hAnsiTheme="majorHAnsi"/>
                        <w:sz w:val="24"/>
                        <w:szCs w:val="24"/>
                      </w:rPr>
                      <w:t>Contact us | Metropolitan Police</w:t>
                    </w:r>
                  </w:hyperlink>
                  <w:r w:rsidRPr="00871A19">
                    <w:rPr>
                      <w:rFonts w:asciiTheme="majorHAnsi" w:eastAsia="Calibri" w:hAnsiTheme="majorHAnsi" w:cs="Segoe UI"/>
                      <w:color w:val="000000"/>
                      <w:sz w:val="24"/>
                      <w:szCs w:val="24"/>
                    </w:rPr>
                    <w:t xml:space="preserve">. Please do not contact the custody suites or the data rights directly. </w:t>
                  </w:r>
                </w:p>
              </w:tc>
            </w:tr>
            <w:tr w:rsidR="00871A19" w:rsidRPr="00871A19">
              <w:tc>
                <w:tcPr>
                  <w:tcW w:w="34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71A19" w:rsidRPr="00871A19" w:rsidRDefault="00871A19">
                  <w:pPr>
                    <w:autoSpaceDE w:val="0"/>
                    <w:autoSpaceDN w:val="0"/>
                    <w:spacing w:after="100" w:line="276" w:lineRule="auto"/>
                    <w:rPr>
                      <w:rFonts w:asciiTheme="majorHAnsi" w:hAnsiTheme="majorHAnsi"/>
                      <w:sz w:val="24"/>
                      <w:szCs w:val="24"/>
                    </w:rPr>
                  </w:pPr>
                  <w:r w:rsidRPr="00871A19">
                    <w:rPr>
                      <w:rFonts w:asciiTheme="majorHAnsi" w:eastAsia="Calibri" w:hAnsiTheme="majorHAnsi" w:cs="Segoe UI"/>
                      <w:b/>
                      <w:bCs/>
                      <w:color w:val="000000"/>
                      <w:sz w:val="24"/>
                      <w:szCs w:val="24"/>
                    </w:rPr>
                    <w:t>DBS Applications</w:t>
                  </w:r>
                </w:p>
              </w:tc>
              <w:tc>
                <w:tcPr>
                  <w:tcW w:w="5528" w:type="dxa"/>
                  <w:tcBorders>
                    <w:top w:val="nil"/>
                    <w:left w:val="nil"/>
                    <w:bottom w:val="single" w:sz="8" w:space="0" w:color="auto"/>
                    <w:right w:val="single" w:sz="8" w:space="0" w:color="auto"/>
                  </w:tcBorders>
                  <w:tcMar>
                    <w:top w:w="0" w:type="dxa"/>
                    <w:left w:w="108" w:type="dxa"/>
                    <w:bottom w:w="0" w:type="dxa"/>
                    <w:right w:w="108" w:type="dxa"/>
                  </w:tcMar>
                  <w:hideMark/>
                </w:tcPr>
                <w:p w:rsidR="00871A19" w:rsidRPr="00871A19" w:rsidRDefault="00871A19">
                  <w:pPr>
                    <w:autoSpaceDE w:val="0"/>
                    <w:autoSpaceDN w:val="0"/>
                    <w:spacing w:after="100" w:line="276" w:lineRule="auto"/>
                    <w:rPr>
                      <w:rFonts w:asciiTheme="majorHAnsi" w:hAnsiTheme="majorHAnsi"/>
                      <w:sz w:val="24"/>
                      <w:szCs w:val="24"/>
                    </w:rPr>
                  </w:pPr>
                  <w:r w:rsidRPr="00871A19">
                    <w:rPr>
                      <w:rFonts w:asciiTheme="majorHAnsi" w:eastAsia="Calibri" w:hAnsiTheme="majorHAnsi" w:cs="Segoe UI"/>
                      <w:color w:val="000000"/>
                      <w:sz w:val="24"/>
                      <w:szCs w:val="24"/>
                    </w:rPr>
                    <w:t xml:space="preserve">Any enquiries for updates regarding submitted application, please contact </w:t>
                  </w:r>
                  <w:hyperlink r:id="rId629" w:history="1">
                    <w:r w:rsidRPr="00871A19">
                      <w:rPr>
                        <w:rStyle w:val="Hyperlink"/>
                        <w:rFonts w:asciiTheme="majorHAnsi" w:hAnsiTheme="majorHAnsi"/>
                        <w:sz w:val="24"/>
                        <w:szCs w:val="24"/>
                      </w:rPr>
                      <w:t>customerservices@dbs.gov.uk</w:t>
                    </w:r>
                  </w:hyperlink>
                  <w:r w:rsidRPr="00871A19">
                    <w:rPr>
                      <w:rFonts w:asciiTheme="majorHAnsi" w:eastAsia="Calibri" w:hAnsiTheme="majorHAnsi" w:cs="Segoe UI"/>
                      <w:color w:val="000000"/>
                      <w:sz w:val="24"/>
                      <w:szCs w:val="24"/>
                    </w:rPr>
                    <w:t xml:space="preserve"> or DBS customer services, PO Box 3961, Royal Wootton Bassett , SN4 4HF</w:t>
                  </w:r>
                </w:p>
              </w:tc>
            </w:tr>
            <w:tr w:rsidR="00871A19" w:rsidRPr="00871A19">
              <w:tc>
                <w:tcPr>
                  <w:tcW w:w="34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71A19" w:rsidRPr="00871A19" w:rsidRDefault="00871A19">
                  <w:pPr>
                    <w:autoSpaceDE w:val="0"/>
                    <w:autoSpaceDN w:val="0"/>
                    <w:spacing w:after="100"/>
                    <w:rPr>
                      <w:rFonts w:asciiTheme="majorHAnsi" w:hAnsiTheme="majorHAnsi"/>
                      <w:sz w:val="24"/>
                      <w:szCs w:val="24"/>
                    </w:rPr>
                  </w:pPr>
                  <w:r w:rsidRPr="00871A19">
                    <w:rPr>
                      <w:rFonts w:asciiTheme="majorHAnsi" w:eastAsia="Calibri" w:hAnsiTheme="majorHAnsi" w:cs="Segoe UI"/>
                      <w:b/>
                      <w:bCs/>
                      <w:color w:val="000000"/>
                      <w:sz w:val="24"/>
                      <w:szCs w:val="24"/>
                    </w:rPr>
                    <w:t xml:space="preserve">Request for Finger Prints </w:t>
                  </w:r>
                </w:p>
              </w:tc>
              <w:tc>
                <w:tcPr>
                  <w:tcW w:w="5528" w:type="dxa"/>
                  <w:tcBorders>
                    <w:top w:val="nil"/>
                    <w:left w:val="nil"/>
                    <w:bottom w:val="single" w:sz="8" w:space="0" w:color="auto"/>
                    <w:right w:val="single" w:sz="8" w:space="0" w:color="auto"/>
                  </w:tcBorders>
                  <w:tcMar>
                    <w:top w:w="0" w:type="dxa"/>
                    <w:left w:w="108" w:type="dxa"/>
                    <w:bottom w:w="0" w:type="dxa"/>
                    <w:right w:w="108" w:type="dxa"/>
                  </w:tcMar>
                  <w:hideMark/>
                </w:tcPr>
                <w:p w:rsidR="00871A19" w:rsidRPr="00871A19" w:rsidRDefault="00871A19">
                  <w:pPr>
                    <w:autoSpaceDE w:val="0"/>
                    <w:autoSpaceDN w:val="0"/>
                    <w:spacing w:after="100"/>
                    <w:rPr>
                      <w:rFonts w:asciiTheme="majorHAnsi" w:hAnsiTheme="majorHAnsi"/>
                      <w:sz w:val="24"/>
                      <w:szCs w:val="24"/>
                    </w:rPr>
                  </w:pPr>
                  <w:hyperlink r:id="rId630" w:history="1">
                    <w:r w:rsidRPr="00871A19">
                      <w:rPr>
                        <w:rStyle w:val="Hyperlink"/>
                        <w:rFonts w:asciiTheme="majorHAnsi" w:hAnsiTheme="majorHAnsi"/>
                        <w:sz w:val="24"/>
                        <w:szCs w:val="24"/>
                      </w:rPr>
                      <w:t>https://www.met.police.uk/rqo/request/fp/af/your-fingerprints</w:t>
                    </w:r>
                  </w:hyperlink>
                  <w:r w:rsidRPr="00871A19">
                    <w:rPr>
                      <w:rFonts w:asciiTheme="majorHAnsi" w:hAnsiTheme="majorHAnsi"/>
                      <w:color w:val="0070C0"/>
                      <w:sz w:val="24"/>
                      <w:szCs w:val="24"/>
                    </w:rPr>
                    <w:t xml:space="preserve"> </w:t>
                  </w:r>
                </w:p>
              </w:tc>
            </w:tr>
            <w:tr w:rsidR="00871A19" w:rsidRPr="00871A19">
              <w:tc>
                <w:tcPr>
                  <w:tcW w:w="34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71A19" w:rsidRPr="00871A19" w:rsidRDefault="00871A19">
                  <w:pPr>
                    <w:autoSpaceDE w:val="0"/>
                    <w:autoSpaceDN w:val="0"/>
                    <w:spacing w:after="100"/>
                    <w:rPr>
                      <w:rFonts w:asciiTheme="majorHAnsi" w:hAnsiTheme="majorHAnsi"/>
                      <w:sz w:val="24"/>
                      <w:szCs w:val="24"/>
                    </w:rPr>
                  </w:pPr>
                  <w:r w:rsidRPr="00871A19">
                    <w:rPr>
                      <w:rFonts w:asciiTheme="majorHAnsi" w:hAnsiTheme="majorHAnsi"/>
                      <w:b/>
                      <w:bCs/>
                      <w:sz w:val="24"/>
                      <w:szCs w:val="24"/>
                    </w:rPr>
                    <w:t>National Guidance on Data Sharing for National Police Chiefs' Council (NPCC) in respect of Association of British Insurers (ABI) v.2.2</w:t>
                  </w:r>
                </w:p>
              </w:tc>
              <w:tc>
                <w:tcPr>
                  <w:tcW w:w="5528" w:type="dxa"/>
                  <w:tcBorders>
                    <w:top w:val="nil"/>
                    <w:left w:val="nil"/>
                    <w:bottom w:val="single" w:sz="8" w:space="0" w:color="auto"/>
                    <w:right w:val="single" w:sz="8" w:space="0" w:color="auto"/>
                  </w:tcBorders>
                  <w:tcMar>
                    <w:top w:w="0" w:type="dxa"/>
                    <w:left w:w="108" w:type="dxa"/>
                    <w:bottom w:w="0" w:type="dxa"/>
                    <w:right w:w="108" w:type="dxa"/>
                  </w:tcMar>
                  <w:hideMark/>
                </w:tcPr>
                <w:p w:rsidR="00871A19" w:rsidRPr="00871A19" w:rsidRDefault="00871A19">
                  <w:pPr>
                    <w:autoSpaceDE w:val="0"/>
                    <w:autoSpaceDN w:val="0"/>
                    <w:spacing w:after="100"/>
                    <w:rPr>
                      <w:rFonts w:asciiTheme="majorHAnsi" w:hAnsiTheme="majorHAnsi"/>
                      <w:sz w:val="24"/>
                      <w:szCs w:val="24"/>
                    </w:rPr>
                  </w:pPr>
                  <w:r w:rsidRPr="00871A19">
                    <w:rPr>
                      <w:rFonts w:asciiTheme="majorHAnsi" w:hAnsiTheme="majorHAnsi"/>
                      <w:b/>
                      <w:bCs/>
                      <w:sz w:val="24"/>
                      <w:szCs w:val="24"/>
                    </w:rPr>
                    <w:t xml:space="preserve">Please note only insurance requests from or on behalf of ABI members will be considered. </w:t>
                  </w:r>
                  <w:r w:rsidRPr="00871A19">
                    <w:rPr>
                      <w:rFonts w:asciiTheme="majorHAnsi" w:hAnsiTheme="majorHAnsi"/>
                      <w:sz w:val="24"/>
                      <w:szCs w:val="24"/>
                    </w:rPr>
                    <w:t xml:space="preserve">Applications forms will require the ABI representative contact name and email address, prior to acceptance. </w:t>
                  </w:r>
                  <w:r w:rsidRPr="00871A19">
                    <w:rPr>
                      <w:rFonts w:asciiTheme="majorHAnsi" w:hAnsiTheme="majorHAnsi"/>
                      <w:i/>
                      <w:iCs/>
                      <w:sz w:val="24"/>
                      <w:szCs w:val="24"/>
                    </w:rPr>
                    <w:t>Please await our response whilst our dedicated team work through the applications as quickly as possible.</w:t>
                  </w:r>
                </w:p>
              </w:tc>
            </w:tr>
            <w:tr w:rsidR="00871A19" w:rsidRPr="00871A19">
              <w:tc>
                <w:tcPr>
                  <w:tcW w:w="34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71A19" w:rsidRPr="00871A19" w:rsidRDefault="00871A19">
                  <w:pPr>
                    <w:autoSpaceDE w:val="0"/>
                    <w:autoSpaceDN w:val="0"/>
                    <w:spacing w:after="100" w:line="276" w:lineRule="auto"/>
                    <w:rPr>
                      <w:rFonts w:asciiTheme="majorHAnsi" w:hAnsiTheme="majorHAnsi"/>
                      <w:sz w:val="24"/>
                      <w:szCs w:val="24"/>
                    </w:rPr>
                  </w:pPr>
                  <w:r w:rsidRPr="00871A19">
                    <w:rPr>
                      <w:rFonts w:asciiTheme="majorHAnsi" w:eastAsia="Calibri" w:hAnsiTheme="majorHAnsi" w:cs="Segoe UI"/>
                      <w:b/>
                      <w:bCs/>
                      <w:color w:val="000000"/>
                      <w:sz w:val="24"/>
                      <w:szCs w:val="24"/>
                    </w:rPr>
                    <w:t>Request information under Clare's Law</w:t>
                  </w:r>
                </w:p>
              </w:tc>
              <w:tc>
                <w:tcPr>
                  <w:tcW w:w="5528" w:type="dxa"/>
                  <w:tcBorders>
                    <w:top w:val="nil"/>
                    <w:left w:val="nil"/>
                    <w:bottom w:val="single" w:sz="8" w:space="0" w:color="auto"/>
                    <w:right w:val="single" w:sz="8" w:space="0" w:color="auto"/>
                  </w:tcBorders>
                  <w:tcMar>
                    <w:top w:w="0" w:type="dxa"/>
                    <w:left w:w="108" w:type="dxa"/>
                    <w:bottom w:w="0" w:type="dxa"/>
                    <w:right w:w="108" w:type="dxa"/>
                  </w:tcMar>
                  <w:hideMark/>
                </w:tcPr>
                <w:p w:rsidR="00871A19" w:rsidRPr="00871A19" w:rsidRDefault="00871A19">
                  <w:pPr>
                    <w:autoSpaceDE w:val="0"/>
                    <w:autoSpaceDN w:val="0"/>
                    <w:spacing w:after="100" w:line="276" w:lineRule="auto"/>
                    <w:rPr>
                      <w:rFonts w:asciiTheme="majorHAnsi" w:hAnsiTheme="majorHAnsi"/>
                      <w:sz w:val="24"/>
                      <w:szCs w:val="24"/>
                    </w:rPr>
                  </w:pPr>
                  <w:r w:rsidRPr="00871A19">
                    <w:rPr>
                      <w:rFonts w:asciiTheme="majorHAnsi" w:eastAsia="Calibri" w:hAnsiTheme="majorHAnsi" w:cs="Segoe UI"/>
                      <w:color w:val="000000"/>
                      <w:sz w:val="24"/>
                      <w:szCs w:val="24"/>
                    </w:rPr>
                    <w:t>This scheme enables the police to release information about any previous history of violence or abuse a person might have</w:t>
                  </w:r>
                  <w:r w:rsidRPr="00871A19">
                    <w:rPr>
                      <w:rFonts w:asciiTheme="majorHAnsi" w:eastAsia="Calibri" w:hAnsiTheme="majorHAnsi" w:cs="Segoe UI"/>
                      <w:b/>
                      <w:bCs/>
                      <w:i/>
                      <w:iCs/>
                      <w:color w:val="000000"/>
                      <w:sz w:val="24"/>
                      <w:szCs w:val="24"/>
                      <w:u w:val="single"/>
                    </w:rPr>
                    <w:t xml:space="preserve"> </w:t>
                  </w:r>
                  <w:hyperlink r:id="rId631" w:history="1">
                    <w:r w:rsidRPr="00871A19">
                      <w:rPr>
                        <w:rStyle w:val="Hyperlink"/>
                        <w:rFonts w:asciiTheme="majorHAnsi" w:hAnsiTheme="majorHAnsi"/>
                        <w:sz w:val="24"/>
                        <w:szCs w:val="24"/>
                      </w:rPr>
                      <w:t>Request information under Clare's Law: Make a Domestic Violence Disclosure Scheme (DVDS) application | Metropolitan Police</w:t>
                    </w:r>
                  </w:hyperlink>
                  <w:r w:rsidRPr="00871A19">
                    <w:rPr>
                      <w:rFonts w:asciiTheme="majorHAnsi" w:hAnsiTheme="majorHAnsi"/>
                      <w:color w:val="0070C0"/>
                      <w:sz w:val="24"/>
                      <w:szCs w:val="24"/>
                    </w:rPr>
                    <w:t xml:space="preserve"> </w:t>
                  </w:r>
                </w:p>
              </w:tc>
            </w:tr>
            <w:tr w:rsidR="00871A19" w:rsidRPr="00871A19">
              <w:trPr>
                <w:trHeight w:val="1223"/>
              </w:trPr>
              <w:tc>
                <w:tcPr>
                  <w:tcW w:w="34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71A19" w:rsidRPr="00871A19" w:rsidRDefault="00871A19">
                  <w:pPr>
                    <w:autoSpaceDE w:val="0"/>
                    <w:autoSpaceDN w:val="0"/>
                    <w:spacing w:after="100" w:line="276" w:lineRule="auto"/>
                    <w:rPr>
                      <w:rFonts w:asciiTheme="majorHAnsi" w:hAnsiTheme="majorHAnsi"/>
                      <w:sz w:val="24"/>
                      <w:szCs w:val="24"/>
                    </w:rPr>
                  </w:pPr>
                  <w:r w:rsidRPr="00871A19">
                    <w:rPr>
                      <w:rFonts w:asciiTheme="majorHAnsi" w:eastAsia="Calibri" w:hAnsiTheme="majorHAnsi" w:cs="Segoe UI"/>
                      <w:b/>
                      <w:bCs/>
                      <w:color w:val="000000"/>
                      <w:sz w:val="24"/>
                      <w:szCs w:val="24"/>
                    </w:rPr>
                    <w:t>Request information under Sarah's Law</w:t>
                  </w:r>
                  <w:r w:rsidRPr="00871A19">
                    <w:rPr>
                      <w:rFonts w:asciiTheme="majorHAnsi" w:eastAsia="Calibri" w:hAnsiTheme="majorHAnsi" w:cs="Arial"/>
                      <w:color w:val="1F2025"/>
                      <w:sz w:val="24"/>
                      <w:szCs w:val="24"/>
                    </w:rPr>
                    <w:t xml:space="preserve"> (</w:t>
                  </w:r>
                  <w:r w:rsidRPr="00871A19">
                    <w:rPr>
                      <w:rFonts w:asciiTheme="majorHAnsi" w:eastAsia="Calibri" w:hAnsiTheme="majorHAnsi" w:cs="Segoe UI"/>
                      <w:b/>
                      <w:bCs/>
                      <w:color w:val="000000"/>
                      <w:sz w:val="24"/>
                      <w:szCs w:val="24"/>
                    </w:rPr>
                    <w:t>Child Sex Offender Disclosure Scheme)</w:t>
                  </w:r>
                </w:p>
              </w:tc>
              <w:tc>
                <w:tcPr>
                  <w:tcW w:w="5528" w:type="dxa"/>
                  <w:tcBorders>
                    <w:top w:val="nil"/>
                    <w:left w:val="nil"/>
                    <w:bottom w:val="single" w:sz="8" w:space="0" w:color="auto"/>
                    <w:right w:val="single" w:sz="8" w:space="0" w:color="auto"/>
                  </w:tcBorders>
                  <w:tcMar>
                    <w:top w:w="0" w:type="dxa"/>
                    <w:left w:w="108" w:type="dxa"/>
                    <w:bottom w:w="0" w:type="dxa"/>
                    <w:right w:w="108" w:type="dxa"/>
                  </w:tcMar>
                  <w:hideMark/>
                </w:tcPr>
                <w:p w:rsidR="00871A19" w:rsidRPr="00871A19" w:rsidRDefault="00871A19">
                  <w:pPr>
                    <w:autoSpaceDE w:val="0"/>
                    <w:autoSpaceDN w:val="0"/>
                    <w:spacing w:after="100" w:line="276" w:lineRule="auto"/>
                    <w:rPr>
                      <w:rFonts w:asciiTheme="majorHAnsi" w:hAnsiTheme="majorHAnsi"/>
                      <w:sz w:val="24"/>
                      <w:szCs w:val="24"/>
                    </w:rPr>
                  </w:pPr>
                  <w:hyperlink r:id="rId632" w:history="1">
                    <w:r w:rsidRPr="00871A19">
                      <w:rPr>
                        <w:rStyle w:val="Hyperlink"/>
                        <w:rFonts w:asciiTheme="majorHAnsi" w:hAnsiTheme="majorHAnsi"/>
                        <w:sz w:val="24"/>
                        <w:szCs w:val="24"/>
                      </w:rPr>
                      <w:t>Sarah's Law (Child Sex Offender Disclosure Scheme) | Metropolitan Police</w:t>
                    </w:r>
                  </w:hyperlink>
                  <w:r w:rsidRPr="00871A19">
                    <w:rPr>
                      <w:rFonts w:asciiTheme="majorHAnsi" w:hAnsiTheme="majorHAnsi"/>
                      <w:color w:val="1F497D"/>
                      <w:sz w:val="24"/>
                      <w:szCs w:val="24"/>
                    </w:rPr>
                    <w:t xml:space="preserve"> </w:t>
                  </w:r>
                </w:p>
              </w:tc>
            </w:tr>
            <w:tr w:rsidR="00871A19" w:rsidRPr="00871A19">
              <w:trPr>
                <w:trHeight w:val="1223"/>
              </w:trPr>
              <w:tc>
                <w:tcPr>
                  <w:tcW w:w="34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71A19" w:rsidRPr="00871A19" w:rsidRDefault="00871A19">
                  <w:pPr>
                    <w:autoSpaceDE w:val="0"/>
                    <w:autoSpaceDN w:val="0"/>
                    <w:spacing w:after="100" w:line="276" w:lineRule="auto"/>
                    <w:rPr>
                      <w:rFonts w:asciiTheme="majorHAnsi" w:hAnsiTheme="majorHAnsi"/>
                      <w:sz w:val="24"/>
                      <w:szCs w:val="24"/>
                    </w:rPr>
                  </w:pPr>
                  <w:r w:rsidRPr="00871A19">
                    <w:rPr>
                      <w:rFonts w:asciiTheme="majorHAnsi" w:eastAsia="Calibri" w:hAnsiTheme="majorHAnsi" w:cs="Segoe UI"/>
                      <w:b/>
                      <w:bCs/>
                      <w:color w:val="000000"/>
                      <w:sz w:val="24"/>
                      <w:szCs w:val="24"/>
                    </w:rPr>
                    <w:t>Third party information required for other purposes</w:t>
                  </w:r>
                  <w:r w:rsidRPr="00871A19">
                    <w:rPr>
                      <w:rFonts w:asciiTheme="majorHAnsi" w:eastAsia="Calibri" w:hAnsiTheme="majorHAnsi" w:cs="Segoe UI"/>
                      <w:b/>
                      <w:bCs/>
                      <w:color w:val="1F497D"/>
                      <w:sz w:val="24"/>
                      <w:szCs w:val="24"/>
                    </w:rPr>
                    <w:t xml:space="preserve"> </w:t>
                  </w:r>
                  <w:r w:rsidRPr="00871A19">
                    <w:rPr>
                      <w:rFonts w:asciiTheme="majorHAnsi" w:eastAsia="Calibri" w:hAnsiTheme="majorHAnsi" w:cs="Segoe UI"/>
                      <w:color w:val="000000"/>
                      <w:sz w:val="24"/>
                      <w:szCs w:val="24"/>
                    </w:rPr>
                    <w:t>(including MIB request’s)</w:t>
                  </w:r>
                  <w:r w:rsidRPr="00871A19">
                    <w:rPr>
                      <w:rFonts w:asciiTheme="majorHAnsi" w:eastAsia="Calibri" w:hAnsiTheme="majorHAnsi" w:cs="Segoe UI"/>
                      <w:b/>
                      <w:bCs/>
                      <w:color w:val="000000"/>
                      <w:sz w:val="24"/>
                      <w:szCs w:val="24"/>
                    </w:rPr>
                    <w:t xml:space="preserve"> </w:t>
                  </w:r>
                </w:p>
              </w:tc>
              <w:tc>
                <w:tcPr>
                  <w:tcW w:w="5528" w:type="dxa"/>
                  <w:tcBorders>
                    <w:top w:val="nil"/>
                    <w:left w:val="nil"/>
                    <w:bottom w:val="single" w:sz="8" w:space="0" w:color="auto"/>
                    <w:right w:val="single" w:sz="8" w:space="0" w:color="auto"/>
                  </w:tcBorders>
                  <w:tcMar>
                    <w:top w:w="0" w:type="dxa"/>
                    <w:left w:w="108" w:type="dxa"/>
                    <w:bottom w:w="0" w:type="dxa"/>
                    <w:right w:w="108" w:type="dxa"/>
                  </w:tcMar>
                  <w:hideMark/>
                </w:tcPr>
                <w:p w:rsidR="00871A19" w:rsidRPr="00871A19" w:rsidRDefault="00871A19">
                  <w:pPr>
                    <w:autoSpaceDE w:val="0"/>
                    <w:autoSpaceDN w:val="0"/>
                    <w:spacing w:after="100" w:line="276" w:lineRule="auto"/>
                    <w:rPr>
                      <w:rFonts w:asciiTheme="majorHAnsi" w:hAnsiTheme="majorHAnsi"/>
                      <w:sz w:val="24"/>
                      <w:szCs w:val="24"/>
                    </w:rPr>
                  </w:pPr>
                  <w:r w:rsidRPr="00871A19">
                    <w:rPr>
                      <w:rFonts w:asciiTheme="majorHAnsi" w:eastAsia="Calibri" w:hAnsiTheme="majorHAnsi" w:cs="Segoe UI"/>
                      <w:color w:val="000000"/>
                      <w:sz w:val="24"/>
                      <w:szCs w:val="24"/>
                    </w:rPr>
                    <w:t>If you require third party information for reasons aside from legal proceedings, you will need to request this from the Commander of the Borough police where the incident occurred.</w:t>
                  </w:r>
                  <w:r w:rsidRPr="00871A19">
                    <w:rPr>
                      <w:rFonts w:asciiTheme="majorHAnsi" w:eastAsia="Calibri" w:hAnsiTheme="majorHAnsi" w:cs="Segoe UI"/>
                      <w:color w:val="1F497D"/>
                      <w:sz w:val="24"/>
                      <w:szCs w:val="24"/>
                    </w:rPr>
                    <w:t xml:space="preserve"> </w:t>
                  </w:r>
                  <w:hyperlink r:id="rId633" w:history="1">
                    <w:r w:rsidRPr="00871A19">
                      <w:rPr>
                        <w:rStyle w:val="Hyperlink"/>
                        <w:rFonts w:asciiTheme="majorHAnsi" w:hAnsiTheme="majorHAnsi"/>
                        <w:sz w:val="24"/>
                        <w:szCs w:val="24"/>
                      </w:rPr>
                      <w:t>MPS Contact Us</w:t>
                    </w:r>
                  </w:hyperlink>
                  <w:r w:rsidRPr="00871A19">
                    <w:rPr>
                      <w:rFonts w:asciiTheme="majorHAnsi" w:eastAsia="Calibri" w:hAnsiTheme="majorHAnsi" w:cs="Segoe UI"/>
                      <w:color w:val="0070C0"/>
                      <w:sz w:val="24"/>
                      <w:szCs w:val="24"/>
                    </w:rPr>
                    <w:t>.</w:t>
                  </w:r>
                </w:p>
              </w:tc>
            </w:tr>
            <w:tr w:rsidR="00871A19" w:rsidRPr="00871A19">
              <w:trPr>
                <w:trHeight w:val="1223"/>
              </w:trPr>
              <w:tc>
                <w:tcPr>
                  <w:tcW w:w="34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71A19" w:rsidRPr="00871A19" w:rsidRDefault="00871A19">
                  <w:pPr>
                    <w:autoSpaceDE w:val="0"/>
                    <w:autoSpaceDN w:val="0"/>
                    <w:spacing w:after="100" w:line="276" w:lineRule="auto"/>
                    <w:rPr>
                      <w:rFonts w:asciiTheme="majorHAnsi" w:hAnsiTheme="majorHAnsi"/>
                      <w:sz w:val="24"/>
                      <w:szCs w:val="24"/>
                    </w:rPr>
                  </w:pPr>
                  <w:r w:rsidRPr="00871A19">
                    <w:rPr>
                      <w:rFonts w:asciiTheme="majorHAnsi" w:eastAsia="Calibri" w:hAnsiTheme="majorHAnsi" w:cs="Segoe UI"/>
                      <w:b/>
                      <w:bCs/>
                      <w:color w:val="000000"/>
                      <w:sz w:val="24"/>
                      <w:szCs w:val="24"/>
                    </w:rPr>
                    <w:t>Validation of reports</w:t>
                  </w:r>
                </w:p>
              </w:tc>
              <w:tc>
                <w:tcPr>
                  <w:tcW w:w="5528" w:type="dxa"/>
                  <w:tcBorders>
                    <w:top w:val="nil"/>
                    <w:left w:val="nil"/>
                    <w:bottom w:val="single" w:sz="8" w:space="0" w:color="auto"/>
                    <w:right w:val="single" w:sz="8" w:space="0" w:color="auto"/>
                  </w:tcBorders>
                  <w:tcMar>
                    <w:top w:w="0" w:type="dxa"/>
                    <w:left w:w="108" w:type="dxa"/>
                    <w:bottom w:w="0" w:type="dxa"/>
                    <w:right w:w="108" w:type="dxa"/>
                  </w:tcMar>
                  <w:hideMark/>
                </w:tcPr>
                <w:p w:rsidR="00871A19" w:rsidRPr="00871A19" w:rsidRDefault="00871A19">
                  <w:pPr>
                    <w:autoSpaceDE w:val="0"/>
                    <w:autoSpaceDN w:val="0"/>
                    <w:spacing w:after="100" w:line="276" w:lineRule="auto"/>
                    <w:rPr>
                      <w:rFonts w:asciiTheme="majorHAnsi" w:hAnsiTheme="majorHAnsi"/>
                      <w:sz w:val="24"/>
                      <w:szCs w:val="24"/>
                    </w:rPr>
                  </w:pPr>
                  <w:r w:rsidRPr="00871A19">
                    <w:rPr>
                      <w:rFonts w:asciiTheme="majorHAnsi" w:eastAsia="Calibri" w:hAnsiTheme="majorHAnsi" w:cs="Segoe UI"/>
                      <w:sz w:val="24"/>
                      <w:szCs w:val="24"/>
                    </w:rPr>
                    <w:t xml:space="preserve">Requests to validate crime reference numbers or limited particulars will not be dealt with by this department without the appropriate application documents and consent from the Data Subject. If we receive such a request we will file these emails away without sending out a response. You should send your enquiry to the appropriate unit via </w:t>
                  </w:r>
                  <w:hyperlink r:id="rId634" w:history="1">
                    <w:r w:rsidRPr="00871A19">
                      <w:rPr>
                        <w:rStyle w:val="Hyperlink"/>
                        <w:rFonts w:asciiTheme="majorHAnsi" w:hAnsiTheme="majorHAnsi"/>
                        <w:sz w:val="24"/>
                        <w:szCs w:val="24"/>
                      </w:rPr>
                      <w:t>MPS Contact Us</w:t>
                    </w:r>
                  </w:hyperlink>
                  <w:r w:rsidRPr="00871A19">
                    <w:rPr>
                      <w:rFonts w:asciiTheme="majorHAnsi" w:eastAsia="Calibri" w:hAnsiTheme="majorHAnsi" w:cs="Segoe UI"/>
                      <w:sz w:val="24"/>
                      <w:szCs w:val="24"/>
                    </w:rPr>
                    <w:t>.</w:t>
                  </w:r>
                </w:p>
              </w:tc>
            </w:tr>
          </w:tbl>
          <w:p w:rsidR="00871A19" w:rsidRPr="00871A19" w:rsidRDefault="00871A19">
            <w:pPr>
              <w:autoSpaceDE w:val="0"/>
              <w:autoSpaceDN w:val="0"/>
              <w:spacing w:after="100" w:afterAutospacing="1"/>
              <w:rPr>
                <w:rFonts w:asciiTheme="majorHAnsi" w:hAnsiTheme="majorHAnsi"/>
                <w:sz w:val="24"/>
                <w:szCs w:val="24"/>
              </w:rPr>
            </w:pPr>
            <w:r w:rsidRPr="00871A19">
              <w:rPr>
                <w:rFonts w:asciiTheme="majorHAnsi" w:hAnsiTheme="majorHAnsi"/>
                <w:sz w:val="24"/>
                <w:szCs w:val="24"/>
              </w:rPr>
              <w:t> </w:t>
            </w:r>
          </w:p>
          <w:p w:rsidR="00871A19" w:rsidRPr="00871A19" w:rsidRDefault="00871A19">
            <w:pPr>
              <w:autoSpaceDE w:val="0"/>
              <w:autoSpaceDN w:val="0"/>
              <w:spacing w:after="100" w:afterAutospacing="1"/>
              <w:rPr>
                <w:rFonts w:asciiTheme="majorHAnsi" w:hAnsiTheme="majorHAnsi"/>
                <w:sz w:val="24"/>
                <w:szCs w:val="24"/>
              </w:rPr>
            </w:pPr>
            <w:r w:rsidRPr="00871A19">
              <w:rPr>
                <w:rFonts w:asciiTheme="majorHAnsi" w:hAnsiTheme="majorHAnsi"/>
                <w:b/>
                <w:bCs/>
                <w:sz w:val="24"/>
                <w:szCs w:val="24"/>
                <w:u w:val="single"/>
              </w:rPr>
              <w:t>Useful contact details</w:t>
            </w:r>
            <w:r w:rsidRPr="00871A19">
              <w:rPr>
                <w:rFonts w:asciiTheme="majorHAnsi" w:hAnsiTheme="majorHAnsi"/>
                <w:b/>
                <w:bCs/>
                <w:sz w:val="24"/>
                <w:szCs w:val="24"/>
              </w:rPr>
              <w:t xml:space="preserve">: </w:t>
            </w:r>
          </w:p>
          <w:p w:rsidR="00871A19" w:rsidRPr="00871A19" w:rsidRDefault="00871A19">
            <w:pPr>
              <w:autoSpaceDE w:val="0"/>
              <w:autoSpaceDN w:val="0"/>
              <w:spacing w:after="100" w:afterAutospacing="1"/>
              <w:rPr>
                <w:rFonts w:asciiTheme="majorHAnsi" w:hAnsiTheme="majorHAnsi"/>
                <w:sz w:val="24"/>
                <w:szCs w:val="24"/>
              </w:rPr>
            </w:pPr>
            <w:r w:rsidRPr="00871A19">
              <w:rPr>
                <w:rFonts w:asciiTheme="majorHAnsi" w:hAnsiTheme="majorHAnsi"/>
                <w:b/>
                <w:bCs/>
                <w:color w:val="1F497D"/>
                <w:sz w:val="24"/>
                <w:szCs w:val="24"/>
              </w:rPr>
              <w:t> </w:t>
            </w:r>
          </w:p>
          <w:p w:rsidR="00871A19" w:rsidRPr="00871A19" w:rsidRDefault="00871A19">
            <w:pPr>
              <w:autoSpaceDE w:val="0"/>
              <w:autoSpaceDN w:val="0"/>
              <w:spacing w:after="100" w:afterAutospacing="1"/>
              <w:rPr>
                <w:rFonts w:asciiTheme="majorHAnsi" w:hAnsiTheme="majorHAnsi"/>
                <w:sz w:val="24"/>
                <w:szCs w:val="24"/>
              </w:rPr>
            </w:pPr>
            <w:r w:rsidRPr="00871A19">
              <w:rPr>
                <w:rFonts w:asciiTheme="majorHAnsi" w:hAnsiTheme="majorHAnsi"/>
                <w:sz w:val="24"/>
                <w:szCs w:val="24"/>
              </w:rPr>
              <w:t xml:space="preserve">If it’s related to any other matter please visit </w:t>
            </w:r>
            <w:hyperlink r:id="rId635" w:history="1">
              <w:r w:rsidRPr="00871A19">
                <w:rPr>
                  <w:rStyle w:val="Hyperlink"/>
                  <w:rFonts w:asciiTheme="majorHAnsi" w:hAnsiTheme="majorHAnsi"/>
                  <w:sz w:val="24"/>
                  <w:szCs w:val="24"/>
                </w:rPr>
                <w:t>www.met.police.uk</w:t>
              </w:r>
            </w:hyperlink>
            <w:r w:rsidRPr="00871A19">
              <w:rPr>
                <w:rFonts w:asciiTheme="majorHAnsi" w:hAnsiTheme="majorHAnsi"/>
                <w:color w:val="0070C0"/>
                <w:sz w:val="24"/>
                <w:szCs w:val="24"/>
              </w:rPr>
              <w:t xml:space="preserve"> </w:t>
            </w:r>
          </w:p>
          <w:tbl>
            <w:tblPr>
              <w:tblW w:w="0" w:type="auto"/>
              <w:tblInd w:w="10" w:type="dxa"/>
              <w:tblCellMar>
                <w:left w:w="0" w:type="dxa"/>
                <w:right w:w="0" w:type="dxa"/>
              </w:tblCellMar>
              <w:tblLook w:val="04A0" w:firstRow="1" w:lastRow="0" w:firstColumn="1" w:lastColumn="0" w:noHBand="0" w:noVBand="1"/>
            </w:tblPr>
            <w:tblGrid>
              <w:gridCol w:w="3488"/>
              <w:gridCol w:w="5528"/>
            </w:tblGrid>
            <w:tr w:rsidR="00871A19" w:rsidRPr="00871A19">
              <w:tc>
                <w:tcPr>
                  <w:tcW w:w="348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871A19" w:rsidRPr="00871A19" w:rsidRDefault="00871A19">
                  <w:pPr>
                    <w:autoSpaceDE w:val="0"/>
                    <w:autoSpaceDN w:val="0"/>
                    <w:spacing w:after="100" w:line="276" w:lineRule="auto"/>
                    <w:rPr>
                      <w:rFonts w:asciiTheme="majorHAnsi" w:hAnsiTheme="majorHAnsi"/>
                      <w:sz w:val="24"/>
                      <w:szCs w:val="24"/>
                    </w:rPr>
                  </w:pPr>
                  <w:r w:rsidRPr="00871A19">
                    <w:rPr>
                      <w:rFonts w:asciiTheme="majorHAnsi" w:eastAsia="Calibri" w:hAnsiTheme="majorHAnsi" w:cs="Segoe UI"/>
                      <w:b/>
                      <w:bCs/>
                      <w:color w:val="000000"/>
                      <w:sz w:val="24"/>
                      <w:szCs w:val="24"/>
                    </w:rPr>
                    <w:t>Information required for Family Court Proceedings</w:t>
                  </w:r>
                </w:p>
              </w:tc>
              <w:tc>
                <w:tcPr>
                  <w:tcW w:w="552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71A19" w:rsidRPr="00871A19" w:rsidRDefault="00871A19">
                  <w:pPr>
                    <w:autoSpaceDE w:val="0"/>
                    <w:autoSpaceDN w:val="0"/>
                    <w:spacing w:after="100" w:line="276" w:lineRule="auto"/>
                    <w:rPr>
                      <w:rFonts w:asciiTheme="majorHAnsi" w:hAnsiTheme="majorHAnsi"/>
                      <w:sz w:val="24"/>
                      <w:szCs w:val="24"/>
                    </w:rPr>
                  </w:pPr>
                  <w:r w:rsidRPr="00871A19">
                    <w:rPr>
                      <w:rFonts w:asciiTheme="majorHAnsi" w:eastAsia="Calibri" w:hAnsiTheme="majorHAnsi" w:cs="Segoe UI"/>
                      <w:color w:val="000000"/>
                      <w:sz w:val="24"/>
                      <w:szCs w:val="24"/>
                    </w:rPr>
                    <w:t xml:space="preserve">If you require information for use in Family Court Proceedings, you would need to contact the MPS Directorate of Legal Services (DLS) - </w:t>
                  </w:r>
                  <w:hyperlink r:id="rId636" w:history="1">
                    <w:r w:rsidRPr="00871A19">
                      <w:rPr>
                        <w:rStyle w:val="Hyperlink"/>
                        <w:rFonts w:asciiTheme="majorHAnsi" w:hAnsiTheme="majorHAnsi"/>
                        <w:sz w:val="24"/>
                        <w:szCs w:val="24"/>
                      </w:rPr>
                      <w:t>DLSMailbox-LegalSupportDisclosure@met.police.uk</w:t>
                    </w:r>
                  </w:hyperlink>
                  <w:r w:rsidRPr="00871A19">
                    <w:rPr>
                      <w:rFonts w:asciiTheme="majorHAnsi" w:hAnsiTheme="majorHAnsi"/>
                      <w:sz w:val="24"/>
                      <w:szCs w:val="24"/>
                    </w:rPr>
                    <w:t xml:space="preserve">. For any other purpose, please visit </w:t>
                  </w:r>
                  <w:hyperlink r:id="rId637" w:history="1">
                    <w:r w:rsidRPr="00871A19">
                      <w:rPr>
                        <w:rStyle w:val="Hyperlink"/>
                        <w:rFonts w:asciiTheme="majorHAnsi" w:hAnsiTheme="majorHAnsi"/>
                        <w:sz w:val="24"/>
                        <w:szCs w:val="24"/>
                      </w:rPr>
                      <w:t>I'd like to request disclosure for family court proceedings about myself | Metropolitan Police</w:t>
                    </w:r>
                  </w:hyperlink>
                  <w:r w:rsidRPr="00871A19">
                    <w:rPr>
                      <w:rFonts w:asciiTheme="majorHAnsi" w:hAnsiTheme="majorHAnsi"/>
                      <w:color w:val="0070C0"/>
                      <w:sz w:val="24"/>
                      <w:szCs w:val="24"/>
                    </w:rPr>
                    <w:t xml:space="preserve"> </w:t>
                  </w:r>
                </w:p>
              </w:tc>
            </w:tr>
            <w:tr w:rsidR="00871A19" w:rsidRPr="00871A19">
              <w:tc>
                <w:tcPr>
                  <w:tcW w:w="34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71A19" w:rsidRPr="00871A19" w:rsidRDefault="00871A19">
                  <w:pPr>
                    <w:autoSpaceDE w:val="0"/>
                    <w:autoSpaceDN w:val="0"/>
                    <w:spacing w:after="100" w:line="276" w:lineRule="auto"/>
                    <w:rPr>
                      <w:rFonts w:asciiTheme="majorHAnsi" w:hAnsiTheme="majorHAnsi"/>
                      <w:sz w:val="24"/>
                      <w:szCs w:val="24"/>
                    </w:rPr>
                  </w:pPr>
                  <w:r w:rsidRPr="00871A19">
                    <w:rPr>
                      <w:rFonts w:asciiTheme="majorHAnsi" w:eastAsia="Calibri" w:hAnsiTheme="majorHAnsi" w:cs="Segoe UI"/>
                      <w:b/>
                      <w:bCs/>
                      <w:color w:val="000000"/>
                      <w:sz w:val="24"/>
                      <w:szCs w:val="24"/>
                    </w:rPr>
                    <w:t>Information required for other legal proceedings</w:t>
                  </w:r>
                  <w:r w:rsidRPr="00871A19">
                    <w:rPr>
                      <w:rFonts w:asciiTheme="majorHAnsi" w:eastAsia="Calibri" w:hAnsiTheme="majorHAnsi" w:cs="Segoe UI"/>
                      <w:b/>
                      <w:bCs/>
                      <w:color w:val="1F497D"/>
                      <w:sz w:val="24"/>
                      <w:szCs w:val="24"/>
                    </w:rPr>
                    <w:t xml:space="preserve"> </w:t>
                  </w:r>
                </w:p>
              </w:tc>
              <w:tc>
                <w:tcPr>
                  <w:tcW w:w="5528" w:type="dxa"/>
                  <w:tcBorders>
                    <w:top w:val="nil"/>
                    <w:left w:val="nil"/>
                    <w:bottom w:val="single" w:sz="8" w:space="0" w:color="auto"/>
                    <w:right w:val="single" w:sz="8" w:space="0" w:color="auto"/>
                  </w:tcBorders>
                  <w:tcMar>
                    <w:top w:w="0" w:type="dxa"/>
                    <w:left w:w="108" w:type="dxa"/>
                    <w:bottom w:w="0" w:type="dxa"/>
                    <w:right w:w="108" w:type="dxa"/>
                  </w:tcMar>
                  <w:hideMark/>
                </w:tcPr>
                <w:p w:rsidR="00871A19" w:rsidRPr="00871A19" w:rsidRDefault="00871A19">
                  <w:pPr>
                    <w:autoSpaceDE w:val="0"/>
                    <w:autoSpaceDN w:val="0"/>
                    <w:spacing w:after="100" w:line="276" w:lineRule="auto"/>
                    <w:rPr>
                      <w:rFonts w:asciiTheme="majorHAnsi" w:hAnsiTheme="majorHAnsi"/>
                      <w:sz w:val="24"/>
                      <w:szCs w:val="24"/>
                    </w:rPr>
                  </w:pPr>
                  <w:r w:rsidRPr="00871A19">
                    <w:rPr>
                      <w:rFonts w:asciiTheme="majorHAnsi" w:eastAsia="Calibri" w:hAnsiTheme="majorHAnsi" w:cs="Segoe UI"/>
                      <w:color w:val="000000"/>
                      <w:sz w:val="24"/>
                      <w:szCs w:val="24"/>
                      <w:u w:val="single"/>
                    </w:rPr>
                    <w:t>If a court case is anticipated</w:t>
                  </w:r>
                  <w:r w:rsidRPr="00871A19">
                    <w:rPr>
                      <w:rFonts w:asciiTheme="majorHAnsi" w:eastAsia="Calibri" w:hAnsiTheme="majorHAnsi" w:cs="Segoe UI"/>
                      <w:color w:val="000000"/>
                      <w:sz w:val="24"/>
                      <w:szCs w:val="24"/>
                    </w:rPr>
                    <w:t>, you should request the information you require under Schedule 2, Part 1, Paragraph 5(3) of the Data Protection Act 2018 to the Commander of the Borough police (at your local police station) where the incident occurred</w:t>
                  </w:r>
                </w:p>
              </w:tc>
            </w:tr>
            <w:tr w:rsidR="00871A19" w:rsidRPr="00871A19">
              <w:tc>
                <w:tcPr>
                  <w:tcW w:w="34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71A19" w:rsidRPr="00871A19" w:rsidRDefault="00871A19">
                  <w:pPr>
                    <w:autoSpaceDE w:val="0"/>
                    <w:autoSpaceDN w:val="0"/>
                    <w:spacing w:after="100" w:line="276" w:lineRule="auto"/>
                    <w:rPr>
                      <w:rFonts w:asciiTheme="majorHAnsi" w:hAnsiTheme="majorHAnsi"/>
                      <w:sz w:val="24"/>
                      <w:szCs w:val="24"/>
                    </w:rPr>
                  </w:pPr>
                  <w:r w:rsidRPr="00871A19">
                    <w:rPr>
                      <w:rFonts w:asciiTheme="majorHAnsi" w:eastAsia="Calibri" w:hAnsiTheme="majorHAnsi" w:cs="Segoe UI"/>
                      <w:b/>
                      <w:bCs/>
                      <w:color w:val="000000"/>
                      <w:sz w:val="24"/>
                      <w:szCs w:val="24"/>
                    </w:rPr>
                    <w:t>To reach an officer, another unit, the local Borough Command Unit/Police station or other.</w:t>
                  </w:r>
                </w:p>
              </w:tc>
              <w:tc>
                <w:tcPr>
                  <w:tcW w:w="5528" w:type="dxa"/>
                  <w:tcBorders>
                    <w:top w:val="nil"/>
                    <w:left w:val="nil"/>
                    <w:bottom w:val="single" w:sz="8" w:space="0" w:color="auto"/>
                    <w:right w:val="single" w:sz="8" w:space="0" w:color="auto"/>
                  </w:tcBorders>
                  <w:tcMar>
                    <w:top w:w="0" w:type="dxa"/>
                    <w:left w:w="108" w:type="dxa"/>
                    <w:bottom w:w="0" w:type="dxa"/>
                    <w:right w:w="108" w:type="dxa"/>
                  </w:tcMar>
                  <w:hideMark/>
                </w:tcPr>
                <w:p w:rsidR="00871A19" w:rsidRPr="00871A19" w:rsidRDefault="00871A19">
                  <w:pPr>
                    <w:autoSpaceDE w:val="0"/>
                    <w:autoSpaceDN w:val="0"/>
                    <w:spacing w:after="100" w:line="276" w:lineRule="auto"/>
                    <w:rPr>
                      <w:rFonts w:asciiTheme="majorHAnsi" w:hAnsiTheme="majorHAnsi"/>
                      <w:sz w:val="24"/>
                      <w:szCs w:val="24"/>
                    </w:rPr>
                  </w:pPr>
                  <w:hyperlink r:id="rId638" w:history="1">
                    <w:r w:rsidRPr="00871A19">
                      <w:rPr>
                        <w:rStyle w:val="Hyperlink"/>
                        <w:rFonts w:asciiTheme="majorHAnsi" w:hAnsiTheme="majorHAnsi"/>
                        <w:sz w:val="24"/>
                        <w:szCs w:val="24"/>
                      </w:rPr>
                      <w:t>Contact us | Metropolitan Police</w:t>
                    </w:r>
                  </w:hyperlink>
                  <w:r w:rsidRPr="00871A19">
                    <w:rPr>
                      <w:rFonts w:asciiTheme="majorHAnsi" w:hAnsiTheme="majorHAnsi"/>
                      <w:color w:val="0070C0"/>
                      <w:sz w:val="24"/>
                      <w:szCs w:val="24"/>
                    </w:rPr>
                    <w:t xml:space="preserve"> </w:t>
                  </w:r>
                </w:p>
              </w:tc>
            </w:tr>
            <w:tr w:rsidR="00871A19" w:rsidRPr="00871A19">
              <w:tc>
                <w:tcPr>
                  <w:tcW w:w="348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71A19" w:rsidRPr="00871A19" w:rsidRDefault="00871A19">
                  <w:pPr>
                    <w:autoSpaceDE w:val="0"/>
                    <w:autoSpaceDN w:val="0"/>
                    <w:spacing w:after="100" w:line="276" w:lineRule="auto"/>
                    <w:rPr>
                      <w:rFonts w:asciiTheme="majorHAnsi" w:hAnsiTheme="majorHAnsi"/>
                      <w:sz w:val="24"/>
                      <w:szCs w:val="24"/>
                    </w:rPr>
                  </w:pPr>
                  <w:r w:rsidRPr="00871A19">
                    <w:rPr>
                      <w:rFonts w:asciiTheme="majorHAnsi" w:eastAsia="Calibri" w:hAnsiTheme="majorHAnsi" w:cs="Segoe UI"/>
                      <w:b/>
                      <w:bCs/>
                      <w:color w:val="000000"/>
                      <w:sz w:val="24"/>
                      <w:szCs w:val="24"/>
                    </w:rPr>
                    <w:t>To make a complaint</w:t>
                  </w:r>
                </w:p>
              </w:tc>
              <w:tc>
                <w:tcPr>
                  <w:tcW w:w="5528" w:type="dxa"/>
                  <w:tcBorders>
                    <w:top w:val="nil"/>
                    <w:left w:val="nil"/>
                    <w:bottom w:val="single" w:sz="8" w:space="0" w:color="auto"/>
                    <w:right w:val="single" w:sz="8" w:space="0" w:color="auto"/>
                  </w:tcBorders>
                  <w:tcMar>
                    <w:top w:w="0" w:type="dxa"/>
                    <w:left w:w="108" w:type="dxa"/>
                    <w:bottom w:w="0" w:type="dxa"/>
                    <w:right w:w="108" w:type="dxa"/>
                  </w:tcMar>
                  <w:hideMark/>
                </w:tcPr>
                <w:p w:rsidR="00871A19" w:rsidRPr="00871A19" w:rsidRDefault="00871A19">
                  <w:pPr>
                    <w:autoSpaceDE w:val="0"/>
                    <w:autoSpaceDN w:val="0"/>
                    <w:spacing w:after="100" w:line="276" w:lineRule="auto"/>
                    <w:rPr>
                      <w:rFonts w:asciiTheme="majorHAnsi" w:hAnsiTheme="majorHAnsi"/>
                      <w:sz w:val="24"/>
                      <w:szCs w:val="24"/>
                    </w:rPr>
                  </w:pPr>
                  <w:hyperlink r:id="rId639" w:history="1">
                    <w:r w:rsidRPr="00871A19">
                      <w:rPr>
                        <w:rStyle w:val="Hyperlink"/>
                        <w:rFonts w:asciiTheme="majorHAnsi" w:hAnsiTheme="majorHAnsi"/>
                        <w:sz w:val="24"/>
                        <w:szCs w:val="24"/>
                      </w:rPr>
                      <w:t>Complaints | Metropolitan Police</w:t>
                    </w:r>
                  </w:hyperlink>
                </w:p>
              </w:tc>
            </w:tr>
          </w:tbl>
          <w:p w:rsidR="00871A19" w:rsidRPr="00871A19" w:rsidRDefault="00871A19">
            <w:pPr>
              <w:spacing w:after="100" w:afterAutospacing="1"/>
              <w:rPr>
                <w:rFonts w:asciiTheme="majorHAnsi" w:hAnsiTheme="majorHAnsi"/>
                <w:sz w:val="24"/>
                <w:szCs w:val="24"/>
              </w:rPr>
            </w:pPr>
            <w:r w:rsidRPr="00871A19">
              <w:rPr>
                <w:rFonts w:asciiTheme="majorHAnsi" w:hAnsiTheme="majorHAnsi"/>
                <w:sz w:val="24"/>
                <w:szCs w:val="24"/>
              </w:rPr>
              <w:t> </w:t>
            </w:r>
          </w:p>
          <w:p w:rsidR="00871A19" w:rsidRPr="00871A19" w:rsidRDefault="00871A19">
            <w:pPr>
              <w:spacing w:after="100" w:afterAutospacing="1"/>
              <w:rPr>
                <w:rFonts w:asciiTheme="majorHAnsi" w:hAnsiTheme="majorHAnsi"/>
                <w:sz w:val="24"/>
                <w:szCs w:val="24"/>
              </w:rPr>
            </w:pPr>
            <w:r w:rsidRPr="00871A19">
              <w:rPr>
                <w:rFonts w:asciiTheme="majorHAnsi" w:hAnsiTheme="majorHAnsi"/>
                <w:sz w:val="24"/>
                <w:szCs w:val="24"/>
              </w:rPr>
              <w:t> </w:t>
            </w:r>
          </w:p>
          <w:p w:rsidR="00871A19" w:rsidRPr="00871A19" w:rsidRDefault="00871A19">
            <w:pPr>
              <w:autoSpaceDE w:val="0"/>
              <w:autoSpaceDN w:val="0"/>
              <w:spacing w:after="100" w:line="276" w:lineRule="auto"/>
              <w:rPr>
                <w:rFonts w:asciiTheme="majorHAnsi" w:hAnsiTheme="majorHAnsi"/>
                <w:sz w:val="24"/>
                <w:szCs w:val="24"/>
              </w:rPr>
            </w:pPr>
            <w:r w:rsidRPr="00871A19">
              <w:rPr>
                <w:rFonts w:asciiTheme="majorHAnsi" w:hAnsiTheme="majorHAnsi"/>
                <w:sz w:val="24"/>
                <w:szCs w:val="24"/>
              </w:rPr>
              <w:t>This email and any attachments are solely for the intended recipient and may be confidential. If you have received this email in error, please notify the sender and delete it from your system. Do not use, copy or disclose the information contained in this email or in any attachment without the permission of the sender. Metropolitan Police Service (MPS) communication systems are monitored to the extent permitted by law and any email and/or attachments may be read by monitoring staff. Only specified personnel are authorised to conclude binding agreements on behalf of the MPS by email and no responsibility is accepted for unauthorised agreements reached with other personnel. While reasonable precautions have been taken to ensure no viruses are present in this email, its security and that of any attachments cannot be guaranteed.</w:t>
            </w:r>
          </w:p>
          <w:p w:rsidR="00871A19" w:rsidRPr="00871A19" w:rsidRDefault="00871A19">
            <w:pPr>
              <w:spacing w:after="100" w:afterAutospacing="1"/>
              <w:rPr>
                <w:rFonts w:asciiTheme="majorHAnsi" w:hAnsiTheme="majorHAnsi"/>
                <w:sz w:val="24"/>
                <w:szCs w:val="24"/>
              </w:rPr>
            </w:pPr>
            <w:r w:rsidRPr="00871A19">
              <w:rPr>
                <w:rFonts w:asciiTheme="majorHAnsi" w:hAnsiTheme="majorHAnsi"/>
                <w:sz w:val="24"/>
                <w:szCs w:val="24"/>
              </w:rPr>
              <w:t> </w:t>
            </w:r>
          </w:p>
          <w:p w:rsidR="00871A19" w:rsidRPr="00871A19" w:rsidRDefault="00871A19">
            <w:pPr>
              <w:spacing w:after="100" w:afterAutospacing="1"/>
              <w:rPr>
                <w:rFonts w:asciiTheme="majorHAnsi" w:hAnsiTheme="majorHAnsi"/>
                <w:sz w:val="24"/>
                <w:szCs w:val="24"/>
              </w:rPr>
            </w:pPr>
            <w:r w:rsidRPr="00871A19">
              <w:rPr>
                <w:rFonts w:asciiTheme="majorHAnsi" w:hAnsiTheme="majorHAnsi"/>
                <w:sz w:val="24"/>
                <w:szCs w:val="24"/>
              </w:rPr>
              <w:t> </w:t>
            </w:r>
          </w:p>
          <w:p w:rsidR="00871A19" w:rsidRPr="00871A19" w:rsidRDefault="00871A19">
            <w:pPr>
              <w:rPr>
                <w:rFonts w:asciiTheme="majorHAnsi" w:hAnsiTheme="majorHAnsi"/>
                <w:sz w:val="24"/>
                <w:szCs w:val="24"/>
              </w:rPr>
            </w:pPr>
            <w:r w:rsidRPr="00871A19">
              <w:rPr>
                <w:rFonts w:asciiTheme="majorHAnsi" w:hAnsiTheme="majorHAnsi"/>
                <w:sz w:val="24"/>
                <w:szCs w:val="24"/>
              </w:rPr>
              <w:t xml:space="preserve">NOTICE - This email and any attachments are solely for the intended recipient and may be confidential. If you have received this email in error, please notify the sender and delete it from your system. Do not use, copy or disclose the information contained in this email or in any attachment without the permission of the sender. Metropolitan Police Service (MPS) communication systems are monitored to the extent permitted by law and any email and/or attachments may be read by monitoring staff. Only specified personnel are authorised to conclude binding agreements on behalf of the MPS by email and no responsibility is accepted for unauthorised agreements reached with other personnel. While reasonable precautions have been taken to ensure no viruses are present in this email, its security and that of any attachments cannot be guaranteed. </w:t>
            </w:r>
          </w:p>
          <w:p w:rsidR="00871A19" w:rsidRPr="00871A19" w:rsidRDefault="00871A19">
            <w:pPr>
              <w:rPr>
                <w:rFonts w:asciiTheme="majorHAnsi" w:hAnsiTheme="majorHAnsi"/>
                <w:sz w:val="24"/>
                <w:szCs w:val="24"/>
              </w:rPr>
            </w:pPr>
            <w:r w:rsidRPr="00871A19">
              <w:rPr>
                <w:rFonts w:asciiTheme="majorHAnsi" w:hAnsiTheme="majorHAnsi"/>
                <w:sz w:val="24"/>
                <w:szCs w:val="24"/>
              </w:rPr>
              <w:t>...</w:t>
            </w:r>
          </w:p>
        </w:tc>
      </w:tr>
    </w:tbl>
    <w:p w:rsidR="005017C3" w:rsidRPr="00871A19" w:rsidRDefault="005017C3" w:rsidP="00C928D4">
      <w:pPr>
        <w:rPr>
          <w:rFonts w:asciiTheme="majorHAnsi" w:hAnsiTheme="majorHAnsi" w:cstheme="majorHAnsi"/>
          <w:sz w:val="24"/>
          <w:szCs w:val="24"/>
        </w:rPr>
      </w:pPr>
    </w:p>
    <w:sectPr w:rsidR="005017C3" w:rsidRPr="00871A19">
      <w:footerReference w:type="default" r:id="rId6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0CC1" w:rsidRDefault="00FC0CC1" w:rsidP="00571128">
      <w:pPr>
        <w:spacing w:after="0" w:line="240" w:lineRule="auto"/>
      </w:pPr>
      <w:r>
        <w:separator/>
      </w:r>
    </w:p>
  </w:endnote>
  <w:endnote w:type="continuationSeparator" w:id="0">
    <w:p w:rsidR="00FC0CC1" w:rsidRDefault="00FC0CC1" w:rsidP="005711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等线 Light">
    <w:charset w:val="00"/>
    <w:family w:val="auto"/>
    <w:pitch w:val="default"/>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083286"/>
      <w:docPartObj>
        <w:docPartGallery w:val="Page Numbers (Bottom of Page)"/>
        <w:docPartUnique/>
      </w:docPartObj>
    </w:sdtPr>
    <w:sdtEndPr>
      <w:rPr>
        <w:color w:val="7F7F7F" w:themeColor="background1" w:themeShade="7F"/>
        <w:spacing w:val="60"/>
      </w:rPr>
    </w:sdtEndPr>
    <w:sdtContent>
      <w:p w:rsidR="00571128" w:rsidRDefault="00571128">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C0CC1" w:rsidRPr="00FC0CC1">
          <w:rPr>
            <w:b/>
            <w:bCs/>
            <w:noProof/>
          </w:rPr>
          <w:t>1</w:t>
        </w:r>
        <w:r>
          <w:rPr>
            <w:b/>
            <w:bCs/>
            <w:noProof/>
          </w:rPr>
          <w:fldChar w:fldCharType="end"/>
        </w:r>
        <w:r>
          <w:rPr>
            <w:b/>
            <w:bCs/>
          </w:rPr>
          <w:t xml:space="preserve"> | </w:t>
        </w:r>
        <w:r>
          <w:rPr>
            <w:color w:val="7F7F7F" w:themeColor="background1" w:themeShade="7F"/>
            <w:spacing w:val="60"/>
          </w:rPr>
          <w:t>Page</w:t>
        </w:r>
      </w:p>
    </w:sdtContent>
  </w:sdt>
  <w:p w:rsidR="00571128" w:rsidRDefault="0057112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0CC1" w:rsidRDefault="00FC0CC1" w:rsidP="00571128">
      <w:pPr>
        <w:spacing w:after="0" w:line="240" w:lineRule="auto"/>
      </w:pPr>
      <w:r>
        <w:separator/>
      </w:r>
    </w:p>
  </w:footnote>
  <w:footnote w:type="continuationSeparator" w:id="0">
    <w:p w:rsidR="00FC0CC1" w:rsidRDefault="00FC0CC1" w:rsidP="005711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35D9A"/>
    <w:multiLevelType w:val="multilevel"/>
    <w:tmpl w:val="3900019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 w15:restartNumberingAfterBreak="0">
    <w:nsid w:val="002822D9"/>
    <w:multiLevelType w:val="multilevel"/>
    <w:tmpl w:val="3FAE59E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 w15:restartNumberingAfterBreak="0">
    <w:nsid w:val="006313AF"/>
    <w:multiLevelType w:val="multilevel"/>
    <w:tmpl w:val="BE8224C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 w15:restartNumberingAfterBreak="0">
    <w:nsid w:val="00A270C8"/>
    <w:multiLevelType w:val="multilevel"/>
    <w:tmpl w:val="FEEA1BA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 w15:restartNumberingAfterBreak="0">
    <w:nsid w:val="00CC33BA"/>
    <w:multiLevelType w:val="multilevel"/>
    <w:tmpl w:val="45CAB05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 w15:restartNumberingAfterBreak="0">
    <w:nsid w:val="018752A6"/>
    <w:multiLevelType w:val="multilevel"/>
    <w:tmpl w:val="D6A0797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 w15:restartNumberingAfterBreak="0">
    <w:nsid w:val="04F42FF7"/>
    <w:multiLevelType w:val="multilevel"/>
    <w:tmpl w:val="9E34B75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 w15:restartNumberingAfterBreak="0">
    <w:nsid w:val="05792C04"/>
    <w:multiLevelType w:val="multilevel"/>
    <w:tmpl w:val="848C5BF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8" w15:restartNumberingAfterBreak="0">
    <w:nsid w:val="05BF264F"/>
    <w:multiLevelType w:val="multilevel"/>
    <w:tmpl w:val="D7962C3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9" w15:restartNumberingAfterBreak="0">
    <w:nsid w:val="071A0E04"/>
    <w:multiLevelType w:val="multilevel"/>
    <w:tmpl w:val="D15AEB9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0" w15:restartNumberingAfterBreak="0">
    <w:nsid w:val="076149C4"/>
    <w:multiLevelType w:val="multilevel"/>
    <w:tmpl w:val="6678645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1" w15:restartNumberingAfterBreak="0">
    <w:nsid w:val="07C0055A"/>
    <w:multiLevelType w:val="multilevel"/>
    <w:tmpl w:val="F352262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2" w15:restartNumberingAfterBreak="0">
    <w:nsid w:val="07CD7868"/>
    <w:multiLevelType w:val="multilevel"/>
    <w:tmpl w:val="ED00D47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3" w15:restartNumberingAfterBreak="0">
    <w:nsid w:val="083878CE"/>
    <w:multiLevelType w:val="multilevel"/>
    <w:tmpl w:val="81ECE2A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4" w15:restartNumberingAfterBreak="0">
    <w:nsid w:val="08E56576"/>
    <w:multiLevelType w:val="multilevel"/>
    <w:tmpl w:val="34EC951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5" w15:restartNumberingAfterBreak="0">
    <w:nsid w:val="099E1F51"/>
    <w:multiLevelType w:val="multilevel"/>
    <w:tmpl w:val="4850760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6" w15:restartNumberingAfterBreak="0">
    <w:nsid w:val="0A0B0742"/>
    <w:multiLevelType w:val="multilevel"/>
    <w:tmpl w:val="4B92A3C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7" w15:restartNumberingAfterBreak="0">
    <w:nsid w:val="0AD116A7"/>
    <w:multiLevelType w:val="multilevel"/>
    <w:tmpl w:val="4DC281A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8" w15:restartNumberingAfterBreak="0">
    <w:nsid w:val="0B852BCC"/>
    <w:multiLevelType w:val="multilevel"/>
    <w:tmpl w:val="EE1C2D5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9" w15:restartNumberingAfterBreak="0">
    <w:nsid w:val="0BF01A08"/>
    <w:multiLevelType w:val="multilevel"/>
    <w:tmpl w:val="9D5A1A8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0" w15:restartNumberingAfterBreak="0">
    <w:nsid w:val="0C096CC4"/>
    <w:multiLevelType w:val="multilevel"/>
    <w:tmpl w:val="D46EFF1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1" w15:restartNumberingAfterBreak="0">
    <w:nsid w:val="0C9E3DE1"/>
    <w:multiLevelType w:val="multilevel"/>
    <w:tmpl w:val="525ABD5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2" w15:restartNumberingAfterBreak="0">
    <w:nsid w:val="0D6512DE"/>
    <w:multiLevelType w:val="multilevel"/>
    <w:tmpl w:val="107CA0B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3" w15:restartNumberingAfterBreak="0">
    <w:nsid w:val="0D91253B"/>
    <w:multiLevelType w:val="multilevel"/>
    <w:tmpl w:val="ED3A636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4" w15:restartNumberingAfterBreak="0">
    <w:nsid w:val="0DAB14DA"/>
    <w:multiLevelType w:val="multilevel"/>
    <w:tmpl w:val="27A65E9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5" w15:restartNumberingAfterBreak="0">
    <w:nsid w:val="0DAC3CA8"/>
    <w:multiLevelType w:val="multilevel"/>
    <w:tmpl w:val="8598836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6" w15:restartNumberingAfterBreak="0">
    <w:nsid w:val="0EA20B14"/>
    <w:multiLevelType w:val="multilevel"/>
    <w:tmpl w:val="840C260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7" w15:restartNumberingAfterBreak="0">
    <w:nsid w:val="0EAF7289"/>
    <w:multiLevelType w:val="multilevel"/>
    <w:tmpl w:val="814C9E4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8" w15:restartNumberingAfterBreak="0">
    <w:nsid w:val="0F543CBF"/>
    <w:multiLevelType w:val="multilevel"/>
    <w:tmpl w:val="51E4095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9" w15:restartNumberingAfterBreak="0">
    <w:nsid w:val="0FA6117C"/>
    <w:multiLevelType w:val="multilevel"/>
    <w:tmpl w:val="CE145B2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0" w15:restartNumberingAfterBreak="0">
    <w:nsid w:val="10070062"/>
    <w:multiLevelType w:val="multilevel"/>
    <w:tmpl w:val="C8FC24E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1" w15:restartNumberingAfterBreak="0">
    <w:nsid w:val="101F1A5E"/>
    <w:multiLevelType w:val="multilevel"/>
    <w:tmpl w:val="77E4084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2" w15:restartNumberingAfterBreak="0">
    <w:nsid w:val="106243D0"/>
    <w:multiLevelType w:val="multilevel"/>
    <w:tmpl w:val="953E037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3" w15:restartNumberingAfterBreak="0">
    <w:nsid w:val="10D26BA5"/>
    <w:multiLevelType w:val="multilevel"/>
    <w:tmpl w:val="BE6CAAC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4" w15:restartNumberingAfterBreak="0">
    <w:nsid w:val="11005E68"/>
    <w:multiLevelType w:val="multilevel"/>
    <w:tmpl w:val="1D10708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5" w15:restartNumberingAfterBreak="0">
    <w:nsid w:val="112F596F"/>
    <w:multiLevelType w:val="multilevel"/>
    <w:tmpl w:val="A6D015A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6" w15:restartNumberingAfterBreak="0">
    <w:nsid w:val="113B369E"/>
    <w:multiLevelType w:val="multilevel"/>
    <w:tmpl w:val="045A3B9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7" w15:restartNumberingAfterBreak="0">
    <w:nsid w:val="114C477A"/>
    <w:multiLevelType w:val="multilevel"/>
    <w:tmpl w:val="88E0809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8" w15:restartNumberingAfterBreak="0">
    <w:nsid w:val="116D4608"/>
    <w:multiLevelType w:val="multilevel"/>
    <w:tmpl w:val="D184385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9" w15:restartNumberingAfterBreak="0">
    <w:nsid w:val="12282967"/>
    <w:multiLevelType w:val="multilevel"/>
    <w:tmpl w:val="2BB87D3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0" w15:restartNumberingAfterBreak="0">
    <w:nsid w:val="123B1264"/>
    <w:multiLevelType w:val="multilevel"/>
    <w:tmpl w:val="55365A2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1" w15:restartNumberingAfterBreak="0">
    <w:nsid w:val="125D28DF"/>
    <w:multiLevelType w:val="multilevel"/>
    <w:tmpl w:val="4BB8279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2" w15:restartNumberingAfterBreak="0">
    <w:nsid w:val="12BD0601"/>
    <w:multiLevelType w:val="multilevel"/>
    <w:tmpl w:val="F8D241F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3" w15:restartNumberingAfterBreak="0">
    <w:nsid w:val="13320CD9"/>
    <w:multiLevelType w:val="multilevel"/>
    <w:tmpl w:val="24588C9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4" w15:restartNumberingAfterBreak="0">
    <w:nsid w:val="1403740A"/>
    <w:multiLevelType w:val="multilevel"/>
    <w:tmpl w:val="F666334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5" w15:restartNumberingAfterBreak="0">
    <w:nsid w:val="14105B57"/>
    <w:multiLevelType w:val="multilevel"/>
    <w:tmpl w:val="A1CA3F1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6" w15:restartNumberingAfterBreak="0">
    <w:nsid w:val="141225C9"/>
    <w:multiLevelType w:val="multilevel"/>
    <w:tmpl w:val="6EE0201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7" w15:restartNumberingAfterBreak="0">
    <w:nsid w:val="143038C8"/>
    <w:multiLevelType w:val="multilevel"/>
    <w:tmpl w:val="12F22AE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8" w15:restartNumberingAfterBreak="0">
    <w:nsid w:val="14F104E3"/>
    <w:multiLevelType w:val="multilevel"/>
    <w:tmpl w:val="4EA6939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9" w15:restartNumberingAfterBreak="0">
    <w:nsid w:val="15395DCD"/>
    <w:multiLevelType w:val="multilevel"/>
    <w:tmpl w:val="9ACC1B7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0" w15:restartNumberingAfterBreak="0">
    <w:nsid w:val="155A6039"/>
    <w:multiLevelType w:val="multilevel"/>
    <w:tmpl w:val="7F54571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1" w15:restartNumberingAfterBreak="0">
    <w:nsid w:val="15744458"/>
    <w:multiLevelType w:val="multilevel"/>
    <w:tmpl w:val="55C603B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2" w15:restartNumberingAfterBreak="0">
    <w:nsid w:val="15940FCF"/>
    <w:multiLevelType w:val="multilevel"/>
    <w:tmpl w:val="7C9024C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3" w15:restartNumberingAfterBreak="0">
    <w:nsid w:val="159A66FF"/>
    <w:multiLevelType w:val="multilevel"/>
    <w:tmpl w:val="255EDC8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4" w15:restartNumberingAfterBreak="0">
    <w:nsid w:val="15CA1914"/>
    <w:multiLevelType w:val="multilevel"/>
    <w:tmpl w:val="922E7B6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5" w15:restartNumberingAfterBreak="0">
    <w:nsid w:val="16601038"/>
    <w:multiLevelType w:val="multilevel"/>
    <w:tmpl w:val="D73C9F3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6" w15:restartNumberingAfterBreak="0">
    <w:nsid w:val="166D1249"/>
    <w:multiLevelType w:val="multilevel"/>
    <w:tmpl w:val="58A644C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7" w15:restartNumberingAfterBreak="0">
    <w:nsid w:val="16771A15"/>
    <w:multiLevelType w:val="multilevel"/>
    <w:tmpl w:val="7BCE2F2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8" w15:restartNumberingAfterBreak="0">
    <w:nsid w:val="167826EA"/>
    <w:multiLevelType w:val="multilevel"/>
    <w:tmpl w:val="2BA0E31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9" w15:restartNumberingAfterBreak="0">
    <w:nsid w:val="17861AA0"/>
    <w:multiLevelType w:val="multilevel"/>
    <w:tmpl w:val="28B036A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0" w15:restartNumberingAfterBreak="0">
    <w:nsid w:val="17CF082D"/>
    <w:multiLevelType w:val="multilevel"/>
    <w:tmpl w:val="ABD8F66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1" w15:restartNumberingAfterBreak="0">
    <w:nsid w:val="17F706C3"/>
    <w:multiLevelType w:val="multilevel"/>
    <w:tmpl w:val="4B74FEF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2" w15:restartNumberingAfterBreak="0">
    <w:nsid w:val="1829174D"/>
    <w:multiLevelType w:val="multilevel"/>
    <w:tmpl w:val="1564089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3" w15:restartNumberingAfterBreak="0">
    <w:nsid w:val="191A3483"/>
    <w:multiLevelType w:val="multilevel"/>
    <w:tmpl w:val="7C04461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4" w15:restartNumberingAfterBreak="0">
    <w:nsid w:val="19B44652"/>
    <w:multiLevelType w:val="multilevel"/>
    <w:tmpl w:val="EDC4F7C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5" w15:restartNumberingAfterBreak="0">
    <w:nsid w:val="1A65503D"/>
    <w:multiLevelType w:val="multilevel"/>
    <w:tmpl w:val="DE32D6C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6" w15:restartNumberingAfterBreak="0">
    <w:nsid w:val="1AC40116"/>
    <w:multiLevelType w:val="multilevel"/>
    <w:tmpl w:val="A39C24E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7" w15:restartNumberingAfterBreak="0">
    <w:nsid w:val="1ADE7046"/>
    <w:multiLevelType w:val="multilevel"/>
    <w:tmpl w:val="F38840B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8" w15:restartNumberingAfterBreak="0">
    <w:nsid w:val="1B926FBC"/>
    <w:multiLevelType w:val="multilevel"/>
    <w:tmpl w:val="93E09A9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9" w15:restartNumberingAfterBreak="0">
    <w:nsid w:val="1C6A379F"/>
    <w:multiLevelType w:val="multilevel"/>
    <w:tmpl w:val="1ABAC57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0" w15:restartNumberingAfterBreak="0">
    <w:nsid w:val="1CB876E3"/>
    <w:multiLevelType w:val="multilevel"/>
    <w:tmpl w:val="65280D0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1" w15:restartNumberingAfterBreak="0">
    <w:nsid w:val="1CE81E9A"/>
    <w:multiLevelType w:val="multilevel"/>
    <w:tmpl w:val="6C14C13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2" w15:restartNumberingAfterBreak="0">
    <w:nsid w:val="1CFD40AE"/>
    <w:multiLevelType w:val="multilevel"/>
    <w:tmpl w:val="2E64347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3" w15:restartNumberingAfterBreak="0">
    <w:nsid w:val="1D446D00"/>
    <w:multiLevelType w:val="multilevel"/>
    <w:tmpl w:val="CC86E5E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4" w15:restartNumberingAfterBreak="0">
    <w:nsid w:val="1DB5635D"/>
    <w:multiLevelType w:val="multilevel"/>
    <w:tmpl w:val="52A29C2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5" w15:restartNumberingAfterBreak="0">
    <w:nsid w:val="1E281D1E"/>
    <w:multiLevelType w:val="multilevel"/>
    <w:tmpl w:val="A152610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6" w15:restartNumberingAfterBreak="0">
    <w:nsid w:val="1E4503EE"/>
    <w:multiLevelType w:val="multilevel"/>
    <w:tmpl w:val="F36292D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7" w15:restartNumberingAfterBreak="0">
    <w:nsid w:val="1EA714CC"/>
    <w:multiLevelType w:val="multilevel"/>
    <w:tmpl w:val="FB4C358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8" w15:restartNumberingAfterBreak="0">
    <w:nsid w:val="1F0A0BF4"/>
    <w:multiLevelType w:val="multilevel"/>
    <w:tmpl w:val="7EFACA3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9" w15:restartNumberingAfterBreak="0">
    <w:nsid w:val="1F357EC7"/>
    <w:multiLevelType w:val="multilevel"/>
    <w:tmpl w:val="BC98857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80" w15:restartNumberingAfterBreak="0">
    <w:nsid w:val="1F4B29A7"/>
    <w:multiLevelType w:val="multilevel"/>
    <w:tmpl w:val="2D04581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81" w15:restartNumberingAfterBreak="0">
    <w:nsid w:val="1F63530F"/>
    <w:multiLevelType w:val="multilevel"/>
    <w:tmpl w:val="6DBADCD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82" w15:restartNumberingAfterBreak="0">
    <w:nsid w:val="1FDC703B"/>
    <w:multiLevelType w:val="multilevel"/>
    <w:tmpl w:val="B9CEB7E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83" w15:restartNumberingAfterBreak="0">
    <w:nsid w:val="1FEB2F20"/>
    <w:multiLevelType w:val="multilevel"/>
    <w:tmpl w:val="188CFA5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84" w15:restartNumberingAfterBreak="0">
    <w:nsid w:val="1FF25188"/>
    <w:multiLevelType w:val="multilevel"/>
    <w:tmpl w:val="2EB2D0A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85" w15:restartNumberingAfterBreak="0">
    <w:nsid w:val="202F6312"/>
    <w:multiLevelType w:val="multilevel"/>
    <w:tmpl w:val="CAFE126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86" w15:restartNumberingAfterBreak="0">
    <w:nsid w:val="204365FA"/>
    <w:multiLevelType w:val="multilevel"/>
    <w:tmpl w:val="C380AC6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87" w15:restartNumberingAfterBreak="0">
    <w:nsid w:val="206A353D"/>
    <w:multiLevelType w:val="multilevel"/>
    <w:tmpl w:val="67DCE02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88" w15:restartNumberingAfterBreak="0">
    <w:nsid w:val="20F169D6"/>
    <w:multiLevelType w:val="multilevel"/>
    <w:tmpl w:val="FCE8FA6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89" w15:restartNumberingAfterBreak="0">
    <w:nsid w:val="21266F16"/>
    <w:multiLevelType w:val="multilevel"/>
    <w:tmpl w:val="C97ACEA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90" w15:restartNumberingAfterBreak="0">
    <w:nsid w:val="21FE3B06"/>
    <w:multiLevelType w:val="multilevel"/>
    <w:tmpl w:val="42F8981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91" w15:restartNumberingAfterBreak="0">
    <w:nsid w:val="22875572"/>
    <w:multiLevelType w:val="multilevel"/>
    <w:tmpl w:val="A02057C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92" w15:restartNumberingAfterBreak="0">
    <w:nsid w:val="22DF6EC8"/>
    <w:multiLevelType w:val="multilevel"/>
    <w:tmpl w:val="9412230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93" w15:restartNumberingAfterBreak="0">
    <w:nsid w:val="23634148"/>
    <w:multiLevelType w:val="multilevel"/>
    <w:tmpl w:val="41E8ED0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94" w15:restartNumberingAfterBreak="0">
    <w:nsid w:val="23C8570B"/>
    <w:multiLevelType w:val="multilevel"/>
    <w:tmpl w:val="048CEDD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95" w15:restartNumberingAfterBreak="0">
    <w:nsid w:val="246B5385"/>
    <w:multiLevelType w:val="multilevel"/>
    <w:tmpl w:val="C9A09C8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96" w15:restartNumberingAfterBreak="0">
    <w:nsid w:val="25B375A2"/>
    <w:multiLevelType w:val="multilevel"/>
    <w:tmpl w:val="18B2BF4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97" w15:restartNumberingAfterBreak="0">
    <w:nsid w:val="25C11E65"/>
    <w:multiLevelType w:val="multilevel"/>
    <w:tmpl w:val="7F766AB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98" w15:restartNumberingAfterBreak="0">
    <w:nsid w:val="260B3B96"/>
    <w:multiLevelType w:val="multilevel"/>
    <w:tmpl w:val="48AA2ED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99" w15:restartNumberingAfterBreak="0">
    <w:nsid w:val="268C6FCC"/>
    <w:multiLevelType w:val="multilevel"/>
    <w:tmpl w:val="8EC0F7E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00" w15:restartNumberingAfterBreak="0">
    <w:nsid w:val="2855786B"/>
    <w:multiLevelType w:val="multilevel"/>
    <w:tmpl w:val="C0925A7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01" w15:restartNumberingAfterBreak="0">
    <w:nsid w:val="28976B26"/>
    <w:multiLevelType w:val="multilevel"/>
    <w:tmpl w:val="AB7A10D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02" w15:restartNumberingAfterBreak="0">
    <w:nsid w:val="28E631CD"/>
    <w:multiLevelType w:val="multilevel"/>
    <w:tmpl w:val="9522D9C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03" w15:restartNumberingAfterBreak="0">
    <w:nsid w:val="29AF47B2"/>
    <w:multiLevelType w:val="multilevel"/>
    <w:tmpl w:val="5970996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04" w15:restartNumberingAfterBreak="0">
    <w:nsid w:val="2A3D24FB"/>
    <w:multiLevelType w:val="multilevel"/>
    <w:tmpl w:val="C3C8881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05" w15:restartNumberingAfterBreak="0">
    <w:nsid w:val="2B20146B"/>
    <w:multiLevelType w:val="multilevel"/>
    <w:tmpl w:val="031C968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06" w15:restartNumberingAfterBreak="0">
    <w:nsid w:val="2B284ED4"/>
    <w:multiLevelType w:val="multilevel"/>
    <w:tmpl w:val="B650BC9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07" w15:restartNumberingAfterBreak="0">
    <w:nsid w:val="2B6E68B9"/>
    <w:multiLevelType w:val="multilevel"/>
    <w:tmpl w:val="A566D34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08" w15:restartNumberingAfterBreak="0">
    <w:nsid w:val="2B9F337A"/>
    <w:multiLevelType w:val="multilevel"/>
    <w:tmpl w:val="17B4DBC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09" w15:restartNumberingAfterBreak="0">
    <w:nsid w:val="2BA92A73"/>
    <w:multiLevelType w:val="multilevel"/>
    <w:tmpl w:val="8CDEC3B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10" w15:restartNumberingAfterBreak="0">
    <w:nsid w:val="2BD07549"/>
    <w:multiLevelType w:val="multilevel"/>
    <w:tmpl w:val="962CB42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11" w15:restartNumberingAfterBreak="0">
    <w:nsid w:val="2BFC226E"/>
    <w:multiLevelType w:val="multilevel"/>
    <w:tmpl w:val="1D9EAEA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12" w15:restartNumberingAfterBreak="0">
    <w:nsid w:val="2D1E08D0"/>
    <w:multiLevelType w:val="multilevel"/>
    <w:tmpl w:val="7CC2B50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13" w15:restartNumberingAfterBreak="0">
    <w:nsid w:val="2D3F0E1A"/>
    <w:multiLevelType w:val="multilevel"/>
    <w:tmpl w:val="6FB0283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14" w15:restartNumberingAfterBreak="0">
    <w:nsid w:val="2D844DE9"/>
    <w:multiLevelType w:val="multilevel"/>
    <w:tmpl w:val="52668B5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15" w15:restartNumberingAfterBreak="0">
    <w:nsid w:val="2E496D0E"/>
    <w:multiLevelType w:val="multilevel"/>
    <w:tmpl w:val="0312075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16" w15:restartNumberingAfterBreak="0">
    <w:nsid w:val="2EA64AFD"/>
    <w:multiLevelType w:val="multilevel"/>
    <w:tmpl w:val="0F9C28C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17" w15:restartNumberingAfterBreak="0">
    <w:nsid w:val="2EEE2FD1"/>
    <w:multiLevelType w:val="multilevel"/>
    <w:tmpl w:val="360CD5A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18" w15:restartNumberingAfterBreak="0">
    <w:nsid w:val="2EFF1E7F"/>
    <w:multiLevelType w:val="multilevel"/>
    <w:tmpl w:val="334C536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19" w15:restartNumberingAfterBreak="0">
    <w:nsid w:val="2FAB644D"/>
    <w:multiLevelType w:val="multilevel"/>
    <w:tmpl w:val="4E102DB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20" w15:restartNumberingAfterBreak="0">
    <w:nsid w:val="2FBB60A6"/>
    <w:multiLevelType w:val="multilevel"/>
    <w:tmpl w:val="221AA8A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21" w15:restartNumberingAfterBreak="0">
    <w:nsid w:val="3003172D"/>
    <w:multiLevelType w:val="multilevel"/>
    <w:tmpl w:val="8A684A2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22" w15:restartNumberingAfterBreak="0">
    <w:nsid w:val="30097972"/>
    <w:multiLevelType w:val="multilevel"/>
    <w:tmpl w:val="A31CF17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23" w15:restartNumberingAfterBreak="0">
    <w:nsid w:val="30322D21"/>
    <w:multiLevelType w:val="multilevel"/>
    <w:tmpl w:val="0144E4A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24" w15:restartNumberingAfterBreak="0">
    <w:nsid w:val="30A31AB3"/>
    <w:multiLevelType w:val="multilevel"/>
    <w:tmpl w:val="0FE8BD8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25" w15:restartNumberingAfterBreak="0">
    <w:nsid w:val="30CC4D26"/>
    <w:multiLevelType w:val="multilevel"/>
    <w:tmpl w:val="CAF83BF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26" w15:restartNumberingAfterBreak="0">
    <w:nsid w:val="30D81B20"/>
    <w:multiLevelType w:val="multilevel"/>
    <w:tmpl w:val="8AF09B1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27" w15:restartNumberingAfterBreak="0">
    <w:nsid w:val="30FA2169"/>
    <w:multiLevelType w:val="multilevel"/>
    <w:tmpl w:val="D5EAED5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28" w15:restartNumberingAfterBreak="0">
    <w:nsid w:val="31930EF6"/>
    <w:multiLevelType w:val="multilevel"/>
    <w:tmpl w:val="544EA2F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29" w15:restartNumberingAfterBreak="0">
    <w:nsid w:val="319C5F0C"/>
    <w:multiLevelType w:val="multilevel"/>
    <w:tmpl w:val="37EE2DA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30" w15:restartNumberingAfterBreak="0">
    <w:nsid w:val="31A53492"/>
    <w:multiLevelType w:val="multilevel"/>
    <w:tmpl w:val="2582656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31" w15:restartNumberingAfterBreak="0">
    <w:nsid w:val="31AF3D24"/>
    <w:multiLevelType w:val="multilevel"/>
    <w:tmpl w:val="BC7C989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32" w15:restartNumberingAfterBreak="0">
    <w:nsid w:val="31C33986"/>
    <w:multiLevelType w:val="multilevel"/>
    <w:tmpl w:val="22183B6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33" w15:restartNumberingAfterBreak="0">
    <w:nsid w:val="324714AB"/>
    <w:multiLevelType w:val="multilevel"/>
    <w:tmpl w:val="2846736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34" w15:restartNumberingAfterBreak="0">
    <w:nsid w:val="324E0BD1"/>
    <w:multiLevelType w:val="multilevel"/>
    <w:tmpl w:val="EE0827F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35" w15:restartNumberingAfterBreak="0">
    <w:nsid w:val="33255044"/>
    <w:multiLevelType w:val="multilevel"/>
    <w:tmpl w:val="330CBB3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36" w15:restartNumberingAfterBreak="0">
    <w:nsid w:val="334767CC"/>
    <w:multiLevelType w:val="multilevel"/>
    <w:tmpl w:val="A2C4A40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37" w15:restartNumberingAfterBreak="0">
    <w:nsid w:val="33C42D2E"/>
    <w:multiLevelType w:val="multilevel"/>
    <w:tmpl w:val="D93C6AE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38" w15:restartNumberingAfterBreak="0">
    <w:nsid w:val="33EA4A66"/>
    <w:multiLevelType w:val="multilevel"/>
    <w:tmpl w:val="D624CC7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39" w15:restartNumberingAfterBreak="0">
    <w:nsid w:val="340136DA"/>
    <w:multiLevelType w:val="multilevel"/>
    <w:tmpl w:val="2F5C224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40" w15:restartNumberingAfterBreak="0">
    <w:nsid w:val="34322313"/>
    <w:multiLevelType w:val="multilevel"/>
    <w:tmpl w:val="825EC10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41" w15:restartNumberingAfterBreak="0">
    <w:nsid w:val="34EC02E2"/>
    <w:multiLevelType w:val="multilevel"/>
    <w:tmpl w:val="712C3B1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42" w15:restartNumberingAfterBreak="0">
    <w:nsid w:val="35327D5D"/>
    <w:multiLevelType w:val="multilevel"/>
    <w:tmpl w:val="3F84F4A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43" w15:restartNumberingAfterBreak="0">
    <w:nsid w:val="354E4090"/>
    <w:multiLevelType w:val="multilevel"/>
    <w:tmpl w:val="2BE2C6F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44" w15:restartNumberingAfterBreak="0">
    <w:nsid w:val="36AC2A3B"/>
    <w:multiLevelType w:val="multilevel"/>
    <w:tmpl w:val="A564668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45" w15:restartNumberingAfterBreak="0">
    <w:nsid w:val="371027DF"/>
    <w:multiLevelType w:val="multilevel"/>
    <w:tmpl w:val="BE6A993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46" w15:restartNumberingAfterBreak="0">
    <w:nsid w:val="37434AC8"/>
    <w:multiLevelType w:val="multilevel"/>
    <w:tmpl w:val="397CB82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47" w15:restartNumberingAfterBreak="0">
    <w:nsid w:val="37BD0D28"/>
    <w:multiLevelType w:val="multilevel"/>
    <w:tmpl w:val="C68807F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48" w15:restartNumberingAfterBreak="0">
    <w:nsid w:val="37D77E69"/>
    <w:multiLevelType w:val="multilevel"/>
    <w:tmpl w:val="A9BC31E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49" w15:restartNumberingAfterBreak="0">
    <w:nsid w:val="38A255E0"/>
    <w:multiLevelType w:val="multilevel"/>
    <w:tmpl w:val="972E3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38B95710"/>
    <w:multiLevelType w:val="multilevel"/>
    <w:tmpl w:val="8E1C685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51" w15:restartNumberingAfterBreak="0">
    <w:nsid w:val="394E2B3F"/>
    <w:multiLevelType w:val="multilevel"/>
    <w:tmpl w:val="9916462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52" w15:restartNumberingAfterBreak="0">
    <w:nsid w:val="3997176E"/>
    <w:multiLevelType w:val="multilevel"/>
    <w:tmpl w:val="2524630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53" w15:restartNumberingAfterBreak="0">
    <w:nsid w:val="3B1B4413"/>
    <w:multiLevelType w:val="multilevel"/>
    <w:tmpl w:val="89085A4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54" w15:restartNumberingAfterBreak="0">
    <w:nsid w:val="3B475066"/>
    <w:multiLevelType w:val="multilevel"/>
    <w:tmpl w:val="278EEE5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55" w15:restartNumberingAfterBreak="0">
    <w:nsid w:val="3BD75C3E"/>
    <w:multiLevelType w:val="multilevel"/>
    <w:tmpl w:val="ED765D6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56" w15:restartNumberingAfterBreak="0">
    <w:nsid w:val="3C7C19FA"/>
    <w:multiLevelType w:val="multilevel"/>
    <w:tmpl w:val="7BC84C2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57" w15:restartNumberingAfterBreak="0">
    <w:nsid w:val="3C985526"/>
    <w:multiLevelType w:val="multilevel"/>
    <w:tmpl w:val="C22E061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58" w15:restartNumberingAfterBreak="0">
    <w:nsid w:val="3CAE1816"/>
    <w:multiLevelType w:val="multilevel"/>
    <w:tmpl w:val="864CB24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59" w15:restartNumberingAfterBreak="0">
    <w:nsid w:val="3CEF4FAF"/>
    <w:multiLevelType w:val="multilevel"/>
    <w:tmpl w:val="813ECF5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60" w15:restartNumberingAfterBreak="0">
    <w:nsid w:val="3D0D65A1"/>
    <w:multiLevelType w:val="multilevel"/>
    <w:tmpl w:val="3CE8F0D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61" w15:restartNumberingAfterBreak="0">
    <w:nsid w:val="3D511DF9"/>
    <w:multiLevelType w:val="multilevel"/>
    <w:tmpl w:val="058AC74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62" w15:restartNumberingAfterBreak="0">
    <w:nsid w:val="3D7448DB"/>
    <w:multiLevelType w:val="multilevel"/>
    <w:tmpl w:val="859418C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63" w15:restartNumberingAfterBreak="0">
    <w:nsid w:val="3E226FC0"/>
    <w:multiLevelType w:val="multilevel"/>
    <w:tmpl w:val="DDBC361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64" w15:restartNumberingAfterBreak="0">
    <w:nsid w:val="3E370F6D"/>
    <w:multiLevelType w:val="multilevel"/>
    <w:tmpl w:val="F398A50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65" w15:restartNumberingAfterBreak="0">
    <w:nsid w:val="3E68698C"/>
    <w:multiLevelType w:val="multilevel"/>
    <w:tmpl w:val="E90CF7E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66" w15:restartNumberingAfterBreak="0">
    <w:nsid w:val="3E9D4957"/>
    <w:multiLevelType w:val="multilevel"/>
    <w:tmpl w:val="A984A82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67" w15:restartNumberingAfterBreak="0">
    <w:nsid w:val="3EDF3993"/>
    <w:multiLevelType w:val="multilevel"/>
    <w:tmpl w:val="04769B7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68" w15:restartNumberingAfterBreak="0">
    <w:nsid w:val="3F1D7876"/>
    <w:multiLevelType w:val="multilevel"/>
    <w:tmpl w:val="389E6DB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69" w15:restartNumberingAfterBreak="0">
    <w:nsid w:val="3F515913"/>
    <w:multiLevelType w:val="multilevel"/>
    <w:tmpl w:val="E05006D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70" w15:restartNumberingAfterBreak="0">
    <w:nsid w:val="3FB5367F"/>
    <w:multiLevelType w:val="multilevel"/>
    <w:tmpl w:val="A61286B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71" w15:restartNumberingAfterBreak="0">
    <w:nsid w:val="4085790A"/>
    <w:multiLevelType w:val="multilevel"/>
    <w:tmpl w:val="7AFC98B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72" w15:restartNumberingAfterBreak="0">
    <w:nsid w:val="408D1611"/>
    <w:multiLevelType w:val="multilevel"/>
    <w:tmpl w:val="74F8D38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73" w15:restartNumberingAfterBreak="0">
    <w:nsid w:val="412D2629"/>
    <w:multiLevelType w:val="multilevel"/>
    <w:tmpl w:val="71FC747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74" w15:restartNumberingAfterBreak="0">
    <w:nsid w:val="41B7389C"/>
    <w:multiLevelType w:val="multilevel"/>
    <w:tmpl w:val="D6644BC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75" w15:restartNumberingAfterBreak="0">
    <w:nsid w:val="42905EFA"/>
    <w:multiLevelType w:val="multilevel"/>
    <w:tmpl w:val="C4FA437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76" w15:restartNumberingAfterBreak="0">
    <w:nsid w:val="42950889"/>
    <w:multiLevelType w:val="multilevel"/>
    <w:tmpl w:val="4A8EBE4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77" w15:restartNumberingAfterBreak="0">
    <w:nsid w:val="42AA28AF"/>
    <w:multiLevelType w:val="multilevel"/>
    <w:tmpl w:val="0320623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78" w15:restartNumberingAfterBreak="0">
    <w:nsid w:val="42EB756B"/>
    <w:multiLevelType w:val="multilevel"/>
    <w:tmpl w:val="D5C4448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79" w15:restartNumberingAfterBreak="0">
    <w:nsid w:val="4320636F"/>
    <w:multiLevelType w:val="multilevel"/>
    <w:tmpl w:val="C4BE2BD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80" w15:restartNumberingAfterBreak="0">
    <w:nsid w:val="43A602E1"/>
    <w:multiLevelType w:val="multilevel"/>
    <w:tmpl w:val="3E3A9B2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81" w15:restartNumberingAfterBreak="0">
    <w:nsid w:val="43B65EF1"/>
    <w:multiLevelType w:val="multilevel"/>
    <w:tmpl w:val="4250715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82" w15:restartNumberingAfterBreak="0">
    <w:nsid w:val="448902BF"/>
    <w:multiLevelType w:val="multilevel"/>
    <w:tmpl w:val="1AF20C2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83" w15:restartNumberingAfterBreak="0">
    <w:nsid w:val="449C60B4"/>
    <w:multiLevelType w:val="multilevel"/>
    <w:tmpl w:val="325A2FA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84" w15:restartNumberingAfterBreak="0">
    <w:nsid w:val="449F5D92"/>
    <w:multiLevelType w:val="multilevel"/>
    <w:tmpl w:val="0E86679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85" w15:restartNumberingAfterBreak="0">
    <w:nsid w:val="44C047F7"/>
    <w:multiLevelType w:val="multilevel"/>
    <w:tmpl w:val="2E5CDAA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86" w15:restartNumberingAfterBreak="0">
    <w:nsid w:val="44D736AA"/>
    <w:multiLevelType w:val="multilevel"/>
    <w:tmpl w:val="A2A6681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87" w15:restartNumberingAfterBreak="0">
    <w:nsid w:val="450F11AC"/>
    <w:multiLevelType w:val="multilevel"/>
    <w:tmpl w:val="739ED01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88" w15:restartNumberingAfterBreak="0">
    <w:nsid w:val="4535355E"/>
    <w:multiLevelType w:val="multilevel"/>
    <w:tmpl w:val="30A0C7E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89" w15:restartNumberingAfterBreak="0">
    <w:nsid w:val="45797264"/>
    <w:multiLevelType w:val="multilevel"/>
    <w:tmpl w:val="5E88140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90" w15:restartNumberingAfterBreak="0">
    <w:nsid w:val="47067FBC"/>
    <w:multiLevelType w:val="multilevel"/>
    <w:tmpl w:val="532636C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91" w15:restartNumberingAfterBreak="0">
    <w:nsid w:val="480D6318"/>
    <w:multiLevelType w:val="multilevel"/>
    <w:tmpl w:val="D0ACE09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92" w15:restartNumberingAfterBreak="0">
    <w:nsid w:val="487900F2"/>
    <w:multiLevelType w:val="multilevel"/>
    <w:tmpl w:val="DA5A33C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93" w15:restartNumberingAfterBreak="0">
    <w:nsid w:val="489672E2"/>
    <w:multiLevelType w:val="multilevel"/>
    <w:tmpl w:val="5274882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94" w15:restartNumberingAfterBreak="0">
    <w:nsid w:val="490E5C20"/>
    <w:multiLevelType w:val="multilevel"/>
    <w:tmpl w:val="1A1C005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95" w15:restartNumberingAfterBreak="0">
    <w:nsid w:val="4951648C"/>
    <w:multiLevelType w:val="multilevel"/>
    <w:tmpl w:val="38068DC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96" w15:restartNumberingAfterBreak="0">
    <w:nsid w:val="4A12538A"/>
    <w:multiLevelType w:val="multilevel"/>
    <w:tmpl w:val="40009C9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97" w15:restartNumberingAfterBreak="0">
    <w:nsid w:val="4B41345B"/>
    <w:multiLevelType w:val="multilevel"/>
    <w:tmpl w:val="7FC0504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98" w15:restartNumberingAfterBreak="0">
    <w:nsid w:val="4B4E3E8C"/>
    <w:multiLevelType w:val="multilevel"/>
    <w:tmpl w:val="78A036A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99" w15:restartNumberingAfterBreak="0">
    <w:nsid w:val="4B931CE5"/>
    <w:multiLevelType w:val="multilevel"/>
    <w:tmpl w:val="8D62829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00" w15:restartNumberingAfterBreak="0">
    <w:nsid w:val="4C8727E6"/>
    <w:multiLevelType w:val="multilevel"/>
    <w:tmpl w:val="DCB8230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01" w15:restartNumberingAfterBreak="0">
    <w:nsid w:val="4DDA6C17"/>
    <w:multiLevelType w:val="multilevel"/>
    <w:tmpl w:val="DC3475F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02" w15:restartNumberingAfterBreak="0">
    <w:nsid w:val="4E9916B1"/>
    <w:multiLevelType w:val="multilevel"/>
    <w:tmpl w:val="74E87F0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03" w15:restartNumberingAfterBreak="0">
    <w:nsid w:val="5034214E"/>
    <w:multiLevelType w:val="multilevel"/>
    <w:tmpl w:val="BC3E483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04" w15:restartNumberingAfterBreak="0">
    <w:nsid w:val="50935FAC"/>
    <w:multiLevelType w:val="multilevel"/>
    <w:tmpl w:val="418050C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05" w15:restartNumberingAfterBreak="0">
    <w:nsid w:val="511C565A"/>
    <w:multiLevelType w:val="multilevel"/>
    <w:tmpl w:val="2AFC903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06" w15:restartNumberingAfterBreak="0">
    <w:nsid w:val="51613B59"/>
    <w:multiLevelType w:val="multilevel"/>
    <w:tmpl w:val="EFA4F44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07" w15:restartNumberingAfterBreak="0">
    <w:nsid w:val="52217071"/>
    <w:multiLevelType w:val="multilevel"/>
    <w:tmpl w:val="C376F9E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08" w15:restartNumberingAfterBreak="0">
    <w:nsid w:val="525976B3"/>
    <w:multiLevelType w:val="multilevel"/>
    <w:tmpl w:val="F92A8B5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09" w15:restartNumberingAfterBreak="0">
    <w:nsid w:val="526F22C1"/>
    <w:multiLevelType w:val="multilevel"/>
    <w:tmpl w:val="1068A3F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10" w15:restartNumberingAfterBreak="0">
    <w:nsid w:val="53035633"/>
    <w:multiLevelType w:val="multilevel"/>
    <w:tmpl w:val="5D8E842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11" w15:restartNumberingAfterBreak="0">
    <w:nsid w:val="53151136"/>
    <w:multiLevelType w:val="multilevel"/>
    <w:tmpl w:val="019E80E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12" w15:restartNumberingAfterBreak="0">
    <w:nsid w:val="53274C95"/>
    <w:multiLevelType w:val="multilevel"/>
    <w:tmpl w:val="8592966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13" w15:restartNumberingAfterBreak="0">
    <w:nsid w:val="538B5504"/>
    <w:multiLevelType w:val="multilevel"/>
    <w:tmpl w:val="98E27DF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14" w15:restartNumberingAfterBreak="0">
    <w:nsid w:val="53966E06"/>
    <w:multiLevelType w:val="multilevel"/>
    <w:tmpl w:val="59824B2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15" w15:restartNumberingAfterBreak="0">
    <w:nsid w:val="53C15E09"/>
    <w:multiLevelType w:val="multilevel"/>
    <w:tmpl w:val="A5AA13C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16" w15:restartNumberingAfterBreak="0">
    <w:nsid w:val="540E769C"/>
    <w:multiLevelType w:val="multilevel"/>
    <w:tmpl w:val="0434A15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17" w15:restartNumberingAfterBreak="0">
    <w:nsid w:val="546C7D70"/>
    <w:multiLevelType w:val="multilevel"/>
    <w:tmpl w:val="E55EE9E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18" w15:restartNumberingAfterBreak="0">
    <w:nsid w:val="54DF23FD"/>
    <w:multiLevelType w:val="multilevel"/>
    <w:tmpl w:val="AC10655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19" w15:restartNumberingAfterBreak="0">
    <w:nsid w:val="54F44ADC"/>
    <w:multiLevelType w:val="multilevel"/>
    <w:tmpl w:val="3CBEC43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20" w15:restartNumberingAfterBreak="0">
    <w:nsid w:val="55E27E19"/>
    <w:multiLevelType w:val="multilevel"/>
    <w:tmpl w:val="D3223E5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21" w15:restartNumberingAfterBreak="0">
    <w:nsid w:val="56246933"/>
    <w:multiLevelType w:val="multilevel"/>
    <w:tmpl w:val="4EC67DA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22" w15:restartNumberingAfterBreak="0">
    <w:nsid w:val="563C7EE7"/>
    <w:multiLevelType w:val="multilevel"/>
    <w:tmpl w:val="74961E7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23" w15:restartNumberingAfterBreak="0">
    <w:nsid w:val="58284140"/>
    <w:multiLevelType w:val="multilevel"/>
    <w:tmpl w:val="E416C78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24" w15:restartNumberingAfterBreak="0">
    <w:nsid w:val="585B5138"/>
    <w:multiLevelType w:val="multilevel"/>
    <w:tmpl w:val="4980269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25" w15:restartNumberingAfterBreak="0">
    <w:nsid w:val="58E10275"/>
    <w:multiLevelType w:val="multilevel"/>
    <w:tmpl w:val="C8AACCB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26" w15:restartNumberingAfterBreak="0">
    <w:nsid w:val="593B04B8"/>
    <w:multiLevelType w:val="multilevel"/>
    <w:tmpl w:val="7676F47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27" w15:restartNumberingAfterBreak="0">
    <w:nsid w:val="59B95147"/>
    <w:multiLevelType w:val="multilevel"/>
    <w:tmpl w:val="9AF08AE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28" w15:restartNumberingAfterBreak="0">
    <w:nsid w:val="59EA2917"/>
    <w:multiLevelType w:val="multilevel"/>
    <w:tmpl w:val="222A26B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29" w15:restartNumberingAfterBreak="0">
    <w:nsid w:val="5A6F13D3"/>
    <w:multiLevelType w:val="multilevel"/>
    <w:tmpl w:val="64F8E80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30" w15:restartNumberingAfterBreak="0">
    <w:nsid w:val="5AC03E5C"/>
    <w:multiLevelType w:val="multilevel"/>
    <w:tmpl w:val="234C82B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31" w15:restartNumberingAfterBreak="0">
    <w:nsid w:val="5B435A9C"/>
    <w:multiLevelType w:val="multilevel"/>
    <w:tmpl w:val="A32ECD6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32" w15:restartNumberingAfterBreak="0">
    <w:nsid w:val="5B656931"/>
    <w:multiLevelType w:val="multilevel"/>
    <w:tmpl w:val="A91AF06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33" w15:restartNumberingAfterBreak="0">
    <w:nsid w:val="5B7A1B67"/>
    <w:multiLevelType w:val="multilevel"/>
    <w:tmpl w:val="E408A8A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34" w15:restartNumberingAfterBreak="0">
    <w:nsid w:val="5B907388"/>
    <w:multiLevelType w:val="multilevel"/>
    <w:tmpl w:val="F8A8DD7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35" w15:restartNumberingAfterBreak="0">
    <w:nsid w:val="5BAE79BF"/>
    <w:multiLevelType w:val="multilevel"/>
    <w:tmpl w:val="B88EC1C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36" w15:restartNumberingAfterBreak="0">
    <w:nsid w:val="5BBA41D5"/>
    <w:multiLevelType w:val="multilevel"/>
    <w:tmpl w:val="7E34FA6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37" w15:restartNumberingAfterBreak="0">
    <w:nsid w:val="5BCD11CC"/>
    <w:multiLevelType w:val="multilevel"/>
    <w:tmpl w:val="03CC0BA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38" w15:restartNumberingAfterBreak="0">
    <w:nsid w:val="5C340F3A"/>
    <w:multiLevelType w:val="multilevel"/>
    <w:tmpl w:val="881C303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39" w15:restartNumberingAfterBreak="0">
    <w:nsid w:val="5C4D2D6B"/>
    <w:multiLevelType w:val="multilevel"/>
    <w:tmpl w:val="3552FB9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40" w15:restartNumberingAfterBreak="0">
    <w:nsid w:val="5C987D63"/>
    <w:multiLevelType w:val="multilevel"/>
    <w:tmpl w:val="31A8665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41" w15:restartNumberingAfterBreak="0">
    <w:nsid w:val="5EA81418"/>
    <w:multiLevelType w:val="multilevel"/>
    <w:tmpl w:val="42424B0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42" w15:restartNumberingAfterBreak="0">
    <w:nsid w:val="5EC86077"/>
    <w:multiLevelType w:val="multilevel"/>
    <w:tmpl w:val="11F2C2C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43" w15:restartNumberingAfterBreak="0">
    <w:nsid w:val="5EE717DB"/>
    <w:multiLevelType w:val="multilevel"/>
    <w:tmpl w:val="A4AC00A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44" w15:restartNumberingAfterBreak="0">
    <w:nsid w:val="5F4D45E9"/>
    <w:multiLevelType w:val="multilevel"/>
    <w:tmpl w:val="A316229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45" w15:restartNumberingAfterBreak="0">
    <w:nsid w:val="5F520A1B"/>
    <w:multiLevelType w:val="multilevel"/>
    <w:tmpl w:val="CAB0803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46" w15:restartNumberingAfterBreak="0">
    <w:nsid w:val="5FBB4B93"/>
    <w:multiLevelType w:val="multilevel"/>
    <w:tmpl w:val="33024D3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47" w15:restartNumberingAfterBreak="0">
    <w:nsid w:val="60240387"/>
    <w:multiLevelType w:val="multilevel"/>
    <w:tmpl w:val="088430F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48" w15:restartNumberingAfterBreak="0">
    <w:nsid w:val="60434638"/>
    <w:multiLevelType w:val="multilevel"/>
    <w:tmpl w:val="42B2358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49" w15:restartNumberingAfterBreak="0">
    <w:nsid w:val="60EB63E5"/>
    <w:multiLevelType w:val="multilevel"/>
    <w:tmpl w:val="448E8B8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50" w15:restartNumberingAfterBreak="0">
    <w:nsid w:val="60EE58AB"/>
    <w:multiLevelType w:val="multilevel"/>
    <w:tmpl w:val="BA1684D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51" w15:restartNumberingAfterBreak="0">
    <w:nsid w:val="616D58E2"/>
    <w:multiLevelType w:val="multilevel"/>
    <w:tmpl w:val="42925E5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52" w15:restartNumberingAfterBreak="0">
    <w:nsid w:val="620A620E"/>
    <w:multiLevelType w:val="multilevel"/>
    <w:tmpl w:val="DE48EE8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53" w15:restartNumberingAfterBreak="0">
    <w:nsid w:val="62337A17"/>
    <w:multiLevelType w:val="multilevel"/>
    <w:tmpl w:val="1C62589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54" w15:restartNumberingAfterBreak="0">
    <w:nsid w:val="624375C2"/>
    <w:multiLevelType w:val="multilevel"/>
    <w:tmpl w:val="D4FC84D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55" w15:restartNumberingAfterBreak="0">
    <w:nsid w:val="6278718B"/>
    <w:multiLevelType w:val="multilevel"/>
    <w:tmpl w:val="83AE27F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56" w15:restartNumberingAfterBreak="0">
    <w:nsid w:val="63E0469D"/>
    <w:multiLevelType w:val="multilevel"/>
    <w:tmpl w:val="7C5E9D2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57" w15:restartNumberingAfterBreak="0">
    <w:nsid w:val="6415454A"/>
    <w:multiLevelType w:val="multilevel"/>
    <w:tmpl w:val="F59AAFD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58" w15:restartNumberingAfterBreak="0">
    <w:nsid w:val="6428266C"/>
    <w:multiLevelType w:val="multilevel"/>
    <w:tmpl w:val="675CAB2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59" w15:restartNumberingAfterBreak="0">
    <w:nsid w:val="64607AF9"/>
    <w:multiLevelType w:val="multilevel"/>
    <w:tmpl w:val="E712540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60" w15:restartNumberingAfterBreak="0">
    <w:nsid w:val="64AD00ED"/>
    <w:multiLevelType w:val="multilevel"/>
    <w:tmpl w:val="750A7D7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61" w15:restartNumberingAfterBreak="0">
    <w:nsid w:val="650F3665"/>
    <w:multiLevelType w:val="multilevel"/>
    <w:tmpl w:val="FBE2B01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62" w15:restartNumberingAfterBreak="0">
    <w:nsid w:val="65552AD6"/>
    <w:multiLevelType w:val="multilevel"/>
    <w:tmpl w:val="FBA23F7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63" w15:restartNumberingAfterBreak="0">
    <w:nsid w:val="656A5ED1"/>
    <w:multiLevelType w:val="multilevel"/>
    <w:tmpl w:val="7B32898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64" w15:restartNumberingAfterBreak="0">
    <w:nsid w:val="66DE1A9A"/>
    <w:multiLevelType w:val="multilevel"/>
    <w:tmpl w:val="86E0C1F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65" w15:restartNumberingAfterBreak="0">
    <w:nsid w:val="66F21E21"/>
    <w:multiLevelType w:val="multilevel"/>
    <w:tmpl w:val="3D6019F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66" w15:restartNumberingAfterBreak="0">
    <w:nsid w:val="67126EB7"/>
    <w:multiLevelType w:val="multilevel"/>
    <w:tmpl w:val="3EA2558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67" w15:restartNumberingAfterBreak="0">
    <w:nsid w:val="67B8494D"/>
    <w:multiLevelType w:val="multilevel"/>
    <w:tmpl w:val="AD4A5B6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68" w15:restartNumberingAfterBreak="0">
    <w:nsid w:val="68041BCB"/>
    <w:multiLevelType w:val="multilevel"/>
    <w:tmpl w:val="CBDA033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69" w15:restartNumberingAfterBreak="0">
    <w:nsid w:val="682825B1"/>
    <w:multiLevelType w:val="multilevel"/>
    <w:tmpl w:val="4418AF1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70" w15:restartNumberingAfterBreak="0">
    <w:nsid w:val="69384A1D"/>
    <w:multiLevelType w:val="multilevel"/>
    <w:tmpl w:val="EA54237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71" w15:restartNumberingAfterBreak="0">
    <w:nsid w:val="6A017B5E"/>
    <w:multiLevelType w:val="multilevel"/>
    <w:tmpl w:val="5608D44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72" w15:restartNumberingAfterBreak="0">
    <w:nsid w:val="6AE52EBF"/>
    <w:multiLevelType w:val="multilevel"/>
    <w:tmpl w:val="383A985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73" w15:restartNumberingAfterBreak="0">
    <w:nsid w:val="6B0A1D7C"/>
    <w:multiLevelType w:val="multilevel"/>
    <w:tmpl w:val="991E8C5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74" w15:restartNumberingAfterBreak="0">
    <w:nsid w:val="6B0E4ABD"/>
    <w:multiLevelType w:val="multilevel"/>
    <w:tmpl w:val="F5F2E28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75" w15:restartNumberingAfterBreak="0">
    <w:nsid w:val="6C415853"/>
    <w:multiLevelType w:val="multilevel"/>
    <w:tmpl w:val="8132D53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76" w15:restartNumberingAfterBreak="0">
    <w:nsid w:val="6CDE45AC"/>
    <w:multiLevelType w:val="multilevel"/>
    <w:tmpl w:val="0FD2613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77" w15:restartNumberingAfterBreak="0">
    <w:nsid w:val="6D4A77C5"/>
    <w:multiLevelType w:val="multilevel"/>
    <w:tmpl w:val="474A402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78" w15:restartNumberingAfterBreak="0">
    <w:nsid w:val="6D703B71"/>
    <w:multiLevelType w:val="multilevel"/>
    <w:tmpl w:val="4350A5E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79" w15:restartNumberingAfterBreak="0">
    <w:nsid w:val="6D731C22"/>
    <w:multiLevelType w:val="multilevel"/>
    <w:tmpl w:val="EA36E14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80" w15:restartNumberingAfterBreak="0">
    <w:nsid w:val="6DED6A17"/>
    <w:multiLevelType w:val="multilevel"/>
    <w:tmpl w:val="975C218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81" w15:restartNumberingAfterBreak="0">
    <w:nsid w:val="6E435D52"/>
    <w:multiLevelType w:val="multilevel"/>
    <w:tmpl w:val="D34CAFC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82" w15:restartNumberingAfterBreak="0">
    <w:nsid w:val="6EA57543"/>
    <w:multiLevelType w:val="multilevel"/>
    <w:tmpl w:val="CCF0C4C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83" w15:restartNumberingAfterBreak="0">
    <w:nsid w:val="6ED40A76"/>
    <w:multiLevelType w:val="multilevel"/>
    <w:tmpl w:val="F712F11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84" w15:restartNumberingAfterBreak="0">
    <w:nsid w:val="6F346E2D"/>
    <w:multiLevelType w:val="multilevel"/>
    <w:tmpl w:val="2A96475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85" w15:restartNumberingAfterBreak="0">
    <w:nsid w:val="6F5E25FF"/>
    <w:multiLevelType w:val="multilevel"/>
    <w:tmpl w:val="B69ACA8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86" w15:restartNumberingAfterBreak="0">
    <w:nsid w:val="6FEA3DC1"/>
    <w:multiLevelType w:val="multilevel"/>
    <w:tmpl w:val="C9C8781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87" w15:restartNumberingAfterBreak="0">
    <w:nsid w:val="70A06947"/>
    <w:multiLevelType w:val="multilevel"/>
    <w:tmpl w:val="2E2839F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88" w15:restartNumberingAfterBreak="0">
    <w:nsid w:val="70BF1CDB"/>
    <w:multiLevelType w:val="multilevel"/>
    <w:tmpl w:val="7B68DC8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89" w15:restartNumberingAfterBreak="0">
    <w:nsid w:val="719D6277"/>
    <w:multiLevelType w:val="multilevel"/>
    <w:tmpl w:val="77A45A7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90" w15:restartNumberingAfterBreak="0">
    <w:nsid w:val="71E94993"/>
    <w:multiLevelType w:val="multilevel"/>
    <w:tmpl w:val="A3AEE5D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91" w15:restartNumberingAfterBreak="0">
    <w:nsid w:val="71ED5958"/>
    <w:multiLevelType w:val="multilevel"/>
    <w:tmpl w:val="859E83A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92" w15:restartNumberingAfterBreak="0">
    <w:nsid w:val="72667C6B"/>
    <w:multiLevelType w:val="multilevel"/>
    <w:tmpl w:val="EB9A2B0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93" w15:restartNumberingAfterBreak="0">
    <w:nsid w:val="72CB2587"/>
    <w:multiLevelType w:val="multilevel"/>
    <w:tmpl w:val="C4B2676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94" w15:restartNumberingAfterBreak="0">
    <w:nsid w:val="72E34DF4"/>
    <w:multiLevelType w:val="multilevel"/>
    <w:tmpl w:val="C0A878D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95" w15:restartNumberingAfterBreak="0">
    <w:nsid w:val="74151248"/>
    <w:multiLevelType w:val="multilevel"/>
    <w:tmpl w:val="1F624FA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96" w15:restartNumberingAfterBreak="0">
    <w:nsid w:val="747D3A3F"/>
    <w:multiLevelType w:val="multilevel"/>
    <w:tmpl w:val="7A8483F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97" w15:restartNumberingAfterBreak="0">
    <w:nsid w:val="74C74F9A"/>
    <w:multiLevelType w:val="multilevel"/>
    <w:tmpl w:val="1298BB9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98" w15:restartNumberingAfterBreak="0">
    <w:nsid w:val="753B32EB"/>
    <w:multiLevelType w:val="multilevel"/>
    <w:tmpl w:val="3E84A91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99" w15:restartNumberingAfterBreak="0">
    <w:nsid w:val="75812001"/>
    <w:multiLevelType w:val="multilevel"/>
    <w:tmpl w:val="F9F6E84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00" w15:restartNumberingAfterBreak="0">
    <w:nsid w:val="759245C8"/>
    <w:multiLevelType w:val="multilevel"/>
    <w:tmpl w:val="9C6C807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01" w15:restartNumberingAfterBreak="0">
    <w:nsid w:val="760330A0"/>
    <w:multiLevelType w:val="multilevel"/>
    <w:tmpl w:val="52D8A80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02" w15:restartNumberingAfterBreak="0">
    <w:nsid w:val="76684EC4"/>
    <w:multiLevelType w:val="multilevel"/>
    <w:tmpl w:val="FCA2764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03" w15:restartNumberingAfterBreak="0">
    <w:nsid w:val="766F64C4"/>
    <w:multiLevelType w:val="multilevel"/>
    <w:tmpl w:val="1770A46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04" w15:restartNumberingAfterBreak="0">
    <w:nsid w:val="767B2402"/>
    <w:multiLevelType w:val="multilevel"/>
    <w:tmpl w:val="4E381B1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05" w15:restartNumberingAfterBreak="0">
    <w:nsid w:val="770B30EB"/>
    <w:multiLevelType w:val="multilevel"/>
    <w:tmpl w:val="E68044A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06" w15:restartNumberingAfterBreak="0">
    <w:nsid w:val="78151C46"/>
    <w:multiLevelType w:val="multilevel"/>
    <w:tmpl w:val="A71201F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07" w15:restartNumberingAfterBreak="0">
    <w:nsid w:val="78220048"/>
    <w:multiLevelType w:val="multilevel"/>
    <w:tmpl w:val="D4705FF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08" w15:restartNumberingAfterBreak="0">
    <w:nsid w:val="789A7CFB"/>
    <w:multiLevelType w:val="multilevel"/>
    <w:tmpl w:val="00564C1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09" w15:restartNumberingAfterBreak="0">
    <w:nsid w:val="78C44052"/>
    <w:multiLevelType w:val="multilevel"/>
    <w:tmpl w:val="83724DF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10" w15:restartNumberingAfterBreak="0">
    <w:nsid w:val="78E13178"/>
    <w:multiLevelType w:val="multilevel"/>
    <w:tmpl w:val="0CC4227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11" w15:restartNumberingAfterBreak="0">
    <w:nsid w:val="796B5C1A"/>
    <w:multiLevelType w:val="multilevel"/>
    <w:tmpl w:val="27B24B2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12" w15:restartNumberingAfterBreak="0">
    <w:nsid w:val="79895D54"/>
    <w:multiLevelType w:val="multilevel"/>
    <w:tmpl w:val="793201FA"/>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13" w15:restartNumberingAfterBreak="0">
    <w:nsid w:val="79FC0073"/>
    <w:multiLevelType w:val="multilevel"/>
    <w:tmpl w:val="DD8E45D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14" w15:restartNumberingAfterBreak="0">
    <w:nsid w:val="7A014889"/>
    <w:multiLevelType w:val="multilevel"/>
    <w:tmpl w:val="ECC03BA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15" w15:restartNumberingAfterBreak="0">
    <w:nsid w:val="7A876C4D"/>
    <w:multiLevelType w:val="multilevel"/>
    <w:tmpl w:val="1CD0C4A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16" w15:restartNumberingAfterBreak="0">
    <w:nsid w:val="7AA27848"/>
    <w:multiLevelType w:val="multilevel"/>
    <w:tmpl w:val="6DF01A0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17" w15:restartNumberingAfterBreak="0">
    <w:nsid w:val="7ABD707A"/>
    <w:multiLevelType w:val="multilevel"/>
    <w:tmpl w:val="ADBEE81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18" w15:restartNumberingAfterBreak="0">
    <w:nsid w:val="7AC81426"/>
    <w:multiLevelType w:val="multilevel"/>
    <w:tmpl w:val="3F5ACC8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19" w15:restartNumberingAfterBreak="0">
    <w:nsid w:val="7B0679E3"/>
    <w:multiLevelType w:val="multilevel"/>
    <w:tmpl w:val="AB767BB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20" w15:restartNumberingAfterBreak="0">
    <w:nsid w:val="7B861F78"/>
    <w:multiLevelType w:val="multilevel"/>
    <w:tmpl w:val="DAD4911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21" w15:restartNumberingAfterBreak="0">
    <w:nsid w:val="7BFB28B8"/>
    <w:multiLevelType w:val="multilevel"/>
    <w:tmpl w:val="C3D2E8E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22" w15:restartNumberingAfterBreak="0">
    <w:nsid w:val="7C994348"/>
    <w:multiLevelType w:val="multilevel"/>
    <w:tmpl w:val="D34C8C16"/>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23" w15:restartNumberingAfterBreak="0">
    <w:nsid w:val="7CC73775"/>
    <w:multiLevelType w:val="multilevel"/>
    <w:tmpl w:val="901E3A4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24" w15:restartNumberingAfterBreak="0">
    <w:nsid w:val="7DA45698"/>
    <w:multiLevelType w:val="multilevel"/>
    <w:tmpl w:val="9BD0F324"/>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25" w15:restartNumberingAfterBreak="0">
    <w:nsid w:val="7E1C4D51"/>
    <w:multiLevelType w:val="multilevel"/>
    <w:tmpl w:val="E9063D2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26" w15:restartNumberingAfterBreak="0">
    <w:nsid w:val="7E277A58"/>
    <w:multiLevelType w:val="multilevel"/>
    <w:tmpl w:val="B9324F9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27" w15:restartNumberingAfterBreak="0">
    <w:nsid w:val="7E3E7420"/>
    <w:multiLevelType w:val="multilevel"/>
    <w:tmpl w:val="817CECC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28" w15:restartNumberingAfterBreak="0">
    <w:nsid w:val="7EA257A2"/>
    <w:multiLevelType w:val="multilevel"/>
    <w:tmpl w:val="7A06DB0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29" w15:restartNumberingAfterBreak="0">
    <w:nsid w:val="7F204483"/>
    <w:multiLevelType w:val="multilevel"/>
    <w:tmpl w:val="4A38D76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30" w15:restartNumberingAfterBreak="0">
    <w:nsid w:val="7F872438"/>
    <w:multiLevelType w:val="multilevel"/>
    <w:tmpl w:val="57BC425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31" w15:restartNumberingAfterBreak="0">
    <w:nsid w:val="7F886B2E"/>
    <w:multiLevelType w:val="multilevel"/>
    <w:tmpl w:val="268C3EB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32" w15:restartNumberingAfterBreak="0">
    <w:nsid w:val="7FFE03AC"/>
    <w:multiLevelType w:val="multilevel"/>
    <w:tmpl w:val="11C298D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num w:numId="1">
    <w:abstractNumId w:val="149"/>
  </w:num>
  <w:num w:numId="2">
    <w:abstractNumId w:val="48"/>
    <w:lvlOverride w:ilvl="0"/>
    <w:lvlOverride w:ilvl="1"/>
    <w:lvlOverride w:ilvl="2"/>
    <w:lvlOverride w:ilvl="3"/>
    <w:lvlOverride w:ilvl="4"/>
    <w:lvlOverride w:ilvl="5"/>
    <w:lvlOverride w:ilvl="6"/>
    <w:lvlOverride w:ilvl="7"/>
    <w:lvlOverride w:ilvl="8"/>
  </w:num>
  <w:num w:numId="3">
    <w:abstractNumId w:val="256"/>
    <w:lvlOverride w:ilvl="0"/>
    <w:lvlOverride w:ilvl="1"/>
    <w:lvlOverride w:ilvl="2"/>
    <w:lvlOverride w:ilvl="3"/>
    <w:lvlOverride w:ilvl="4"/>
    <w:lvlOverride w:ilvl="5"/>
    <w:lvlOverride w:ilvl="6"/>
    <w:lvlOverride w:ilvl="7"/>
    <w:lvlOverride w:ilvl="8"/>
  </w:num>
  <w:num w:numId="4">
    <w:abstractNumId w:val="292"/>
    <w:lvlOverride w:ilvl="0"/>
    <w:lvlOverride w:ilvl="1"/>
    <w:lvlOverride w:ilvl="2"/>
    <w:lvlOverride w:ilvl="3"/>
    <w:lvlOverride w:ilvl="4"/>
    <w:lvlOverride w:ilvl="5"/>
    <w:lvlOverride w:ilvl="6"/>
    <w:lvlOverride w:ilvl="7"/>
    <w:lvlOverride w:ilvl="8"/>
  </w:num>
  <w:num w:numId="5">
    <w:abstractNumId w:val="18"/>
    <w:lvlOverride w:ilvl="0"/>
    <w:lvlOverride w:ilvl="1"/>
    <w:lvlOverride w:ilvl="2"/>
    <w:lvlOverride w:ilvl="3"/>
    <w:lvlOverride w:ilvl="4"/>
    <w:lvlOverride w:ilvl="5"/>
    <w:lvlOverride w:ilvl="6"/>
    <w:lvlOverride w:ilvl="7"/>
    <w:lvlOverride w:ilvl="8"/>
  </w:num>
  <w:num w:numId="6">
    <w:abstractNumId w:val="31"/>
    <w:lvlOverride w:ilvl="0"/>
    <w:lvlOverride w:ilvl="1"/>
    <w:lvlOverride w:ilvl="2"/>
    <w:lvlOverride w:ilvl="3"/>
    <w:lvlOverride w:ilvl="4"/>
    <w:lvlOverride w:ilvl="5"/>
    <w:lvlOverride w:ilvl="6"/>
    <w:lvlOverride w:ilvl="7"/>
    <w:lvlOverride w:ilvl="8"/>
  </w:num>
  <w:num w:numId="7">
    <w:abstractNumId w:val="145"/>
    <w:lvlOverride w:ilvl="0"/>
    <w:lvlOverride w:ilvl="1"/>
    <w:lvlOverride w:ilvl="2"/>
    <w:lvlOverride w:ilvl="3"/>
    <w:lvlOverride w:ilvl="4"/>
    <w:lvlOverride w:ilvl="5"/>
    <w:lvlOverride w:ilvl="6"/>
    <w:lvlOverride w:ilvl="7"/>
    <w:lvlOverride w:ilvl="8"/>
  </w:num>
  <w:num w:numId="8">
    <w:abstractNumId w:val="12"/>
    <w:lvlOverride w:ilvl="0"/>
    <w:lvlOverride w:ilvl="1"/>
    <w:lvlOverride w:ilvl="2"/>
    <w:lvlOverride w:ilvl="3"/>
    <w:lvlOverride w:ilvl="4"/>
    <w:lvlOverride w:ilvl="5"/>
    <w:lvlOverride w:ilvl="6"/>
    <w:lvlOverride w:ilvl="7"/>
    <w:lvlOverride w:ilvl="8"/>
  </w:num>
  <w:num w:numId="9">
    <w:abstractNumId w:val="183"/>
    <w:lvlOverride w:ilvl="0"/>
    <w:lvlOverride w:ilvl="1"/>
    <w:lvlOverride w:ilvl="2"/>
    <w:lvlOverride w:ilvl="3"/>
    <w:lvlOverride w:ilvl="4"/>
    <w:lvlOverride w:ilvl="5"/>
    <w:lvlOverride w:ilvl="6"/>
    <w:lvlOverride w:ilvl="7"/>
    <w:lvlOverride w:ilvl="8"/>
  </w:num>
  <w:num w:numId="10">
    <w:abstractNumId w:val="280"/>
    <w:lvlOverride w:ilvl="0"/>
    <w:lvlOverride w:ilvl="1"/>
    <w:lvlOverride w:ilvl="2"/>
    <w:lvlOverride w:ilvl="3"/>
    <w:lvlOverride w:ilvl="4"/>
    <w:lvlOverride w:ilvl="5"/>
    <w:lvlOverride w:ilvl="6"/>
    <w:lvlOverride w:ilvl="7"/>
    <w:lvlOverride w:ilvl="8"/>
  </w:num>
  <w:num w:numId="11">
    <w:abstractNumId w:val="247"/>
    <w:lvlOverride w:ilvl="0"/>
    <w:lvlOverride w:ilvl="1"/>
    <w:lvlOverride w:ilvl="2"/>
    <w:lvlOverride w:ilvl="3"/>
    <w:lvlOverride w:ilvl="4"/>
    <w:lvlOverride w:ilvl="5"/>
    <w:lvlOverride w:ilvl="6"/>
    <w:lvlOverride w:ilvl="7"/>
    <w:lvlOverride w:ilvl="8"/>
  </w:num>
  <w:num w:numId="12">
    <w:abstractNumId w:val="226"/>
    <w:lvlOverride w:ilvl="0"/>
    <w:lvlOverride w:ilvl="1"/>
    <w:lvlOverride w:ilvl="2"/>
    <w:lvlOverride w:ilvl="3"/>
    <w:lvlOverride w:ilvl="4"/>
    <w:lvlOverride w:ilvl="5"/>
    <w:lvlOverride w:ilvl="6"/>
    <w:lvlOverride w:ilvl="7"/>
    <w:lvlOverride w:ilvl="8"/>
  </w:num>
  <w:num w:numId="13">
    <w:abstractNumId w:val="110"/>
    <w:lvlOverride w:ilvl="0"/>
    <w:lvlOverride w:ilvl="1"/>
    <w:lvlOverride w:ilvl="2"/>
    <w:lvlOverride w:ilvl="3"/>
    <w:lvlOverride w:ilvl="4"/>
    <w:lvlOverride w:ilvl="5"/>
    <w:lvlOverride w:ilvl="6"/>
    <w:lvlOverride w:ilvl="7"/>
    <w:lvlOverride w:ilvl="8"/>
  </w:num>
  <w:num w:numId="14">
    <w:abstractNumId w:val="291"/>
    <w:lvlOverride w:ilvl="0"/>
    <w:lvlOverride w:ilvl="1"/>
    <w:lvlOverride w:ilvl="2"/>
    <w:lvlOverride w:ilvl="3"/>
    <w:lvlOverride w:ilvl="4"/>
    <w:lvlOverride w:ilvl="5"/>
    <w:lvlOverride w:ilvl="6"/>
    <w:lvlOverride w:ilvl="7"/>
    <w:lvlOverride w:ilvl="8"/>
  </w:num>
  <w:num w:numId="15">
    <w:abstractNumId w:val="327"/>
    <w:lvlOverride w:ilvl="0"/>
    <w:lvlOverride w:ilvl="1"/>
    <w:lvlOverride w:ilvl="2"/>
    <w:lvlOverride w:ilvl="3"/>
    <w:lvlOverride w:ilvl="4"/>
    <w:lvlOverride w:ilvl="5"/>
    <w:lvlOverride w:ilvl="6"/>
    <w:lvlOverride w:ilvl="7"/>
    <w:lvlOverride w:ilvl="8"/>
  </w:num>
  <w:num w:numId="16">
    <w:abstractNumId w:val="274"/>
    <w:lvlOverride w:ilvl="0"/>
    <w:lvlOverride w:ilvl="1"/>
    <w:lvlOverride w:ilvl="2"/>
    <w:lvlOverride w:ilvl="3"/>
    <w:lvlOverride w:ilvl="4"/>
    <w:lvlOverride w:ilvl="5"/>
    <w:lvlOverride w:ilvl="6"/>
    <w:lvlOverride w:ilvl="7"/>
    <w:lvlOverride w:ilvl="8"/>
  </w:num>
  <w:num w:numId="17">
    <w:abstractNumId w:val="317"/>
    <w:lvlOverride w:ilvl="0"/>
    <w:lvlOverride w:ilvl="1"/>
    <w:lvlOverride w:ilvl="2"/>
    <w:lvlOverride w:ilvl="3"/>
    <w:lvlOverride w:ilvl="4"/>
    <w:lvlOverride w:ilvl="5"/>
    <w:lvlOverride w:ilvl="6"/>
    <w:lvlOverride w:ilvl="7"/>
    <w:lvlOverride w:ilvl="8"/>
  </w:num>
  <w:num w:numId="18">
    <w:abstractNumId w:val="143"/>
    <w:lvlOverride w:ilvl="0"/>
    <w:lvlOverride w:ilvl="1"/>
    <w:lvlOverride w:ilvl="2"/>
    <w:lvlOverride w:ilvl="3"/>
    <w:lvlOverride w:ilvl="4"/>
    <w:lvlOverride w:ilvl="5"/>
    <w:lvlOverride w:ilvl="6"/>
    <w:lvlOverride w:ilvl="7"/>
    <w:lvlOverride w:ilvl="8"/>
  </w:num>
  <w:num w:numId="19">
    <w:abstractNumId w:val="232"/>
    <w:lvlOverride w:ilvl="0"/>
    <w:lvlOverride w:ilvl="1"/>
    <w:lvlOverride w:ilvl="2"/>
    <w:lvlOverride w:ilvl="3"/>
    <w:lvlOverride w:ilvl="4"/>
    <w:lvlOverride w:ilvl="5"/>
    <w:lvlOverride w:ilvl="6"/>
    <w:lvlOverride w:ilvl="7"/>
    <w:lvlOverride w:ilvl="8"/>
  </w:num>
  <w:num w:numId="20">
    <w:abstractNumId w:val="271"/>
    <w:lvlOverride w:ilvl="0"/>
    <w:lvlOverride w:ilvl="1"/>
    <w:lvlOverride w:ilvl="2"/>
    <w:lvlOverride w:ilvl="3"/>
    <w:lvlOverride w:ilvl="4"/>
    <w:lvlOverride w:ilvl="5"/>
    <w:lvlOverride w:ilvl="6"/>
    <w:lvlOverride w:ilvl="7"/>
    <w:lvlOverride w:ilvl="8"/>
  </w:num>
  <w:num w:numId="21">
    <w:abstractNumId w:val="105"/>
    <w:lvlOverride w:ilvl="0"/>
    <w:lvlOverride w:ilvl="1"/>
    <w:lvlOverride w:ilvl="2"/>
    <w:lvlOverride w:ilvl="3"/>
    <w:lvlOverride w:ilvl="4"/>
    <w:lvlOverride w:ilvl="5"/>
    <w:lvlOverride w:ilvl="6"/>
    <w:lvlOverride w:ilvl="7"/>
    <w:lvlOverride w:ilvl="8"/>
  </w:num>
  <w:num w:numId="22">
    <w:abstractNumId w:val="180"/>
    <w:lvlOverride w:ilvl="0"/>
    <w:lvlOverride w:ilvl="1"/>
    <w:lvlOverride w:ilvl="2"/>
    <w:lvlOverride w:ilvl="3"/>
    <w:lvlOverride w:ilvl="4"/>
    <w:lvlOverride w:ilvl="5"/>
    <w:lvlOverride w:ilvl="6"/>
    <w:lvlOverride w:ilvl="7"/>
    <w:lvlOverride w:ilvl="8"/>
  </w:num>
  <w:num w:numId="23">
    <w:abstractNumId w:val="53"/>
    <w:lvlOverride w:ilvl="0"/>
    <w:lvlOverride w:ilvl="1"/>
    <w:lvlOverride w:ilvl="2"/>
    <w:lvlOverride w:ilvl="3"/>
    <w:lvlOverride w:ilvl="4"/>
    <w:lvlOverride w:ilvl="5"/>
    <w:lvlOverride w:ilvl="6"/>
    <w:lvlOverride w:ilvl="7"/>
    <w:lvlOverride w:ilvl="8"/>
  </w:num>
  <w:num w:numId="24">
    <w:abstractNumId w:val="185"/>
    <w:lvlOverride w:ilvl="0"/>
    <w:lvlOverride w:ilvl="1"/>
    <w:lvlOverride w:ilvl="2"/>
    <w:lvlOverride w:ilvl="3"/>
    <w:lvlOverride w:ilvl="4"/>
    <w:lvlOverride w:ilvl="5"/>
    <w:lvlOverride w:ilvl="6"/>
    <w:lvlOverride w:ilvl="7"/>
    <w:lvlOverride w:ilvl="8"/>
  </w:num>
  <w:num w:numId="25">
    <w:abstractNumId w:val="211"/>
    <w:lvlOverride w:ilvl="0"/>
    <w:lvlOverride w:ilvl="1"/>
    <w:lvlOverride w:ilvl="2"/>
    <w:lvlOverride w:ilvl="3"/>
    <w:lvlOverride w:ilvl="4"/>
    <w:lvlOverride w:ilvl="5"/>
    <w:lvlOverride w:ilvl="6"/>
    <w:lvlOverride w:ilvl="7"/>
    <w:lvlOverride w:ilvl="8"/>
  </w:num>
  <w:num w:numId="26">
    <w:abstractNumId w:val="251"/>
    <w:lvlOverride w:ilvl="0"/>
    <w:lvlOverride w:ilvl="1"/>
    <w:lvlOverride w:ilvl="2"/>
    <w:lvlOverride w:ilvl="3"/>
    <w:lvlOverride w:ilvl="4"/>
    <w:lvlOverride w:ilvl="5"/>
    <w:lvlOverride w:ilvl="6"/>
    <w:lvlOverride w:ilvl="7"/>
    <w:lvlOverride w:ilvl="8"/>
  </w:num>
  <w:num w:numId="27">
    <w:abstractNumId w:val="330"/>
    <w:lvlOverride w:ilvl="0"/>
    <w:lvlOverride w:ilvl="1"/>
    <w:lvlOverride w:ilvl="2"/>
    <w:lvlOverride w:ilvl="3"/>
    <w:lvlOverride w:ilvl="4"/>
    <w:lvlOverride w:ilvl="5"/>
    <w:lvlOverride w:ilvl="6"/>
    <w:lvlOverride w:ilvl="7"/>
    <w:lvlOverride w:ilvl="8"/>
  </w:num>
  <w:num w:numId="28">
    <w:abstractNumId w:val="273"/>
    <w:lvlOverride w:ilvl="0"/>
    <w:lvlOverride w:ilvl="1"/>
    <w:lvlOverride w:ilvl="2"/>
    <w:lvlOverride w:ilvl="3"/>
    <w:lvlOverride w:ilvl="4"/>
    <w:lvlOverride w:ilvl="5"/>
    <w:lvlOverride w:ilvl="6"/>
    <w:lvlOverride w:ilvl="7"/>
    <w:lvlOverride w:ilvl="8"/>
  </w:num>
  <w:num w:numId="29">
    <w:abstractNumId w:val="176"/>
    <w:lvlOverride w:ilvl="0"/>
    <w:lvlOverride w:ilvl="1"/>
    <w:lvlOverride w:ilvl="2"/>
    <w:lvlOverride w:ilvl="3"/>
    <w:lvlOverride w:ilvl="4"/>
    <w:lvlOverride w:ilvl="5"/>
    <w:lvlOverride w:ilvl="6"/>
    <w:lvlOverride w:ilvl="7"/>
    <w:lvlOverride w:ilvl="8"/>
  </w:num>
  <w:num w:numId="30">
    <w:abstractNumId w:val="91"/>
    <w:lvlOverride w:ilvl="0"/>
    <w:lvlOverride w:ilvl="1"/>
    <w:lvlOverride w:ilvl="2"/>
    <w:lvlOverride w:ilvl="3"/>
    <w:lvlOverride w:ilvl="4"/>
    <w:lvlOverride w:ilvl="5"/>
    <w:lvlOverride w:ilvl="6"/>
    <w:lvlOverride w:ilvl="7"/>
    <w:lvlOverride w:ilvl="8"/>
  </w:num>
  <w:num w:numId="31">
    <w:abstractNumId w:val="326"/>
    <w:lvlOverride w:ilvl="0"/>
    <w:lvlOverride w:ilvl="1"/>
    <w:lvlOverride w:ilvl="2"/>
    <w:lvlOverride w:ilvl="3"/>
    <w:lvlOverride w:ilvl="4"/>
    <w:lvlOverride w:ilvl="5"/>
    <w:lvlOverride w:ilvl="6"/>
    <w:lvlOverride w:ilvl="7"/>
    <w:lvlOverride w:ilvl="8"/>
  </w:num>
  <w:num w:numId="32">
    <w:abstractNumId w:val="208"/>
    <w:lvlOverride w:ilvl="0"/>
    <w:lvlOverride w:ilvl="1"/>
    <w:lvlOverride w:ilvl="2"/>
    <w:lvlOverride w:ilvl="3"/>
    <w:lvlOverride w:ilvl="4"/>
    <w:lvlOverride w:ilvl="5"/>
    <w:lvlOverride w:ilvl="6"/>
    <w:lvlOverride w:ilvl="7"/>
    <w:lvlOverride w:ilvl="8"/>
  </w:num>
  <w:num w:numId="33">
    <w:abstractNumId w:val="324"/>
    <w:lvlOverride w:ilvl="0"/>
    <w:lvlOverride w:ilvl="1"/>
    <w:lvlOverride w:ilvl="2"/>
    <w:lvlOverride w:ilvl="3"/>
    <w:lvlOverride w:ilvl="4"/>
    <w:lvlOverride w:ilvl="5"/>
    <w:lvlOverride w:ilvl="6"/>
    <w:lvlOverride w:ilvl="7"/>
    <w:lvlOverride w:ilvl="8"/>
  </w:num>
  <w:num w:numId="34">
    <w:abstractNumId w:val="144"/>
    <w:lvlOverride w:ilvl="0"/>
    <w:lvlOverride w:ilvl="1"/>
    <w:lvlOverride w:ilvl="2"/>
    <w:lvlOverride w:ilvl="3"/>
    <w:lvlOverride w:ilvl="4"/>
    <w:lvlOverride w:ilvl="5"/>
    <w:lvlOverride w:ilvl="6"/>
    <w:lvlOverride w:ilvl="7"/>
    <w:lvlOverride w:ilvl="8"/>
  </w:num>
  <w:num w:numId="35">
    <w:abstractNumId w:val="37"/>
    <w:lvlOverride w:ilvl="0"/>
    <w:lvlOverride w:ilvl="1"/>
    <w:lvlOverride w:ilvl="2"/>
    <w:lvlOverride w:ilvl="3"/>
    <w:lvlOverride w:ilvl="4"/>
    <w:lvlOverride w:ilvl="5"/>
    <w:lvlOverride w:ilvl="6"/>
    <w:lvlOverride w:ilvl="7"/>
    <w:lvlOverride w:ilvl="8"/>
  </w:num>
  <w:num w:numId="36">
    <w:abstractNumId w:val="209"/>
    <w:lvlOverride w:ilvl="0"/>
    <w:lvlOverride w:ilvl="1"/>
    <w:lvlOverride w:ilvl="2"/>
    <w:lvlOverride w:ilvl="3"/>
    <w:lvlOverride w:ilvl="4"/>
    <w:lvlOverride w:ilvl="5"/>
    <w:lvlOverride w:ilvl="6"/>
    <w:lvlOverride w:ilvl="7"/>
    <w:lvlOverride w:ilvl="8"/>
  </w:num>
  <w:num w:numId="37">
    <w:abstractNumId w:val="113"/>
    <w:lvlOverride w:ilvl="0"/>
    <w:lvlOverride w:ilvl="1"/>
    <w:lvlOverride w:ilvl="2"/>
    <w:lvlOverride w:ilvl="3"/>
    <w:lvlOverride w:ilvl="4"/>
    <w:lvlOverride w:ilvl="5"/>
    <w:lvlOverride w:ilvl="6"/>
    <w:lvlOverride w:ilvl="7"/>
    <w:lvlOverride w:ilvl="8"/>
  </w:num>
  <w:num w:numId="38">
    <w:abstractNumId w:val="25"/>
    <w:lvlOverride w:ilvl="0"/>
    <w:lvlOverride w:ilvl="1"/>
    <w:lvlOverride w:ilvl="2"/>
    <w:lvlOverride w:ilvl="3"/>
    <w:lvlOverride w:ilvl="4"/>
    <w:lvlOverride w:ilvl="5"/>
    <w:lvlOverride w:ilvl="6"/>
    <w:lvlOverride w:ilvl="7"/>
    <w:lvlOverride w:ilvl="8"/>
  </w:num>
  <w:num w:numId="39">
    <w:abstractNumId w:val="194"/>
    <w:lvlOverride w:ilvl="0"/>
    <w:lvlOverride w:ilvl="1"/>
    <w:lvlOverride w:ilvl="2"/>
    <w:lvlOverride w:ilvl="3"/>
    <w:lvlOverride w:ilvl="4"/>
    <w:lvlOverride w:ilvl="5"/>
    <w:lvlOverride w:ilvl="6"/>
    <w:lvlOverride w:ilvl="7"/>
    <w:lvlOverride w:ilvl="8"/>
  </w:num>
  <w:num w:numId="40">
    <w:abstractNumId w:val="197"/>
    <w:lvlOverride w:ilvl="0"/>
    <w:lvlOverride w:ilvl="1"/>
    <w:lvlOverride w:ilvl="2"/>
    <w:lvlOverride w:ilvl="3"/>
    <w:lvlOverride w:ilvl="4"/>
    <w:lvlOverride w:ilvl="5"/>
    <w:lvlOverride w:ilvl="6"/>
    <w:lvlOverride w:ilvl="7"/>
    <w:lvlOverride w:ilvl="8"/>
  </w:num>
  <w:num w:numId="41">
    <w:abstractNumId w:val="0"/>
    <w:lvlOverride w:ilvl="0"/>
    <w:lvlOverride w:ilvl="1"/>
    <w:lvlOverride w:ilvl="2"/>
    <w:lvlOverride w:ilvl="3"/>
    <w:lvlOverride w:ilvl="4"/>
    <w:lvlOverride w:ilvl="5"/>
    <w:lvlOverride w:ilvl="6"/>
    <w:lvlOverride w:ilvl="7"/>
    <w:lvlOverride w:ilvl="8"/>
  </w:num>
  <w:num w:numId="42">
    <w:abstractNumId w:val="76"/>
    <w:lvlOverride w:ilvl="0"/>
    <w:lvlOverride w:ilvl="1"/>
    <w:lvlOverride w:ilvl="2"/>
    <w:lvlOverride w:ilvl="3"/>
    <w:lvlOverride w:ilvl="4"/>
    <w:lvlOverride w:ilvl="5"/>
    <w:lvlOverride w:ilvl="6"/>
    <w:lvlOverride w:ilvl="7"/>
    <w:lvlOverride w:ilvl="8"/>
  </w:num>
  <w:num w:numId="43">
    <w:abstractNumId w:val="282"/>
    <w:lvlOverride w:ilvl="0"/>
    <w:lvlOverride w:ilvl="1"/>
    <w:lvlOverride w:ilvl="2"/>
    <w:lvlOverride w:ilvl="3"/>
    <w:lvlOverride w:ilvl="4"/>
    <w:lvlOverride w:ilvl="5"/>
    <w:lvlOverride w:ilvl="6"/>
    <w:lvlOverride w:ilvl="7"/>
    <w:lvlOverride w:ilvl="8"/>
  </w:num>
  <w:num w:numId="44">
    <w:abstractNumId w:val="321"/>
    <w:lvlOverride w:ilvl="0"/>
    <w:lvlOverride w:ilvl="1"/>
    <w:lvlOverride w:ilvl="2"/>
    <w:lvlOverride w:ilvl="3"/>
    <w:lvlOverride w:ilvl="4"/>
    <w:lvlOverride w:ilvl="5"/>
    <w:lvlOverride w:ilvl="6"/>
    <w:lvlOverride w:ilvl="7"/>
    <w:lvlOverride w:ilvl="8"/>
  </w:num>
  <w:num w:numId="45">
    <w:abstractNumId w:val="243"/>
    <w:lvlOverride w:ilvl="0"/>
    <w:lvlOverride w:ilvl="1"/>
    <w:lvlOverride w:ilvl="2"/>
    <w:lvlOverride w:ilvl="3"/>
    <w:lvlOverride w:ilvl="4"/>
    <w:lvlOverride w:ilvl="5"/>
    <w:lvlOverride w:ilvl="6"/>
    <w:lvlOverride w:ilvl="7"/>
    <w:lvlOverride w:ilvl="8"/>
  </w:num>
  <w:num w:numId="46">
    <w:abstractNumId w:val="73"/>
    <w:lvlOverride w:ilvl="0"/>
    <w:lvlOverride w:ilvl="1"/>
    <w:lvlOverride w:ilvl="2"/>
    <w:lvlOverride w:ilvl="3"/>
    <w:lvlOverride w:ilvl="4"/>
    <w:lvlOverride w:ilvl="5"/>
    <w:lvlOverride w:ilvl="6"/>
    <w:lvlOverride w:ilvl="7"/>
    <w:lvlOverride w:ilvl="8"/>
  </w:num>
  <w:num w:numId="47">
    <w:abstractNumId w:val="43"/>
    <w:lvlOverride w:ilvl="0"/>
    <w:lvlOverride w:ilvl="1"/>
    <w:lvlOverride w:ilvl="2"/>
    <w:lvlOverride w:ilvl="3"/>
    <w:lvlOverride w:ilvl="4"/>
    <w:lvlOverride w:ilvl="5"/>
    <w:lvlOverride w:ilvl="6"/>
    <w:lvlOverride w:ilvl="7"/>
    <w:lvlOverride w:ilvl="8"/>
  </w:num>
  <w:num w:numId="48">
    <w:abstractNumId w:val="61"/>
    <w:lvlOverride w:ilvl="0"/>
    <w:lvlOverride w:ilvl="1"/>
    <w:lvlOverride w:ilvl="2"/>
    <w:lvlOverride w:ilvl="3"/>
    <w:lvlOverride w:ilvl="4"/>
    <w:lvlOverride w:ilvl="5"/>
    <w:lvlOverride w:ilvl="6"/>
    <w:lvlOverride w:ilvl="7"/>
    <w:lvlOverride w:ilvl="8"/>
  </w:num>
  <w:num w:numId="49">
    <w:abstractNumId w:val="193"/>
    <w:lvlOverride w:ilvl="0"/>
    <w:lvlOverride w:ilvl="1"/>
    <w:lvlOverride w:ilvl="2"/>
    <w:lvlOverride w:ilvl="3"/>
    <w:lvlOverride w:ilvl="4"/>
    <w:lvlOverride w:ilvl="5"/>
    <w:lvlOverride w:ilvl="6"/>
    <w:lvlOverride w:ilvl="7"/>
    <w:lvlOverride w:ilvl="8"/>
  </w:num>
  <w:num w:numId="50">
    <w:abstractNumId w:val="132"/>
    <w:lvlOverride w:ilvl="0"/>
    <w:lvlOverride w:ilvl="1"/>
    <w:lvlOverride w:ilvl="2"/>
    <w:lvlOverride w:ilvl="3"/>
    <w:lvlOverride w:ilvl="4"/>
    <w:lvlOverride w:ilvl="5"/>
    <w:lvlOverride w:ilvl="6"/>
    <w:lvlOverride w:ilvl="7"/>
    <w:lvlOverride w:ilvl="8"/>
  </w:num>
  <w:num w:numId="51">
    <w:abstractNumId w:val="55"/>
    <w:lvlOverride w:ilvl="0"/>
    <w:lvlOverride w:ilvl="1"/>
    <w:lvlOverride w:ilvl="2"/>
    <w:lvlOverride w:ilvl="3"/>
    <w:lvlOverride w:ilvl="4"/>
    <w:lvlOverride w:ilvl="5"/>
    <w:lvlOverride w:ilvl="6"/>
    <w:lvlOverride w:ilvl="7"/>
    <w:lvlOverride w:ilvl="8"/>
  </w:num>
  <w:num w:numId="52">
    <w:abstractNumId w:val="221"/>
    <w:lvlOverride w:ilvl="0"/>
    <w:lvlOverride w:ilvl="1"/>
    <w:lvlOverride w:ilvl="2"/>
    <w:lvlOverride w:ilvl="3"/>
    <w:lvlOverride w:ilvl="4"/>
    <w:lvlOverride w:ilvl="5"/>
    <w:lvlOverride w:ilvl="6"/>
    <w:lvlOverride w:ilvl="7"/>
    <w:lvlOverride w:ilvl="8"/>
  </w:num>
  <w:num w:numId="53">
    <w:abstractNumId w:val="93"/>
    <w:lvlOverride w:ilvl="0"/>
    <w:lvlOverride w:ilvl="1"/>
    <w:lvlOverride w:ilvl="2"/>
    <w:lvlOverride w:ilvl="3"/>
    <w:lvlOverride w:ilvl="4"/>
    <w:lvlOverride w:ilvl="5"/>
    <w:lvlOverride w:ilvl="6"/>
    <w:lvlOverride w:ilvl="7"/>
    <w:lvlOverride w:ilvl="8"/>
  </w:num>
  <w:num w:numId="54">
    <w:abstractNumId w:val="244"/>
    <w:lvlOverride w:ilvl="0"/>
    <w:lvlOverride w:ilvl="1"/>
    <w:lvlOverride w:ilvl="2"/>
    <w:lvlOverride w:ilvl="3"/>
    <w:lvlOverride w:ilvl="4"/>
    <w:lvlOverride w:ilvl="5"/>
    <w:lvlOverride w:ilvl="6"/>
    <w:lvlOverride w:ilvl="7"/>
    <w:lvlOverride w:ilvl="8"/>
  </w:num>
  <w:num w:numId="55">
    <w:abstractNumId w:val="320"/>
    <w:lvlOverride w:ilvl="0"/>
    <w:lvlOverride w:ilvl="1"/>
    <w:lvlOverride w:ilvl="2"/>
    <w:lvlOverride w:ilvl="3"/>
    <w:lvlOverride w:ilvl="4"/>
    <w:lvlOverride w:ilvl="5"/>
    <w:lvlOverride w:ilvl="6"/>
    <w:lvlOverride w:ilvl="7"/>
    <w:lvlOverride w:ilvl="8"/>
  </w:num>
  <w:num w:numId="56">
    <w:abstractNumId w:val="269"/>
    <w:lvlOverride w:ilvl="0"/>
    <w:lvlOverride w:ilvl="1"/>
    <w:lvlOverride w:ilvl="2"/>
    <w:lvlOverride w:ilvl="3"/>
    <w:lvlOverride w:ilvl="4"/>
    <w:lvlOverride w:ilvl="5"/>
    <w:lvlOverride w:ilvl="6"/>
    <w:lvlOverride w:ilvl="7"/>
    <w:lvlOverride w:ilvl="8"/>
  </w:num>
  <w:num w:numId="57">
    <w:abstractNumId w:val="72"/>
    <w:lvlOverride w:ilvl="0"/>
    <w:lvlOverride w:ilvl="1"/>
    <w:lvlOverride w:ilvl="2"/>
    <w:lvlOverride w:ilvl="3"/>
    <w:lvlOverride w:ilvl="4"/>
    <w:lvlOverride w:ilvl="5"/>
    <w:lvlOverride w:ilvl="6"/>
    <w:lvlOverride w:ilvl="7"/>
    <w:lvlOverride w:ilvl="8"/>
  </w:num>
  <w:num w:numId="58">
    <w:abstractNumId w:val="255"/>
    <w:lvlOverride w:ilvl="0"/>
    <w:lvlOverride w:ilvl="1"/>
    <w:lvlOverride w:ilvl="2"/>
    <w:lvlOverride w:ilvl="3"/>
    <w:lvlOverride w:ilvl="4"/>
    <w:lvlOverride w:ilvl="5"/>
    <w:lvlOverride w:ilvl="6"/>
    <w:lvlOverride w:ilvl="7"/>
    <w:lvlOverride w:ilvl="8"/>
  </w:num>
  <w:num w:numId="59">
    <w:abstractNumId w:val="261"/>
    <w:lvlOverride w:ilvl="0"/>
    <w:lvlOverride w:ilvl="1"/>
    <w:lvlOverride w:ilvl="2"/>
    <w:lvlOverride w:ilvl="3"/>
    <w:lvlOverride w:ilvl="4"/>
    <w:lvlOverride w:ilvl="5"/>
    <w:lvlOverride w:ilvl="6"/>
    <w:lvlOverride w:ilvl="7"/>
    <w:lvlOverride w:ilvl="8"/>
  </w:num>
  <w:num w:numId="60">
    <w:abstractNumId w:val="137"/>
    <w:lvlOverride w:ilvl="0"/>
    <w:lvlOverride w:ilvl="1"/>
    <w:lvlOverride w:ilvl="2"/>
    <w:lvlOverride w:ilvl="3"/>
    <w:lvlOverride w:ilvl="4"/>
    <w:lvlOverride w:ilvl="5"/>
    <w:lvlOverride w:ilvl="6"/>
    <w:lvlOverride w:ilvl="7"/>
    <w:lvlOverride w:ilvl="8"/>
  </w:num>
  <w:num w:numId="61">
    <w:abstractNumId w:val="166"/>
    <w:lvlOverride w:ilvl="0"/>
    <w:lvlOverride w:ilvl="1"/>
    <w:lvlOverride w:ilvl="2"/>
    <w:lvlOverride w:ilvl="3"/>
    <w:lvlOverride w:ilvl="4"/>
    <w:lvlOverride w:ilvl="5"/>
    <w:lvlOverride w:ilvl="6"/>
    <w:lvlOverride w:ilvl="7"/>
    <w:lvlOverride w:ilvl="8"/>
  </w:num>
  <w:num w:numId="62">
    <w:abstractNumId w:val="224"/>
    <w:lvlOverride w:ilvl="0"/>
    <w:lvlOverride w:ilvl="1"/>
    <w:lvlOverride w:ilvl="2"/>
    <w:lvlOverride w:ilvl="3"/>
    <w:lvlOverride w:ilvl="4"/>
    <w:lvlOverride w:ilvl="5"/>
    <w:lvlOverride w:ilvl="6"/>
    <w:lvlOverride w:ilvl="7"/>
    <w:lvlOverride w:ilvl="8"/>
  </w:num>
  <w:num w:numId="63">
    <w:abstractNumId w:val="115"/>
    <w:lvlOverride w:ilvl="0"/>
    <w:lvlOverride w:ilvl="1"/>
    <w:lvlOverride w:ilvl="2"/>
    <w:lvlOverride w:ilvl="3"/>
    <w:lvlOverride w:ilvl="4"/>
    <w:lvlOverride w:ilvl="5"/>
    <w:lvlOverride w:ilvl="6"/>
    <w:lvlOverride w:ilvl="7"/>
    <w:lvlOverride w:ilvl="8"/>
  </w:num>
  <w:num w:numId="64">
    <w:abstractNumId w:val="151"/>
    <w:lvlOverride w:ilvl="0"/>
    <w:lvlOverride w:ilvl="1"/>
    <w:lvlOverride w:ilvl="2"/>
    <w:lvlOverride w:ilvl="3"/>
    <w:lvlOverride w:ilvl="4"/>
    <w:lvlOverride w:ilvl="5"/>
    <w:lvlOverride w:ilvl="6"/>
    <w:lvlOverride w:ilvl="7"/>
    <w:lvlOverride w:ilvl="8"/>
  </w:num>
  <w:num w:numId="65">
    <w:abstractNumId w:val="309"/>
    <w:lvlOverride w:ilvl="0"/>
    <w:lvlOverride w:ilvl="1"/>
    <w:lvlOverride w:ilvl="2"/>
    <w:lvlOverride w:ilvl="3"/>
    <w:lvlOverride w:ilvl="4"/>
    <w:lvlOverride w:ilvl="5"/>
    <w:lvlOverride w:ilvl="6"/>
    <w:lvlOverride w:ilvl="7"/>
    <w:lvlOverride w:ilvl="8"/>
  </w:num>
  <w:num w:numId="66">
    <w:abstractNumId w:val="16"/>
    <w:lvlOverride w:ilvl="0"/>
    <w:lvlOverride w:ilvl="1"/>
    <w:lvlOverride w:ilvl="2"/>
    <w:lvlOverride w:ilvl="3"/>
    <w:lvlOverride w:ilvl="4"/>
    <w:lvlOverride w:ilvl="5"/>
    <w:lvlOverride w:ilvl="6"/>
    <w:lvlOverride w:ilvl="7"/>
    <w:lvlOverride w:ilvl="8"/>
  </w:num>
  <w:num w:numId="67">
    <w:abstractNumId w:val="172"/>
    <w:lvlOverride w:ilvl="0"/>
    <w:lvlOverride w:ilvl="1"/>
    <w:lvlOverride w:ilvl="2"/>
    <w:lvlOverride w:ilvl="3"/>
    <w:lvlOverride w:ilvl="4"/>
    <w:lvlOverride w:ilvl="5"/>
    <w:lvlOverride w:ilvl="6"/>
    <w:lvlOverride w:ilvl="7"/>
    <w:lvlOverride w:ilvl="8"/>
  </w:num>
  <w:num w:numId="68">
    <w:abstractNumId w:val="295"/>
    <w:lvlOverride w:ilvl="0"/>
    <w:lvlOverride w:ilvl="1"/>
    <w:lvlOverride w:ilvl="2"/>
    <w:lvlOverride w:ilvl="3"/>
    <w:lvlOverride w:ilvl="4"/>
    <w:lvlOverride w:ilvl="5"/>
    <w:lvlOverride w:ilvl="6"/>
    <w:lvlOverride w:ilvl="7"/>
    <w:lvlOverride w:ilvl="8"/>
  </w:num>
  <w:num w:numId="69">
    <w:abstractNumId w:val="245"/>
    <w:lvlOverride w:ilvl="0"/>
    <w:lvlOverride w:ilvl="1"/>
    <w:lvlOverride w:ilvl="2"/>
    <w:lvlOverride w:ilvl="3"/>
    <w:lvlOverride w:ilvl="4"/>
    <w:lvlOverride w:ilvl="5"/>
    <w:lvlOverride w:ilvl="6"/>
    <w:lvlOverride w:ilvl="7"/>
    <w:lvlOverride w:ilvl="8"/>
  </w:num>
  <w:num w:numId="70">
    <w:abstractNumId w:val="287"/>
    <w:lvlOverride w:ilvl="0"/>
    <w:lvlOverride w:ilvl="1"/>
    <w:lvlOverride w:ilvl="2"/>
    <w:lvlOverride w:ilvl="3"/>
    <w:lvlOverride w:ilvl="4"/>
    <w:lvlOverride w:ilvl="5"/>
    <w:lvlOverride w:ilvl="6"/>
    <w:lvlOverride w:ilvl="7"/>
    <w:lvlOverride w:ilvl="8"/>
  </w:num>
  <w:num w:numId="71">
    <w:abstractNumId w:val="272"/>
    <w:lvlOverride w:ilvl="0"/>
    <w:lvlOverride w:ilvl="1"/>
    <w:lvlOverride w:ilvl="2"/>
    <w:lvlOverride w:ilvl="3"/>
    <w:lvlOverride w:ilvl="4"/>
    <w:lvlOverride w:ilvl="5"/>
    <w:lvlOverride w:ilvl="6"/>
    <w:lvlOverride w:ilvl="7"/>
    <w:lvlOverride w:ilvl="8"/>
  </w:num>
  <w:num w:numId="72">
    <w:abstractNumId w:val="20"/>
    <w:lvlOverride w:ilvl="0"/>
    <w:lvlOverride w:ilvl="1"/>
    <w:lvlOverride w:ilvl="2"/>
    <w:lvlOverride w:ilvl="3"/>
    <w:lvlOverride w:ilvl="4"/>
    <w:lvlOverride w:ilvl="5"/>
    <w:lvlOverride w:ilvl="6"/>
    <w:lvlOverride w:ilvl="7"/>
    <w:lvlOverride w:ilvl="8"/>
  </w:num>
  <w:num w:numId="73">
    <w:abstractNumId w:val="32"/>
    <w:lvlOverride w:ilvl="0"/>
    <w:lvlOverride w:ilvl="1"/>
    <w:lvlOverride w:ilvl="2"/>
    <w:lvlOverride w:ilvl="3"/>
    <w:lvlOverride w:ilvl="4"/>
    <w:lvlOverride w:ilvl="5"/>
    <w:lvlOverride w:ilvl="6"/>
    <w:lvlOverride w:ilvl="7"/>
    <w:lvlOverride w:ilvl="8"/>
  </w:num>
  <w:num w:numId="74">
    <w:abstractNumId w:val="285"/>
    <w:lvlOverride w:ilvl="0"/>
    <w:lvlOverride w:ilvl="1"/>
    <w:lvlOverride w:ilvl="2"/>
    <w:lvlOverride w:ilvl="3"/>
    <w:lvlOverride w:ilvl="4"/>
    <w:lvlOverride w:ilvl="5"/>
    <w:lvlOverride w:ilvl="6"/>
    <w:lvlOverride w:ilvl="7"/>
    <w:lvlOverride w:ilvl="8"/>
  </w:num>
  <w:num w:numId="75">
    <w:abstractNumId w:val="102"/>
    <w:lvlOverride w:ilvl="0"/>
    <w:lvlOverride w:ilvl="1"/>
    <w:lvlOverride w:ilvl="2"/>
    <w:lvlOverride w:ilvl="3"/>
    <w:lvlOverride w:ilvl="4"/>
    <w:lvlOverride w:ilvl="5"/>
    <w:lvlOverride w:ilvl="6"/>
    <w:lvlOverride w:ilvl="7"/>
    <w:lvlOverride w:ilvl="8"/>
  </w:num>
  <w:num w:numId="76">
    <w:abstractNumId w:val="107"/>
    <w:lvlOverride w:ilvl="0"/>
    <w:lvlOverride w:ilvl="1"/>
    <w:lvlOverride w:ilvl="2"/>
    <w:lvlOverride w:ilvl="3"/>
    <w:lvlOverride w:ilvl="4"/>
    <w:lvlOverride w:ilvl="5"/>
    <w:lvlOverride w:ilvl="6"/>
    <w:lvlOverride w:ilvl="7"/>
    <w:lvlOverride w:ilvl="8"/>
  </w:num>
  <w:num w:numId="77">
    <w:abstractNumId w:val="63"/>
    <w:lvlOverride w:ilvl="0"/>
    <w:lvlOverride w:ilvl="1"/>
    <w:lvlOverride w:ilvl="2"/>
    <w:lvlOverride w:ilvl="3"/>
    <w:lvlOverride w:ilvl="4"/>
    <w:lvlOverride w:ilvl="5"/>
    <w:lvlOverride w:ilvl="6"/>
    <w:lvlOverride w:ilvl="7"/>
    <w:lvlOverride w:ilvl="8"/>
  </w:num>
  <w:num w:numId="78">
    <w:abstractNumId w:val="104"/>
    <w:lvlOverride w:ilvl="0"/>
    <w:lvlOverride w:ilvl="1"/>
    <w:lvlOverride w:ilvl="2"/>
    <w:lvlOverride w:ilvl="3"/>
    <w:lvlOverride w:ilvl="4"/>
    <w:lvlOverride w:ilvl="5"/>
    <w:lvlOverride w:ilvl="6"/>
    <w:lvlOverride w:ilvl="7"/>
    <w:lvlOverride w:ilvl="8"/>
  </w:num>
  <w:num w:numId="79">
    <w:abstractNumId w:val="181"/>
    <w:lvlOverride w:ilvl="0"/>
    <w:lvlOverride w:ilvl="1"/>
    <w:lvlOverride w:ilvl="2"/>
    <w:lvlOverride w:ilvl="3"/>
    <w:lvlOverride w:ilvl="4"/>
    <w:lvlOverride w:ilvl="5"/>
    <w:lvlOverride w:ilvl="6"/>
    <w:lvlOverride w:ilvl="7"/>
    <w:lvlOverride w:ilvl="8"/>
  </w:num>
  <w:num w:numId="80">
    <w:abstractNumId w:val="88"/>
    <w:lvlOverride w:ilvl="0"/>
    <w:lvlOverride w:ilvl="1"/>
    <w:lvlOverride w:ilvl="2"/>
    <w:lvlOverride w:ilvl="3"/>
    <w:lvlOverride w:ilvl="4"/>
    <w:lvlOverride w:ilvl="5"/>
    <w:lvlOverride w:ilvl="6"/>
    <w:lvlOverride w:ilvl="7"/>
    <w:lvlOverride w:ilvl="8"/>
  </w:num>
  <w:num w:numId="81">
    <w:abstractNumId w:val="26"/>
    <w:lvlOverride w:ilvl="0"/>
    <w:lvlOverride w:ilvl="1"/>
    <w:lvlOverride w:ilvl="2"/>
    <w:lvlOverride w:ilvl="3"/>
    <w:lvlOverride w:ilvl="4"/>
    <w:lvlOverride w:ilvl="5"/>
    <w:lvlOverride w:ilvl="6"/>
    <w:lvlOverride w:ilvl="7"/>
    <w:lvlOverride w:ilvl="8"/>
  </w:num>
  <w:num w:numId="82">
    <w:abstractNumId w:val="67"/>
    <w:lvlOverride w:ilvl="0"/>
    <w:lvlOverride w:ilvl="1"/>
    <w:lvlOverride w:ilvl="2"/>
    <w:lvlOverride w:ilvl="3"/>
    <w:lvlOverride w:ilvl="4"/>
    <w:lvlOverride w:ilvl="5"/>
    <w:lvlOverride w:ilvl="6"/>
    <w:lvlOverride w:ilvl="7"/>
    <w:lvlOverride w:ilvl="8"/>
  </w:num>
  <w:num w:numId="83">
    <w:abstractNumId w:val="277"/>
    <w:lvlOverride w:ilvl="0"/>
    <w:lvlOverride w:ilvl="1"/>
    <w:lvlOverride w:ilvl="2"/>
    <w:lvlOverride w:ilvl="3"/>
    <w:lvlOverride w:ilvl="4"/>
    <w:lvlOverride w:ilvl="5"/>
    <w:lvlOverride w:ilvl="6"/>
    <w:lvlOverride w:ilvl="7"/>
    <w:lvlOverride w:ilvl="8"/>
  </w:num>
  <w:num w:numId="84">
    <w:abstractNumId w:val="162"/>
    <w:lvlOverride w:ilvl="0"/>
    <w:lvlOverride w:ilvl="1"/>
    <w:lvlOverride w:ilvl="2"/>
    <w:lvlOverride w:ilvl="3"/>
    <w:lvlOverride w:ilvl="4"/>
    <w:lvlOverride w:ilvl="5"/>
    <w:lvlOverride w:ilvl="6"/>
    <w:lvlOverride w:ilvl="7"/>
    <w:lvlOverride w:ilvl="8"/>
  </w:num>
  <w:num w:numId="85">
    <w:abstractNumId w:val="315"/>
    <w:lvlOverride w:ilvl="0"/>
    <w:lvlOverride w:ilvl="1"/>
    <w:lvlOverride w:ilvl="2"/>
    <w:lvlOverride w:ilvl="3"/>
    <w:lvlOverride w:ilvl="4"/>
    <w:lvlOverride w:ilvl="5"/>
    <w:lvlOverride w:ilvl="6"/>
    <w:lvlOverride w:ilvl="7"/>
    <w:lvlOverride w:ilvl="8"/>
  </w:num>
  <w:num w:numId="86">
    <w:abstractNumId w:val="168"/>
    <w:lvlOverride w:ilvl="0"/>
    <w:lvlOverride w:ilvl="1"/>
    <w:lvlOverride w:ilvl="2"/>
    <w:lvlOverride w:ilvl="3"/>
    <w:lvlOverride w:ilvl="4"/>
    <w:lvlOverride w:ilvl="5"/>
    <w:lvlOverride w:ilvl="6"/>
    <w:lvlOverride w:ilvl="7"/>
    <w:lvlOverride w:ilvl="8"/>
  </w:num>
  <w:num w:numId="87">
    <w:abstractNumId w:val="297"/>
    <w:lvlOverride w:ilvl="0"/>
    <w:lvlOverride w:ilvl="1"/>
    <w:lvlOverride w:ilvl="2"/>
    <w:lvlOverride w:ilvl="3"/>
    <w:lvlOverride w:ilvl="4"/>
    <w:lvlOverride w:ilvl="5"/>
    <w:lvlOverride w:ilvl="6"/>
    <w:lvlOverride w:ilvl="7"/>
    <w:lvlOverride w:ilvl="8"/>
  </w:num>
  <w:num w:numId="88">
    <w:abstractNumId w:val="216"/>
    <w:lvlOverride w:ilvl="0"/>
    <w:lvlOverride w:ilvl="1"/>
    <w:lvlOverride w:ilvl="2"/>
    <w:lvlOverride w:ilvl="3"/>
    <w:lvlOverride w:ilvl="4"/>
    <w:lvlOverride w:ilvl="5"/>
    <w:lvlOverride w:ilvl="6"/>
    <w:lvlOverride w:ilvl="7"/>
    <w:lvlOverride w:ilvl="8"/>
  </w:num>
  <w:num w:numId="89">
    <w:abstractNumId w:val="268"/>
    <w:lvlOverride w:ilvl="0"/>
    <w:lvlOverride w:ilvl="1"/>
    <w:lvlOverride w:ilvl="2"/>
    <w:lvlOverride w:ilvl="3"/>
    <w:lvlOverride w:ilvl="4"/>
    <w:lvlOverride w:ilvl="5"/>
    <w:lvlOverride w:ilvl="6"/>
    <w:lvlOverride w:ilvl="7"/>
    <w:lvlOverride w:ilvl="8"/>
  </w:num>
  <w:num w:numId="90">
    <w:abstractNumId w:val="150"/>
    <w:lvlOverride w:ilvl="0"/>
    <w:lvlOverride w:ilvl="1"/>
    <w:lvlOverride w:ilvl="2"/>
    <w:lvlOverride w:ilvl="3"/>
    <w:lvlOverride w:ilvl="4"/>
    <w:lvlOverride w:ilvl="5"/>
    <w:lvlOverride w:ilvl="6"/>
    <w:lvlOverride w:ilvl="7"/>
    <w:lvlOverride w:ilvl="8"/>
  </w:num>
  <w:num w:numId="91">
    <w:abstractNumId w:val="164"/>
    <w:lvlOverride w:ilvl="0"/>
    <w:lvlOverride w:ilvl="1"/>
    <w:lvlOverride w:ilvl="2"/>
    <w:lvlOverride w:ilvl="3"/>
    <w:lvlOverride w:ilvl="4"/>
    <w:lvlOverride w:ilvl="5"/>
    <w:lvlOverride w:ilvl="6"/>
    <w:lvlOverride w:ilvl="7"/>
    <w:lvlOverride w:ilvl="8"/>
  </w:num>
  <w:num w:numId="92">
    <w:abstractNumId w:val="214"/>
    <w:lvlOverride w:ilvl="0"/>
    <w:lvlOverride w:ilvl="1"/>
    <w:lvlOverride w:ilvl="2"/>
    <w:lvlOverride w:ilvl="3"/>
    <w:lvlOverride w:ilvl="4"/>
    <w:lvlOverride w:ilvl="5"/>
    <w:lvlOverride w:ilvl="6"/>
    <w:lvlOverride w:ilvl="7"/>
    <w:lvlOverride w:ilvl="8"/>
  </w:num>
  <w:num w:numId="93">
    <w:abstractNumId w:val="97"/>
    <w:lvlOverride w:ilvl="0"/>
    <w:lvlOverride w:ilvl="1"/>
    <w:lvlOverride w:ilvl="2"/>
    <w:lvlOverride w:ilvl="3"/>
    <w:lvlOverride w:ilvl="4"/>
    <w:lvlOverride w:ilvl="5"/>
    <w:lvlOverride w:ilvl="6"/>
    <w:lvlOverride w:ilvl="7"/>
    <w:lvlOverride w:ilvl="8"/>
  </w:num>
  <w:num w:numId="94">
    <w:abstractNumId w:val="8"/>
    <w:lvlOverride w:ilvl="0"/>
    <w:lvlOverride w:ilvl="1"/>
    <w:lvlOverride w:ilvl="2"/>
    <w:lvlOverride w:ilvl="3"/>
    <w:lvlOverride w:ilvl="4"/>
    <w:lvlOverride w:ilvl="5"/>
    <w:lvlOverride w:ilvl="6"/>
    <w:lvlOverride w:ilvl="7"/>
    <w:lvlOverride w:ilvl="8"/>
  </w:num>
  <w:num w:numId="95">
    <w:abstractNumId w:val="213"/>
    <w:lvlOverride w:ilvl="0"/>
    <w:lvlOverride w:ilvl="1"/>
    <w:lvlOverride w:ilvl="2"/>
    <w:lvlOverride w:ilvl="3"/>
    <w:lvlOverride w:ilvl="4"/>
    <w:lvlOverride w:ilvl="5"/>
    <w:lvlOverride w:ilvl="6"/>
    <w:lvlOverride w:ilvl="7"/>
    <w:lvlOverride w:ilvl="8"/>
  </w:num>
  <w:num w:numId="96">
    <w:abstractNumId w:val="306"/>
    <w:lvlOverride w:ilvl="0"/>
    <w:lvlOverride w:ilvl="1"/>
    <w:lvlOverride w:ilvl="2"/>
    <w:lvlOverride w:ilvl="3"/>
    <w:lvlOverride w:ilvl="4"/>
    <w:lvlOverride w:ilvl="5"/>
    <w:lvlOverride w:ilvl="6"/>
    <w:lvlOverride w:ilvl="7"/>
    <w:lvlOverride w:ilvl="8"/>
  </w:num>
  <w:num w:numId="97">
    <w:abstractNumId w:val="258"/>
    <w:lvlOverride w:ilvl="0"/>
    <w:lvlOverride w:ilvl="1"/>
    <w:lvlOverride w:ilvl="2"/>
    <w:lvlOverride w:ilvl="3"/>
    <w:lvlOverride w:ilvl="4"/>
    <w:lvlOverride w:ilvl="5"/>
    <w:lvlOverride w:ilvl="6"/>
    <w:lvlOverride w:ilvl="7"/>
    <w:lvlOverride w:ilvl="8"/>
  </w:num>
  <w:num w:numId="98">
    <w:abstractNumId w:val="252"/>
    <w:lvlOverride w:ilvl="0"/>
    <w:lvlOverride w:ilvl="1"/>
    <w:lvlOverride w:ilvl="2"/>
    <w:lvlOverride w:ilvl="3"/>
    <w:lvlOverride w:ilvl="4"/>
    <w:lvlOverride w:ilvl="5"/>
    <w:lvlOverride w:ilvl="6"/>
    <w:lvlOverride w:ilvl="7"/>
    <w:lvlOverride w:ilvl="8"/>
  </w:num>
  <w:num w:numId="99">
    <w:abstractNumId w:val="305"/>
    <w:lvlOverride w:ilvl="0"/>
    <w:lvlOverride w:ilvl="1"/>
    <w:lvlOverride w:ilvl="2"/>
    <w:lvlOverride w:ilvl="3"/>
    <w:lvlOverride w:ilvl="4"/>
    <w:lvlOverride w:ilvl="5"/>
    <w:lvlOverride w:ilvl="6"/>
    <w:lvlOverride w:ilvl="7"/>
    <w:lvlOverride w:ilvl="8"/>
  </w:num>
  <w:num w:numId="100">
    <w:abstractNumId w:val="165"/>
    <w:lvlOverride w:ilvl="0"/>
    <w:lvlOverride w:ilvl="1"/>
    <w:lvlOverride w:ilvl="2"/>
    <w:lvlOverride w:ilvl="3"/>
    <w:lvlOverride w:ilvl="4"/>
    <w:lvlOverride w:ilvl="5"/>
    <w:lvlOverride w:ilvl="6"/>
    <w:lvlOverride w:ilvl="7"/>
    <w:lvlOverride w:ilvl="8"/>
  </w:num>
  <w:num w:numId="101">
    <w:abstractNumId w:val="218"/>
    <w:lvlOverride w:ilvl="0"/>
    <w:lvlOverride w:ilvl="1"/>
    <w:lvlOverride w:ilvl="2"/>
    <w:lvlOverride w:ilvl="3"/>
    <w:lvlOverride w:ilvl="4"/>
    <w:lvlOverride w:ilvl="5"/>
    <w:lvlOverride w:ilvl="6"/>
    <w:lvlOverride w:ilvl="7"/>
    <w:lvlOverride w:ilvl="8"/>
  </w:num>
  <w:num w:numId="102">
    <w:abstractNumId w:val="86"/>
    <w:lvlOverride w:ilvl="0"/>
    <w:lvlOverride w:ilvl="1"/>
    <w:lvlOverride w:ilvl="2"/>
    <w:lvlOverride w:ilvl="3"/>
    <w:lvlOverride w:ilvl="4"/>
    <w:lvlOverride w:ilvl="5"/>
    <w:lvlOverride w:ilvl="6"/>
    <w:lvlOverride w:ilvl="7"/>
    <w:lvlOverride w:ilvl="8"/>
  </w:num>
  <w:num w:numId="103">
    <w:abstractNumId w:val="308"/>
    <w:lvlOverride w:ilvl="0"/>
    <w:lvlOverride w:ilvl="1"/>
    <w:lvlOverride w:ilvl="2"/>
    <w:lvlOverride w:ilvl="3"/>
    <w:lvlOverride w:ilvl="4"/>
    <w:lvlOverride w:ilvl="5"/>
    <w:lvlOverride w:ilvl="6"/>
    <w:lvlOverride w:ilvl="7"/>
    <w:lvlOverride w:ilvl="8"/>
  </w:num>
  <w:num w:numId="104">
    <w:abstractNumId w:val="30"/>
    <w:lvlOverride w:ilvl="0"/>
    <w:lvlOverride w:ilvl="1"/>
    <w:lvlOverride w:ilvl="2"/>
    <w:lvlOverride w:ilvl="3"/>
    <w:lvlOverride w:ilvl="4"/>
    <w:lvlOverride w:ilvl="5"/>
    <w:lvlOverride w:ilvl="6"/>
    <w:lvlOverride w:ilvl="7"/>
    <w:lvlOverride w:ilvl="8"/>
  </w:num>
  <w:num w:numId="105">
    <w:abstractNumId w:val="204"/>
    <w:lvlOverride w:ilvl="0"/>
    <w:lvlOverride w:ilvl="1"/>
    <w:lvlOverride w:ilvl="2"/>
    <w:lvlOverride w:ilvl="3"/>
    <w:lvlOverride w:ilvl="4"/>
    <w:lvlOverride w:ilvl="5"/>
    <w:lvlOverride w:ilvl="6"/>
    <w:lvlOverride w:ilvl="7"/>
    <w:lvlOverride w:ilvl="8"/>
  </w:num>
  <w:num w:numId="106">
    <w:abstractNumId w:val="263"/>
    <w:lvlOverride w:ilvl="0"/>
    <w:lvlOverride w:ilvl="1"/>
    <w:lvlOverride w:ilvl="2"/>
    <w:lvlOverride w:ilvl="3"/>
    <w:lvlOverride w:ilvl="4"/>
    <w:lvlOverride w:ilvl="5"/>
    <w:lvlOverride w:ilvl="6"/>
    <w:lvlOverride w:ilvl="7"/>
    <w:lvlOverride w:ilvl="8"/>
  </w:num>
  <w:num w:numId="107">
    <w:abstractNumId w:val="170"/>
    <w:lvlOverride w:ilvl="0"/>
    <w:lvlOverride w:ilvl="1"/>
    <w:lvlOverride w:ilvl="2"/>
    <w:lvlOverride w:ilvl="3"/>
    <w:lvlOverride w:ilvl="4"/>
    <w:lvlOverride w:ilvl="5"/>
    <w:lvlOverride w:ilvl="6"/>
    <w:lvlOverride w:ilvl="7"/>
    <w:lvlOverride w:ilvl="8"/>
  </w:num>
  <w:num w:numId="108">
    <w:abstractNumId w:val="152"/>
    <w:lvlOverride w:ilvl="0"/>
    <w:lvlOverride w:ilvl="1"/>
    <w:lvlOverride w:ilvl="2"/>
    <w:lvlOverride w:ilvl="3"/>
    <w:lvlOverride w:ilvl="4"/>
    <w:lvlOverride w:ilvl="5"/>
    <w:lvlOverride w:ilvl="6"/>
    <w:lvlOverride w:ilvl="7"/>
    <w:lvlOverride w:ilvl="8"/>
  </w:num>
  <w:num w:numId="109">
    <w:abstractNumId w:val="205"/>
    <w:lvlOverride w:ilvl="0"/>
    <w:lvlOverride w:ilvl="1"/>
    <w:lvlOverride w:ilvl="2"/>
    <w:lvlOverride w:ilvl="3"/>
    <w:lvlOverride w:ilvl="4"/>
    <w:lvlOverride w:ilvl="5"/>
    <w:lvlOverride w:ilvl="6"/>
    <w:lvlOverride w:ilvl="7"/>
    <w:lvlOverride w:ilvl="8"/>
  </w:num>
  <w:num w:numId="110">
    <w:abstractNumId w:val="182"/>
    <w:lvlOverride w:ilvl="0"/>
    <w:lvlOverride w:ilvl="1"/>
    <w:lvlOverride w:ilvl="2"/>
    <w:lvlOverride w:ilvl="3"/>
    <w:lvlOverride w:ilvl="4"/>
    <w:lvlOverride w:ilvl="5"/>
    <w:lvlOverride w:ilvl="6"/>
    <w:lvlOverride w:ilvl="7"/>
    <w:lvlOverride w:ilvl="8"/>
  </w:num>
  <w:num w:numId="111">
    <w:abstractNumId w:val="92"/>
    <w:lvlOverride w:ilvl="0"/>
    <w:lvlOverride w:ilvl="1"/>
    <w:lvlOverride w:ilvl="2"/>
    <w:lvlOverride w:ilvl="3"/>
    <w:lvlOverride w:ilvl="4"/>
    <w:lvlOverride w:ilvl="5"/>
    <w:lvlOverride w:ilvl="6"/>
    <w:lvlOverride w:ilvl="7"/>
    <w:lvlOverride w:ilvl="8"/>
  </w:num>
  <w:num w:numId="112">
    <w:abstractNumId w:val="112"/>
    <w:lvlOverride w:ilvl="0"/>
    <w:lvlOverride w:ilvl="1"/>
    <w:lvlOverride w:ilvl="2"/>
    <w:lvlOverride w:ilvl="3"/>
    <w:lvlOverride w:ilvl="4"/>
    <w:lvlOverride w:ilvl="5"/>
    <w:lvlOverride w:ilvl="6"/>
    <w:lvlOverride w:ilvl="7"/>
    <w:lvlOverride w:ilvl="8"/>
  </w:num>
  <w:num w:numId="113">
    <w:abstractNumId w:val="195"/>
    <w:lvlOverride w:ilvl="0"/>
    <w:lvlOverride w:ilvl="1"/>
    <w:lvlOverride w:ilvl="2"/>
    <w:lvlOverride w:ilvl="3"/>
    <w:lvlOverride w:ilvl="4"/>
    <w:lvlOverride w:ilvl="5"/>
    <w:lvlOverride w:ilvl="6"/>
    <w:lvlOverride w:ilvl="7"/>
    <w:lvlOverride w:ilvl="8"/>
  </w:num>
  <w:num w:numId="114">
    <w:abstractNumId w:val="169"/>
    <w:lvlOverride w:ilvl="0"/>
    <w:lvlOverride w:ilvl="1"/>
    <w:lvlOverride w:ilvl="2"/>
    <w:lvlOverride w:ilvl="3"/>
    <w:lvlOverride w:ilvl="4"/>
    <w:lvlOverride w:ilvl="5"/>
    <w:lvlOverride w:ilvl="6"/>
    <w:lvlOverride w:ilvl="7"/>
    <w:lvlOverride w:ilvl="8"/>
  </w:num>
  <w:num w:numId="115">
    <w:abstractNumId w:val="84"/>
    <w:lvlOverride w:ilvl="0"/>
    <w:lvlOverride w:ilvl="1"/>
    <w:lvlOverride w:ilvl="2"/>
    <w:lvlOverride w:ilvl="3"/>
    <w:lvlOverride w:ilvl="4"/>
    <w:lvlOverride w:ilvl="5"/>
    <w:lvlOverride w:ilvl="6"/>
    <w:lvlOverride w:ilvl="7"/>
    <w:lvlOverride w:ilvl="8"/>
  </w:num>
  <w:num w:numId="116">
    <w:abstractNumId w:val="17"/>
    <w:lvlOverride w:ilvl="0"/>
    <w:lvlOverride w:ilvl="1"/>
    <w:lvlOverride w:ilvl="2"/>
    <w:lvlOverride w:ilvl="3"/>
    <w:lvlOverride w:ilvl="4"/>
    <w:lvlOverride w:ilvl="5"/>
    <w:lvlOverride w:ilvl="6"/>
    <w:lvlOverride w:ilvl="7"/>
    <w:lvlOverride w:ilvl="8"/>
  </w:num>
  <w:num w:numId="117">
    <w:abstractNumId w:val="87"/>
    <w:lvlOverride w:ilvl="0"/>
    <w:lvlOverride w:ilvl="1"/>
    <w:lvlOverride w:ilvl="2"/>
    <w:lvlOverride w:ilvl="3"/>
    <w:lvlOverride w:ilvl="4"/>
    <w:lvlOverride w:ilvl="5"/>
    <w:lvlOverride w:ilvl="6"/>
    <w:lvlOverride w:ilvl="7"/>
    <w:lvlOverride w:ilvl="8"/>
  </w:num>
  <w:num w:numId="118">
    <w:abstractNumId w:val="9"/>
    <w:lvlOverride w:ilvl="0"/>
    <w:lvlOverride w:ilvl="1"/>
    <w:lvlOverride w:ilvl="2"/>
    <w:lvlOverride w:ilvl="3"/>
    <w:lvlOverride w:ilvl="4"/>
    <w:lvlOverride w:ilvl="5"/>
    <w:lvlOverride w:ilvl="6"/>
    <w:lvlOverride w:ilvl="7"/>
    <w:lvlOverride w:ilvl="8"/>
  </w:num>
  <w:num w:numId="119">
    <w:abstractNumId w:val="189"/>
    <w:lvlOverride w:ilvl="0"/>
    <w:lvlOverride w:ilvl="1"/>
    <w:lvlOverride w:ilvl="2"/>
    <w:lvlOverride w:ilvl="3"/>
    <w:lvlOverride w:ilvl="4"/>
    <w:lvlOverride w:ilvl="5"/>
    <w:lvlOverride w:ilvl="6"/>
    <w:lvlOverride w:ilvl="7"/>
    <w:lvlOverride w:ilvl="8"/>
  </w:num>
  <w:num w:numId="120">
    <w:abstractNumId w:val="34"/>
    <w:lvlOverride w:ilvl="0"/>
    <w:lvlOverride w:ilvl="1"/>
    <w:lvlOverride w:ilvl="2"/>
    <w:lvlOverride w:ilvl="3"/>
    <w:lvlOverride w:ilvl="4"/>
    <w:lvlOverride w:ilvl="5"/>
    <w:lvlOverride w:ilvl="6"/>
    <w:lvlOverride w:ilvl="7"/>
    <w:lvlOverride w:ilvl="8"/>
  </w:num>
  <w:num w:numId="121">
    <w:abstractNumId w:val="121"/>
    <w:lvlOverride w:ilvl="0"/>
    <w:lvlOverride w:ilvl="1"/>
    <w:lvlOverride w:ilvl="2"/>
    <w:lvlOverride w:ilvl="3"/>
    <w:lvlOverride w:ilvl="4"/>
    <w:lvlOverride w:ilvl="5"/>
    <w:lvlOverride w:ilvl="6"/>
    <w:lvlOverride w:ilvl="7"/>
    <w:lvlOverride w:ilvl="8"/>
  </w:num>
  <w:num w:numId="122">
    <w:abstractNumId w:val="40"/>
    <w:lvlOverride w:ilvl="0"/>
    <w:lvlOverride w:ilvl="1"/>
    <w:lvlOverride w:ilvl="2"/>
    <w:lvlOverride w:ilvl="3"/>
    <w:lvlOverride w:ilvl="4"/>
    <w:lvlOverride w:ilvl="5"/>
    <w:lvlOverride w:ilvl="6"/>
    <w:lvlOverride w:ilvl="7"/>
    <w:lvlOverride w:ilvl="8"/>
  </w:num>
  <w:num w:numId="123">
    <w:abstractNumId w:val="116"/>
    <w:lvlOverride w:ilvl="0"/>
    <w:lvlOverride w:ilvl="1"/>
    <w:lvlOverride w:ilvl="2"/>
    <w:lvlOverride w:ilvl="3"/>
    <w:lvlOverride w:ilvl="4"/>
    <w:lvlOverride w:ilvl="5"/>
    <w:lvlOverride w:ilvl="6"/>
    <w:lvlOverride w:ilvl="7"/>
    <w:lvlOverride w:ilvl="8"/>
  </w:num>
  <w:num w:numId="124">
    <w:abstractNumId w:val="1"/>
    <w:lvlOverride w:ilvl="0"/>
    <w:lvlOverride w:ilvl="1"/>
    <w:lvlOverride w:ilvl="2"/>
    <w:lvlOverride w:ilvl="3"/>
    <w:lvlOverride w:ilvl="4"/>
    <w:lvlOverride w:ilvl="5"/>
    <w:lvlOverride w:ilvl="6"/>
    <w:lvlOverride w:ilvl="7"/>
    <w:lvlOverride w:ilvl="8"/>
  </w:num>
  <w:num w:numId="125">
    <w:abstractNumId w:val="50"/>
    <w:lvlOverride w:ilvl="0"/>
    <w:lvlOverride w:ilvl="1"/>
    <w:lvlOverride w:ilvl="2"/>
    <w:lvlOverride w:ilvl="3"/>
    <w:lvlOverride w:ilvl="4"/>
    <w:lvlOverride w:ilvl="5"/>
    <w:lvlOverride w:ilvl="6"/>
    <w:lvlOverride w:ilvl="7"/>
    <w:lvlOverride w:ilvl="8"/>
  </w:num>
  <w:num w:numId="126">
    <w:abstractNumId w:val="233"/>
    <w:lvlOverride w:ilvl="0"/>
    <w:lvlOverride w:ilvl="1"/>
    <w:lvlOverride w:ilvl="2"/>
    <w:lvlOverride w:ilvl="3"/>
    <w:lvlOverride w:ilvl="4"/>
    <w:lvlOverride w:ilvl="5"/>
    <w:lvlOverride w:ilvl="6"/>
    <w:lvlOverride w:ilvl="7"/>
    <w:lvlOverride w:ilvl="8"/>
  </w:num>
  <w:num w:numId="127">
    <w:abstractNumId w:val="242"/>
    <w:lvlOverride w:ilvl="0"/>
    <w:lvlOverride w:ilvl="1"/>
    <w:lvlOverride w:ilvl="2"/>
    <w:lvlOverride w:ilvl="3"/>
    <w:lvlOverride w:ilvl="4"/>
    <w:lvlOverride w:ilvl="5"/>
    <w:lvlOverride w:ilvl="6"/>
    <w:lvlOverride w:ilvl="7"/>
    <w:lvlOverride w:ilvl="8"/>
  </w:num>
  <w:num w:numId="128">
    <w:abstractNumId w:val="54"/>
    <w:lvlOverride w:ilvl="0"/>
    <w:lvlOverride w:ilvl="1"/>
    <w:lvlOverride w:ilvl="2"/>
    <w:lvlOverride w:ilvl="3"/>
    <w:lvlOverride w:ilvl="4"/>
    <w:lvlOverride w:ilvl="5"/>
    <w:lvlOverride w:ilvl="6"/>
    <w:lvlOverride w:ilvl="7"/>
    <w:lvlOverride w:ilvl="8"/>
  </w:num>
  <w:num w:numId="129">
    <w:abstractNumId w:val="28"/>
    <w:lvlOverride w:ilvl="0"/>
    <w:lvlOverride w:ilvl="1"/>
    <w:lvlOverride w:ilvl="2"/>
    <w:lvlOverride w:ilvl="3"/>
    <w:lvlOverride w:ilvl="4"/>
    <w:lvlOverride w:ilvl="5"/>
    <w:lvlOverride w:ilvl="6"/>
    <w:lvlOverride w:ilvl="7"/>
    <w:lvlOverride w:ilvl="8"/>
  </w:num>
  <w:num w:numId="130">
    <w:abstractNumId w:val="79"/>
    <w:lvlOverride w:ilvl="0"/>
    <w:lvlOverride w:ilvl="1"/>
    <w:lvlOverride w:ilvl="2"/>
    <w:lvlOverride w:ilvl="3"/>
    <w:lvlOverride w:ilvl="4"/>
    <w:lvlOverride w:ilvl="5"/>
    <w:lvlOverride w:ilvl="6"/>
    <w:lvlOverride w:ilvl="7"/>
    <w:lvlOverride w:ilvl="8"/>
  </w:num>
  <w:num w:numId="131">
    <w:abstractNumId w:val="83"/>
    <w:lvlOverride w:ilvl="0"/>
    <w:lvlOverride w:ilvl="1"/>
    <w:lvlOverride w:ilvl="2"/>
    <w:lvlOverride w:ilvl="3"/>
    <w:lvlOverride w:ilvl="4"/>
    <w:lvlOverride w:ilvl="5"/>
    <w:lvlOverride w:ilvl="6"/>
    <w:lvlOverride w:ilvl="7"/>
    <w:lvlOverride w:ilvl="8"/>
  </w:num>
  <w:num w:numId="132">
    <w:abstractNumId w:val="127"/>
    <w:lvlOverride w:ilvl="0"/>
    <w:lvlOverride w:ilvl="1"/>
    <w:lvlOverride w:ilvl="2"/>
    <w:lvlOverride w:ilvl="3"/>
    <w:lvlOverride w:ilvl="4"/>
    <w:lvlOverride w:ilvl="5"/>
    <w:lvlOverride w:ilvl="6"/>
    <w:lvlOverride w:ilvl="7"/>
    <w:lvlOverride w:ilvl="8"/>
  </w:num>
  <w:num w:numId="133">
    <w:abstractNumId w:val="289"/>
    <w:lvlOverride w:ilvl="0"/>
    <w:lvlOverride w:ilvl="1"/>
    <w:lvlOverride w:ilvl="2"/>
    <w:lvlOverride w:ilvl="3"/>
    <w:lvlOverride w:ilvl="4"/>
    <w:lvlOverride w:ilvl="5"/>
    <w:lvlOverride w:ilvl="6"/>
    <w:lvlOverride w:ilvl="7"/>
    <w:lvlOverride w:ilvl="8"/>
  </w:num>
  <w:num w:numId="134">
    <w:abstractNumId w:val="311"/>
    <w:lvlOverride w:ilvl="0"/>
    <w:lvlOverride w:ilvl="1"/>
    <w:lvlOverride w:ilvl="2"/>
    <w:lvlOverride w:ilvl="3"/>
    <w:lvlOverride w:ilvl="4"/>
    <w:lvlOverride w:ilvl="5"/>
    <w:lvlOverride w:ilvl="6"/>
    <w:lvlOverride w:ilvl="7"/>
    <w:lvlOverride w:ilvl="8"/>
  </w:num>
  <w:num w:numId="135">
    <w:abstractNumId w:val="118"/>
    <w:lvlOverride w:ilvl="0"/>
    <w:lvlOverride w:ilvl="1"/>
    <w:lvlOverride w:ilvl="2"/>
    <w:lvlOverride w:ilvl="3"/>
    <w:lvlOverride w:ilvl="4"/>
    <w:lvlOverride w:ilvl="5"/>
    <w:lvlOverride w:ilvl="6"/>
    <w:lvlOverride w:ilvl="7"/>
    <w:lvlOverride w:ilvl="8"/>
  </w:num>
  <w:num w:numId="136">
    <w:abstractNumId w:val="130"/>
    <w:lvlOverride w:ilvl="0"/>
    <w:lvlOverride w:ilvl="1"/>
    <w:lvlOverride w:ilvl="2"/>
    <w:lvlOverride w:ilvl="3"/>
    <w:lvlOverride w:ilvl="4"/>
    <w:lvlOverride w:ilvl="5"/>
    <w:lvlOverride w:ilvl="6"/>
    <w:lvlOverride w:ilvl="7"/>
    <w:lvlOverride w:ilvl="8"/>
  </w:num>
  <w:num w:numId="137">
    <w:abstractNumId w:val="175"/>
    <w:lvlOverride w:ilvl="0"/>
    <w:lvlOverride w:ilvl="1"/>
    <w:lvlOverride w:ilvl="2"/>
    <w:lvlOverride w:ilvl="3"/>
    <w:lvlOverride w:ilvl="4"/>
    <w:lvlOverride w:ilvl="5"/>
    <w:lvlOverride w:ilvl="6"/>
    <w:lvlOverride w:ilvl="7"/>
    <w:lvlOverride w:ilvl="8"/>
  </w:num>
  <w:num w:numId="138">
    <w:abstractNumId w:val="14"/>
    <w:lvlOverride w:ilvl="0"/>
    <w:lvlOverride w:ilvl="1"/>
    <w:lvlOverride w:ilvl="2"/>
    <w:lvlOverride w:ilvl="3"/>
    <w:lvlOverride w:ilvl="4"/>
    <w:lvlOverride w:ilvl="5"/>
    <w:lvlOverride w:ilvl="6"/>
    <w:lvlOverride w:ilvl="7"/>
    <w:lvlOverride w:ilvl="8"/>
  </w:num>
  <w:num w:numId="139">
    <w:abstractNumId w:val="312"/>
    <w:lvlOverride w:ilvl="0"/>
    <w:lvlOverride w:ilvl="1"/>
    <w:lvlOverride w:ilvl="2"/>
    <w:lvlOverride w:ilvl="3"/>
    <w:lvlOverride w:ilvl="4"/>
    <w:lvlOverride w:ilvl="5"/>
    <w:lvlOverride w:ilvl="6"/>
    <w:lvlOverride w:ilvl="7"/>
    <w:lvlOverride w:ilvl="8"/>
  </w:num>
  <w:num w:numId="140">
    <w:abstractNumId w:val="44"/>
    <w:lvlOverride w:ilvl="0"/>
    <w:lvlOverride w:ilvl="1"/>
    <w:lvlOverride w:ilvl="2"/>
    <w:lvlOverride w:ilvl="3"/>
    <w:lvlOverride w:ilvl="4"/>
    <w:lvlOverride w:ilvl="5"/>
    <w:lvlOverride w:ilvl="6"/>
    <w:lvlOverride w:ilvl="7"/>
    <w:lvlOverride w:ilvl="8"/>
  </w:num>
  <w:num w:numId="141">
    <w:abstractNumId w:val="307"/>
    <w:lvlOverride w:ilvl="0"/>
    <w:lvlOverride w:ilvl="1"/>
    <w:lvlOverride w:ilvl="2"/>
    <w:lvlOverride w:ilvl="3"/>
    <w:lvlOverride w:ilvl="4"/>
    <w:lvlOverride w:ilvl="5"/>
    <w:lvlOverride w:ilvl="6"/>
    <w:lvlOverride w:ilvl="7"/>
    <w:lvlOverride w:ilvl="8"/>
  </w:num>
  <w:num w:numId="142">
    <w:abstractNumId w:val="47"/>
    <w:lvlOverride w:ilvl="0"/>
    <w:lvlOverride w:ilvl="1"/>
    <w:lvlOverride w:ilvl="2"/>
    <w:lvlOverride w:ilvl="3"/>
    <w:lvlOverride w:ilvl="4"/>
    <w:lvlOverride w:ilvl="5"/>
    <w:lvlOverride w:ilvl="6"/>
    <w:lvlOverride w:ilvl="7"/>
    <w:lvlOverride w:ilvl="8"/>
  </w:num>
  <w:num w:numId="143">
    <w:abstractNumId w:val="146"/>
    <w:lvlOverride w:ilvl="0"/>
    <w:lvlOverride w:ilvl="1"/>
    <w:lvlOverride w:ilvl="2"/>
    <w:lvlOverride w:ilvl="3"/>
    <w:lvlOverride w:ilvl="4"/>
    <w:lvlOverride w:ilvl="5"/>
    <w:lvlOverride w:ilvl="6"/>
    <w:lvlOverride w:ilvl="7"/>
    <w:lvlOverride w:ilvl="8"/>
  </w:num>
  <w:num w:numId="144">
    <w:abstractNumId w:val="78"/>
    <w:lvlOverride w:ilvl="0"/>
    <w:lvlOverride w:ilvl="1"/>
    <w:lvlOverride w:ilvl="2"/>
    <w:lvlOverride w:ilvl="3"/>
    <w:lvlOverride w:ilvl="4"/>
    <w:lvlOverride w:ilvl="5"/>
    <w:lvlOverride w:ilvl="6"/>
    <w:lvlOverride w:ilvl="7"/>
    <w:lvlOverride w:ilvl="8"/>
  </w:num>
  <w:num w:numId="145">
    <w:abstractNumId w:val="69"/>
    <w:lvlOverride w:ilvl="0"/>
    <w:lvlOverride w:ilvl="1"/>
    <w:lvlOverride w:ilvl="2"/>
    <w:lvlOverride w:ilvl="3"/>
    <w:lvlOverride w:ilvl="4"/>
    <w:lvlOverride w:ilvl="5"/>
    <w:lvlOverride w:ilvl="6"/>
    <w:lvlOverride w:ilvl="7"/>
    <w:lvlOverride w:ilvl="8"/>
  </w:num>
  <w:num w:numId="146">
    <w:abstractNumId w:val="329"/>
    <w:lvlOverride w:ilvl="0"/>
    <w:lvlOverride w:ilvl="1"/>
    <w:lvlOverride w:ilvl="2"/>
    <w:lvlOverride w:ilvl="3"/>
    <w:lvlOverride w:ilvl="4"/>
    <w:lvlOverride w:ilvl="5"/>
    <w:lvlOverride w:ilvl="6"/>
    <w:lvlOverride w:ilvl="7"/>
    <w:lvlOverride w:ilvl="8"/>
  </w:num>
  <w:num w:numId="147">
    <w:abstractNumId w:val="64"/>
    <w:lvlOverride w:ilvl="0"/>
    <w:lvlOverride w:ilvl="1"/>
    <w:lvlOverride w:ilvl="2"/>
    <w:lvlOverride w:ilvl="3"/>
    <w:lvlOverride w:ilvl="4"/>
    <w:lvlOverride w:ilvl="5"/>
    <w:lvlOverride w:ilvl="6"/>
    <w:lvlOverride w:ilvl="7"/>
    <w:lvlOverride w:ilvl="8"/>
  </w:num>
  <w:num w:numId="148">
    <w:abstractNumId w:val="75"/>
    <w:lvlOverride w:ilvl="0"/>
    <w:lvlOverride w:ilvl="1"/>
    <w:lvlOverride w:ilvl="2"/>
    <w:lvlOverride w:ilvl="3"/>
    <w:lvlOverride w:ilvl="4"/>
    <w:lvlOverride w:ilvl="5"/>
    <w:lvlOverride w:ilvl="6"/>
    <w:lvlOverride w:ilvl="7"/>
    <w:lvlOverride w:ilvl="8"/>
  </w:num>
  <w:num w:numId="149">
    <w:abstractNumId w:val="219"/>
    <w:lvlOverride w:ilvl="0"/>
    <w:lvlOverride w:ilvl="1"/>
    <w:lvlOverride w:ilvl="2"/>
    <w:lvlOverride w:ilvl="3"/>
    <w:lvlOverride w:ilvl="4"/>
    <w:lvlOverride w:ilvl="5"/>
    <w:lvlOverride w:ilvl="6"/>
    <w:lvlOverride w:ilvl="7"/>
    <w:lvlOverride w:ilvl="8"/>
  </w:num>
  <w:num w:numId="150">
    <w:abstractNumId w:val="22"/>
    <w:lvlOverride w:ilvl="0"/>
    <w:lvlOverride w:ilvl="1"/>
    <w:lvlOverride w:ilvl="2"/>
    <w:lvlOverride w:ilvl="3"/>
    <w:lvlOverride w:ilvl="4"/>
    <w:lvlOverride w:ilvl="5"/>
    <w:lvlOverride w:ilvl="6"/>
    <w:lvlOverride w:ilvl="7"/>
    <w:lvlOverride w:ilvl="8"/>
  </w:num>
  <w:num w:numId="151">
    <w:abstractNumId w:val="160"/>
    <w:lvlOverride w:ilvl="0"/>
    <w:lvlOverride w:ilvl="1"/>
    <w:lvlOverride w:ilvl="2"/>
    <w:lvlOverride w:ilvl="3"/>
    <w:lvlOverride w:ilvl="4"/>
    <w:lvlOverride w:ilvl="5"/>
    <w:lvlOverride w:ilvl="6"/>
    <w:lvlOverride w:ilvl="7"/>
    <w:lvlOverride w:ilvl="8"/>
  </w:num>
  <w:num w:numId="152">
    <w:abstractNumId w:val="156"/>
    <w:lvlOverride w:ilvl="0"/>
    <w:lvlOverride w:ilvl="1"/>
    <w:lvlOverride w:ilvl="2"/>
    <w:lvlOverride w:ilvl="3"/>
    <w:lvlOverride w:ilvl="4"/>
    <w:lvlOverride w:ilvl="5"/>
    <w:lvlOverride w:ilvl="6"/>
    <w:lvlOverride w:ilvl="7"/>
    <w:lvlOverride w:ilvl="8"/>
  </w:num>
  <w:num w:numId="153">
    <w:abstractNumId w:val="215"/>
    <w:lvlOverride w:ilvl="0"/>
    <w:lvlOverride w:ilvl="1"/>
    <w:lvlOverride w:ilvl="2"/>
    <w:lvlOverride w:ilvl="3"/>
    <w:lvlOverride w:ilvl="4"/>
    <w:lvlOverride w:ilvl="5"/>
    <w:lvlOverride w:ilvl="6"/>
    <w:lvlOverride w:ilvl="7"/>
    <w:lvlOverride w:ilvl="8"/>
  </w:num>
  <w:num w:numId="154">
    <w:abstractNumId w:val="77"/>
    <w:lvlOverride w:ilvl="0"/>
    <w:lvlOverride w:ilvl="1"/>
    <w:lvlOverride w:ilvl="2"/>
    <w:lvlOverride w:ilvl="3"/>
    <w:lvlOverride w:ilvl="4"/>
    <w:lvlOverride w:ilvl="5"/>
    <w:lvlOverride w:ilvl="6"/>
    <w:lvlOverride w:ilvl="7"/>
    <w:lvlOverride w:ilvl="8"/>
  </w:num>
  <w:num w:numId="155">
    <w:abstractNumId w:val="124"/>
    <w:lvlOverride w:ilvl="0"/>
    <w:lvlOverride w:ilvl="1"/>
    <w:lvlOverride w:ilvl="2"/>
    <w:lvlOverride w:ilvl="3"/>
    <w:lvlOverride w:ilvl="4"/>
    <w:lvlOverride w:ilvl="5"/>
    <w:lvlOverride w:ilvl="6"/>
    <w:lvlOverride w:ilvl="7"/>
    <w:lvlOverride w:ilvl="8"/>
  </w:num>
  <w:num w:numId="156">
    <w:abstractNumId w:val="138"/>
    <w:lvlOverride w:ilvl="0"/>
    <w:lvlOverride w:ilvl="1"/>
    <w:lvlOverride w:ilvl="2"/>
    <w:lvlOverride w:ilvl="3"/>
    <w:lvlOverride w:ilvl="4"/>
    <w:lvlOverride w:ilvl="5"/>
    <w:lvlOverride w:ilvl="6"/>
    <w:lvlOverride w:ilvl="7"/>
    <w:lvlOverride w:ilvl="8"/>
  </w:num>
  <w:num w:numId="157">
    <w:abstractNumId w:val="33"/>
    <w:lvlOverride w:ilvl="0"/>
    <w:lvlOverride w:ilvl="1"/>
    <w:lvlOverride w:ilvl="2"/>
    <w:lvlOverride w:ilvl="3"/>
    <w:lvlOverride w:ilvl="4"/>
    <w:lvlOverride w:ilvl="5"/>
    <w:lvlOverride w:ilvl="6"/>
    <w:lvlOverride w:ilvl="7"/>
    <w:lvlOverride w:ilvl="8"/>
  </w:num>
  <w:num w:numId="158">
    <w:abstractNumId w:val="331"/>
    <w:lvlOverride w:ilvl="0"/>
    <w:lvlOverride w:ilvl="1"/>
    <w:lvlOverride w:ilvl="2"/>
    <w:lvlOverride w:ilvl="3"/>
    <w:lvlOverride w:ilvl="4"/>
    <w:lvlOverride w:ilvl="5"/>
    <w:lvlOverride w:ilvl="6"/>
    <w:lvlOverride w:ilvl="7"/>
    <w:lvlOverride w:ilvl="8"/>
  </w:num>
  <w:num w:numId="159">
    <w:abstractNumId w:val="80"/>
    <w:lvlOverride w:ilvl="0"/>
    <w:lvlOverride w:ilvl="1"/>
    <w:lvlOverride w:ilvl="2"/>
    <w:lvlOverride w:ilvl="3"/>
    <w:lvlOverride w:ilvl="4"/>
    <w:lvlOverride w:ilvl="5"/>
    <w:lvlOverride w:ilvl="6"/>
    <w:lvlOverride w:ilvl="7"/>
    <w:lvlOverride w:ilvl="8"/>
  </w:num>
  <w:num w:numId="160">
    <w:abstractNumId w:val="296"/>
    <w:lvlOverride w:ilvl="0"/>
    <w:lvlOverride w:ilvl="1"/>
    <w:lvlOverride w:ilvl="2"/>
    <w:lvlOverride w:ilvl="3"/>
    <w:lvlOverride w:ilvl="4"/>
    <w:lvlOverride w:ilvl="5"/>
    <w:lvlOverride w:ilvl="6"/>
    <w:lvlOverride w:ilvl="7"/>
    <w:lvlOverride w:ilvl="8"/>
  </w:num>
  <w:num w:numId="161">
    <w:abstractNumId w:val="142"/>
    <w:lvlOverride w:ilvl="0"/>
    <w:lvlOverride w:ilvl="1"/>
    <w:lvlOverride w:ilvl="2"/>
    <w:lvlOverride w:ilvl="3"/>
    <w:lvlOverride w:ilvl="4"/>
    <w:lvlOverride w:ilvl="5"/>
    <w:lvlOverride w:ilvl="6"/>
    <w:lvlOverride w:ilvl="7"/>
    <w:lvlOverride w:ilvl="8"/>
  </w:num>
  <w:num w:numId="162">
    <w:abstractNumId w:val="103"/>
    <w:lvlOverride w:ilvl="0"/>
    <w:lvlOverride w:ilvl="1"/>
    <w:lvlOverride w:ilvl="2"/>
    <w:lvlOverride w:ilvl="3"/>
    <w:lvlOverride w:ilvl="4"/>
    <w:lvlOverride w:ilvl="5"/>
    <w:lvlOverride w:ilvl="6"/>
    <w:lvlOverride w:ilvl="7"/>
    <w:lvlOverride w:ilvl="8"/>
  </w:num>
  <w:num w:numId="163">
    <w:abstractNumId w:val="111"/>
    <w:lvlOverride w:ilvl="0"/>
    <w:lvlOverride w:ilvl="1"/>
    <w:lvlOverride w:ilvl="2"/>
    <w:lvlOverride w:ilvl="3"/>
    <w:lvlOverride w:ilvl="4"/>
    <w:lvlOverride w:ilvl="5"/>
    <w:lvlOverride w:ilvl="6"/>
    <w:lvlOverride w:ilvl="7"/>
    <w:lvlOverride w:ilvl="8"/>
  </w:num>
  <w:num w:numId="164">
    <w:abstractNumId w:val="279"/>
    <w:lvlOverride w:ilvl="0"/>
    <w:lvlOverride w:ilvl="1"/>
    <w:lvlOverride w:ilvl="2"/>
    <w:lvlOverride w:ilvl="3"/>
    <w:lvlOverride w:ilvl="4"/>
    <w:lvlOverride w:ilvl="5"/>
    <w:lvlOverride w:ilvl="6"/>
    <w:lvlOverride w:ilvl="7"/>
    <w:lvlOverride w:ilvl="8"/>
  </w:num>
  <w:num w:numId="165">
    <w:abstractNumId w:val="276"/>
    <w:lvlOverride w:ilvl="0"/>
    <w:lvlOverride w:ilvl="1"/>
    <w:lvlOverride w:ilvl="2"/>
    <w:lvlOverride w:ilvl="3"/>
    <w:lvlOverride w:ilvl="4"/>
    <w:lvlOverride w:ilvl="5"/>
    <w:lvlOverride w:ilvl="6"/>
    <w:lvlOverride w:ilvl="7"/>
    <w:lvlOverride w:ilvl="8"/>
  </w:num>
  <w:num w:numId="166">
    <w:abstractNumId w:val="85"/>
    <w:lvlOverride w:ilvl="0"/>
    <w:lvlOverride w:ilvl="1"/>
    <w:lvlOverride w:ilvl="2"/>
    <w:lvlOverride w:ilvl="3"/>
    <w:lvlOverride w:ilvl="4"/>
    <w:lvlOverride w:ilvl="5"/>
    <w:lvlOverride w:ilvl="6"/>
    <w:lvlOverride w:ilvl="7"/>
    <w:lvlOverride w:ilvl="8"/>
  </w:num>
  <w:num w:numId="167">
    <w:abstractNumId w:val="52"/>
    <w:lvlOverride w:ilvl="0"/>
    <w:lvlOverride w:ilvl="1"/>
    <w:lvlOverride w:ilvl="2"/>
    <w:lvlOverride w:ilvl="3"/>
    <w:lvlOverride w:ilvl="4"/>
    <w:lvlOverride w:ilvl="5"/>
    <w:lvlOverride w:ilvl="6"/>
    <w:lvlOverride w:ilvl="7"/>
    <w:lvlOverride w:ilvl="8"/>
  </w:num>
  <w:num w:numId="168">
    <w:abstractNumId w:val="293"/>
    <w:lvlOverride w:ilvl="0"/>
    <w:lvlOverride w:ilvl="1"/>
    <w:lvlOverride w:ilvl="2"/>
    <w:lvlOverride w:ilvl="3"/>
    <w:lvlOverride w:ilvl="4"/>
    <w:lvlOverride w:ilvl="5"/>
    <w:lvlOverride w:ilvl="6"/>
    <w:lvlOverride w:ilvl="7"/>
    <w:lvlOverride w:ilvl="8"/>
  </w:num>
  <w:num w:numId="169">
    <w:abstractNumId w:val="158"/>
    <w:lvlOverride w:ilvl="0"/>
    <w:lvlOverride w:ilvl="1"/>
    <w:lvlOverride w:ilvl="2"/>
    <w:lvlOverride w:ilvl="3"/>
    <w:lvlOverride w:ilvl="4"/>
    <w:lvlOverride w:ilvl="5"/>
    <w:lvlOverride w:ilvl="6"/>
    <w:lvlOverride w:ilvl="7"/>
    <w:lvlOverride w:ilvl="8"/>
  </w:num>
  <w:num w:numId="170">
    <w:abstractNumId w:val="253"/>
    <w:lvlOverride w:ilvl="0"/>
    <w:lvlOverride w:ilvl="1"/>
    <w:lvlOverride w:ilvl="2"/>
    <w:lvlOverride w:ilvl="3"/>
    <w:lvlOverride w:ilvl="4"/>
    <w:lvlOverride w:ilvl="5"/>
    <w:lvlOverride w:ilvl="6"/>
    <w:lvlOverride w:ilvl="7"/>
    <w:lvlOverride w:ilvl="8"/>
  </w:num>
  <w:num w:numId="171">
    <w:abstractNumId w:val="199"/>
    <w:lvlOverride w:ilvl="0"/>
    <w:lvlOverride w:ilvl="1"/>
    <w:lvlOverride w:ilvl="2"/>
    <w:lvlOverride w:ilvl="3"/>
    <w:lvlOverride w:ilvl="4"/>
    <w:lvlOverride w:ilvl="5"/>
    <w:lvlOverride w:ilvl="6"/>
    <w:lvlOverride w:ilvl="7"/>
    <w:lvlOverride w:ilvl="8"/>
  </w:num>
  <w:num w:numId="172">
    <w:abstractNumId w:val="310"/>
    <w:lvlOverride w:ilvl="0"/>
    <w:lvlOverride w:ilvl="1"/>
    <w:lvlOverride w:ilvl="2"/>
    <w:lvlOverride w:ilvl="3"/>
    <w:lvlOverride w:ilvl="4"/>
    <w:lvlOverride w:ilvl="5"/>
    <w:lvlOverride w:ilvl="6"/>
    <w:lvlOverride w:ilvl="7"/>
    <w:lvlOverride w:ilvl="8"/>
  </w:num>
  <w:num w:numId="173">
    <w:abstractNumId w:val="328"/>
    <w:lvlOverride w:ilvl="0"/>
    <w:lvlOverride w:ilvl="1"/>
    <w:lvlOverride w:ilvl="2"/>
    <w:lvlOverride w:ilvl="3"/>
    <w:lvlOverride w:ilvl="4"/>
    <w:lvlOverride w:ilvl="5"/>
    <w:lvlOverride w:ilvl="6"/>
    <w:lvlOverride w:ilvl="7"/>
    <w:lvlOverride w:ilvl="8"/>
  </w:num>
  <w:num w:numId="174">
    <w:abstractNumId w:val="89"/>
    <w:lvlOverride w:ilvl="0"/>
    <w:lvlOverride w:ilvl="1"/>
    <w:lvlOverride w:ilvl="2"/>
    <w:lvlOverride w:ilvl="3"/>
    <w:lvlOverride w:ilvl="4"/>
    <w:lvlOverride w:ilvl="5"/>
    <w:lvlOverride w:ilvl="6"/>
    <w:lvlOverride w:ilvl="7"/>
    <w:lvlOverride w:ilvl="8"/>
  </w:num>
  <w:num w:numId="175">
    <w:abstractNumId w:val="322"/>
    <w:lvlOverride w:ilvl="0"/>
    <w:lvlOverride w:ilvl="1"/>
    <w:lvlOverride w:ilvl="2"/>
    <w:lvlOverride w:ilvl="3"/>
    <w:lvlOverride w:ilvl="4"/>
    <w:lvlOverride w:ilvl="5"/>
    <w:lvlOverride w:ilvl="6"/>
    <w:lvlOverride w:ilvl="7"/>
    <w:lvlOverride w:ilvl="8"/>
  </w:num>
  <w:num w:numId="176">
    <w:abstractNumId w:val="235"/>
    <w:lvlOverride w:ilvl="0"/>
    <w:lvlOverride w:ilvl="1"/>
    <w:lvlOverride w:ilvl="2"/>
    <w:lvlOverride w:ilvl="3"/>
    <w:lvlOverride w:ilvl="4"/>
    <w:lvlOverride w:ilvl="5"/>
    <w:lvlOverride w:ilvl="6"/>
    <w:lvlOverride w:ilvl="7"/>
    <w:lvlOverride w:ilvl="8"/>
  </w:num>
  <w:num w:numId="177">
    <w:abstractNumId w:val="68"/>
    <w:lvlOverride w:ilvl="0"/>
    <w:lvlOverride w:ilvl="1"/>
    <w:lvlOverride w:ilvl="2"/>
    <w:lvlOverride w:ilvl="3"/>
    <w:lvlOverride w:ilvl="4"/>
    <w:lvlOverride w:ilvl="5"/>
    <w:lvlOverride w:ilvl="6"/>
    <w:lvlOverride w:ilvl="7"/>
    <w:lvlOverride w:ilvl="8"/>
  </w:num>
  <w:num w:numId="178">
    <w:abstractNumId w:val="325"/>
    <w:lvlOverride w:ilvl="0"/>
    <w:lvlOverride w:ilvl="1"/>
    <w:lvlOverride w:ilvl="2"/>
    <w:lvlOverride w:ilvl="3"/>
    <w:lvlOverride w:ilvl="4"/>
    <w:lvlOverride w:ilvl="5"/>
    <w:lvlOverride w:ilvl="6"/>
    <w:lvlOverride w:ilvl="7"/>
    <w:lvlOverride w:ilvl="8"/>
  </w:num>
  <w:num w:numId="179">
    <w:abstractNumId w:val="163"/>
    <w:lvlOverride w:ilvl="0"/>
    <w:lvlOverride w:ilvl="1"/>
    <w:lvlOverride w:ilvl="2"/>
    <w:lvlOverride w:ilvl="3"/>
    <w:lvlOverride w:ilvl="4"/>
    <w:lvlOverride w:ilvl="5"/>
    <w:lvlOverride w:ilvl="6"/>
    <w:lvlOverride w:ilvl="7"/>
    <w:lvlOverride w:ilvl="8"/>
  </w:num>
  <w:num w:numId="180">
    <w:abstractNumId w:val="117"/>
    <w:lvlOverride w:ilvl="0"/>
    <w:lvlOverride w:ilvl="1"/>
    <w:lvlOverride w:ilvl="2"/>
    <w:lvlOverride w:ilvl="3"/>
    <w:lvlOverride w:ilvl="4"/>
    <w:lvlOverride w:ilvl="5"/>
    <w:lvlOverride w:ilvl="6"/>
    <w:lvlOverride w:ilvl="7"/>
    <w:lvlOverride w:ilvl="8"/>
  </w:num>
  <w:num w:numId="181">
    <w:abstractNumId w:val="228"/>
    <w:lvlOverride w:ilvl="0"/>
    <w:lvlOverride w:ilvl="1"/>
    <w:lvlOverride w:ilvl="2"/>
    <w:lvlOverride w:ilvl="3"/>
    <w:lvlOverride w:ilvl="4"/>
    <w:lvlOverride w:ilvl="5"/>
    <w:lvlOverride w:ilvl="6"/>
    <w:lvlOverride w:ilvl="7"/>
    <w:lvlOverride w:ilvl="8"/>
  </w:num>
  <w:num w:numId="182">
    <w:abstractNumId w:val="264"/>
    <w:lvlOverride w:ilvl="0"/>
    <w:lvlOverride w:ilvl="1"/>
    <w:lvlOverride w:ilvl="2"/>
    <w:lvlOverride w:ilvl="3"/>
    <w:lvlOverride w:ilvl="4"/>
    <w:lvlOverride w:ilvl="5"/>
    <w:lvlOverride w:ilvl="6"/>
    <w:lvlOverride w:ilvl="7"/>
    <w:lvlOverride w:ilvl="8"/>
  </w:num>
  <w:num w:numId="183">
    <w:abstractNumId w:val="223"/>
    <w:lvlOverride w:ilvl="0"/>
    <w:lvlOverride w:ilvl="1"/>
    <w:lvlOverride w:ilvl="2"/>
    <w:lvlOverride w:ilvl="3"/>
    <w:lvlOverride w:ilvl="4"/>
    <w:lvlOverride w:ilvl="5"/>
    <w:lvlOverride w:ilvl="6"/>
    <w:lvlOverride w:ilvl="7"/>
    <w:lvlOverride w:ilvl="8"/>
  </w:num>
  <w:num w:numId="184">
    <w:abstractNumId w:val="202"/>
    <w:lvlOverride w:ilvl="0"/>
    <w:lvlOverride w:ilvl="1"/>
    <w:lvlOverride w:ilvl="2"/>
    <w:lvlOverride w:ilvl="3"/>
    <w:lvlOverride w:ilvl="4"/>
    <w:lvlOverride w:ilvl="5"/>
    <w:lvlOverride w:ilvl="6"/>
    <w:lvlOverride w:ilvl="7"/>
    <w:lvlOverride w:ilvl="8"/>
  </w:num>
  <w:num w:numId="185">
    <w:abstractNumId w:val="101"/>
    <w:lvlOverride w:ilvl="0"/>
    <w:lvlOverride w:ilvl="1"/>
    <w:lvlOverride w:ilvl="2"/>
    <w:lvlOverride w:ilvl="3"/>
    <w:lvlOverride w:ilvl="4"/>
    <w:lvlOverride w:ilvl="5"/>
    <w:lvlOverride w:ilvl="6"/>
    <w:lvlOverride w:ilvl="7"/>
    <w:lvlOverride w:ilvl="8"/>
  </w:num>
  <w:num w:numId="186">
    <w:abstractNumId w:val="148"/>
    <w:lvlOverride w:ilvl="0"/>
    <w:lvlOverride w:ilvl="1"/>
    <w:lvlOverride w:ilvl="2"/>
    <w:lvlOverride w:ilvl="3"/>
    <w:lvlOverride w:ilvl="4"/>
    <w:lvlOverride w:ilvl="5"/>
    <w:lvlOverride w:ilvl="6"/>
    <w:lvlOverride w:ilvl="7"/>
    <w:lvlOverride w:ilvl="8"/>
  </w:num>
  <w:num w:numId="187">
    <w:abstractNumId w:val="237"/>
    <w:lvlOverride w:ilvl="0"/>
    <w:lvlOverride w:ilvl="1"/>
    <w:lvlOverride w:ilvl="2"/>
    <w:lvlOverride w:ilvl="3"/>
    <w:lvlOverride w:ilvl="4"/>
    <w:lvlOverride w:ilvl="5"/>
    <w:lvlOverride w:ilvl="6"/>
    <w:lvlOverride w:ilvl="7"/>
    <w:lvlOverride w:ilvl="8"/>
  </w:num>
  <w:num w:numId="188">
    <w:abstractNumId w:val="141"/>
    <w:lvlOverride w:ilvl="0"/>
    <w:lvlOverride w:ilvl="1"/>
    <w:lvlOverride w:ilvl="2"/>
    <w:lvlOverride w:ilvl="3"/>
    <w:lvlOverride w:ilvl="4"/>
    <w:lvlOverride w:ilvl="5"/>
    <w:lvlOverride w:ilvl="6"/>
    <w:lvlOverride w:ilvl="7"/>
    <w:lvlOverride w:ilvl="8"/>
  </w:num>
  <w:num w:numId="189">
    <w:abstractNumId w:val="332"/>
    <w:lvlOverride w:ilvl="0"/>
    <w:lvlOverride w:ilvl="1"/>
    <w:lvlOverride w:ilvl="2"/>
    <w:lvlOverride w:ilvl="3"/>
    <w:lvlOverride w:ilvl="4"/>
    <w:lvlOverride w:ilvl="5"/>
    <w:lvlOverride w:ilvl="6"/>
    <w:lvlOverride w:ilvl="7"/>
    <w:lvlOverride w:ilvl="8"/>
  </w:num>
  <w:num w:numId="190">
    <w:abstractNumId w:val="56"/>
    <w:lvlOverride w:ilvl="0"/>
    <w:lvlOverride w:ilvl="1"/>
    <w:lvlOverride w:ilvl="2"/>
    <w:lvlOverride w:ilvl="3"/>
    <w:lvlOverride w:ilvl="4"/>
    <w:lvlOverride w:ilvl="5"/>
    <w:lvlOverride w:ilvl="6"/>
    <w:lvlOverride w:ilvl="7"/>
    <w:lvlOverride w:ilvl="8"/>
  </w:num>
  <w:num w:numId="191">
    <w:abstractNumId w:val="57"/>
    <w:lvlOverride w:ilvl="0"/>
    <w:lvlOverride w:ilvl="1"/>
    <w:lvlOverride w:ilvl="2"/>
    <w:lvlOverride w:ilvl="3"/>
    <w:lvlOverride w:ilvl="4"/>
    <w:lvlOverride w:ilvl="5"/>
    <w:lvlOverride w:ilvl="6"/>
    <w:lvlOverride w:ilvl="7"/>
    <w:lvlOverride w:ilvl="8"/>
  </w:num>
  <w:num w:numId="192">
    <w:abstractNumId w:val="266"/>
    <w:lvlOverride w:ilvl="0"/>
    <w:lvlOverride w:ilvl="1"/>
    <w:lvlOverride w:ilvl="2"/>
    <w:lvlOverride w:ilvl="3"/>
    <w:lvlOverride w:ilvl="4"/>
    <w:lvlOverride w:ilvl="5"/>
    <w:lvlOverride w:ilvl="6"/>
    <w:lvlOverride w:ilvl="7"/>
    <w:lvlOverride w:ilvl="8"/>
  </w:num>
  <w:num w:numId="193">
    <w:abstractNumId w:val="139"/>
    <w:lvlOverride w:ilvl="0"/>
    <w:lvlOverride w:ilvl="1"/>
    <w:lvlOverride w:ilvl="2"/>
    <w:lvlOverride w:ilvl="3"/>
    <w:lvlOverride w:ilvl="4"/>
    <w:lvlOverride w:ilvl="5"/>
    <w:lvlOverride w:ilvl="6"/>
    <w:lvlOverride w:ilvl="7"/>
    <w:lvlOverride w:ilvl="8"/>
  </w:num>
  <w:num w:numId="194">
    <w:abstractNumId w:val="128"/>
    <w:lvlOverride w:ilvl="0"/>
    <w:lvlOverride w:ilvl="1"/>
    <w:lvlOverride w:ilvl="2"/>
    <w:lvlOverride w:ilvl="3"/>
    <w:lvlOverride w:ilvl="4"/>
    <w:lvlOverride w:ilvl="5"/>
    <w:lvlOverride w:ilvl="6"/>
    <w:lvlOverride w:ilvl="7"/>
    <w:lvlOverride w:ilvl="8"/>
  </w:num>
  <w:num w:numId="195">
    <w:abstractNumId w:val="29"/>
    <w:lvlOverride w:ilvl="0"/>
    <w:lvlOverride w:ilvl="1"/>
    <w:lvlOverride w:ilvl="2"/>
    <w:lvlOverride w:ilvl="3"/>
    <w:lvlOverride w:ilvl="4"/>
    <w:lvlOverride w:ilvl="5"/>
    <w:lvlOverride w:ilvl="6"/>
    <w:lvlOverride w:ilvl="7"/>
    <w:lvlOverride w:ilvl="8"/>
  </w:num>
  <w:num w:numId="196">
    <w:abstractNumId w:val="71"/>
    <w:lvlOverride w:ilvl="0"/>
    <w:lvlOverride w:ilvl="1"/>
    <w:lvlOverride w:ilvl="2"/>
    <w:lvlOverride w:ilvl="3"/>
    <w:lvlOverride w:ilvl="4"/>
    <w:lvlOverride w:ilvl="5"/>
    <w:lvlOverride w:ilvl="6"/>
    <w:lvlOverride w:ilvl="7"/>
    <w:lvlOverride w:ilvl="8"/>
  </w:num>
  <w:num w:numId="197">
    <w:abstractNumId w:val="13"/>
    <w:lvlOverride w:ilvl="0"/>
    <w:lvlOverride w:ilvl="1"/>
    <w:lvlOverride w:ilvl="2"/>
    <w:lvlOverride w:ilvl="3"/>
    <w:lvlOverride w:ilvl="4"/>
    <w:lvlOverride w:ilvl="5"/>
    <w:lvlOverride w:ilvl="6"/>
    <w:lvlOverride w:ilvl="7"/>
    <w:lvlOverride w:ilvl="8"/>
  </w:num>
  <w:num w:numId="198">
    <w:abstractNumId w:val="304"/>
    <w:lvlOverride w:ilvl="0"/>
    <w:lvlOverride w:ilvl="1"/>
    <w:lvlOverride w:ilvl="2"/>
    <w:lvlOverride w:ilvl="3"/>
    <w:lvlOverride w:ilvl="4"/>
    <w:lvlOverride w:ilvl="5"/>
    <w:lvlOverride w:ilvl="6"/>
    <w:lvlOverride w:ilvl="7"/>
    <w:lvlOverride w:ilvl="8"/>
  </w:num>
  <w:num w:numId="199">
    <w:abstractNumId w:val="178"/>
    <w:lvlOverride w:ilvl="0"/>
    <w:lvlOverride w:ilvl="1"/>
    <w:lvlOverride w:ilvl="2"/>
    <w:lvlOverride w:ilvl="3"/>
    <w:lvlOverride w:ilvl="4"/>
    <w:lvlOverride w:ilvl="5"/>
    <w:lvlOverride w:ilvl="6"/>
    <w:lvlOverride w:ilvl="7"/>
    <w:lvlOverride w:ilvl="8"/>
  </w:num>
  <w:num w:numId="200">
    <w:abstractNumId w:val="161"/>
    <w:lvlOverride w:ilvl="0"/>
    <w:lvlOverride w:ilvl="1"/>
    <w:lvlOverride w:ilvl="2"/>
    <w:lvlOverride w:ilvl="3"/>
    <w:lvlOverride w:ilvl="4"/>
    <w:lvlOverride w:ilvl="5"/>
    <w:lvlOverride w:ilvl="6"/>
    <w:lvlOverride w:ilvl="7"/>
    <w:lvlOverride w:ilvl="8"/>
  </w:num>
  <w:num w:numId="201">
    <w:abstractNumId w:val="98"/>
    <w:lvlOverride w:ilvl="0"/>
    <w:lvlOverride w:ilvl="1"/>
    <w:lvlOverride w:ilvl="2"/>
    <w:lvlOverride w:ilvl="3"/>
    <w:lvlOverride w:ilvl="4"/>
    <w:lvlOverride w:ilvl="5"/>
    <w:lvlOverride w:ilvl="6"/>
    <w:lvlOverride w:ilvl="7"/>
    <w:lvlOverride w:ilvl="8"/>
  </w:num>
  <w:num w:numId="202">
    <w:abstractNumId w:val="278"/>
    <w:lvlOverride w:ilvl="0"/>
    <w:lvlOverride w:ilvl="1"/>
    <w:lvlOverride w:ilvl="2"/>
    <w:lvlOverride w:ilvl="3"/>
    <w:lvlOverride w:ilvl="4"/>
    <w:lvlOverride w:ilvl="5"/>
    <w:lvlOverride w:ilvl="6"/>
    <w:lvlOverride w:ilvl="7"/>
    <w:lvlOverride w:ilvl="8"/>
  </w:num>
  <w:num w:numId="203">
    <w:abstractNumId w:val="114"/>
    <w:lvlOverride w:ilvl="0"/>
    <w:lvlOverride w:ilvl="1"/>
    <w:lvlOverride w:ilvl="2"/>
    <w:lvlOverride w:ilvl="3"/>
    <w:lvlOverride w:ilvl="4"/>
    <w:lvlOverride w:ilvl="5"/>
    <w:lvlOverride w:ilvl="6"/>
    <w:lvlOverride w:ilvl="7"/>
    <w:lvlOverride w:ilvl="8"/>
  </w:num>
  <w:num w:numId="204">
    <w:abstractNumId w:val="241"/>
    <w:lvlOverride w:ilvl="0"/>
    <w:lvlOverride w:ilvl="1"/>
    <w:lvlOverride w:ilvl="2"/>
    <w:lvlOverride w:ilvl="3"/>
    <w:lvlOverride w:ilvl="4"/>
    <w:lvlOverride w:ilvl="5"/>
    <w:lvlOverride w:ilvl="6"/>
    <w:lvlOverride w:ilvl="7"/>
    <w:lvlOverride w:ilvl="8"/>
  </w:num>
  <w:num w:numId="205">
    <w:abstractNumId w:val="207"/>
    <w:lvlOverride w:ilvl="0"/>
    <w:lvlOverride w:ilvl="1"/>
    <w:lvlOverride w:ilvl="2"/>
    <w:lvlOverride w:ilvl="3"/>
    <w:lvlOverride w:ilvl="4"/>
    <w:lvlOverride w:ilvl="5"/>
    <w:lvlOverride w:ilvl="6"/>
    <w:lvlOverride w:ilvl="7"/>
    <w:lvlOverride w:ilvl="8"/>
  </w:num>
  <w:num w:numId="206">
    <w:abstractNumId w:val="173"/>
    <w:lvlOverride w:ilvl="0"/>
    <w:lvlOverride w:ilvl="1"/>
    <w:lvlOverride w:ilvl="2"/>
    <w:lvlOverride w:ilvl="3"/>
    <w:lvlOverride w:ilvl="4"/>
    <w:lvlOverride w:ilvl="5"/>
    <w:lvlOverride w:ilvl="6"/>
    <w:lvlOverride w:ilvl="7"/>
    <w:lvlOverride w:ilvl="8"/>
  </w:num>
  <w:num w:numId="207">
    <w:abstractNumId w:val="323"/>
    <w:lvlOverride w:ilvl="0"/>
    <w:lvlOverride w:ilvl="1"/>
    <w:lvlOverride w:ilvl="2"/>
    <w:lvlOverride w:ilvl="3"/>
    <w:lvlOverride w:ilvl="4"/>
    <w:lvlOverride w:ilvl="5"/>
    <w:lvlOverride w:ilvl="6"/>
    <w:lvlOverride w:ilvl="7"/>
    <w:lvlOverride w:ilvl="8"/>
  </w:num>
  <w:num w:numId="208">
    <w:abstractNumId w:val="184"/>
    <w:lvlOverride w:ilvl="0"/>
    <w:lvlOverride w:ilvl="1"/>
    <w:lvlOverride w:ilvl="2"/>
    <w:lvlOverride w:ilvl="3"/>
    <w:lvlOverride w:ilvl="4"/>
    <w:lvlOverride w:ilvl="5"/>
    <w:lvlOverride w:ilvl="6"/>
    <w:lvlOverride w:ilvl="7"/>
    <w:lvlOverride w:ilvl="8"/>
  </w:num>
  <w:num w:numId="209">
    <w:abstractNumId w:val="206"/>
    <w:lvlOverride w:ilvl="0"/>
    <w:lvlOverride w:ilvl="1"/>
    <w:lvlOverride w:ilvl="2"/>
    <w:lvlOverride w:ilvl="3"/>
    <w:lvlOverride w:ilvl="4"/>
    <w:lvlOverride w:ilvl="5"/>
    <w:lvlOverride w:ilvl="6"/>
    <w:lvlOverride w:ilvl="7"/>
    <w:lvlOverride w:ilvl="8"/>
  </w:num>
  <w:num w:numId="210">
    <w:abstractNumId w:val="134"/>
    <w:lvlOverride w:ilvl="0"/>
    <w:lvlOverride w:ilvl="1"/>
    <w:lvlOverride w:ilvl="2"/>
    <w:lvlOverride w:ilvl="3"/>
    <w:lvlOverride w:ilvl="4"/>
    <w:lvlOverride w:ilvl="5"/>
    <w:lvlOverride w:ilvl="6"/>
    <w:lvlOverride w:ilvl="7"/>
    <w:lvlOverride w:ilvl="8"/>
  </w:num>
  <w:num w:numId="211">
    <w:abstractNumId w:val="222"/>
    <w:lvlOverride w:ilvl="0"/>
    <w:lvlOverride w:ilvl="1"/>
    <w:lvlOverride w:ilvl="2"/>
    <w:lvlOverride w:ilvl="3"/>
    <w:lvlOverride w:ilvl="4"/>
    <w:lvlOverride w:ilvl="5"/>
    <w:lvlOverride w:ilvl="6"/>
    <w:lvlOverride w:ilvl="7"/>
    <w:lvlOverride w:ilvl="8"/>
  </w:num>
  <w:num w:numId="212">
    <w:abstractNumId w:val="239"/>
    <w:lvlOverride w:ilvl="0"/>
    <w:lvlOverride w:ilvl="1"/>
    <w:lvlOverride w:ilvl="2"/>
    <w:lvlOverride w:ilvl="3"/>
    <w:lvlOverride w:ilvl="4"/>
    <w:lvlOverride w:ilvl="5"/>
    <w:lvlOverride w:ilvl="6"/>
    <w:lvlOverride w:ilvl="7"/>
    <w:lvlOverride w:ilvl="8"/>
  </w:num>
  <w:num w:numId="213">
    <w:abstractNumId w:val="157"/>
    <w:lvlOverride w:ilvl="0"/>
    <w:lvlOverride w:ilvl="1"/>
    <w:lvlOverride w:ilvl="2"/>
    <w:lvlOverride w:ilvl="3"/>
    <w:lvlOverride w:ilvl="4"/>
    <w:lvlOverride w:ilvl="5"/>
    <w:lvlOverride w:ilvl="6"/>
    <w:lvlOverride w:ilvl="7"/>
    <w:lvlOverride w:ilvl="8"/>
  </w:num>
  <w:num w:numId="214">
    <w:abstractNumId w:val="82"/>
    <w:lvlOverride w:ilvl="0"/>
    <w:lvlOverride w:ilvl="1"/>
    <w:lvlOverride w:ilvl="2"/>
    <w:lvlOverride w:ilvl="3"/>
    <w:lvlOverride w:ilvl="4"/>
    <w:lvlOverride w:ilvl="5"/>
    <w:lvlOverride w:ilvl="6"/>
    <w:lvlOverride w:ilvl="7"/>
    <w:lvlOverride w:ilvl="8"/>
  </w:num>
  <w:num w:numId="215">
    <w:abstractNumId w:val="275"/>
    <w:lvlOverride w:ilvl="0"/>
    <w:lvlOverride w:ilvl="1"/>
    <w:lvlOverride w:ilvl="2"/>
    <w:lvlOverride w:ilvl="3"/>
    <w:lvlOverride w:ilvl="4"/>
    <w:lvlOverride w:ilvl="5"/>
    <w:lvlOverride w:ilvl="6"/>
    <w:lvlOverride w:ilvl="7"/>
    <w:lvlOverride w:ilvl="8"/>
  </w:num>
  <w:num w:numId="216">
    <w:abstractNumId w:val="298"/>
    <w:lvlOverride w:ilvl="0"/>
    <w:lvlOverride w:ilvl="1"/>
    <w:lvlOverride w:ilvl="2"/>
    <w:lvlOverride w:ilvl="3"/>
    <w:lvlOverride w:ilvl="4"/>
    <w:lvlOverride w:ilvl="5"/>
    <w:lvlOverride w:ilvl="6"/>
    <w:lvlOverride w:ilvl="7"/>
    <w:lvlOverride w:ilvl="8"/>
  </w:num>
  <w:num w:numId="217">
    <w:abstractNumId w:val="230"/>
    <w:lvlOverride w:ilvl="0"/>
    <w:lvlOverride w:ilvl="1"/>
    <w:lvlOverride w:ilvl="2"/>
    <w:lvlOverride w:ilvl="3"/>
    <w:lvlOverride w:ilvl="4"/>
    <w:lvlOverride w:ilvl="5"/>
    <w:lvlOverride w:ilvl="6"/>
    <w:lvlOverride w:ilvl="7"/>
    <w:lvlOverride w:ilvl="8"/>
  </w:num>
  <w:num w:numId="218">
    <w:abstractNumId w:val="24"/>
    <w:lvlOverride w:ilvl="0"/>
    <w:lvlOverride w:ilvl="1"/>
    <w:lvlOverride w:ilvl="2"/>
    <w:lvlOverride w:ilvl="3"/>
    <w:lvlOverride w:ilvl="4"/>
    <w:lvlOverride w:ilvl="5"/>
    <w:lvlOverride w:ilvl="6"/>
    <w:lvlOverride w:ilvl="7"/>
    <w:lvlOverride w:ilvl="8"/>
  </w:num>
  <w:num w:numId="219">
    <w:abstractNumId w:val="59"/>
    <w:lvlOverride w:ilvl="0"/>
    <w:lvlOverride w:ilvl="1"/>
    <w:lvlOverride w:ilvl="2"/>
    <w:lvlOverride w:ilvl="3"/>
    <w:lvlOverride w:ilvl="4"/>
    <w:lvlOverride w:ilvl="5"/>
    <w:lvlOverride w:ilvl="6"/>
    <w:lvlOverride w:ilvl="7"/>
    <w:lvlOverride w:ilvl="8"/>
  </w:num>
  <w:num w:numId="220">
    <w:abstractNumId w:val="286"/>
    <w:lvlOverride w:ilvl="0"/>
    <w:lvlOverride w:ilvl="1"/>
    <w:lvlOverride w:ilvl="2"/>
    <w:lvlOverride w:ilvl="3"/>
    <w:lvlOverride w:ilvl="4"/>
    <w:lvlOverride w:ilvl="5"/>
    <w:lvlOverride w:ilvl="6"/>
    <w:lvlOverride w:ilvl="7"/>
    <w:lvlOverride w:ilvl="8"/>
  </w:num>
  <w:num w:numId="221">
    <w:abstractNumId w:val="196"/>
    <w:lvlOverride w:ilvl="0"/>
    <w:lvlOverride w:ilvl="1"/>
    <w:lvlOverride w:ilvl="2"/>
    <w:lvlOverride w:ilvl="3"/>
    <w:lvlOverride w:ilvl="4"/>
    <w:lvlOverride w:ilvl="5"/>
    <w:lvlOverride w:ilvl="6"/>
    <w:lvlOverride w:ilvl="7"/>
    <w:lvlOverride w:ilvl="8"/>
  </w:num>
  <w:num w:numId="222">
    <w:abstractNumId w:val="154"/>
    <w:lvlOverride w:ilvl="0"/>
    <w:lvlOverride w:ilvl="1"/>
    <w:lvlOverride w:ilvl="2"/>
    <w:lvlOverride w:ilvl="3"/>
    <w:lvlOverride w:ilvl="4"/>
    <w:lvlOverride w:ilvl="5"/>
    <w:lvlOverride w:ilvl="6"/>
    <w:lvlOverride w:ilvl="7"/>
    <w:lvlOverride w:ilvl="8"/>
  </w:num>
  <w:num w:numId="223">
    <w:abstractNumId w:val="319"/>
    <w:lvlOverride w:ilvl="0"/>
    <w:lvlOverride w:ilvl="1"/>
    <w:lvlOverride w:ilvl="2"/>
    <w:lvlOverride w:ilvl="3"/>
    <w:lvlOverride w:ilvl="4"/>
    <w:lvlOverride w:ilvl="5"/>
    <w:lvlOverride w:ilvl="6"/>
    <w:lvlOverride w:ilvl="7"/>
    <w:lvlOverride w:ilvl="8"/>
  </w:num>
  <w:num w:numId="224">
    <w:abstractNumId w:val="238"/>
    <w:lvlOverride w:ilvl="0"/>
    <w:lvlOverride w:ilvl="1"/>
    <w:lvlOverride w:ilvl="2"/>
    <w:lvlOverride w:ilvl="3"/>
    <w:lvlOverride w:ilvl="4"/>
    <w:lvlOverride w:ilvl="5"/>
    <w:lvlOverride w:ilvl="6"/>
    <w:lvlOverride w:ilvl="7"/>
    <w:lvlOverride w:ilvl="8"/>
  </w:num>
  <w:num w:numId="225">
    <w:abstractNumId w:val="60"/>
    <w:lvlOverride w:ilvl="0"/>
    <w:lvlOverride w:ilvl="1"/>
    <w:lvlOverride w:ilvl="2"/>
    <w:lvlOverride w:ilvl="3"/>
    <w:lvlOverride w:ilvl="4"/>
    <w:lvlOverride w:ilvl="5"/>
    <w:lvlOverride w:ilvl="6"/>
    <w:lvlOverride w:ilvl="7"/>
    <w:lvlOverride w:ilvl="8"/>
  </w:num>
  <w:num w:numId="226">
    <w:abstractNumId w:val="177"/>
    <w:lvlOverride w:ilvl="0"/>
    <w:lvlOverride w:ilvl="1"/>
    <w:lvlOverride w:ilvl="2"/>
    <w:lvlOverride w:ilvl="3"/>
    <w:lvlOverride w:ilvl="4"/>
    <w:lvlOverride w:ilvl="5"/>
    <w:lvlOverride w:ilvl="6"/>
    <w:lvlOverride w:ilvl="7"/>
    <w:lvlOverride w:ilvl="8"/>
  </w:num>
  <w:num w:numId="227">
    <w:abstractNumId w:val="123"/>
    <w:lvlOverride w:ilvl="0"/>
    <w:lvlOverride w:ilvl="1"/>
    <w:lvlOverride w:ilvl="2"/>
    <w:lvlOverride w:ilvl="3"/>
    <w:lvlOverride w:ilvl="4"/>
    <w:lvlOverride w:ilvl="5"/>
    <w:lvlOverride w:ilvl="6"/>
    <w:lvlOverride w:ilvl="7"/>
    <w:lvlOverride w:ilvl="8"/>
  </w:num>
  <w:num w:numId="228">
    <w:abstractNumId w:val="153"/>
    <w:lvlOverride w:ilvl="0"/>
    <w:lvlOverride w:ilvl="1"/>
    <w:lvlOverride w:ilvl="2"/>
    <w:lvlOverride w:ilvl="3"/>
    <w:lvlOverride w:ilvl="4"/>
    <w:lvlOverride w:ilvl="5"/>
    <w:lvlOverride w:ilvl="6"/>
    <w:lvlOverride w:ilvl="7"/>
    <w:lvlOverride w:ilvl="8"/>
  </w:num>
  <w:num w:numId="229">
    <w:abstractNumId w:val="15"/>
    <w:lvlOverride w:ilvl="0"/>
    <w:lvlOverride w:ilvl="1"/>
    <w:lvlOverride w:ilvl="2"/>
    <w:lvlOverride w:ilvl="3"/>
    <w:lvlOverride w:ilvl="4"/>
    <w:lvlOverride w:ilvl="5"/>
    <w:lvlOverride w:ilvl="6"/>
    <w:lvlOverride w:ilvl="7"/>
    <w:lvlOverride w:ilvl="8"/>
  </w:num>
  <w:num w:numId="230">
    <w:abstractNumId w:val="248"/>
    <w:lvlOverride w:ilvl="0"/>
    <w:lvlOverride w:ilvl="1"/>
    <w:lvlOverride w:ilvl="2"/>
    <w:lvlOverride w:ilvl="3"/>
    <w:lvlOverride w:ilvl="4"/>
    <w:lvlOverride w:ilvl="5"/>
    <w:lvlOverride w:ilvl="6"/>
    <w:lvlOverride w:ilvl="7"/>
    <w:lvlOverride w:ilvl="8"/>
  </w:num>
  <w:num w:numId="231">
    <w:abstractNumId w:val="42"/>
    <w:lvlOverride w:ilvl="0"/>
    <w:lvlOverride w:ilvl="1"/>
    <w:lvlOverride w:ilvl="2"/>
    <w:lvlOverride w:ilvl="3"/>
    <w:lvlOverride w:ilvl="4"/>
    <w:lvlOverride w:ilvl="5"/>
    <w:lvlOverride w:ilvl="6"/>
    <w:lvlOverride w:ilvl="7"/>
    <w:lvlOverride w:ilvl="8"/>
  </w:num>
  <w:num w:numId="232">
    <w:abstractNumId w:val="66"/>
    <w:lvlOverride w:ilvl="0"/>
    <w:lvlOverride w:ilvl="1"/>
    <w:lvlOverride w:ilvl="2"/>
    <w:lvlOverride w:ilvl="3"/>
    <w:lvlOverride w:ilvl="4"/>
    <w:lvlOverride w:ilvl="5"/>
    <w:lvlOverride w:ilvl="6"/>
    <w:lvlOverride w:ilvl="7"/>
    <w:lvlOverride w:ilvl="8"/>
  </w:num>
  <w:num w:numId="233">
    <w:abstractNumId w:val="246"/>
    <w:lvlOverride w:ilvl="0"/>
    <w:lvlOverride w:ilvl="1"/>
    <w:lvlOverride w:ilvl="2"/>
    <w:lvlOverride w:ilvl="3"/>
    <w:lvlOverride w:ilvl="4"/>
    <w:lvlOverride w:ilvl="5"/>
    <w:lvlOverride w:ilvl="6"/>
    <w:lvlOverride w:ilvl="7"/>
    <w:lvlOverride w:ilvl="8"/>
  </w:num>
  <w:num w:numId="234">
    <w:abstractNumId w:val="302"/>
    <w:lvlOverride w:ilvl="0"/>
    <w:lvlOverride w:ilvl="1"/>
    <w:lvlOverride w:ilvl="2"/>
    <w:lvlOverride w:ilvl="3"/>
    <w:lvlOverride w:ilvl="4"/>
    <w:lvlOverride w:ilvl="5"/>
    <w:lvlOverride w:ilvl="6"/>
    <w:lvlOverride w:ilvl="7"/>
    <w:lvlOverride w:ilvl="8"/>
  </w:num>
  <w:num w:numId="235">
    <w:abstractNumId w:val="249"/>
    <w:lvlOverride w:ilvl="0"/>
    <w:lvlOverride w:ilvl="1"/>
    <w:lvlOverride w:ilvl="2"/>
    <w:lvlOverride w:ilvl="3"/>
    <w:lvlOverride w:ilvl="4"/>
    <w:lvlOverride w:ilvl="5"/>
    <w:lvlOverride w:ilvl="6"/>
    <w:lvlOverride w:ilvl="7"/>
    <w:lvlOverride w:ilvl="8"/>
  </w:num>
  <w:num w:numId="236">
    <w:abstractNumId w:val="70"/>
    <w:lvlOverride w:ilvl="0"/>
    <w:lvlOverride w:ilvl="1"/>
    <w:lvlOverride w:ilvl="2"/>
    <w:lvlOverride w:ilvl="3"/>
    <w:lvlOverride w:ilvl="4"/>
    <w:lvlOverride w:ilvl="5"/>
    <w:lvlOverride w:ilvl="6"/>
    <w:lvlOverride w:ilvl="7"/>
    <w:lvlOverride w:ilvl="8"/>
  </w:num>
  <w:num w:numId="237">
    <w:abstractNumId w:val="136"/>
    <w:lvlOverride w:ilvl="0"/>
    <w:lvlOverride w:ilvl="1"/>
    <w:lvlOverride w:ilvl="2"/>
    <w:lvlOverride w:ilvl="3"/>
    <w:lvlOverride w:ilvl="4"/>
    <w:lvlOverride w:ilvl="5"/>
    <w:lvlOverride w:ilvl="6"/>
    <w:lvlOverride w:ilvl="7"/>
    <w:lvlOverride w:ilvl="8"/>
  </w:num>
  <w:num w:numId="238">
    <w:abstractNumId w:val="120"/>
    <w:lvlOverride w:ilvl="0"/>
    <w:lvlOverride w:ilvl="1"/>
    <w:lvlOverride w:ilvl="2"/>
    <w:lvlOverride w:ilvl="3"/>
    <w:lvlOverride w:ilvl="4"/>
    <w:lvlOverride w:ilvl="5"/>
    <w:lvlOverride w:ilvl="6"/>
    <w:lvlOverride w:ilvl="7"/>
    <w:lvlOverride w:ilvl="8"/>
  </w:num>
  <w:num w:numId="239">
    <w:abstractNumId w:val="100"/>
    <w:lvlOverride w:ilvl="0"/>
    <w:lvlOverride w:ilvl="1"/>
    <w:lvlOverride w:ilvl="2"/>
    <w:lvlOverride w:ilvl="3"/>
    <w:lvlOverride w:ilvl="4"/>
    <w:lvlOverride w:ilvl="5"/>
    <w:lvlOverride w:ilvl="6"/>
    <w:lvlOverride w:ilvl="7"/>
    <w:lvlOverride w:ilvl="8"/>
  </w:num>
  <w:num w:numId="240">
    <w:abstractNumId w:val="260"/>
    <w:lvlOverride w:ilvl="0"/>
    <w:lvlOverride w:ilvl="1"/>
    <w:lvlOverride w:ilvl="2"/>
    <w:lvlOverride w:ilvl="3"/>
    <w:lvlOverride w:ilvl="4"/>
    <w:lvlOverride w:ilvl="5"/>
    <w:lvlOverride w:ilvl="6"/>
    <w:lvlOverride w:ilvl="7"/>
    <w:lvlOverride w:ilvl="8"/>
  </w:num>
  <w:num w:numId="241">
    <w:abstractNumId w:val="318"/>
    <w:lvlOverride w:ilvl="0"/>
    <w:lvlOverride w:ilvl="1"/>
    <w:lvlOverride w:ilvl="2"/>
    <w:lvlOverride w:ilvl="3"/>
    <w:lvlOverride w:ilvl="4"/>
    <w:lvlOverride w:ilvl="5"/>
    <w:lvlOverride w:ilvl="6"/>
    <w:lvlOverride w:ilvl="7"/>
    <w:lvlOverride w:ilvl="8"/>
  </w:num>
  <w:num w:numId="242">
    <w:abstractNumId w:val="131"/>
    <w:lvlOverride w:ilvl="0"/>
    <w:lvlOverride w:ilvl="1"/>
    <w:lvlOverride w:ilvl="2"/>
    <w:lvlOverride w:ilvl="3"/>
    <w:lvlOverride w:ilvl="4"/>
    <w:lvlOverride w:ilvl="5"/>
    <w:lvlOverride w:ilvl="6"/>
    <w:lvlOverride w:ilvl="7"/>
    <w:lvlOverride w:ilvl="8"/>
  </w:num>
  <w:num w:numId="243">
    <w:abstractNumId w:val="281"/>
    <w:lvlOverride w:ilvl="0"/>
    <w:lvlOverride w:ilvl="1"/>
    <w:lvlOverride w:ilvl="2"/>
    <w:lvlOverride w:ilvl="3"/>
    <w:lvlOverride w:ilvl="4"/>
    <w:lvlOverride w:ilvl="5"/>
    <w:lvlOverride w:ilvl="6"/>
    <w:lvlOverride w:ilvl="7"/>
    <w:lvlOverride w:ilvl="8"/>
  </w:num>
  <w:num w:numId="244">
    <w:abstractNumId w:val="159"/>
    <w:lvlOverride w:ilvl="0"/>
    <w:lvlOverride w:ilvl="1"/>
    <w:lvlOverride w:ilvl="2"/>
    <w:lvlOverride w:ilvl="3"/>
    <w:lvlOverride w:ilvl="4"/>
    <w:lvlOverride w:ilvl="5"/>
    <w:lvlOverride w:ilvl="6"/>
    <w:lvlOverride w:ilvl="7"/>
    <w:lvlOverride w:ilvl="8"/>
  </w:num>
  <w:num w:numId="245">
    <w:abstractNumId w:val="283"/>
    <w:lvlOverride w:ilvl="0"/>
    <w:lvlOverride w:ilvl="1"/>
    <w:lvlOverride w:ilvl="2"/>
    <w:lvlOverride w:ilvl="3"/>
    <w:lvlOverride w:ilvl="4"/>
    <w:lvlOverride w:ilvl="5"/>
    <w:lvlOverride w:ilvl="6"/>
    <w:lvlOverride w:ilvl="7"/>
    <w:lvlOverride w:ilvl="8"/>
  </w:num>
  <w:num w:numId="246">
    <w:abstractNumId w:val="217"/>
    <w:lvlOverride w:ilvl="0"/>
    <w:lvlOverride w:ilvl="1"/>
    <w:lvlOverride w:ilvl="2"/>
    <w:lvlOverride w:ilvl="3"/>
    <w:lvlOverride w:ilvl="4"/>
    <w:lvlOverride w:ilvl="5"/>
    <w:lvlOverride w:ilvl="6"/>
    <w:lvlOverride w:ilvl="7"/>
    <w:lvlOverride w:ilvl="8"/>
  </w:num>
  <w:num w:numId="247">
    <w:abstractNumId w:val="49"/>
    <w:lvlOverride w:ilvl="0"/>
    <w:lvlOverride w:ilvl="1"/>
    <w:lvlOverride w:ilvl="2"/>
    <w:lvlOverride w:ilvl="3"/>
    <w:lvlOverride w:ilvl="4"/>
    <w:lvlOverride w:ilvl="5"/>
    <w:lvlOverride w:ilvl="6"/>
    <w:lvlOverride w:ilvl="7"/>
    <w:lvlOverride w:ilvl="8"/>
  </w:num>
  <w:num w:numId="248">
    <w:abstractNumId w:val="119"/>
    <w:lvlOverride w:ilvl="0"/>
    <w:lvlOverride w:ilvl="1"/>
    <w:lvlOverride w:ilvl="2"/>
    <w:lvlOverride w:ilvl="3"/>
    <w:lvlOverride w:ilvl="4"/>
    <w:lvlOverride w:ilvl="5"/>
    <w:lvlOverride w:ilvl="6"/>
    <w:lvlOverride w:ilvl="7"/>
    <w:lvlOverride w:ilvl="8"/>
  </w:num>
  <w:num w:numId="249">
    <w:abstractNumId w:val="284"/>
    <w:lvlOverride w:ilvl="0"/>
    <w:lvlOverride w:ilvl="1"/>
    <w:lvlOverride w:ilvl="2"/>
    <w:lvlOverride w:ilvl="3"/>
    <w:lvlOverride w:ilvl="4"/>
    <w:lvlOverride w:ilvl="5"/>
    <w:lvlOverride w:ilvl="6"/>
    <w:lvlOverride w:ilvl="7"/>
    <w:lvlOverride w:ilvl="8"/>
  </w:num>
  <w:num w:numId="250">
    <w:abstractNumId w:val="36"/>
    <w:lvlOverride w:ilvl="0"/>
    <w:lvlOverride w:ilvl="1"/>
    <w:lvlOverride w:ilvl="2"/>
    <w:lvlOverride w:ilvl="3"/>
    <w:lvlOverride w:ilvl="4"/>
    <w:lvlOverride w:ilvl="5"/>
    <w:lvlOverride w:ilvl="6"/>
    <w:lvlOverride w:ilvl="7"/>
    <w:lvlOverride w:ilvl="8"/>
  </w:num>
  <w:num w:numId="251">
    <w:abstractNumId w:val="225"/>
    <w:lvlOverride w:ilvl="0"/>
    <w:lvlOverride w:ilvl="1"/>
    <w:lvlOverride w:ilvl="2"/>
    <w:lvlOverride w:ilvl="3"/>
    <w:lvlOverride w:ilvl="4"/>
    <w:lvlOverride w:ilvl="5"/>
    <w:lvlOverride w:ilvl="6"/>
    <w:lvlOverride w:ilvl="7"/>
    <w:lvlOverride w:ilvl="8"/>
  </w:num>
  <w:num w:numId="252">
    <w:abstractNumId w:val="10"/>
    <w:lvlOverride w:ilvl="0"/>
    <w:lvlOverride w:ilvl="1"/>
    <w:lvlOverride w:ilvl="2"/>
    <w:lvlOverride w:ilvl="3"/>
    <w:lvlOverride w:ilvl="4"/>
    <w:lvlOverride w:ilvl="5"/>
    <w:lvlOverride w:ilvl="6"/>
    <w:lvlOverride w:ilvl="7"/>
    <w:lvlOverride w:ilvl="8"/>
  </w:num>
  <w:num w:numId="253">
    <w:abstractNumId w:val="171"/>
    <w:lvlOverride w:ilvl="0"/>
    <w:lvlOverride w:ilvl="1"/>
    <w:lvlOverride w:ilvl="2"/>
    <w:lvlOverride w:ilvl="3"/>
    <w:lvlOverride w:ilvl="4"/>
    <w:lvlOverride w:ilvl="5"/>
    <w:lvlOverride w:ilvl="6"/>
    <w:lvlOverride w:ilvl="7"/>
    <w:lvlOverride w:ilvl="8"/>
  </w:num>
  <w:num w:numId="254">
    <w:abstractNumId w:val="94"/>
    <w:lvlOverride w:ilvl="0"/>
    <w:lvlOverride w:ilvl="1"/>
    <w:lvlOverride w:ilvl="2"/>
    <w:lvlOverride w:ilvl="3"/>
    <w:lvlOverride w:ilvl="4"/>
    <w:lvlOverride w:ilvl="5"/>
    <w:lvlOverride w:ilvl="6"/>
    <w:lvlOverride w:ilvl="7"/>
    <w:lvlOverride w:ilvl="8"/>
  </w:num>
  <w:num w:numId="255">
    <w:abstractNumId w:val="4"/>
    <w:lvlOverride w:ilvl="0"/>
    <w:lvlOverride w:ilvl="1"/>
    <w:lvlOverride w:ilvl="2"/>
    <w:lvlOverride w:ilvl="3"/>
    <w:lvlOverride w:ilvl="4"/>
    <w:lvlOverride w:ilvl="5"/>
    <w:lvlOverride w:ilvl="6"/>
    <w:lvlOverride w:ilvl="7"/>
    <w:lvlOverride w:ilvl="8"/>
  </w:num>
  <w:num w:numId="256">
    <w:abstractNumId w:val="96"/>
    <w:lvlOverride w:ilvl="0"/>
    <w:lvlOverride w:ilvl="1"/>
    <w:lvlOverride w:ilvl="2"/>
    <w:lvlOverride w:ilvl="3"/>
    <w:lvlOverride w:ilvl="4"/>
    <w:lvlOverride w:ilvl="5"/>
    <w:lvlOverride w:ilvl="6"/>
    <w:lvlOverride w:ilvl="7"/>
    <w:lvlOverride w:ilvl="8"/>
  </w:num>
  <w:num w:numId="257">
    <w:abstractNumId w:val="65"/>
    <w:lvlOverride w:ilvl="0"/>
    <w:lvlOverride w:ilvl="1"/>
    <w:lvlOverride w:ilvl="2"/>
    <w:lvlOverride w:ilvl="3"/>
    <w:lvlOverride w:ilvl="4"/>
    <w:lvlOverride w:ilvl="5"/>
    <w:lvlOverride w:ilvl="6"/>
    <w:lvlOverride w:ilvl="7"/>
    <w:lvlOverride w:ilvl="8"/>
  </w:num>
  <w:num w:numId="258">
    <w:abstractNumId w:val="90"/>
    <w:lvlOverride w:ilvl="0"/>
    <w:lvlOverride w:ilvl="1"/>
    <w:lvlOverride w:ilvl="2"/>
    <w:lvlOverride w:ilvl="3"/>
    <w:lvlOverride w:ilvl="4"/>
    <w:lvlOverride w:ilvl="5"/>
    <w:lvlOverride w:ilvl="6"/>
    <w:lvlOverride w:ilvl="7"/>
    <w:lvlOverride w:ilvl="8"/>
  </w:num>
  <w:num w:numId="259">
    <w:abstractNumId w:val="125"/>
    <w:lvlOverride w:ilvl="0"/>
    <w:lvlOverride w:ilvl="1"/>
    <w:lvlOverride w:ilvl="2"/>
    <w:lvlOverride w:ilvl="3"/>
    <w:lvlOverride w:ilvl="4"/>
    <w:lvlOverride w:ilvl="5"/>
    <w:lvlOverride w:ilvl="6"/>
    <w:lvlOverride w:ilvl="7"/>
    <w:lvlOverride w:ilvl="8"/>
  </w:num>
  <w:num w:numId="260">
    <w:abstractNumId w:val="300"/>
    <w:lvlOverride w:ilvl="0"/>
    <w:lvlOverride w:ilvl="1"/>
    <w:lvlOverride w:ilvl="2"/>
    <w:lvlOverride w:ilvl="3"/>
    <w:lvlOverride w:ilvl="4"/>
    <w:lvlOverride w:ilvl="5"/>
    <w:lvlOverride w:ilvl="6"/>
    <w:lvlOverride w:ilvl="7"/>
    <w:lvlOverride w:ilvl="8"/>
  </w:num>
  <w:num w:numId="261">
    <w:abstractNumId w:val="262"/>
    <w:lvlOverride w:ilvl="0"/>
    <w:lvlOverride w:ilvl="1"/>
    <w:lvlOverride w:ilvl="2"/>
    <w:lvlOverride w:ilvl="3"/>
    <w:lvlOverride w:ilvl="4"/>
    <w:lvlOverride w:ilvl="5"/>
    <w:lvlOverride w:ilvl="6"/>
    <w:lvlOverride w:ilvl="7"/>
    <w:lvlOverride w:ilvl="8"/>
  </w:num>
  <w:num w:numId="262">
    <w:abstractNumId w:val="39"/>
    <w:lvlOverride w:ilvl="0"/>
    <w:lvlOverride w:ilvl="1"/>
    <w:lvlOverride w:ilvl="2"/>
    <w:lvlOverride w:ilvl="3"/>
    <w:lvlOverride w:ilvl="4"/>
    <w:lvlOverride w:ilvl="5"/>
    <w:lvlOverride w:ilvl="6"/>
    <w:lvlOverride w:ilvl="7"/>
    <w:lvlOverride w:ilvl="8"/>
  </w:num>
  <w:num w:numId="263">
    <w:abstractNumId w:val="2"/>
    <w:lvlOverride w:ilvl="0"/>
    <w:lvlOverride w:ilvl="1"/>
    <w:lvlOverride w:ilvl="2"/>
    <w:lvlOverride w:ilvl="3"/>
    <w:lvlOverride w:ilvl="4"/>
    <w:lvlOverride w:ilvl="5"/>
    <w:lvlOverride w:ilvl="6"/>
    <w:lvlOverride w:ilvl="7"/>
    <w:lvlOverride w:ilvl="8"/>
  </w:num>
  <w:num w:numId="264">
    <w:abstractNumId w:val="140"/>
    <w:lvlOverride w:ilvl="0"/>
    <w:lvlOverride w:ilvl="1"/>
    <w:lvlOverride w:ilvl="2"/>
    <w:lvlOverride w:ilvl="3"/>
    <w:lvlOverride w:ilvl="4"/>
    <w:lvlOverride w:ilvl="5"/>
    <w:lvlOverride w:ilvl="6"/>
    <w:lvlOverride w:ilvl="7"/>
    <w:lvlOverride w:ilvl="8"/>
  </w:num>
  <w:num w:numId="265">
    <w:abstractNumId w:val="45"/>
    <w:lvlOverride w:ilvl="0"/>
    <w:lvlOverride w:ilvl="1"/>
    <w:lvlOverride w:ilvl="2"/>
    <w:lvlOverride w:ilvl="3"/>
    <w:lvlOverride w:ilvl="4"/>
    <w:lvlOverride w:ilvl="5"/>
    <w:lvlOverride w:ilvl="6"/>
    <w:lvlOverride w:ilvl="7"/>
    <w:lvlOverride w:ilvl="8"/>
  </w:num>
  <w:num w:numId="266">
    <w:abstractNumId w:val="62"/>
    <w:lvlOverride w:ilvl="0"/>
    <w:lvlOverride w:ilvl="1"/>
    <w:lvlOverride w:ilvl="2"/>
    <w:lvlOverride w:ilvl="3"/>
    <w:lvlOverride w:ilvl="4"/>
    <w:lvlOverride w:ilvl="5"/>
    <w:lvlOverride w:ilvl="6"/>
    <w:lvlOverride w:ilvl="7"/>
    <w:lvlOverride w:ilvl="8"/>
  </w:num>
  <w:num w:numId="267">
    <w:abstractNumId w:val="191"/>
    <w:lvlOverride w:ilvl="0"/>
    <w:lvlOverride w:ilvl="1"/>
    <w:lvlOverride w:ilvl="2"/>
    <w:lvlOverride w:ilvl="3"/>
    <w:lvlOverride w:ilvl="4"/>
    <w:lvlOverride w:ilvl="5"/>
    <w:lvlOverride w:ilvl="6"/>
    <w:lvlOverride w:ilvl="7"/>
    <w:lvlOverride w:ilvl="8"/>
  </w:num>
  <w:num w:numId="268">
    <w:abstractNumId w:val="11"/>
    <w:lvlOverride w:ilvl="0"/>
    <w:lvlOverride w:ilvl="1"/>
    <w:lvlOverride w:ilvl="2"/>
    <w:lvlOverride w:ilvl="3"/>
    <w:lvlOverride w:ilvl="4"/>
    <w:lvlOverride w:ilvl="5"/>
    <w:lvlOverride w:ilvl="6"/>
    <w:lvlOverride w:ilvl="7"/>
    <w:lvlOverride w:ilvl="8"/>
  </w:num>
  <w:num w:numId="269">
    <w:abstractNumId w:val="27"/>
    <w:lvlOverride w:ilvl="0"/>
    <w:lvlOverride w:ilvl="1"/>
    <w:lvlOverride w:ilvl="2"/>
    <w:lvlOverride w:ilvl="3"/>
    <w:lvlOverride w:ilvl="4"/>
    <w:lvlOverride w:ilvl="5"/>
    <w:lvlOverride w:ilvl="6"/>
    <w:lvlOverride w:ilvl="7"/>
    <w:lvlOverride w:ilvl="8"/>
  </w:num>
  <w:num w:numId="270">
    <w:abstractNumId w:val="234"/>
    <w:lvlOverride w:ilvl="0"/>
    <w:lvlOverride w:ilvl="1"/>
    <w:lvlOverride w:ilvl="2"/>
    <w:lvlOverride w:ilvl="3"/>
    <w:lvlOverride w:ilvl="4"/>
    <w:lvlOverride w:ilvl="5"/>
    <w:lvlOverride w:ilvl="6"/>
    <w:lvlOverride w:ilvl="7"/>
    <w:lvlOverride w:ilvl="8"/>
  </w:num>
  <w:num w:numId="271">
    <w:abstractNumId w:val="257"/>
    <w:lvlOverride w:ilvl="0"/>
    <w:lvlOverride w:ilvl="1"/>
    <w:lvlOverride w:ilvl="2"/>
    <w:lvlOverride w:ilvl="3"/>
    <w:lvlOverride w:ilvl="4"/>
    <w:lvlOverride w:ilvl="5"/>
    <w:lvlOverride w:ilvl="6"/>
    <w:lvlOverride w:ilvl="7"/>
    <w:lvlOverride w:ilvl="8"/>
  </w:num>
  <w:num w:numId="272">
    <w:abstractNumId w:val="109"/>
    <w:lvlOverride w:ilvl="0"/>
    <w:lvlOverride w:ilvl="1"/>
    <w:lvlOverride w:ilvl="2"/>
    <w:lvlOverride w:ilvl="3"/>
    <w:lvlOverride w:ilvl="4"/>
    <w:lvlOverride w:ilvl="5"/>
    <w:lvlOverride w:ilvl="6"/>
    <w:lvlOverride w:ilvl="7"/>
    <w:lvlOverride w:ilvl="8"/>
  </w:num>
  <w:num w:numId="273">
    <w:abstractNumId w:val="240"/>
    <w:lvlOverride w:ilvl="0"/>
    <w:lvlOverride w:ilvl="1"/>
    <w:lvlOverride w:ilvl="2"/>
    <w:lvlOverride w:ilvl="3"/>
    <w:lvlOverride w:ilvl="4"/>
    <w:lvlOverride w:ilvl="5"/>
    <w:lvlOverride w:ilvl="6"/>
    <w:lvlOverride w:ilvl="7"/>
    <w:lvlOverride w:ilvl="8"/>
  </w:num>
  <w:num w:numId="274">
    <w:abstractNumId w:val="220"/>
    <w:lvlOverride w:ilvl="0"/>
    <w:lvlOverride w:ilvl="1"/>
    <w:lvlOverride w:ilvl="2"/>
    <w:lvlOverride w:ilvl="3"/>
    <w:lvlOverride w:ilvl="4"/>
    <w:lvlOverride w:ilvl="5"/>
    <w:lvlOverride w:ilvl="6"/>
    <w:lvlOverride w:ilvl="7"/>
    <w:lvlOverride w:ilvl="8"/>
  </w:num>
  <w:num w:numId="275">
    <w:abstractNumId w:val="288"/>
    <w:lvlOverride w:ilvl="0"/>
    <w:lvlOverride w:ilvl="1"/>
    <w:lvlOverride w:ilvl="2"/>
    <w:lvlOverride w:ilvl="3"/>
    <w:lvlOverride w:ilvl="4"/>
    <w:lvlOverride w:ilvl="5"/>
    <w:lvlOverride w:ilvl="6"/>
    <w:lvlOverride w:ilvl="7"/>
    <w:lvlOverride w:ilvl="8"/>
  </w:num>
  <w:num w:numId="276">
    <w:abstractNumId w:val="21"/>
    <w:lvlOverride w:ilvl="0"/>
    <w:lvlOverride w:ilvl="1"/>
    <w:lvlOverride w:ilvl="2"/>
    <w:lvlOverride w:ilvl="3"/>
    <w:lvlOverride w:ilvl="4"/>
    <w:lvlOverride w:ilvl="5"/>
    <w:lvlOverride w:ilvl="6"/>
    <w:lvlOverride w:ilvl="7"/>
    <w:lvlOverride w:ilvl="8"/>
  </w:num>
  <w:num w:numId="277">
    <w:abstractNumId w:val="7"/>
    <w:lvlOverride w:ilvl="0"/>
    <w:lvlOverride w:ilvl="1"/>
    <w:lvlOverride w:ilvl="2"/>
    <w:lvlOverride w:ilvl="3"/>
    <w:lvlOverride w:ilvl="4"/>
    <w:lvlOverride w:ilvl="5"/>
    <w:lvlOverride w:ilvl="6"/>
    <w:lvlOverride w:ilvl="7"/>
    <w:lvlOverride w:ilvl="8"/>
  </w:num>
  <w:num w:numId="278">
    <w:abstractNumId w:val="155"/>
    <w:lvlOverride w:ilvl="0"/>
    <w:lvlOverride w:ilvl="1"/>
    <w:lvlOverride w:ilvl="2"/>
    <w:lvlOverride w:ilvl="3"/>
    <w:lvlOverride w:ilvl="4"/>
    <w:lvlOverride w:ilvl="5"/>
    <w:lvlOverride w:ilvl="6"/>
    <w:lvlOverride w:ilvl="7"/>
    <w:lvlOverride w:ilvl="8"/>
  </w:num>
  <w:num w:numId="279">
    <w:abstractNumId w:val="250"/>
    <w:lvlOverride w:ilvl="0"/>
    <w:lvlOverride w:ilvl="1"/>
    <w:lvlOverride w:ilvl="2"/>
    <w:lvlOverride w:ilvl="3"/>
    <w:lvlOverride w:ilvl="4"/>
    <w:lvlOverride w:ilvl="5"/>
    <w:lvlOverride w:ilvl="6"/>
    <w:lvlOverride w:ilvl="7"/>
    <w:lvlOverride w:ilvl="8"/>
  </w:num>
  <w:num w:numId="280">
    <w:abstractNumId w:val="179"/>
    <w:lvlOverride w:ilvl="0"/>
    <w:lvlOverride w:ilvl="1"/>
    <w:lvlOverride w:ilvl="2"/>
    <w:lvlOverride w:ilvl="3"/>
    <w:lvlOverride w:ilvl="4"/>
    <w:lvlOverride w:ilvl="5"/>
    <w:lvlOverride w:ilvl="6"/>
    <w:lvlOverride w:ilvl="7"/>
    <w:lvlOverride w:ilvl="8"/>
  </w:num>
  <w:num w:numId="281">
    <w:abstractNumId w:val="236"/>
    <w:lvlOverride w:ilvl="0"/>
    <w:lvlOverride w:ilvl="1"/>
    <w:lvlOverride w:ilvl="2"/>
    <w:lvlOverride w:ilvl="3"/>
    <w:lvlOverride w:ilvl="4"/>
    <w:lvlOverride w:ilvl="5"/>
    <w:lvlOverride w:ilvl="6"/>
    <w:lvlOverride w:ilvl="7"/>
    <w:lvlOverride w:ilvl="8"/>
  </w:num>
  <w:num w:numId="282">
    <w:abstractNumId w:val="299"/>
    <w:lvlOverride w:ilvl="0"/>
    <w:lvlOverride w:ilvl="1"/>
    <w:lvlOverride w:ilvl="2"/>
    <w:lvlOverride w:ilvl="3"/>
    <w:lvlOverride w:ilvl="4"/>
    <w:lvlOverride w:ilvl="5"/>
    <w:lvlOverride w:ilvl="6"/>
    <w:lvlOverride w:ilvl="7"/>
    <w:lvlOverride w:ilvl="8"/>
  </w:num>
  <w:num w:numId="283">
    <w:abstractNumId w:val="198"/>
    <w:lvlOverride w:ilvl="0"/>
    <w:lvlOverride w:ilvl="1"/>
    <w:lvlOverride w:ilvl="2"/>
    <w:lvlOverride w:ilvl="3"/>
    <w:lvlOverride w:ilvl="4"/>
    <w:lvlOverride w:ilvl="5"/>
    <w:lvlOverride w:ilvl="6"/>
    <w:lvlOverride w:ilvl="7"/>
    <w:lvlOverride w:ilvl="8"/>
  </w:num>
  <w:num w:numId="284">
    <w:abstractNumId w:val="108"/>
    <w:lvlOverride w:ilvl="0"/>
    <w:lvlOverride w:ilvl="1"/>
    <w:lvlOverride w:ilvl="2"/>
    <w:lvlOverride w:ilvl="3"/>
    <w:lvlOverride w:ilvl="4"/>
    <w:lvlOverride w:ilvl="5"/>
    <w:lvlOverride w:ilvl="6"/>
    <w:lvlOverride w:ilvl="7"/>
    <w:lvlOverride w:ilvl="8"/>
  </w:num>
  <w:num w:numId="285">
    <w:abstractNumId w:val="5"/>
    <w:lvlOverride w:ilvl="0"/>
    <w:lvlOverride w:ilvl="1"/>
    <w:lvlOverride w:ilvl="2"/>
    <w:lvlOverride w:ilvl="3"/>
    <w:lvlOverride w:ilvl="4"/>
    <w:lvlOverride w:ilvl="5"/>
    <w:lvlOverride w:ilvl="6"/>
    <w:lvlOverride w:ilvl="7"/>
    <w:lvlOverride w:ilvl="8"/>
  </w:num>
  <w:num w:numId="286">
    <w:abstractNumId w:val="294"/>
    <w:lvlOverride w:ilvl="0"/>
    <w:lvlOverride w:ilvl="1"/>
    <w:lvlOverride w:ilvl="2"/>
    <w:lvlOverride w:ilvl="3"/>
    <w:lvlOverride w:ilvl="4"/>
    <w:lvlOverride w:ilvl="5"/>
    <w:lvlOverride w:ilvl="6"/>
    <w:lvlOverride w:ilvl="7"/>
    <w:lvlOverride w:ilvl="8"/>
  </w:num>
  <w:num w:numId="287">
    <w:abstractNumId w:val="200"/>
    <w:lvlOverride w:ilvl="0"/>
    <w:lvlOverride w:ilvl="1"/>
    <w:lvlOverride w:ilvl="2"/>
    <w:lvlOverride w:ilvl="3"/>
    <w:lvlOverride w:ilvl="4"/>
    <w:lvlOverride w:ilvl="5"/>
    <w:lvlOverride w:ilvl="6"/>
    <w:lvlOverride w:ilvl="7"/>
    <w:lvlOverride w:ilvl="8"/>
  </w:num>
  <w:num w:numId="288">
    <w:abstractNumId w:val="270"/>
    <w:lvlOverride w:ilvl="0"/>
    <w:lvlOverride w:ilvl="1"/>
    <w:lvlOverride w:ilvl="2"/>
    <w:lvlOverride w:ilvl="3"/>
    <w:lvlOverride w:ilvl="4"/>
    <w:lvlOverride w:ilvl="5"/>
    <w:lvlOverride w:ilvl="6"/>
    <w:lvlOverride w:ilvl="7"/>
    <w:lvlOverride w:ilvl="8"/>
  </w:num>
  <w:num w:numId="289">
    <w:abstractNumId w:val="267"/>
    <w:lvlOverride w:ilvl="0"/>
    <w:lvlOverride w:ilvl="1"/>
    <w:lvlOverride w:ilvl="2"/>
    <w:lvlOverride w:ilvl="3"/>
    <w:lvlOverride w:ilvl="4"/>
    <w:lvlOverride w:ilvl="5"/>
    <w:lvlOverride w:ilvl="6"/>
    <w:lvlOverride w:ilvl="7"/>
    <w:lvlOverride w:ilvl="8"/>
  </w:num>
  <w:num w:numId="290">
    <w:abstractNumId w:val="290"/>
    <w:lvlOverride w:ilvl="0"/>
    <w:lvlOverride w:ilvl="1"/>
    <w:lvlOverride w:ilvl="2"/>
    <w:lvlOverride w:ilvl="3"/>
    <w:lvlOverride w:ilvl="4"/>
    <w:lvlOverride w:ilvl="5"/>
    <w:lvlOverride w:ilvl="6"/>
    <w:lvlOverride w:ilvl="7"/>
    <w:lvlOverride w:ilvl="8"/>
  </w:num>
  <w:num w:numId="291">
    <w:abstractNumId w:val="6"/>
    <w:lvlOverride w:ilvl="0"/>
    <w:lvlOverride w:ilvl="1"/>
    <w:lvlOverride w:ilvl="2"/>
    <w:lvlOverride w:ilvl="3"/>
    <w:lvlOverride w:ilvl="4"/>
    <w:lvlOverride w:ilvl="5"/>
    <w:lvlOverride w:ilvl="6"/>
    <w:lvlOverride w:ilvl="7"/>
    <w:lvlOverride w:ilvl="8"/>
  </w:num>
  <w:num w:numId="292">
    <w:abstractNumId w:val="129"/>
    <w:lvlOverride w:ilvl="0"/>
    <w:lvlOverride w:ilvl="1"/>
    <w:lvlOverride w:ilvl="2"/>
    <w:lvlOverride w:ilvl="3"/>
    <w:lvlOverride w:ilvl="4"/>
    <w:lvlOverride w:ilvl="5"/>
    <w:lvlOverride w:ilvl="6"/>
    <w:lvlOverride w:ilvl="7"/>
    <w:lvlOverride w:ilvl="8"/>
  </w:num>
  <w:num w:numId="293">
    <w:abstractNumId w:val="259"/>
    <w:lvlOverride w:ilvl="0"/>
    <w:lvlOverride w:ilvl="1"/>
    <w:lvlOverride w:ilvl="2"/>
    <w:lvlOverride w:ilvl="3"/>
    <w:lvlOverride w:ilvl="4"/>
    <w:lvlOverride w:ilvl="5"/>
    <w:lvlOverride w:ilvl="6"/>
    <w:lvlOverride w:ilvl="7"/>
    <w:lvlOverride w:ilvl="8"/>
  </w:num>
  <w:num w:numId="294">
    <w:abstractNumId w:val="35"/>
    <w:lvlOverride w:ilvl="0"/>
    <w:lvlOverride w:ilvl="1"/>
    <w:lvlOverride w:ilvl="2"/>
    <w:lvlOverride w:ilvl="3"/>
    <w:lvlOverride w:ilvl="4"/>
    <w:lvlOverride w:ilvl="5"/>
    <w:lvlOverride w:ilvl="6"/>
    <w:lvlOverride w:ilvl="7"/>
    <w:lvlOverride w:ilvl="8"/>
  </w:num>
  <w:num w:numId="295">
    <w:abstractNumId w:val="122"/>
    <w:lvlOverride w:ilvl="0"/>
    <w:lvlOverride w:ilvl="1"/>
    <w:lvlOverride w:ilvl="2"/>
    <w:lvlOverride w:ilvl="3"/>
    <w:lvlOverride w:ilvl="4"/>
    <w:lvlOverride w:ilvl="5"/>
    <w:lvlOverride w:ilvl="6"/>
    <w:lvlOverride w:ilvl="7"/>
    <w:lvlOverride w:ilvl="8"/>
  </w:num>
  <w:num w:numId="296">
    <w:abstractNumId w:val="23"/>
    <w:lvlOverride w:ilvl="0"/>
    <w:lvlOverride w:ilvl="1"/>
    <w:lvlOverride w:ilvl="2"/>
    <w:lvlOverride w:ilvl="3"/>
    <w:lvlOverride w:ilvl="4"/>
    <w:lvlOverride w:ilvl="5"/>
    <w:lvlOverride w:ilvl="6"/>
    <w:lvlOverride w:ilvl="7"/>
    <w:lvlOverride w:ilvl="8"/>
  </w:num>
  <w:num w:numId="297">
    <w:abstractNumId w:val="265"/>
    <w:lvlOverride w:ilvl="0"/>
    <w:lvlOverride w:ilvl="1"/>
    <w:lvlOverride w:ilvl="2"/>
    <w:lvlOverride w:ilvl="3"/>
    <w:lvlOverride w:ilvl="4"/>
    <w:lvlOverride w:ilvl="5"/>
    <w:lvlOverride w:ilvl="6"/>
    <w:lvlOverride w:ilvl="7"/>
    <w:lvlOverride w:ilvl="8"/>
  </w:num>
  <w:num w:numId="298">
    <w:abstractNumId w:val="192"/>
    <w:lvlOverride w:ilvl="0"/>
    <w:lvlOverride w:ilvl="1"/>
    <w:lvlOverride w:ilvl="2"/>
    <w:lvlOverride w:ilvl="3"/>
    <w:lvlOverride w:ilvl="4"/>
    <w:lvlOverride w:ilvl="5"/>
    <w:lvlOverride w:ilvl="6"/>
    <w:lvlOverride w:ilvl="7"/>
    <w:lvlOverride w:ilvl="8"/>
  </w:num>
  <w:num w:numId="299">
    <w:abstractNumId w:val="316"/>
    <w:lvlOverride w:ilvl="0"/>
    <w:lvlOverride w:ilvl="1"/>
    <w:lvlOverride w:ilvl="2"/>
    <w:lvlOverride w:ilvl="3"/>
    <w:lvlOverride w:ilvl="4"/>
    <w:lvlOverride w:ilvl="5"/>
    <w:lvlOverride w:ilvl="6"/>
    <w:lvlOverride w:ilvl="7"/>
    <w:lvlOverride w:ilvl="8"/>
  </w:num>
  <w:num w:numId="300">
    <w:abstractNumId w:val="38"/>
    <w:lvlOverride w:ilvl="0"/>
    <w:lvlOverride w:ilvl="1"/>
    <w:lvlOverride w:ilvl="2"/>
    <w:lvlOverride w:ilvl="3"/>
    <w:lvlOverride w:ilvl="4"/>
    <w:lvlOverride w:ilvl="5"/>
    <w:lvlOverride w:ilvl="6"/>
    <w:lvlOverride w:ilvl="7"/>
    <w:lvlOverride w:ilvl="8"/>
  </w:num>
  <w:num w:numId="301">
    <w:abstractNumId w:val="95"/>
    <w:lvlOverride w:ilvl="0"/>
    <w:lvlOverride w:ilvl="1"/>
    <w:lvlOverride w:ilvl="2"/>
    <w:lvlOverride w:ilvl="3"/>
    <w:lvlOverride w:ilvl="4"/>
    <w:lvlOverride w:ilvl="5"/>
    <w:lvlOverride w:ilvl="6"/>
    <w:lvlOverride w:ilvl="7"/>
    <w:lvlOverride w:ilvl="8"/>
  </w:num>
  <w:num w:numId="302">
    <w:abstractNumId w:val="212"/>
    <w:lvlOverride w:ilvl="0"/>
    <w:lvlOverride w:ilvl="1"/>
    <w:lvlOverride w:ilvl="2"/>
    <w:lvlOverride w:ilvl="3"/>
    <w:lvlOverride w:ilvl="4"/>
    <w:lvlOverride w:ilvl="5"/>
    <w:lvlOverride w:ilvl="6"/>
    <w:lvlOverride w:ilvl="7"/>
    <w:lvlOverride w:ilvl="8"/>
  </w:num>
  <w:num w:numId="303">
    <w:abstractNumId w:val="201"/>
    <w:lvlOverride w:ilvl="0"/>
    <w:lvlOverride w:ilvl="1"/>
    <w:lvlOverride w:ilvl="2"/>
    <w:lvlOverride w:ilvl="3"/>
    <w:lvlOverride w:ilvl="4"/>
    <w:lvlOverride w:ilvl="5"/>
    <w:lvlOverride w:ilvl="6"/>
    <w:lvlOverride w:ilvl="7"/>
    <w:lvlOverride w:ilvl="8"/>
  </w:num>
  <w:num w:numId="304">
    <w:abstractNumId w:val="99"/>
    <w:lvlOverride w:ilvl="0"/>
    <w:lvlOverride w:ilvl="1"/>
    <w:lvlOverride w:ilvl="2"/>
    <w:lvlOverride w:ilvl="3"/>
    <w:lvlOverride w:ilvl="4"/>
    <w:lvlOverride w:ilvl="5"/>
    <w:lvlOverride w:ilvl="6"/>
    <w:lvlOverride w:ilvl="7"/>
    <w:lvlOverride w:ilvl="8"/>
  </w:num>
  <w:num w:numId="305">
    <w:abstractNumId w:val="19"/>
    <w:lvlOverride w:ilvl="0"/>
    <w:lvlOverride w:ilvl="1"/>
    <w:lvlOverride w:ilvl="2"/>
    <w:lvlOverride w:ilvl="3"/>
    <w:lvlOverride w:ilvl="4"/>
    <w:lvlOverride w:ilvl="5"/>
    <w:lvlOverride w:ilvl="6"/>
    <w:lvlOverride w:ilvl="7"/>
    <w:lvlOverride w:ilvl="8"/>
  </w:num>
  <w:num w:numId="306">
    <w:abstractNumId w:val="313"/>
    <w:lvlOverride w:ilvl="0"/>
    <w:lvlOverride w:ilvl="1"/>
    <w:lvlOverride w:ilvl="2"/>
    <w:lvlOverride w:ilvl="3"/>
    <w:lvlOverride w:ilvl="4"/>
    <w:lvlOverride w:ilvl="5"/>
    <w:lvlOverride w:ilvl="6"/>
    <w:lvlOverride w:ilvl="7"/>
    <w:lvlOverride w:ilvl="8"/>
  </w:num>
  <w:num w:numId="307">
    <w:abstractNumId w:val="135"/>
    <w:lvlOverride w:ilvl="0"/>
    <w:lvlOverride w:ilvl="1"/>
    <w:lvlOverride w:ilvl="2"/>
    <w:lvlOverride w:ilvl="3"/>
    <w:lvlOverride w:ilvl="4"/>
    <w:lvlOverride w:ilvl="5"/>
    <w:lvlOverride w:ilvl="6"/>
    <w:lvlOverride w:ilvl="7"/>
    <w:lvlOverride w:ilvl="8"/>
  </w:num>
  <w:num w:numId="308">
    <w:abstractNumId w:val="227"/>
    <w:lvlOverride w:ilvl="0"/>
    <w:lvlOverride w:ilvl="1"/>
    <w:lvlOverride w:ilvl="2"/>
    <w:lvlOverride w:ilvl="3"/>
    <w:lvlOverride w:ilvl="4"/>
    <w:lvlOverride w:ilvl="5"/>
    <w:lvlOverride w:ilvl="6"/>
    <w:lvlOverride w:ilvl="7"/>
    <w:lvlOverride w:ilvl="8"/>
  </w:num>
  <w:num w:numId="309">
    <w:abstractNumId w:val="210"/>
    <w:lvlOverride w:ilvl="0"/>
    <w:lvlOverride w:ilvl="1"/>
    <w:lvlOverride w:ilvl="2"/>
    <w:lvlOverride w:ilvl="3"/>
    <w:lvlOverride w:ilvl="4"/>
    <w:lvlOverride w:ilvl="5"/>
    <w:lvlOverride w:ilvl="6"/>
    <w:lvlOverride w:ilvl="7"/>
    <w:lvlOverride w:ilvl="8"/>
  </w:num>
  <w:num w:numId="310">
    <w:abstractNumId w:val="133"/>
    <w:lvlOverride w:ilvl="0"/>
    <w:lvlOverride w:ilvl="1"/>
    <w:lvlOverride w:ilvl="2"/>
    <w:lvlOverride w:ilvl="3"/>
    <w:lvlOverride w:ilvl="4"/>
    <w:lvlOverride w:ilvl="5"/>
    <w:lvlOverride w:ilvl="6"/>
    <w:lvlOverride w:ilvl="7"/>
    <w:lvlOverride w:ilvl="8"/>
  </w:num>
  <w:num w:numId="311">
    <w:abstractNumId w:val="41"/>
    <w:lvlOverride w:ilvl="0"/>
    <w:lvlOverride w:ilvl="1"/>
    <w:lvlOverride w:ilvl="2"/>
    <w:lvlOverride w:ilvl="3"/>
    <w:lvlOverride w:ilvl="4"/>
    <w:lvlOverride w:ilvl="5"/>
    <w:lvlOverride w:ilvl="6"/>
    <w:lvlOverride w:ilvl="7"/>
    <w:lvlOverride w:ilvl="8"/>
  </w:num>
  <w:num w:numId="312">
    <w:abstractNumId w:val="106"/>
    <w:lvlOverride w:ilvl="0"/>
    <w:lvlOverride w:ilvl="1"/>
    <w:lvlOverride w:ilvl="2"/>
    <w:lvlOverride w:ilvl="3"/>
    <w:lvlOverride w:ilvl="4"/>
    <w:lvlOverride w:ilvl="5"/>
    <w:lvlOverride w:ilvl="6"/>
    <w:lvlOverride w:ilvl="7"/>
    <w:lvlOverride w:ilvl="8"/>
  </w:num>
  <w:num w:numId="313">
    <w:abstractNumId w:val="254"/>
    <w:lvlOverride w:ilvl="0"/>
    <w:lvlOverride w:ilvl="1"/>
    <w:lvlOverride w:ilvl="2"/>
    <w:lvlOverride w:ilvl="3"/>
    <w:lvlOverride w:ilvl="4"/>
    <w:lvlOverride w:ilvl="5"/>
    <w:lvlOverride w:ilvl="6"/>
    <w:lvlOverride w:ilvl="7"/>
    <w:lvlOverride w:ilvl="8"/>
  </w:num>
  <w:num w:numId="314">
    <w:abstractNumId w:val="190"/>
    <w:lvlOverride w:ilvl="0"/>
    <w:lvlOverride w:ilvl="1"/>
    <w:lvlOverride w:ilvl="2"/>
    <w:lvlOverride w:ilvl="3"/>
    <w:lvlOverride w:ilvl="4"/>
    <w:lvlOverride w:ilvl="5"/>
    <w:lvlOverride w:ilvl="6"/>
    <w:lvlOverride w:ilvl="7"/>
    <w:lvlOverride w:ilvl="8"/>
  </w:num>
  <w:num w:numId="315">
    <w:abstractNumId w:val="174"/>
    <w:lvlOverride w:ilvl="0"/>
    <w:lvlOverride w:ilvl="1"/>
    <w:lvlOverride w:ilvl="2"/>
    <w:lvlOverride w:ilvl="3"/>
    <w:lvlOverride w:ilvl="4"/>
    <w:lvlOverride w:ilvl="5"/>
    <w:lvlOverride w:ilvl="6"/>
    <w:lvlOverride w:ilvl="7"/>
    <w:lvlOverride w:ilvl="8"/>
  </w:num>
  <w:num w:numId="316">
    <w:abstractNumId w:val="229"/>
    <w:lvlOverride w:ilvl="0"/>
    <w:lvlOverride w:ilvl="1"/>
    <w:lvlOverride w:ilvl="2"/>
    <w:lvlOverride w:ilvl="3"/>
    <w:lvlOverride w:ilvl="4"/>
    <w:lvlOverride w:ilvl="5"/>
    <w:lvlOverride w:ilvl="6"/>
    <w:lvlOverride w:ilvl="7"/>
    <w:lvlOverride w:ilvl="8"/>
  </w:num>
  <w:num w:numId="317">
    <w:abstractNumId w:val="126"/>
    <w:lvlOverride w:ilvl="0"/>
    <w:lvlOverride w:ilvl="1"/>
    <w:lvlOverride w:ilvl="2"/>
    <w:lvlOverride w:ilvl="3"/>
    <w:lvlOverride w:ilvl="4"/>
    <w:lvlOverride w:ilvl="5"/>
    <w:lvlOverride w:ilvl="6"/>
    <w:lvlOverride w:ilvl="7"/>
    <w:lvlOverride w:ilvl="8"/>
  </w:num>
  <w:num w:numId="318">
    <w:abstractNumId w:val="51"/>
    <w:lvlOverride w:ilvl="0"/>
    <w:lvlOverride w:ilvl="1"/>
    <w:lvlOverride w:ilvl="2"/>
    <w:lvlOverride w:ilvl="3"/>
    <w:lvlOverride w:ilvl="4"/>
    <w:lvlOverride w:ilvl="5"/>
    <w:lvlOverride w:ilvl="6"/>
    <w:lvlOverride w:ilvl="7"/>
    <w:lvlOverride w:ilvl="8"/>
  </w:num>
  <w:num w:numId="319">
    <w:abstractNumId w:val="74"/>
    <w:lvlOverride w:ilvl="0"/>
    <w:lvlOverride w:ilvl="1"/>
    <w:lvlOverride w:ilvl="2"/>
    <w:lvlOverride w:ilvl="3"/>
    <w:lvlOverride w:ilvl="4"/>
    <w:lvlOverride w:ilvl="5"/>
    <w:lvlOverride w:ilvl="6"/>
    <w:lvlOverride w:ilvl="7"/>
    <w:lvlOverride w:ilvl="8"/>
  </w:num>
  <w:num w:numId="320">
    <w:abstractNumId w:val="301"/>
    <w:lvlOverride w:ilvl="0"/>
    <w:lvlOverride w:ilvl="1"/>
    <w:lvlOverride w:ilvl="2"/>
    <w:lvlOverride w:ilvl="3"/>
    <w:lvlOverride w:ilvl="4"/>
    <w:lvlOverride w:ilvl="5"/>
    <w:lvlOverride w:ilvl="6"/>
    <w:lvlOverride w:ilvl="7"/>
    <w:lvlOverride w:ilvl="8"/>
  </w:num>
  <w:num w:numId="321">
    <w:abstractNumId w:val="58"/>
    <w:lvlOverride w:ilvl="0"/>
    <w:lvlOverride w:ilvl="1"/>
    <w:lvlOverride w:ilvl="2"/>
    <w:lvlOverride w:ilvl="3"/>
    <w:lvlOverride w:ilvl="4"/>
    <w:lvlOverride w:ilvl="5"/>
    <w:lvlOverride w:ilvl="6"/>
    <w:lvlOverride w:ilvl="7"/>
    <w:lvlOverride w:ilvl="8"/>
  </w:num>
  <w:num w:numId="322">
    <w:abstractNumId w:val="231"/>
    <w:lvlOverride w:ilvl="0"/>
    <w:lvlOverride w:ilvl="1"/>
    <w:lvlOverride w:ilvl="2"/>
    <w:lvlOverride w:ilvl="3"/>
    <w:lvlOverride w:ilvl="4"/>
    <w:lvlOverride w:ilvl="5"/>
    <w:lvlOverride w:ilvl="6"/>
    <w:lvlOverride w:ilvl="7"/>
    <w:lvlOverride w:ilvl="8"/>
  </w:num>
  <w:num w:numId="323">
    <w:abstractNumId w:val="3"/>
    <w:lvlOverride w:ilvl="0"/>
    <w:lvlOverride w:ilvl="1"/>
    <w:lvlOverride w:ilvl="2"/>
    <w:lvlOverride w:ilvl="3"/>
    <w:lvlOverride w:ilvl="4"/>
    <w:lvlOverride w:ilvl="5"/>
    <w:lvlOverride w:ilvl="6"/>
    <w:lvlOverride w:ilvl="7"/>
    <w:lvlOverride w:ilvl="8"/>
  </w:num>
  <w:num w:numId="324">
    <w:abstractNumId w:val="81"/>
    <w:lvlOverride w:ilvl="0"/>
    <w:lvlOverride w:ilvl="1"/>
    <w:lvlOverride w:ilvl="2"/>
    <w:lvlOverride w:ilvl="3"/>
    <w:lvlOverride w:ilvl="4"/>
    <w:lvlOverride w:ilvl="5"/>
    <w:lvlOverride w:ilvl="6"/>
    <w:lvlOverride w:ilvl="7"/>
    <w:lvlOverride w:ilvl="8"/>
  </w:num>
  <w:num w:numId="325">
    <w:abstractNumId w:val="203"/>
    <w:lvlOverride w:ilvl="0"/>
    <w:lvlOverride w:ilvl="1"/>
    <w:lvlOverride w:ilvl="2"/>
    <w:lvlOverride w:ilvl="3"/>
    <w:lvlOverride w:ilvl="4"/>
    <w:lvlOverride w:ilvl="5"/>
    <w:lvlOverride w:ilvl="6"/>
    <w:lvlOverride w:ilvl="7"/>
    <w:lvlOverride w:ilvl="8"/>
  </w:num>
  <w:num w:numId="326">
    <w:abstractNumId w:val="188"/>
    <w:lvlOverride w:ilvl="0"/>
    <w:lvlOverride w:ilvl="1"/>
    <w:lvlOverride w:ilvl="2"/>
    <w:lvlOverride w:ilvl="3"/>
    <w:lvlOverride w:ilvl="4"/>
    <w:lvlOverride w:ilvl="5"/>
    <w:lvlOverride w:ilvl="6"/>
    <w:lvlOverride w:ilvl="7"/>
    <w:lvlOverride w:ilvl="8"/>
  </w:num>
  <w:num w:numId="327">
    <w:abstractNumId w:val="187"/>
    <w:lvlOverride w:ilvl="0"/>
    <w:lvlOverride w:ilvl="1"/>
    <w:lvlOverride w:ilvl="2"/>
    <w:lvlOverride w:ilvl="3"/>
    <w:lvlOverride w:ilvl="4"/>
    <w:lvlOverride w:ilvl="5"/>
    <w:lvlOverride w:ilvl="6"/>
    <w:lvlOverride w:ilvl="7"/>
    <w:lvlOverride w:ilvl="8"/>
  </w:num>
  <w:num w:numId="328">
    <w:abstractNumId w:val="167"/>
    <w:lvlOverride w:ilvl="0"/>
    <w:lvlOverride w:ilvl="1"/>
    <w:lvlOverride w:ilvl="2"/>
    <w:lvlOverride w:ilvl="3"/>
    <w:lvlOverride w:ilvl="4"/>
    <w:lvlOverride w:ilvl="5"/>
    <w:lvlOverride w:ilvl="6"/>
    <w:lvlOverride w:ilvl="7"/>
    <w:lvlOverride w:ilvl="8"/>
  </w:num>
  <w:num w:numId="329">
    <w:abstractNumId w:val="186"/>
    <w:lvlOverride w:ilvl="0"/>
    <w:lvlOverride w:ilvl="1"/>
    <w:lvlOverride w:ilvl="2"/>
    <w:lvlOverride w:ilvl="3"/>
    <w:lvlOverride w:ilvl="4"/>
    <w:lvlOverride w:ilvl="5"/>
    <w:lvlOverride w:ilvl="6"/>
    <w:lvlOverride w:ilvl="7"/>
    <w:lvlOverride w:ilvl="8"/>
  </w:num>
  <w:num w:numId="330">
    <w:abstractNumId w:val="46"/>
    <w:lvlOverride w:ilvl="0"/>
    <w:lvlOverride w:ilvl="1"/>
    <w:lvlOverride w:ilvl="2"/>
    <w:lvlOverride w:ilvl="3"/>
    <w:lvlOverride w:ilvl="4"/>
    <w:lvlOverride w:ilvl="5"/>
    <w:lvlOverride w:ilvl="6"/>
    <w:lvlOverride w:ilvl="7"/>
    <w:lvlOverride w:ilvl="8"/>
  </w:num>
  <w:num w:numId="331">
    <w:abstractNumId w:val="303"/>
    <w:lvlOverride w:ilvl="0"/>
    <w:lvlOverride w:ilvl="1"/>
    <w:lvlOverride w:ilvl="2"/>
    <w:lvlOverride w:ilvl="3"/>
    <w:lvlOverride w:ilvl="4"/>
    <w:lvlOverride w:ilvl="5"/>
    <w:lvlOverride w:ilvl="6"/>
    <w:lvlOverride w:ilvl="7"/>
    <w:lvlOverride w:ilvl="8"/>
  </w:num>
  <w:num w:numId="332">
    <w:abstractNumId w:val="147"/>
    <w:lvlOverride w:ilvl="0"/>
    <w:lvlOverride w:ilvl="1"/>
    <w:lvlOverride w:ilvl="2"/>
    <w:lvlOverride w:ilvl="3"/>
    <w:lvlOverride w:ilvl="4"/>
    <w:lvlOverride w:ilvl="5"/>
    <w:lvlOverride w:ilvl="6"/>
    <w:lvlOverride w:ilvl="7"/>
    <w:lvlOverride w:ilvl="8"/>
  </w:num>
  <w:num w:numId="333">
    <w:abstractNumId w:val="314"/>
    <w:lvlOverride w:ilvl="0"/>
    <w:lvlOverride w:ilvl="1"/>
    <w:lvlOverride w:ilvl="2"/>
    <w:lvlOverride w:ilvl="3"/>
    <w:lvlOverride w:ilvl="4"/>
    <w:lvlOverride w:ilvl="5"/>
    <w:lvlOverride w:ilvl="6"/>
    <w:lvlOverride w:ilvl="7"/>
    <w:lvlOverride w:ilvl="8"/>
  </w:num>
  <w:numIdMacAtCleanup w:val="3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3B0B"/>
    <w:rsid w:val="00072065"/>
    <w:rsid w:val="0026452E"/>
    <w:rsid w:val="003754B0"/>
    <w:rsid w:val="00430FDF"/>
    <w:rsid w:val="004B7640"/>
    <w:rsid w:val="005017C3"/>
    <w:rsid w:val="00571128"/>
    <w:rsid w:val="00830952"/>
    <w:rsid w:val="00871A19"/>
    <w:rsid w:val="009E0C6D"/>
    <w:rsid w:val="00A209A5"/>
    <w:rsid w:val="00AE3B0B"/>
    <w:rsid w:val="00B32FB6"/>
    <w:rsid w:val="00B42460"/>
    <w:rsid w:val="00BD45C8"/>
    <w:rsid w:val="00C2537B"/>
    <w:rsid w:val="00C928D4"/>
    <w:rsid w:val="00CD4EF4"/>
    <w:rsid w:val="00D916A1"/>
    <w:rsid w:val="00DB65BE"/>
    <w:rsid w:val="00EF7958"/>
    <w:rsid w:val="00FC0CC1"/>
    <w:rsid w:val="00FE19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B4000"/>
  <w15:chartTrackingRefBased/>
  <w15:docId w15:val="{6973A02F-622C-4C86-92B3-6807C984F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9"/>
    <w:qFormat/>
    <w:rsid w:val="0026452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9"/>
    <w:qFormat/>
    <w:rsid w:val="0083095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9"/>
    <w:qFormat/>
    <w:rsid w:val="0083095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9"/>
    <w:qFormat/>
    <w:rsid w:val="00DB65BE"/>
    <w:pPr>
      <w:keepNext/>
      <w:keepLines/>
      <w:widowControl w:val="0"/>
      <w:spacing w:before="40" w:after="0" w:line="256" w:lineRule="auto"/>
      <w:outlineLvl w:val="3"/>
    </w:pPr>
    <w:rPr>
      <w:rFonts w:ascii="Calibri Light" w:eastAsia="等线 Light" w:hAnsi="Calibri Light" w:cs="Times New Roman"/>
      <w:i/>
      <w:iCs/>
      <w:color w:val="2E75B5"/>
    </w:rPr>
  </w:style>
  <w:style w:type="paragraph" w:styleId="Heading6">
    <w:name w:val="heading 6"/>
    <w:basedOn w:val="Normal"/>
    <w:next w:val="Normal"/>
    <w:link w:val="Heading6Char"/>
    <w:uiPriority w:val="99"/>
    <w:qFormat/>
    <w:rsid w:val="00DB65BE"/>
    <w:pPr>
      <w:keepNext/>
      <w:keepLines/>
      <w:widowControl w:val="0"/>
      <w:spacing w:before="40" w:after="0" w:line="256" w:lineRule="auto"/>
      <w:outlineLvl w:val="5"/>
    </w:pPr>
    <w:rPr>
      <w:rFonts w:ascii="Calibri Light" w:eastAsia="等线 Light" w:hAnsi="Calibri Light" w:cs="Times New Roman"/>
      <w:color w:val="1F4E7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D45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9"/>
    <w:rsid w:val="0083095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9"/>
    <w:rsid w:val="00830952"/>
    <w:rPr>
      <w:rFonts w:ascii="Times New Roman" w:eastAsia="Times New Roman" w:hAnsi="Times New Roman" w:cs="Times New Roman"/>
      <w:b/>
      <w:bCs/>
      <w:sz w:val="27"/>
      <w:szCs w:val="27"/>
    </w:rPr>
  </w:style>
  <w:style w:type="character" w:customStyle="1" w:styleId="qu">
    <w:name w:val="qu"/>
    <w:basedOn w:val="DefaultParagraphFont"/>
    <w:rsid w:val="00830952"/>
  </w:style>
  <w:style w:type="character" w:customStyle="1" w:styleId="gd">
    <w:name w:val="gd"/>
    <w:basedOn w:val="DefaultParagraphFont"/>
    <w:rsid w:val="00830952"/>
  </w:style>
  <w:style w:type="character" w:customStyle="1" w:styleId="g3">
    <w:name w:val="g3"/>
    <w:basedOn w:val="DefaultParagraphFont"/>
    <w:rsid w:val="00830952"/>
  </w:style>
  <w:style w:type="character" w:customStyle="1" w:styleId="hb">
    <w:name w:val="hb"/>
    <w:basedOn w:val="DefaultParagraphFont"/>
    <w:rsid w:val="00830952"/>
  </w:style>
  <w:style w:type="character" w:customStyle="1" w:styleId="g2">
    <w:name w:val="g2"/>
    <w:basedOn w:val="DefaultParagraphFont"/>
    <w:rsid w:val="00830952"/>
  </w:style>
  <w:style w:type="paragraph" w:styleId="NormalWeb">
    <w:name w:val="Normal (Web)"/>
    <w:basedOn w:val="Normal"/>
    <w:uiPriority w:val="99"/>
    <w:unhideWhenUsed/>
    <w:rsid w:val="0083095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30952"/>
    <w:rPr>
      <w:color w:val="0000FF"/>
      <w:u w:val="single"/>
    </w:rPr>
  </w:style>
  <w:style w:type="character" w:customStyle="1" w:styleId="Heading1Char">
    <w:name w:val="Heading 1 Char"/>
    <w:basedOn w:val="DefaultParagraphFont"/>
    <w:link w:val="Heading1"/>
    <w:uiPriority w:val="99"/>
    <w:rsid w:val="0026452E"/>
    <w:rPr>
      <w:rFonts w:asciiTheme="majorHAnsi" w:eastAsiaTheme="majorEastAsia" w:hAnsiTheme="majorHAnsi" w:cstheme="majorBidi"/>
      <w:color w:val="2E74B5" w:themeColor="accent1" w:themeShade="BF"/>
      <w:sz w:val="32"/>
      <w:szCs w:val="32"/>
    </w:rPr>
  </w:style>
  <w:style w:type="character" w:customStyle="1" w:styleId="go">
    <w:name w:val="go"/>
    <w:basedOn w:val="DefaultParagraphFont"/>
    <w:rsid w:val="0026452E"/>
  </w:style>
  <w:style w:type="character" w:customStyle="1" w:styleId="ca">
    <w:name w:val="ca"/>
    <w:basedOn w:val="DefaultParagraphFont"/>
    <w:rsid w:val="0026452E"/>
  </w:style>
  <w:style w:type="character" w:styleId="Strong">
    <w:name w:val="Strong"/>
    <w:basedOn w:val="DefaultParagraphFont"/>
    <w:uiPriority w:val="22"/>
    <w:qFormat/>
    <w:rsid w:val="0026452E"/>
    <w:rPr>
      <w:b/>
      <w:bCs/>
    </w:rPr>
  </w:style>
  <w:style w:type="character" w:customStyle="1" w:styleId="Heading4Char">
    <w:name w:val="Heading 4 Char"/>
    <w:basedOn w:val="DefaultParagraphFont"/>
    <w:link w:val="Heading4"/>
    <w:uiPriority w:val="99"/>
    <w:rsid w:val="00DB65BE"/>
    <w:rPr>
      <w:rFonts w:ascii="Calibri Light" w:eastAsia="等线 Light" w:hAnsi="Calibri Light" w:cs="Times New Roman"/>
      <w:i/>
      <w:iCs/>
      <w:color w:val="2E75B5"/>
    </w:rPr>
  </w:style>
  <w:style w:type="character" w:customStyle="1" w:styleId="Heading6Char">
    <w:name w:val="Heading 6 Char"/>
    <w:basedOn w:val="DefaultParagraphFont"/>
    <w:link w:val="Heading6"/>
    <w:uiPriority w:val="99"/>
    <w:rsid w:val="00DB65BE"/>
    <w:rPr>
      <w:rFonts w:ascii="Calibri Light" w:eastAsia="等线 Light" w:hAnsi="Calibri Light" w:cs="Times New Roman"/>
      <w:color w:val="1F4E79"/>
    </w:rPr>
  </w:style>
  <w:style w:type="paragraph" w:customStyle="1" w:styleId="msonormal0">
    <w:name w:val="msonormal"/>
    <w:basedOn w:val="Normal"/>
    <w:rsid w:val="00DB65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4">
    <w:name w:val="h4"/>
    <w:basedOn w:val="Normal"/>
    <w:rsid w:val="00DB65B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99"/>
    <w:qFormat/>
    <w:rsid w:val="00DB65BE"/>
    <w:pPr>
      <w:spacing w:before="100" w:beforeAutospacing="1" w:line="256" w:lineRule="auto"/>
      <w:ind w:left="720"/>
      <w:contextualSpacing/>
    </w:pPr>
    <w:rPr>
      <w:rFonts w:ascii="Calibri" w:eastAsia="Times New Roman" w:hAnsi="Calibri" w:cs="Times New Roman"/>
    </w:rPr>
  </w:style>
  <w:style w:type="paragraph" w:customStyle="1" w:styleId="HTMLTopofForm">
    <w:name w:val="HTML Top of Form"/>
    <w:basedOn w:val="Normal"/>
    <w:next w:val="Normal"/>
    <w:semiHidden/>
    <w:rsid w:val="00DB65BE"/>
    <w:pPr>
      <w:pBdr>
        <w:bottom w:val="single" w:sz="6" w:space="1" w:color="auto"/>
      </w:pBdr>
      <w:spacing w:before="100" w:beforeAutospacing="1" w:after="0" w:line="240" w:lineRule="auto"/>
      <w:jc w:val="center"/>
    </w:pPr>
    <w:rPr>
      <w:rFonts w:ascii="Arial" w:eastAsia="Times New Roman" w:hAnsi="Arial" w:cs="Arial"/>
      <w:vanish/>
      <w:sz w:val="16"/>
      <w:szCs w:val="16"/>
    </w:rPr>
  </w:style>
  <w:style w:type="paragraph" w:customStyle="1" w:styleId="HTMLBottomofForm">
    <w:name w:val="HTML Bottom of Form"/>
    <w:basedOn w:val="Normal"/>
    <w:next w:val="Normal"/>
    <w:semiHidden/>
    <w:rsid w:val="00DB65BE"/>
    <w:pPr>
      <w:pBdr>
        <w:top w:val="single" w:sz="6" w:space="1" w:color="auto"/>
      </w:pBdr>
      <w:spacing w:before="100" w:beforeAutospacing="1" w:after="0" w:line="240" w:lineRule="auto"/>
      <w:jc w:val="center"/>
    </w:pPr>
    <w:rPr>
      <w:rFonts w:ascii="Arial" w:eastAsia="Times New Roman" w:hAnsi="Arial" w:cs="Arial"/>
      <w:vanish/>
      <w:sz w:val="16"/>
      <w:szCs w:val="16"/>
    </w:rPr>
  </w:style>
  <w:style w:type="paragraph" w:customStyle="1" w:styleId="detailcomponentpresenter-namebz6sj">
    <w:name w:val="detailcomponent_presenter-name__bz6sj"/>
    <w:basedOn w:val="Normal"/>
    <w:rsid w:val="00DB65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tailcomponentdescriptionupjmu">
    <w:name w:val="detailcomponent_description__upjmu"/>
    <w:basedOn w:val="Normal"/>
    <w:rsid w:val="00DB65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0">
    <w:name w:val="m-0"/>
    <w:basedOn w:val="Normal"/>
    <w:rsid w:val="00DB65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0">
    <w:name w:val="10"/>
    <w:basedOn w:val="DefaultParagraphFont"/>
    <w:rsid w:val="00DB65BE"/>
    <w:rPr>
      <w:rFonts w:ascii="Times New Roman" w:hAnsi="Times New Roman" w:cs="Times New Roman" w:hint="default"/>
    </w:rPr>
  </w:style>
  <w:style w:type="character" w:customStyle="1" w:styleId="15">
    <w:name w:val="15"/>
    <w:basedOn w:val="DefaultParagraphFont"/>
    <w:rsid w:val="00DB65BE"/>
    <w:rPr>
      <w:rFonts w:ascii="Times New Roman" w:hAnsi="Times New Roman" w:cs="Times New Roman" w:hint="default"/>
      <w:color w:val="0000FF"/>
      <w:u w:val="single"/>
    </w:rPr>
  </w:style>
  <w:style w:type="character" w:customStyle="1" w:styleId="16">
    <w:name w:val="16"/>
    <w:basedOn w:val="DefaultParagraphFont"/>
    <w:rsid w:val="00DB65BE"/>
    <w:rPr>
      <w:rFonts w:ascii="Times New Roman" w:hAnsi="Times New Roman" w:cs="Times New Roman" w:hint="default"/>
    </w:rPr>
  </w:style>
  <w:style w:type="character" w:customStyle="1" w:styleId="17">
    <w:name w:val="17"/>
    <w:basedOn w:val="DefaultParagraphFont"/>
    <w:rsid w:val="00DB65BE"/>
    <w:rPr>
      <w:rFonts w:ascii="Times New Roman" w:hAnsi="Times New Roman" w:cs="Times New Roman" w:hint="default"/>
      <w:b/>
      <w:bCs/>
    </w:rPr>
  </w:style>
  <w:style w:type="character" w:customStyle="1" w:styleId="18">
    <w:name w:val="18"/>
    <w:basedOn w:val="DefaultParagraphFont"/>
    <w:rsid w:val="00DB65BE"/>
    <w:rPr>
      <w:rFonts w:ascii="Times New Roman" w:hAnsi="Times New Roman" w:cs="Times New Roman" w:hint="default"/>
    </w:rPr>
  </w:style>
  <w:style w:type="character" w:customStyle="1" w:styleId="19">
    <w:name w:val="19"/>
    <w:basedOn w:val="DefaultParagraphFont"/>
    <w:rsid w:val="00DB65BE"/>
    <w:rPr>
      <w:rFonts w:ascii="Times New Roman" w:hAnsi="Times New Roman" w:cs="Times New Roman" w:hint="default"/>
    </w:rPr>
  </w:style>
  <w:style w:type="character" w:customStyle="1" w:styleId="20">
    <w:name w:val="20"/>
    <w:basedOn w:val="DefaultParagraphFont"/>
    <w:rsid w:val="00DB65BE"/>
    <w:rPr>
      <w:rFonts w:ascii="Times New Roman" w:hAnsi="Times New Roman" w:cs="Times New Roman" w:hint="default"/>
    </w:rPr>
  </w:style>
  <w:style w:type="character" w:customStyle="1" w:styleId="21">
    <w:name w:val="21"/>
    <w:basedOn w:val="DefaultParagraphFont"/>
    <w:rsid w:val="00DB65BE"/>
    <w:rPr>
      <w:rFonts w:ascii="Times New Roman" w:hAnsi="Times New Roman" w:cs="Times New Roman" w:hint="default"/>
    </w:rPr>
  </w:style>
  <w:style w:type="character" w:customStyle="1" w:styleId="22">
    <w:name w:val="22"/>
    <w:basedOn w:val="DefaultParagraphFont"/>
    <w:rsid w:val="00DB65BE"/>
    <w:rPr>
      <w:rFonts w:ascii="Times New Roman" w:hAnsi="Times New Roman" w:cs="Times New Roman" w:hint="default"/>
    </w:rPr>
  </w:style>
  <w:style w:type="character" w:customStyle="1" w:styleId="23">
    <w:name w:val="23"/>
    <w:basedOn w:val="DefaultParagraphFont"/>
    <w:rsid w:val="00DB65BE"/>
    <w:rPr>
      <w:rFonts w:ascii="Times New Roman" w:hAnsi="Times New Roman" w:cs="Times New Roman" w:hint="default"/>
    </w:rPr>
  </w:style>
  <w:style w:type="character" w:customStyle="1" w:styleId="24">
    <w:name w:val="24"/>
    <w:basedOn w:val="DefaultParagraphFont"/>
    <w:rsid w:val="00DB65BE"/>
    <w:rPr>
      <w:rFonts w:ascii="Times New Roman" w:hAnsi="Times New Roman" w:cs="Times New Roman" w:hint="default"/>
    </w:rPr>
  </w:style>
  <w:style w:type="character" w:customStyle="1" w:styleId="25">
    <w:name w:val="25"/>
    <w:basedOn w:val="DefaultParagraphFont"/>
    <w:rsid w:val="00DB65BE"/>
    <w:rPr>
      <w:rFonts w:ascii="Times New Roman" w:hAnsi="Times New Roman" w:cs="Times New Roman" w:hint="default"/>
    </w:rPr>
  </w:style>
  <w:style w:type="character" w:customStyle="1" w:styleId="26">
    <w:name w:val="26"/>
    <w:basedOn w:val="DefaultParagraphFont"/>
    <w:rsid w:val="00DB65BE"/>
    <w:rPr>
      <w:rFonts w:ascii="Times New Roman" w:hAnsi="Times New Roman" w:cs="Times New Roman" w:hint="default"/>
    </w:rPr>
  </w:style>
  <w:style w:type="character" w:styleId="FollowedHyperlink">
    <w:name w:val="FollowedHyperlink"/>
    <w:basedOn w:val="DefaultParagraphFont"/>
    <w:uiPriority w:val="99"/>
    <w:unhideWhenUsed/>
    <w:rsid w:val="00DB65BE"/>
    <w:rPr>
      <w:color w:val="800080"/>
      <w:u w:val="single"/>
    </w:rPr>
  </w:style>
  <w:style w:type="paragraph" w:styleId="Header">
    <w:name w:val="header"/>
    <w:basedOn w:val="Normal"/>
    <w:link w:val="HeaderChar"/>
    <w:uiPriority w:val="99"/>
    <w:unhideWhenUsed/>
    <w:rsid w:val="005711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1128"/>
  </w:style>
  <w:style w:type="paragraph" w:styleId="Footer">
    <w:name w:val="footer"/>
    <w:basedOn w:val="Normal"/>
    <w:link w:val="FooterChar"/>
    <w:uiPriority w:val="99"/>
    <w:unhideWhenUsed/>
    <w:rsid w:val="005711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1128"/>
  </w:style>
  <w:style w:type="paragraph" w:customStyle="1" w:styleId="title">
    <w:name w:val="title"/>
    <w:basedOn w:val="Normal"/>
    <w:rsid w:val="00C928D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ubtitle">
    <w:name w:val="subtitle"/>
    <w:basedOn w:val="Normal"/>
    <w:rsid w:val="00C928D4"/>
    <w:pPr>
      <w:spacing w:before="100" w:beforeAutospacing="1" w:after="100" w:afterAutospacing="1" w:line="240" w:lineRule="auto"/>
    </w:pPr>
    <w:rPr>
      <w:rFonts w:ascii="Times New Roman" w:eastAsia="Times New Roman" w:hAnsi="Times New Roman" w:cs="Times New Roman"/>
      <w:sz w:val="24"/>
      <w:szCs w:val="24"/>
    </w:rPr>
  </w:style>
  <w:style w:type="table" w:styleId="PlainTable1">
    <w:name w:val="Plain Table 1"/>
    <w:basedOn w:val="TableNormal"/>
    <w:uiPriority w:val="41"/>
    <w:rsid w:val="00C928D4"/>
    <w:pPr>
      <w:spacing w:after="0" w:line="240" w:lineRule="auto"/>
    </w:pPr>
    <w:rPr>
      <w:rFonts w:ascii="Times New Roman" w:eastAsia="Times New Roman" w:hAnsi="Times New Roman" w:cs="Times New Roman"/>
      <w:sz w:val="20"/>
      <w:szCs w:val="20"/>
    </w:rPr>
    <w:tblPr>
      <w:tblInd w:w="0" w:type="nil"/>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Pr>
    <w:tblStylePr w:type="firstRow">
      <w:rPr>
        <w:rFonts w:ascii="Times New Roman" w:hAnsi="Times New Roman" w:cs="Times New Roman" w:hint="default"/>
        <w:b/>
        <w:bCs/>
      </w:rPr>
    </w:tblStylePr>
    <w:tblStylePr w:type="lastRow">
      <w:rPr>
        <w:rFonts w:ascii="Times New Roman" w:hAnsi="Times New Roman" w:cs="Times New Roman" w:hint="default"/>
        <w:b/>
        <w:bCs/>
      </w:rPr>
      <w:tblPr/>
      <w:tcPr>
        <w:tcBorders>
          <w:top w:val="double" w:sz="2" w:space="0" w:color="BEBEBE"/>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tblStylePr w:type="band1Vert">
      <w:tblPr/>
      <w:tcPr>
        <w:shd w:val="clear" w:color="auto" w:fill="F1F1F1"/>
      </w:tcPr>
    </w:tblStylePr>
    <w:tblStylePr w:type="band1Horz">
      <w:tblPr/>
      <w:tcPr>
        <w:shd w:val="clear" w:color="auto" w:fill="F1F1F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238940">
      <w:bodyDiv w:val="1"/>
      <w:marLeft w:val="0"/>
      <w:marRight w:val="0"/>
      <w:marTop w:val="0"/>
      <w:marBottom w:val="0"/>
      <w:divBdr>
        <w:top w:val="none" w:sz="0" w:space="0" w:color="auto"/>
        <w:left w:val="none" w:sz="0" w:space="0" w:color="auto"/>
        <w:bottom w:val="none" w:sz="0" w:space="0" w:color="auto"/>
        <w:right w:val="none" w:sz="0" w:space="0" w:color="auto"/>
      </w:divBdr>
    </w:div>
    <w:div w:id="317541589">
      <w:bodyDiv w:val="1"/>
      <w:marLeft w:val="0"/>
      <w:marRight w:val="0"/>
      <w:marTop w:val="0"/>
      <w:marBottom w:val="0"/>
      <w:divBdr>
        <w:top w:val="none" w:sz="0" w:space="0" w:color="auto"/>
        <w:left w:val="none" w:sz="0" w:space="0" w:color="auto"/>
        <w:bottom w:val="none" w:sz="0" w:space="0" w:color="auto"/>
        <w:right w:val="none" w:sz="0" w:space="0" w:color="auto"/>
      </w:divBdr>
      <w:divsChild>
        <w:div w:id="1231382227">
          <w:marLeft w:val="0"/>
          <w:marRight w:val="0"/>
          <w:marTop w:val="0"/>
          <w:marBottom w:val="0"/>
          <w:divBdr>
            <w:top w:val="none" w:sz="0" w:space="0" w:color="auto"/>
            <w:left w:val="none" w:sz="0" w:space="0" w:color="auto"/>
            <w:bottom w:val="none" w:sz="0" w:space="0" w:color="auto"/>
            <w:right w:val="none" w:sz="0" w:space="0" w:color="auto"/>
          </w:divBdr>
          <w:divsChild>
            <w:div w:id="1801335793">
              <w:marLeft w:val="0"/>
              <w:marRight w:val="0"/>
              <w:marTop w:val="0"/>
              <w:marBottom w:val="0"/>
              <w:divBdr>
                <w:top w:val="none" w:sz="0" w:space="0" w:color="auto"/>
                <w:left w:val="none" w:sz="0" w:space="0" w:color="auto"/>
                <w:bottom w:val="none" w:sz="0" w:space="0" w:color="auto"/>
                <w:right w:val="none" w:sz="0" w:space="0" w:color="auto"/>
              </w:divBdr>
            </w:div>
          </w:divsChild>
        </w:div>
        <w:div w:id="1418017818">
          <w:marLeft w:val="0"/>
          <w:marRight w:val="0"/>
          <w:marTop w:val="0"/>
          <w:marBottom w:val="0"/>
          <w:divBdr>
            <w:top w:val="none" w:sz="0" w:space="0" w:color="auto"/>
            <w:left w:val="none" w:sz="0" w:space="0" w:color="auto"/>
            <w:bottom w:val="none" w:sz="0" w:space="0" w:color="auto"/>
            <w:right w:val="none" w:sz="0" w:space="0" w:color="auto"/>
          </w:divBdr>
          <w:divsChild>
            <w:div w:id="391777710">
              <w:marLeft w:val="0"/>
              <w:marRight w:val="0"/>
              <w:marTop w:val="0"/>
              <w:marBottom w:val="0"/>
              <w:divBdr>
                <w:top w:val="none" w:sz="0" w:space="0" w:color="auto"/>
                <w:left w:val="none" w:sz="0" w:space="0" w:color="auto"/>
                <w:bottom w:val="none" w:sz="0" w:space="0" w:color="auto"/>
                <w:right w:val="none" w:sz="0" w:space="0" w:color="auto"/>
              </w:divBdr>
              <w:divsChild>
                <w:div w:id="834804642">
                  <w:marLeft w:val="0"/>
                  <w:marRight w:val="0"/>
                  <w:marTop w:val="0"/>
                  <w:marBottom w:val="0"/>
                  <w:divBdr>
                    <w:top w:val="none" w:sz="0" w:space="0" w:color="auto"/>
                    <w:left w:val="none" w:sz="0" w:space="0" w:color="auto"/>
                    <w:bottom w:val="none" w:sz="0" w:space="0" w:color="auto"/>
                    <w:right w:val="none" w:sz="0" w:space="0" w:color="auto"/>
                  </w:divBdr>
                  <w:divsChild>
                    <w:div w:id="1635982753">
                      <w:marLeft w:val="0"/>
                      <w:marRight w:val="0"/>
                      <w:marTop w:val="0"/>
                      <w:marBottom w:val="0"/>
                      <w:divBdr>
                        <w:top w:val="none" w:sz="0" w:space="0" w:color="auto"/>
                        <w:left w:val="none" w:sz="0" w:space="0" w:color="auto"/>
                        <w:bottom w:val="none" w:sz="0" w:space="0" w:color="auto"/>
                        <w:right w:val="none" w:sz="0" w:space="0" w:color="auto"/>
                      </w:divBdr>
                      <w:divsChild>
                        <w:div w:id="289475330">
                          <w:marLeft w:val="0"/>
                          <w:marRight w:val="0"/>
                          <w:marTop w:val="0"/>
                          <w:marBottom w:val="0"/>
                          <w:divBdr>
                            <w:top w:val="none" w:sz="0" w:space="0" w:color="auto"/>
                            <w:left w:val="none" w:sz="0" w:space="0" w:color="auto"/>
                            <w:bottom w:val="none" w:sz="0" w:space="0" w:color="auto"/>
                            <w:right w:val="none" w:sz="0" w:space="0" w:color="auto"/>
                          </w:divBdr>
                          <w:divsChild>
                            <w:div w:id="786972196">
                              <w:marLeft w:val="0"/>
                              <w:marRight w:val="0"/>
                              <w:marTop w:val="0"/>
                              <w:marBottom w:val="0"/>
                              <w:divBdr>
                                <w:top w:val="none" w:sz="0" w:space="0" w:color="auto"/>
                                <w:left w:val="none" w:sz="0" w:space="0" w:color="auto"/>
                                <w:bottom w:val="none" w:sz="0" w:space="0" w:color="auto"/>
                                <w:right w:val="none" w:sz="0" w:space="0" w:color="auto"/>
                              </w:divBdr>
                              <w:divsChild>
                                <w:div w:id="1631789603">
                                  <w:marLeft w:val="0"/>
                                  <w:marRight w:val="0"/>
                                  <w:marTop w:val="0"/>
                                  <w:marBottom w:val="0"/>
                                  <w:divBdr>
                                    <w:top w:val="none" w:sz="0" w:space="0" w:color="auto"/>
                                    <w:left w:val="none" w:sz="0" w:space="0" w:color="auto"/>
                                    <w:bottom w:val="none" w:sz="0" w:space="0" w:color="auto"/>
                                    <w:right w:val="none" w:sz="0" w:space="0" w:color="auto"/>
                                  </w:divBdr>
                                  <w:divsChild>
                                    <w:div w:id="73170688">
                                      <w:marLeft w:val="0"/>
                                      <w:marRight w:val="0"/>
                                      <w:marTop w:val="0"/>
                                      <w:marBottom w:val="0"/>
                                      <w:divBdr>
                                        <w:top w:val="none" w:sz="0" w:space="0" w:color="auto"/>
                                        <w:left w:val="none" w:sz="0" w:space="0" w:color="auto"/>
                                        <w:bottom w:val="none" w:sz="0" w:space="0" w:color="auto"/>
                                        <w:right w:val="none" w:sz="0" w:space="0" w:color="auto"/>
                                      </w:divBdr>
                                      <w:divsChild>
                                        <w:div w:id="1253582941">
                                          <w:marLeft w:val="0"/>
                                          <w:marRight w:val="0"/>
                                          <w:marTop w:val="0"/>
                                          <w:marBottom w:val="0"/>
                                          <w:divBdr>
                                            <w:top w:val="none" w:sz="0" w:space="0" w:color="auto"/>
                                            <w:left w:val="none" w:sz="0" w:space="0" w:color="auto"/>
                                            <w:bottom w:val="none" w:sz="0" w:space="0" w:color="auto"/>
                                            <w:right w:val="none" w:sz="0" w:space="0" w:color="auto"/>
                                          </w:divBdr>
                                          <w:divsChild>
                                            <w:div w:id="989210868">
                                              <w:marLeft w:val="0"/>
                                              <w:marRight w:val="0"/>
                                              <w:marTop w:val="0"/>
                                              <w:marBottom w:val="0"/>
                                              <w:divBdr>
                                                <w:top w:val="none" w:sz="0" w:space="0" w:color="auto"/>
                                                <w:left w:val="none" w:sz="0" w:space="0" w:color="auto"/>
                                                <w:bottom w:val="none" w:sz="0" w:space="0" w:color="auto"/>
                                                <w:right w:val="none" w:sz="0" w:space="0" w:color="auto"/>
                                              </w:divBdr>
                                              <w:divsChild>
                                                <w:div w:id="1472746727">
                                                  <w:marLeft w:val="0"/>
                                                  <w:marRight w:val="0"/>
                                                  <w:marTop w:val="0"/>
                                                  <w:marBottom w:val="0"/>
                                                  <w:divBdr>
                                                    <w:top w:val="none" w:sz="0" w:space="0" w:color="auto"/>
                                                    <w:left w:val="none" w:sz="0" w:space="0" w:color="auto"/>
                                                    <w:bottom w:val="none" w:sz="0" w:space="0" w:color="auto"/>
                                                    <w:right w:val="none" w:sz="0" w:space="0" w:color="auto"/>
                                                  </w:divBdr>
                                                </w:div>
                                              </w:divsChild>
                                            </w:div>
                                            <w:div w:id="707027259">
                                              <w:marLeft w:val="0"/>
                                              <w:marRight w:val="0"/>
                                              <w:marTop w:val="0"/>
                                              <w:marBottom w:val="0"/>
                                              <w:divBdr>
                                                <w:top w:val="none" w:sz="0" w:space="0" w:color="auto"/>
                                                <w:left w:val="none" w:sz="0" w:space="0" w:color="auto"/>
                                                <w:bottom w:val="none" w:sz="0" w:space="0" w:color="auto"/>
                                                <w:right w:val="none" w:sz="0" w:space="0" w:color="auto"/>
                                              </w:divBdr>
                                              <w:divsChild>
                                                <w:div w:id="1686131345">
                                                  <w:marLeft w:val="0"/>
                                                  <w:marRight w:val="0"/>
                                                  <w:marTop w:val="0"/>
                                                  <w:marBottom w:val="0"/>
                                                  <w:divBdr>
                                                    <w:top w:val="none" w:sz="0" w:space="0" w:color="auto"/>
                                                    <w:left w:val="none" w:sz="0" w:space="0" w:color="auto"/>
                                                    <w:bottom w:val="none" w:sz="0" w:space="0" w:color="auto"/>
                                                    <w:right w:val="none" w:sz="0" w:space="0" w:color="auto"/>
                                                  </w:divBdr>
                                                  <w:divsChild>
                                                    <w:div w:id="118844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33491512">
          <w:marLeft w:val="0"/>
          <w:marRight w:val="0"/>
          <w:marTop w:val="0"/>
          <w:marBottom w:val="0"/>
          <w:divBdr>
            <w:top w:val="none" w:sz="0" w:space="0" w:color="auto"/>
            <w:left w:val="none" w:sz="0" w:space="0" w:color="auto"/>
            <w:bottom w:val="none" w:sz="0" w:space="0" w:color="auto"/>
            <w:right w:val="none" w:sz="0" w:space="0" w:color="auto"/>
          </w:divBdr>
          <w:divsChild>
            <w:div w:id="693310006">
              <w:marLeft w:val="0"/>
              <w:marRight w:val="0"/>
              <w:marTop w:val="0"/>
              <w:marBottom w:val="0"/>
              <w:divBdr>
                <w:top w:val="none" w:sz="0" w:space="0" w:color="auto"/>
                <w:left w:val="none" w:sz="0" w:space="0" w:color="auto"/>
                <w:bottom w:val="none" w:sz="0" w:space="0" w:color="auto"/>
                <w:right w:val="none" w:sz="0" w:space="0" w:color="auto"/>
              </w:divBdr>
            </w:div>
            <w:div w:id="786117786">
              <w:marLeft w:val="0"/>
              <w:marRight w:val="0"/>
              <w:marTop w:val="0"/>
              <w:marBottom w:val="0"/>
              <w:divBdr>
                <w:top w:val="none" w:sz="0" w:space="0" w:color="auto"/>
                <w:left w:val="none" w:sz="0" w:space="0" w:color="auto"/>
                <w:bottom w:val="none" w:sz="0" w:space="0" w:color="auto"/>
                <w:right w:val="none" w:sz="0" w:space="0" w:color="auto"/>
              </w:divBdr>
            </w:div>
          </w:divsChild>
        </w:div>
        <w:div w:id="666059866">
          <w:marLeft w:val="0"/>
          <w:marRight w:val="0"/>
          <w:marTop w:val="0"/>
          <w:marBottom w:val="0"/>
          <w:divBdr>
            <w:top w:val="none" w:sz="0" w:space="0" w:color="auto"/>
            <w:left w:val="none" w:sz="0" w:space="0" w:color="auto"/>
            <w:bottom w:val="none" w:sz="0" w:space="0" w:color="auto"/>
            <w:right w:val="none" w:sz="0" w:space="0" w:color="auto"/>
          </w:divBdr>
          <w:divsChild>
            <w:div w:id="393435563">
              <w:marLeft w:val="0"/>
              <w:marRight w:val="0"/>
              <w:marTop w:val="0"/>
              <w:marBottom w:val="0"/>
              <w:divBdr>
                <w:top w:val="none" w:sz="0" w:space="0" w:color="auto"/>
                <w:left w:val="none" w:sz="0" w:space="0" w:color="auto"/>
                <w:bottom w:val="none" w:sz="0" w:space="0" w:color="auto"/>
                <w:right w:val="none" w:sz="0" w:space="0" w:color="auto"/>
              </w:divBdr>
              <w:divsChild>
                <w:div w:id="9984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093055">
      <w:bodyDiv w:val="1"/>
      <w:marLeft w:val="0"/>
      <w:marRight w:val="0"/>
      <w:marTop w:val="0"/>
      <w:marBottom w:val="0"/>
      <w:divBdr>
        <w:top w:val="none" w:sz="0" w:space="0" w:color="auto"/>
        <w:left w:val="none" w:sz="0" w:space="0" w:color="auto"/>
        <w:bottom w:val="none" w:sz="0" w:space="0" w:color="auto"/>
        <w:right w:val="none" w:sz="0" w:space="0" w:color="auto"/>
      </w:divBdr>
      <w:divsChild>
        <w:div w:id="49157475">
          <w:marLeft w:val="0"/>
          <w:marRight w:val="0"/>
          <w:marTop w:val="0"/>
          <w:marBottom w:val="0"/>
          <w:divBdr>
            <w:top w:val="none" w:sz="0" w:space="0" w:color="auto"/>
            <w:left w:val="none" w:sz="0" w:space="0" w:color="auto"/>
            <w:bottom w:val="none" w:sz="0" w:space="0" w:color="auto"/>
            <w:right w:val="none" w:sz="0" w:space="0" w:color="auto"/>
          </w:divBdr>
          <w:divsChild>
            <w:div w:id="929193076">
              <w:marLeft w:val="0"/>
              <w:marRight w:val="0"/>
              <w:marTop w:val="0"/>
              <w:marBottom w:val="0"/>
              <w:divBdr>
                <w:top w:val="none" w:sz="0" w:space="0" w:color="auto"/>
                <w:left w:val="none" w:sz="0" w:space="0" w:color="auto"/>
                <w:bottom w:val="none" w:sz="0" w:space="0" w:color="auto"/>
                <w:right w:val="none" w:sz="0" w:space="0" w:color="auto"/>
              </w:divBdr>
            </w:div>
          </w:divsChild>
        </w:div>
        <w:div w:id="1196574935">
          <w:marLeft w:val="0"/>
          <w:marRight w:val="0"/>
          <w:marTop w:val="0"/>
          <w:marBottom w:val="0"/>
          <w:divBdr>
            <w:top w:val="none" w:sz="0" w:space="0" w:color="auto"/>
            <w:left w:val="none" w:sz="0" w:space="0" w:color="auto"/>
            <w:bottom w:val="none" w:sz="0" w:space="0" w:color="auto"/>
            <w:right w:val="none" w:sz="0" w:space="0" w:color="auto"/>
          </w:divBdr>
          <w:divsChild>
            <w:div w:id="911695440">
              <w:marLeft w:val="0"/>
              <w:marRight w:val="0"/>
              <w:marTop w:val="0"/>
              <w:marBottom w:val="0"/>
              <w:divBdr>
                <w:top w:val="none" w:sz="0" w:space="0" w:color="auto"/>
                <w:left w:val="none" w:sz="0" w:space="0" w:color="auto"/>
                <w:bottom w:val="none" w:sz="0" w:space="0" w:color="auto"/>
                <w:right w:val="none" w:sz="0" w:space="0" w:color="auto"/>
              </w:divBdr>
              <w:divsChild>
                <w:div w:id="2076779549">
                  <w:marLeft w:val="0"/>
                  <w:marRight w:val="0"/>
                  <w:marTop w:val="0"/>
                  <w:marBottom w:val="0"/>
                  <w:divBdr>
                    <w:top w:val="none" w:sz="0" w:space="0" w:color="auto"/>
                    <w:left w:val="none" w:sz="0" w:space="0" w:color="auto"/>
                    <w:bottom w:val="none" w:sz="0" w:space="0" w:color="auto"/>
                    <w:right w:val="none" w:sz="0" w:space="0" w:color="auto"/>
                  </w:divBdr>
                </w:div>
                <w:div w:id="44238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18678">
          <w:marLeft w:val="0"/>
          <w:marRight w:val="0"/>
          <w:marTop w:val="0"/>
          <w:marBottom w:val="0"/>
          <w:divBdr>
            <w:top w:val="none" w:sz="0" w:space="0" w:color="auto"/>
            <w:left w:val="none" w:sz="0" w:space="0" w:color="auto"/>
            <w:bottom w:val="none" w:sz="0" w:space="0" w:color="auto"/>
            <w:right w:val="none" w:sz="0" w:space="0" w:color="auto"/>
          </w:divBdr>
          <w:divsChild>
            <w:div w:id="1750883205">
              <w:marLeft w:val="0"/>
              <w:marRight w:val="0"/>
              <w:marTop w:val="0"/>
              <w:marBottom w:val="0"/>
              <w:divBdr>
                <w:top w:val="none" w:sz="0" w:space="0" w:color="auto"/>
                <w:left w:val="none" w:sz="0" w:space="0" w:color="auto"/>
                <w:bottom w:val="none" w:sz="0" w:space="0" w:color="auto"/>
                <w:right w:val="none" w:sz="0" w:space="0" w:color="auto"/>
              </w:divBdr>
            </w:div>
            <w:div w:id="731343035">
              <w:marLeft w:val="0"/>
              <w:marRight w:val="0"/>
              <w:marTop w:val="0"/>
              <w:marBottom w:val="0"/>
              <w:divBdr>
                <w:top w:val="none" w:sz="0" w:space="0" w:color="auto"/>
                <w:left w:val="none" w:sz="0" w:space="0" w:color="auto"/>
                <w:bottom w:val="none" w:sz="0" w:space="0" w:color="auto"/>
                <w:right w:val="none" w:sz="0" w:space="0" w:color="auto"/>
              </w:divBdr>
            </w:div>
          </w:divsChild>
        </w:div>
        <w:div w:id="940264684">
          <w:marLeft w:val="0"/>
          <w:marRight w:val="0"/>
          <w:marTop w:val="0"/>
          <w:marBottom w:val="0"/>
          <w:divBdr>
            <w:top w:val="none" w:sz="0" w:space="0" w:color="auto"/>
            <w:left w:val="none" w:sz="0" w:space="0" w:color="auto"/>
            <w:bottom w:val="none" w:sz="0" w:space="0" w:color="auto"/>
            <w:right w:val="none" w:sz="0" w:space="0" w:color="auto"/>
          </w:divBdr>
          <w:divsChild>
            <w:div w:id="1159149073">
              <w:marLeft w:val="0"/>
              <w:marRight w:val="0"/>
              <w:marTop w:val="0"/>
              <w:marBottom w:val="0"/>
              <w:divBdr>
                <w:top w:val="none" w:sz="0" w:space="0" w:color="auto"/>
                <w:left w:val="none" w:sz="0" w:space="0" w:color="auto"/>
                <w:bottom w:val="none" w:sz="0" w:space="0" w:color="auto"/>
                <w:right w:val="none" w:sz="0" w:space="0" w:color="auto"/>
              </w:divBdr>
              <w:divsChild>
                <w:div w:id="915242585">
                  <w:marLeft w:val="0"/>
                  <w:marRight w:val="0"/>
                  <w:marTop w:val="0"/>
                  <w:marBottom w:val="0"/>
                  <w:divBdr>
                    <w:top w:val="none" w:sz="0" w:space="0" w:color="auto"/>
                    <w:left w:val="none" w:sz="0" w:space="0" w:color="auto"/>
                    <w:bottom w:val="none" w:sz="0" w:space="0" w:color="auto"/>
                    <w:right w:val="none" w:sz="0" w:space="0" w:color="auto"/>
                  </w:divBdr>
                  <w:divsChild>
                    <w:div w:id="880939931">
                      <w:marLeft w:val="0"/>
                      <w:marRight w:val="0"/>
                      <w:marTop w:val="0"/>
                      <w:marBottom w:val="0"/>
                      <w:divBdr>
                        <w:top w:val="none" w:sz="0" w:space="0" w:color="auto"/>
                        <w:left w:val="none" w:sz="0" w:space="0" w:color="auto"/>
                        <w:bottom w:val="none" w:sz="0" w:space="0" w:color="auto"/>
                        <w:right w:val="none" w:sz="0" w:space="0" w:color="auto"/>
                      </w:divBdr>
                      <w:divsChild>
                        <w:div w:id="50713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2438140">
      <w:bodyDiv w:val="1"/>
      <w:marLeft w:val="0"/>
      <w:marRight w:val="0"/>
      <w:marTop w:val="0"/>
      <w:marBottom w:val="0"/>
      <w:divBdr>
        <w:top w:val="none" w:sz="0" w:space="0" w:color="auto"/>
        <w:left w:val="none" w:sz="0" w:space="0" w:color="auto"/>
        <w:bottom w:val="none" w:sz="0" w:space="0" w:color="auto"/>
        <w:right w:val="none" w:sz="0" w:space="0" w:color="auto"/>
      </w:divBdr>
      <w:divsChild>
        <w:div w:id="2087992982">
          <w:marLeft w:val="0"/>
          <w:marRight w:val="0"/>
          <w:marTop w:val="0"/>
          <w:marBottom w:val="0"/>
          <w:divBdr>
            <w:top w:val="none" w:sz="0" w:space="0" w:color="auto"/>
            <w:left w:val="none" w:sz="0" w:space="0" w:color="auto"/>
            <w:bottom w:val="none" w:sz="0" w:space="0" w:color="auto"/>
            <w:right w:val="none" w:sz="0" w:space="0" w:color="auto"/>
          </w:divBdr>
        </w:div>
        <w:div w:id="536743004">
          <w:marLeft w:val="0"/>
          <w:marRight w:val="0"/>
          <w:marTop w:val="0"/>
          <w:marBottom w:val="0"/>
          <w:divBdr>
            <w:top w:val="none" w:sz="0" w:space="0" w:color="auto"/>
            <w:left w:val="none" w:sz="0" w:space="0" w:color="auto"/>
            <w:bottom w:val="none" w:sz="0" w:space="0" w:color="auto"/>
            <w:right w:val="none" w:sz="0" w:space="0" w:color="auto"/>
          </w:divBdr>
        </w:div>
        <w:div w:id="986976585">
          <w:marLeft w:val="0"/>
          <w:marRight w:val="0"/>
          <w:marTop w:val="0"/>
          <w:marBottom w:val="0"/>
          <w:divBdr>
            <w:top w:val="none" w:sz="0" w:space="0" w:color="auto"/>
            <w:left w:val="none" w:sz="0" w:space="0" w:color="auto"/>
            <w:bottom w:val="none" w:sz="0" w:space="0" w:color="auto"/>
            <w:right w:val="none" w:sz="0" w:space="0" w:color="auto"/>
          </w:divBdr>
        </w:div>
        <w:div w:id="641160062">
          <w:marLeft w:val="0"/>
          <w:marRight w:val="0"/>
          <w:marTop w:val="0"/>
          <w:marBottom w:val="0"/>
          <w:divBdr>
            <w:top w:val="none" w:sz="0" w:space="0" w:color="auto"/>
            <w:left w:val="none" w:sz="0" w:space="0" w:color="auto"/>
            <w:bottom w:val="none" w:sz="0" w:space="0" w:color="auto"/>
            <w:right w:val="none" w:sz="0" w:space="0" w:color="auto"/>
          </w:divBdr>
        </w:div>
        <w:div w:id="642542895">
          <w:marLeft w:val="0"/>
          <w:marRight w:val="0"/>
          <w:marTop w:val="0"/>
          <w:marBottom w:val="0"/>
          <w:divBdr>
            <w:top w:val="none" w:sz="0" w:space="0" w:color="auto"/>
            <w:left w:val="none" w:sz="0" w:space="0" w:color="auto"/>
            <w:bottom w:val="none" w:sz="0" w:space="0" w:color="auto"/>
            <w:right w:val="none" w:sz="0" w:space="0" w:color="auto"/>
          </w:divBdr>
        </w:div>
        <w:div w:id="1280794027">
          <w:marLeft w:val="0"/>
          <w:marRight w:val="0"/>
          <w:marTop w:val="0"/>
          <w:marBottom w:val="0"/>
          <w:divBdr>
            <w:top w:val="none" w:sz="0" w:space="0" w:color="auto"/>
            <w:left w:val="none" w:sz="0" w:space="0" w:color="auto"/>
            <w:bottom w:val="none" w:sz="0" w:space="0" w:color="auto"/>
            <w:right w:val="none" w:sz="0" w:space="0" w:color="auto"/>
          </w:divBdr>
        </w:div>
        <w:div w:id="2066709862">
          <w:marLeft w:val="0"/>
          <w:marRight w:val="0"/>
          <w:marTop w:val="0"/>
          <w:marBottom w:val="0"/>
          <w:divBdr>
            <w:top w:val="none" w:sz="0" w:space="0" w:color="auto"/>
            <w:left w:val="none" w:sz="0" w:space="0" w:color="auto"/>
            <w:bottom w:val="none" w:sz="0" w:space="0" w:color="auto"/>
            <w:right w:val="none" w:sz="0" w:space="0" w:color="auto"/>
          </w:divBdr>
        </w:div>
        <w:div w:id="1899171544">
          <w:marLeft w:val="0"/>
          <w:marRight w:val="0"/>
          <w:marTop w:val="0"/>
          <w:marBottom w:val="0"/>
          <w:divBdr>
            <w:top w:val="none" w:sz="0" w:space="0" w:color="auto"/>
            <w:left w:val="none" w:sz="0" w:space="0" w:color="auto"/>
            <w:bottom w:val="none" w:sz="0" w:space="0" w:color="auto"/>
            <w:right w:val="none" w:sz="0" w:space="0" w:color="auto"/>
          </w:divBdr>
        </w:div>
        <w:div w:id="57746889">
          <w:marLeft w:val="0"/>
          <w:marRight w:val="0"/>
          <w:marTop w:val="0"/>
          <w:marBottom w:val="0"/>
          <w:divBdr>
            <w:top w:val="none" w:sz="0" w:space="0" w:color="auto"/>
            <w:left w:val="none" w:sz="0" w:space="0" w:color="auto"/>
            <w:bottom w:val="none" w:sz="0" w:space="0" w:color="auto"/>
            <w:right w:val="none" w:sz="0" w:space="0" w:color="auto"/>
          </w:divBdr>
        </w:div>
        <w:div w:id="355547739">
          <w:marLeft w:val="0"/>
          <w:marRight w:val="0"/>
          <w:marTop w:val="0"/>
          <w:marBottom w:val="0"/>
          <w:divBdr>
            <w:top w:val="none" w:sz="0" w:space="0" w:color="auto"/>
            <w:left w:val="none" w:sz="0" w:space="0" w:color="auto"/>
            <w:bottom w:val="none" w:sz="0" w:space="0" w:color="auto"/>
            <w:right w:val="none" w:sz="0" w:space="0" w:color="auto"/>
          </w:divBdr>
        </w:div>
        <w:div w:id="1460026002">
          <w:marLeft w:val="0"/>
          <w:marRight w:val="0"/>
          <w:marTop w:val="0"/>
          <w:marBottom w:val="0"/>
          <w:divBdr>
            <w:top w:val="none" w:sz="0" w:space="0" w:color="auto"/>
            <w:left w:val="none" w:sz="0" w:space="0" w:color="auto"/>
            <w:bottom w:val="none" w:sz="0" w:space="0" w:color="auto"/>
            <w:right w:val="none" w:sz="0" w:space="0" w:color="auto"/>
          </w:divBdr>
        </w:div>
        <w:div w:id="227494376">
          <w:marLeft w:val="0"/>
          <w:marRight w:val="0"/>
          <w:marTop w:val="0"/>
          <w:marBottom w:val="0"/>
          <w:divBdr>
            <w:top w:val="none" w:sz="0" w:space="0" w:color="auto"/>
            <w:left w:val="none" w:sz="0" w:space="0" w:color="auto"/>
            <w:bottom w:val="none" w:sz="0" w:space="0" w:color="auto"/>
            <w:right w:val="none" w:sz="0" w:space="0" w:color="auto"/>
          </w:divBdr>
        </w:div>
        <w:div w:id="2000188139">
          <w:marLeft w:val="0"/>
          <w:marRight w:val="0"/>
          <w:marTop w:val="0"/>
          <w:marBottom w:val="0"/>
          <w:divBdr>
            <w:top w:val="none" w:sz="0" w:space="0" w:color="auto"/>
            <w:left w:val="none" w:sz="0" w:space="0" w:color="auto"/>
            <w:bottom w:val="none" w:sz="0" w:space="0" w:color="auto"/>
            <w:right w:val="none" w:sz="0" w:space="0" w:color="auto"/>
          </w:divBdr>
        </w:div>
        <w:div w:id="1098912005">
          <w:marLeft w:val="0"/>
          <w:marRight w:val="0"/>
          <w:marTop w:val="0"/>
          <w:marBottom w:val="0"/>
          <w:divBdr>
            <w:top w:val="none" w:sz="0" w:space="0" w:color="auto"/>
            <w:left w:val="none" w:sz="0" w:space="0" w:color="auto"/>
            <w:bottom w:val="none" w:sz="0" w:space="0" w:color="auto"/>
            <w:right w:val="none" w:sz="0" w:space="0" w:color="auto"/>
          </w:divBdr>
        </w:div>
        <w:div w:id="73163276">
          <w:marLeft w:val="0"/>
          <w:marRight w:val="0"/>
          <w:marTop w:val="0"/>
          <w:marBottom w:val="0"/>
          <w:divBdr>
            <w:top w:val="none" w:sz="0" w:space="0" w:color="auto"/>
            <w:left w:val="none" w:sz="0" w:space="0" w:color="auto"/>
            <w:bottom w:val="none" w:sz="0" w:space="0" w:color="auto"/>
            <w:right w:val="none" w:sz="0" w:space="0" w:color="auto"/>
          </w:divBdr>
        </w:div>
        <w:div w:id="185103336">
          <w:marLeft w:val="0"/>
          <w:marRight w:val="0"/>
          <w:marTop w:val="0"/>
          <w:marBottom w:val="0"/>
          <w:divBdr>
            <w:top w:val="none" w:sz="0" w:space="0" w:color="auto"/>
            <w:left w:val="none" w:sz="0" w:space="0" w:color="auto"/>
            <w:bottom w:val="none" w:sz="0" w:space="0" w:color="auto"/>
            <w:right w:val="none" w:sz="0" w:space="0" w:color="auto"/>
          </w:divBdr>
        </w:div>
        <w:div w:id="1035035588">
          <w:marLeft w:val="0"/>
          <w:marRight w:val="0"/>
          <w:marTop w:val="0"/>
          <w:marBottom w:val="0"/>
          <w:divBdr>
            <w:top w:val="none" w:sz="0" w:space="0" w:color="auto"/>
            <w:left w:val="none" w:sz="0" w:space="0" w:color="auto"/>
            <w:bottom w:val="none" w:sz="0" w:space="0" w:color="auto"/>
            <w:right w:val="none" w:sz="0" w:space="0" w:color="auto"/>
          </w:divBdr>
        </w:div>
        <w:div w:id="166408555">
          <w:marLeft w:val="0"/>
          <w:marRight w:val="0"/>
          <w:marTop w:val="0"/>
          <w:marBottom w:val="0"/>
          <w:divBdr>
            <w:top w:val="none" w:sz="0" w:space="0" w:color="auto"/>
            <w:left w:val="none" w:sz="0" w:space="0" w:color="auto"/>
            <w:bottom w:val="none" w:sz="0" w:space="0" w:color="auto"/>
            <w:right w:val="none" w:sz="0" w:space="0" w:color="auto"/>
          </w:divBdr>
        </w:div>
        <w:div w:id="1658875041">
          <w:marLeft w:val="0"/>
          <w:marRight w:val="0"/>
          <w:marTop w:val="0"/>
          <w:marBottom w:val="0"/>
          <w:divBdr>
            <w:top w:val="none" w:sz="0" w:space="0" w:color="auto"/>
            <w:left w:val="none" w:sz="0" w:space="0" w:color="auto"/>
            <w:bottom w:val="none" w:sz="0" w:space="0" w:color="auto"/>
            <w:right w:val="none" w:sz="0" w:space="0" w:color="auto"/>
          </w:divBdr>
        </w:div>
        <w:div w:id="146481203">
          <w:marLeft w:val="0"/>
          <w:marRight w:val="0"/>
          <w:marTop w:val="0"/>
          <w:marBottom w:val="0"/>
          <w:divBdr>
            <w:top w:val="none" w:sz="0" w:space="0" w:color="auto"/>
            <w:left w:val="none" w:sz="0" w:space="0" w:color="auto"/>
            <w:bottom w:val="none" w:sz="0" w:space="0" w:color="auto"/>
            <w:right w:val="none" w:sz="0" w:space="0" w:color="auto"/>
          </w:divBdr>
        </w:div>
        <w:div w:id="1660500495">
          <w:marLeft w:val="0"/>
          <w:marRight w:val="0"/>
          <w:marTop w:val="0"/>
          <w:marBottom w:val="0"/>
          <w:divBdr>
            <w:top w:val="none" w:sz="0" w:space="0" w:color="auto"/>
            <w:left w:val="none" w:sz="0" w:space="0" w:color="auto"/>
            <w:bottom w:val="none" w:sz="0" w:space="0" w:color="auto"/>
            <w:right w:val="none" w:sz="0" w:space="0" w:color="auto"/>
          </w:divBdr>
        </w:div>
        <w:div w:id="1488010591">
          <w:marLeft w:val="0"/>
          <w:marRight w:val="0"/>
          <w:marTop w:val="0"/>
          <w:marBottom w:val="0"/>
          <w:divBdr>
            <w:top w:val="none" w:sz="0" w:space="0" w:color="auto"/>
            <w:left w:val="none" w:sz="0" w:space="0" w:color="auto"/>
            <w:bottom w:val="none" w:sz="0" w:space="0" w:color="auto"/>
            <w:right w:val="none" w:sz="0" w:space="0" w:color="auto"/>
          </w:divBdr>
        </w:div>
        <w:div w:id="260142987">
          <w:marLeft w:val="0"/>
          <w:marRight w:val="0"/>
          <w:marTop w:val="0"/>
          <w:marBottom w:val="0"/>
          <w:divBdr>
            <w:top w:val="none" w:sz="0" w:space="0" w:color="auto"/>
            <w:left w:val="none" w:sz="0" w:space="0" w:color="auto"/>
            <w:bottom w:val="none" w:sz="0" w:space="0" w:color="auto"/>
            <w:right w:val="none" w:sz="0" w:space="0" w:color="auto"/>
          </w:divBdr>
        </w:div>
        <w:div w:id="956833525">
          <w:marLeft w:val="0"/>
          <w:marRight w:val="0"/>
          <w:marTop w:val="0"/>
          <w:marBottom w:val="0"/>
          <w:divBdr>
            <w:top w:val="none" w:sz="0" w:space="0" w:color="auto"/>
            <w:left w:val="none" w:sz="0" w:space="0" w:color="auto"/>
            <w:bottom w:val="none" w:sz="0" w:space="0" w:color="auto"/>
            <w:right w:val="none" w:sz="0" w:space="0" w:color="auto"/>
          </w:divBdr>
        </w:div>
        <w:div w:id="771510226">
          <w:marLeft w:val="0"/>
          <w:marRight w:val="0"/>
          <w:marTop w:val="0"/>
          <w:marBottom w:val="0"/>
          <w:divBdr>
            <w:top w:val="none" w:sz="0" w:space="0" w:color="auto"/>
            <w:left w:val="none" w:sz="0" w:space="0" w:color="auto"/>
            <w:bottom w:val="none" w:sz="0" w:space="0" w:color="auto"/>
            <w:right w:val="none" w:sz="0" w:space="0" w:color="auto"/>
          </w:divBdr>
        </w:div>
        <w:div w:id="1349915612">
          <w:marLeft w:val="0"/>
          <w:marRight w:val="0"/>
          <w:marTop w:val="0"/>
          <w:marBottom w:val="0"/>
          <w:divBdr>
            <w:top w:val="none" w:sz="0" w:space="0" w:color="auto"/>
            <w:left w:val="none" w:sz="0" w:space="0" w:color="auto"/>
            <w:bottom w:val="none" w:sz="0" w:space="0" w:color="auto"/>
            <w:right w:val="none" w:sz="0" w:space="0" w:color="auto"/>
          </w:divBdr>
        </w:div>
        <w:div w:id="1935088271">
          <w:marLeft w:val="0"/>
          <w:marRight w:val="0"/>
          <w:marTop w:val="0"/>
          <w:marBottom w:val="0"/>
          <w:divBdr>
            <w:top w:val="none" w:sz="0" w:space="0" w:color="auto"/>
            <w:left w:val="none" w:sz="0" w:space="0" w:color="auto"/>
            <w:bottom w:val="none" w:sz="0" w:space="0" w:color="auto"/>
            <w:right w:val="none" w:sz="0" w:space="0" w:color="auto"/>
          </w:divBdr>
        </w:div>
        <w:div w:id="1978414553">
          <w:marLeft w:val="0"/>
          <w:marRight w:val="0"/>
          <w:marTop w:val="0"/>
          <w:marBottom w:val="0"/>
          <w:divBdr>
            <w:top w:val="none" w:sz="0" w:space="0" w:color="auto"/>
            <w:left w:val="none" w:sz="0" w:space="0" w:color="auto"/>
            <w:bottom w:val="none" w:sz="0" w:space="0" w:color="auto"/>
            <w:right w:val="none" w:sz="0" w:space="0" w:color="auto"/>
          </w:divBdr>
        </w:div>
        <w:div w:id="1596093997">
          <w:marLeft w:val="0"/>
          <w:marRight w:val="0"/>
          <w:marTop w:val="0"/>
          <w:marBottom w:val="0"/>
          <w:divBdr>
            <w:top w:val="none" w:sz="0" w:space="0" w:color="auto"/>
            <w:left w:val="none" w:sz="0" w:space="0" w:color="auto"/>
            <w:bottom w:val="none" w:sz="0" w:space="0" w:color="auto"/>
            <w:right w:val="none" w:sz="0" w:space="0" w:color="auto"/>
          </w:divBdr>
        </w:div>
        <w:div w:id="922683614">
          <w:marLeft w:val="0"/>
          <w:marRight w:val="0"/>
          <w:marTop w:val="0"/>
          <w:marBottom w:val="0"/>
          <w:divBdr>
            <w:top w:val="none" w:sz="0" w:space="0" w:color="auto"/>
            <w:left w:val="none" w:sz="0" w:space="0" w:color="auto"/>
            <w:bottom w:val="none" w:sz="0" w:space="0" w:color="auto"/>
            <w:right w:val="none" w:sz="0" w:space="0" w:color="auto"/>
          </w:divBdr>
        </w:div>
        <w:div w:id="1207912001">
          <w:marLeft w:val="0"/>
          <w:marRight w:val="0"/>
          <w:marTop w:val="0"/>
          <w:marBottom w:val="0"/>
          <w:divBdr>
            <w:top w:val="none" w:sz="0" w:space="0" w:color="auto"/>
            <w:left w:val="none" w:sz="0" w:space="0" w:color="auto"/>
            <w:bottom w:val="none" w:sz="0" w:space="0" w:color="auto"/>
            <w:right w:val="none" w:sz="0" w:space="0" w:color="auto"/>
          </w:divBdr>
        </w:div>
        <w:div w:id="1469980234">
          <w:marLeft w:val="0"/>
          <w:marRight w:val="0"/>
          <w:marTop w:val="0"/>
          <w:marBottom w:val="0"/>
          <w:divBdr>
            <w:top w:val="none" w:sz="0" w:space="0" w:color="auto"/>
            <w:left w:val="none" w:sz="0" w:space="0" w:color="auto"/>
            <w:bottom w:val="none" w:sz="0" w:space="0" w:color="auto"/>
            <w:right w:val="none" w:sz="0" w:space="0" w:color="auto"/>
          </w:divBdr>
        </w:div>
        <w:div w:id="254100310">
          <w:marLeft w:val="0"/>
          <w:marRight w:val="0"/>
          <w:marTop w:val="0"/>
          <w:marBottom w:val="0"/>
          <w:divBdr>
            <w:top w:val="none" w:sz="0" w:space="0" w:color="auto"/>
            <w:left w:val="none" w:sz="0" w:space="0" w:color="auto"/>
            <w:bottom w:val="none" w:sz="0" w:space="0" w:color="auto"/>
            <w:right w:val="none" w:sz="0" w:space="0" w:color="auto"/>
          </w:divBdr>
        </w:div>
        <w:div w:id="1170173925">
          <w:marLeft w:val="0"/>
          <w:marRight w:val="0"/>
          <w:marTop w:val="0"/>
          <w:marBottom w:val="0"/>
          <w:divBdr>
            <w:top w:val="none" w:sz="0" w:space="0" w:color="auto"/>
            <w:left w:val="none" w:sz="0" w:space="0" w:color="auto"/>
            <w:bottom w:val="none" w:sz="0" w:space="0" w:color="auto"/>
            <w:right w:val="none" w:sz="0" w:space="0" w:color="auto"/>
          </w:divBdr>
        </w:div>
        <w:div w:id="1420713902">
          <w:marLeft w:val="0"/>
          <w:marRight w:val="0"/>
          <w:marTop w:val="0"/>
          <w:marBottom w:val="0"/>
          <w:divBdr>
            <w:top w:val="none" w:sz="0" w:space="0" w:color="auto"/>
            <w:left w:val="none" w:sz="0" w:space="0" w:color="auto"/>
            <w:bottom w:val="none" w:sz="0" w:space="0" w:color="auto"/>
            <w:right w:val="none" w:sz="0" w:space="0" w:color="auto"/>
          </w:divBdr>
        </w:div>
        <w:div w:id="943656984">
          <w:marLeft w:val="0"/>
          <w:marRight w:val="0"/>
          <w:marTop w:val="0"/>
          <w:marBottom w:val="0"/>
          <w:divBdr>
            <w:top w:val="none" w:sz="0" w:space="0" w:color="auto"/>
            <w:left w:val="none" w:sz="0" w:space="0" w:color="auto"/>
            <w:bottom w:val="none" w:sz="0" w:space="0" w:color="auto"/>
            <w:right w:val="none" w:sz="0" w:space="0" w:color="auto"/>
          </w:divBdr>
        </w:div>
        <w:div w:id="1677610524">
          <w:marLeft w:val="0"/>
          <w:marRight w:val="0"/>
          <w:marTop w:val="0"/>
          <w:marBottom w:val="0"/>
          <w:divBdr>
            <w:top w:val="none" w:sz="0" w:space="0" w:color="auto"/>
            <w:left w:val="none" w:sz="0" w:space="0" w:color="auto"/>
            <w:bottom w:val="none" w:sz="0" w:space="0" w:color="auto"/>
            <w:right w:val="none" w:sz="0" w:space="0" w:color="auto"/>
          </w:divBdr>
        </w:div>
        <w:div w:id="584413606">
          <w:marLeft w:val="0"/>
          <w:marRight w:val="0"/>
          <w:marTop w:val="0"/>
          <w:marBottom w:val="0"/>
          <w:divBdr>
            <w:top w:val="none" w:sz="0" w:space="0" w:color="auto"/>
            <w:left w:val="none" w:sz="0" w:space="0" w:color="auto"/>
            <w:bottom w:val="none" w:sz="0" w:space="0" w:color="auto"/>
            <w:right w:val="none" w:sz="0" w:space="0" w:color="auto"/>
          </w:divBdr>
        </w:div>
        <w:div w:id="502281795">
          <w:marLeft w:val="0"/>
          <w:marRight w:val="0"/>
          <w:marTop w:val="0"/>
          <w:marBottom w:val="0"/>
          <w:divBdr>
            <w:top w:val="none" w:sz="0" w:space="0" w:color="auto"/>
            <w:left w:val="none" w:sz="0" w:space="0" w:color="auto"/>
            <w:bottom w:val="none" w:sz="0" w:space="0" w:color="auto"/>
            <w:right w:val="none" w:sz="0" w:space="0" w:color="auto"/>
          </w:divBdr>
        </w:div>
        <w:div w:id="1225795900">
          <w:marLeft w:val="0"/>
          <w:marRight w:val="0"/>
          <w:marTop w:val="0"/>
          <w:marBottom w:val="0"/>
          <w:divBdr>
            <w:top w:val="none" w:sz="0" w:space="0" w:color="auto"/>
            <w:left w:val="none" w:sz="0" w:space="0" w:color="auto"/>
            <w:bottom w:val="none" w:sz="0" w:space="0" w:color="auto"/>
            <w:right w:val="none" w:sz="0" w:space="0" w:color="auto"/>
          </w:divBdr>
        </w:div>
        <w:div w:id="1790393544">
          <w:marLeft w:val="0"/>
          <w:marRight w:val="0"/>
          <w:marTop w:val="0"/>
          <w:marBottom w:val="0"/>
          <w:divBdr>
            <w:top w:val="none" w:sz="0" w:space="0" w:color="auto"/>
            <w:left w:val="none" w:sz="0" w:space="0" w:color="auto"/>
            <w:bottom w:val="none" w:sz="0" w:space="0" w:color="auto"/>
            <w:right w:val="none" w:sz="0" w:space="0" w:color="auto"/>
          </w:divBdr>
        </w:div>
        <w:div w:id="1352873051">
          <w:marLeft w:val="0"/>
          <w:marRight w:val="0"/>
          <w:marTop w:val="0"/>
          <w:marBottom w:val="0"/>
          <w:divBdr>
            <w:top w:val="none" w:sz="0" w:space="0" w:color="auto"/>
            <w:left w:val="none" w:sz="0" w:space="0" w:color="auto"/>
            <w:bottom w:val="none" w:sz="0" w:space="0" w:color="auto"/>
            <w:right w:val="none" w:sz="0" w:space="0" w:color="auto"/>
          </w:divBdr>
        </w:div>
        <w:div w:id="806507699">
          <w:marLeft w:val="0"/>
          <w:marRight w:val="0"/>
          <w:marTop w:val="0"/>
          <w:marBottom w:val="0"/>
          <w:divBdr>
            <w:top w:val="none" w:sz="0" w:space="0" w:color="auto"/>
            <w:left w:val="none" w:sz="0" w:space="0" w:color="auto"/>
            <w:bottom w:val="none" w:sz="0" w:space="0" w:color="auto"/>
            <w:right w:val="none" w:sz="0" w:space="0" w:color="auto"/>
          </w:divBdr>
        </w:div>
        <w:div w:id="1747143393">
          <w:marLeft w:val="0"/>
          <w:marRight w:val="0"/>
          <w:marTop w:val="0"/>
          <w:marBottom w:val="0"/>
          <w:divBdr>
            <w:top w:val="none" w:sz="0" w:space="0" w:color="auto"/>
            <w:left w:val="none" w:sz="0" w:space="0" w:color="auto"/>
            <w:bottom w:val="none" w:sz="0" w:space="0" w:color="auto"/>
            <w:right w:val="none" w:sz="0" w:space="0" w:color="auto"/>
          </w:divBdr>
        </w:div>
        <w:div w:id="915362908">
          <w:marLeft w:val="0"/>
          <w:marRight w:val="0"/>
          <w:marTop w:val="0"/>
          <w:marBottom w:val="0"/>
          <w:divBdr>
            <w:top w:val="none" w:sz="0" w:space="0" w:color="auto"/>
            <w:left w:val="none" w:sz="0" w:space="0" w:color="auto"/>
            <w:bottom w:val="none" w:sz="0" w:space="0" w:color="auto"/>
            <w:right w:val="none" w:sz="0" w:space="0" w:color="auto"/>
          </w:divBdr>
        </w:div>
        <w:div w:id="1798529289">
          <w:marLeft w:val="0"/>
          <w:marRight w:val="0"/>
          <w:marTop w:val="0"/>
          <w:marBottom w:val="0"/>
          <w:divBdr>
            <w:top w:val="none" w:sz="0" w:space="0" w:color="auto"/>
            <w:left w:val="none" w:sz="0" w:space="0" w:color="auto"/>
            <w:bottom w:val="none" w:sz="0" w:space="0" w:color="auto"/>
            <w:right w:val="none" w:sz="0" w:space="0" w:color="auto"/>
          </w:divBdr>
        </w:div>
        <w:div w:id="829516354">
          <w:marLeft w:val="0"/>
          <w:marRight w:val="0"/>
          <w:marTop w:val="0"/>
          <w:marBottom w:val="0"/>
          <w:divBdr>
            <w:top w:val="none" w:sz="0" w:space="0" w:color="auto"/>
            <w:left w:val="none" w:sz="0" w:space="0" w:color="auto"/>
            <w:bottom w:val="none" w:sz="0" w:space="0" w:color="auto"/>
            <w:right w:val="none" w:sz="0" w:space="0" w:color="auto"/>
          </w:divBdr>
        </w:div>
        <w:div w:id="14118551">
          <w:marLeft w:val="0"/>
          <w:marRight w:val="0"/>
          <w:marTop w:val="0"/>
          <w:marBottom w:val="0"/>
          <w:divBdr>
            <w:top w:val="none" w:sz="0" w:space="0" w:color="auto"/>
            <w:left w:val="none" w:sz="0" w:space="0" w:color="auto"/>
            <w:bottom w:val="none" w:sz="0" w:space="0" w:color="auto"/>
            <w:right w:val="none" w:sz="0" w:space="0" w:color="auto"/>
          </w:divBdr>
        </w:div>
        <w:div w:id="1304695471">
          <w:marLeft w:val="0"/>
          <w:marRight w:val="0"/>
          <w:marTop w:val="0"/>
          <w:marBottom w:val="0"/>
          <w:divBdr>
            <w:top w:val="none" w:sz="0" w:space="0" w:color="auto"/>
            <w:left w:val="none" w:sz="0" w:space="0" w:color="auto"/>
            <w:bottom w:val="none" w:sz="0" w:space="0" w:color="auto"/>
            <w:right w:val="none" w:sz="0" w:space="0" w:color="auto"/>
          </w:divBdr>
        </w:div>
        <w:div w:id="1391614480">
          <w:marLeft w:val="0"/>
          <w:marRight w:val="0"/>
          <w:marTop w:val="0"/>
          <w:marBottom w:val="0"/>
          <w:divBdr>
            <w:top w:val="none" w:sz="0" w:space="0" w:color="auto"/>
            <w:left w:val="none" w:sz="0" w:space="0" w:color="auto"/>
            <w:bottom w:val="none" w:sz="0" w:space="0" w:color="auto"/>
            <w:right w:val="none" w:sz="0" w:space="0" w:color="auto"/>
          </w:divBdr>
        </w:div>
        <w:div w:id="1017317762">
          <w:marLeft w:val="0"/>
          <w:marRight w:val="0"/>
          <w:marTop w:val="0"/>
          <w:marBottom w:val="0"/>
          <w:divBdr>
            <w:top w:val="none" w:sz="0" w:space="0" w:color="auto"/>
            <w:left w:val="none" w:sz="0" w:space="0" w:color="auto"/>
            <w:bottom w:val="none" w:sz="0" w:space="0" w:color="auto"/>
            <w:right w:val="none" w:sz="0" w:space="0" w:color="auto"/>
          </w:divBdr>
        </w:div>
        <w:div w:id="1307510601">
          <w:marLeft w:val="0"/>
          <w:marRight w:val="0"/>
          <w:marTop w:val="0"/>
          <w:marBottom w:val="0"/>
          <w:divBdr>
            <w:top w:val="none" w:sz="0" w:space="0" w:color="auto"/>
            <w:left w:val="none" w:sz="0" w:space="0" w:color="auto"/>
            <w:bottom w:val="none" w:sz="0" w:space="0" w:color="auto"/>
            <w:right w:val="none" w:sz="0" w:space="0" w:color="auto"/>
          </w:divBdr>
        </w:div>
        <w:div w:id="179008615">
          <w:marLeft w:val="0"/>
          <w:marRight w:val="0"/>
          <w:marTop w:val="0"/>
          <w:marBottom w:val="0"/>
          <w:divBdr>
            <w:top w:val="none" w:sz="0" w:space="0" w:color="auto"/>
            <w:left w:val="none" w:sz="0" w:space="0" w:color="auto"/>
            <w:bottom w:val="none" w:sz="0" w:space="0" w:color="auto"/>
            <w:right w:val="none" w:sz="0" w:space="0" w:color="auto"/>
          </w:divBdr>
        </w:div>
        <w:div w:id="812060382">
          <w:marLeft w:val="0"/>
          <w:marRight w:val="0"/>
          <w:marTop w:val="0"/>
          <w:marBottom w:val="0"/>
          <w:divBdr>
            <w:top w:val="none" w:sz="0" w:space="0" w:color="auto"/>
            <w:left w:val="none" w:sz="0" w:space="0" w:color="auto"/>
            <w:bottom w:val="none" w:sz="0" w:space="0" w:color="auto"/>
            <w:right w:val="none" w:sz="0" w:space="0" w:color="auto"/>
          </w:divBdr>
        </w:div>
        <w:div w:id="1622613400">
          <w:marLeft w:val="0"/>
          <w:marRight w:val="0"/>
          <w:marTop w:val="0"/>
          <w:marBottom w:val="0"/>
          <w:divBdr>
            <w:top w:val="none" w:sz="0" w:space="0" w:color="auto"/>
            <w:left w:val="none" w:sz="0" w:space="0" w:color="auto"/>
            <w:bottom w:val="none" w:sz="0" w:space="0" w:color="auto"/>
            <w:right w:val="none" w:sz="0" w:space="0" w:color="auto"/>
          </w:divBdr>
        </w:div>
        <w:div w:id="1704666797">
          <w:marLeft w:val="0"/>
          <w:marRight w:val="0"/>
          <w:marTop w:val="0"/>
          <w:marBottom w:val="0"/>
          <w:divBdr>
            <w:top w:val="none" w:sz="0" w:space="0" w:color="auto"/>
            <w:left w:val="none" w:sz="0" w:space="0" w:color="auto"/>
            <w:bottom w:val="none" w:sz="0" w:space="0" w:color="auto"/>
            <w:right w:val="none" w:sz="0" w:space="0" w:color="auto"/>
          </w:divBdr>
        </w:div>
        <w:div w:id="1587230533">
          <w:marLeft w:val="0"/>
          <w:marRight w:val="0"/>
          <w:marTop w:val="0"/>
          <w:marBottom w:val="0"/>
          <w:divBdr>
            <w:top w:val="none" w:sz="0" w:space="0" w:color="auto"/>
            <w:left w:val="none" w:sz="0" w:space="0" w:color="auto"/>
            <w:bottom w:val="none" w:sz="0" w:space="0" w:color="auto"/>
            <w:right w:val="none" w:sz="0" w:space="0" w:color="auto"/>
          </w:divBdr>
        </w:div>
        <w:div w:id="1701204798">
          <w:marLeft w:val="0"/>
          <w:marRight w:val="0"/>
          <w:marTop w:val="0"/>
          <w:marBottom w:val="0"/>
          <w:divBdr>
            <w:top w:val="none" w:sz="0" w:space="0" w:color="auto"/>
            <w:left w:val="none" w:sz="0" w:space="0" w:color="auto"/>
            <w:bottom w:val="none" w:sz="0" w:space="0" w:color="auto"/>
            <w:right w:val="none" w:sz="0" w:space="0" w:color="auto"/>
          </w:divBdr>
        </w:div>
        <w:div w:id="377631071">
          <w:marLeft w:val="0"/>
          <w:marRight w:val="0"/>
          <w:marTop w:val="0"/>
          <w:marBottom w:val="0"/>
          <w:divBdr>
            <w:top w:val="none" w:sz="0" w:space="0" w:color="auto"/>
            <w:left w:val="none" w:sz="0" w:space="0" w:color="auto"/>
            <w:bottom w:val="none" w:sz="0" w:space="0" w:color="auto"/>
            <w:right w:val="none" w:sz="0" w:space="0" w:color="auto"/>
          </w:divBdr>
        </w:div>
        <w:div w:id="435057307">
          <w:marLeft w:val="0"/>
          <w:marRight w:val="0"/>
          <w:marTop w:val="0"/>
          <w:marBottom w:val="0"/>
          <w:divBdr>
            <w:top w:val="none" w:sz="0" w:space="0" w:color="auto"/>
            <w:left w:val="none" w:sz="0" w:space="0" w:color="auto"/>
            <w:bottom w:val="none" w:sz="0" w:space="0" w:color="auto"/>
            <w:right w:val="none" w:sz="0" w:space="0" w:color="auto"/>
          </w:divBdr>
        </w:div>
        <w:div w:id="1103573810">
          <w:marLeft w:val="0"/>
          <w:marRight w:val="0"/>
          <w:marTop w:val="0"/>
          <w:marBottom w:val="0"/>
          <w:divBdr>
            <w:top w:val="none" w:sz="0" w:space="0" w:color="auto"/>
            <w:left w:val="none" w:sz="0" w:space="0" w:color="auto"/>
            <w:bottom w:val="none" w:sz="0" w:space="0" w:color="auto"/>
            <w:right w:val="none" w:sz="0" w:space="0" w:color="auto"/>
          </w:divBdr>
        </w:div>
        <w:div w:id="224730400">
          <w:marLeft w:val="0"/>
          <w:marRight w:val="0"/>
          <w:marTop w:val="0"/>
          <w:marBottom w:val="0"/>
          <w:divBdr>
            <w:top w:val="none" w:sz="0" w:space="0" w:color="auto"/>
            <w:left w:val="none" w:sz="0" w:space="0" w:color="auto"/>
            <w:bottom w:val="none" w:sz="0" w:space="0" w:color="auto"/>
            <w:right w:val="none" w:sz="0" w:space="0" w:color="auto"/>
          </w:divBdr>
        </w:div>
        <w:div w:id="1459446610">
          <w:marLeft w:val="0"/>
          <w:marRight w:val="0"/>
          <w:marTop w:val="0"/>
          <w:marBottom w:val="0"/>
          <w:divBdr>
            <w:top w:val="none" w:sz="0" w:space="0" w:color="auto"/>
            <w:left w:val="none" w:sz="0" w:space="0" w:color="auto"/>
            <w:bottom w:val="none" w:sz="0" w:space="0" w:color="auto"/>
            <w:right w:val="none" w:sz="0" w:space="0" w:color="auto"/>
          </w:divBdr>
        </w:div>
        <w:div w:id="1426461469">
          <w:marLeft w:val="0"/>
          <w:marRight w:val="0"/>
          <w:marTop w:val="0"/>
          <w:marBottom w:val="0"/>
          <w:divBdr>
            <w:top w:val="none" w:sz="0" w:space="0" w:color="auto"/>
            <w:left w:val="none" w:sz="0" w:space="0" w:color="auto"/>
            <w:bottom w:val="none" w:sz="0" w:space="0" w:color="auto"/>
            <w:right w:val="none" w:sz="0" w:space="0" w:color="auto"/>
          </w:divBdr>
        </w:div>
        <w:div w:id="1133906671">
          <w:marLeft w:val="0"/>
          <w:marRight w:val="0"/>
          <w:marTop w:val="0"/>
          <w:marBottom w:val="0"/>
          <w:divBdr>
            <w:top w:val="none" w:sz="0" w:space="0" w:color="auto"/>
            <w:left w:val="none" w:sz="0" w:space="0" w:color="auto"/>
            <w:bottom w:val="none" w:sz="0" w:space="0" w:color="auto"/>
            <w:right w:val="none" w:sz="0" w:space="0" w:color="auto"/>
          </w:divBdr>
        </w:div>
        <w:div w:id="91826861">
          <w:marLeft w:val="0"/>
          <w:marRight w:val="0"/>
          <w:marTop w:val="0"/>
          <w:marBottom w:val="0"/>
          <w:divBdr>
            <w:top w:val="none" w:sz="0" w:space="0" w:color="auto"/>
            <w:left w:val="none" w:sz="0" w:space="0" w:color="auto"/>
            <w:bottom w:val="none" w:sz="0" w:space="0" w:color="auto"/>
            <w:right w:val="none" w:sz="0" w:space="0" w:color="auto"/>
          </w:divBdr>
        </w:div>
        <w:div w:id="959188932">
          <w:marLeft w:val="0"/>
          <w:marRight w:val="0"/>
          <w:marTop w:val="0"/>
          <w:marBottom w:val="0"/>
          <w:divBdr>
            <w:top w:val="none" w:sz="0" w:space="0" w:color="auto"/>
            <w:left w:val="none" w:sz="0" w:space="0" w:color="auto"/>
            <w:bottom w:val="none" w:sz="0" w:space="0" w:color="auto"/>
            <w:right w:val="none" w:sz="0" w:space="0" w:color="auto"/>
          </w:divBdr>
        </w:div>
        <w:div w:id="1776513341">
          <w:marLeft w:val="0"/>
          <w:marRight w:val="0"/>
          <w:marTop w:val="0"/>
          <w:marBottom w:val="0"/>
          <w:divBdr>
            <w:top w:val="none" w:sz="0" w:space="0" w:color="auto"/>
            <w:left w:val="none" w:sz="0" w:space="0" w:color="auto"/>
            <w:bottom w:val="none" w:sz="0" w:space="0" w:color="auto"/>
            <w:right w:val="none" w:sz="0" w:space="0" w:color="auto"/>
          </w:divBdr>
        </w:div>
        <w:div w:id="1622029683">
          <w:marLeft w:val="0"/>
          <w:marRight w:val="0"/>
          <w:marTop w:val="0"/>
          <w:marBottom w:val="0"/>
          <w:divBdr>
            <w:top w:val="none" w:sz="0" w:space="0" w:color="auto"/>
            <w:left w:val="none" w:sz="0" w:space="0" w:color="auto"/>
            <w:bottom w:val="none" w:sz="0" w:space="0" w:color="auto"/>
            <w:right w:val="none" w:sz="0" w:space="0" w:color="auto"/>
          </w:divBdr>
        </w:div>
        <w:div w:id="84034384">
          <w:marLeft w:val="0"/>
          <w:marRight w:val="0"/>
          <w:marTop w:val="0"/>
          <w:marBottom w:val="0"/>
          <w:divBdr>
            <w:top w:val="none" w:sz="0" w:space="0" w:color="auto"/>
            <w:left w:val="none" w:sz="0" w:space="0" w:color="auto"/>
            <w:bottom w:val="none" w:sz="0" w:space="0" w:color="auto"/>
            <w:right w:val="none" w:sz="0" w:space="0" w:color="auto"/>
          </w:divBdr>
        </w:div>
        <w:div w:id="1612738073">
          <w:marLeft w:val="0"/>
          <w:marRight w:val="0"/>
          <w:marTop w:val="0"/>
          <w:marBottom w:val="0"/>
          <w:divBdr>
            <w:top w:val="none" w:sz="0" w:space="0" w:color="auto"/>
            <w:left w:val="none" w:sz="0" w:space="0" w:color="auto"/>
            <w:bottom w:val="none" w:sz="0" w:space="0" w:color="auto"/>
            <w:right w:val="none" w:sz="0" w:space="0" w:color="auto"/>
          </w:divBdr>
        </w:div>
        <w:div w:id="1896692941">
          <w:marLeft w:val="0"/>
          <w:marRight w:val="0"/>
          <w:marTop w:val="0"/>
          <w:marBottom w:val="0"/>
          <w:divBdr>
            <w:top w:val="none" w:sz="0" w:space="0" w:color="auto"/>
            <w:left w:val="none" w:sz="0" w:space="0" w:color="auto"/>
            <w:bottom w:val="none" w:sz="0" w:space="0" w:color="auto"/>
            <w:right w:val="none" w:sz="0" w:space="0" w:color="auto"/>
          </w:divBdr>
        </w:div>
        <w:div w:id="686490245">
          <w:marLeft w:val="0"/>
          <w:marRight w:val="0"/>
          <w:marTop w:val="0"/>
          <w:marBottom w:val="0"/>
          <w:divBdr>
            <w:top w:val="none" w:sz="0" w:space="0" w:color="auto"/>
            <w:left w:val="none" w:sz="0" w:space="0" w:color="auto"/>
            <w:bottom w:val="none" w:sz="0" w:space="0" w:color="auto"/>
            <w:right w:val="none" w:sz="0" w:space="0" w:color="auto"/>
          </w:divBdr>
        </w:div>
        <w:div w:id="673413526">
          <w:marLeft w:val="0"/>
          <w:marRight w:val="0"/>
          <w:marTop w:val="0"/>
          <w:marBottom w:val="0"/>
          <w:divBdr>
            <w:top w:val="none" w:sz="0" w:space="0" w:color="auto"/>
            <w:left w:val="none" w:sz="0" w:space="0" w:color="auto"/>
            <w:bottom w:val="none" w:sz="0" w:space="0" w:color="auto"/>
            <w:right w:val="none" w:sz="0" w:space="0" w:color="auto"/>
          </w:divBdr>
        </w:div>
        <w:div w:id="630214663">
          <w:marLeft w:val="0"/>
          <w:marRight w:val="0"/>
          <w:marTop w:val="0"/>
          <w:marBottom w:val="0"/>
          <w:divBdr>
            <w:top w:val="none" w:sz="0" w:space="0" w:color="auto"/>
            <w:left w:val="none" w:sz="0" w:space="0" w:color="auto"/>
            <w:bottom w:val="none" w:sz="0" w:space="0" w:color="auto"/>
            <w:right w:val="none" w:sz="0" w:space="0" w:color="auto"/>
          </w:divBdr>
        </w:div>
        <w:div w:id="1180044565">
          <w:marLeft w:val="0"/>
          <w:marRight w:val="0"/>
          <w:marTop w:val="0"/>
          <w:marBottom w:val="0"/>
          <w:divBdr>
            <w:top w:val="none" w:sz="0" w:space="0" w:color="auto"/>
            <w:left w:val="none" w:sz="0" w:space="0" w:color="auto"/>
            <w:bottom w:val="none" w:sz="0" w:space="0" w:color="auto"/>
            <w:right w:val="none" w:sz="0" w:space="0" w:color="auto"/>
          </w:divBdr>
        </w:div>
        <w:div w:id="1627195938">
          <w:marLeft w:val="0"/>
          <w:marRight w:val="0"/>
          <w:marTop w:val="0"/>
          <w:marBottom w:val="0"/>
          <w:divBdr>
            <w:top w:val="none" w:sz="0" w:space="0" w:color="auto"/>
            <w:left w:val="none" w:sz="0" w:space="0" w:color="auto"/>
            <w:bottom w:val="none" w:sz="0" w:space="0" w:color="auto"/>
            <w:right w:val="none" w:sz="0" w:space="0" w:color="auto"/>
          </w:divBdr>
        </w:div>
        <w:div w:id="1324551786">
          <w:marLeft w:val="0"/>
          <w:marRight w:val="0"/>
          <w:marTop w:val="0"/>
          <w:marBottom w:val="0"/>
          <w:divBdr>
            <w:top w:val="none" w:sz="0" w:space="0" w:color="auto"/>
            <w:left w:val="none" w:sz="0" w:space="0" w:color="auto"/>
            <w:bottom w:val="none" w:sz="0" w:space="0" w:color="auto"/>
            <w:right w:val="none" w:sz="0" w:space="0" w:color="auto"/>
          </w:divBdr>
        </w:div>
        <w:div w:id="2014642247">
          <w:marLeft w:val="0"/>
          <w:marRight w:val="0"/>
          <w:marTop w:val="0"/>
          <w:marBottom w:val="0"/>
          <w:divBdr>
            <w:top w:val="none" w:sz="0" w:space="0" w:color="auto"/>
            <w:left w:val="none" w:sz="0" w:space="0" w:color="auto"/>
            <w:bottom w:val="none" w:sz="0" w:space="0" w:color="auto"/>
            <w:right w:val="none" w:sz="0" w:space="0" w:color="auto"/>
          </w:divBdr>
        </w:div>
        <w:div w:id="962539726">
          <w:marLeft w:val="0"/>
          <w:marRight w:val="0"/>
          <w:marTop w:val="0"/>
          <w:marBottom w:val="0"/>
          <w:divBdr>
            <w:top w:val="none" w:sz="0" w:space="0" w:color="auto"/>
            <w:left w:val="none" w:sz="0" w:space="0" w:color="auto"/>
            <w:bottom w:val="none" w:sz="0" w:space="0" w:color="auto"/>
            <w:right w:val="none" w:sz="0" w:space="0" w:color="auto"/>
          </w:divBdr>
        </w:div>
        <w:div w:id="1841890879">
          <w:marLeft w:val="0"/>
          <w:marRight w:val="0"/>
          <w:marTop w:val="0"/>
          <w:marBottom w:val="0"/>
          <w:divBdr>
            <w:top w:val="none" w:sz="0" w:space="0" w:color="auto"/>
            <w:left w:val="none" w:sz="0" w:space="0" w:color="auto"/>
            <w:bottom w:val="none" w:sz="0" w:space="0" w:color="auto"/>
            <w:right w:val="none" w:sz="0" w:space="0" w:color="auto"/>
          </w:divBdr>
        </w:div>
        <w:div w:id="661274089">
          <w:marLeft w:val="0"/>
          <w:marRight w:val="0"/>
          <w:marTop w:val="0"/>
          <w:marBottom w:val="0"/>
          <w:divBdr>
            <w:top w:val="none" w:sz="0" w:space="0" w:color="auto"/>
            <w:left w:val="none" w:sz="0" w:space="0" w:color="auto"/>
            <w:bottom w:val="none" w:sz="0" w:space="0" w:color="auto"/>
            <w:right w:val="none" w:sz="0" w:space="0" w:color="auto"/>
          </w:divBdr>
        </w:div>
        <w:div w:id="668870566">
          <w:marLeft w:val="0"/>
          <w:marRight w:val="0"/>
          <w:marTop w:val="0"/>
          <w:marBottom w:val="0"/>
          <w:divBdr>
            <w:top w:val="none" w:sz="0" w:space="0" w:color="auto"/>
            <w:left w:val="none" w:sz="0" w:space="0" w:color="auto"/>
            <w:bottom w:val="none" w:sz="0" w:space="0" w:color="auto"/>
            <w:right w:val="none" w:sz="0" w:space="0" w:color="auto"/>
          </w:divBdr>
        </w:div>
        <w:div w:id="386225554">
          <w:marLeft w:val="0"/>
          <w:marRight w:val="0"/>
          <w:marTop w:val="0"/>
          <w:marBottom w:val="0"/>
          <w:divBdr>
            <w:top w:val="none" w:sz="0" w:space="0" w:color="auto"/>
            <w:left w:val="none" w:sz="0" w:space="0" w:color="auto"/>
            <w:bottom w:val="none" w:sz="0" w:space="0" w:color="auto"/>
            <w:right w:val="none" w:sz="0" w:space="0" w:color="auto"/>
          </w:divBdr>
        </w:div>
        <w:div w:id="1847551982">
          <w:marLeft w:val="0"/>
          <w:marRight w:val="0"/>
          <w:marTop w:val="0"/>
          <w:marBottom w:val="0"/>
          <w:divBdr>
            <w:top w:val="none" w:sz="0" w:space="0" w:color="auto"/>
            <w:left w:val="none" w:sz="0" w:space="0" w:color="auto"/>
            <w:bottom w:val="none" w:sz="0" w:space="0" w:color="auto"/>
            <w:right w:val="none" w:sz="0" w:space="0" w:color="auto"/>
          </w:divBdr>
        </w:div>
        <w:div w:id="1322851690">
          <w:marLeft w:val="0"/>
          <w:marRight w:val="0"/>
          <w:marTop w:val="0"/>
          <w:marBottom w:val="0"/>
          <w:divBdr>
            <w:top w:val="none" w:sz="0" w:space="0" w:color="auto"/>
            <w:left w:val="none" w:sz="0" w:space="0" w:color="auto"/>
            <w:bottom w:val="none" w:sz="0" w:space="0" w:color="auto"/>
            <w:right w:val="none" w:sz="0" w:space="0" w:color="auto"/>
          </w:divBdr>
        </w:div>
        <w:div w:id="1777864357">
          <w:marLeft w:val="0"/>
          <w:marRight w:val="0"/>
          <w:marTop w:val="0"/>
          <w:marBottom w:val="0"/>
          <w:divBdr>
            <w:top w:val="none" w:sz="0" w:space="0" w:color="auto"/>
            <w:left w:val="none" w:sz="0" w:space="0" w:color="auto"/>
            <w:bottom w:val="none" w:sz="0" w:space="0" w:color="auto"/>
            <w:right w:val="none" w:sz="0" w:space="0" w:color="auto"/>
          </w:divBdr>
        </w:div>
        <w:div w:id="1653677179">
          <w:marLeft w:val="0"/>
          <w:marRight w:val="0"/>
          <w:marTop w:val="0"/>
          <w:marBottom w:val="0"/>
          <w:divBdr>
            <w:top w:val="none" w:sz="0" w:space="0" w:color="auto"/>
            <w:left w:val="none" w:sz="0" w:space="0" w:color="auto"/>
            <w:bottom w:val="none" w:sz="0" w:space="0" w:color="auto"/>
            <w:right w:val="none" w:sz="0" w:space="0" w:color="auto"/>
          </w:divBdr>
        </w:div>
        <w:div w:id="625552513">
          <w:marLeft w:val="0"/>
          <w:marRight w:val="0"/>
          <w:marTop w:val="0"/>
          <w:marBottom w:val="0"/>
          <w:divBdr>
            <w:top w:val="none" w:sz="0" w:space="0" w:color="auto"/>
            <w:left w:val="none" w:sz="0" w:space="0" w:color="auto"/>
            <w:bottom w:val="none" w:sz="0" w:space="0" w:color="auto"/>
            <w:right w:val="none" w:sz="0" w:space="0" w:color="auto"/>
          </w:divBdr>
        </w:div>
        <w:div w:id="1406686602">
          <w:marLeft w:val="0"/>
          <w:marRight w:val="0"/>
          <w:marTop w:val="0"/>
          <w:marBottom w:val="0"/>
          <w:divBdr>
            <w:top w:val="none" w:sz="0" w:space="0" w:color="auto"/>
            <w:left w:val="none" w:sz="0" w:space="0" w:color="auto"/>
            <w:bottom w:val="none" w:sz="0" w:space="0" w:color="auto"/>
            <w:right w:val="none" w:sz="0" w:space="0" w:color="auto"/>
          </w:divBdr>
        </w:div>
        <w:div w:id="907543141">
          <w:marLeft w:val="0"/>
          <w:marRight w:val="0"/>
          <w:marTop w:val="0"/>
          <w:marBottom w:val="0"/>
          <w:divBdr>
            <w:top w:val="none" w:sz="0" w:space="0" w:color="auto"/>
            <w:left w:val="none" w:sz="0" w:space="0" w:color="auto"/>
            <w:bottom w:val="none" w:sz="0" w:space="0" w:color="auto"/>
            <w:right w:val="none" w:sz="0" w:space="0" w:color="auto"/>
          </w:divBdr>
        </w:div>
        <w:div w:id="1439713087">
          <w:marLeft w:val="0"/>
          <w:marRight w:val="0"/>
          <w:marTop w:val="0"/>
          <w:marBottom w:val="0"/>
          <w:divBdr>
            <w:top w:val="none" w:sz="0" w:space="0" w:color="auto"/>
            <w:left w:val="none" w:sz="0" w:space="0" w:color="auto"/>
            <w:bottom w:val="none" w:sz="0" w:space="0" w:color="auto"/>
            <w:right w:val="none" w:sz="0" w:space="0" w:color="auto"/>
          </w:divBdr>
        </w:div>
        <w:div w:id="1577588332">
          <w:marLeft w:val="0"/>
          <w:marRight w:val="0"/>
          <w:marTop w:val="0"/>
          <w:marBottom w:val="0"/>
          <w:divBdr>
            <w:top w:val="none" w:sz="0" w:space="0" w:color="auto"/>
            <w:left w:val="none" w:sz="0" w:space="0" w:color="auto"/>
            <w:bottom w:val="none" w:sz="0" w:space="0" w:color="auto"/>
            <w:right w:val="none" w:sz="0" w:space="0" w:color="auto"/>
          </w:divBdr>
        </w:div>
        <w:div w:id="1231883482">
          <w:marLeft w:val="0"/>
          <w:marRight w:val="0"/>
          <w:marTop w:val="0"/>
          <w:marBottom w:val="0"/>
          <w:divBdr>
            <w:top w:val="none" w:sz="0" w:space="0" w:color="auto"/>
            <w:left w:val="none" w:sz="0" w:space="0" w:color="auto"/>
            <w:bottom w:val="none" w:sz="0" w:space="0" w:color="auto"/>
            <w:right w:val="none" w:sz="0" w:space="0" w:color="auto"/>
          </w:divBdr>
        </w:div>
        <w:div w:id="383605828">
          <w:marLeft w:val="0"/>
          <w:marRight w:val="0"/>
          <w:marTop w:val="0"/>
          <w:marBottom w:val="0"/>
          <w:divBdr>
            <w:top w:val="none" w:sz="0" w:space="0" w:color="auto"/>
            <w:left w:val="none" w:sz="0" w:space="0" w:color="auto"/>
            <w:bottom w:val="none" w:sz="0" w:space="0" w:color="auto"/>
            <w:right w:val="none" w:sz="0" w:space="0" w:color="auto"/>
          </w:divBdr>
        </w:div>
        <w:div w:id="1177772903">
          <w:marLeft w:val="0"/>
          <w:marRight w:val="0"/>
          <w:marTop w:val="0"/>
          <w:marBottom w:val="0"/>
          <w:divBdr>
            <w:top w:val="none" w:sz="0" w:space="0" w:color="auto"/>
            <w:left w:val="none" w:sz="0" w:space="0" w:color="auto"/>
            <w:bottom w:val="none" w:sz="0" w:space="0" w:color="auto"/>
            <w:right w:val="none" w:sz="0" w:space="0" w:color="auto"/>
          </w:divBdr>
        </w:div>
        <w:div w:id="79720612">
          <w:marLeft w:val="0"/>
          <w:marRight w:val="0"/>
          <w:marTop w:val="0"/>
          <w:marBottom w:val="0"/>
          <w:divBdr>
            <w:top w:val="none" w:sz="0" w:space="0" w:color="auto"/>
            <w:left w:val="none" w:sz="0" w:space="0" w:color="auto"/>
            <w:bottom w:val="none" w:sz="0" w:space="0" w:color="auto"/>
            <w:right w:val="none" w:sz="0" w:space="0" w:color="auto"/>
          </w:divBdr>
        </w:div>
        <w:div w:id="1522741449">
          <w:marLeft w:val="0"/>
          <w:marRight w:val="0"/>
          <w:marTop w:val="0"/>
          <w:marBottom w:val="0"/>
          <w:divBdr>
            <w:top w:val="none" w:sz="0" w:space="0" w:color="auto"/>
            <w:left w:val="none" w:sz="0" w:space="0" w:color="auto"/>
            <w:bottom w:val="none" w:sz="0" w:space="0" w:color="auto"/>
            <w:right w:val="none" w:sz="0" w:space="0" w:color="auto"/>
          </w:divBdr>
        </w:div>
        <w:div w:id="412355130">
          <w:marLeft w:val="0"/>
          <w:marRight w:val="0"/>
          <w:marTop w:val="0"/>
          <w:marBottom w:val="0"/>
          <w:divBdr>
            <w:top w:val="none" w:sz="0" w:space="0" w:color="auto"/>
            <w:left w:val="none" w:sz="0" w:space="0" w:color="auto"/>
            <w:bottom w:val="none" w:sz="0" w:space="0" w:color="auto"/>
            <w:right w:val="none" w:sz="0" w:space="0" w:color="auto"/>
          </w:divBdr>
        </w:div>
        <w:div w:id="1732583471">
          <w:marLeft w:val="0"/>
          <w:marRight w:val="0"/>
          <w:marTop w:val="0"/>
          <w:marBottom w:val="0"/>
          <w:divBdr>
            <w:top w:val="none" w:sz="0" w:space="0" w:color="auto"/>
            <w:left w:val="none" w:sz="0" w:space="0" w:color="auto"/>
            <w:bottom w:val="none" w:sz="0" w:space="0" w:color="auto"/>
            <w:right w:val="none" w:sz="0" w:space="0" w:color="auto"/>
          </w:divBdr>
        </w:div>
        <w:div w:id="768695480">
          <w:marLeft w:val="0"/>
          <w:marRight w:val="0"/>
          <w:marTop w:val="0"/>
          <w:marBottom w:val="0"/>
          <w:divBdr>
            <w:top w:val="none" w:sz="0" w:space="0" w:color="auto"/>
            <w:left w:val="none" w:sz="0" w:space="0" w:color="auto"/>
            <w:bottom w:val="none" w:sz="0" w:space="0" w:color="auto"/>
            <w:right w:val="none" w:sz="0" w:space="0" w:color="auto"/>
          </w:divBdr>
        </w:div>
        <w:div w:id="809906971">
          <w:marLeft w:val="0"/>
          <w:marRight w:val="0"/>
          <w:marTop w:val="0"/>
          <w:marBottom w:val="0"/>
          <w:divBdr>
            <w:top w:val="none" w:sz="0" w:space="0" w:color="auto"/>
            <w:left w:val="none" w:sz="0" w:space="0" w:color="auto"/>
            <w:bottom w:val="none" w:sz="0" w:space="0" w:color="auto"/>
            <w:right w:val="none" w:sz="0" w:space="0" w:color="auto"/>
          </w:divBdr>
        </w:div>
        <w:div w:id="990061049">
          <w:marLeft w:val="0"/>
          <w:marRight w:val="0"/>
          <w:marTop w:val="0"/>
          <w:marBottom w:val="0"/>
          <w:divBdr>
            <w:top w:val="none" w:sz="0" w:space="0" w:color="auto"/>
            <w:left w:val="none" w:sz="0" w:space="0" w:color="auto"/>
            <w:bottom w:val="none" w:sz="0" w:space="0" w:color="auto"/>
            <w:right w:val="none" w:sz="0" w:space="0" w:color="auto"/>
          </w:divBdr>
        </w:div>
        <w:div w:id="1852722612">
          <w:marLeft w:val="0"/>
          <w:marRight w:val="0"/>
          <w:marTop w:val="0"/>
          <w:marBottom w:val="0"/>
          <w:divBdr>
            <w:top w:val="none" w:sz="0" w:space="0" w:color="auto"/>
            <w:left w:val="none" w:sz="0" w:space="0" w:color="auto"/>
            <w:bottom w:val="none" w:sz="0" w:space="0" w:color="auto"/>
            <w:right w:val="none" w:sz="0" w:space="0" w:color="auto"/>
          </w:divBdr>
        </w:div>
        <w:div w:id="526917092">
          <w:marLeft w:val="0"/>
          <w:marRight w:val="0"/>
          <w:marTop w:val="0"/>
          <w:marBottom w:val="0"/>
          <w:divBdr>
            <w:top w:val="none" w:sz="0" w:space="0" w:color="auto"/>
            <w:left w:val="none" w:sz="0" w:space="0" w:color="auto"/>
            <w:bottom w:val="none" w:sz="0" w:space="0" w:color="auto"/>
            <w:right w:val="none" w:sz="0" w:space="0" w:color="auto"/>
          </w:divBdr>
        </w:div>
        <w:div w:id="1238512176">
          <w:marLeft w:val="0"/>
          <w:marRight w:val="0"/>
          <w:marTop w:val="0"/>
          <w:marBottom w:val="0"/>
          <w:divBdr>
            <w:top w:val="none" w:sz="0" w:space="0" w:color="auto"/>
            <w:left w:val="none" w:sz="0" w:space="0" w:color="auto"/>
            <w:bottom w:val="none" w:sz="0" w:space="0" w:color="auto"/>
            <w:right w:val="none" w:sz="0" w:space="0" w:color="auto"/>
          </w:divBdr>
        </w:div>
        <w:div w:id="74593711">
          <w:marLeft w:val="0"/>
          <w:marRight w:val="0"/>
          <w:marTop w:val="0"/>
          <w:marBottom w:val="0"/>
          <w:divBdr>
            <w:top w:val="none" w:sz="0" w:space="0" w:color="auto"/>
            <w:left w:val="none" w:sz="0" w:space="0" w:color="auto"/>
            <w:bottom w:val="none" w:sz="0" w:space="0" w:color="auto"/>
            <w:right w:val="none" w:sz="0" w:space="0" w:color="auto"/>
          </w:divBdr>
        </w:div>
        <w:div w:id="592474871">
          <w:marLeft w:val="0"/>
          <w:marRight w:val="0"/>
          <w:marTop w:val="0"/>
          <w:marBottom w:val="0"/>
          <w:divBdr>
            <w:top w:val="none" w:sz="0" w:space="0" w:color="auto"/>
            <w:left w:val="none" w:sz="0" w:space="0" w:color="auto"/>
            <w:bottom w:val="none" w:sz="0" w:space="0" w:color="auto"/>
            <w:right w:val="none" w:sz="0" w:space="0" w:color="auto"/>
          </w:divBdr>
        </w:div>
        <w:div w:id="380444645">
          <w:marLeft w:val="0"/>
          <w:marRight w:val="0"/>
          <w:marTop w:val="0"/>
          <w:marBottom w:val="0"/>
          <w:divBdr>
            <w:top w:val="none" w:sz="0" w:space="0" w:color="auto"/>
            <w:left w:val="none" w:sz="0" w:space="0" w:color="auto"/>
            <w:bottom w:val="none" w:sz="0" w:space="0" w:color="auto"/>
            <w:right w:val="none" w:sz="0" w:space="0" w:color="auto"/>
          </w:divBdr>
        </w:div>
        <w:div w:id="842932724">
          <w:marLeft w:val="0"/>
          <w:marRight w:val="0"/>
          <w:marTop w:val="0"/>
          <w:marBottom w:val="0"/>
          <w:divBdr>
            <w:top w:val="none" w:sz="0" w:space="0" w:color="auto"/>
            <w:left w:val="none" w:sz="0" w:space="0" w:color="auto"/>
            <w:bottom w:val="none" w:sz="0" w:space="0" w:color="auto"/>
            <w:right w:val="none" w:sz="0" w:space="0" w:color="auto"/>
          </w:divBdr>
        </w:div>
        <w:div w:id="262223242">
          <w:marLeft w:val="0"/>
          <w:marRight w:val="0"/>
          <w:marTop w:val="0"/>
          <w:marBottom w:val="0"/>
          <w:divBdr>
            <w:top w:val="none" w:sz="0" w:space="0" w:color="auto"/>
            <w:left w:val="none" w:sz="0" w:space="0" w:color="auto"/>
            <w:bottom w:val="none" w:sz="0" w:space="0" w:color="auto"/>
            <w:right w:val="none" w:sz="0" w:space="0" w:color="auto"/>
          </w:divBdr>
        </w:div>
        <w:div w:id="273095799">
          <w:marLeft w:val="0"/>
          <w:marRight w:val="0"/>
          <w:marTop w:val="0"/>
          <w:marBottom w:val="0"/>
          <w:divBdr>
            <w:top w:val="none" w:sz="0" w:space="0" w:color="auto"/>
            <w:left w:val="none" w:sz="0" w:space="0" w:color="auto"/>
            <w:bottom w:val="none" w:sz="0" w:space="0" w:color="auto"/>
            <w:right w:val="none" w:sz="0" w:space="0" w:color="auto"/>
          </w:divBdr>
        </w:div>
        <w:div w:id="521015731">
          <w:marLeft w:val="0"/>
          <w:marRight w:val="0"/>
          <w:marTop w:val="0"/>
          <w:marBottom w:val="0"/>
          <w:divBdr>
            <w:top w:val="none" w:sz="0" w:space="0" w:color="auto"/>
            <w:left w:val="none" w:sz="0" w:space="0" w:color="auto"/>
            <w:bottom w:val="none" w:sz="0" w:space="0" w:color="auto"/>
            <w:right w:val="none" w:sz="0" w:space="0" w:color="auto"/>
          </w:divBdr>
        </w:div>
        <w:div w:id="27070950">
          <w:marLeft w:val="0"/>
          <w:marRight w:val="0"/>
          <w:marTop w:val="0"/>
          <w:marBottom w:val="0"/>
          <w:divBdr>
            <w:top w:val="none" w:sz="0" w:space="0" w:color="auto"/>
            <w:left w:val="none" w:sz="0" w:space="0" w:color="auto"/>
            <w:bottom w:val="none" w:sz="0" w:space="0" w:color="auto"/>
            <w:right w:val="none" w:sz="0" w:space="0" w:color="auto"/>
          </w:divBdr>
        </w:div>
        <w:div w:id="845022222">
          <w:marLeft w:val="0"/>
          <w:marRight w:val="0"/>
          <w:marTop w:val="0"/>
          <w:marBottom w:val="0"/>
          <w:divBdr>
            <w:top w:val="none" w:sz="0" w:space="0" w:color="auto"/>
            <w:left w:val="none" w:sz="0" w:space="0" w:color="auto"/>
            <w:bottom w:val="none" w:sz="0" w:space="0" w:color="auto"/>
            <w:right w:val="none" w:sz="0" w:space="0" w:color="auto"/>
          </w:divBdr>
        </w:div>
        <w:div w:id="89588068">
          <w:marLeft w:val="0"/>
          <w:marRight w:val="0"/>
          <w:marTop w:val="0"/>
          <w:marBottom w:val="0"/>
          <w:divBdr>
            <w:top w:val="none" w:sz="0" w:space="0" w:color="auto"/>
            <w:left w:val="none" w:sz="0" w:space="0" w:color="auto"/>
            <w:bottom w:val="none" w:sz="0" w:space="0" w:color="auto"/>
            <w:right w:val="none" w:sz="0" w:space="0" w:color="auto"/>
          </w:divBdr>
        </w:div>
        <w:div w:id="1913004186">
          <w:marLeft w:val="0"/>
          <w:marRight w:val="0"/>
          <w:marTop w:val="0"/>
          <w:marBottom w:val="0"/>
          <w:divBdr>
            <w:top w:val="none" w:sz="0" w:space="0" w:color="auto"/>
            <w:left w:val="none" w:sz="0" w:space="0" w:color="auto"/>
            <w:bottom w:val="none" w:sz="0" w:space="0" w:color="auto"/>
            <w:right w:val="none" w:sz="0" w:space="0" w:color="auto"/>
          </w:divBdr>
        </w:div>
        <w:div w:id="1276599375">
          <w:marLeft w:val="0"/>
          <w:marRight w:val="0"/>
          <w:marTop w:val="0"/>
          <w:marBottom w:val="0"/>
          <w:divBdr>
            <w:top w:val="none" w:sz="0" w:space="0" w:color="auto"/>
            <w:left w:val="none" w:sz="0" w:space="0" w:color="auto"/>
            <w:bottom w:val="none" w:sz="0" w:space="0" w:color="auto"/>
            <w:right w:val="none" w:sz="0" w:space="0" w:color="auto"/>
          </w:divBdr>
        </w:div>
        <w:div w:id="1549147732">
          <w:marLeft w:val="0"/>
          <w:marRight w:val="0"/>
          <w:marTop w:val="0"/>
          <w:marBottom w:val="0"/>
          <w:divBdr>
            <w:top w:val="none" w:sz="0" w:space="0" w:color="auto"/>
            <w:left w:val="none" w:sz="0" w:space="0" w:color="auto"/>
            <w:bottom w:val="none" w:sz="0" w:space="0" w:color="auto"/>
            <w:right w:val="none" w:sz="0" w:space="0" w:color="auto"/>
          </w:divBdr>
        </w:div>
        <w:div w:id="2112971050">
          <w:marLeft w:val="0"/>
          <w:marRight w:val="0"/>
          <w:marTop w:val="0"/>
          <w:marBottom w:val="0"/>
          <w:divBdr>
            <w:top w:val="none" w:sz="0" w:space="0" w:color="auto"/>
            <w:left w:val="none" w:sz="0" w:space="0" w:color="auto"/>
            <w:bottom w:val="none" w:sz="0" w:space="0" w:color="auto"/>
            <w:right w:val="none" w:sz="0" w:space="0" w:color="auto"/>
          </w:divBdr>
        </w:div>
        <w:div w:id="774063042">
          <w:marLeft w:val="0"/>
          <w:marRight w:val="0"/>
          <w:marTop w:val="0"/>
          <w:marBottom w:val="0"/>
          <w:divBdr>
            <w:top w:val="none" w:sz="0" w:space="0" w:color="auto"/>
            <w:left w:val="none" w:sz="0" w:space="0" w:color="auto"/>
            <w:bottom w:val="none" w:sz="0" w:space="0" w:color="auto"/>
            <w:right w:val="none" w:sz="0" w:space="0" w:color="auto"/>
          </w:divBdr>
        </w:div>
        <w:div w:id="278487090">
          <w:marLeft w:val="0"/>
          <w:marRight w:val="0"/>
          <w:marTop w:val="0"/>
          <w:marBottom w:val="0"/>
          <w:divBdr>
            <w:top w:val="none" w:sz="0" w:space="0" w:color="auto"/>
            <w:left w:val="none" w:sz="0" w:space="0" w:color="auto"/>
            <w:bottom w:val="none" w:sz="0" w:space="0" w:color="auto"/>
            <w:right w:val="none" w:sz="0" w:space="0" w:color="auto"/>
          </w:divBdr>
        </w:div>
        <w:div w:id="13000395">
          <w:marLeft w:val="0"/>
          <w:marRight w:val="0"/>
          <w:marTop w:val="0"/>
          <w:marBottom w:val="0"/>
          <w:divBdr>
            <w:top w:val="none" w:sz="0" w:space="0" w:color="auto"/>
            <w:left w:val="none" w:sz="0" w:space="0" w:color="auto"/>
            <w:bottom w:val="none" w:sz="0" w:space="0" w:color="auto"/>
            <w:right w:val="none" w:sz="0" w:space="0" w:color="auto"/>
          </w:divBdr>
        </w:div>
        <w:div w:id="1228109352">
          <w:marLeft w:val="0"/>
          <w:marRight w:val="0"/>
          <w:marTop w:val="0"/>
          <w:marBottom w:val="0"/>
          <w:divBdr>
            <w:top w:val="none" w:sz="0" w:space="0" w:color="auto"/>
            <w:left w:val="none" w:sz="0" w:space="0" w:color="auto"/>
            <w:bottom w:val="none" w:sz="0" w:space="0" w:color="auto"/>
            <w:right w:val="none" w:sz="0" w:space="0" w:color="auto"/>
          </w:divBdr>
        </w:div>
        <w:div w:id="158083891">
          <w:marLeft w:val="0"/>
          <w:marRight w:val="0"/>
          <w:marTop w:val="0"/>
          <w:marBottom w:val="0"/>
          <w:divBdr>
            <w:top w:val="none" w:sz="0" w:space="0" w:color="auto"/>
            <w:left w:val="none" w:sz="0" w:space="0" w:color="auto"/>
            <w:bottom w:val="none" w:sz="0" w:space="0" w:color="auto"/>
            <w:right w:val="none" w:sz="0" w:space="0" w:color="auto"/>
          </w:divBdr>
        </w:div>
        <w:div w:id="1336615129">
          <w:marLeft w:val="0"/>
          <w:marRight w:val="0"/>
          <w:marTop w:val="0"/>
          <w:marBottom w:val="0"/>
          <w:divBdr>
            <w:top w:val="none" w:sz="0" w:space="0" w:color="auto"/>
            <w:left w:val="none" w:sz="0" w:space="0" w:color="auto"/>
            <w:bottom w:val="none" w:sz="0" w:space="0" w:color="auto"/>
            <w:right w:val="none" w:sz="0" w:space="0" w:color="auto"/>
          </w:divBdr>
        </w:div>
        <w:div w:id="1124540546">
          <w:marLeft w:val="0"/>
          <w:marRight w:val="0"/>
          <w:marTop w:val="0"/>
          <w:marBottom w:val="0"/>
          <w:divBdr>
            <w:top w:val="none" w:sz="0" w:space="0" w:color="auto"/>
            <w:left w:val="none" w:sz="0" w:space="0" w:color="auto"/>
            <w:bottom w:val="none" w:sz="0" w:space="0" w:color="auto"/>
            <w:right w:val="none" w:sz="0" w:space="0" w:color="auto"/>
          </w:divBdr>
        </w:div>
        <w:div w:id="933632813">
          <w:marLeft w:val="0"/>
          <w:marRight w:val="0"/>
          <w:marTop w:val="0"/>
          <w:marBottom w:val="0"/>
          <w:divBdr>
            <w:top w:val="none" w:sz="0" w:space="0" w:color="auto"/>
            <w:left w:val="none" w:sz="0" w:space="0" w:color="auto"/>
            <w:bottom w:val="none" w:sz="0" w:space="0" w:color="auto"/>
            <w:right w:val="none" w:sz="0" w:space="0" w:color="auto"/>
          </w:divBdr>
        </w:div>
        <w:div w:id="199560776">
          <w:marLeft w:val="0"/>
          <w:marRight w:val="0"/>
          <w:marTop w:val="0"/>
          <w:marBottom w:val="0"/>
          <w:divBdr>
            <w:top w:val="none" w:sz="0" w:space="0" w:color="auto"/>
            <w:left w:val="none" w:sz="0" w:space="0" w:color="auto"/>
            <w:bottom w:val="none" w:sz="0" w:space="0" w:color="auto"/>
            <w:right w:val="none" w:sz="0" w:space="0" w:color="auto"/>
          </w:divBdr>
        </w:div>
        <w:div w:id="1744793221">
          <w:marLeft w:val="0"/>
          <w:marRight w:val="0"/>
          <w:marTop w:val="0"/>
          <w:marBottom w:val="0"/>
          <w:divBdr>
            <w:top w:val="none" w:sz="0" w:space="0" w:color="auto"/>
            <w:left w:val="none" w:sz="0" w:space="0" w:color="auto"/>
            <w:bottom w:val="none" w:sz="0" w:space="0" w:color="auto"/>
            <w:right w:val="none" w:sz="0" w:space="0" w:color="auto"/>
          </w:divBdr>
        </w:div>
        <w:div w:id="273027560">
          <w:marLeft w:val="0"/>
          <w:marRight w:val="0"/>
          <w:marTop w:val="0"/>
          <w:marBottom w:val="0"/>
          <w:divBdr>
            <w:top w:val="none" w:sz="0" w:space="0" w:color="auto"/>
            <w:left w:val="none" w:sz="0" w:space="0" w:color="auto"/>
            <w:bottom w:val="none" w:sz="0" w:space="0" w:color="auto"/>
            <w:right w:val="none" w:sz="0" w:space="0" w:color="auto"/>
          </w:divBdr>
        </w:div>
        <w:div w:id="217403583">
          <w:marLeft w:val="0"/>
          <w:marRight w:val="0"/>
          <w:marTop w:val="0"/>
          <w:marBottom w:val="0"/>
          <w:divBdr>
            <w:top w:val="none" w:sz="0" w:space="0" w:color="auto"/>
            <w:left w:val="none" w:sz="0" w:space="0" w:color="auto"/>
            <w:bottom w:val="none" w:sz="0" w:space="0" w:color="auto"/>
            <w:right w:val="none" w:sz="0" w:space="0" w:color="auto"/>
          </w:divBdr>
        </w:div>
        <w:div w:id="1260259733">
          <w:marLeft w:val="0"/>
          <w:marRight w:val="0"/>
          <w:marTop w:val="0"/>
          <w:marBottom w:val="0"/>
          <w:divBdr>
            <w:top w:val="none" w:sz="0" w:space="0" w:color="auto"/>
            <w:left w:val="none" w:sz="0" w:space="0" w:color="auto"/>
            <w:bottom w:val="none" w:sz="0" w:space="0" w:color="auto"/>
            <w:right w:val="none" w:sz="0" w:space="0" w:color="auto"/>
          </w:divBdr>
        </w:div>
        <w:div w:id="860361475">
          <w:marLeft w:val="0"/>
          <w:marRight w:val="0"/>
          <w:marTop w:val="0"/>
          <w:marBottom w:val="0"/>
          <w:divBdr>
            <w:top w:val="none" w:sz="0" w:space="0" w:color="auto"/>
            <w:left w:val="none" w:sz="0" w:space="0" w:color="auto"/>
            <w:bottom w:val="none" w:sz="0" w:space="0" w:color="auto"/>
            <w:right w:val="none" w:sz="0" w:space="0" w:color="auto"/>
          </w:divBdr>
        </w:div>
        <w:div w:id="1624770824">
          <w:marLeft w:val="0"/>
          <w:marRight w:val="0"/>
          <w:marTop w:val="0"/>
          <w:marBottom w:val="0"/>
          <w:divBdr>
            <w:top w:val="none" w:sz="0" w:space="0" w:color="auto"/>
            <w:left w:val="none" w:sz="0" w:space="0" w:color="auto"/>
            <w:bottom w:val="none" w:sz="0" w:space="0" w:color="auto"/>
            <w:right w:val="none" w:sz="0" w:space="0" w:color="auto"/>
          </w:divBdr>
        </w:div>
        <w:div w:id="1900435752">
          <w:marLeft w:val="0"/>
          <w:marRight w:val="0"/>
          <w:marTop w:val="0"/>
          <w:marBottom w:val="0"/>
          <w:divBdr>
            <w:top w:val="none" w:sz="0" w:space="0" w:color="auto"/>
            <w:left w:val="none" w:sz="0" w:space="0" w:color="auto"/>
            <w:bottom w:val="none" w:sz="0" w:space="0" w:color="auto"/>
            <w:right w:val="none" w:sz="0" w:space="0" w:color="auto"/>
          </w:divBdr>
        </w:div>
        <w:div w:id="139272382">
          <w:marLeft w:val="0"/>
          <w:marRight w:val="0"/>
          <w:marTop w:val="0"/>
          <w:marBottom w:val="0"/>
          <w:divBdr>
            <w:top w:val="none" w:sz="0" w:space="0" w:color="auto"/>
            <w:left w:val="none" w:sz="0" w:space="0" w:color="auto"/>
            <w:bottom w:val="none" w:sz="0" w:space="0" w:color="auto"/>
            <w:right w:val="none" w:sz="0" w:space="0" w:color="auto"/>
          </w:divBdr>
        </w:div>
        <w:div w:id="566382696">
          <w:marLeft w:val="0"/>
          <w:marRight w:val="0"/>
          <w:marTop w:val="0"/>
          <w:marBottom w:val="0"/>
          <w:divBdr>
            <w:top w:val="none" w:sz="0" w:space="0" w:color="auto"/>
            <w:left w:val="none" w:sz="0" w:space="0" w:color="auto"/>
            <w:bottom w:val="none" w:sz="0" w:space="0" w:color="auto"/>
            <w:right w:val="none" w:sz="0" w:space="0" w:color="auto"/>
          </w:divBdr>
        </w:div>
        <w:div w:id="1474247901">
          <w:marLeft w:val="0"/>
          <w:marRight w:val="0"/>
          <w:marTop w:val="0"/>
          <w:marBottom w:val="0"/>
          <w:divBdr>
            <w:top w:val="none" w:sz="0" w:space="0" w:color="auto"/>
            <w:left w:val="none" w:sz="0" w:space="0" w:color="auto"/>
            <w:bottom w:val="none" w:sz="0" w:space="0" w:color="auto"/>
            <w:right w:val="none" w:sz="0" w:space="0" w:color="auto"/>
          </w:divBdr>
        </w:div>
        <w:div w:id="2038576616">
          <w:marLeft w:val="0"/>
          <w:marRight w:val="0"/>
          <w:marTop w:val="0"/>
          <w:marBottom w:val="0"/>
          <w:divBdr>
            <w:top w:val="none" w:sz="0" w:space="0" w:color="auto"/>
            <w:left w:val="none" w:sz="0" w:space="0" w:color="auto"/>
            <w:bottom w:val="none" w:sz="0" w:space="0" w:color="auto"/>
            <w:right w:val="none" w:sz="0" w:space="0" w:color="auto"/>
          </w:divBdr>
        </w:div>
        <w:div w:id="548105194">
          <w:marLeft w:val="0"/>
          <w:marRight w:val="0"/>
          <w:marTop w:val="0"/>
          <w:marBottom w:val="0"/>
          <w:divBdr>
            <w:top w:val="none" w:sz="0" w:space="0" w:color="auto"/>
            <w:left w:val="none" w:sz="0" w:space="0" w:color="auto"/>
            <w:bottom w:val="none" w:sz="0" w:space="0" w:color="auto"/>
            <w:right w:val="none" w:sz="0" w:space="0" w:color="auto"/>
          </w:divBdr>
        </w:div>
        <w:div w:id="136648755">
          <w:marLeft w:val="0"/>
          <w:marRight w:val="0"/>
          <w:marTop w:val="0"/>
          <w:marBottom w:val="0"/>
          <w:divBdr>
            <w:top w:val="none" w:sz="0" w:space="0" w:color="auto"/>
            <w:left w:val="none" w:sz="0" w:space="0" w:color="auto"/>
            <w:bottom w:val="none" w:sz="0" w:space="0" w:color="auto"/>
            <w:right w:val="none" w:sz="0" w:space="0" w:color="auto"/>
          </w:divBdr>
        </w:div>
        <w:div w:id="2018339911">
          <w:marLeft w:val="0"/>
          <w:marRight w:val="0"/>
          <w:marTop w:val="0"/>
          <w:marBottom w:val="0"/>
          <w:divBdr>
            <w:top w:val="none" w:sz="0" w:space="0" w:color="auto"/>
            <w:left w:val="none" w:sz="0" w:space="0" w:color="auto"/>
            <w:bottom w:val="none" w:sz="0" w:space="0" w:color="auto"/>
            <w:right w:val="none" w:sz="0" w:space="0" w:color="auto"/>
          </w:divBdr>
        </w:div>
        <w:div w:id="269168513">
          <w:marLeft w:val="0"/>
          <w:marRight w:val="0"/>
          <w:marTop w:val="0"/>
          <w:marBottom w:val="0"/>
          <w:divBdr>
            <w:top w:val="none" w:sz="0" w:space="0" w:color="auto"/>
            <w:left w:val="none" w:sz="0" w:space="0" w:color="auto"/>
            <w:bottom w:val="none" w:sz="0" w:space="0" w:color="auto"/>
            <w:right w:val="none" w:sz="0" w:space="0" w:color="auto"/>
          </w:divBdr>
        </w:div>
        <w:div w:id="220219556">
          <w:marLeft w:val="0"/>
          <w:marRight w:val="0"/>
          <w:marTop w:val="0"/>
          <w:marBottom w:val="0"/>
          <w:divBdr>
            <w:top w:val="none" w:sz="0" w:space="0" w:color="auto"/>
            <w:left w:val="none" w:sz="0" w:space="0" w:color="auto"/>
            <w:bottom w:val="none" w:sz="0" w:space="0" w:color="auto"/>
            <w:right w:val="none" w:sz="0" w:space="0" w:color="auto"/>
          </w:divBdr>
        </w:div>
        <w:div w:id="1545406952">
          <w:marLeft w:val="0"/>
          <w:marRight w:val="0"/>
          <w:marTop w:val="0"/>
          <w:marBottom w:val="0"/>
          <w:divBdr>
            <w:top w:val="none" w:sz="0" w:space="0" w:color="auto"/>
            <w:left w:val="none" w:sz="0" w:space="0" w:color="auto"/>
            <w:bottom w:val="none" w:sz="0" w:space="0" w:color="auto"/>
            <w:right w:val="none" w:sz="0" w:space="0" w:color="auto"/>
          </w:divBdr>
        </w:div>
        <w:div w:id="150368303">
          <w:marLeft w:val="0"/>
          <w:marRight w:val="0"/>
          <w:marTop w:val="0"/>
          <w:marBottom w:val="0"/>
          <w:divBdr>
            <w:top w:val="none" w:sz="0" w:space="0" w:color="auto"/>
            <w:left w:val="none" w:sz="0" w:space="0" w:color="auto"/>
            <w:bottom w:val="none" w:sz="0" w:space="0" w:color="auto"/>
            <w:right w:val="none" w:sz="0" w:space="0" w:color="auto"/>
          </w:divBdr>
        </w:div>
        <w:div w:id="1816678685">
          <w:marLeft w:val="0"/>
          <w:marRight w:val="0"/>
          <w:marTop w:val="0"/>
          <w:marBottom w:val="0"/>
          <w:divBdr>
            <w:top w:val="none" w:sz="0" w:space="0" w:color="auto"/>
            <w:left w:val="none" w:sz="0" w:space="0" w:color="auto"/>
            <w:bottom w:val="none" w:sz="0" w:space="0" w:color="auto"/>
            <w:right w:val="none" w:sz="0" w:space="0" w:color="auto"/>
          </w:divBdr>
        </w:div>
        <w:div w:id="1612054962">
          <w:marLeft w:val="0"/>
          <w:marRight w:val="0"/>
          <w:marTop w:val="0"/>
          <w:marBottom w:val="0"/>
          <w:divBdr>
            <w:top w:val="none" w:sz="0" w:space="0" w:color="auto"/>
            <w:left w:val="none" w:sz="0" w:space="0" w:color="auto"/>
            <w:bottom w:val="none" w:sz="0" w:space="0" w:color="auto"/>
            <w:right w:val="none" w:sz="0" w:space="0" w:color="auto"/>
          </w:divBdr>
        </w:div>
        <w:div w:id="552542833">
          <w:marLeft w:val="0"/>
          <w:marRight w:val="0"/>
          <w:marTop w:val="0"/>
          <w:marBottom w:val="0"/>
          <w:divBdr>
            <w:top w:val="none" w:sz="0" w:space="0" w:color="auto"/>
            <w:left w:val="none" w:sz="0" w:space="0" w:color="auto"/>
            <w:bottom w:val="none" w:sz="0" w:space="0" w:color="auto"/>
            <w:right w:val="none" w:sz="0" w:space="0" w:color="auto"/>
          </w:divBdr>
        </w:div>
        <w:div w:id="1750813591">
          <w:marLeft w:val="0"/>
          <w:marRight w:val="0"/>
          <w:marTop w:val="0"/>
          <w:marBottom w:val="0"/>
          <w:divBdr>
            <w:top w:val="none" w:sz="0" w:space="0" w:color="auto"/>
            <w:left w:val="none" w:sz="0" w:space="0" w:color="auto"/>
            <w:bottom w:val="none" w:sz="0" w:space="0" w:color="auto"/>
            <w:right w:val="none" w:sz="0" w:space="0" w:color="auto"/>
          </w:divBdr>
        </w:div>
        <w:div w:id="2063867925">
          <w:marLeft w:val="0"/>
          <w:marRight w:val="0"/>
          <w:marTop w:val="0"/>
          <w:marBottom w:val="0"/>
          <w:divBdr>
            <w:top w:val="none" w:sz="0" w:space="0" w:color="auto"/>
            <w:left w:val="none" w:sz="0" w:space="0" w:color="auto"/>
            <w:bottom w:val="none" w:sz="0" w:space="0" w:color="auto"/>
            <w:right w:val="none" w:sz="0" w:space="0" w:color="auto"/>
          </w:divBdr>
        </w:div>
        <w:div w:id="1258096566">
          <w:marLeft w:val="0"/>
          <w:marRight w:val="0"/>
          <w:marTop w:val="0"/>
          <w:marBottom w:val="0"/>
          <w:divBdr>
            <w:top w:val="none" w:sz="0" w:space="0" w:color="auto"/>
            <w:left w:val="none" w:sz="0" w:space="0" w:color="auto"/>
            <w:bottom w:val="none" w:sz="0" w:space="0" w:color="auto"/>
            <w:right w:val="none" w:sz="0" w:space="0" w:color="auto"/>
          </w:divBdr>
        </w:div>
        <w:div w:id="1230002432">
          <w:marLeft w:val="0"/>
          <w:marRight w:val="0"/>
          <w:marTop w:val="0"/>
          <w:marBottom w:val="0"/>
          <w:divBdr>
            <w:top w:val="none" w:sz="0" w:space="0" w:color="auto"/>
            <w:left w:val="none" w:sz="0" w:space="0" w:color="auto"/>
            <w:bottom w:val="none" w:sz="0" w:space="0" w:color="auto"/>
            <w:right w:val="none" w:sz="0" w:space="0" w:color="auto"/>
          </w:divBdr>
        </w:div>
        <w:div w:id="2024436835">
          <w:marLeft w:val="0"/>
          <w:marRight w:val="0"/>
          <w:marTop w:val="0"/>
          <w:marBottom w:val="0"/>
          <w:divBdr>
            <w:top w:val="none" w:sz="0" w:space="0" w:color="auto"/>
            <w:left w:val="none" w:sz="0" w:space="0" w:color="auto"/>
            <w:bottom w:val="none" w:sz="0" w:space="0" w:color="auto"/>
            <w:right w:val="none" w:sz="0" w:space="0" w:color="auto"/>
          </w:divBdr>
        </w:div>
        <w:div w:id="721177407">
          <w:marLeft w:val="0"/>
          <w:marRight w:val="0"/>
          <w:marTop w:val="0"/>
          <w:marBottom w:val="0"/>
          <w:divBdr>
            <w:top w:val="none" w:sz="0" w:space="0" w:color="auto"/>
            <w:left w:val="none" w:sz="0" w:space="0" w:color="auto"/>
            <w:bottom w:val="none" w:sz="0" w:space="0" w:color="auto"/>
            <w:right w:val="none" w:sz="0" w:space="0" w:color="auto"/>
          </w:divBdr>
        </w:div>
        <w:div w:id="1383822487">
          <w:marLeft w:val="0"/>
          <w:marRight w:val="0"/>
          <w:marTop w:val="0"/>
          <w:marBottom w:val="0"/>
          <w:divBdr>
            <w:top w:val="none" w:sz="0" w:space="0" w:color="auto"/>
            <w:left w:val="none" w:sz="0" w:space="0" w:color="auto"/>
            <w:bottom w:val="none" w:sz="0" w:space="0" w:color="auto"/>
            <w:right w:val="none" w:sz="0" w:space="0" w:color="auto"/>
          </w:divBdr>
        </w:div>
        <w:div w:id="16737772">
          <w:marLeft w:val="0"/>
          <w:marRight w:val="0"/>
          <w:marTop w:val="0"/>
          <w:marBottom w:val="0"/>
          <w:divBdr>
            <w:top w:val="none" w:sz="0" w:space="0" w:color="auto"/>
            <w:left w:val="none" w:sz="0" w:space="0" w:color="auto"/>
            <w:bottom w:val="none" w:sz="0" w:space="0" w:color="auto"/>
            <w:right w:val="none" w:sz="0" w:space="0" w:color="auto"/>
          </w:divBdr>
        </w:div>
        <w:div w:id="811142643">
          <w:marLeft w:val="0"/>
          <w:marRight w:val="0"/>
          <w:marTop w:val="0"/>
          <w:marBottom w:val="0"/>
          <w:divBdr>
            <w:top w:val="none" w:sz="0" w:space="0" w:color="auto"/>
            <w:left w:val="none" w:sz="0" w:space="0" w:color="auto"/>
            <w:bottom w:val="none" w:sz="0" w:space="0" w:color="auto"/>
            <w:right w:val="none" w:sz="0" w:space="0" w:color="auto"/>
          </w:divBdr>
        </w:div>
        <w:div w:id="1113549688">
          <w:marLeft w:val="0"/>
          <w:marRight w:val="0"/>
          <w:marTop w:val="0"/>
          <w:marBottom w:val="0"/>
          <w:divBdr>
            <w:top w:val="none" w:sz="0" w:space="0" w:color="auto"/>
            <w:left w:val="none" w:sz="0" w:space="0" w:color="auto"/>
            <w:bottom w:val="none" w:sz="0" w:space="0" w:color="auto"/>
            <w:right w:val="none" w:sz="0" w:space="0" w:color="auto"/>
          </w:divBdr>
        </w:div>
        <w:div w:id="14306625">
          <w:marLeft w:val="0"/>
          <w:marRight w:val="0"/>
          <w:marTop w:val="0"/>
          <w:marBottom w:val="0"/>
          <w:divBdr>
            <w:top w:val="none" w:sz="0" w:space="0" w:color="auto"/>
            <w:left w:val="none" w:sz="0" w:space="0" w:color="auto"/>
            <w:bottom w:val="none" w:sz="0" w:space="0" w:color="auto"/>
            <w:right w:val="none" w:sz="0" w:space="0" w:color="auto"/>
          </w:divBdr>
        </w:div>
        <w:div w:id="1638604004">
          <w:marLeft w:val="0"/>
          <w:marRight w:val="0"/>
          <w:marTop w:val="0"/>
          <w:marBottom w:val="0"/>
          <w:divBdr>
            <w:top w:val="none" w:sz="0" w:space="0" w:color="auto"/>
            <w:left w:val="none" w:sz="0" w:space="0" w:color="auto"/>
            <w:bottom w:val="none" w:sz="0" w:space="0" w:color="auto"/>
            <w:right w:val="none" w:sz="0" w:space="0" w:color="auto"/>
          </w:divBdr>
        </w:div>
        <w:div w:id="1735421800">
          <w:marLeft w:val="0"/>
          <w:marRight w:val="0"/>
          <w:marTop w:val="0"/>
          <w:marBottom w:val="0"/>
          <w:divBdr>
            <w:top w:val="none" w:sz="0" w:space="0" w:color="auto"/>
            <w:left w:val="none" w:sz="0" w:space="0" w:color="auto"/>
            <w:bottom w:val="none" w:sz="0" w:space="0" w:color="auto"/>
            <w:right w:val="none" w:sz="0" w:space="0" w:color="auto"/>
          </w:divBdr>
        </w:div>
        <w:div w:id="50538019">
          <w:marLeft w:val="0"/>
          <w:marRight w:val="0"/>
          <w:marTop w:val="0"/>
          <w:marBottom w:val="0"/>
          <w:divBdr>
            <w:top w:val="none" w:sz="0" w:space="0" w:color="auto"/>
            <w:left w:val="none" w:sz="0" w:space="0" w:color="auto"/>
            <w:bottom w:val="none" w:sz="0" w:space="0" w:color="auto"/>
            <w:right w:val="none" w:sz="0" w:space="0" w:color="auto"/>
          </w:divBdr>
        </w:div>
        <w:div w:id="684749453">
          <w:marLeft w:val="0"/>
          <w:marRight w:val="0"/>
          <w:marTop w:val="0"/>
          <w:marBottom w:val="0"/>
          <w:divBdr>
            <w:top w:val="none" w:sz="0" w:space="0" w:color="auto"/>
            <w:left w:val="none" w:sz="0" w:space="0" w:color="auto"/>
            <w:bottom w:val="none" w:sz="0" w:space="0" w:color="auto"/>
            <w:right w:val="none" w:sz="0" w:space="0" w:color="auto"/>
          </w:divBdr>
        </w:div>
        <w:div w:id="1056589478">
          <w:marLeft w:val="0"/>
          <w:marRight w:val="0"/>
          <w:marTop w:val="0"/>
          <w:marBottom w:val="0"/>
          <w:divBdr>
            <w:top w:val="none" w:sz="0" w:space="0" w:color="auto"/>
            <w:left w:val="none" w:sz="0" w:space="0" w:color="auto"/>
            <w:bottom w:val="none" w:sz="0" w:space="0" w:color="auto"/>
            <w:right w:val="none" w:sz="0" w:space="0" w:color="auto"/>
          </w:divBdr>
        </w:div>
        <w:div w:id="1969704865">
          <w:marLeft w:val="0"/>
          <w:marRight w:val="0"/>
          <w:marTop w:val="0"/>
          <w:marBottom w:val="0"/>
          <w:divBdr>
            <w:top w:val="none" w:sz="0" w:space="0" w:color="auto"/>
            <w:left w:val="none" w:sz="0" w:space="0" w:color="auto"/>
            <w:bottom w:val="none" w:sz="0" w:space="0" w:color="auto"/>
            <w:right w:val="none" w:sz="0" w:space="0" w:color="auto"/>
          </w:divBdr>
        </w:div>
        <w:div w:id="1662542787">
          <w:marLeft w:val="0"/>
          <w:marRight w:val="0"/>
          <w:marTop w:val="0"/>
          <w:marBottom w:val="0"/>
          <w:divBdr>
            <w:top w:val="none" w:sz="0" w:space="0" w:color="auto"/>
            <w:left w:val="none" w:sz="0" w:space="0" w:color="auto"/>
            <w:bottom w:val="none" w:sz="0" w:space="0" w:color="auto"/>
            <w:right w:val="none" w:sz="0" w:space="0" w:color="auto"/>
          </w:divBdr>
        </w:div>
        <w:div w:id="1233926324">
          <w:marLeft w:val="0"/>
          <w:marRight w:val="0"/>
          <w:marTop w:val="0"/>
          <w:marBottom w:val="0"/>
          <w:divBdr>
            <w:top w:val="none" w:sz="0" w:space="0" w:color="auto"/>
            <w:left w:val="none" w:sz="0" w:space="0" w:color="auto"/>
            <w:bottom w:val="none" w:sz="0" w:space="0" w:color="auto"/>
            <w:right w:val="none" w:sz="0" w:space="0" w:color="auto"/>
          </w:divBdr>
        </w:div>
        <w:div w:id="1507093276">
          <w:marLeft w:val="0"/>
          <w:marRight w:val="0"/>
          <w:marTop w:val="0"/>
          <w:marBottom w:val="0"/>
          <w:divBdr>
            <w:top w:val="none" w:sz="0" w:space="0" w:color="auto"/>
            <w:left w:val="none" w:sz="0" w:space="0" w:color="auto"/>
            <w:bottom w:val="none" w:sz="0" w:space="0" w:color="auto"/>
            <w:right w:val="none" w:sz="0" w:space="0" w:color="auto"/>
          </w:divBdr>
        </w:div>
        <w:div w:id="1256131848">
          <w:marLeft w:val="0"/>
          <w:marRight w:val="0"/>
          <w:marTop w:val="0"/>
          <w:marBottom w:val="0"/>
          <w:divBdr>
            <w:top w:val="none" w:sz="0" w:space="0" w:color="auto"/>
            <w:left w:val="none" w:sz="0" w:space="0" w:color="auto"/>
            <w:bottom w:val="none" w:sz="0" w:space="0" w:color="auto"/>
            <w:right w:val="none" w:sz="0" w:space="0" w:color="auto"/>
          </w:divBdr>
        </w:div>
        <w:div w:id="2129428033">
          <w:marLeft w:val="0"/>
          <w:marRight w:val="0"/>
          <w:marTop w:val="0"/>
          <w:marBottom w:val="0"/>
          <w:divBdr>
            <w:top w:val="none" w:sz="0" w:space="0" w:color="auto"/>
            <w:left w:val="none" w:sz="0" w:space="0" w:color="auto"/>
            <w:bottom w:val="none" w:sz="0" w:space="0" w:color="auto"/>
            <w:right w:val="none" w:sz="0" w:space="0" w:color="auto"/>
          </w:divBdr>
        </w:div>
        <w:div w:id="678385332">
          <w:marLeft w:val="0"/>
          <w:marRight w:val="0"/>
          <w:marTop w:val="0"/>
          <w:marBottom w:val="0"/>
          <w:divBdr>
            <w:top w:val="none" w:sz="0" w:space="0" w:color="auto"/>
            <w:left w:val="none" w:sz="0" w:space="0" w:color="auto"/>
            <w:bottom w:val="none" w:sz="0" w:space="0" w:color="auto"/>
            <w:right w:val="none" w:sz="0" w:space="0" w:color="auto"/>
          </w:divBdr>
        </w:div>
        <w:div w:id="1298956195">
          <w:marLeft w:val="0"/>
          <w:marRight w:val="0"/>
          <w:marTop w:val="0"/>
          <w:marBottom w:val="0"/>
          <w:divBdr>
            <w:top w:val="none" w:sz="0" w:space="0" w:color="auto"/>
            <w:left w:val="none" w:sz="0" w:space="0" w:color="auto"/>
            <w:bottom w:val="none" w:sz="0" w:space="0" w:color="auto"/>
            <w:right w:val="none" w:sz="0" w:space="0" w:color="auto"/>
          </w:divBdr>
        </w:div>
        <w:div w:id="1161234790">
          <w:marLeft w:val="0"/>
          <w:marRight w:val="0"/>
          <w:marTop w:val="0"/>
          <w:marBottom w:val="0"/>
          <w:divBdr>
            <w:top w:val="none" w:sz="0" w:space="0" w:color="auto"/>
            <w:left w:val="none" w:sz="0" w:space="0" w:color="auto"/>
            <w:bottom w:val="none" w:sz="0" w:space="0" w:color="auto"/>
            <w:right w:val="none" w:sz="0" w:space="0" w:color="auto"/>
          </w:divBdr>
        </w:div>
        <w:div w:id="715550530">
          <w:marLeft w:val="0"/>
          <w:marRight w:val="0"/>
          <w:marTop w:val="0"/>
          <w:marBottom w:val="0"/>
          <w:divBdr>
            <w:top w:val="none" w:sz="0" w:space="0" w:color="auto"/>
            <w:left w:val="none" w:sz="0" w:space="0" w:color="auto"/>
            <w:bottom w:val="none" w:sz="0" w:space="0" w:color="auto"/>
            <w:right w:val="none" w:sz="0" w:space="0" w:color="auto"/>
          </w:divBdr>
        </w:div>
        <w:div w:id="1842425138">
          <w:marLeft w:val="0"/>
          <w:marRight w:val="0"/>
          <w:marTop w:val="0"/>
          <w:marBottom w:val="0"/>
          <w:divBdr>
            <w:top w:val="none" w:sz="0" w:space="0" w:color="auto"/>
            <w:left w:val="none" w:sz="0" w:space="0" w:color="auto"/>
            <w:bottom w:val="none" w:sz="0" w:space="0" w:color="auto"/>
            <w:right w:val="none" w:sz="0" w:space="0" w:color="auto"/>
          </w:divBdr>
        </w:div>
        <w:div w:id="1911427367">
          <w:marLeft w:val="0"/>
          <w:marRight w:val="0"/>
          <w:marTop w:val="0"/>
          <w:marBottom w:val="0"/>
          <w:divBdr>
            <w:top w:val="none" w:sz="0" w:space="0" w:color="auto"/>
            <w:left w:val="none" w:sz="0" w:space="0" w:color="auto"/>
            <w:bottom w:val="none" w:sz="0" w:space="0" w:color="auto"/>
            <w:right w:val="none" w:sz="0" w:space="0" w:color="auto"/>
          </w:divBdr>
        </w:div>
        <w:div w:id="85082387">
          <w:marLeft w:val="0"/>
          <w:marRight w:val="0"/>
          <w:marTop w:val="0"/>
          <w:marBottom w:val="0"/>
          <w:divBdr>
            <w:top w:val="none" w:sz="0" w:space="0" w:color="auto"/>
            <w:left w:val="none" w:sz="0" w:space="0" w:color="auto"/>
            <w:bottom w:val="none" w:sz="0" w:space="0" w:color="auto"/>
            <w:right w:val="none" w:sz="0" w:space="0" w:color="auto"/>
          </w:divBdr>
        </w:div>
        <w:div w:id="109904391">
          <w:marLeft w:val="0"/>
          <w:marRight w:val="0"/>
          <w:marTop w:val="0"/>
          <w:marBottom w:val="0"/>
          <w:divBdr>
            <w:top w:val="none" w:sz="0" w:space="0" w:color="auto"/>
            <w:left w:val="none" w:sz="0" w:space="0" w:color="auto"/>
            <w:bottom w:val="none" w:sz="0" w:space="0" w:color="auto"/>
            <w:right w:val="none" w:sz="0" w:space="0" w:color="auto"/>
          </w:divBdr>
        </w:div>
        <w:div w:id="1392576938">
          <w:marLeft w:val="0"/>
          <w:marRight w:val="0"/>
          <w:marTop w:val="0"/>
          <w:marBottom w:val="0"/>
          <w:divBdr>
            <w:top w:val="none" w:sz="0" w:space="0" w:color="auto"/>
            <w:left w:val="none" w:sz="0" w:space="0" w:color="auto"/>
            <w:bottom w:val="none" w:sz="0" w:space="0" w:color="auto"/>
            <w:right w:val="none" w:sz="0" w:space="0" w:color="auto"/>
          </w:divBdr>
        </w:div>
        <w:div w:id="997995275">
          <w:marLeft w:val="0"/>
          <w:marRight w:val="0"/>
          <w:marTop w:val="0"/>
          <w:marBottom w:val="0"/>
          <w:divBdr>
            <w:top w:val="none" w:sz="0" w:space="0" w:color="auto"/>
            <w:left w:val="none" w:sz="0" w:space="0" w:color="auto"/>
            <w:bottom w:val="none" w:sz="0" w:space="0" w:color="auto"/>
            <w:right w:val="none" w:sz="0" w:space="0" w:color="auto"/>
          </w:divBdr>
        </w:div>
        <w:div w:id="881938202">
          <w:marLeft w:val="0"/>
          <w:marRight w:val="0"/>
          <w:marTop w:val="0"/>
          <w:marBottom w:val="0"/>
          <w:divBdr>
            <w:top w:val="none" w:sz="0" w:space="0" w:color="auto"/>
            <w:left w:val="none" w:sz="0" w:space="0" w:color="auto"/>
            <w:bottom w:val="none" w:sz="0" w:space="0" w:color="auto"/>
            <w:right w:val="none" w:sz="0" w:space="0" w:color="auto"/>
          </w:divBdr>
        </w:div>
        <w:div w:id="744766240">
          <w:marLeft w:val="0"/>
          <w:marRight w:val="0"/>
          <w:marTop w:val="0"/>
          <w:marBottom w:val="0"/>
          <w:divBdr>
            <w:top w:val="none" w:sz="0" w:space="0" w:color="auto"/>
            <w:left w:val="none" w:sz="0" w:space="0" w:color="auto"/>
            <w:bottom w:val="none" w:sz="0" w:space="0" w:color="auto"/>
            <w:right w:val="none" w:sz="0" w:space="0" w:color="auto"/>
          </w:divBdr>
        </w:div>
        <w:div w:id="1299073239">
          <w:marLeft w:val="0"/>
          <w:marRight w:val="0"/>
          <w:marTop w:val="0"/>
          <w:marBottom w:val="0"/>
          <w:divBdr>
            <w:top w:val="none" w:sz="0" w:space="0" w:color="auto"/>
            <w:left w:val="none" w:sz="0" w:space="0" w:color="auto"/>
            <w:bottom w:val="none" w:sz="0" w:space="0" w:color="auto"/>
            <w:right w:val="none" w:sz="0" w:space="0" w:color="auto"/>
          </w:divBdr>
        </w:div>
        <w:div w:id="1909922247">
          <w:marLeft w:val="0"/>
          <w:marRight w:val="0"/>
          <w:marTop w:val="0"/>
          <w:marBottom w:val="0"/>
          <w:divBdr>
            <w:top w:val="none" w:sz="0" w:space="0" w:color="auto"/>
            <w:left w:val="none" w:sz="0" w:space="0" w:color="auto"/>
            <w:bottom w:val="none" w:sz="0" w:space="0" w:color="auto"/>
            <w:right w:val="none" w:sz="0" w:space="0" w:color="auto"/>
          </w:divBdr>
        </w:div>
        <w:div w:id="1796947830">
          <w:marLeft w:val="0"/>
          <w:marRight w:val="0"/>
          <w:marTop w:val="0"/>
          <w:marBottom w:val="0"/>
          <w:divBdr>
            <w:top w:val="none" w:sz="0" w:space="0" w:color="auto"/>
            <w:left w:val="none" w:sz="0" w:space="0" w:color="auto"/>
            <w:bottom w:val="none" w:sz="0" w:space="0" w:color="auto"/>
            <w:right w:val="none" w:sz="0" w:space="0" w:color="auto"/>
          </w:divBdr>
        </w:div>
        <w:div w:id="1054356842">
          <w:marLeft w:val="0"/>
          <w:marRight w:val="0"/>
          <w:marTop w:val="0"/>
          <w:marBottom w:val="0"/>
          <w:divBdr>
            <w:top w:val="none" w:sz="0" w:space="0" w:color="auto"/>
            <w:left w:val="none" w:sz="0" w:space="0" w:color="auto"/>
            <w:bottom w:val="none" w:sz="0" w:space="0" w:color="auto"/>
            <w:right w:val="none" w:sz="0" w:space="0" w:color="auto"/>
          </w:divBdr>
        </w:div>
        <w:div w:id="789317869">
          <w:marLeft w:val="0"/>
          <w:marRight w:val="0"/>
          <w:marTop w:val="0"/>
          <w:marBottom w:val="0"/>
          <w:divBdr>
            <w:top w:val="none" w:sz="0" w:space="0" w:color="auto"/>
            <w:left w:val="none" w:sz="0" w:space="0" w:color="auto"/>
            <w:bottom w:val="none" w:sz="0" w:space="0" w:color="auto"/>
            <w:right w:val="none" w:sz="0" w:space="0" w:color="auto"/>
          </w:divBdr>
        </w:div>
        <w:div w:id="2033845956">
          <w:marLeft w:val="0"/>
          <w:marRight w:val="0"/>
          <w:marTop w:val="0"/>
          <w:marBottom w:val="0"/>
          <w:divBdr>
            <w:top w:val="none" w:sz="0" w:space="0" w:color="auto"/>
            <w:left w:val="none" w:sz="0" w:space="0" w:color="auto"/>
            <w:bottom w:val="none" w:sz="0" w:space="0" w:color="auto"/>
            <w:right w:val="none" w:sz="0" w:space="0" w:color="auto"/>
          </w:divBdr>
        </w:div>
        <w:div w:id="306477688">
          <w:marLeft w:val="0"/>
          <w:marRight w:val="0"/>
          <w:marTop w:val="0"/>
          <w:marBottom w:val="0"/>
          <w:divBdr>
            <w:top w:val="none" w:sz="0" w:space="0" w:color="auto"/>
            <w:left w:val="none" w:sz="0" w:space="0" w:color="auto"/>
            <w:bottom w:val="none" w:sz="0" w:space="0" w:color="auto"/>
            <w:right w:val="none" w:sz="0" w:space="0" w:color="auto"/>
          </w:divBdr>
        </w:div>
        <w:div w:id="2134400888">
          <w:marLeft w:val="0"/>
          <w:marRight w:val="0"/>
          <w:marTop w:val="0"/>
          <w:marBottom w:val="0"/>
          <w:divBdr>
            <w:top w:val="none" w:sz="0" w:space="0" w:color="auto"/>
            <w:left w:val="none" w:sz="0" w:space="0" w:color="auto"/>
            <w:bottom w:val="none" w:sz="0" w:space="0" w:color="auto"/>
            <w:right w:val="none" w:sz="0" w:space="0" w:color="auto"/>
          </w:divBdr>
        </w:div>
        <w:div w:id="487136001">
          <w:marLeft w:val="0"/>
          <w:marRight w:val="0"/>
          <w:marTop w:val="0"/>
          <w:marBottom w:val="0"/>
          <w:divBdr>
            <w:top w:val="none" w:sz="0" w:space="0" w:color="auto"/>
            <w:left w:val="none" w:sz="0" w:space="0" w:color="auto"/>
            <w:bottom w:val="none" w:sz="0" w:space="0" w:color="auto"/>
            <w:right w:val="none" w:sz="0" w:space="0" w:color="auto"/>
          </w:divBdr>
        </w:div>
        <w:div w:id="187524908">
          <w:marLeft w:val="0"/>
          <w:marRight w:val="0"/>
          <w:marTop w:val="0"/>
          <w:marBottom w:val="0"/>
          <w:divBdr>
            <w:top w:val="none" w:sz="0" w:space="0" w:color="auto"/>
            <w:left w:val="none" w:sz="0" w:space="0" w:color="auto"/>
            <w:bottom w:val="none" w:sz="0" w:space="0" w:color="auto"/>
            <w:right w:val="none" w:sz="0" w:space="0" w:color="auto"/>
          </w:divBdr>
        </w:div>
        <w:div w:id="508955402">
          <w:marLeft w:val="0"/>
          <w:marRight w:val="0"/>
          <w:marTop w:val="0"/>
          <w:marBottom w:val="0"/>
          <w:divBdr>
            <w:top w:val="none" w:sz="0" w:space="0" w:color="auto"/>
            <w:left w:val="none" w:sz="0" w:space="0" w:color="auto"/>
            <w:bottom w:val="none" w:sz="0" w:space="0" w:color="auto"/>
            <w:right w:val="none" w:sz="0" w:space="0" w:color="auto"/>
          </w:divBdr>
        </w:div>
        <w:div w:id="2075083891">
          <w:marLeft w:val="0"/>
          <w:marRight w:val="0"/>
          <w:marTop w:val="0"/>
          <w:marBottom w:val="0"/>
          <w:divBdr>
            <w:top w:val="none" w:sz="0" w:space="0" w:color="auto"/>
            <w:left w:val="none" w:sz="0" w:space="0" w:color="auto"/>
            <w:bottom w:val="none" w:sz="0" w:space="0" w:color="auto"/>
            <w:right w:val="none" w:sz="0" w:space="0" w:color="auto"/>
          </w:divBdr>
        </w:div>
        <w:div w:id="400716098">
          <w:marLeft w:val="0"/>
          <w:marRight w:val="0"/>
          <w:marTop w:val="0"/>
          <w:marBottom w:val="0"/>
          <w:divBdr>
            <w:top w:val="none" w:sz="0" w:space="0" w:color="auto"/>
            <w:left w:val="none" w:sz="0" w:space="0" w:color="auto"/>
            <w:bottom w:val="none" w:sz="0" w:space="0" w:color="auto"/>
            <w:right w:val="none" w:sz="0" w:space="0" w:color="auto"/>
          </w:divBdr>
        </w:div>
        <w:div w:id="540939865">
          <w:marLeft w:val="0"/>
          <w:marRight w:val="0"/>
          <w:marTop w:val="0"/>
          <w:marBottom w:val="0"/>
          <w:divBdr>
            <w:top w:val="none" w:sz="0" w:space="0" w:color="auto"/>
            <w:left w:val="none" w:sz="0" w:space="0" w:color="auto"/>
            <w:bottom w:val="none" w:sz="0" w:space="0" w:color="auto"/>
            <w:right w:val="none" w:sz="0" w:space="0" w:color="auto"/>
          </w:divBdr>
        </w:div>
        <w:div w:id="1921870638">
          <w:marLeft w:val="0"/>
          <w:marRight w:val="0"/>
          <w:marTop w:val="0"/>
          <w:marBottom w:val="0"/>
          <w:divBdr>
            <w:top w:val="none" w:sz="0" w:space="0" w:color="auto"/>
            <w:left w:val="none" w:sz="0" w:space="0" w:color="auto"/>
            <w:bottom w:val="none" w:sz="0" w:space="0" w:color="auto"/>
            <w:right w:val="none" w:sz="0" w:space="0" w:color="auto"/>
          </w:divBdr>
        </w:div>
        <w:div w:id="1657686166">
          <w:marLeft w:val="0"/>
          <w:marRight w:val="0"/>
          <w:marTop w:val="0"/>
          <w:marBottom w:val="0"/>
          <w:divBdr>
            <w:top w:val="none" w:sz="0" w:space="0" w:color="auto"/>
            <w:left w:val="none" w:sz="0" w:space="0" w:color="auto"/>
            <w:bottom w:val="none" w:sz="0" w:space="0" w:color="auto"/>
            <w:right w:val="none" w:sz="0" w:space="0" w:color="auto"/>
          </w:divBdr>
        </w:div>
        <w:div w:id="927617782">
          <w:marLeft w:val="0"/>
          <w:marRight w:val="0"/>
          <w:marTop w:val="0"/>
          <w:marBottom w:val="0"/>
          <w:divBdr>
            <w:top w:val="none" w:sz="0" w:space="0" w:color="auto"/>
            <w:left w:val="none" w:sz="0" w:space="0" w:color="auto"/>
            <w:bottom w:val="none" w:sz="0" w:space="0" w:color="auto"/>
            <w:right w:val="none" w:sz="0" w:space="0" w:color="auto"/>
          </w:divBdr>
        </w:div>
        <w:div w:id="1336609053">
          <w:marLeft w:val="0"/>
          <w:marRight w:val="0"/>
          <w:marTop w:val="0"/>
          <w:marBottom w:val="0"/>
          <w:divBdr>
            <w:top w:val="none" w:sz="0" w:space="0" w:color="auto"/>
            <w:left w:val="none" w:sz="0" w:space="0" w:color="auto"/>
            <w:bottom w:val="none" w:sz="0" w:space="0" w:color="auto"/>
            <w:right w:val="none" w:sz="0" w:space="0" w:color="auto"/>
          </w:divBdr>
        </w:div>
        <w:div w:id="756055547">
          <w:marLeft w:val="0"/>
          <w:marRight w:val="0"/>
          <w:marTop w:val="0"/>
          <w:marBottom w:val="0"/>
          <w:divBdr>
            <w:top w:val="none" w:sz="0" w:space="0" w:color="auto"/>
            <w:left w:val="none" w:sz="0" w:space="0" w:color="auto"/>
            <w:bottom w:val="none" w:sz="0" w:space="0" w:color="auto"/>
            <w:right w:val="none" w:sz="0" w:space="0" w:color="auto"/>
          </w:divBdr>
        </w:div>
        <w:div w:id="750010901">
          <w:marLeft w:val="0"/>
          <w:marRight w:val="0"/>
          <w:marTop w:val="0"/>
          <w:marBottom w:val="0"/>
          <w:divBdr>
            <w:top w:val="none" w:sz="0" w:space="0" w:color="auto"/>
            <w:left w:val="none" w:sz="0" w:space="0" w:color="auto"/>
            <w:bottom w:val="none" w:sz="0" w:space="0" w:color="auto"/>
            <w:right w:val="none" w:sz="0" w:space="0" w:color="auto"/>
          </w:divBdr>
        </w:div>
        <w:div w:id="1133906391">
          <w:marLeft w:val="0"/>
          <w:marRight w:val="0"/>
          <w:marTop w:val="0"/>
          <w:marBottom w:val="0"/>
          <w:divBdr>
            <w:top w:val="none" w:sz="0" w:space="0" w:color="auto"/>
            <w:left w:val="none" w:sz="0" w:space="0" w:color="auto"/>
            <w:bottom w:val="none" w:sz="0" w:space="0" w:color="auto"/>
            <w:right w:val="none" w:sz="0" w:space="0" w:color="auto"/>
          </w:divBdr>
        </w:div>
        <w:div w:id="2006009102">
          <w:marLeft w:val="0"/>
          <w:marRight w:val="0"/>
          <w:marTop w:val="0"/>
          <w:marBottom w:val="0"/>
          <w:divBdr>
            <w:top w:val="none" w:sz="0" w:space="0" w:color="auto"/>
            <w:left w:val="none" w:sz="0" w:space="0" w:color="auto"/>
            <w:bottom w:val="none" w:sz="0" w:space="0" w:color="auto"/>
            <w:right w:val="none" w:sz="0" w:space="0" w:color="auto"/>
          </w:divBdr>
        </w:div>
        <w:div w:id="1232273829">
          <w:marLeft w:val="0"/>
          <w:marRight w:val="0"/>
          <w:marTop w:val="0"/>
          <w:marBottom w:val="0"/>
          <w:divBdr>
            <w:top w:val="none" w:sz="0" w:space="0" w:color="auto"/>
            <w:left w:val="none" w:sz="0" w:space="0" w:color="auto"/>
            <w:bottom w:val="none" w:sz="0" w:space="0" w:color="auto"/>
            <w:right w:val="none" w:sz="0" w:space="0" w:color="auto"/>
          </w:divBdr>
        </w:div>
        <w:div w:id="782530785">
          <w:marLeft w:val="0"/>
          <w:marRight w:val="0"/>
          <w:marTop w:val="0"/>
          <w:marBottom w:val="0"/>
          <w:divBdr>
            <w:top w:val="none" w:sz="0" w:space="0" w:color="auto"/>
            <w:left w:val="none" w:sz="0" w:space="0" w:color="auto"/>
            <w:bottom w:val="none" w:sz="0" w:space="0" w:color="auto"/>
            <w:right w:val="none" w:sz="0" w:space="0" w:color="auto"/>
          </w:divBdr>
        </w:div>
        <w:div w:id="194851872">
          <w:marLeft w:val="0"/>
          <w:marRight w:val="0"/>
          <w:marTop w:val="0"/>
          <w:marBottom w:val="0"/>
          <w:divBdr>
            <w:top w:val="none" w:sz="0" w:space="0" w:color="auto"/>
            <w:left w:val="none" w:sz="0" w:space="0" w:color="auto"/>
            <w:bottom w:val="none" w:sz="0" w:space="0" w:color="auto"/>
            <w:right w:val="none" w:sz="0" w:space="0" w:color="auto"/>
          </w:divBdr>
        </w:div>
        <w:div w:id="950744713">
          <w:marLeft w:val="0"/>
          <w:marRight w:val="0"/>
          <w:marTop w:val="0"/>
          <w:marBottom w:val="0"/>
          <w:divBdr>
            <w:top w:val="none" w:sz="0" w:space="0" w:color="auto"/>
            <w:left w:val="none" w:sz="0" w:space="0" w:color="auto"/>
            <w:bottom w:val="none" w:sz="0" w:space="0" w:color="auto"/>
            <w:right w:val="none" w:sz="0" w:space="0" w:color="auto"/>
          </w:divBdr>
        </w:div>
        <w:div w:id="756247613">
          <w:marLeft w:val="0"/>
          <w:marRight w:val="0"/>
          <w:marTop w:val="0"/>
          <w:marBottom w:val="0"/>
          <w:divBdr>
            <w:top w:val="none" w:sz="0" w:space="0" w:color="auto"/>
            <w:left w:val="none" w:sz="0" w:space="0" w:color="auto"/>
            <w:bottom w:val="none" w:sz="0" w:space="0" w:color="auto"/>
            <w:right w:val="none" w:sz="0" w:space="0" w:color="auto"/>
          </w:divBdr>
        </w:div>
        <w:div w:id="232784696">
          <w:marLeft w:val="0"/>
          <w:marRight w:val="0"/>
          <w:marTop w:val="0"/>
          <w:marBottom w:val="0"/>
          <w:divBdr>
            <w:top w:val="none" w:sz="0" w:space="0" w:color="auto"/>
            <w:left w:val="none" w:sz="0" w:space="0" w:color="auto"/>
            <w:bottom w:val="none" w:sz="0" w:space="0" w:color="auto"/>
            <w:right w:val="none" w:sz="0" w:space="0" w:color="auto"/>
          </w:divBdr>
        </w:div>
        <w:div w:id="113444773">
          <w:marLeft w:val="0"/>
          <w:marRight w:val="0"/>
          <w:marTop w:val="0"/>
          <w:marBottom w:val="0"/>
          <w:divBdr>
            <w:top w:val="none" w:sz="0" w:space="0" w:color="auto"/>
            <w:left w:val="none" w:sz="0" w:space="0" w:color="auto"/>
            <w:bottom w:val="none" w:sz="0" w:space="0" w:color="auto"/>
            <w:right w:val="none" w:sz="0" w:space="0" w:color="auto"/>
          </w:divBdr>
        </w:div>
        <w:div w:id="1232232125">
          <w:marLeft w:val="0"/>
          <w:marRight w:val="0"/>
          <w:marTop w:val="0"/>
          <w:marBottom w:val="0"/>
          <w:divBdr>
            <w:top w:val="none" w:sz="0" w:space="0" w:color="auto"/>
            <w:left w:val="none" w:sz="0" w:space="0" w:color="auto"/>
            <w:bottom w:val="none" w:sz="0" w:space="0" w:color="auto"/>
            <w:right w:val="none" w:sz="0" w:space="0" w:color="auto"/>
          </w:divBdr>
        </w:div>
        <w:div w:id="228729717">
          <w:marLeft w:val="0"/>
          <w:marRight w:val="0"/>
          <w:marTop w:val="0"/>
          <w:marBottom w:val="0"/>
          <w:divBdr>
            <w:top w:val="none" w:sz="0" w:space="0" w:color="auto"/>
            <w:left w:val="none" w:sz="0" w:space="0" w:color="auto"/>
            <w:bottom w:val="none" w:sz="0" w:space="0" w:color="auto"/>
            <w:right w:val="none" w:sz="0" w:space="0" w:color="auto"/>
          </w:divBdr>
        </w:div>
        <w:div w:id="1359429437">
          <w:marLeft w:val="0"/>
          <w:marRight w:val="0"/>
          <w:marTop w:val="0"/>
          <w:marBottom w:val="0"/>
          <w:divBdr>
            <w:top w:val="none" w:sz="0" w:space="0" w:color="auto"/>
            <w:left w:val="none" w:sz="0" w:space="0" w:color="auto"/>
            <w:bottom w:val="none" w:sz="0" w:space="0" w:color="auto"/>
            <w:right w:val="none" w:sz="0" w:space="0" w:color="auto"/>
          </w:divBdr>
        </w:div>
        <w:div w:id="588003007">
          <w:marLeft w:val="0"/>
          <w:marRight w:val="0"/>
          <w:marTop w:val="0"/>
          <w:marBottom w:val="0"/>
          <w:divBdr>
            <w:top w:val="none" w:sz="0" w:space="0" w:color="auto"/>
            <w:left w:val="none" w:sz="0" w:space="0" w:color="auto"/>
            <w:bottom w:val="none" w:sz="0" w:space="0" w:color="auto"/>
            <w:right w:val="none" w:sz="0" w:space="0" w:color="auto"/>
          </w:divBdr>
        </w:div>
        <w:div w:id="1181238314">
          <w:marLeft w:val="0"/>
          <w:marRight w:val="0"/>
          <w:marTop w:val="0"/>
          <w:marBottom w:val="0"/>
          <w:divBdr>
            <w:top w:val="none" w:sz="0" w:space="0" w:color="auto"/>
            <w:left w:val="none" w:sz="0" w:space="0" w:color="auto"/>
            <w:bottom w:val="none" w:sz="0" w:space="0" w:color="auto"/>
            <w:right w:val="none" w:sz="0" w:space="0" w:color="auto"/>
          </w:divBdr>
        </w:div>
        <w:div w:id="603927165">
          <w:marLeft w:val="0"/>
          <w:marRight w:val="0"/>
          <w:marTop w:val="0"/>
          <w:marBottom w:val="0"/>
          <w:divBdr>
            <w:top w:val="none" w:sz="0" w:space="0" w:color="auto"/>
            <w:left w:val="none" w:sz="0" w:space="0" w:color="auto"/>
            <w:bottom w:val="none" w:sz="0" w:space="0" w:color="auto"/>
            <w:right w:val="none" w:sz="0" w:space="0" w:color="auto"/>
          </w:divBdr>
        </w:div>
        <w:div w:id="97066535">
          <w:marLeft w:val="0"/>
          <w:marRight w:val="0"/>
          <w:marTop w:val="0"/>
          <w:marBottom w:val="0"/>
          <w:divBdr>
            <w:top w:val="none" w:sz="0" w:space="0" w:color="auto"/>
            <w:left w:val="none" w:sz="0" w:space="0" w:color="auto"/>
            <w:bottom w:val="none" w:sz="0" w:space="0" w:color="auto"/>
            <w:right w:val="none" w:sz="0" w:space="0" w:color="auto"/>
          </w:divBdr>
        </w:div>
        <w:div w:id="1398821018">
          <w:marLeft w:val="0"/>
          <w:marRight w:val="0"/>
          <w:marTop w:val="0"/>
          <w:marBottom w:val="0"/>
          <w:divBdr>
            <w:top w:val="none" w:sz="0" w:space="0" w:color="auto"/>
            <w:left w:val="none" w:sz="0" w:space="0" w:color="auto"/>
            <w:bottom w:val="none" w:sz="0" w:space="0" w:color="auto"/>
            <w:right w:val="none" w:sz="0" w:space="0" w:color="auto"/>
          </w:divBdr>
        </w:div>
        <w:div w:id="1128888394">
          <w:marLeft w:val="0"/>
          <w:marRight w:val="0"/>
          <w:marTop w:val="0"/>
          <w:marBottom w:val="0"/>
          <w:divBdr>
            <w:top w:val="none" w:sz="0" w:space="0" w:color="auto"/>
            <w:left w:val="none" w:sz="0" w:space="0" w:color="auto"/>
            <w:bottom w:val="none" w:sz="0" w:space="0" w:color="auto"/>
            <w:right w:val="none" w:sz="0" w:space="0" w:color="auto"/>
          </w:divBdr>
        </w:div>
        <w:div w:id="1637951739">
          <w:marLeft w:val="0"/>
          <w:marRight w:val="0"/>
          <w:marTop w:val="0"/>
          <w:marBottom w:val="0"/>
          <w:divBdr>
            <w:top w:val="none" w:sz="0" w:space="0" w:color="auto"/>
            <w:left w:val="none" w:sz="0" w:space="0" w:color="auto"/>
            <w:bottom w:val="none" w:sz="0" w:space="0" w:color="auto"/>
            <w:right w:val="none" w:sz="0" w:space="0" w:color="auto"/>
          </w:divBdr>
        </w:div>
        <w:div w:id="704983488">
          <w:marLeft w:val="0"/>
          <w:marRight w:val="0"/>
          <w:marTop w:val="0"/>
          <w:marBottom w:val="0"/>
          <w:divBdr>
            <w:top w:val="none" w:sz="0" w:space="0" w:color="auto"/>
            <w:left w:val="none" w:sz="0" w:space="0" w:color="auto"/>
            <w:bottom w:val="none" w:sz="0" w:space="0" w:color="auto"/>
            <w:right w:val="none" w:sz="0" w:space="0" w:color="auto"/>
          </w:divBdr>
        </w:div>
        <w:div w:id="790055910">
          <w:marLeft w:val="0"/>
          <w:marRight w:val="0"/>
          <w:marTop w:val="0"/>
          <w:marBottom w:val="0"/>
          <w:divBdr>
            <w:top w:val="none" w:sz="0" w:space="0" w:color="auto"/>
            <w:left w:val="none" w:sz="0" w:space="0" w:color="auto"/>
            <w:bottom w:val="none" w:sz="0" w:space="0" w:color="auto"/>
            <w:right w:val="none" w:sz="0" w:space="0" w:color="auto"/>
          </w:divBdr>
        </w:div>
        <w:div w:id="1660379897">
          <w:marLeft w:val="0"/>
          <w:marRight w:val="0"/>
          <w:marTop w:val="0"/>
          <w:marBottom w:val="0"/>
          <w:divBdr>
            <w:top w:val="none" w:sz="0" w:space="0" w:color="auto"/>
            <w:left w:val="none" w:sz="0" w:space="0" w:color="auto"/>
            <w:bottom w:val="none" w:sz="0" w:space="0" w:color="auto"/>
            <w:right w:val="none" w:sz="0" w:space="0" w:color="auto"/>
          </w:divBdr>
        </w:div>
        <w:div w:id="424765059">
          <w:marLeft w:val="0"/>
          <w:marRight w:val="0"/>
          <w:marTop w:val="0"/>
          <w:marBottom w:val="0"/>
          <w:divBdr>
            <w:top w:val="none" w:sz="0" w:space="0" w:color="auto"/>
            <w:left w:val="none" w:sz="0" w:space="0" w:color="auto"/>
            <w:bottom w:val="none" w:sz="0" w:space="0" w:color="auto"/>
            <w:right w:val="none" w:sz="0" w:space="0" w:color="auto"/>
          </w:divBdr>
        </w:div>
        <w:div w:id="1322536697">
          <w:marLeft w:val="0"/>
          <w:marRight w:val="0"/>
          <w:marTop w:val="0"/>
          <w:marBottom w:val="0"/>
          <w:divBdr>
            <w:top w:val="none" w:sz="0" w:space="0" w:color="auto"/>
            <w:left w:val="none" w:sz="0" w:space="0" w:color="auto"/>
            <w:bottom w:val="none" w:sz="0" w:space="0" w:color="auto"/>
            <w:right w:val="none" w:sz="0" w:space="0" w:color="auto"/>
          </w:divBdr>
        </w:div>
        <w:div w:id="1002701607">
          <w:marLeft w:val="0"/>
          <w:marRight w:val="0"/>
          <w:marTop w:val="0"/>
          <w:marBottom w:val="0"/>
          <w:divBdr>
            <w:top w:val="none" w:sz="0" w:space="0" w:color="auto"/>
            <w:left w:val="none" w:sz="0" w:space="0" w:color="auto"/>
            <w:bottom w:val="none" w:sz="0" w:space="0" w:color="auto"/>
            <w:right w:val="none" w:sz="0" w:space="0" w:color="auto"/>
          </w:divBdr>
        </w:div>
        <w:div w:id="1698388547">
          <w:marLeft w:val="0"/>
          <w:marRight w:val="0"/>
          <w:marTop w:val="0"/>
          <w:marBottom w:val="0"/>
          <w:divBdr>
            <w:top w:val="none" w:sz="0" w:space="0" w:color="auto"/>
            <w:left w:val="none" w:sz="0" w:space="0" w:color="auto"/>
            <w:bottom w:val="none" w:sz="0" w:space="0" w:color="auto"/>
            <w:right w:val="none" w:sz="0" w:space="0" w:color="auto"/>
          </w:divBdr>
        </w:div>
        <w:div w:id="1287927010">
          <w:marLeft w:val="0"/>
          <w:marRight w:val="0"/>
          <w:marTop w:val="0"/>
          <w:marBottom w:val="0"/>
          <w:divBdr>
            <w:top w:val="none" w:sz="0" w:space="0" w:color="auto"/>
            <w:left w:val="none" w:sz="0" w:space="0" w:color="auto"/>
            <w:bottom w:val="none" w:sz="0" w:space="0" w:color="auto"/>
            <w:right w:val="none" w:sz="0" w:space="0" w:color="auto"/>
          </w:divBdr>
        </w:div>
        <w:div w:id="1203787964">
          <w:marLeft w:val="0"/>
          <w:marRight w:val="0"/>
          <w:marTop w:val="0"/>
          <w:marBottom w:val="0"/>
          <w:divBdr>
            <w:top w:val="none" w:sz="0" w:space="0" w:color="auto"/>
            <w:left w:val="none" w:sz="0" w:space="0" w:color="auto"/>
            <w:bottom w:val="none" w:sz="0" w:space="0" w:color="auto"/>
            <w:right w:val="none" w:sz="0" w:space="0" w:color="auto"/>
          </w:divBdr>
        </w:div>
        <w:div w:id="1429276883">
          <w:marLeft w:val="0"/>
          <w:marRight w:val="0"/>
          <w:marTop w:val="0"/>
          <w:marBottom w:val="0"/>
          <w:divBdr>
            <w:top w:val="none" w:sz="0" w:space="0" w:color="auto"/>
            <w:left w:val="none" w:sz="0" w:space="0" w:color="auto"/>
            <w:bottom w:val="none" w:sz="0" w:space="0" w:color="auto"/>
            <w:right w:val="none" w:sz="0" w:space="0" w:color="auto"/>
          </w:divBdr>
        </w:div>
        <w:div w:id="220336254">
          <w:marLeft w:val="0"/>
          <w:marRight w:val="0"/>
          <w:marTop w:val="0"/>
          <w:marBottom w:val="0"/>
          <w:divBdr>
            <w:top w:val="none" w:sz="0" w:space="0" w:color="auto"/>
            <w:left w:val="none" w:sz="0" w:space="0" w:color="auto"/>
            <w:bottom w:val="none" w:sz="0" w:space="0" w:color="auto"/>
            <w:right w:val="none" w:sz="0" w:space="0" w:color="auto"/>
          </w:divBdr>
        </w:div>
        <w:div w:id="1179808230">
          <w:marLeft w:val="0"/>
          <w:marRight w:val="0"/>
          <w:marTop w:val="0"/>
          <w:marBottom w:val="0"/>
          <w:divBdr>
            <w:top w:val="none" w:sz="0" w:space="0" w:color="auto"/>
            <w:left w:val="none" w:sz="0" w:space="0" w:color="auto"/>
            <w:bottom w:val="none" w:sz="0" w:space="0" w:color="auto"/>
            <w:right w:val="none" w:sz="0" w:space="0" w:color="auto"/>
          </w:divBdr>
        </w:div>
        <w:div w:id="850527366">
          <w:marLeft w:val="0"/>
          <w:marRight w:val="0"/>
          <w:marTop w:val="0"/>
          <w:marBottom w:val="0"/>
          <w:divBdr>
            <w:top w:val="none" w:sz="0" w:space="0" w:color="auto"/>
            <w:left w:val="none" w:sz="0" w:space="0" w:color="auto"/>
            <w:bottom w:val="none" w:sz="0" w:space="0" w:color="auto"/>
            <w:right w:val="none" w:sz="0" w:space="0" w:color="auto"/>
          </w:divBdr>
        </w:div>
        <w:div w:id="6057849">
          <w:marLeft w:val="0"/>
          <w:marRight w:val="0"/>
          <w:marTop w:val="0"/>
          <w:marBottom w:val="0"/>
          <w:divBdr>
            <w:top w:val="none" w:sz="0" w:space="0" w:color="auto"/>
            <w:left w:val="none" w:sz="0" w:space="0" w:color="auto"/>
            <w:bottom w:val="none" w:sz="0" w:space="0" w:color="auto"/>
            <w:right w:val="none" w:sz="0" w:space="0" w:color="auto"/>
          </w:divBdr>
        </w:div>
        <w:div w:id="513424744">
          <w:marLeft w:val="0"/>
          <w:marRight w:val="0"/>
          <w:marTop w:val="0"/>
          <w:marBottom w:val="0"/>
          <w:divBdr>
            <w:top w:val="none" w:sz="0" w:space="0" w:color="auto"/>
            <w:left w:val="none" w:sz="0" w:space="0" w:color="auto"/>
            <w:bottom w:val="none" w:sz="0" w:space="0" w:color="auto"/>
            <w:right w:val="none" w:sz="0" w:space="0" w:color="auto"/>
          </w:divBdr>
        </w:div>
        <w:div w:id="1286694133">
          <w:marLeft w:val="0"/>
          <w:marRight w:val="0"/>
          <w:marTop w:val="0"/>
          <w:marBottom w:val="0"/>
          <w:divBdr>
            <w:top w:val="none" w:sz="0" w:space="0" w:color="auto"/>
            <w:left w:val="none" w:sz="0" w:space="0" w:color="auto"/>
            <w:bottom w:val="none" w:sz="0" w:space="0" w:color="auto"/>
            <w:right w:val="none" w:sz="0" w:space="0" w:color="auto"/>
          </w:divBdr>
        </w:div>
        <w:div w:id="608973395">
          <w:marLeft w:val="0"/>
          <w:marRight w:val="0"/>
          <w:marTop w:val="0"/>
          <w:marBottom w:val="0"/>
          <w:divBdr>
            <w:top w:val="none" w:sz="0" w:space="0" w:color="auto"/>
            <w:left w:val="none" w:sz="0" w:space="0" w:color="auto"/>
            <w:bottom w:val="none" w:sz="0" w:space="0" w:color="auto"/>
            <w:right w:val="none" w:sz="0" w:space="0" w:color="auto"/>
          </w:divBdr>
        </w:div>
        <w:div w:id="578052673">
          <w:marLeft w:val="0"/>
          <w:marRight w:val="0"/>
          <w:marTop w:val="0"/>
          <w:marBottom w:val="0"/>
          <w:divBdr>
            <w:top w:val="none" w:sz="0" w:space="0" w:color="auto"/>
            <w:left w:val="none" w:sz="0" w:space="0" w:color="auto"/>
            <w:bottom w:val="none" w:sz="0" w:space="0" w:color="auto"/>
            <w:right w:val="none" w:sz="0" w:space="0" w:color="auto"/>
          </w:divBdr>
        </w:div>
        <w:div w:id="2095933891">
          <w:marLeft w:val="0"/>
          <w:marRight w:val="0"/>
          <w:marTop w:val="0"/>
          <w:marBottom w:val="0"/>
          <w:divBdr>
            <w:top w:val="none" w:sz="0" w:space="0" w:color="auto"/>
            <w:left w:val="none" w:sz="0" w:space="0" w:color="auto"/>
            <w:bottom w:val="none" w:sz="0" w:space="0" w:color="auto"/>
            <w:right w:val="none" w:sz="0" w:space="0" w:color="auto"/>
          </w:divBdr>
        </w:div>
        <w:div w:id="351225793">
          <w:marLeft w:val="0"/>
          <w:marRight w:val="0"/>
          <w:marTop w:val="0"/>
          <w:marBottom w:val="0"/>
          <w:divBdr>
            <w:top w:val="none" w:sz="0" w:space="0" w:color="auto"/>
            <w:left w:val="none" w:sz="0" w:space="0" w:color="auto"/>
            <w:bottom w:val="none" w:sz="0" w:space="0" w:color="auto"/>
            <w:right w:val="none" w:sz="0" w:space="0" w:color="auto"/>
          </w:divBdr>
        </w:div>
        <w:div w:id="1615362236">
          <w:marLeft w:val="0"/>
          <w:marRight w:val="0"/>
          <w:marTop w:val="0"/>
          <w:marBottom w:val="0"/>
          <w:divBdr>
            <w:top w:val="none" w:sz="0" w:space="0" w:color="auto"/>
            <w:left w:val="none" w:sz="0" w:space="0" w:color="auto"/>
            <w:bottom w:val="none" w:sz="0" w:space="0" w:color="auto"/>
            <w:right w:val="none" w:sz="0" w:space="0" w:color="auto"/>
          </w:divBdr>
        </w:div>
        <w:div w:id="1630237187">
          <w:marLeft w:val="0"/>
          <w:marRight w:val="0"/>
          <w:marTop w:val="0"/>
          <w:marBottom w:val="0"/>
          <w:divBdr>
            <w:top w:val="none" w:sz="0" w:space="0" w:color="auto"/>
            <w:left w:val="none" w:sz="0" w:space="0" w:color="auto"/>
            <w:bottom w:val="none" w:sz="0" w:space="0" w:color="auto"/>
            <w:right w:val="none" w:sz="0" w:space="0" w:color="auto"/>
          </w:divBdr>
        </w:div>
        <w:div w:id="340742709">
          <w:marLeft w:val="0"/>
          <w:marRight w:val="0"/>
          <w:marTop w:val="0"/>
          <w:marBottom w:val="0"/>
          <w:divBdr>
            <w:top w:val="none" w:sz="0" w:space="0" w:color="auto"/>
            <w:left w:val="none" w:sz="0" w:space="0" w:color="auto"/>
            <w:bottom w:val="none" w:sz="0" w:space="0" w:color="auto"/>
            <w:right w:val="none" w:sz="0" w:space="0" w:color="auto"/>
          </w:divBdr>
        </w:div>
        <w:div w:id="1805270796">
          <w:marLeft w:val="0"/>
          <w:marRight w:val="0"/>
          <w:marTop w:val="0"/>
          <w:marBottom w:val="0"/>
          <w:divBdr>
            <w:top w:val="none" w:sz="0" w:space="0" w:color="auto"/>
            <w:left w:val="none" w:sz="0" w:space="0" w:color="auto"/>
            <w:bottom w:val="none" w:sz="0" w:space="0" w:color="auto"/>
            <w:right w:val="none" w:sz="0" w:space="0" w:color="auto"/>
          </w:divBdr>
        </w:div>
        <w:div w:id="1508709490">
          <w:marLeft w:val="0"/>
          <w:marRight w:val="0"/>
          <w:marTop w:val="0"/>
          <w:marBottom w:val="0"/>
          <w:divBdr>
            <w:top w:val="none" w:sz="0" w:space="0" w:color="auto"/>
            <w:left w:val="none" w:sz="0" w:space="0" w:color="auto"/>
            <w:bottom w:val="none" w:sz="0" w:space="0" w:color="auto"/>
            <w:right w:val="none" w:sz="0" w:space="0" w:color="auto"/>
          </w:divBdr>
        </w:div>
        <w:div w:id="1475440655">
          <w:marLeft w:val="0"/>
          <w:marRight w:val="0"/>
          <w:marTop w:val="0"/>
          <w:marBottom w:val="0"/>
          <w:divBdr>
            <w:top w:val="none" w:sz="0" w:space="0" w:color="auto"/>
            <w:left w:val="none" w:sz="0" w:space="0" w:color="auto"/>
            <w:bottom w:val="none" w:sz="0" w:space="0" w:color="auto"/>
            <w:right w:val="none" w:sz="0" w:space="0" w:color="auto"/>
          </w:divBdr>
        </w:div>
        <w:div w:id="208539839">
          <w:marLeft w:val="0"/>
          <w:marRight w:val="0"/>
          <w:marTop w:val="0"/>
          <w:marBottom w:val="0"/>
          <w:divBdr>
            <w:top w:val="none" w:sz="0" w:space="0" w:color="auto"/>
            <w:left w:val="none" w:sz="0" w:space="0" w:color="auto"/>
            <w:bottom w:val="none" w:sz="0" w:space="0" w:color="auto"/>
            <w:right w:val="none" w:sz="0" w:space="0" w:color="auto"/>
          </w:divBdr>
        </w:div>
        <w:div w:id="100298211">
          <w:marLeft w:val="0"/>
          <w:marRight w:val="0"/>
          <w:marTop w:val="0"/>
          <w:marBottom w:val="0"/>
          <w:divBdr>
            <w:top w:val="none" w:sz="0" w:space="0" w:color="auto"/>
            <w:left w:val="none" w:sz="0" w:space="0" w:color="auto"/>
            <w:bottom w:val="none" w:sz="0" w:space="0" w:color="auto"/>
            <w:right w:val="none" w:sz="0" w:space="0" w:color="auto"/>
          </w:divBdr>
        </w:div>
        <w:div w:id="1320690395">
          <w:marLeft w:val="0"/>
          <w:marRight w:val="0"/>
          <w:marTop w:val="0"/>
          <w:marBottom w:val="0"/>
          <w:divBdr>
            <w:top w:val="none" w:sz="0" w:space="0" w:color="auto"/>
            <w:left w:val="none" w:sz="0" w:space="0" w:color="auto"/>
            <w:bottom w:val="none" w:sz="0" w:space="0" w:color="auto"/>
            <w:right w:val="none" w:sz="0" w:space="0" w:color="auto"/>
          </w:divBdr>
        </w:div>
        <w:div w:id="1048259612">
          <w:marLeft w:val="0"/>
          <w:marRight w:val="0"/>
          <w:marTop w:val="0"/>
          <w:marBottom w:val="0"/>
          <w:divBdr>
            <w:top w:val="none" w:sz="0" w:space="0" w:color="auto"/>
            <w:left w:val="none" w:sz="0" w:space="0" w:color="auto"/>
            <w:bottom w:val="none" w:sz="0" w:space="0" w:color="auto"/>
            <w:right w:val="none" w:sz="0" w:space="0" w:color="auto"/>
          </w:divBdr>
        </w:div>
        <w:div w:id="1072390551">
          <w:marLeft w:val="0"/>
          <w:marRight w:val="0"/>
          <w:marTop w:val="0"/>
          <w:marBottom w:val="0"/>
          <w:divBdr>
            <w:top w:val="none" w:sz="0" w:space="0" w:color="auto"/>
            <w:left w:val="none" w:sz="0" w:space="0" w:color="auto"/>
            <w:bottom w:val="none" w:sz="0" w:space="0" w:color="auto"/>
            <w:right w:val="none" w:sz="0" w:space="0" w:color="auto"/>
          </w:divBdr>
        </w:div>
        <w:div w:id="87895085">
          <w:marLeft w:val="0"/>
          <w:marRight w:val="0"/>
          <w:marTop w:val="0"/>
          <w:marBottom w:val="0"/>
          <w:divBdr>
            <w:top w:val="none" w:sz="0" w:space="0" w:color="auto"/>
            <w:left w:val="none" w:sz="0" w:space="0" w:color="auto"/>
            <w:bottom w:val="none" w:sz="0" w:space="0" w:color="auto"/>
            <w:right w:val="none" w:sz="0" w:space="0" w:color="auto"/>
          </w:divBdr>
        </w:div>
        <w:div w:id="1118991290">
          <w:marLeft w:val="0"/>
          <w:marRight w:val="0"/>
          <w:marTop w:val="0"/>
          <w:marBottom w:val="0"/>
          <w:divBdr>
            <w:top w:val="none" w:sz="0" w:space="0" w:color="auto"/>
            <w:left w:val="none" w:sz="0" w:space="0" w:color="auto"/>
            <w:bottom w:val="none" w:sz="0" w:space="0" w:color="auto"/>
            <w:right w:val="none" w:sz="0" w:space="0" w:color="auto"/>
          </w:divBdr>
        </w:div>
        <w:div w:id="1296137881">
          <w:marLeft w:val="0"/>
          <w:marRight w:val="0"/>
          <w:marTop w:val="0"/>
          <w:marBottom w:val="0"/>
          <w:divBdr>
            <w:top w:val="none" w:sz="0" w:space="0" w:color="auto"/>
            <w:left w:val="none" w:sz="0" w:space="0" w:color="auto"/>
            <w:bottom w:val="none" w:sz="0" w:space="0" w:color="auto"/>
            <w:right w:val="none" w:sz="0" w:space="0" w:color="auto"/>
          </w:divBdr>
        </w:div>
        <w:div w:id="1449668019">
          <w:marLeft w:val="0"/>
          <w:marRight w:val="0"/>
          <w:marTop w:val="0"/>
          <w:marBottom w:val="0"/>
          <w:divBdr>
            <w:top w:val="none" w:sz="0" w:space="0" w:color="auto"/>
            <w:left w:val="none" w:sz="0" w:space="0" w:color="auto"/>
            <w:bottom w:val="none" w:sz="0" w:space="0" w:color="auto"/>
            <w:right w:val="none" w:sz="0" w:space="0" w:color="auto"/>
          </w:divBdr>
        </w:div>
        <w:div w:id="1307856953">
          <w:marLeft w:val="0"/>
          <w:marRight w:val="0"/>
          <w:marTop w:val="0"/>
          <w:marBottom w:val="0"/>
          <w:divBdr>
            <w:top w:val="none" w:sz="0" w:space="0" w:color="auto"/>
            <w:left w:val="none" w:sz="0" w:space="0" w:color="auto"/>
            <w:bottom w:val="none" w:sz="0" w:space="0" w:color="auto"/>
            <w:right w:val="none" w:sz="0" w:space="0" w:color="auto"/>
          </w:divBdr>
        </w:div>
        <w:div w:id="1241404717">
          <w:marLeft w:val="0"/>
          <w:marRight w:val="0"/>
          <w:marTop w:val="0"/>
          <w:marBottom w:val="0"/>
          <w:divBdr>
            <w:top w:val="none" w:sz="0" w:space="0" w:color="auto"/>
            <w:left w:val="none" w:sz="0" w:space="0" w:color="auto"/>
            <w:bottom w:val="none" w:sz="0" w:space="0" w:color="auto"/>
            <w:right w:val="none" w:sz="0" w:space="0" w:color="auto"/>
          </w:divBdr>
        </w:div>
        <w:div w:id="770049019">
          <w:marLeft w:val="0"/>
          <w:marRight w:val="0"/>
          <w:marTop w:val="0"/>
          <w:marBottom w:val="0"/>
          <w:divBdr>
            <w:top w:val="none" w:sz="0" w:space="0" w:color="auto"/>
            <w:left w:val="none" w:sz="0" w:space="0" w:color="auto"/>
            <w:bottom w:val="none" w:sz="0" w:space="0" w:color="auto"/>
            <w:right w:val="none" w:sz="0" w:space="0" w:color="auto"/>
          </w:divBdr>
        </w:div>
        <w:div w:id="1217471039">
          <w:marLeft w:val="0"/>
          <w:marRight w:val="0"/>
          <w:marTop w:val="0"/>
          <w:marBottom w:val="0"/>
          <w:divBdr>
            <w:top w:val="none" w:sz="0" w:space="0" w:color="auto"/>
            <w:left w:val="none" w:sz="0" w:space="0" w:color="auto"/>
            <w:bottom w:val="none" w:sz="0" w:space="0" w:color="auto"/>
            <w:right w:val="none" w:sz="0" w:space="0" w:color="auto"/>
          </w:divBdr>
        </w:div>
        <w:div w:id="1786652714">
          <w:marLeft w:val="0"/>
          <w:marRight w:val="0"/>
          <w:marTop w:val="0"/>
          <w:marBottom w:val="0"/>
          <w:divBdr>
            <w:top w:val="none" w:sz="0" w:space="0" w:color="auto"/>
            <w:left w:val="none" w:sz="0" w:space="0" w:color="auto"/>
            <w:bottom w:val="none" w:sz="0" w:space="0" w:color="auto"/>
            <w:right w:val="none" w:sz="0" w:space="0" w:color="auto"/>
          </w:divBdr>
        </w:div>
        <w:div w:id="1765300597">
          <w:marLeft w:val="0"/>
          <w:marRight w:val="0"/>
          <w:marTop w:val="0"/>
          <w:marBottom w:val="0"/>
          <w:divBdr>
            <w:top w:val="none" w:sz="0" w:space="0" w:color="auto"/>
            <w:left w:val="none" w:sz="0" w:space="0" w:color="auto"/>
            <w:bottom w:val="none" w:sz="0" w:space="0" w:color="auto"/>
            <w:right w:val="none" w:sz="0" w:space="0" w:color="auto"/>
          </w:divBdr>
        </w:div>
        <w:div w:id="243489405">
          <w:marLeft w:val="0"/>
          <w:marRight w:val="0"/>
          <w:marTop w:val="0"/>
          <w:marBottom w:val="0"/>
          <w:divBdr>
            <w:top w:val="none" w:sz="0" w:space="0" w:color="auto"/>
            <w:left w:val="none" w:sz="0" w:space="0" w:color="auto"/>
            <w:bottom w:val="none" w:sz="0" w:space="0" w:color="auto"/>
            <w:right w:val="none" w:sz="0" w:space="0" w:color="auto"/>
          </w:divBdr>
        </w:div>
        <w:div w:id="505630129">
          <w:marLeft w:val="0"/>
          <w:marRight w:val="0"/>
          <w:marTop w:val="0"/>
          <w:marBottom w:val="0"/>
          <w:divBdr>
            <w:top w:val="none" w:sz="0" w:space="0" w:color="auto"/>
            <w:left w:val="none" w:sz="0" w:space="0" w:color="auto"/>
            <w:bottom w:val="none" w:sz="0" w:space="0" w:color="auto"/>
            <w:right w:val="none" w:sz="0" w:space="0" w:color="auto"/>
          </w:divBdr>
        </w:div>
        <w:div w:id="643703215">
          <w:marLeft w:val="0"/>
          <w:marRight w:val="0"/>
          <w:marTop w:val="0"/>
          <w:marBottom w:val="0"/>
          <w:divBdr>
            <w:top w:val="none" w:sz="0" w:space="0" w:color="auto"/>
            <w:left w:val="none" w:sz="0" w:space="0" w:color="auto"/>
            <w:bottom w:val="none" w:sz="0" w:space="0" w:color="auto"/>
            <w:right w:val="none" w:sz="0" w:space="0" w:color="auto"/>
          </w:divBdr>
        </w:div>
        <w:div w:id="1063602892">
          <w:marLeft w:val="0"/>
          <w:marRight w:val="0"/>
          <w:marTop w:val="0"/>
          <w:marBottom w:val="0"/>
          <w:divBdr>
            <w:top w:val="none" w:sz="0" w:space="0" w:color="auto"/>
            <w:left w:val="none" w:sz="0" w:space="0" w:color="auto"/>
            <w:bottom w:val="none" w:sz="0" w:space="0" w:color="auto"/>
            <w:right w:val="none" w:sz="0" w:space="0" w:color="auto"/>
          </w:divBdr>
        </w:div>
        <w:div w:id="457646363">
          <w:marLeft w:val="0"/>
          <w:marRight w:val="0"/>
          <w:marTop w:val="0"/>
          <w:marBottom w:val="0"/>
          <w:divBdr>
            <w:top w:val="none" w:sz="0" w:space="0" w:color="auto"/>
            <w:left w:val="none" w:sz="0" w:space="0" w:color="auto"/>
            <w:bottom w:val="none" w:sz="0" w:space="0" w:color="auto"/>
            <w:right w:val="none" w:sz="0" w:space="0" w:color="auto"/>
          </w:divBdr>
        </w:div>
        <w:div w:id="494682965">
          <w:marLeft w:val="0"/>
          <w:marRight w:val="0"/>
          <w:marTop w:val="0"/>
          <w:marBottom w:val="0"/>
          <w:divBdr>
            <w:top w:val="none" w:sz="0" w:space="0" w:color="auto"/>
            <w:left w:val="none" w:sz="0" w:space="0" w:color="auto"/>
            <w:bottom w:val="none" w:sz="0" w:space="0" w:color="auto"/>
            <w:right w:val="none" w:sz="0" w:space="0" w:color="auto"/>
          </w:divBdr>
        </w:div>
        <w:div w:id="691955652">
          <w:marLeft w:val="0"/>
          <w:marRight w:val="0"/>
          <w:marTop w:val="0"/>
          <w:marBottom w:val="0"/>
          <w:divBdr>
            <w:top w:val="none" w:sz="0" w:space="0" w:color="auto"/>
            <w:left w:val="none" w:sz="0" w:space="0" w:color="auto"/>
            <w:bottom w:val="none" w:sz="0" w:space="0" w:color="auto"/>
            <w:right w:val="none" w:sz="0" w:space="0" w:color="auto"/>
          </w:divBdr>
        </w:div>
        <w:div w:id="1681809836">
          <w:marLeft w:val="0"/>
          <w:marRight w:val="0"/>
          <w:marTop w:val="0"/>
          <w:marBottom w:val="0"/>
          <w:divBdr>
            <w:top w:val="none" w:sz="0" w:space="0" w:color="auto"/>
            <w:left w:val="none" w:sz="0" w:space="0" w:color="auto"/>
            <w:bottom w:val="none" w:sz="0" w:space="0" w:color="auto"/>
            <w:right w:val="none" w:sz="0" w:space="0" w:color="auto"/>
          </w:divBdr>
        </w:div>
        <w:div w:id="651712193">
          <w:marLeft w:val="0"/>
          <w:marRight w:val="0"/>
          <w:marTop w:val="0"/>
          <w:marBottom w:val="0"/>
          <w:divBdr>
            <w:top w:val="none" w:sz="0" w:space="0" w:color="auto"/>
            <w:left w:val="none" w:sz="0" w:space="0" w:color="auto"/>
            <w:bottom w:val="none" w:sz="0" w:space="0" w:color="auto"/>
            <w:right w:val="none" w:sz="0" w:space="0" w:color="auto"/>
          </w:divBdr>
        </w:div>
        <w:div w:id="1070538483">
          <w:marLeft w:val="0"/>
          <w:marRight w:val="0"/>
          <w:marTop w:val="0"/>
          <w:marBottom w:val="0"/>
          <w:divBdr>
            <w:top w:val="none" w:sz="0" w:space="0" w:color="auto"/>
            <w:left w:val="none" w:sz="0" w:space="0" w:color="auto"/>
            <w:bottom w:val="none" w:sz="0" w:space="0" w:color="auto"/>
            <w:right w:val="none" w:sz="0" w:space="0" w:color="auto"/>
          </w:divBdr>
        </w:div>
        <w:div w:id="1531143774">
          <w:marLeft w:val="0"/>
          <w:marRight w:val="0"/>
          <w:marTop w:val="0"/>
          <w:marBottom w:val="0"/>
          <w:divBdr>
            <w:top w:val="none" w:sz="0" w:space="0" w:color="auto"/>
            <w:left w:val="none" w:sz="0" w:space="0" w:color="auto"/>
            <w:bottom w:val="none" w:sz="0" w:space="0" w:color="auto"/>
            <w:right w:val="none" w:sz="0" w:space="0" w:color="auto"/>
          </w:divBdr>
        </w:div>
        <w:div w:id="1065492042">
          <w:marLeft w:val="0"/>
          <w:marRight w:val="0"/>
          <w:marTop w:val="0"/>
          <w:marBottom w:val="0"/>
          <w:divBdr>
            <w:top w:val="none" w:sz="0" w:space="0" w:color="auto"/>
            <w:left w:val="none" w:sz="0" w:space="0" w:color="auto"/>
            <w:bottom w:val="none" w:sz="0" w:space="0" w:color="auto"/>
            <w:right w:val="none" w:sz="0" w:space="0" w:color="auto"/>
          </w:divBdr>
        </w:div>
        <w:div w:id="381634118">
          <w:marLeft w:val="0"/>
          <w:marRight w:val="0"/>
          <w:marTop w:val="0"/>
          <w:marBottom w:val="0"/>
          <w:divBdr>
            <w:top w:val="none" w:sz="0" w:space="0" w:color="auto"/>
            <w:left w:val="none" w:sz="0" w:space="0" w:color="auto"/>
            <w:bottom w:val="none" w:sz="0" w:space="0" w:color="auto"/>
            <w:right w:val="none" w:sz="0" w:space="0" w:color="auto"/>
          </w:divBdr>
        </w:div>
        <w:div w:id="2138988826">
          <w:marLeft w:val="0"/>
          <w:marRight w:val="0"/>
          <w:marTop w:val="0"/>
          <w:marBottom w:val="0"/>
          <w:divBdr>
            <w:top w:val="none" w:sz="0" w:space="0" w:color="auto"/>
            <w:left w:val="none" w:sz="0" w:space="0" w:color="auto"/>
            <w:bottom w:val="none" w:sz="0" w:space="0" w:color="auto"/>
            <w:right w:val="none" w:sz="0" w:space="0" w:color="auto"/>
          </w:divBdr>
        </w:div>
        <w:div w:id="1261179950">
          <w:marLeft w:val="0"/>
          <w:marRight w:val="0"/>
          <w:marTop w:val="0"/>
          <w:marBottom w:val="0"/>
          <w:divBdr>
            <w:top w:val="none" w:sz="0" w:space="0" w:color="auto"/>
            <w:left w:val="none" w:sz="0" w:space="0" w:color="auto"/>
            <w:bottom w:val="none" w:sz="0" w:space="0" w:color="auto"/>
            <w:right w:val="none" w:sz="0" w:space="0" w:color="auto"/>
          </w:divBdr>
        </w:div>
        <w:div w:id="1051270253">
          <w:marLeft w:val="0"/>
          <w:marRight w:val="0"/>
          <w:marTop w:val="0"/>
          <w:marBottom w:val="0"/>
          <w:divBdr>
            <w:top w:val="none" w:sz="0" w:space="0" w:color="auto"/>
            <w:left w:val="none" w:sz="0" w:space="0" w:color="auto"/>
            <w:bottom w:val="none" w:sz="0" w:space="0" w:color="auto"/>
            <w:right w:val="none" w:sz="0" w:space="0" w:color="auto"/>
          </w:divBdr>
        </w:div>
        <w:div w:id="618337782">
          <w:marLeft w:val="0"/>
          <w:marRight w:val="0"/>
          <w:marTop w:val="0"/>
          <w:marBottom w:val="0"/>
          <w:divBdr>
            <w:top w:val="none" w:sz="0" w:space="0" w:color="auto"/>
            <w:left w:val="none" w:sz="0" w:space="0" w:color="auto"/>
            <w:bottom w:val="none" w:sz="0" w:space="0" w:color="auto"/>
            <w:right w:val="none" w:sz="0" w:space="0" w:color="auto"/>
          </w:divBdr>
        </w:div>
        <w:div w:id="2146652740">
          <w:marLeft w:val="0"/>
          <w:marRight w:val="0"/>
          <w:marTop w:val="0"/>
          <w:marBottom w:val="0"/>
          <w:divBdr>
            <w:top w:val="none" w:sz="0" w:space="0" w:color="auto"/>
            <w:left w:val="none" w:sz="0" w:space="0" w:color="auto"/>
            <w:bottom w:val="none" w:sz="0" w:space="0" w:color="auto"/>
            <w:right w:val="none" w:sz="0" w:space="0" w:color="auto"/>
          </w:divBdr>
        </w:div>
        <w:div w:id="342784058">
          <w:marLeft w:val="0"/>
          <w:marRight w:val="0"/>
          <w:marTop w:val="0"/>
          <w:marBottom w:val="0"/>
          <w:divBdr>
            <w:top w:val="none" w:sz="0" w:space="0" w:color="auto"/>
            <w:left w:val="none" w:sz="0" w:space="0" w:color="auto"/>
            <w:bottom w:val="none" w:sz="0" w:space="0" w:color="auto"/>
            <w:right w:val="none" w:sz="0" w:space="0" w:color="auto"/>
          </w:divBdr>
        </w:div>
        <w:div w:id="118453925">
          <w:marLeft w:val="0"/>
          <w:marRight w:val="0"/>
          <w:marTop w:val="0"/>
          <w:marBottom w:val="0"/>
          <w:divBdr>
            <w:top w:val="none" w:sz="0" w:space="0" w:color="auto"/>
            <w:left w:val="none" w:sz="0" w:space="0" w:color="auto"/>
            <w:bottom w:val="none" w:sz="0" w:space="0" w:color="auto"/>
            <w:right w:val="none" w:sz="0" w:space="0" w:color="auto"/>
          </w:divBdr>
        </w:div>
        <w:div w:id="1363634554">
          <w:marLeft w:val="0"/>
          <w:marRight w:val="0"/>
          <w:marTop w:val="0"/>
          <w:marBottom w:val="0"/>
          <w:divBdr>
            <w:top w:val="none" w:sz="0" w:space="0" w:color="auto"/>
            <w:left w:val="none" w:sz="0" w:space="0" w:color="auto"/>
            <w:bottom w:val="none" w:sz="0" w:space="0" w:color="auto"/>
            <w:right w:val="none" w:sz="0" w:space="0" w:color="auto"/>
          </w:divBdr>
        </w:div>
        <w:div w:id="509368485">
          <w:marLeft w:val="0"/>
          <w:marRight w:val="0"/>
          <w:marTop w:val="0"/>
          <w:marBottom w:val="0"/>
          <w:divBdr>
            <w:top w:val="none" w:sz="0" w:space="0" w:color="auto"/>
            <w:left w:val="none" w:sz="0" w:space="0" w:color="auto"/>
            <w:bottom w:val="none" w:sz="0" w:space="0" w:color="auto"/>
            <w:right w:val="none" w:sz="0" w:space="0" w:color="auto"/>
          </w:divBdr>
        </w:div>
        <w:div w:id="1595820170">
          <w:marLeft w:val="0"/>
          <w:marRight w:val="0"/>
          <w:marTop w:val="0"/>
          <w:marBottom w:val="0"/>
          <w:divBdr>
            <w:top w:val="none" w:sz="0" w:space="0" w:color="auto"/>
            <w:left w:val="none" w:sz="0" w:space="0" w:color="auto"/>
            <w:bottom w:val="none" w:sz="0" w:space="0" w:color="auto"/>
            <w:right w:val="none" w:sz="0" w:space="0" w:color="auto"/>
          </w:divBdr>
        </w:div>
        <w:div w:id="1839925623">
          <w:marLeft w:val="0"/>
          <w:marRight w:val="0"/>
          <w:marTop w:val="0"/>
          <w:marBottom w:val="0"/>
          <w:divBdr>
            <w:top w:val="none" w:sz="0" w:space="0" w:color="auto"/>
            <w:left w:val="none" w:sz="0" w:space="0" w:color="auto"/>
            <w:bottom w:val="none" w:sz="0" w:space="0" w:color="auto"/>
            <w:right w:val="none" w:sz="0" w:space="0" w:color="auto"/>
          </w:divBdr>
        </w:div>
        <w:div w:id="402221591">
          <w:marLeft w:val="0"/>
          <w:marRight w:val="0"/>
          <w:marTop w:val="0"/>
          <w:marBottom w:val="0"/>
          <w:divBdr>
            <w:top w:val="none" w:sz="0" w:space="0" w:color="auto"/>
            <w:left w:val="none" w:sz="0" w:space="0" w:color="auto"/>
            <w:bottom w:val="none" w:sz="0" w:space="0" w:color="auto"/>
            <w:right w:val="none" w:sz="0" w:space="0" w:color="auto"/>
          </w:divBdr>
        </w:div>
        <w:div w:id="519007397">
          <w:marLeft w:val="0"/>
          <w:marRight w:val="0"/>
          <w:marTop w:val="0"/>
          <w:marBottom w:val="0"/>
          <w:divBdr>
            <w:top w:val="none" w:sz="0" w:space="0" w:color="auto"/>
            <w:left w:val="none" w:sz="0" w:space="0" w:color="auto"/>
            <w:bottom w:val="none" w:sz="0" w:space="0" w:color="auto"/>
            <w:right w:val="none" w:sz="0" w:space="0" w:color="auto"/>
          </w:divBdr>
        </w:div>
        <w:div w:id="656422883">
          <w:marLeft w:val="0"/>
          <w:marRight w:val="0"/>
          <w:marTop w:val="0"/>
          <w:marBottom w:val="0"/>
          <w:divBdr>
            <w:top w:val="none" w:sz="0" w:space="0" w:color="auto"/>
            <w:left w:val="none" w:sz="0" w:space="0" w:color="auto"/>
            <w:bottom w:val="none" w:sz="0" w:space="0" w:color="auto"/>
            <w:right w:val="none" w:sz="0" w:space="0" w:color="auto"/>
          </w:divBdr>
        </w:div>
        <w:div w:id="544296194">
          <w:marLeft w:val="0"/>
          <w:marRight w:val="0"/>
          <w:marTop w:val="0"/>
          <w:marBottom w:val="0"/>
          <w:divBdr>
            <w:top w:val="none" w:sz="0" w:space="0" w:color="auto"/>
            <w:left w:val="none" w:sz="0" w:space="0" w:color="auto"/>
            <w:bottom w:val="none" w:sz="0" w:space="0" w:color="auto"/>
            <w:right w:val="none" w:sz="0" w:space="0" w:color="auto"/>
          </w:divBdr>
        </w:div>
        <w:div w:id="1998487466">
          <w:marLeft w:val="0"/>
          <w:marRight w:val="0"/>
          <w:marTop w:val="0"/>
          <w:marBottom w:val="0"/>
          <w:divBdr>
            <w:top w:val="none" w:sz="0" w:space="0" w:color="auto"/>
            <w:left w:val="none" w:sz="0" w:space="0" w:color="auto"/>
            <w:bottom w:val="none" w:sz="0" w:space="0" w:color="auto"/>
            <w:right w:val="none" w:sz="0" w:space="0" w:color="auto"/>
          </w:divBdr>
        </w:div>
        <w:div w:id="1160774641">
          <w:marLeft w:val="0"/>
          <w:marRight w:val="0"/>
          <w:marTop w:val="0"/>
          <w:marBottom w:val="0"/>
          <w:divBdr>
            <w:top w:val="none" w:sz="0" w:space="0" w:color="auto"/>
            <w:left w:val="none" w:sz="0" w:space="0" w:color="auto"/>
            <w:bottom w:val="none" w:sz="0" w:space="0" w:color="auto"/>
            <w:right w:val="none" w:sz="0" w:space="0" w:color="auto"/>
          </w:divBdr>
        </w:div>
        <w:div w:id="1077483982">
          <w:marLeft w:val="0"/>
          <w:marRight w:val="0"/>
          <w:marTop w:val="0"/>
          <w:marBottom w:val="0"/>
          <w:divBdr>
            <w:top w:val="none" w:sz="0" w:space="0" w:color="auto"/>
            <w:left w:val="none" w:sz="0" w:space="0" w:color="auto"/>
            <w:bottom w:val="none" w:sz="0" w:space="0" w:color="auto"/>
            <w:right w:val="none" w:sz="0" w:space="0" w:color="auto"/>
          </w:divBdr>
        </w:div>
        <w:div w:id="178853343">
          <w:marLeft w:val="0"/>
          <w:marRight w:val="0"/>
          <w:marTop w:val="0"/>
          <w:marBottom w:val="0"/>
          <w:divBdr>
            <w:top w:val="none" w:sz="0" w:space="0" w:color="auto"/>
            <w:left w:val="none" w:sz="0" w:space="0" w:color="auto"/>
            <w:bottom w:val="none" w:sz="0" w:space="0" w:color="auto"/>
            <w:right w:val="none" w:sz="0" w:space="0" w:color="auto"/>
          </w:divBdr>
        </w:div>
        <w:div w:id="668673974">
          <w:marLeft w:val="0"/>
          <w:marRight w:val="0"/>
          <w:marTop w:val="0"/>
          <w:marBottom w:val="0"/>
          <w:divBdr>
            <w:top w:val="none" w:sz="0" w:space="0" w:color="auto"/>
            <w:left w:val="none" w:sz="0" w:space="0" w:color="auto"/>
            <w:bottom w:val="none" w:sz="0" w:space="0" w:color="auto"/>
            <w:right w:val="none" w:sz="0" w:space="0" w:color="auto"/>
          </w:divBdr>
        </w:div>
        <w:div w:id="1956711033">
          <w:marLeft w:val="0"/>
          <w:marRight w:val="0"/>
          <w:marTop w:val="0"/>
          <w:marBottom w:val="0"/>
          <w:divBdr>
            <w:top w:val="none" w:sz="0" w:space="0" w:color="auto"/>
            <w:left w:val="none" w:sz="0" w:space="0" w:color="auto"/>
            <w:bottom w:val="none" w:sz="0" w:space="0" w:color="auto"/>
            <w:right w:val="none" w:sz="0" w:space="0" w:color="auto"/>
          </w:divBdr>
        </w:div>
        <w:div w:id="1049501356">
          <w:marLeft w:val="0"/>
          <w:marRight w:val="0"/>
          <w:marTop w:val="0"/>
          <w:marBottom w:val="0"/>
          <w:divBdr>
            <w:top w:val="none" w:sz="0" w:space="0" w:color="auto"/>
            <w:left w:val="none" w:sz="0" w:space="0" w:color="auto"/>
            <w:bottom w:val="none" w:sz="0" w:space="0" w:color="auto"/>
            <w:right w:val="none" w:sz="0" w:space="0" w:color="auto"/>
          </w:divBdr>
        </w:div>
        <w:div w:id="1200701223">
          <w:marLeft w:val="0"/>
          <w:marRight w:val="0"/>
          <w:marTop w:val="0"/>
          <w:marBottom w:val="0"/>
          <w:divBdr>
            <w:top w:val="none" w:sz="0" w:space="0" w:color="auto"/>
            <w:left w:val="none" w:sz="0" w:space="0" w:color="auto"/>
            <w:bottom w:val="none" w:sz="0" w:space="0" w:color="auto"/>
            <w:right w:val="none" w:sz="0" w:space="0" w:color="auto"/>
          </w:divBdr>
        </w:div>
        <w:div w:id="1727029698">
          <w:marLeft w:val="0"/>
          <w:marRight w:val="0"/>
          <w:marTop w:val="0"/>
          <w:marBottom w:val="0"/>
          <w:divBdr>
            <w:top w:val="none" w:sz="0" w:space="0" w:color="auto"/>
            <w:left w:val="none" w:sz="0" w:space="0" w:color="auto"/>
            <w:bottom w:val="none" w:sz="0" w:space="0" w:color="auto"/>
            <w:right w:val="none" w:sz="0" w:space="0" w:color="auto"/>
          </w:divBdr>
        </w:div>
        <w:div w:id="1886988907">
          <w:marLeft w:val="0"/>
          <w:marRight w:val="0"/>
          <w:marTop w:val="0"/>
          <w:marBottom w:val="0"/>
          <w:divBdr>
            <w:top w:val="none" w:sz="0" w:space="0" w:color="auto"/>
            <w:left w:val="none" w:sz="0" w:space="0" w:color="auto"/>
            <w:bottom w:val="none" w:sz="0" w:space="0" w:color="auto"/>
            <w:right w:val="none" w:sz="0" w:space="0" w:color="auto"/>
          </w:divBdr>
        </w:div>
        <w:div w:id="1314219182">
          <w:marLeft w:val="0"/>
          <w:marRight w:val="0"/>
          <w:marTop w:val="0"/>
          <w:marBottom w:val="0"/>
          <w:divBdr>
            <w:top w:val="none" w:sz="0" w:space="0" w:color="auto"/>
            <w:left w:val="none" w:sz="0" w:space="0" w:color="auto"/>
            <w:bottom w:val="none" w:sz="0" w:space="0" w:color="auto"/>
            <w:right w:val="none" w:sz="0" w:space="0" w:color="auto"/>
          </w:divBdr>
        </w:div>
        <w:div w:id="318078968">
          <w:marLeft w:val="0"/>
          <w:marRight w:val="0"/>
          <w:marTop w:val="0"/>
          <w:marBottom w:val="0"/>
          <w:divBdr>
            <w:top w:val="none" w:sz="0" w:space="0" w:color="auto"/>
            <w:left w:val="none" w:sz="0" w:space="0" w:color="auto"/>
            <w:bottom w:val="none" w:sz="0" w:space="0" w:color="auto"/>
            <w:right w:val="none" w:sz="0" w:space="0" w:color="auto"/>
          </w:divBdr>
        </w:div>
        <w:div w:id="142282193">
          <w:marLeft w:val="0"/>
          <w:marRight w:val="0"/>
          <w:marTop w:val="0"/>
          <w:marBottom w:val="0"/>
          <w:divBdr>
            <w:top w:val="none" w:sz="0" w:space="0" w:color="auto"/>
            <w:left w:val="none" w:sz="0" w:space="0" w:color="auto"/>
            <w:bottom w:val="none" w:sz="0" w:space="0" w:color="auto"/>
            <w:right w:val="none" w:sz="0" w:space="0" w:color="auto"/>
          </w:divBdr>
        </w:div>
        <w:div w:id="676074304">
          <w:marLeft w:val="0"/>
          <w:marRight w:val="0"/>
          <w:marTop w:val="0"/>
          <w:marBottom w:val="0"/>
          <w:divBdr>
            <w:top w:val="none" w:sz="0" w:space="0" w:color="auto"/>
            <w:left w:val="none" w:sz="0" w:space="0" w:color="auto"/>
            <w:bottom w:val="none" w:sz="0" w:space="0" w:color="auto"/>
            <w:right w:val="none" w:sz="0" w:space="0" w:color="auto"/>
          </w:divBdr>
        </w:div>
        <w:div w:id="57825596">
          <w:marLeft w:val="0"/>
          <w:marRight w:val="0"/>
          <w:marTop w:val="0"/>
          <w:marBottom w:val="0"/>
          <w:divBdr>
            <w:top w:val="none" w:sz="0" w:space="0" w:color="auto"/>
            <w:left w:val="none" w:sz="0" w:space="0" w:color="auto"/>
            <w:bottom w:val="none" w:sz="0" w:space="0" w:color="auto"/>
            <w:right w:val="none" w:sz="0" w:space="0" w:color="auto"/>
          </w:divBdr>
        </w:div>
        <w:div w:id="1927956777">
          <w:marLeft w:val="0"/>
          <w:marRight w:val="0"/>
          <w:marTop w:val="0"/>
          <w:marBottom w:val="0"/>
          <w:divBdr>
            <w:top w:val="none" w:sz="0" w:space="0" w:color="auto"/>
            <w:left w:val="none" w:sz="0" w:space="0" w:color="auto"/>
            <w:bottom w:val="none" w:sz="0" w:space="0" w:color="auto"/>
            <w:right w:val="none" w:sz="0" w:space="0" w:color="auto"/>
          </w:divBdr>
        </w:div>
        <w:div w:id="1042705827">
          <w:marLeft w:val="0"/>
          <w:marRight w:val="0"/>
          <w:marTop w:val="0"/>
          <w:marBottom w:val="0"/>
          <w:divBdr>
            <w:top w:val="none" w:sz="0" w:space="0" w:color="auto"/>
            <w:left w:val="none" w:sz="0" w:space="0" w:color="auto"/>
            <w:bottom w:val="none" w:sz="0" w:space="0" w:color="auto"/>
            <w:right w:val="none" w:sz="0" w:space="0" w:color="auto"/>
          </w:divBdr>
        </w:div>
        <w:div w:id="808938297">
          <w:marLeft w:val="0"/>
          <w:marRight w:val="0"/>
          <w:marTop w:val="0"/>
          <w:marBottom w:val="0"/>
          <w:divBdr>
            <w:top w:val="none" w:sz="0" w:space="0" w:color="auto"/>
            <w:left w:val="none" w:sz="0" w:space="0" w:color="auto"/>
            <w:bottom w:val="none" w:sz="0" w:space="0" w:color="auto"/>
            <w:right w:val="none" w:sz="0" w:space="0" w:color="auto"/>
          </w:divBdr>
        </w:div>
        <w:div w:id="202598594">
          <w:marLeft w:val="0"/>
          <w:marRight w:val="0"/>
          <w:marTop w:val="0"/>
          <w:marBottom w:val="0"/>
          <w:divBdr>
            <w:top w:val="none" w:sz="0" w:space="0" w:color="auto"/>
            <w:left w:val="none" w:sz="0" w:space="0" w:color="auto"/>
            <w:bottom w:val="none" w:sz="0" w:space="0" w:color="auto"/>
            <w:right w:val="none" w:sz="0" w:space="0" w:color="auto"/>
          </w:divBdr>
        </w:div>
        <w:div w:id="38747567">
          <w:marLeft w:val="0"/>
          <w:marRight w:val="0"/>
          <w:marTop w:val="0"/>
          <w:marBottom w:val="0"/>
          <w:divBdr>
            <w:top w:val="none" w:sz="0" w:space="0" w:color="auto"/>
            <w:left w:val="none" w:sz="0" w:space="0" w:color="auto"/>
            <w:bottom w:val="none" w:sz="0" w:space="0" w:color="auto"/>
            <w:right w:val="none" w:sz="0" w:space="0" w:color="auto"/>
          </w:divBdr>
        </w:div>
        <w:div w:id="265356885">
          <w:marLeft w:val="0"/>
          <w:marRight w:val="0"/>
          <w:marTop w:val="0"/>
          <w:marBottom w:val="0"/>
          <w:divBdr>
            <w:top w:val="none" w:sz="0" w:space="0" w:color="auto"/>
            <w:left w:val="none" w:sz="0" w:space="0" w:color="auto"/>
            <w:bottom w:val="none" w:sz="0" w:space="0" w:color="auto"/>
            <w:right w:val="none" w:sz="0" w:space="0" w:color="auto"/>
          </w:divBdr>
        </w:div>
        <w:div w:id="29889108">
          <w:marLeft w:val="0"/>
          <w:marRight w:val="0"/>
          <w:marTop w:val="0"/>
          <w:marBottom w:val="0"/>
          <w:divBdr>
            <w:top w:val="none" w:sz="0" w:space="0" w:color="auto"/>
            <w:left w:val="none" w:sz="0" w:space="0" w:color="auto"/>
            <w:bottom w:val="none" w:sz="0" w:space="0" w:color="auto"/>
            <w:right w:val="none" w:sz="0" w:space="0" w:color="auto"/>
          </w:divBdr>
        </w:div>
        <w:div w:id="907493923">
          <w:marLeft w:val="0"/>
          <w:marRight w:val="0"/>
          <w:marTop w:val="0"/>
          <w:marBottom w:val="0"/>
          <w:divBdr>
            <w:top w:val="none" w:sz="0" w:space="0" w:color="auto"/>
            <w:left w:val="none" w:sz="0" w:space="0" w:color="auto"/>
            <w:bottom w:val="none" w:sz="0" w:space="0" w:color="auto"/>
            <w:right w:val="none" w:sz="0" w:space="0" w:color="auto"/>
          </w:divBdr>
        </w:div>
        <w:div w:id="1421751533">
          <w:marLeft w:val="0"/>
          <w:marRight w:val="0"/>
          <w:marTop w:val="0"/>
          <w:marBottom w:val="0"/>
          <w:divBdr>
            <w:top w:val="none" w:sz="0" w:space="0" w:color="auto"/>
            <w:left w:val="none" w:sz="0" w:space="0" w:color="auto"/>
            <w:bottom w:val="none" w:sz="0" w:space="0" w:color="auto"/>
            <w:right w:val="none" w:sz="0" w:space="0" w:color="auto"/>
          </w:divBdr>
        </w:div>
        <w:div w:id="175732052">
          <w:marLeft w:val="0"/>
          <w:marRight w:val="0"/>
          <w:marTop w:val="0"/>
          <w:marBottom w:val="0"/>
          <w:divBdr>
            <w:top w:val="none" w:sz="0" w:space="0" w:color="auto"/>
            <w:left w:val="none" w:sz="0" w:space="0" w:color="auto"/>
            <w:bottom w:val="none" w:sz="0" w:space="0" w:color="auto"/>
            <w:right w:val="none" w:sz="0" w:space="0" w:color="auto"/>
          </w:divBdr>
        </w:div>
        <w:div w:id="1165240350">
          <w:marLeft w:val="0"/>
          <w:marRight w:val="0"/>
          <w:marTop w:val="0"/>
          <w:marBottom w:val="0"/>
          <w:divBdr>
            <w:top w:val="none" w:sz="0" w:space="0" w:color="auto"/>
            <w:left w:val="none" w:sz="0" w:space="0" w:color="auto"/>
            <w:bottom w:val="none" w:sz="0" w:space="0" w:color="auto"/>
            <w:right w:val="none" w:sz="0" w:space="0" w:color="auto"/>
          </w:divBdr>
        </w:div>
        <w:div w:id="655842527">
          <w:marLeft w:val="0"/>
          <w:marRight w:val="0"/>
          <w:marTop w:val="0"/>
          <w:marBottom w:val="0"/>
          <w:divBdr>
            <w:top w:val="none" w:sz="0" w:space="0" w:color="auto"/>
            <w:left w:val="none" w:sz="0" w:space="0" w:color="auto"/>
            <w:bottom w:val="none" w:sz="0" w:space="0" w:color="auto"/>
            <w:right w:val="none" w:sz="0" w:space="0" w:color="auto"/>
          </w:divBdr>
        </w:div>
        <w:div w:id="2034190540">
          <w:marLeft w:val="0"/>
          <w:marRight w:val="0"/>
          <w:marTop w:val="0"/>
          <w:marBottom w:val="0"/>
          <w:divBdr>
            <w:top w:val="none" w:sz="0" w:space="0" w:color="auto"/>
            <w:left w:val="none" w:sz="0" w:space="0" w:color="auto"/>
            <w:bottom w:val="none" w:sz="0" w:space="0" w:color="auto"/>
            <w:right w:val="none" w:sz="0" w:space="0" w:color="auto"/>
          </w:divBdr>
        </w:div>
        <w:div w:id="1203134043">
          <w:marLeft w:val="0"/>
          <w:marRight w:val="0"/>
          <w:marTop w:val="0"/>
          <w:marBottom w:val="0"/>
          <w:divBdr>
            <w:top w:val="none" w:sz="0" w:space="0" w:color="auto"/>
            <w:left w:val="none" w:sz="0" w:space="0" w:color="auto"/>
            <w:bottom w:val="none" w:sz="0" w:space="0" w:color="auto"/>
            <w:right w:val="none" w:sz="0" w:space="0" w:color="auto"/>
          </w:divBdr>
        </w:div>
        <w:div w:id="1651641505">
          <w:marLeft w:val="0"/>
          <w:marRight w:val="0"/>
          <w:marTop w:val="0"/>
          <w:marBottom w:val="0"/>
          <w:divBdr>
            <w:top w:val="none" w:sz="0" w:space="0" w:color="auto"/>
            <w:left w:val="none" w:sz="0" w:space="0" w:color="auto"/>
            <w:bottom w:val="none" w:sz="0" w:space="0" w:color="auto"/>
            <w:right w:val="none" w:sz="0" w:space="0" w:color="auto"/>
          </w:divBdr>
        </w:div>
        <w:div w:id="176162072">
          <w:marLeft w:val="0"/>
          <w:marRight w:val="0"/>
          <w:marTop w:val="0"/>
          <w:marBottom w:val="0"/>
          <w:divBdr>
            <w:top w:val="none" w:sz="0" w:space="0" w:color="auto"/>
            <w:left w:val="none" w:sz="0" w:space="0" w:color="auto"/>
            <w:bottom w:val="none" w:sz="0" w:space="0" w:color="auto"/>
            <w:right w:val="none" w:sz="0" w:space="0" w:color="auto"/>
          </w:divBdr>
        </w:div>
        <w:div w:id="1800149774">
          <w:marLeft w:val="0"/>
          <w:marRight w:val="0"/>
          <w:marTop w:val="0"/>
          <w:marBottom w:val="0"/>
          <w:divBdr>
            <w:top w:val="none" w:sz="0" w:space="0" w:color="auto"/>
            <w:left w:val="none" w:sz="0" w:space="0" w:color="auto"/>
            <w:bottom w:val="none" w:sz="0" w:space="0" w:color="auto"/>
            <w:right w:val="none" w:sz="0" w:space="0" w:color="auto"/>
          </w:divBdr>
        </w:div>
        <w:div w:id="1759981309">
          <w:marLeft w:val="0"/>
          <w:marRight w:val="0"/>
          <w:marTop w:val="0"/>
          <w:marBottom w:val="0"/>
          <w:divBdr>
            <w:top w:val="none" w:sz="0" w:space="0" w:color="auto"/>
            <w:left w:val="none" w:sz="0" w:space="0" w:color="auto"/>
            <w:bottom w:val="none" w:sz="0" w:space="0" w:color="auto"/>
            <w:right w:val="none" w:sz="0" w:space="0" w:color="auto"/>
          </w:divBdr>
        </w:div>
        <w:div w:id="1199583304">
          <w:marLeft w:val="0"/>
          <w:marRight w:val="0"/>
          <w:marTop w:val="0"/>
          <w:marBottom w:val="0"/>
          <w:divBdr>
            <w:top w:val="none" w:sz="0" w:space="0" w:color="auto"/>
            <w:left w:val="none" w:sz="0" w:space="0" w:color="auto"/>
            <w:bottom w:val="none" w:sz="0" w:space="0" w:color="auto"/>
            <w:right w:val="none" w:sz="0" w:space="0" w:color="auto"/>
          </w:divBdr>
        </w:div>
        <w:div w:id="1217350777">
          <w:marLeft w:val="0"/>
          <w:marRight w:val="0"/>
          <w:marTop w:val="0"/>
          <w:marBottom w:val="0"/>
          <w:divBdr>
            <w:top w:val="none" w:sz="0" w:space="0" w:color="auto"/>
            <w:left w:val="none" w:sz="0" w:space="0" w:color="auto"/>
            <w:bottom w:val="none" w:sz="0" w:space="0" w:color="auto"/>
            <w:right w:val="none" w:sz="0" w:space="0" w:color="auto"/>
          </w:divBdr>
        </w:div>
        <w:div w:id="1267813145">
          <w:marLeft w:val="0"/>
          <w:marRight w:val="0"/>
          <w:marTop w:val="0"/>
          <w:marBottom w:val="0"/>
          <w:divBdr>
            <w:top w:val="none" w:sz="0" w:space="0" w:color="auto"/>
            <w:left w:val="none" w:sz="0" w:space="0" w:color="auto"/>
            <w:bottom w:val="none" w:sz="0" w:space="0" w:color="auto"/>
            <w:right w:val="none" w:sz="0" w:space="0" w:color="auto"/>
          </w:divBdr>
        </w:div>
        <w:div w:id="786267639">
          <w:marLeft w:val="0"/>
          <w:marRight w:val="0"/>
          <w:marTop w:val="0"/>
          <w:marBottom w:val="0"/>
          <w:divBdr>
            <w:top w:val="none" w:sz="0" w:space="0" w:color="auto"/>
            <w:left w:val="none" w:sz="0" w:space="0" w:color="auto"/>
            <w:bottom w:val="none" w:sz="0" w:space="0" w:color="auto"/>
            <w:right w:val="none" w:sz="0" w:space="0" w:color="auto"/>
          </w:divBdr>
        </w:div>
        <w:div w:id="286744443">
          <w:marLeft w:val="0"/>
          <w:marRight w:val="0"/>
          <w:marTop w:val="0"/>
          <w:marBottom w:val="0"/>
          <w:divBdr>
            <w:top w:val="none" w:sz="0" w:space="0" w:color="auto"/>
            <w:left w:val="none" w:sz="0" w:space="0" w:color="auto"/>
            <w:bottom w:val="none" w:sz="0" w:space="0" w:color="auto"/>
            <w:right w:val="none" w:sz="0" w:space="0" w:color="auto"/>
          </w:divBdr>
        </w:div>
        <w:div w:id="630860894">
          <w:marLeft w:val="0"/>
          <w:marRight w:val="0"/>
          <w:marTop w:val="0"/>
          <w:marBottom w:val="0"/>
          <w:divBdr>
            <w:top w:val="none" w:sz="0" w:space="0" w:color="auto"/>
            <w:left w:val="none" w:sz="0" w:space="0" w:color="auto"/>
            <w:bottom w:val="none" w:sz="0" w:space="0" w:color="auto"/>
            <w:right w:val="none" w:sz="0" w:space="0" w:color="auto"/>
          </w:divBdr>
        </w:div>
        <w:div w:id="916016017">
          <w:marLeft w:val="0"/>
          <w:marRight w:val="0"/>
          <w:marTop w:val="0"/>
          <w:marBottom w:val="0"/>
          <w:divBdr>
            <w:top w:val="none" w:sz="0" w:space="0" w:color="auto"/>
            <w:left w:val="none" w:sz="0" w:space="0" w:color="auto"/>
            <w:bottom w:val="none" w:sz="0" w:space="0" w:color="auto"/>
            <w:right w:val="none" w:sz="0" w:space="0" w:color="auto"/>
          </w:divBdr>
        </w:div>
        <w:div w:id="239290754">
          <w:marLeft w:val="0"/>
          <w:marRight w:val="0"/>
          <w:marTop w:val="0"/>
          <w:marBottom w:val="0"/>
          <w:divBdr>
            <w:top w:val="none" w:sz="0" w:space="0" w:color="auto"/>
            <w:left w:val="none" w:sz="0" w:space="0" w:color="auto"/>
            <w:bottom w:val="none" w:sz="0" w:space="0" w:color="auto"/>
            <w:right w:val="none" w:sz="0" w:space="0" w:color="auto"/>
          </w:divBdr>
        </w:div>
        <w:div w:id="377167372">
          <w:marLeft w:val="0"/>
          <w:marRight w:val="0"/>
          <w:marTop w:val="0"/>
          <w:marBottom w:val="0"/>
          <w:divBdr>
            <w:top w:val="none" w:sz="0" w:space="0" w:color="auto"/>
            <w:left w:val="none" w:sz="0" w:space="0" w:color="auto"/>
            <w:bottom w:val="none" w:sz="0" w:space="0" w:color="auto"/>
            <w:right w:val="none" w:sz="0" w:space="0" w:color="auto"/>
          </w:divBdr>
        </w:div>
        <w:div w:id="820081451">
          <w:marLeft w:val="0"/>
          <w:marRight w:val="0"/>
          <w:marTop w:val="0"/>
          <w:marBottom w:val="0"/>
          <w:divBdr>
            <w:top w:val="none" w:sz="0" w:space="0" w:color="auto"/>
            <w:left w:val="none" w:sz="0" w:space="0" w:color="auto"/>
            <w:bottom w:val="none" w:sz="0" w:space="0" w:color="auto"/>
            <w:right w:val="none" w:sz="0" w:space="0" w:color="auto"/>
          </w:divBdr>
        </w:div>
        <w:div w:id="1391538276">
          <w:marLeft w:val="0"/>
          <w:marRight w:val="0"/>
          <w:marTop w:val="0"/>
          <w:marBottom w:val="0"/>
          <w:divBdr>
            <w:top w:val="none" w:sz="0" w:space="0" w:color="auto"/>
            <w:left w:val="none" w:sz="0" w:space="0" w:color="auto"/>
            <w:bottom w:val="none" w:sz="0" w:space="0" w:color="auto"/>
            <w:right w:val="none" w:sz="0" w:space="0" w:color="auto"/>
          </w:divBdr>
        </w:div>
        <w:div w:id="84881240">
          <w:marLeft w:val="0"/>
          <w:marRight w:val="0"/>
          <w:marTop w:val="0"/>
          <w:marBottom w:val="0"/>
          <w:divBdr>
            <w:top w:val="none" w:sz="0" w:space="0" w:color="auto"/>
            <w:left w:val="none" w:sz="0" w:space="0" w:color="auto"/>
            <w:bottom w:val="none" w:sz="0" w:space="0" w:color="auto"/>
            <w:right w:val="none" w:sz="0" w:space="0" w:color="auto"/>
          </w:divBdr>
        </w:div>
        <w:div w:id="1452625039">
          <w:marLeft w:val="0"/>
          <w:marRight w:val="0"/>
          <w:marTop w:val="0"/>
          <w:marBottom w:val="0"/>
          <w:divBdr>
            <w:top w:val="none" w:sz="0" w:space="0" w:color="auto"/>
            <w:left w:val="none" w:sz="0" w:space="0" w:color="auto"/>
            <w:bottom w:val="none" w:sz="0" w:space="0" w:color="auto"/>
            <w:right w:val="none" w:sz="0" w:space="0" w:color="auto"/>
          </w:divBdr>
        </w:div>
        <w:div w:id="859588660">
          <w:marLeft w:val="0"/>
          <w:marRight w:val="0"/>
          <w:marTop w:val="0"/>
          <w:marBottom w:val="0"/>
          <w:divBdr>
            <w:top w:val="none" w:sz="0" w:space="0" w:color="auto"/>
            <w:left w:val="none" w:sz="0" w:space="0" w:color="auto"/>
            <w:bottom w:val="none" w:sz="0" w:space="0" w:color="auto"/>
            <w:right w:val="none" w:sz="0" w:space="0" w:color="auto"/>
          </w:divBdr>
        </w:div>
        <w:div w:id="166555421">
          <w:marLeft w:val="0"/>
          <w:marRight w:val="0"/>
          <w:marTop w:val="0"/>
          <w:marBottom w:val="0"/>
          <w:divBdr>
            <w:top w:val="none" w:sz="0" w:space="0" w:color="auto"/>
            <w:left w:val="none" w:sz="0" w:space="0" w:color="auto"/>
            <w:bottom w:val="none" w:sz="0" w:space="0" w:color="auto"/>
            <w:right w:val="none" w:sz="0" w:space="0" w:color="auto"/>
          </w:divBdr>
        </w:div>
        <w:div w:id="1710446151">
          <w:marLeft w:val="0"/>
          <w:marRight w:val="0"/>
          <w:marTop w:val="0"/>
          <w:marBottom w:val="0"/>
          <w:divBdr>
            <w:top w:val="none" w:sz="0" w:space="0" w:color="auto"/>
            <w:left w:val="none" w:sz="0" w:space="0" w:color="auto"/>
            <w:bottom w:val="none" w:sz="0" w:space="0" w:color="auto"/>
            <w:right w:val="none" w:sz="0" w:space="0" w:color="auto"/>
          </w:divBdr>
        </w:div>
        <w:div w:id="130246346">
          <w:marLeft w:val="0"/>
          <w:marRight w:val="0"/>
          <w:marTop w:val="0"/>
          <w:marBottom w:val="0"/>
          <w:divBdr>
            <w:top w:val="none" w:sz="0" w:space="0" w:color="auto"/>
            <w:left w:val="none" w:sz="0" w:space="0" w:color="auto"/>
            <w:bottom w:val="none" w:sz="0" w:space="0" w:color="auto"/>
            <w:right w:val="none" w:sz="0" w:space="0" w:color="auto"/>
          </w:divBdr>
        </w:div>
        <w:div w:id="172258160">
          <w:marLeft w:val="0"/>
          <w:marRight w:val="0"/>
          <w:marTop w:val="0"/>
          <w:marBottom w:val="0"/>
          <w:divBdr>
            <w:top w:val="none" w:sz="0" w:space="0" w:color="auto"/>
            <w:left w:val="none" w:sz="0" w:space="0" w:color="auto"/>
            <w:bottom w:val="none" w:sz="0" w:space="0" w:color="auto"/>
            <w:right w:val="none" w:sz="0" w:space="0" w:color="auto"/>
          </w:divBdr>
        </w:div>
        <w:div w:id="726996018">
          <w:marLeft w:val="0"/>
          <w:marRight w:val="0"/>
          <w:marTop w:val="0"/>
          <w:marBottom w:val="0"/>
          <w:divBdr>
            <w:top w:val="none" w:sz="0" w:space="0" w:color="auto"/>
            <w:left w:val="none" w:sz="0" w:space="0" w:color="auto"/>
            <w:bottom w:val="none" w:sz="0" w:space="0" w:color="auto"/>
            <w:right w:val="none" w:sz="0" w:space="0" w:color="auto"/>
          </w:divBdr>
        </w:div>
        <w:div w:id="1609196095">
          <w:marLeft w:val="0"/>
          <w:marRight w:val="0"/>
          <w:marTop w:val="0"/>
          <w:marBottom w:val="0"/>
          <w:divBdr>
            <w:top w:val="none" w:sz="0" w:space="0" w:color="auto"/>
            <w:left w:val="none" w:sz="0" w:space="0" w:color="auto"/>
            <w:bottom w:val="none" w:sz="0" w:space="0" w:color="auto"/>
            <w:right w:val="none" w:sz="0" w:space="0" w:color="auto"/>
          </w:divBdr>
        </w:div>
        <w:div w:id="811630390">
          <w:marLeft w:val="0"/>
          <w:marRight w:val="0"/>
          <w:marTop w:val="0"/>
          <w:marBottom w:val="0"/>
          <w:divBdr>
            <w:top w:val="none" w:sz="0" w:space="0" w:color="auto"/>
            <w:left w:val="none" w:sz="0" w:space="0" w:color="auto"/>
            <w:bottom w:val="none" w:sz="0" w:space="0" w:color="auto"/>
            <w:right w:val="none" w:sz="0" w:space="0" w:color="auto"/>
          </w:divBdr>
        </w:div>
        <w:div w:id="1662924412">
          <w:marLeft w:val="0"/>
          <w:marRight w:val="0"/>
          <w:marTop w:val="0"/>
          <w:marBottom w:val="0"/>
          <w:divBdr>
            <w:top w:val="none" w:sz="0" w:space="0" w:color="auto"/>
            <w:left w:val="none" w:sz="0" w:space="0" w:color="auto"/>
            <w:bottom w:val="none" w:sz="0" w:space="0" w:color="auto"/>
            <w:right w:val="none" w:sz="0" w:space="0" w:color="auto"/>
          </w:divBdr>
        </w:div>
        <w:div w:id="954940598">
          <w:marLeft w:val="0"/>
          <w:marRight w:val="0"/>
          <w:marTop w:val="0"/>
          <w:marBottom w:val="0"/>
          <w:divBdr>
            <w:top w:val="none" w:sz="0" w:space="0" w:color="auto"/>
            <w:left w:val="none" w:sz="0" w:space="0" w:color="auto"/>
            <w:bottom w:val="none" w:sz="0" w:space="0" w:color="auto"/>
            <w:right w:val="none" w:sz="0" w:space="0" w:color="auto"/>
          </w:divBdr>
        </w:div>
        <w:div w:id="604384950">
          <w:marLeft w:val="0"/>
          <w:marRight w:val="0"/>
          <w:marTop w:val="0"/>
          <w:marBottom w:val="0"/>
          <w:divBdr>
            <w:top w:val="none" w:sz="0" w:space="0" w:color="auto"/>
            <w:left w:val="none" w:sz="0" w:space="0" w:color="auto"/>
            <w:bottom w:val="none" w:sz="0" w:space="0" w:color="auto"/>
            <w:right w:val="none" w:sz="0" w:space="0" w:color="auto"/>
          </w:divBdr>
        </w:div>
        <w:div w:id="355723">
          <w:marLeft w:val="0"/>
          <w:marRight w:val="0"/>
          <w:marTop w:val="0"/>
          <w:marBottom w:val="0"/>
          <w:divBdr>
            <w:top w:val="none" w:sz="0" w:space="0" w:color="auto"/>
            <w:left w:val="none" w:sz="0" w:space="0" w:color="auto"/>
            <w:bottom w:val="none" w:sz="0" w:space="0" w:color="auto"/>
            <w:right w:val="none" w:sz="0" w:space="0" w:color="auto"/>
          </w:divBdr>
        </w:div>
        <w:div w:id="237252148">
          <w:marLeft w:val="0"/>
          <w:marRight w:val="0"/>
          <w:marTop w:val="0"/>
          <w:marBottom w:val="0"/>
          <w:divBdr>
            <w:top w:val="none" w:sz="0" w:space="0" w:color="auto"/>
            <w:left w:val="none" w:sz="0" w:space="0" w:color="auto"/>
            <w:bottom w:val="none" w:sz="0" w:space="0" w:color="auto"/>
            <w:right w:val="none" w:sz="0" w:space="0" w:color="auto"/>
          </w:divBdr>
        </w:div>
        <w:div w:id="361900582">
          <w:marLeft w:val="0"/>
          <w:marRight w:val="0"/>
          <w:marTop w:val="0"/>
          <w:marBottom w:val="0"/>
          <w:divBdr>
            <w:top w:val="none" w:sz="0" w:space="0" w:color="auto"/>
            <w:left w:val="none" w:sz="0" w:space="0" w:color="auto"/>
            <w:bottom w:val="none" w:sz="0" w:space="0" w:color="auto"/>
            <w:right w:val="none" w:sz="0" w:space="0" w:color="auto"/>
          </w:divBdr>
        </w:div>
        <w:div w:id="2074110362">
          <w:marLeft w:val="0"/>
          <w:marRight w:val="0"/>
          <w:marTop w:val="0"/>
          <w:marBottom w:val="0"/>
          <w:divBdr>
            <w:top w:val="none" w:sz="0" w:space="0" w:color="auto"/>
            <w:left w:val="none" w:sz="0" w:space="0" w:color="auto"/>
            <w:bottom w:val="none" w:sz="0" w:space="0" w:color="auto"/>
            <w:right w:val="none" w:sz="0" w:space="0" w:color="auto"/>
          </w:divBdr>
        </w:div>
        <w:div w:id="1492210263">
          <w:marLeft w:val="0"/>
          <w:marRight w:val="0"/>
          <w:marTop w:val="0"/>
          <w:marBottom w:val="0"/>
          <w:divBdr>
            <w:top w:val="none" w:sz="0" w:space="0" w:color="auto"/>
            <w:left w:val="none" w:sz="0" w:space="0" w:color="auto"/>
            <w:bottom w:val="none" w:sz="0" w:space="0" w:color="auto"/>
            <w:right w:val="none" w:sz="0" w:space="0" w:color="auto"/>
          </w:divBdr>
        </w:div>
        <w:div w:id="1685859168">
          <w:marLeft w:val="0"/>
          <w:marRight w:val="0"/>
          <w:marTop w:val="0"/>
          <w:marBottom w:val="0"/>
          <w:divBdr>
            <w:top w:val="none" w:sz="0" w:space="0" w:color="auto"/>
            <w:left w:val="none" w:sz="0" w:space="0" w:color="auto"/>
            <w:bottom w:val="none" w:sz="0" w:space="0" w:color="auto"/>
            <w:right w:val="none" w:sz="0" w:space="0" w:color="auto"/>
          </w:divBdr>
        </w:div>
        <w:div w:id="380717800">
          <w:marLeft w:val="0"/>
          <w:marRight w:val="0"/>
          <w:marTop w:val="0"/>
          <w:marBottom w:val="0"/>
          <w:divBdr>
            <w:top w:val="none" w:sz="0" w:space="0" w:color="auto"/>
            <w:left w:val="none" w:sz="0" w:space="0" w:color="auto"/>
            <w:bottom w:val="none" w:sz="0" w:space="0" w:color="auto"/>
            <w:right w:val="none" w:sz="0" w:space="0" w:color="auto"/>
          </w:divBdr>
        </w:div>
        <w:div w:id="833380893">
          <w:marLeft w:val="0"/>
          <w:marRight w:val="0"/>
          <w:marTop w:val="0"/>
          <w:marBottom w:val="0"/>
          <w:divBdr>
            <w:top w:val="none" w:sz="0" w:space="0" w:color="auto"/>
            <w:left w:val="none" w:sz="0" w:space="0" w:color="auto"/>
            <w:bottom w:val="none" w:sz="0" w:space="0" w:color="auto"/>
            <w:right w:val="none" w:sz="0" w:space="0" w:color="auto"/>
          </w:divBdr>
        </w:div>
        <w:div w:id="104081457">
          <w:marLeft w:val="0"/>
          <w:marRight w:val="0"/>
          <w:marTop w:val="0"/>
          <w:marBottom w:val="0"/>
          <w:divBdr>
            <w:top w:val="none" w:sz="0" w:space="0" w:color="auto"/>
            <w:left w:val="none" w:sz="0" w:space="0" w:color="auto"/>
            <w:bottom w:val="none" w:sz="0" w:space="0" w:color="auto"/>
            <w:right w:val="none" w:sz="0" w:space="0" w:color="auto"/>
          </w:divBdr>
        </w:div>
        <w:div w:id="1792701511">
          <w:marLeft w:val="0"/>
          <w:marRight w:val="0"/>
          <w:marTop w:val="0"/>
          <w:marBottom w:val="0"/>
          <w:divBdr>
            <w:top w:val="none" w:sz="0" w:space="0" w:color="auto"/>
            <w:left w:val="none" w:sz="0" w:space="0" w:color="auto"/>
            <w:bottom w:val="none" w:sz="0" w:space="0" w:color="auto"/>
            <w:right w:val="none" w:sz="0" w:space="0" w:color="auto"/>
          </w:divBdr>
        </w:div>
        <w:div w:id="31200105">
          <w:marLeft w:val="0"/>
          <w:marRight w:val="0"/>
          <w:marTop w:val="0"/>
          <w:marBottom w:val="0"/>
          <w:divBdr>
            <w:top w:val="none" w:sz="0" w:space="0" w:color="auto"/>
            <w:left w:val="none" w:sz="0" w:space="0" w:color="auto"/>
            <w:bottom w:val="none" w:sz="0" w:space="0" w:color="auto"/>
            <w:right w:val="none" w:sz="0" w:space="0" w:color="auto"/>
          </w:divBdr>
        </w:div>
        <w:div w:id="796334139">
          <w:marLeft w:val="0"/>
          <w:marRight w:val="0"/>
          <w:marTop w:val="0"/>
          <w:marBottom w:val="0"/>
          <w:divBdr>
            <w:top w:val="none" w:sz="0" w:space="0" w:color="auto"/>
            <w:left w:val="none" w:sz="0" w:space="0" w:color="auto"/>
            <w:bottom w:val="none" w:sz="0" w:space="0" w:color="auto"/>
            <w:right w:val="none" w:sz="0" w:space="0" w:color="auto"/>
          </w:divBdr>
        </w:div>
        <w:div w:id="464082449">
          <w:marLeft w:val="0"/>
          <w:marRight w:val="0"/>
          <w:marTop w:val="0"/>
          <w:marBottom w:val="0"/>
          <w:divBdr>
            <w:top w:val="none" w:sz="0" w:space="0" w:color="auto"/>
            <w:left w:val="none" w:sz="0" w:space="0" w:color="auto"/>
            <w:bottom w:val="none" w:sz="0" w:space="0" w:color="auto"/>
            <w:right w:val="none" w:sz="0" w:space="0" w:color="auto"/>
          </w:divBdr>
        </w:div>
        <w:div w:id="2121291276">
          <w:marLeft w:val="0"/>
          <w:marRight w:val="0"/>
          <w:marTop w:val="0"/>
          <w:marBottom w:val="0"/>
          <w:divBdr>
            <w:top w:val="none" w:sz="0" w:space="0" w:color="auto"/>
            <w:left w:val="none" w:sz="0" w:space="0" w:color="auto"/>
            <w:bottom w:val="none" w:sz="0" w:space="0" w:color="auto"/>
            <w:right w:val="none" w:sz="0" w:space="0" w:color="auto"/>
          </w:divBdr>
        </w:div>
        <w:div w:id="496112513">
          <w:marLeft w:val="0"/>
          <w:marRight w:val="0"/>
          <w:marTop w:val="0"/>
          <w:marBottom w:val="0"/>
          <w:divBdr>
            <w:top w:val="none" w:sz="0" w:space="0" w:color="auto"/>
            <w:left w:val="none" w:sz="0" w:space="0" w:color="auto"/>
            <w:bottom w:val="none" w:sz="0" w:space="0" w:color="auto"/>
            <w:right w:val="none" w:sz="0" w:space="0" w:color="auto"/>
          </w:divBdr>
        </w:div>
        <w:div w:id="1160190920">
          <w:marLeft w:val="0"/>
          <w:marRight w:val="0"/>
          <w:marTop w:val="0"/>
          <w:marBottom w:val="0"/>
          <w:divBdr>
            <w:top w:val="none" w:sz="0" w:space="0" w:color="auto"/>
            <w:left w:val="none" w:sz="0" w:space="0" w:color="auto"/>
            <w:bottom w:val="none" w:sz="0" w:space="0" w:color="auto"/>
            <w:right w:val="none" w:sz="0" w:space="0" w:color="auto"/>
          </w:divBdr>
        </w:div>
        <w:div w:id="1593857460">
          <w:marLeft w:val="0"/>
          <w:marRight w:val="0"/>
          <w:marTop w:val="0"/>
          <w:marBottom w:val="0"/>
          <w:divBdr>
            <w:top w:val="none" w:sz="0" w:space="0" w:color="auto"/>
            <w:left w:val="none" w:sz="0" w:space="0" w:color="auto"/>
            <w:bottom w:val="none" w:sz="0" w:space="0" w:color="auto"/>
            <w:right w:val="none" w:sz="0" w:space="0" w:color="auto"/>
          </w:divBdr>
        </w:div>
        <w:div w:id="2020816303">
          <w:marLeft w:val="0"/>
          <w:marRight w:val="0"/>
          <w:marTop w:val="0"/>
          <w:marBottom w:val="0"/>
          <w:divBdr>
            <w:top w:val="none" w:sz="0" w:space="0" w:color="auto"/>
            <w:left w:val="none" w:sz="0" w:space="0" w:color="auto"/>
            <w:bottom w:val="none" w:sz="0" w:space="0" w:color="auto"/>
            <w:right w:val="none" w:sz="0" w:space="0" w:color="auto"/>
          </w:divBdr>
        </w:div>
        <w:div w:id="464858050">
          <w:marLeft w:val="0"/>
          <w:marRight w:val="0"/>
          <w:marTop w:val="0"/>
          <w:marBottom w:val="0"/>
          <w:divBdr>
            <w:top w:val="none" w:sz="0" w:space="0" w:color="auto"/>
            <w:left w:val="none" w:sz="0" w:space="0" w:color="auto"/>
            <w:bottom w:val="none" w:sz="0" w:space="0" w:color="auto"/>
            <w:right w:val="none" w:sz="0" w:space="0" w:color="auto"/>
          </w:divBdr>
        </w:div>
        <w:div w:id="1419401791">
          <w:marLeft w:val="0"/>
          <w:marRight w:val="0"/>
          <w:marTop w:val="0"/>
          <w:marBottom w:val="0"/>
          <w:divBdr>
            <w:top w:val="none" w:sz="0" w:space="0" w:color="auto"/>
            <w:left w:val="none" w:sz="0" w:space="0" w:color="auto"/>
            <w:bottom w:val="none" w:sz="0" w:space="0" w:color="auto"/>
            <w:right w:val="none" w:sz="0" w:space="0" w:color="auto"/>
          </w:divBdr>
        </w:div>
        <w:div w:id="1338114684">
          <w:marLeft w:val="0"/>
          <w:marRight w:val="0"/>
          <w:marTop w:val="0"/>
          <w:marBottom w:val="0"/>
          <w:divBdr>
            <w:top w:val="none" w:sz="0" w:space="0" w:color="auto"/>
            <w:left w:val="none" w:sz="0" w:space="0" w:color="auto"/>
            <w:bottom w:val="none" w:sz="0" w:space="0" w:color="auto"/>
            <w:right w:val="none" w:sz="0" w:space="0" w:color="auto"/>
          </w:divBdr>
        </w:div>
        <w:div w:id="1197306260">
          <w:marLeft w:val="0"/>
          <w:marRight w:val="0"/>
          <w:marTop w:val="0"/>
          <w:marBottom w:val="0"/>
          <w:divBdr>
            <w:top w:val="none" w:sz="0" w:space="0" w:color="auto"/>
            <w:left w:val="none" w:sz="0" w:space="0" w:color="auto"/>
            <w:bottom w:val="none" w:sz="0" w:space="0" w:color="auto"/>
            <w:right w:val="none" w:sz="0" w:space="0" w:color="auto"/>
          </w:divBdr>
        </w:div>
        <w:div w:id="1867710762">
          <w:marLeft w:val="0"/>
          <w:marRight w:val="0"/>
          <w:marTop w:val="0"/>
          <w:marBottom w:val="0"/>
          <w:divBdr>
            <w:top w:val="none" w:sz="0" w:space="0" w:color="auto"/>
            <w:left w:val="none" w:sz="0" w:space="0" w:color="auto"/>
            <w:bottom w:val="none" w:sz="0" w:space="0" w:color="auto"/>
            <w:right w:val="none" w:sz="0" w:space="0" w:color="auto"/>
          </w:divBdr>
        </w:div>
        <w:div w:id="753477281">
          <w:marLeft w:val="0"/>
          <w:marRight w:val="0"/>
          <w:marTop w:val="0"/>
          <w:marBottom w:val="0"/>
          <w:divBdr>
            <w:top w:val="none" w:sz="0" w:space="0" w:color="auto"/>
            <w:left w:val="none" w:sz="0" w:space="0" w:color="auto"/>
            <w:bottom w:val="none" w:sz="0" w:space="0" w:color="auto"/>
            <w:right w:val="none" w:sz="0" w:space="0" w:color="auto"/>
          </w:divBdr>
        </w:div>
        <w:div w:id="1862358342">
          <w:marLeft w:val="0"/>
          <w:marRight w:val="0"/>
          <w:marTop w:val="0"/>
          <w:marBottom w:val="0"/>
          <w:divBdr>
            <w:top w:val="none" w:sz="0" w:space="0" w:color="auto"/>
            <w:left w:val="none" w:sz="0" w:space="0" w:color="auto"/>
            <w:bottom w:val="none" w:sz="0" w:space="0" w:color="auto"/>
            <w:right w:val="none" w:sz="0" w:space="0" w:color="auto"/>
          </w:divBdr>
        </w:div>
        <w:div w:id="2001689503">
          <w:marLeft w:val="0"/>
          <w:marRight w:val="0"/>
          <w:marTop w:val="0"/>
          <w:marBottom w:val="0"/>
          <w:divBdr>
            <w:top w:val="none" w:sz="0" w:space="0" w:color="auto"/>
            <w:left w:val="none" w:sz="0" w:space="0" w:color="auto"/>
            <w:bottom w:val="none" w:sz="0" w:space="0" w:color="auto"/>
            <w:right w:val="none" w:sz="0" w:space="0" w:color="auto"/>
          </w:divBdr>
        </w:div>
        <w:div w:id="225532121">
          <w:marLeft w:val="0"/>
          <w:marRight w:val="0"/>
          <w:marTop w:val="0"/>
          <w:marBottom w:val="0"/>
          <w:divBdr>
            <w:top w:val="none" w:sz="0" w:space="0" w:color="auto"/>
            <w:left w:val="none" w:sz="0" w:space="0" w:color="auto"/>
            <w:bottom w:val="none" w:sz="0" w:space="0" w:color="auto"/>
            <w:right w:val="none" w:sz="0" w:space="0" w:color="auto"/>
          </w:divBdr>
        </w:div>
        <w:div w:id="353848085">
          <w:marLeft w:val="0"/>
          <w:marRight w:val="0"/>
          <w:marTop w:val="0"/>
          <w:marBottom w:val="0"/>
          <w:divBdr>
            <w:top w:val="none" w:sz="0" w:space="0" w:color="auto"/>
            <w:left w:val="none" w:sz="0" w:space="0" w:color="auto"/>
            <w:bottom w:val="none" w:sz="0" w:space="0" w:color="auto"/>
            <w:right w:val="none" w:sz="0" w:space="0" w:color="auto"/>
          </w:divBdr>
        </w:div>
        <w:div w:id="97214143">
          <w:marLeft w:val="0"/>
          <w:marRight w:val="0"/>
          <w:marTop w:val="0"/>
          <w:marBottom w:val="0"/>
          <w:divBdr>
            <w:top w:val="none" w:sz="0" w:space="0" w:color="auto"/>
            <w:left w:val="none" w:sz="0" w:space="0" w:color="auto"/>
            <w:bottom w:val="none" w:sz="0" w:space="0" w:color="auto"/>
            <w:right w:val="none" w:sz="0" w:space="0" w:color="auto"/>
          </w:divBdr>
        </w:div>
        <w:div w:id="2015298440">
          <w:marLeft w:val="0"/>
          <w:marRight w:val="0"/>
          <w:marTop w:val="0"/>
          <w:marBottom w:val="0"/>
          <w:divBdr>
            <w:top w:val="none" w:sz="0" w:space="0" w:color="auto"/>
            <w:left w:val="none" w:sz="0" w:space="0" w:color="auto"/>
            <w:bottom w:val="none" w:sz="0" w:space="0" w:color="auto"/>
            <w:right w:val="none" w:sz="0" w:space="0" w:color="auto"/>
          </w:divBdr>
        </w:div>
        <w:div w:id="1964728100">
          <w:marLeft w:val="0"/>
          <w:marRight w:val="0"/>
          <w:marTop w:val="0"/>
          <w:marBottom w:val="0"/>
          <w:divBdr>
            <w:top w:val="none" w:sz="0" w:space="0" w:color="auto"/>
            <w:left w:val="none" w:sz="0" w:space="0" w:color="auto"/>
            <w:bottom w:val="none" w:sz="0" w:space="0" w:color="auto"/>
            <w:right w:val="none" w:sz="0" w:space="0" w:color="auto"/>
          </w:divBdr>
        </w:div>
        <w:div w:id="122817831">
          <w:marLeft w:val="0"/>
          <w:marRight w:val="0"/>
          <w:marTop w:val="0"/>
          <w:marBottom w:val="0"/>
          <w:divBdr>
            <w:top w:val="none" w:sz="0" w:space="0" w:color="auto"/>
            <w:left w:val="none" w:sz="0" w:space="0" w:color="auto"/>
            <w:bottom w:val="none" w:sz="0" w:space="0" w:color="auto"/>
            <w:right w:val="none" w:sz="0" w:space="0" w:color="auto"/>
          </w:divBdr>
        </w:div>
        <w:div w:id="613832716">
          <w:marLeft w:val="0"/>
          <w:marRight w:val="0"/>
          <w:marTop w:val="0"/>
          <w:marBottom w:val="0"/>
          <w:divBdr>
            <w:top w:val="none" w:sz="0" w:space="0" w:color="auto"/>
            <w:left w:val="none" w:sz="0" w:space="0" w:color="auto"/>
            <w:bottom w:val="none" w:sz="0" w:space="0" w:color="auto"/>
            <w:right w:val="none" w:sz="0" w:space="0" w:color="auto"/>
          </w:divBdr>
        </w:div>
        <w:div w:id="1835871109">
          <w:marLeft w:val="0"/>
          <w:marRight w:val="0"/>
          <w:marTop w:val="0"/>
          <w:marBottom w:val="0"/>
          <w:divBdr>
            <w:top w:val="none" w:sz="0" w:space="0" w:color="auto"/>
            <w:left w:val="none" w:sz="0" w:space="0" w:color="auto"/>
            <w:bottom w:val="none" w:sz="0" w:space="0" w:color="auto"/>
            <w:right w:val="none" w:sz="0" w:space="0" w:color="auto"/>
          </w:divBdr>
        </w:div>
        <w:div w:id="817380082">
          <w:marLeft w:val="0"/>
          <w:marRight w:val="0"/>
          <w:marTop w:val="0"/>
          <w:marBottom w:val="0"/>
          <w:divBdr>
            <w:top w:val="none" w:sz="0" w:space="0" w:color="auto"/>
            <w:left w:val="none" w:sz="0" w:space="0" w:color="auto"/>
            <w:bottom w:val="none" w:sz="0" w:space="0" w:color="auto"/>
            <w:right w:val="none" w:sz="0" w:space="0" w:color="auto"/>
          </w:divBdr>
        </w:div>
        <w:div w:id="1655718199">
          <w:marLeft w:val="0"/>
          <w:marRight w:val="0"/>
          <w:marTop w:val="0"/>
          <w:marBottom w:val="0"/>
          <w:divBdr>
            <w:top w:val="none" w:sz="0" w:space="0" w:color="auto"/>
            <w:left w:val="none" w:sz="0" w:space="0" w:color="auto"/>
            <w:bottom w:val="none" w:sz="0" w:space="0" w:color="auto"/>
            <w:right w:val="none" w:sz="0" w:space="0" w:color="auto"/>
          </w:divBdr>
        </w:div>
        <w:div w:id="81142973">
          <w:marLeft w:val="0"/>
          <w:marRight w:val="0"/>
          <w:marTop w:val="0"/>
          <w:marBottom w:val="0"/>
          <w:divBdr>
            <w:top w:val="none" w:sz="0" w:space="0" w:color="auto"/>
            <w:left w:val="none" w:sz="0" w:space="0" w:color="auto"/>
            <w:bottom w:val="none" w:sz="0" w:space="0" w:color="auto"/>
            <w:right w:val="none" w:sz="0" w:space="0" w:color="auto"/>
          </w:divBdr>
        </w:div>
        <w:div w:id="2120249183">
          <w:marLeft w:val="0"/>
          <w:marRight w:val="0"/>
          <w:marTop w:val="0"/>
          <w:marBottom w:val="0"/>
          <w:divBdr>
            <w:top w:val="none" w:sz="0" w:space="0" w:color="auto"/>
            <w:left w:val="none" w:sz="0" w:space="0" w:color="auto"/>
            <w:bottom w:val="none" w:sz="0" w:space="0" w:color="auto"/>
            <w:right w:val="none" w:sz="0" w:space="0" w:color="auto"/>
          </w:divBdr>
        </w:div>
        <w:div w:id="976760495">
          <w:marLeft w:val="0"/>
          <w:marRight w:val="0"/>
          <w:marTop w:val="0"/>
          <w:marBottom w:val="0"/>
          <w:divBdr>
            <w:top w:val="none" w:sz="0" w:space="0" w:color="auto"/>
            <w:left w:val="none" w:sz="0" w:space="0" w:color="auto"/>
            <w:bottom w:val="none" w:sz="0" w:space="0" w:color="auto"/>
            <w:right w:val="none" w:sz="0" w:space="0" w:color="auto"/>
          </w:divBdr>
        </w:div>
        <w:div w:id="182279875">
          <w:marLeft w:val="0"/>
          <w:marRight w:val="0"/>
          <w:marTop w:val="0"/>
          <w:marBottom w:val="0"/>
          <w:divBdr>
            <w:top w:val="none" w:sz="0" w:space="0" w:color="auto"/>
            <w:left w:val="none" w:sz="0" w:space="0" w:color="auto"/>
            <w:bottom w:val="none" w:sz="0" w:space="0" w:color="auto"/>
            <w:right w:val="none" w:sz="0" w:space="0" w:color="auto"/>
          </w:divBdr>
        </w:div>
        <w:div w:id="1914966275">
          <w:marLeft w:val="0"/>
          <w:marRight w:val="0"/>
          <w:marTop w:val="0"/>
          <w:marBottom w:val="0"/>
          <w:divBdr>
            <w:top w:val="none" w:sz="0" w:space="0" w:color="auto"/>
            <w:left w:val="none" w:sz="0" w:space="0" w:color="auto"/>
            <w:bottom w:val="none" w:sz="0" w:space="0" w:color="auto"/>
            <w:right w:val="none" w:sz="0" w:space="0" w:color="auto"/>
          </w:divBdr>
        </w:div>
        <w:div w:id="743264243">
          <w:marLeft w:val="0"/>
          <w:marRight w:val="0"/>
          <w:marTop w:val="0"/>
          <w:marBottom w:val="0"/>
          <w:divBdr>
            <w:top w:val="none" w:sz="0" w:space="0" w:color="auto"/>
            <w:left w:val="none" w:sz="0" w:space="0" w:color="auto"/>
            <w:bottom w:val="none" w:sz="0" w:space="0" w:color="auto"/>
            <w:right w:val="none" w:sz="0" w:space="0" w:color="auto"/>
          </w:divBdr>
        </w:div>
        <w:div w:id="1303998344">
          <w:marLeft w:val="0"/>
          <w:marRight w:val="0"/>
          <w:marTop w:val="0"/>
          <w:marBottom w:val="0"/>
          <w:divBdr>
            <w:top w:val="none" w:sz="0" w:space="0" w:color="auto"/>
            <w:left w:val="none" w:sz="0" w:space="0" w:color="auto"/>
            <w:bottom w:val="none" w:sz="0" w:space="0" w:color="auto"/>
            <w:right w:val="none" w:sz="0" w:space="0" w:color="auto"/>
          </w:divBdr>
        </w:div>
        <w:div w:id="1683432796">
          <w:marLeft w:val="0"/>
          <w:marRight w:val="0"/>
          <w:marTop w:val="0"/>
          <w:marBottom w:val="0"/>
          <w:divBdr>
            <w:top w:val="none" w:sz="0" w:space="0" w:color="auto"/>
            <w:left w:val="none" w:sz="0" w:space="0" w:color="auto"/>
            <w:bottom w:val="none" w:sz="0" w:space="0" w:color="auto"/>
            <w:right w:val="none" w:sz="0" w:space="0" w:color="auto"/>
          </w:divBdr>
        </w:div>
        <w:div w:id="1389499557">
          <w:marLeft w:val="0"/>
          <w:marRight w:val="0"/>
          <w:marTop w:val="0"/>
          <w:marBottom w:val="0"/>
          <w:divBdr>
            <w:top w:val="none" w:sz="0" w:space="0" w:color="auto"/>
            <w:left w:val="none" w:sz="0" w:space="0" w:color="auto"/>
            <w:bottom w:val="none" w:sz="0" w:space="0" w:color="auto"/>
            <w:right w:val="none" w:sz="0" w:space="0" w:color="auto"/>
          </w:divBdr>
        </w:div>
        <w:div w:id="226570764">
          <w:marLeft w:val="0"/>
          <w:marRight w:val="0"/>
          <w:marTop w:val="0"/>
          <w:marBottom w:val="0"/>
          <w:divBdr>
            <w:top w:val="none" w:sz="0" w:space="0" w:color="auto"/>
            <w:left w:val="none" w:sz="0" w:space="0" w:color="auto"/>
            <w:bottom w:val="none" w:sz="0" w:space="0" w:color="auto"/>
            <w:right w:val="none" w:sz="0" w:space="0" w:color="auto"/>
          </w:divBdr>
        </w:div>
        <w:div w:id="117838854">
          <w:marLeft w:val="0"/>
          <w:marRight w:val="0"/>
          <w:marTop w:val="0"/>
          <w:marBottom w:val="0"/>
          <w:divBdr>
            <w:top w:val="none" w:sz="0" w:space="0" w:color="auto"/>
            <w:left w:val="none" w:sz="0" w:space="0" w:color="auto"/>
            <w:bottom w:val="none" w:sz="0" w:space="0" w:color="auto"/>
            <w:right w:val="none" w:sz="0" w:space="0" w:color="auto"/>
          </w:divBdr>
        </w:div>
        <w:div w:id="1038431531">
          <w:marLeft w:val="0"/>
          <w:marRight w:val="0"/>
          <w:marTop w:val="0"/>
          <w:marBottom w:val="0"/>
          <w:divBdr>
            <w:top w:val="none" w:sz="0" w:space="0" w:color="auto"/>
            <w:left w:val="none" w:sz="0" w:space="0" w:color="auto"/>
            <w:bottom w:val="none" w:sz="0" w:space="0" w:color="auto"/>
            <w:right w:val="none" w:sz="0" w:space="0" w:color="auto"/>
          </w:divBdr>
        </w:div>
        <w:div w:id="962464584">
          <w:marLeft w:val="0"/>
          <w:marRight w:val="0"/>
          <w:marTop w:val="0"/>
          <w:marBottom w:val="0"/>
          <w:divBdr>
            <w:top w:val="none" w:sz="0" w:space="0" w:color="auto"/>
            <w:left w:val="none" w:sz="0" w:space="0" w:color="auto"/>
            <w:bottom w:val="none" w:sz="0" w:space="0" w:color="auto"/>
            <w:right w:val="none" w:sz="0" w:space="0" w:color="auto"/>
          </w:divBdr>
        </w:div>
        <w:div w:id="1226331129">
          <w:marLeft w:val="0"/>
          <w:marRight w:val="0"/>
          <w:marTop w:val="0"/>
          <w:marBottom w:val="0"/>
          <w:divBdr>
            <w:top w:val="none" w:sz="0" w:space="0" w:color="auto"/>
            <w:left w:val="none" w:sz="0" w:space="0" w:color="auto"/>
            <w:bottom w:val="none" w:sz="0" w:space="0" w:color="auto"/>
            <w:right w:val="none" w:sz="0" w:space="0" w:color="auto"/>
          </w:divBdr>
        </w:div>
        <w:div w:id="244533770">
          <w:marLeft w:val="0"/>
          <w:marRight w:val="0"/>
          <w:marTop w:val="0"/>
          <w:marBottom w:val="0"/>
          <w:divBdr>
            <w:top w:val="none" w:sz="0" w:space="0" w:color="auto"/>
            <w:left w:val="none" w:sz="0" w:space="0" w:color="auto"/>
            <w:bottom w:val="none" w:sz="0" w:space="0" w:color="auto"/>
            <w:right w:val="none" w:sz="0" w:space="0" w:color="auto"/>
          </w:divBdr>
        </w:div>
        <w:div w:id="2107188987">
          <w:marLeft w:val="0"/>
          <w:marRight w:val="0"/>
          <w:marTop w:val="0"/>
          <w:marBottom w:val="0"/>
          <w:divBdr>
            <w:top w:val="none" w:sz="0" w:space="0" w:color="auto"/>
            <w:left w:val="none" w:sz="0" w:space="0" w:color="auto"/>
            <w:bottom w:val="none" w:sz="0" w:space="0" w:color="auto"/>
            <w:right w:val="none" w:sz="0" w:space="0" w:color="auto"/>
          </w:divBdr>
        </w:div>
        <w:div w:id="236400772">
          <w:marLeft w:val="0"/>
          <w:marRight w:val="0"/>
          <w:marTop w:val="0"/>
          <w:marBottom w:val="0"/>
          <w:divBdr>
            <w:top w:val="none" w:sz="0" w:space="0" w:color="auto"/>
            <w:left w:val="none" w:sz="0" w:space="0" w:color="auto"/>
            <w:bottom w:val="none" w:sz="0" w:space="0" w:color="auto"/>
            <w:right w:val="none" w:sz="0" w:space="0" w:color="auto"/>
          </w:divBdr>
        </w:div>
        <w:div w:id="1100684237">
          <w:marLeft w:val="0"/>
          <w:marRight w:val="0"/>
          <w:marTop w:val="0"/>
          <w:marBottom w:val="0"/>
          <w:divBdr>
            <w:top w:val="none" w:sz="0" w:space="0" w:color="auto"/>
            <w:left w:val="none" w:sz="0" w:space="0" w:color="auto"/>
            <w:bottom w:val="none" w:sz="0" w:space="0" w:color="auto"/>
            <w:right w:val="none" w:sz="0" w:space="0" w:color="auto"/>
          </w:divBdr>
        </w:div>
        <w:div w:id="309873620">
          <w:marLeft w:val="0"/>
          <w:marRight w:val="0"/>
          <w:marTop w:val="0"/>
          <w:marBottom w:val="0"/>
          <w:divBdr>
            <w:top w:val="none" w:sz="0" w:space="0" w:color="auto"/>
            <w:left w:val="none" w:sz="0" w:space="0" w:color="auto"/>
            <w:bottom w:val="none" w:sz="0" w:space="0" w:color="auto"/>
            <w:right w:val="none" w:sz="0" w:space="0" w:color="auto"/>
          </w:divBdr>
        </w:div>
        <w:div w:id="849871982">
          <w:marLeft w:val="0"/>
          <w:marRight w:val="0"/>
          <w:marTop w:val="0"/>
          <w:marBottom w:val="0"/>
          <w:divBdr>
            <w:top w:val="none" w:sz="0" w:space="0" w:color="auto"/>
            <w:left w:val="none" w:sz="0" w:space="0" w:color="auto"/>
            <w:bottom w:val="none" w:sz="0" w:space="0" w:color="auto"/>
            <w:right w:val="none" w:sz="0" w:space="0" w:color="auto"/>
          </w:divBdr>
        </w:div>
        <w:div w:id="2120371286">
          <w:marLeft w:val="0"/>
          <w:marRight w:val="0"/>
          <w:marTop w:val="0"/>
          <w:marBottom w:val="0"/>
          <w:divBdr>
            <w:top w:val="none" w:sz="0" w:space="0" w:color="auto"/>
            <w:left w:val="none" w:sz="0" w:space="0" w:color="auto"/>
            <w:bottom w:val="none" w:sz="0" w:space="0" w:color="auto"/>
            <w:right w:val="none" w:sz="0" w:space="0" w:color="auto"/>
          </w:divBdr>
        </w:div>
        <w:div w:id="808211408">
          <w:marLeft w:val="0"/>
          <w:marRight w:val="0"/>
          <w:marTop w:val="0"/>
          <w:marBottom w:val="0"/>
          <w:divBdr>
            <w:top w:val="none" w:sz="0" w:space="0" w:color="auto"/>
            <w:left w:val="none" w:sz="0" w:space="0" w:color="auto"/>
            <w:bottom w:val="none" w:sz="0" w:space="0" w:color="auto"/>
            <w:right w:val="none" w:sz="0" w:space="0" w:color="auto"/>
          </w:divBdr>
        </w:div>
        <w:div w:id="1915240004">
          <w:marLeft w:val="0"/>
          <w:marRight w:val="0"/>
          <w:marTop w:val="0"/>
          <w:marBottom w:val="0"/>
          <w:divBdr>
            <w:top w:val="none" w:sz="0" w:space="0" w:color="auto"/>
            <w:left w:val="none" w:sz="0" w:space="0" w:color="auto"/>
            <w:bottom w:val="none" w:sz="0" w:space="0" w:color="auto"/>
            <w:right w:val="none" w:sz="0" w:space="0" w:color="auto"/>
          </w:divBdr>
        </w:div>
        <w:div w:id="1622540772">
          <w:marLeft w:val="0"/>
          <w:marRight w:val="0"/>
          <w:marTop w:val="0"/>
          <w:marBottom w:val="0"/>
          <w:divBdr>
            <w:top w:val="none" w:sz="0" w:space="0" w:color="auto"/>
            <w:left w:val="none" w:sz="0" w:space="0" w:color="auto"/>
            <w:bottom w:val="none" w:sz="0" w:space="0" w:color="auto"/>
            <w:right w:val="none" w:sz="0" w:space="0" w:color="auto"/>
          </w:divBdr>
        </w:div>
        <w:div w:id="176432222">
          <w:marLeft w:val="0"/>
          <w:marRight w:val="0"/>
          <w:marTop w:val="0"/>
          <w:marBottom w:val="0"/>
          <w:divBdr>
            <w:top w:val="none" w:sz="0" w:space="0" w:color="auto"/>
            <w:left w:val="none" w:sz="0" w:space="0" w:color="auto"/>
            <w:bottom w:val="none" w:sz="0" w:space="0" w:color="auto"/>
            <w:right w:val="none" w:sz="0" w:space="0" w:color="auto"/>
          </w:divBdr>
        </w:div>
        <w:div w:id="829322573">
          <w:marLeft w:val="0"/>
          <w:marRight w:val="0"/>
          <w:marTop w:val="0"/>
          <w:marBottom w:val="0"/>
          <w:divBdr>
            <w:top w:val="none" w:sz="0" w:space="0" w:color="auto"/>
            <w:left w:val="none" w:sz="0" w:space="0" w:color="auto"/>
            <w:bottom w:val="none" w:sz="0" w:space="0" w:color="auto"/>
            <w:right w:val="none" w:sz="0" w:space="0" w:color="auto"/>
          </w:divBdr>
        </w:div>
        <w:div w:id="871527943">
          <w:marLeft w:val="0"/>
          <w:marRight w:val="0"/>
          <w:marTop w:val="0"/>
          <w:marBottom w:val="0"/>
          <w:divBdr>
            <w:top w:val="none" w:sz="0" w:space="0" w:color="auto"/>
            <w:left w:val="none" w:sz="0" w:space="0" w:color="auto"/>
            <w:bottom w:val="none" w:sz="0" w:space="0" w:color="auto"/>
            <w:right w:val="none" w:sz="0" w:space="0" w:color="auto"/>
          </w:divBdr>
        </w:div>
        <w:div w:id="97604470">
          <w:marLeft w:val="0"/>
          <w:marRight w:val="0"/>
          <w:marTop w:val="0"/>
          <w:marBottom w:val="0"/>
          <w:divBdr>
            <w:top w:val="none" w:sz="0" w:space="0" w:color="auto"/>
            <w:left w:val="none" w:sz="0" w:space="0" w:color="auto"/>
            <w:bottom w:val="none" w:sz="0" w:space="0" w:color="auto"/>
            <w:right w:val="none" w:sz="0" w:space="0" w:color="auto"/>
          </w:divBdr>
        </w:div>
        <w:div w:id="1984192353">
          <w:marLeft w:val="0"/>
          <w:marRight w:val="0"/>
          <w:marTop w:val="0"/>
          <w:marBottom w:val="0"/>
          <w:divBdr>
            <w:top w:val="none" w:sz="0" w:space="0" w:color="auto"/>
            <w:left w:val="none" w:sz="0" w:space="0" w:color="auto"/>
            <w:bottom w:val="none" w:sz="0" w:space="0" w:color="auto"/>
            <w:right w:val="none" w:sz="0" w:space="0" w:color="auto"/>
          </w:divBdr>
        </w:div>
        <w:div w:id="618997472">
          <w:marLeft w:val="0"/>
          <w:marRight w:val="0"/>
          <w:marTop w:val="0"/>
          <w:marBottom w:val="0"/>
          <w:divBdr>
            <w:top w:val="none" w:sz="0" w:space="0" w:color="auto"/>
            <w:left w:val="none" w:sz="0" w:space="0" w:color="auto"/>
            <w:bottom w:val="none" w:sz="0" w:space="0" w:color="auto"/>
            <w:right w:val="none" w:sz="0" w:space="0" w:color="auto"/>
          </w:divBdr>
        </w:div>
        <w:div w:id="9375114">
          <w:marLeft w:val="0"/>
          <w:marRight w:val="0"/>
          <w:marTop w:val="0"/>
          <w:marBottom w:val="0"/>
          <w:divBdr>
            <w:top w:val="none" w:sz="0" w:space="0" w:color="auto"/>
            <w:left w:val="none" w:sz="0" w:space="0" w:color="auto"/>
            <w:bottom w:val="none" w:sz="0" w:space="0" w:color="auto"/>
            <w:right w:val="none" w:sz="0" w:space="0" w:color="auto"/>
          </w:divBdr>
        </w:div>
        <w:div w:id="1924100502">
          <w:marLeft w:val="0"/>
          <w:marRight w:val="0"/>
          <w:marTop w:val="0"/>
          <w:marBottom w:val="0"/>
          <w:divBdr>
            <w:top w:val="none" w:sz="0" w:space="0" w:color="auto"/>
            <w:left w:val="none" w:sz="0" w:space="0" w:color="auto"/>
            <w:bottom w:val="none" w:sz="0" w:space="0" w:color="auto"/>
            <w:right w:val="none" w:sz="0" w:space="0" w:color="auto"/>
          </w:divBdr>
        </w:div>
        <w:div w:id="1135761217">
          <w:marLeft w:val="0"/>
          <w:marRight w:val="0"/>
          <w:marTop w:val="0"/>
          <w:marBottom w:val="0"/>
          <w:divBdr>
            <w:top w:val="none" w:sz="0" w:space="0" w:color="auto"/>
            <w:left w:val="none" w:sz="0" w:space="0" w:color="auto"/>
            <w:bottom w:val="none" w:sz="0" w:space="0" w:color="auto"/>
            <w:right w:val="none" w:sz="0" w:space="0" w:color="auto"/>
          </w:divBdr>
        </w:div>
        <w:div w:id="145165832">
          <w:marLeft w:val="0"/>
          <w:marRight w:val="0"/>
          <w:marTop w:val="0"/>
          <w:marBottom w:val="0"/>
          <w:divBdr>
            <w:top w:val="none" w:sz="0" w:space="0" w:color="auto"/>
            <w:left w:val="none" w:sz="0" w:space="0" w:color="auto"/>
            <w:bottom w:val="none" w:sz="0" w:space="0" w:color="auto"/>
            <w:right w:val="none" w:sz="0" w:space="0" w:color="auto"/>
          </w:divBdr>
        </w:div>
        <w:div w:id="1529634601">
          <w:marLeft w:val="0"/>
          <w:marRight w:val="0"/>
          <w:marTop w:val="0"/>
          <w:marBottom w:val="0"/>
          <w:divBdr>
            <w:top w:val="none" w:sz="0" w:space="0" w:color="auto"/>
            <w:left w:val="none" w:sz="0" w:space="0" w:color="auto"/>
            <w:bottom w:val="none" w:sz="0" w:space="0" w:color="auto"/>
            <w:right w:val="none" w:sz="0" w:space="0" w:color="auto"/>
          </w:divBdr>
        </w:div>
        <w:div w:id="1085147360">
          <w:marLeft w:val="0"/>
          <w:marRight w:val="0"/>
          <w:marTop w:val="0"/>
          <w:marBottom w:val="0"/>
          <w:divBdr>
            <w:top w:val="none" w:sz="0" w:space="0" w:color="auto"/>
            <w:left w:val="none" w:sz="0" w:space="0" w:color="auto"/>
            <w:bottom w:val="none" w:sz="0" w:space="0" w:color="auto"/>
            <w:right w:val="none" w:sz="0" w:space="0" w:color="auto"/>
          </w:divBdr>
        </w:div>
        <w:div w:id="1922374041">
          <w:marLeft w:val="0"/>
          <w:marRight w:val="0"/>
          <w:marTop w:val="0"/>
          <w:marBottom w:val="0"/>
          <w:divBdr>
            <w:top w:val="none" w:sz="0" w:space="0" w:color="auto"/>
            <w:left w:val="none" w:sz="0" w:space="0" w:color="auto"/>
            <w:bottom w:val="none" w:sz="0" w:space="0" w:color="auto"/>
            <w:right w:val="none" w:sz="0" w:space="0" w:color="auto"/>
          </w:divBdr>
        </w:div>
        <w:div w:id="569923187">
          <w:marLeft w:val="0"/>
          <w:marRight w:val="0"/>
          <w:marTop w:val="0"/>
          <w:marBottom w:val="0"/>
          <w:divBdr>
            <w:top w:val="none" w:sz="0" w:space="0" w:color="auto"/>
            <w:left w:val="none" w:sz="0" w:space="0" w:color="auto"/>
            <w:bottom w:val="none" w:sz="0" w:space="0" w:color="auto"/>
            <w:right w:val="none" w:sz="0" w:space="0" w:color="auto"/>
          </w:divBdr>
        </w:div>
        <w:div w:id="249392474">
          <w:marLeft w:val="0"/>
          <w:marRight w:val="0"/>
          <w:marTop w:val="0"/>
          <w:marBottom w:val="0"/>
          <w:divBdr>
            <w:top w:val="none" w:sz="0" w:space="0" w:color="auto"/>
            <w:left w:val="none" w:sz="0" w:space="0" w:color="auto"/>
            <w:bottom w:val="none" w:sz="0" w:space="0" w:color="auto"/>
            <w:right w:val="none" w:sz="0" w:space="0" w:color="auto"/>
          </w:divBdr>
        </w:div>
        <w:div w:id="1208570295">
          <w:marLeft w:val="0"/>
          <w:marRight w:val="0"/>
          <w:marTop w:val="0"/>
          <w:marBottom w:val="0"/>
          <w:divBdr>
            <w:top w:val="none" w:sz="0" w:space="0" w:color="auto"/>
            <w:left w:val="none" w:sz="0" w:space="0" w:color="auto"/>
            <w:bottom w:val="none" w:sz="0" w:space="0" w:color="auto"/>
            <w:right w:val="none" w:sz="0" w:space="0" w:color="auto"/>
          </w:divBdr>
        </w:div>
        <w:div w:id="17896524">
          <w:marLeft w:val="0"/>
          <w:marRight w:val="0"/>
          <w:marTop w:val="0"/>
          <w:marBottom w:val="0"/>
          <w:divBdr>
            <w:top w:val="none" w:sz="0" w:space="0" w:color="auto"/>
            <w:left w:val="none" w:sz="0" w:space="0" w:color="auto"/>
            <w:bottom w:val="none" w:sz="0" w:space="0" w:color="auto"/>
            <w:right w:val="none" w:sz="0" w:space="0" w:color="auto"/>
          </w:divBdr>
        </w:div>
        <w:div w:id="986978123">
          <w:marLeft w:val="0"/>
          <w:marRight w:val="0"/>
          <w:marTop w:val="0"/>
          <w:marBottom w:val="0"/>
          <w:divBdr>
            <w:top w:val="none" w:sz="0" w:space="0" w:color="auto"/>
            <w:left w:val="none" w:sz="0" w:space="0" w:color="auto"/>
            <w:bottom w:val="none" w:sz="0" w:space="0" w:color="auto"/>
            <w:right w:val="none" w:sz="0" w:space="0" w:color="auto"/>
          </w:divBdr>
        </w:div>
        <w:div w:id="846791400">
          <w:marLeft w:val="0"/>
          <w:marRight w:val="0"/>
          <w:marTop w:val="0"/>
          <w:marBottom w:val="0"/>
          <w:divBdr>
            <w:top w:val="none" w:sz="0" w:space="0" w:color="auto"/>
            <w:left w:val="none" w:sz="0" w:space="0" w:color="auto"/>
            <w:bottom w:val="none" w:sz="0" w:space="0" w:color="auto"/>
            <w:right w:val="none" w:sz="0" w:space="0" w:color="auto"/>
          </w:divBdr>
        </w:div>
        <w:div w:id="2036810302">
          <w:marLeft w:val="0"/>
          <w:marRight w:val="0"/>
          <w:marTop w:val="0"/>
          <w:marBottom w:val="0"/>
          <w:divBdr>
            <w:top w:val="none" w:sz="0" w:space="0" w:color="auto"/>
            <w:left w:val="none" w:sz="0" w:space="0" w:color="auto"/>
            <w:bottom w:val="none" w:sz="0" w:space="0" w:color="auto"/>
            <w:right w:val="none" w:sz="0" w:space="0" w:color="auto"/>
          </w:divBdr>
        </w:div>
        <w:div w:id="1776753241">
          <w:marLeft w:val="0"/>
          <w:marRight w:val="0"/>
          <w:marTop w:val="0"/>
          <w:marBottom w:val="0"/>
          <w:divBdr>
            <w:top w:val="none" w:sz="0" w:space="0" w:color="auto"/>
            <w:left w:val="none" w:sz="0" w:space="0" w:color="auto"/>
            <w:bottom w:val="none" w:sz="0" w:space="0" w:color="auto"/>
            <w:right w:val="none" w:sz="0" w:space="0" w:color="auto"/>
          </w:divBdr>
        </w:div>
        <w:div w:id="1741170726">
          <w:marLeft w:val="0"/>
          <w:marRight w:val="0"/>
          <w:marTop w:val="0"/>
          <w:marBottom w:val="0"/>
          <w:divBdr>
            <w:top w:val="none" w:sz="0" w:space="0" w:color="auto"/>
            <w:left w:val="none" w:sz="0" w:space="0" w:color="auto"/>
            <w:bottom w:val="none" w:sz="0" w:space="0" w:color="auto"/>
            <w:right w:val="none" w:sz="0" w:space="0" w:color="auto"/>
          </w:divBdr>
        </w:div>
        <w:div w:id="1280528127">
          <w:marLeft w:val="0"/>
          <w:marRight w:val="0"/>
          <w:marTop w:val="0"/>
          <w:marBottom w:val="0"/>
          <w:divBdr>
            <w:top w:val="none" w:sz="0" w:space="0" w:color="auto"/>
            <w:left w:val="none" w:sz="0" w:space="0" w:color="auto"/>
            <w:bottom w:val="none" w:sz="0" w:space="0" w:color="auto"/>
            <w:right w:val="none" w:sz="0" w:space="0" w:color="auto"/>
          </w:divBdr>
        </w:div>
        <w:div w:id="438255882">
          <w:marLeft w:val="0"/>
          <w:marRight w:val="0"/>
          <w:marTop w:val="0"/>
          <w:marBottom w:val="0"/>
          <w:divBdr>
            <w:top w:val="none" w:sz="0" w:space="0" w:color="auto"/>
            <w:left w:val="none" w:sz="0" w:space="0" w:color="auto"/>
            <w:bottom w:val="none" w:sz="0" w:space="0" w:color="auto"/>
            <w:right w:val="none" w:sz="0" w:space="0" w:color="auto"/>
          </w:divBdr>
        </w:div>
        <w:div w:id="1147892054">
          <w:marLeft w:val="0"/>
          <w:marRight w:val="0"/>
          <w:marTop w:val="0"/>
          <w:marBottom w:val="0"/>
          <w:divBdr>
            <w:top w:val="none" w:sz="0" w:space="0" w:color="auto"/>
            <w:left w:val="none" w:sz="0" w:space="0" w:color="auto"/>
            <w:bottom w:val="none" w:sz="0" w:space="0" w:color="auto"/>
            <w:right w:val="none" w:sz="0" w:space="0" w:color="auto"/>
          </w:divBdr>
        </w:div>
        <w:div w:id="494957284">
          <w:marLeft w:val="0"/>
          <w:marRight w:val="0"/>
          <w:marTop w:val="0"/>
          <w:marBottom w:val="0"/>
          <w:divBdr>
            <w:top w:val="none" w:sz="0" w:space="0" w:color="auto"/>
            <w:left w:val="none" w:sz="0" w:space="0" w:color="auto"/>
            <w:bottom w:val="none" w:sz="0" w:space="0" w:color="auto"/>
            <w:right w:val="none" w:sz="0" w:space="0" w:color="auto"/>
          </w:divBdr>
        </w:div>
        <w:div w:id="1314212310">
          <w:marLeft w:val="0"/>
          <w:marRight w:val="0"/>
          <w:marTop w:val="0"/>
          <w:marBottom w:val="0"/>
          <w:divBdr>
            <w:top w:val="none" w:sz="0" w:space="0" w:color="auto"/>
            <w:left w:val="none" w:sz="0" w:space="0" w:color="auto"/>
            <w:bottom w:val="none" w:sz="0" w:space="0" w:color="auto"/>
            <w:right w:val="none" w:sz="0" w:space="0" w:color="auto"/>
          </w:divBdr>
        </w:div>
        <w:div w:id="914752264">
          <w:marLeft w:val="0"/>
          <w:marRight w:val="0"/>
          <w:marTop w:val="0"/>
          <w:marBottom w:val="0"/>
          <w:divBdr>
            <w:top w:val="none" w:sz="0" w:space="0" w:color="auto"/>
            <w:left w:val="none" w:sz="0" w:space="0" w:color="auto"/>
            <w:bottom w:val="none" w:sz="0" w:space="0" w:color="auto"/>
            <w:right w:val="none" w:sz="0" w:space="0" w:color="auto"/>
          </w:divBdr>
        </w:div>
        <w:div w:id="1152869890">
          <w:marLeft w:val="0"/>
          <w:marRight w:val="0"/>
          <w:marTop w:val="0"/>
          <w:marBottom w:val="0"/>
          <w:divBdr>
            <w:top w:val="none" w:sz="0" w:space="0" w:color="auto"/>
            <w:left w:val="none" w:sz="0" w:space="0" w:color="auto"/>
            <w:bottom w:val="none" w:sz="0" w:space="0" w:color="auto"/>
            <w:right w:val="none" w:sz="0" w:space="0" w:color="auto"/>
          </w:divBdr>
        </w:div>
        <w:div w:id="1938709667">
          <w:marLeft w:val="0"/>
          <w:marRight w:val="0"/>
          <w:marTop w:val="0"/>
          <w:marBottom w:val="0"/>
          <w:divBdr>
            <w:top w:val="none" w:sz="0" w:space="0" w:color="auto"/>
            <w:left w:val="none" w:sz="0" w:space="0" w:color="auto"/>
            <w:bottom w:val="none" w:sz="0" w:space="0" w:color="auto"/>
            <w:right w:val="none" w:sz="0" w:space="0" w:color="auto"/>
          </w:divBdr>
        </w:div>
        <w:div w:id="227617709">
          <w:marLeft w:val="0"/>
          <w:marRight w:val="0"/>
          <w:marTop w:val="0"/>
          <w:marBottom w:val="0"/>
          <w:divBdr>
            <w:top w:val="none" w:sz="0" w:space="0" w:color="auto"/>
            <w:left w:val="none" w:sz="0" w:space="0" w:color="auto"/>
            <w:bottom w:val="none" w:sz="0" w:space="0" w:color="auto"/>
            <w:right w:val="none" w:sz="0" w:space="0" w:color="auto"/>
          </w:divBdr>
        </w:div>
        <w:div w:id="677540377">
          <w:marLeft w:val="0"/>
          <w:marRight w:val="0"/>
          <w:marTop w:val="0"/>
          <w:marBottom w:val="0"/>
          <w:divBdr>
            <w:top w:val="none" w:sz="0" w:space="0" w:color="auto"/>
            <w:left w:val="none" w:sz="0" w:space="0" w:color="auto"/>
            <w:bottom w:val="none" w:sz="0" w:space="0" w:color="auto"/>
            <w:right w:val="none" w:sz="0" w:space="0" w:color="auto"/>
          </w:divBdr>
        </w:div>
        <w:div w:id="1188056018">
          <w:marLeft w:val="0"/>
          <w:marRight w:val="0"/>
          <w:marTop w:val="0"/>
          <w:marBottom w:val="0"/>
          <w:divBdr>
            <w:top w:val="none" w:sz="0" w:space="0" w:color="auto"/>
            <w:left w:val="none" w:sz="0" w:space="0" w:color="auto"/>
            <w:bottom w:val="none" w:sz="0" w:space="0" w:color="auto"/>
            <w:right w:val="none" w:sz="0" w:space="0" w:color="auto"/>
          </w:divBdr>
        </w:div>
        <w:div w:id="1404721099">
          <w:marLeft w:val="0"/>
          <w:marRight w:val="0"/>
          <w:marTop w:val="0"/>
          <w:marBottom w:val="0"/>
          <w:divBdr>
            <w:top w:val="none" w:sz="0" w:space="0" w:color="auto"/>
            <w:left w:val="none" w:sz="0" w:space="0" w:color="auto"/>
            <w:bottom w:val="none" w:sz="0" w:space="0" w:color="auto"/>
            <w:right w:val="none" w:sz="0" w:space="0" w:color="auto"/>
          </w:divBdr>
        </w:div>
        <w:div w:id="613487942">
          <w:marLeft w:val="0"/>
          <w:marRight w:val="0"/>
          <w:marTop w:val="0"/>
          <w:marBottom w:val="0"/>
          <w:divBdr>
            <w:top w:val="none" w:sz="0" w:space="0" w:color="auto"/>
            <w:left w:val="none" w:sz="0" w:space="0" w:color="auto"/>
            <w:bottom w:val="none" w:sz="0" w:space="0" w:color="auto"/>
            <w:right w:val="none" w:sz="0" w:space="0" w:color="auto"/>
          </w:divBdr>
        </w:div>
        <w:div w:id="512574949">
          <w:marLeft w:val="0"/>
          <w:marRight w:val="0"/>
          <w:marTop w:val="0"/>
          <w:marBottom w:val="0"/>
          <w:divBdr>
            <w:top w:val="none" w:sz="0" w:space="0" w:color="auto"/>
            <w:left w:val="none" w:sz="0" w:space="0" w:color="auto"/>
            <w:bottom w:val="none" w:sz="0" w:space="0" w:color="auto"/>
            <w:right w:val="none" w:sz="0" w:space="0" w:color="auto"/>
          </w:divBdr>
        </w:div>
        <w:div w:id="48305840">
          <w:marLeft w:val="0"/>
          <w:marRight w:val="0"/>
          <w:marTop w:val="0"/>
          <w:marBottom w:val="0"/>
          <w:divBdr>
            <w:top w:val="none" w:sz="0" w:space="0" w:color="auto"/>
            <w:left w:val="none" w:sz="0" w:space="0" w:color="auto"/>
            <w:bottom w:val="none" w:sz="0" w:space="0" w:color="auto"/>
            <w:right w:val="none" w:sz="0" w:space="0" w:color="auto"/>
          </w:divBdr>
        </w:div>
        <w:div w:id="1663847785">
          <w:marLeft w:val="0"/>
          <w:marRight w:val="0"/>
          <w:marTop w:val="0"/>
          <w:marBottom w:val="0"/>
          <w:divBdr>
            <w:top w:val="none" w:sz="0" w:space="0" w:color="auto"/>
            <w:left w:val="none" w:sz="0" w:space="0" w:color="auto"/>
            <w:bottom w:val="none" w:sz="0" w:space="0" w:color="auto"/>
            <w:right w:val="none" w:sz="0" w:space="0" w:color="auto"/>
          </w:divBdr>
        </w:div>
        <w:div w:id="1615676493">
          <w:marLeft w:val="0"/>
          <w:marRight w:val="0"/>
          <w:marTop w:val="0"/>
          <w:marBottom w:val="0"/>
          <w:divBdr>
            <w:top w:val="none" w:sz="0" w:space="0" w:color="auto"/>
            <w:left w:val="none" w:sz="0" w:space="0" w:color="auto"/>
            <w:bottom w:val="none" w:sz="0" w:space="0" w:color="auto"/>
            <w:right w:val="none" w:sz="0" w:space="0" w:color="auto"/>
          </w:divBdr>
        </w:div>
        <w:div w:id="1485318322">
          <w:marLeft w:val="0"/>
          <w:marRight w:val="0"/>
          <w:marTop w:val="0"/>
          <w:marBottom w:val="0"/>
          <w:divBdr>
            <w:top w:val="none" w:sz="0" w:space="0" w:color="auto"/>
            <w:left w:val="none" w:sz="0" w:space="0" w:color="auto"/>
            <w:bottom w:val="none" w:sz="0" w:space="0" w:color="auto"/>
            <w:right w:val="none" w:sz="0" w:space="0" w:color="auto"/>
          </w:divBdr>
        </w:div>
        <w:div w:id="1329670483">
          <w:marLeft w:val="0"/>
          <w:marRight w:val="0"/>
          <w:marTop w:val="0"/>
          <w:marBottom w:val="0"/>
          <w:divBdr>
            <w:top w:val="none" w:sz="0" w:space="0" w:color="auto"/>
            <w:left w:val="none" w:sz="0" w:space="0" w:color="auto"/>
            <w:bottom w:val="none" w:sz="0" w:space="0" w:color="auto"/>
            <w:right w:val="none" w:sz="0" w:space="0" w:color="auto"/>
          </w:divBdr>
        </w:div>
        <w:div w:id="1847557437">
          <w:marLeft w:val="0"/>
          <w:marRight w:val="0"/>
          <w:marTop w:val="0"/>
          <w:marBottom w:val="0"/>
          <w:divBdr>
            <w:top w:val="none" w:sz="0" w:space="0" w:color="auto"/>
            <w:left w:val="none" w:sz="0" w:space="0" w:color="auto"/>
            <w:bottom w:val="none" w:sz="0" w:space="0" w:color="auto"/>
            <w:right w:val="none" w:sz="0" w:space="0" w:color="auto"/>
          </w:divBdr>
        </w:div>
        <w:div w:id="756559408">
          <w:marLeft w:val="0"/>
          <w:marRight w:val="0"/>
          <w:marTop w:val="0"/>
          <w:marBottom w:val="0"/>
          <w:divBdr>
            <w:top w:val="none" w:sz="0" w:space="0" w:color="auto"/>
            <w:left w:val="none" w:sz="0" w:space="0" w:color="auto"/>
            <w:bottom w:val="none" w:sz="0" w:space="0" w:color="auto"/>
            <w:right w:val="none" w:sz="0" w:space="0" w:color="auto"/>
          </w:divBdr>
        </w:div>
        <w:div w:id="116069506">
          <w:marLeft w:val="0"/>
          <w:marRight w:val="0"/>
          <w:marTop w:val="0"/>
          <w:marBottom w:val="0"/>
          <w:divBdr>
            <w:top w:val="none" w:sz="0" w:space="0" w:color="auto"/>
            <w:left w:val="none" w:sz="0" w:space="0" w:color="auto"/>
            <w:bottom w:val="none" w:sz="0" w:space="0" w:color="auto"/>
            <w:right w:val="none" w:sz="0" w:space="0" w:color="auto"/>
          </w:divBdr>
        </w:div>
        <w:div w:id="1550263417">
          <w:marLeft w:val="0"/>
          <w:marRight w:val="0"/>
          <w:marTop w:val="0"/>
          <w:marBottom w:val="0"/>
          <w:divBdr>
            <w:top w:val="none" w:sz="0" w:space="0" w:color="auto"/>
            <w:left w:val="none" w:sz="0" w:space="0" w:color="auto"/>
            <w:bottom w:val="none" w:sz="0" w:space="0" w:color="auto"/>
            <w:right w:val="none" w:sz="0" w:space="0" w:color="auto"/>
          </w:divBdr>
        </w:div>
        <w:div w:id="1344014250">
          <w:marLeft w:val="0"/>
          <w:marRight w:val="0"/>
          <w:marTop w:val="0"/>
          <w:marBottom w:val="0"/>
          <w:divBdr>
            <w:top w:val="none" w:sz="0" w:space="0" w:color="auto"/>
            <w:left w:val="none" w:sz="0" w:space="0" w:color="auto"/>
            <w:bottom w:val="none" w:sz="0" w:space="0" w:color="auto"/>
            <w:right w:val="none" w:sz="0" w:space="0" w:color="auto"/>
          </w:divBdr>
        </w:div>
        <w:div w:id="409691584">
          <w:marLeft w:val="0"/>
          <w:marRight w:val="0"/>
          <w:marTop w:val="0"/>
          <w:marBottom w:val="0"/>
          <w:divBdr>
            <w:top w:val="none" w:sz="0" w:space="0" w:color="auto"/>
            <w:left w:val="none" w:sz="0" w:space="0" w:color="auto"/>
            <w:bottom w:val="none" w:sz="0" w:space="0" w:color="auto"/>
            <w:right w:val="none" w:sz="0" w:space="0" w:color="auto"/>
          </w:divBdr>
        </w:div>
        <w:div w:id="703290073">
          <w:marLeft w:val="0"/>
          <w:marRight w:val="0"/>
          <w:marTop w:val="0"/>
          <w:marBottom w:val="0"/>
          <w:divBdr>
            <w:top w:val="none" w:sz="0" w:space="0" w:color="auto"/>
            <w:left w:val="none" w:sz="0" w:space="0" w:color="auto"/>
            <w:bottom w:val="none" w:sz="0" w:space="0" w:color="auto"/>
            <w:right w:val="none" w:sz="0" w:space="0" w:color="auto"/>
          </w:divBdr>
        </w:div>
        <w:div w:id="1598253557">
          <w:marLeft w:val="0"/>
          <w:marRight w:val="0"/>
          <w:marTop w:val="0"/>
          <w:marBottom w:val="0"/>
          <w:divBdr>
            <w:top w:val="none" w:sz="0" w:space="0" w:color="auto"/>
            <w:left w:val="none" w:sz="0" w:space="0" w:color="auto"/>
            <w:bottom w:val="none" w:sz="0" w:space="0" w:color="auto"/>
            <w:right w:val="none" w:sz="0" w:space="0" w:color="auto"/>
          </w:divBdr>
        </w:div>
        <w:div w:id="174269135">
          <w:marLeft w:val="0"/>
          <w:marRight w:val="0"/>
          <w:marTop w:val="0"/>
          <w:marBottom w:val="0"/>
          <w:divBdr>
            <w:top w:val="none" w:sz="0" w:space="0" w:color="auto"/>
            <w:left w:val="none" w:sz="0" w:space="0" w:color="auto"/>
            <w:bottom w:val="none" w:sz="0" w:space="0" w:color="auto"/>
            <w:right w:val="none" w:sz="0" w:space="0" w:color="auto"/>
          </w:divBdr>
        </w:div>
        <w:div w:id="2100175751">
          <w:marLeft w:val="0"/>
          <w:marRight w:val="0"/>
          <w:marTop w:val="0"/>
          <w:marBottom w:val="0"/>
          <w:divBdr>
            <w:top w:val="none" w:sz="0" w:space="0" w:color="auto"/>
            <w:left w:val="none" w:sz="0" w:space="0" w:color="auto"/>
            <w:bottom w:val="none" w:sz="0" w:space="0" w:color="auto"/>
            <w:right w:val="none" w:sz="0" w:space="0" w:color="auto"/>
          </w:divBdr>
        </w:div>
        <w:div w:id="1947158035">
          <w:marLeft w:val="0"/>
          <w:marRight w:val="0"/>
          <w:marTop w:val="0"/>
          <w:marBottom w:val="0"/>
          <w:divBdr>
            <w:top w:val="none" w:sz="0" w:space="0" w:color="auto"/>
            <w:left w:val="none" w:sz="0" w:space="0" w:color="auto"/>
            <w:bottom w:val="none" w:sz="0" w:space="0" w:color="auto"/>
            <w:right w:val="none" w:sz="0" w:space="0" w:color="auto"/>
          </w:divBdr>
        </w:div>
        <w:div w:id="1512455986">
          <w:marLeft w:val="0"/>
          <w:marRight w:val="0"/>
          <w:marTop w:val="0"/>
          <w:marBottom w:val="0"/>
          <w:divBdr>
            <w:top w:val="none" w:sz="0" w:space="0" w:color="auto"/>
            <w:left w:val="none" w:sz="0" w:space="0" w:color="auto"/>
            <w:bottom w:val="none" w:sz="0" w:space="0" w:color="auto"/>
            <w:right w:val="none" w:sz="0" w:space="0" w:color="auto"/>
          </w:divBdr>
        </w:div>
        <w:div w:id="101732961">
          <w:marLeft w:val="0"/>
          <w:marRight w:val="0"/>
          <w:marTop w:val="0"/>
          <w:marBottom w:val="0"/>
          <w:divBdr>
            <w:top w:val="none" w:sz="0" w:space="0" w:color="auto"/>
            <w:left w:val="none" w:sz="0" w:space="0" w:color="auto"/>
            <w:bottom w:val="none" w:sz="0" w:space="0" w:color="auto"/>
            <w:right w:val="none" w:sz="0" w:space="0" w:color="auto"/>
          </w:divBdr>
        </w:div>
        <w:div w:id="44450234">
          <w:marLeft w:val="0"/>
          <w:marRight w:val="0"/>
          <w:marTop w:val="0"/>
          <w:marBottom w:val="0"/>
          <w:divBdr>
            <w:top w:val="none" w:sz="0" w:space="0" w:color="auto"/>
            <w:left w:val="none" w:sz="0" w:space="0" w:color="auto"/>
            <w:bottom w:val="none" w:sz="0" w:space="0" w:color="auto"/>
            <w:right w:val="none" w:sz="0" w:space="0" w:color="auto"/>
          </w:divBdr>
        </w:div>
        <w:div w:id="183062840">
          <w:marLeft w:val="0"/>
          <w:marRight w:val="0"/>
          <w:marTop w:val="0"/>
          <w:marBottom w:val="0"/>
          <w:divBdr>
            <w:top w:val="none" w:sz="0" w:space="0" w:color="auto"/>
            <w:left w:val="none" w:sz="0" w:space="0" w:color="auto"/>
            <w:bottom w:val="none" w:sz="0" w:space="0" w:color="auto"/>
            <w:right w:val="none" w:sz="0" w:space="0" w:color="auto"/>
          </w:divBdr>
        </w:div>
        <w:div w:id="2123038967">
          <w:marLeft w:val="0"/>
          <w:marRight w:val="0"/>
          <w:marTop w:val="0"/>
          <w:marBottom w:val="0"/>
          <w:divBdr>
            <w:top w:val="none" w:sz="0" w:space="0" w:color="auto"/>
            <w:left w:val="none" w:sz="0" w:space="0" w:color="auto"/>
            <w:bottom w:val="none" w:sz="0" w:space="0" w:color="auto"/>
            <w:right w:val="none" w:sz="0" w:space="0" w:color="auto"/>
          </w:divBdr>
        </w:div>
        <w:div w:id="111361106">
          <w:marLeft w:val="0"/>
          <w:marRight w:val="0"/>
          <w:marTop w:val="0"/>
          <w:marBottom w:val="0"/>
          <w:divBdr>
            <w:top w:val="none" w:sz="0" w:space="0" w:color="auto"/>
            <w:left w:val="none" w:sz="0" w:space="0" w:color="auto"/>
            <w:bottom w:val="none" w:sz="0" w:space="0" w:color="auto"/>
            <w:right w:val="none" w:sz="0" w:space="0" w:color="auto"/>
          </w:divBdr>
        </w:div>
        <w:div w:id="1120222827">
          <w:marLeft w:val="0"/>
          <w:marRight w:val="0"/>
          <w:marTop w:val="0"/>
          <w:marBottom w:val="0"/>
          <w:divBdr>
            <w:top w:val="none" w:sz="0" w:space="0" w:color="auto"/>
            <w:left w:val="none" w:sz="0" w:space="0" w:color="auto"/>
            <w:bottom w:val="none" w:sz="0" w:space="0" w:color="auto"/>
            <w:right w:val="none" w:sz="0" w:space="0" w:color="auto"/>
          </w:divBdr>
        </w:div>
        <w:div w:id="907032962">
          <w:marLeft w:val="0"/>
          <w:marRight w:val="0"/>
          <w:marTop w:val="0"/>
          <w:marBottom w:val="0"/>
          <w:divBdr>
            <w:top w:val="none" w:sz="0" w:space="0" w:color="auto"/>
            <w:left w:val="none" w:sz="0" w:space="0" w:color="auto"/>
            <w:bottom w:val="none" w:sz="0" w:space="0" w:color="auto"/>
            <w:right w:val="none" w:sz="0" w:space="0" w:color="auto"/>
          </w:divBdr>
        </w:div>
        <w:div w:id="954479364">
          <w:marLeft w:val="0"/>
          <w:marRight w:val="0"/>
          <w:marTop w:val="0"/>
          <w:marBottom w:val="0"/>
          <w:divBdr>
            <w:top w:val="none" w:sz="0" w:space="0" w:color="auto"/>
            <w:left w:val="none" w:sz="0" w:space="0" w:color="auto"/>
            <w:bottom w:val="none" w:sz="0" w:space="0" w:color="auto"/>
            <w:right w:val="none" w:sz="0" w:space="0" w:color="auto"/>
          </w:divBdr>
        </w:div>
        <w:div w:id="1108888994">
          <w:marLeft w:val="0"/>
          <w:marRight w:val="0"/>
          <w:marTop w:val="0"/>
          <w:marBottom w:val="0"/>
          <w:divBdr>
            <w:top w:val="none" w:sz="0" w:space="0" w:color="auto"/>
            <w:left w:val="none" w:sz="0" w:space="0" w:color="auto"/>
            <w:bottom w:val="none" w:sz="0" w:space="0" w:color="auto"/>
            <w:right w:val="none" w:sz="0" w:space="0" w:color="auto"/>
          </w:divBdr>
        </w:div>
        <w:div w:id="1798645546">
          <w:marLeft w:val="0"/>
          <w:marRight w:val="0"/>
          <w:marTop w:val="0"/>
          <w:marBottom w:val="0"/>
          <w:divBdr>
            <w:top w:val="none" w:sz="0" w:space="0" w:color="auto"/>
            <w:left w:val="none" w:sz="0" w:space="0" w:color="auto"/>
            <w:bottom w:val="none" w:sz="0" w:space="0" w:color="auto"/>
            <w:right w:val="none" w:sz="0" w:space="0" w:color="auto"/>
          </w:divBdr>
        </w:div>
        <w:div w:id="2029335586">
          <w:marLeft w:val="0"/>
          <w:marRight w:val="0"/>
          <w:marTop w:val="0"/>
          <w:marBottom w:val="0"/>
          <w:divBdr>
            <w:top w:val="none" w:sz="0" w:space="0" w:color="auto"/>
            <w:left w:val="none" w:sz="0" w:space="0" w:color="auto"/>
            <w:bottom w:val="none" w:sz="0" w:space="0" w:color="auto"/>
            <w:right w:val="none" w:sz="0" w:space="0" w:color="auto"/>
          </w:divBdr>
        </w:div>
        <w:div w:id="157620610">
          <w:marLeft w:val="0"/>
          <w:marRight w:val="0"/>
          <w:marTop w:val="0"/>
          <w:marBottom w:val="0"/>
          <w:divBdr>
            <w:top w:val="none" w:sz="0" w:space="0" w:color="auto"/>
            <w:left w:val="none" w:sz="0" w:space="0" w:color="auto"/>
            <w:bottom w:val="none" w:sz="0" w:space="0" w:color="auto"/>
            <w:right w:val="none" w:sz="0" w:space="0" w:color="auto"/>
          </w:divBdr>
        </w:div>
        <w:div w:id="731081871">
          <w:marLeft w:val="0"/>
          <w:marRight w:val="0"/>
          <w:marTop w:val="0"/>
          <w:marBottom w:val="0"/>
          <w:divBdr>
            <w:top w:val="none" w:sz="0" w:space="0" w:color="auto"/>
            <w:left w:val="none" w:sz="0" w:space="0" w:color="auto"/>
            <w:bottom w:val="none" w:sz="0" w:space="0" w:color="auto"/>
            <w:right w:val="none" w:sz="0" w:space="0" w:color="auto"/>
          </w:divBdr>
        </w:div>
        <w:div w:id="1317106692">
          <w:marLeft w:val="0"/>
          <w:marRight w:val="0"/>
          <w:marTop w:val="0"/>
          <w:marBottom w:val="0"/>
          <w:divBdr>
            <w:top w:val="none" w:sz="0" w:space="0" w:color="auto"/>
            <w:left w:val="none" w:sz="0" w:space="0" w:color="auto"/>
            <w:bottom w:val="none" w:sz="0" w:space="0" w:color="auto"/>
            <w:right w:val="none" w:sz="0" w:space="0" w:color="auto"/>
          </w:divBdr>
        </w:div>
        <w:div w:id="1930383450">
          <w:marLeft w:val="0"/>
          <w:marRight w:val="0"/>
          <w:marTop w:val="0"/>
          <w:marBottom w:val="0"/>
          <w:divBdr>
            <w:top w:val="none" w:sz="0" w:space="0" w:color="auto"/>
            <w:left w:val="none" w:sz="0" w:space="0" w:color="auto"/>
            <w:bottom w:val="none" w:sz="0" w:space="0" w:color="auto"/>
            <w:right w:val="none" w:sz="0" w:space="0" w:color="auto"/>
          </w:divBdr>
        </w:div>
        <w:div w:id="547378589">
          <w:marLeft w:val="0"/>
          <w:marRight w:val="0"/>
          <w:marTop w:val="0"/>
          <w:marBottom w:val="0"/>
          <w:divBdr>
            <w:top w:val="none" w:sz="0" w:space="0" w:color="auto"/>
            <w:left w:val="none" w:sz="0" w:space="0" w:color="auto"/>
            <w:bottom w:val="none" w:sz="0" w:space="0" w:color="auto"/>
            <w:right w:val="none" w:sz="0" w:space="0" w:color="auto"/>
          </w:divBdr>
        </w:div>
        <w:div w:id="465509174">
          <w:marLeft w:val="0"/>
          <w:marRight w:val="0"/>
          <w:marTop w:val="0"/>
          <w:marBottom w:val="0"/>
          <w:divBdr>
            <w:top w:val="none" w:sz="0" w:space="0" w:color="auto"/>
            <w:left w:val="none" w:sz="0" w:space="0" w:color="auto"/>
            <w:bottom w:val="none" w:sz="0" w:space="0" w:color="auto"/>
            <w:right w:val="none" w:sz="0" w:space="0" w:color="auto"/>
          </w:divBdr>
        </w:div>
        <w:div w:id="1760246267">
          <w:marLeft w:val="0"/>
          <w:marRight w:val="0"/>
          <w:marTop w:val="0"/>
          <w:marBottom w:val="0"/>
          <w:divBdr>
            <w:top w:val="none" w:sz="0" w:space="0" w:color="auto"/>
            <w:left w:val="none" w:sz="0" w:space="0" w:color="auto"/>
            <w:bottom w:val="none" w:sz="0" w:space="0" w:color="auto"/>
            <w:right w:val="none" w:sz="0" w:space="0" w:color="auto"/>
          </w:divBdr>
        </w:div>
        <w:div w:id="1574776074">
          <w:marLeft w:val="0"/>
          <w:marRight w:val="0"/>
          <w:marTop w:val="0"/>
          <w:marBottom w:val="0"/>
          <w:divBdr>
            <w:top w:val="none" w:sz="0" w:space="0" w:color="auto"/>
            <w:left w:val="none" w:sz="0" w:space="0" w:color="auto"/>
            <w:bottom w:val="none" w:sz="0" w:space="0" w:color="auto"/>
            <w:right w:val="none" w:sz="0" w:space="0" w:color="auto"/>
          </w:divBdr>
        </w:div>
        <w:div w:id="1769081326">
          <w:marLeft w:val="0"/>
          <w:marRight w:val="0"/>
          <w:marTop w:val="0"/>
          <w:marBottom w:val="0"/>
          <w:divBdr>
            <w:top w:val="none" w:sz="0" w:space="0" w:color="auto"/>
            <w:left w:val="none" w:sz="0" w:space="0" w:color="auto"/>
            <w:bottom w:val="none" w:sz="0" w:space="0" w:color="auto"/>
            <w:right w:val="none" w:sz="0" w:space="0" w:color="auto"/>
          </w:divBdr>
        </w:div>
        <w:div w:id="1735734230">
          <w:marLeft w:val="0"/>
          <w:marRight w:val="0"/>
          <w:marTop w:val="0"/>
          <w:marBottom w:val="0"/>
          <w:divBdr>
            <w:top w:val="none" w:sz="0" w:space="0" w:color="auto"/>
            <w:left w:val="none" w:sz="0" w:space="0" w:color="auto"/>
            <w:bottom w:val="none" w:sz="0" w:space="0" w:color="auto"/>
            <w:right w:val="none" w:sz="0" w:space="0" w:color="auto"/>
          </w:divBdr>
        </w:div>
        <w:div w:id="719323447">
          <w:marLeft w:val="0"/>
          <w:marRight w:val="0"/>
          <w:marTop w:val="0"/>
          <w:marBottom w:val="0"/>
          <w:divBdr>
            <w:top w:val="none" w:sz="0" w:space="0" w:color="auto"/>
            <w:left w:val="none" w:sz="0" w:space="0" w:color="auto"/>
            <w:bottom w:val="none" w:sz="0" w:space="0" w:color="auto"/>
            <w:right w:val="none" w:sz="0" w:space="0" w:color="auto"/>
          </w:divBdr>
        </w:div>
        <w:div w:id="722950695">
          <w:marLeft w:val="0"/>
          <w:marRight w:val="0"/>
          <w:marTop w:val="0"/>
          <w:marBottom w:val="0"/>
          <w:divBdr>
            <w:top w:val="none" w:sz="0" w:space="0" w:color="auto"/>
            <w:left w:val="none" w:sz="0" w:space="0" w:color="auto"/>
            <w:bottom w:val="none" w:sz="0" w:space="0" w:color="auto"/>
            <w:right w:val="none" w:sz="0" w:space="0" w:color="auto"/>
          </w:divBdr>
        </w:div>
        <w:div w:id="828789210">
          <w:marLeft w:val="0"/>
          <w:marRight w:val="0"/>
          <w:marTop w:val="0"/>
          <w:marBottom w:val="0"/>
          <w:divBdr>
            <w:top w:val="none" w:sz="0" w:space="0" w:color="auto"/>
            <w:left w:val="none" w:sz="0" w:space="0" w:color="auto"/>
            <w:bottom w:val="none" w:sz="0" w:space="0" w:color="auto"/>
            <w:right w:val="none" w:sz="0" w:space="0" w:color="auto"/>
          </w:divBdr>
        </w:div>
        <w:div w:id="730275328">
          <w:marLeft w:val="0"/>
          <w:marRight w:val="0"/>
          <w:marTop w:val="0"/>
          <w:marBottom w:val="0"/>
          <w:divBdr>
            <w:top w:val="none" w:sz="0" w:space="0" w:color="auto"/>
            <w:left w:val="none" w:sz="0" w:space="0" w:color="auto"/>
            <w:bottom w:val="none" w:sz="0" w:space="0" w:color="auto"/>
            <w:right w:val="none" w:sz="0" w:space="0" w:color="auto"/>
          </w:divBdr>
        </w:div>
        <w:div w:id="1900706639">
          <w:marLeft w:val="0"/>
          <w:marRight w:val="0"/>
          <w:marTop w:val="0"/>
          <w:marBottom w:val="0"/>
          <w:divBdr>
            <w:top w:val="none" w:sz="0" w:space="0" w:color="auto"/>
            <w:left w:val="none" w:sz="0" w:space="0" w:color="auto"/>
            <w:bottom w:val="none" w:sz="0" w:space="0" w:color="auto"/>
            <w:right w:val="none" w:sz="0" w:space="0" w:color="auto"/>
          </w:divBdr>
        </w:div>
        <w:div w:id="734547917">
          <w:marLeft w:val="0"/>
          <w:marRight w:val="0"/>
          <w:marTop w:val="0"/>
          <w:marBottom w:val="0"/>
          <w:divBdr>
            <w:top w:val="none" w:sz="0" w:space="0" w:color="auto"/>
            <w:left w:val="none" w:sz="0" w:space="0" w:color="auto"/>
            <w:bottom w:val="none" w:sz="0" w:space="0" w:color="auto"/>
            <w:right w:val="none" w:sz="0" w:space="0" w:color="auto"/>
          </w:divBdr>
        </w:div>
        <w:div w:id="491332347">
          <w:marLeft w:val="0"/>
          <w:marRight w:val="0"/>
          <w:marTop w:val="0"/>
          <w:marBottom w:val="0"/>
          <w:divBdr>
            <w:top w:val="none" w:sz="0" w:space="0" w:color="auto"/>
            <w:left w:val="none" w:sz="0" w:space="0" w:color="auto"/>
            <w:bottom w:val="none" w:sz="0" w:space="0" w:color="auto"/>
            <w:right w:val="none" w:sz="0" w:space="0" w:color="auto"/>
          </w:divBdr>
        </w:div>
        <w:div w:id="444157317">
          <w:marLeft w:val="0"/>
          <w:marRight w:val="0"/>
          <w:marTop w:val="0"/>
          <w:marBottom w:val="0"/>
          <w:divBdr>
            <w:top w:val="none" w:sz="0" w:space="0" w:color="auto"/>
            <w:left w:val="none" w:sz="0" w:space="0" w:color="auto"/>
            <w:bottom w:val="none" w:sz="0" w:space="0" w:color="auto"/>
            <w:right w:val="none" w:sz="0" w:space="0" w:color="auto"/>
          </w:divBdr>
        </w:div>
        <w:div w:id="355693664">
          <w:marLeft w:val="0"/>
          <w:marRight w:val="0"/>
          <w:marTop w:val="0"/>
          <w:marBottom w:val="0"/>
          <w:divBdr>
            <w:top w:val="none" w:sz="0" w:space="0" w:color="auto"/>
            <w:left w:val="none" w:sz="0" w:space="0" w:color="auto"/>
            <w:bottom w:val="none" w:sz="0" w:space="0" w:color="auto"/>
            <w:right w:val="none" w:sz="0" w:space="0" w:color="auto"/>
          </w:divBdr>
        </w:div>
        <w:div w:id="1099255924">
          <w:marLeft w:val="0"/>
          <w:marRight w:val="0"/>
          <w:marTop w:val="0"/>
          <w:marBottom w:val="0"/>
          <w:divBdr>
            <w:top w:val="none" w:sz="0" w:space="0" w:color="auto"/>
            <w:left w:val="none" w:sz="0" w:space="0" w:color="auto"/>
            <w:bottom w:val="none" w:sz="0" w:space="0" w:color="auto"/>
            <w:right w:val="none" w:sz="0" w:space="0" w:color="auto"/>
          </w:divBdr>
        </w:div>
        <w:div w:id="56780949">
          <w:marLeft w:val="0"/>
          <w:marRight w:val="0"/>
          <w:marTop w:val="0"/>
          <w:marBottom w:val="0"/>
          <w:divBdr>
            <w:top w:val="none" w:sz="0" w:space="0" w:color="auto"/>
            <w:left w:val="none" w:sz="0" w:space="0" w:color="auto"/>
            <w:bottom w:val="none" w:sz="0" w:space="0" w:color="auto"/>
            <w:right w:val="none" w:sz="0" w:space="0" w:color="auto"/>
          </w:divBdr>
        </w:div>
        <w:div w:id="861625564">
          <w:marLeft w:val="0"/>
          <w:marRight w:val="0"/>
          <w:marTop w:val="0"/>
          <w:marBottom w:val="0"/>
          <w:divBdr>
            <w:top w:val="none" w:sz="0" w:space="0" w:color="auto"/>
            <w:left w:val="none" w:sz="0" w:space="0" w:color="auto"/>
            <w:bottom w:val="none" w:sz="0" w:space="0" w:color="auto"/>
            <w:right w:val="none" w:sz="0" w:space="0" w:color="auto"/>
          </w:divBdr>
        </w:div>
        <w:div w:id="413092254">
          <w:marLeft w:val="0"/>
          <w:marRight w:val="0"/>
          <w:marTop w:val="0"/>
          <w:marBottom w:val="0"/>
          <w:divBdr>
            <w:top w:val="none" w:sz="0" w:space="0" w:color="auto"/>
            <w:left w:val="none" w:sz="0" w:space="0" w:color="auto"/>
            <w:bottom w:val="none" w:sz="0" w:space="0" w:color="auto"/>
            <w:right w:val="none" w:sz="0" w:space="0" w:color="auto"/>
          </w:divBdr>
        </w:div>
        <w:div w:id="1483883834">
          <w:marLeft w:val="0"/>
          <w:marRight w:val="0"/>
          <w:marTop w:val="0"/>
          <w:marBottom w:val="0"/>
          <w:divBdr>
            <w:top w:val="none" w:sz="0" w:space="0" w:color="auto"/>
            <w:left w:val="none" w:sz="0" w:space="0" w:color="auto"/>
            <w:bottom w:val="none" w:sz="0" w:space="0" w:color="auto"/>
            <w:right w:val="none" w:sz="0" w:space="0" w:color="auto"/>
          </w:divBdr>
        </w:div>
        <w:div w:id="1894999045">
          <w:marLeft w:val="0"/>
          <w:marRight w:val="0"/>
          <w:marTop w:val="0"/>
          <w:marBottom w:val="0"/>
          <w:divBdr>
            <w:top w:val="none" w:sz="0" w:space="0" w:color="auto"/>
            <w:left w:val="none" w:sz="0" w:space="0" w:color="auto"/>
            <w:bottom w:val="none" w:sz="0" w:space="0" w:color="auto"/>
            <w:right w:val="none" w:sz="0" w:space="0" w:color="auto"/>
          </w:divBdr>
        </w:div>
        <w:div w:id="776633776">
          <w:marLeft w:val="0"/>
          <w:marRight w:val="0"/>
          <w:marTop w:val="0"/>
          <w:marBottom w:val="0"/>
          <w:divBdr>
            <w:top w:val="none" w:sz="0" w:space="0" w:color="auto"/>
            <w:left w:val="none" w:sz="0" w:space="0" w:color="auto"/>
            <w:bottom w:val="none" w:sz="0" w:space="0" w:color="auto"/>
            <w:right w:val="none" w:sz="0" w:space="0" w:color="auto"/>
          </w:divBdr>
        </w:div>
        <w:div w:id="1890729628">
          <w:marLeft w:val="0"/>
          <w:marRight w:val="0"/>
          <w:marTop w:val="0"/>
          <w:marBottom w:val="0"/>
          <w:divBdr>
            <w:top w:val="none" w:sz="0" w:space="0" w:color="auto"/>
            <w:left w:val="none" w:sz="0" w:space="0" w:color="auto"/>
            <w:bottom w:val="none" w:sz="0" w:space="0" w:color="auto"/>
            <w:right w:val="none" w:sz="0" w:space="0" w:color="auto"/>
          </w:divBdr>
        </w:div>
        <w:div w:id="2022391468">
          <w:marLeft w:val="0"/>
          <w:marRight w:val="0"/>
          <w:marTop w:val="0"/>
          <w:marBottom w:val="0"/>
          <w:divBdr>
            <w:top w:val="none" w:sz="0" w:space="0" w:color="auto"/>
            <w:left w:val="none" w:sz="0" w:space="0" w:color="auto"/>
            <w:bottom w:val="none" w:sz="0" w:space="0" w:color="auto"/>
            <w:right w:val="none" w:sz="0" w:space="0" w:color="auto"/>
          </w:divBdr>
        </w:div>
        <w:div w:id="1879663124">
          <w:marLeft w:val="0"/>
          <w:marRight w:val="0"/>
          <w:marTop w:val="0"/>
          <w:marBottom w:val="0"/>
          <w:divBdr>
            <w:top w:val="none" w:sz="0" w:space="0" w:color="auto"/>
            <w:left w:val="none" w:sz="0" w:space="0" w:color="auto"/>
            <w:bottom w:val="none" w:sz="0" w:space="0" w:color="auto"/>
            <w:right w:val="none" w:sz="0" w:space="0" w:color="auto"/>
          </w:divBdr>
        </w:div>
        <w:div w:id="1243561960">
          <w:marLeft w:val="0"/>
          <w:marRight w:val="0"/>
          <w:marTop w:val="0"/>
          <w:marBottom w:val="0"/>
          <w:divBdr>
            <w:top w:val="none" w:sz="0" w:space="0" w:color="auto"/>
            <w:left w:val="none" w:sz="0" w:space="0" w:color="auto"/>
            <w:bottom w:val="none" w:sz="0" w:space="0" w:color="auto"/>
            <w:right w:val="none" w:sz="0" w:space="0" w:color="auto"/>
          </w:divBdr>
        </w:div>
        <w:div w:id="968432602">
          <w:marLeft w:val="0"/>
          <w:marRight w:val="0"/>
          <w:marTop w:val="0"/>
          <w:marBottom w:val="0"/>
          <w:divBdr>
            <w:top w:val="none" w:sz="0" w:space="0" w:color="auto"/>
            <w:left w:val="none" w:sz="0" w:space="0" w:color="auto"/>
            <w:bottom w:val="none" w:sz="0" w:space="0" w:color="auto"/>
            <w:right w:val="none" w:sz="0" w:space="0" w:color="auto"/>
          </w:divBdr>
        </w:div>
        <w:div w:id="111873005">
          <w:marLeft w:val="0"/>
          <w:marRight w:val="0"/>
          <w:marTop w:val="0"/>
          <w:marBottom w:val="0"/>
          <w:divBdr>
            <w:top w:val="none" w:sz="0" w:space="0" w:color="auto"/>
            <w:left w:val="none" w:sz="0" w:space="0" w:color="auto"/>
            <w:bottom w:val="none" w:sz="0" w:space="0" w:color="auto"/>
            <w:right w:val="none" w:sz="0" w:space="0" w:color="auto"/>
          </w:divBdr>
        </w:div>
        <w:div w:id="482505040">
          <w:marLeft w:val="0"/>
          <w:marRight w:val="0"/>
          <w:marTop w:val="0"/>
          <w:marBottom w:val="0"/>
          <w:divBdr>
            <w:top w:val="none" w:sz="0" w:space="0" w:color="auto"/>
            <w:left w:val="none" w:sz="0" w:space="0" w:color="auto"/>
            <w:bottom w:val="none" w:sz="0" w:space="0" w:color="auto"/>
            <w:right w:val="none" w:sz="0" w:space="0" w:color="auto"/>
          </w:divBdr>
        </w:div>
        <w:div w:id="781648939">
          <w:marLeft w:val="0"/>
          <w:marRight w:val="0"/>
          <w:marTop w:val="0"/>
          <w:marBottom w:val="0"/>
          <w:divBdr>
            <w:top w:val="none" w:sz="0" w:space="0" w:color="auto"/>
            <w:left w:val="none" w:sz="0" w:space="0" w:color="auto"/>
            <w:bottom w:val="none" w:sz="0" w:space="0" w:color="auto"/>
            <w:right w:val="none" w:sz="0" w:space="0" w:color="auto"/>
          </w:divBdr>
        </w:div>
        <w:div w:id="1854294093">
          <w:marLeft w:val="0"/>
          <w:marRight w:val="0"/>
          <w:marTop w:val="0"/>
          <w:marBottom w:val="0"/>
          <w:divBdr>
            <w:top w:val="none" w:sz="0" w:space="0" w:color="auto"/>
            <w:left w:val="none" w:sz="0" w:space="0" w:color="auto"/>
            <w:bottom w:val="none" w:sz="0" w:space="0" w:color="auto"/>
            <w:right w:val="none" w:sz="0" w:space="0" w:color="auto"/>
          </w:divBdr>
        </w:div>
        <w:div w:id="1393045455">
          <w:marLeft w:val="0"/>
          <w:marRight w:val="0"/>
          <w:marTop w:val="0"/>
          <w:marBottom w:val="0"/>
          <w:divBdr>
            <w:top w:val="none" w:sz="0" w:space="0" w:color="auto"/>
            <w:left w:val="none" w:sz="0" w:space="0" w:color="auto"/>
            <w:bottom w:val="none" w:sz="0" w:space="0" w:color="auto"/>
            <w:right w:val="none" w:sz="0" w:space="0" w:color="auto"/>
          </w:divBdr>
        </w:div>
        <w:div w:id="946233098">
          <w:marLeft w:val="0"/>
          <w:marRight w:val="0"/>
          <w:marTop w:val="0"/>
          <w:marBottom w:val="0"/>
          <w:divBdr>
            <w:top w:val="none" w:sz="0" w:space="0" w:color="auto"/>
            <w:left w:val="none" w:sz="0" w:space="0" w:color="auto"/>
            <w:bottom w:val="none" w:sz="0" w:space="0" w:color="auto"/>
            <w:right w:val="none" w:sz="0" w:space="0" w:color="auto"/>
          </w:divBdr>
        </w:div>
        <w:div w:id="935136939">
          <w:marLeft w:val="0"/>
          <w:marRight w:val="0"/>
          <w:marTop w:val="0"/>
          <w:marBottom w:val="0"/>
          <w:divBdr>
            <w:top w:val="none" w:sz="0" w:space="0" w:color="auto"/>
            <w:left w:val="none" w:sz="0" w:space="0" w:color="auto"/>
            <w:bottom w:val="none" w:sz="0" w:space="0" w:color="auto"/>
            <w:right w:val="none" w:sz="0" w:space="0" w:color="auto"/>
          </w:divBdr>
        </w:div>
        <w:div w:id="1211460045">
          <w:marLeft w:val="0"/>
          <w:marRight w:val="0"/>
          <w:marTop w:val="0"/>
          <w:marBottom w:val="0"/>
          <w:divBdr>
            <w:top w:val="none" w:sz="0" w:space="0" w:color="auto"/>
            <w:left w:val="none" w:sz="0" w:space="0" w:color="auto"/>
            <w:bottom w:val="none" w:sz="0" w:space="0" w:color="auto"/>
            <w:right w:val="none" w:sz="0" w:space="0" w:color="auto"/>
          </w:divBdr>
        </w:div>
        <w:div w:id="109663416">
          <w:marLeft w:val="0"/>
          <w:marRight w:val="0"/>
          <w:marTop w:val="0"/>
          <w:marBottom w:val="0"/>
          <w:divBdr>
            <w:top w:val="none" w:sz="0" w:space="0" w:color="auto"/>
            <w:left w:val="none" w:sz="0" w:space="0" w:color="auto"/>
            <w:bottom w:val="none" w:sz="0" w:space="0" w:color="auto"/>
            <w:right w:val="none" w:sz="0" w:space="0" w:color="auto"/>
          </w:divBdr>
        </w:div>
        <w:div w:id="864254018">
          <w:marLeft w:val="0"/>
          <w:marRight w:val="0"/>
          <w:marTop w:val="0"/>
          <w:marBottom w:val="0"/>
          <w:divBdr>
            <w:top w:val="none" w:sz="0" w:space="0" w:color="auto"/>
            <w:left w:val="none" w:sz="0" w:space="0" w:color="auto"/>
            <w:bottom w:val="none" w:sz="0" w:space="0" w:color="auto"/>
            <w:right w:val="none" w:sz="0" w:space="0" w:color="auto"/>
          </w:divBdr>
        </w:div>
        <w:div w:id="504436573">
          <w:marLeft w:val="0"/>
          <w:marRight w:val="0"/>
          <w:marTop w:val="0"/>
          <w:marBottom w:val="0"/>
          <w:divBdr>
            <w:top w:val="none" w:sz="0" w:space="0" w:color="auto"/>
            <w:left w:val="none" w:sz="0" w:space="0" w:color="auto"/>
            <w:bottom w:val="none" w:sz="0" w:space="0" w:color="auto"/>
            <w:right w:val="none" w:sz="0" w:space="0" w:color="auto"/>
          </w:divBdr>
        </w:div>
        <w:div w:id="1813712367">
          <w:marLeft w:val="0"/>
          <w:marRight w:val="0"/>
          <w:marTop w:val="0"/>
          <w:marBottom w:val="0"/>
          <w:divBdr>
            <w:top w:val="none" w:sz="0" w:space="0" w:color="auto"/>
            <w:left w:val="none" w:sz="0" w:space="0" w:color="auto"/>
            <w:bottom w:val="none" w:sz="0" w:space="0" w:color="auto"/>
            <w:right w:val="none" w:sz="0" w:space="0" w:color="auto"/>
          </w:divBdr>
        </w:div>
        <w:div w:id="507600813">
          <w:marLeft w:val="0"/>
          <w:marRight w:val="0"/>
          <w:marTop w:val="0"/>
          <w:marBottom w:val="0"/>
          <w:divBdr>
            <w:top w:val="none" w:sz="0" w:space="0" w:color="auto"/>
            <w:left w:val="none" w:sz="0" w:space="0" w:color="auto"/>
            <w:bottom w:val="none" w:sz="0" w:space="0" w:color="auto"/>
            <w:right w:val="none" w:sz="0" w:space="0" w:color="auto"/>
          </w:divBdr>
        </w:div>
        <w:div w:id="626663965">
          <w:marLeft w:val="0"/>
          <w:marRight w:val="0"/>
          <w:marTop w:val="0"/>
          <w:marBottom w:val="0"/>
          <w:divBdr>
            <w:top w:val="none" w:sz="0" w:space="0" w:color="auto"/>
            <w:left w:val="none" w:sz="0" w:space="0" w:color="auto"/>
            <w:bottom w:val="none" w:sz="0" w:space="0" w:color="auto"/>
            <w:right w:val="none" w:sz="0" w:space="0" w:color="auto"/>
          </w:divBdr>
        </w:div>
        <w:div w:id="1160922893">
          <w:marLeft w:val="0"/>
          <w:marRight w:val="0"/>
          <w:marTop w:val="0"/>
          <w:marBottom w:val="0"/>
          <w:divBdr>
            <w:top w:val="none" w:sz="0" w:space="0" w:color="auto"/>
            <w:left w:val="none" w:sz="0" w:space="0" w:color="auto"/>
            <w:bottom w:val="none" w:sz="0" w:space="0" w:color="auto"/>
            <w:right w:val="none" w:sz="0" w:space="0" w:color="auto"/>
          </w:divBdr>
        </w:div>
        <w:div w:id="1652440398">
          <w:marLeft w:val="0"/>
          <w:marRight w:val="0"/>
          <w:marTop w:val="0"/>
          <w:marBottom w:val="0"/>
          <w:divBdr>
            <w:top w:val="none" w:sz="0" w:space="0" w:color="auto"/>
            <w:left w:val="none" w:sz="0" w:space="0" w:color="auto"/>
            <w:bottom w:val="none" w:sz="0" w:space="0" w:color="auto"/>
            <w:right w:val="none" w:sz="0" w:space="0" w:color="auto"/>
          </w:divBdr>
        </w:div>
        <w:div w:id="1859461421">
          <w:marLeft w:val="0"/>
          <w:marRight w:val="0"/>
          <w:marTop w:val="0"/>
          <w:marBottom w:val="0"/>
          <w:divBdr>
            <w:top w:val="none" w:sz="0" w:space="0" w:color="auto"/>
            <w:left w:val="none" w:sz="0" w:space="0" w:color="auto"/>
            <w:bottom w:val="none" w:sz="0" w:space="0" w:color="auto"/>
            <w:right w:val="none" w:sz="0" w:space="0" w:color="auto"/>
          </w:divBdr>
        </w:div>
        <w:div w:id="1015111923">
          <w:marLeft w:val="0"/>
          <w:marRight w:val="0"/>
          <w:marTop w:val="0"/>
          <w:marBottom w:val="0"/>
          <w:divBdr>
            <w:top w:val="none" w:sz="0" w:space="0" w:color="auto"/>
            <w:left w:val="none" w:sz="0" w:space="0" w:color="auto"/>
            <w:bottom w:val="none" w:sz="0" w:space="0" w:color="auto"/>
            <w:right w:val="none" w:sz="0" w:space="0" w:color="auto"/>
          </w:divBdr>
        </w:div>
        <w:div w:id="1744719408">
          <w:marLeft w:val="0"/>
          <w:marRight w:val="0"/>
          <w:marTop w:val="0"/>
          <w:marBottom w:val="0"/>
          <w:divBdr>
            <w:top w:val="none" w:sz="0" w:space="0" w:color="auto"/>
            <w:left w:val="none" w:sz="0" w:space="0" w:color="auto"/>
            <w:bottom w:val="none" w:sz="0" w:space="0" w:color="auto"/>
            <w:right w:val="none" w:sz="0" w:space="0" w:color="auto"/>
          </w:divBdr>
        </w:div>
        <w:div w:id="720635533">
          <w:marLeft w:val="0"/>
          <w:marRight w:val="0"/>
          <w:marTop w:val="0"/>
          <w:marBottom w:val="0"/>
          <w:divBdr>
            <w:top w:val="none" w:sz="0" w:space="0" w:color="auto"/>
            <w:left w:val="none" w:sz="0" w:space="0" w:color="auto"/>
            <w:bottom w:val="none" w:sz="0" w:space="0" w:color="auto"/>
            <w:right w:val="none" w:sz="0" w:space="0" w:color="auto"/>
          </w:divBdr>
        </w:div>
        <w:div w:id="1308362895">
          <w:marLeft w:val="0"/>
          <w:marRight w:val="0"/>
          <w:marTop w:val="0"/>
          <w:marBottom w:val="0"/>
          <w:divBdr>
            <w:top w:val="none" w:sz="0" w:space="0" w:color="auto"/>
            <w:left w:val="none" w:sz="0" w:space="0" w:color="auto"/>
            <w:bottom w:val="none" w:sz="0" w:space="0" w:color="auto"/>
            <w:right w:val="none" w:sz="0" w:space="0" w:color="auto"/>
          </w:divBdr>
        </w:div>
        <w:div w:id="1778720046">
          <w:marLeft w:val="0"/>
          <w:marRight w:val="0"/>
          <w:marTop w:val="0"/>
          <w:marBottom w:val="0"/>
          <w:divBdr>
            <w:top w:val="none" w:sz="0" w:space="0" w:color="auto"/>
            <w:left w:val="none" w:sz="0" w:space="0" w:color="auto"/>
            <w:bottom w:val="none" w:sz="0" w:space="0" w:color="auto"/>
            <w:right w:val="none" w:sz="0" w:space="0" w:color="auto"/>
          </w:divBdr>
        </w:div>
        <w:div w:id="2019654921">
          <w:marLeft w:val="0"/>
          <w:marRight w:val="0"/>
          <w:marTop w:val="0"/>
          <w:marBottom w:val="0"/>
          <w:divBdr>
            <w:top w:val="none" w:sz="0" w:space="0" w:color="auto"/>
            <w:left w:val="none" w:sz="0" w:space="0" w:color="auto"/>
            <w:bottom w:val="none" w:sz="0" w:space="0" w:color="auto"/>
            <w:right w:val="none" w:sz="0" w:space="0" w:color="auto"/>
          </w:divBdr>
        </w:div>
        <w:div w:id="2063794536">
          <w:marLeft w:val="0"/>
          <w:marRight w:val="0"/>
          <w:marTop w:val="0"/>
          <w:marBottom w:val="0"/>
          <w:divBdr>
            <w:top w:val="none" w:sz="0" w:space="0" w:color="auto"/>
            <w:left w:val="none" w:sz="0" w:space="0" w:color="auto"/>
            <w:bottom w:val="none" w:sz="0" w:space="0" w:color="auto"/>
            <w:right w:val="none" w:sz="0" w:space="0" w:color="auto"/>
          </w:divBdr>
        </w:div>
        <w:div w:id="1897810404">
          <w:marLeft w:val="0"/>
          <w:marRight w:val="0"/>
          <w:marTop w:val="0"/>
          <w:marBottom w:val="0"/>
          <w:divBdr>
            <w:top w:val="none" w:sz="0" w:space="0" w:color="auto"/>
            <w:left w:val="none" w:sz="0" w:space="0" w:color="auto"/>
            <w:bottom w:val="none" w:sz="0" w:space="0" w:color="auto"/>
            <w:right w:val="none" w:sz="0" w:space="0" w:color="auto"/>
          </w:divBdr>
        </w:div>
        <w:div w:id="1148395443">
          <w:marLeft w:val="0"/>
          <w:marRight w:val="0"/>
          <w:marTop w:val="0"/>
          <w:marBottom w:val="0"/>
          <w:divBdr>
            <w:top w:val="none" w:sz="0" w:space="0" w:color="auto"/>
            <w:left w:val="none" w:sz="0" w:space="0" w:color="auto"/>
            <w:bottom w:val="none" w:sz="0" w:space="0" w:color="auto"/>
            <w:right w:val="none" w:sz="0" w:space="0" w:color="auto"/>
          </w:divBdr>
        </w:div>
        <w:div w:id="927730561">
          <w:marLeft w:val="0"/>
          <w:marRight w:val="0"/>
          <w:marTop w:val="0"/>
          <w:marBottom w:val="0"/>
          <w:divBdr>
            <w:top w:val="none" w:sz="0" w:space="0" w:color="auto"/>
            <w:left w:val="none" w:sz="0" w:space="0" w:color="auto"/>
            <w:bottom w:val="none" w:sz="0" w:space="0" w:color="auto"/>
            <w:right w:val="none" w:sz="0" w:space="0" w:color="auto"/>
          </w:divBdr>
        </w:div>
        <w:div w:id="1394547890">
          <w:marLeft w:val="0"/>
          <w:marRight w:val="0"/>
          <w:marTop w:val="0"/>
          <w:marBottom w:val="0"/>
          <w:divBdr>
            <w:top w:val="none" w:sz="0" w:space="0" w:color="auto"/>
            <w:left w:val="none" w:sz="0" w:space="0" w:color="auto"/>
            <w:bottom w:val="none" w:sz="0" w:space="0" w:color="auto"/>
            <w:right w:val="none" w:sz="0" w:space="0" w:color="auto"/>
          </w:divBdr>
        </w:div>
        <w:div w:id="1727530825">
          <w:marLeft w:val="0"/>
          <w:marRight w:val="0"/>
          <w:marTop w:val="0"/>
          <w:marBottom w:val="0"/>
          <w:divBdr>
            <w:top w:val="none" w:sz="0" w:space="0" w:color="auto"/>
            <w:left w:val="none" w:sz="0" w:space="0" w:color="auto"/>
            <w:bottom w:val="none" w:sz="0" w:space="0" w:color="auto"/>
            <w:right w:val="none" w:sz="0" w:space="0" w:color="auto"/>
          </w:divBdr>
        </w:div>
        <w:div w:id="339891828">
          <w:marLeft w:val="0"/>
          <w:marRight w:val="0"/>
          <w:marTop w:val="0"/>
          <w:marBottom w:val="0"/>
          <w:divBdr>
            <w:top w:val="none" w:sz="0" w:space="0" w:color="auto"/>
            <w:left w:val="none" w:sz="0" w:space="0" w:color="auto"/>
            <w:bottom w:val="none" w:sz="0" w:space="0" w:color="auto"/>
            <w:right w:val="none" w:sz="0" w:space="0" w:color="auto"/>
          </w:divBdr>
        </w:div>
        <w:div w:id="1011108400">
          <w:marLeft w:val="0"/>
          <w:marRight w:val="0"/>
          <w:marTop w:val="0"/>
          <w:marBottom w:val="0"/>
          <w:divBdr>
            <w:top w:val="none" w:sz="0" w:space="0" w:color="auto"/>
            <w:left w:val="none" w:sz="0" w:space="0" w:color="auto"/>
            <w:bottom w:val="none" w:sz="0" w:space="0" w:color="auto"/>
            <w:right w:val="none" w:sz="0" w:space="0" w:color="auto"/>
          </w:divBdr>
        </w:div>
        <w:div w:id="744575107">
          <w:marLeft w:val="0"/>
          <w:marRight w:val="0"/>
          <w:marTop w:val="0"/>
          <w:marBottom w:val="0"/>
          <w:divBdr>
            <w:top w:val="none" w:sz="0" w:space="0" w:color="auto"/>
            <w:left w:val="none" w:sz="0" w:space="0" w:color="auto"/>
            <w:bottom w:val="none" w:sz="0" w:space="0" w:color="auto"/>
            <w:right w:val="none" w:sz="0" w:space="0" w:color="auto"/>
          </w:divBdr>
        </w:div>
        <w:div w:id="1595163527">
          <w:marLeft w:val="0"/>
          <w:marRight w:val="0"/>
          <w:marTop w:val="0"/>
          <w:marBottom w:val="0"/>
          <w:divBdr>
            <w:top w:val="none" w:sz="0" w:space="0" w:color="auto"/>
            <w:left w:val="none" w:sz="0" w:space="0" w:color="auto"/>
            <w:bottom w:val="none" w:sz="0" w:space="0" w:color="auto"/>
            <w:right w:val="none" w:sz="0" w:space="0" w:color="auto"/>
          </w:divBdr>
        </w:div>
        <w:div w:id="721707689">
          <w:marLeft w:val="0"/>
          <w:marRight w:val="0"/>
          <w:marTop w:val="0"/>
          <w:marBottom w:val="0"/>
          <w:divBdr>
            <w:top w:val="none" w:sz="0" w:space="0" w:color="auto"/>
            <w:left w:val="none" w:sz="0" w:space="0" w:color="auto"/>
            <w:bottom w:val="none" w:sz="0" w:space="0" w:color="auto"/>
            <w:right w:val="none" w:sz="0" w:space="0" w:color="auto"/>
          </w:divBdr>
        </w:div>
        <w:div w:id="566691479">
          <w:marLeft w:val="0"/>
          <w:marRight w:val="0"/>
          <w:marTop w:val="0"/>
          <w:marBottom w:val="0"/>
          <w:divBdr>
            <w:top w:val="none" w:sz="0" w:space="0" w:color="auto"/>
            <w:left w:val="none" w:sz="0" w:space="0" w:color="auto"/>
            <w:bottom w:val="none" w:sz="0" w:space="0" w:color="auto"/>
            <w:right w:val="none" w:sz="0" w:space="0" w:color="auto"/>
          </w:divBdr>
        </w:div>
        <w:div w:id="1462966823">
          <w:marLeft w:val="0"/>
          <w:marRight w:val="0"/>
          <w:marTop w:val="0"/>
          <w:marBottom w:val="0"/>
          <w:divBdr>
            <w:top w:val="none" w:sz="0" w:space="0" w:color="auto"/>
            <w:left w:val="none" w:sz="0" w:space="0" w:color="auto"/>
            <w:bottom w:val="none" w:sz="0" w:space="0" w:color="auto"/>
            <w:right w:val="none" w:sz="0" w:space="0" w:color="auto"/>
          </w:divBdr>
        </w:div>
        <w:div w:id="1404796835">
          <w:marLeft w:val="0"/>
          <w:marRight w:val="0"/>
          <w:marTop w:val="0"/>
          <w:marBottom w:val="0"/>
          <w:divBdr>
            <w:top w:val="none" w:sz="0" w:space="0" w:color="auto"/>
            <w:left w:val="none" w:sz="0" w:space="0" w:color="auto"/>
            <w:bottom w:val="none" w:sz="0" w:space="0" w:color="auto"/>
            <w:right w:val="none" w:sz="0" w:space="0" w:color="auto"/>
          </w:divBdr>
        </w:div>
        <w:div w:id="815991577">
          <w:marLeft w:val="0"/>
          <w:marRight w:val="0"/>
          <w:marTop w:val="0"/>
          <w:marBottom w:val="0"/>
          <w:divBdr>
            <w:top w:val="none" w:sz="0" w:space="0" w:color="auto"/>
            <w:left w:val="none" w:sz="0" w:space="0" w:color="auto"/>
            <w:bottom w:val="none" w:sz="0" w:space="0" w:color="auto"/>
            <w:right w:val="none" w:sz="0" w:space="0" w:color="auto"/>
          </w:divBdr>
        </w:div>
        <w:div w:id="1509715736">
          <w:marLeft w:val="0"/>
          <w:marRight w:val="0"/>
          <w:marTop w:val="0"/>
          <w:marBottom w:val="0"/>
          <w:divBdr>
            <w:top w:val="none" w:sz="0" w:space="0" w:color="auto"/>
            <w:left w:val="none" w:sz="0" w:space="0" w:color="auto"/>
            <w:bottom w:val="none" w:sz="0" w:space="0" w:color="auto"/>
            <w:right w:val="none" w:sz="0" w:space="0" w:color="auto"/>
          </w:divBdr>
        </w:div>
        <w:div w:id="302850109">
          <w:marLeft w:val="0"/>
          <w:marRight w:val="0"/>
          <w:marTop w:val="0"/>
          <w:marBottom w:val="0"/>
          <w:divBdr>
            <w:top w:val="none" w:sz="0" w:space="0" w:color="auto"/>
            <w:left w:val="none" w:sz="0" w:space="0" w:color="auto"/>
            <w:bottom w:val="none" w:sz="0" w:space="0" w:color="auto"/>
            <w:right w:val="none" w:sz="0" w:space="0" w:color="auto"/>
          </w:divBdr>
        </w:div>
        <w:div w:id="1553924372">
          <w:marLeft w:val="0"/>
          <w:marRight w:val="0"/>
          <w:marTop w:val="0"/>
          <w:marBottom w:val="0"/>
          <w:divBdr>
            <w:top w:val="none" w:sz="0" w:space="0" w:color="auto"/>
            <w:left w:val="none" w:sz="0" w:space="0" w:color="auto"/>
            <w:bottom w:val="none" w:sz="0" w:space="0" w:color="auto"/>
            <w:right w:val="none" w:sz="0" w:space="0" w:color="auto"/>
          </w:divBdr>
        </w:div>
        <w:div w:id="1584218648">
          <w:marLeft w:val="0"/>
          <w:marRight w:val="0"/>
          <w:marTop w:val="0"/>
          <w:marBottom w:val="0"/>
          <w:divBdr>
            <w:top w:val="none" w:sz="0" w:space="0" w:color="auto"/>
            <w:left w:val="none" w:sz="0" w:space="0" w:color="auto"/>
            <w:bottom w:val="none" w:sz="0" w:space="0" w:color="auto"/>
            <w:right w:val="none" w:sz="0" w:space="0" w:color="auto"/>
          </w:divBdr>
        </w:div>
        <w:div w:id="494613537">
          <w:marLeft w:val="0"/>
          <w:marRight w:val="0"/>
          <w:marTop w:val="0"/>
          <w:marBottom w:val="0"/>
          <w:divBdr>
            <w:top w:val="none" w:sz="0" w:space="0" w:color="auto"/>
            <w:left w:val="none" w:sz="0" w:space="0" w:color="auto"/>
            <w:bottom w:val="none" w:sz="0" w:space="0" w:color="auto"/>
            <w:right w:val="none" w:sz="0" w:space="0" w:color="auto"/>
          </w:divBdr>
        </w:div>
        <w:div w:id="1903441832">
          <w:marLeft w:val="0"/>
          <w:marRight w:val="0"/>
          <w:marTop w:val="0"/>
          <w:marBottom w:val="0"/>
          <w:divBdr>
            <w:top w:val="none" w:sz="0" w:space="0" w:color="auto"/>
            <w:left w:val="none" w:sz="0" w:space="0" w:color="auto"/>
            <w:bottom w:val="none" w:sz="0" w:space="0" w:color="auto"/>
            <w:right w:val="none" w:sz="0" w:space="0" w:color="auto"/>
          </w:divBdr>
        </w:div>
        <w:div w:id="1036541429">
          <w:marLeft w:val="0"/>
          <w:marRight w:val="0"/>
          <w:marTop w:val="0"/>
          <w:marBottom w:val="0"/>
          <w:divBdr>
            <w:top w:val="none" w:sz="0" w:space="0" w:color="auto"/>
            <w:left w:val="none" w:sz="0" w:space="0" w:color="auto"/>
            <w:bottom w:val="none" w:sz="0" w:space="0" w:color="auto"/>
            <w:right w:val="none" w:sz="0" w:space="0" w:color="auto"/>
          </w:divBdr>
        </w:div>
        <w:div w:id="642125614">
          <w:marLeft w:val="0"/>
          <w:marRight w:val="0"/>
          <w:marTop w:val="0"/>
          <w:marBottom w:val="0"/>
          <w:divBdr>
            <w:top w:val="none" w:sz="0" w:space="0" w:color="auto"/>
            <w:left w:val="none" w:sz="0" w:space="0" w:color="auto"/>
            <w:bottom w:val="none" w:sz="0" w:space="0" w:color="auto"/>
            <w:right w:val="none" w:sz="0" w:space="0" w:color="auto"/>
          </w:divBdr>
        </w:div>
        <w:div w:id="1586374010">
          <w:marLeft w:val="0"/>
          <w:marRight w:val="0"/>
          <w:marTop w:val="0"/>
          <w:marBottom w:val="0"/>
          <w:divBdr>
            <w:top w:val="none" w:sz="0" w:space="0" w:color="auto"/>
            <w:left w:val="none" w:sz="0" w:space="0" w:color="auto"/>
            <w:bottom w:val="none" w:sz="0" w:space="0" w:color="auto"/>
            <w:right w:val="none" w:sz="0" w:space="0" w:color="auto"/>
          </w:divBdr>
        </w:div>
        <w:div w:id="1022393273">
          <w:marLeft w:val="0"/>
          <w:marRight w:val="0"/>
          <w:marTop w:val="0"/>
          <w:marBottom w:val="0"/>
          <w:divBdr>
            <w:top w:val="none" w:sz="0" w:space="0" w:color="auto"/>
            <w:left w:val="none" w:sz="0" w:space="0" w:color="auto"/>
            <w:bottom w:val="none" w:sz="0" w:space="0" w:color="auto"/>
            <w:right w:val="none" w:sz="0" w:space="0" w:color="auto"/>
          </w:divBdr>
        </w:div>
        <w:div w:id="558051039">
          <w:marLeft w:val="0"/>
          <w:marRight w:val="0"/>
          <w:marTop w:val="0"/>
          <w:marBottom w:val="0"/>
          <w:divBdr>
            <w:top w:val="none" w:sz="0" w:space="0" w:color="auto"/>
            <w:left w:val="none" w:sz="0" w:space="0" w:color="auto"/>
            <w:bottom w:val="none" w:sz="0" w:space="0" w:color="auto"/>
            <w:right w:val="none" w:sz="0" w:space="0" w:color="auto"/>
          </w:divBdr>
        </w:div>
        <w:div w:id="802774364">
          <w:marLeft w:val="0"/>
          <w:marRight w:val="0"/>
          <w:marTop w:val="0"/>
          <w:marBottom w:val="0"/>
          <w:divBdr>
            <w:top w:val="none" w:sz="0" w:space="0" w:color="auto"/>
            <w:left w:val="none" w:sz="0" w:space="0" w:color="auto"/>
            <w:bottom w:val="none" w:sz="0" w:space="0" w:color="auto"/>
            <w:right w:val="none" w:sz="0" w:space="0" w:color="auto"/>
          </w:divBdr>
        </w:div>
        <w:div w:id="772044933">
          <w:marLeft w:val="0"/>
          <w:marRight w:val="0"/>
          <w:marTop w:val="0"/>
          <w:marBottom w:val="0"/>
          <w:divBdr>
            <w:top w:val="none" w:sz="0" w:space="0" w:color="auto"/>
            <w:left w:val="none" w:sz="0" w:space="0" w:color="auto"/>
            <w:bottom w:val="none" w:sz="0" w:space="0" w:color="auto"/>
            <w:right w:val="none" w:sz="0" w:space="0" w:color="auto"/>
          </w:divBdr>
        </w:div>
        <w:div w:id="523713586">
          <w:marLeft w:val="0"/>
          <w:marRight w:val="0"/>
          <w:marTop w:val="0"/>
          <w:marBottom w:val="0"/>
          <w:divBdr>
            <w:top w:val="none" w:sz="0" w:space="0" w:color="auto"/>
            <w:left w:val="none" w:sz="0" w:space="0" w:color="auto"/>
            <w:bottom w:val="none" w:sz="0" w:space="0" w:color="auto"/>
            <w:right w:val="none" w:sz="0" w:space="0" w:color="auto"/>
          </w:divBdr>
        </w:div>
        <w:div w:id="1578830271">
          <w:marLeft w:val="0"/>
          <w:marRight w:val="0"/>
          <w:marTop w:val="0"/>
          <w:marBottom w:val="0"/>
          <w:divBdr>
            <w:top w:val="none" w:sz="0" w:space="0" w:color="auto"/>
            <w:left w:val="none" w:sz="0" w:space="0" w:color="auto"/>
            <w:bottom w:val="none" w:sz="0" w:space="0" w:color="auto"/>
            <w:right w:val="none" w:sz="0" w:space="0" w:color="auto"/>
          </w:divBdr>
        </w:div>
        <w:div w:id="1693990438">
          <w:marLeft w:val="0"/>
          <w:marRight w:val="0"/>
          <w:marTop w:val="0"/>
          <w:marBottom w:val="0"/>
          <w:divBdr>
            <w:top w:val="none" w:sz="0" w:space="0" w:color="auto"/>
            <w:left w:val="none" w:sz="0" w:space="0" w:color="auto"/>
            <w:bottom w:val="none" w:sz="0" w:space="0" w:color="auto"/>
            <w:right w:val="none" w:sz="0" w:space="0" w:color="auto"/>
          </w:divBdr>
        </w:div>
        <w:div w:id="1497721945">
          <w:marLeft w:val="0"/>
          <w:marRight w:val="0"/>
          <w:marTop w:val="0"/>
          <w:marBottom w:val="0"/>
          <w:divBdr>
            <w:top w:val="none" w:sz="0" w:space="0" w:color="auto"/>
            <w:left w:val="none" w:sz="0" w:space="0" w:color="auto"/>
            <w:bottom w:val="none" w:sz="0" w:space="0" w:color="auto"/>
            <w:right w:val="none" w:sz="0" w:space="0" w:color="auto"/>
          </w:divBdr>
        </w:div>
        <w:div w:id="1069306781">
          <w:marLeft w:val="0"/>
          <w:marRight w:val="0"/>
          <w:marTop w:val="0"/>
          <w:marBottom w:val="0"/>
          <w:divBdr>
            <w:top w:val="none" w:sz="0" w:space="0" w:color="auto"/>
            <w:left w:val="none" w:sz="0" w:space="0" w:color="auto"/>
            <w:bottom w:val="none" w:sz="0" w:space="0" w:color="auto"/>
            <w:right w:val="none" w:sz="0" w:space="0" w:color="auto"/>
          </w:divBdr>
        </w:div>
        <w:div w:id="1486969308">
          <w:marLeft w:val="0"/>
          <w:marRight w:val="0"/>
          <w:marTop w:val="0"/>
          <w:marBottom w:val="0"/>
          <w:divBdr>
            <w:top w:val="none" w:sz="0" w:space="0" w:color="auto"/>
            <w:left w:val="none" w:sz="0" w:space="0" w:color="auto"/>
            <w:bottom w:val="none" w:sz="0" w:space="0" w:color="auto"/>
            <w:right w:val="none" w:sz="0" w:space="0" w:color="auto"/>
          </w:divBdr>
        </w:div>
        <w:div w:id="1923488217">
          <w:marLeft w:val="0"/>
          <w:marRight w:val="0"/>
          <w:marTop w:val="0"/>
          <w:marBottom w:val="0"/>
          <w:divBdr>
            <w:top w:val="none" w:sz="0" w:space="0" w:color="auto"/>
            <w:left w:val="none" w:sz="0" w:space="0" w:color="auto"/>
            <w:bottom w:val="none" w:sz="0" w:space="0" w:color="auto"/>
            <w:right w:val="none" w:sz="0" w:space="0" w:color="auto"/>
          </w:divBdr>
        </w:div>
        <w:div w:id="875000543">
          <w:marLeft w:val="0"/>
          <w:marRight w:val="0"/>
          <w:marTop w:val="0"/>
          <w:marBottom w:val="0"/>
          <w:divBdr>
            <w:top w:val="none" w:sz="0" w:space="0" w:color="auto"/>
            <w:left w:val="none" w:sz="0" w:space="0" w:color="auto"/>
            <w:bottom w:val="none" w:sz="0" w:space="0" w:color="auto"/>
            <w:right w:val="none" w:sz="0" w:space="0" w:color="auto"/>
          </w:divBdr>
        </w:div>
        <w:div w:id="137960043">
          <w:marLeft w:val="0"/>
          <w:marRight w:val="0"/>
          <w:marTop w:val="0"/>
          <w:marBottom w:val="0"/>
          <w:divBdr>
            <w:top w:val="none" w:sz="0" w:space="0" w:color="auto"/>
            <w:left w:val="none" w:sz="0" w:space="0" w:color="auto"/>
            <w:bottom w:val="none" w:sz="0" w:space="0" w:color="auto"/>
            <w:right w:val="none" w:sz="0" w:space="0" w:color="auto"/>
          </w:divBdr>
        </w:div>
        <w:div w:id="375854962">
          <w:marLeft w:val="0"/>
          <w:marRight w:val="0"/>
          <w:marTop w:val="0"/>
          <w:marBottom w:val="0"/>
          <w:divBdr>
            <w:top w:val="none" w:sz="0" w:space="0" w:color="auto"/>
            <w:left w:val="none" w:sz="0" w:space="0" w:color="auto"/>
            <w:bottom w:val="none" w:sz="0" w:space="0" w:color="auto"/>
            <w:right w:val="none" w:sz="0" w:space="0" w:color="auto"/>
          </w:divBdr>
        </w:div>
        <w:div w:id="203060277">
          <w:marLeft w:val="0"/>
          <w:marRight w:val="0"/>
          <w:marTop w:val="0"/>
          <w:marBottom w:val="0"/>
          <w:divBdr>
            <w:top w:val="none" w:sz="0" w:space="0" w:color="auto"/>
            <w:left w:val="none" w:sz="0" w:space="0" w:color="auto"/>
            <w:bottom w:val="none" w:sz="0" w:space="0" w:color="auto"/>
            <w:right w:val="none" w:sz="0" w:space="0" w:color="auto"/>
          </w:divBdr>
        </w:div>
        <w:div w:id="1025247544">
          <w:marLeft w:val="0"/>
          <w:marRight w:val="0"/>
          <w:marTop w:val="0"/>
          <w:marBottom w:val="0"/>
          <w:divBdr>
            <w:top w:val="none" w:sz="0" w:space="0" w:color="auto"/>
            <w:left w:val="none" w:sz="0" w:space="0" w:color="auto"/>
            <w:bottom w:val="none" w:sz="0" w:space="0" w:color="auto"/>
            <w:right w:val="none" w:sz="0" w:space="0" w:color="auto"/>
          </w:divBdr>
        </w:div>
        <w:div w:id="1031959875">
          <w:marLeft w:val="0"/>
          <w:marRight w:val="0"/>
          <w:marTop w:val="0"/>
          <w:marBottom w:val="0"/>
          <w:divBdr>
            <w:top w:val="none" w:sz="0" w:space="0" w:color="auto"/>
            <w:left w:val="none" w:sz="0" w:space="0" w:color="auto"/>
            <w:bottom w:val="none" w:sz="0" w:space="0" w:color="auto"/>
            <w:right w:val="none" w:sz="0" w:space="0" w:color="auto"/>
          </w:divBdr>
        </w:div>
        <w:div w:id="1119491217">
          <w:marLeft w:val="0"/>
          <w:marRight w:val="0"/>
          <w:marTop w:val="0"/>
          <w:marBottom w:val="0"/>
          <w:divBdr>
            <w:top w:val="none" w:sz="0" w:space="0" w:color="auto"/>
            <w:left w:val="none" w:sz="0" w:space="0" w:color="auto"/>
            <w:bottom w:val="none" w:sz="0" w:space="0" w:color="auto"/>
            <w:right w:val="none" w:sz="0" w:space="0" w:color="auto"/>
          </w:divBdr>
        </w:div>
        <w:div w:id="2051759512">
          <w:marLeft w:val="0"/>
          <w:marRight w:val="0"/>
          <w:marTop w:val="0"/>
          <w:marBottom w:val="0"/>
          <w:divBdr>
            <w:top w:val="none" w:sz="0" w:space="0" w:color="auto"/>
            <w:left w:val="none" w:sz="0" w:space="0" w:color="auto"/>
            <w:bottom w:val="none" w:sz="0" w:space="0" w:color="auto"/>
            <w:right w:val="none" w:sz="0" w:space="0" w:color="auto"/>
          </w:divBdr>
        </w:div>
        <w:div w:id="1056857998">
          <w:marLeft w:val="0"/>
          <w:marRight w:val="0"/>
          <w:marTop w:val="0"/>
          <w:marBottom w:val="0"/>
          <w:divBdr>
            <w:top w:val="none" w:sz="0" w:space="0" w:color="auto"/>
            <w:left w:val="none" w:sz="0" w:space="0" w:color="auto"/>
            <w:bottom w:val="none" w:sz="0" w:space="0" w:color="auto"/>
            <w:right w:val="none" w:sz="0" w:space="0" w:color="auto"/>
          </w:divBdr>
        </w:div>
        <w:div w:id="29112878">
          <w:marLeft w:val="0"/>
          <w:marRight w:val="0"/>
          <w:marTop w:val="0"/>
          <w:marBottom w:val="0"/>
          <w:divBdr>
            <w:top w:val="none" w:sz="0" w:space="0" w:color="auto"/>
            <w:left w:val="none" w:sz="0" w:space="0" w:color="auto"/>
            <w:bottom w:val="none" w:sz="0" w:space="0" w:color="auto"/>
            <w:right w:val="none" w:sz="0" w:space="0" w:color="auto"/>
          </w:divBdr>
        </w:div>
        <w:div w:id="327758560">
          <w:marLeft w:val="0"/>
          <w:marRight w:val="0"/>
          <w:marTop w:val="0"/>
          <w:marBottom w:val="0"/>
          <w:divBdr>
            <w:top w:val="none" w:sz="0" w:space="0" w:color="auto"/>
            <w:left w:val="none" w:sz="0" w:space="0" w:color="auto"/>
            <w:bottom w:val="none" w:sz="0" w:space="0" w:color="auto"/>
            <w:right w:val="none" w:sz="0" w:space="0" w:color="auto"/>
          </w:divBdr>
        </w:div>
        <w:div w:id="1130630010">
          <w:marLeft w:val="0"/>
          <w:marRight w:val="0"/>
          <w:marTop w:val="0"/>
          <w:marBottom w:val="0"/>
          <w:divBdr>
            <w:top w:val="none" w:sz="0" w:space="0" w:color="auto"/>
            <w:left w:val="none" w:sz="0" w:space="0" w:color="auto"/>
            <w:bottom w:val="none" w:sz="0" w:space="0" w:color="auto"/>
            <w:right w:val="none" w:sz="0" w:space="0" w:color="auto"/>
          </w:divBdr>
        </w:div>
        <w:div w:id="1138036533">
          <w:marLeft w:val="0"/>
          <w:marRight w:val="0"/>
          <w:marTop w:val="0"/>
          <w:marBottom w:val="0"/>
          <w:divBdr>
            <w:top w:val="none" w:sz="0" w:space="0" w:color="auto"/>
            <w:left w:val="none" w:sz="0" w:space="0" w:color="auto"/>
            <w:bottom w:val="none" w:sz="0" w:space="0" w:color="auto"/>
            <w:right w:val="none" w:sz="0" w:space="0" w:color="auto"/>
          </w:divBdr>
        </w:div>
        <w:div w:id="39668051">
          <w:marLeft w:val="0"/>
          <w:marRight w:val="0"/>
          <w:marTop w:val="0"/>
          <w:marBottom w:val="0"/>
          <w:divBdr>
            <w:top w:val="none" w:sz="0" w:space="0" w:color="auto"/>
            <w:left w:val="none" w:sz="0" w:space="0" w:color="auto"/>
            <w:bottom w:val="none" w:sz="0" w:space="0" w:color="auto"/>
            <w:right w:val="none" w:sz="0" w:space="0" w:color="auto"/>
          </w:divBdr>
        </w:div>
        <w:div w:id="2561631">
          <w:marLeft w:val="0"/>
          <w:marRight w:val="0"/>
          <w:marTop w:val="0"/>
          <w:marBottom w:val="0"/>
          <w:divBdr>
            <w:top w:val="none" w:sz="0" w:space="0" w:color="auto"/>
            <w:left w:val="none" w:sz="0" w:space="0" w:color="auto"/>
            <w:bottom w:val="none" w:sz="0" w:space="0" w:color="auto"/>
            <w:right w:val="none" w:sz="0" w:space="0" w:color="auto"/>
          </w:divBdr>
        </w:div>
        <w:div w:id="1185096559">
          <w:marLeft w:val="0"/>
          <w:marRight w:val="0"/>
          <w:marTop w:val="0"/>
          <w:marBottom w:val="0"/>
          <w:divBdr>
            <w:top w:val="none" w:sz="0" w:space="0" w:color="auto"/>
            <w:left w:val="none" w:sz="0" w:space="0" w:color="auto"/>
            <w:bottom w:val="none" w:sz="0" w:space="0" w:color="auto"/>
            <w:right w:val="none" w:sz="0" w:space="0" w:color="auto"/>
          </w:divBdr>
        </w:div>
        <w:div w:id="1897662846">
          <w:marLeft w:val="0"/>
          <w:marRight w:val="0"/>
          <w:marTop w:val="0"/>
          <w:marBottom w:val="0"/>
          <w:divBdr>
            <w:top w:val="none" w:sz="0" w:space="0" w:color="auto"/>
            <w:left w:val="none" w:sz="0" w:space="0" w:color="auto"/>
            <w:bottom w:val="none" w:sz="0" w:space="0" w:color="auto"/>
            <w:right w:val="none" w:sz="0" w:space="0" w:color="auto"/>
          </w:divBdr>
        </w:div>
        <w:div w:id="649554725">
          <w:marLeft w:val="0"/>
          <w:marRight w:val="0"/>
          <w:marTop w:val="0"/>
          <w:marBottom w:val="0"/>
          <w:divBdr>
            <w:top w:val="none" w:sz="0" w:space="0" w:color="auto"/>
            <w:left w:val="none" w:sz="0" w:space="0" w:color="auto"/>
            <w:bottom w:val="none" w:sz="0" w:space="0" w:color="auto"/>
            <w:right w:val="none" w:sz="0" w:space="0" w:color="auto"/>
          </w:divBdr>
        </w:div>
        <w:div w:id="444737863">
          <w:marLeft w:val="0"/>
          <w:marRight w:val="0"/>
          <w:marTop w:val="0"/>
          <w:marBottom w:val="0"/>
          <w:divBdr>
            <w:top w:val="none" w:sz="0" w:space="0" w:color="auto"/>
            <w:left w:val="none" w:sz="0" w:space="0" w:color="auto"/>
            <w:bottom w:val="none" w:sz="0" w:space="0" w:color="auto"/>
            <w:right w:val="none" w:sz="0" w:space="0" w:color="auto"/>
          </w:divBdr>
        </w:div>
        <w:div w:id="294801036">
          <w:marLeft w:val="0"/>
          <w:marRight w:val="0"/>
          <w:marTop w:val="0"/>
          <w:marBottom w:val="0"/>
          <w:divBdr>
            <w:top w:val="none" w:sz="0" w:space="0" w:color="auto"/>
            <w:left w:val="none" w:sz="0" w:space="0" w:color="auto"/>
            <w:bottom w:val="none" w:sz="0" w:space="0" w:color="auto"/>
            <w:right w:val="none" w:sz="0" w:space="0" w:color="auto"/>
          </w:divBdr>
        </w:div>
        <w:div w:id="2137720533">
          <w:marLeft w:val="0"/>
          <w:marRight w:val="0"/>
          <w:marTop w:val="0"/>
          <w:marBottom w:val="0"/>
          <w:divBdr>
            <w:top w:val="none" w:sz="0" w:space="0" w:color="auto"/>
            <w:left w:val="none" w:sz="0" w:space="0" w:color="auto"/>
            <w:bottom w:val="none" w:sz="0" w:space="0" w:color="auto"/>
            <w:right w:val="none" w:sz="0" w:space="0" w:color="auto"/>
          </w:divBdr>
        </w:div>
        <w:div w:id="391739638">
          <w:marLeft w:val="0"/>
          <w:marRight w:val="0"/>
          <w:marTop w:val="0"/>
          <w:marBottom w:val="0"/>
          <w:divBdr>
            <w:top w:val="none" w:sz="0" w:space="0" w:color="auto"/>
            <w:left w:val="none" w:sz="0" w:space="0" w:color="auto"/>
            <w:bottom w:val="none" w:sz="0" w:space="0" w:color="auto"/>
            <w:right w:val="none" w:sz="0" w:space="0" w:color="auto"/>
          </w:divBdr>
        </w:div>
        <w:div w:id="527983441">
          <w:marLeft w:val="0"/>
          <w:marRight w:val="0"/>
          <w:marTop w:val="0"/>
          <w:marBottom w:val="0"/>
          <w:divBdr>
            <w:top w:val="none" w:sz="0" w:space="0" w:color="auto"/>
            <w:left w:val="none" w:sz="0" w:space="0" w:color="auto"/>
            <w:bottom w:val="none" w:sz="0" w:space="0" w:color="auto"/>
            <w:right w:val="none" w:sz="0" w:space="0" w:color="auto"/>
          </w:divBdr>
        </w:div>
        <w:div w:id="1166170671">
          <w:marLeft w:val="0"/>
          <w:marRight w:val="0"/>
          <w:marTop w:val="0"/>
          <w:marBottom w:val="0"/>
          <w:divBdr>
            <w:top w:val="none" w:sz="0" w:space="0" w:color="auto"/>
            <w:left w:val="none" w:sz="0" w:space="0" w:color="auto"/>
            <w:bottom w:val="none" w:sz="0" w:space="0" w:color="auto"/>
            <w:right w:val="none" w:sz="0" w:space="0" w:color="auto"/>
          </w:divBdr>
        </w:div>
        <w:div w:id="1776246915">
          <w:marLeft w:val="0"/>
          <w:marRight w:val="0"/>
          <w:marTop w:val="0"/>
          <w:marBottom w:val="0"/>
          <w:divBdr>
            <w:top w:val="none" w:sz="0" w:space="0" w:color="auto"/>
            <w:left w:val="none" w:sz="0" w:space="0" w:color="auto"/>
            <w:bottom w:val="none" w:sz="0" w:space="0" w:color="auto"/>
            <w:right w:val="none" w:sz="0" w:space="0" w:color="auto"/>
          </w:divBdr>
        </w:div>
        <w:div w:id="729154032">
          <w:marLeft w:val="0"/>
          <w:marRight w:val="0"/>
          <w:marTop w:val="0"/>
          <w:marBottom w:val="0"/>
          <w:divBdr>
            <w:top w:val="none" w:sz="0" w:space="0" w:color="auto"/>
            <w:left w:val="none" w:sz="0" w:space="0" w:color="auto"/>
            <w:bottom w:val="none" w:sz="0" w:space="0" w:color="auto"/>
            <w:right w:val="none" w:sz="0" w:space="0" w:color="auto"/>
          </w:divBdr>
        </w:div>
        <w:div w:id="1342394053">
          <w:marLeft w:val="0"/>
          <w:marRight w:val="0"/>
          <w:marTop w:val="0"/>
          <w:marBottom w:val="0"/>
          <w:divBdr>
            <w:top w:val="none" w:sz="0" w:space="0" w:color="auto"/>
            <w:left w:val="none" w:sz="0" w:space="0" w:color="auto"/>
            <w:bottom w:val="none" w:sz="0" w:space="0" w:color="auto"/>
            <w:right w:val="none" w:sz="0" w:space="0" w:color="auto"/>
          </w:divBdr>
        </w:div>
        <w:div w:id="1929918806">
          <w:marLeft w:val="0"/>
          <w:marRight w:val="0"/>
          <w:marTop w:val="0"/>
          <w:marBottom w:val="0"/>
          <w:divBdr>
            <w:top w:val="none" w:sz="0" w:space="0" w:color="auto"/>
            <w:left w:val="none" w:sz="0" w:space="0" w:color="auto"/>
            <w:bottom w:val="none" w:sz="0" w:space="0" w:color="auto"/>
            <w:right w:val="none" w:sz="0" w:space="0" w:color="auto"/>
          </w:divBdr>
        </w:div>
        <w:div w:id="660932745">
          <w:marLeft w:val="0"/>
          <w:marRight w:val="0"/>
          <w:marTop w:val="0"/>
          <w:marBottom w:val="0"/>
          <w:divBdr>
            <w:top w:val="none" w:sz="0" w:space="0" w:color="auto"/>
            <w:left w:val="none" w:sz="0" w:space="0" w:color="auto"/>
            <w:bottom w:val="none" w:sz="0" w:space="0" w:color="auto"/>
            <w:right w:val="none" w:sz="0" w:space="0" w:color="auto"/>
          </w:divBdr>
        </w:div>
        <w:div w:id="2048556347">
          <w:marLeft w:val="0"/>
          <w:marRight w:val="0"/>
          <w:marTop w:val="0"/>
          <w:marBottom w:val="0"/>
          <w:divBdr>
            <w:top w:val="none" w:sz="0" w:space="0" w:color="auto"/>
            <w:left w:val="none" w:sz="0" w:space="0" w:color="auto"/>
            <w:bottom w:val="none" w:sz="0" w:space="0" w:color="auto"/>
            <w:right w:val="none" w:sz="0" w:space="0" w:color="auto"/>
          </w:divBdr>
        </w:div>
        <w:div w:id="1985352103">
          <w:marLeft w:val="0"/>
          <w:marRight w:val="0"/>
          <w:marTop w:val="0"/>
          <w:marBottom w:val="0"/>
          <w:divBdr>
            <w:top w:val="none" w:sz="0" w:space="0" w:color="auto"/>
            <w:left w:val="none" w:sz="0" w:space="0" w:color="auto"/>
            <w:bottom w:val="none" w:sz="0" w:space="0" w:color="auto"/>
            <w:right w:val="none" w:sz="0" w:space="0" w:color="auto"/>
          </w:divBdr>
        </w:div>
        <w:div w:id="819153606">
          <w:marLeft w:val="0"/>
          <w:marRight w:val="0"/>
          <w:marTop w:val="0"/>
          <w:marBottom w:val="0"/>
          <w:divBdr>
            <w:top w:val="none" w:sz="0" w:space="0" w:color="auto"/>
            <w:left w:val="none" w:sz="0" w:space="0" w:color="auto"/>
            <w:bottom w:val="none" w:sz="0" w:space="0" w:color="auto"/>
            <w:right w:val="none" w:sz="0" w:space="0" w:color="auto"/>
          </w:divBdr>
        </w:div>
        <w:div w:id="473302633">
          <w:marLeft w:val="0"/>
          <w:marRight w:val="0"/>
          <w:marTop w:val="0"/>
          <w:marBottom w:val="0"/>
          <w:divBdr>
            <w:top w:val="none" w:sz="0" w:space="0" w:color="auto"/>
            <w:left w:val="none" w:sz="0" w:space="0" w:color="auto"/>
            <w:bottom w:val="none" w:sz="0" w:space="0" w:color="auto"/>
            <w:right w:val="none" w:sz="0" w:space="0" w:color="auto"/>
          </w:divBdr>
        </w:div>
        <w:div w:id="1818569896">
          <w:marLeft w:val="0"/>
          <w:marRight w:val="0"/>
          <w:marTop w:val="0"/>
          <w:marBottom w:val="0"/>
          <w:divBdr>
            <w:top w:val="none" w:sz="0" w:space="0" w:color="auto"/>
            <w:left w:val="none" w:sz="0" w:space="0" w:color="auto"/>
            <w:bottom w:val="none" w:sz="0" w:space="0" w:color="auto"/>
            <w:right w:val="none" w:sz="0" w:space="0" w:color="auto"/>
          </w:divBdr>
        </w:div>
        <w:div w:id="927544388">
          <w:marLeft w:val="0"/>
          <w:marRight w:val="0"/>
          <w:marTop w:val="0"/>
          <w:marBottom w:val="0"/>
          <w:divBdr>
            <w:top w:val="none" w:sz="0" w:space="0" w:color="auto"/>
            <w:left w:val="none" w:sz="0" w:space="0" w:color="auto"/>
            <w:bottom w:val="none" w:sz="0" w:space="0" w:color="auto"/>
            <w:right w:val="none" w:sz="0" w:space="0" w:color="auto"/>
          </w:divBdr>
        </w:div>
        <w:div w:id="426392275">
          <w:marLeft w:val="0"/>
          <w:marRight w:val="0"/>
          <w:marTop w:val="0"/>
          <w:marBottom w:val="0"/>
          <w:divBdr>
            <w:top w:val="none" w:sz="0" w:space="0" w:color="auto"/>
            <w:left w:val="none" w:sz="0" w:space="0" w:color="auto"/>
            <w:bottom w:val="none" w:sz="0" w:space="0" w:color="auto"/>
            <w:right w:val="none" w:sz="0" w:space="0" w:color="auto"/>
          </w:divBdr>
        </w:div>
        <w:div w:id="1281955220">
          <w:marLeft w:val="0"/>
          <w:marRight w:val="0"/>
          <w:marTop w:val="0"/>
          <w:marBottom w:val="0"/>
          <w:divBdr>
            <w:top w:val="none" w:sz="0" w:space="0" w:color="auto"/>
            <w:left w:val="none" w:sz="0" w:space="0" w:color="auto"/>
            <w:bottom w:val="none" w:sz="0" w:space="0" w:color="auto"/>
            <w:right w:val="none" w:sz="0" w:space="0" w:color="auto"/>
          </w:divBdr>
        </w:div>
        <w:div w:id="1556970849">
          <w:marLeft w:val="0"/>
          <w:marRight w:val="0"/>
          <w:marTop w:val="0"/>
          <w:marBottom w:val="0"/>
          <w:divBdr>
            <w:top w:val="none" w:sz="0" w:space="0" w:color="auto"/>
            <w:left w:val="none" w:sz="0" w:space="0" w:color="auto"/>
            <w:bottom w:val="none" w:sz="0" w:space="0" w:color="auto"/>
            <w:right w:val="none" w:sz="0" w:space="0" w:color="auto"/>
          </w:divBdr>
        </w:div>
        <w:div w:id="606696324">
          <w:marLeft w:val="0"/>
          <w:marRight w:val="0"/>
          <w:marTop w:val="0"/>
          <w:marBottom w:val="0"/>
          <w:divBdr>
            <w:top w:val="none" w:sz="0" w:space="0" w:color="auto"/>
            <w:left w:val="none" w:sz="0" w:space="0" w:color="auto"/>
            <w:bottom w:val="none" w:sz="0" w:space="0" w:color="auto"/>
            <w:right w:val="none" w:sz="0" w:space="0" w:color="auto"/>
          </w:divBdr>
        </w:div>
        <w:div w:id="698361278">
          <w:marLeft w:val="0"/>
          <w:marRight w:val="0"/>
          <w:marTop w:val="0"/>
          <w:marBottom w:val="0"/>
          <w:divBdr>
            <w:top w:val="none" w:sz="0" w:space="0" w:color="auto"/>
            <w:left w:val="none" w:sz="0" w:space="0" w:color="auto"/>
            <w:bottom w:val="none" w:sz="0" w:space="0" w:color="auto"/>
            <w:right w:val="none" w:sz="0" w:space="0" w:color="auto"/>
          </w:divBdr>
        </w:div>
        <w:div w:id="2039430034">
          <w:marLeft w:val="0"/>
          <w:marRight w:val="0"/>
          <w:marTop w:val="0"/>
          <w:marBottom w:val="0"/>
          <w:divBdr>
            <w:top w:val="none" w:sz="0" w:space="0" w:color="auto"/>
            <w:left w:val="none" w:sz="0" w:space="0" w:color="auto"/>
            <w:bottom w:val="none" w:sz="0" w:space="0" w:color="auto"/>
            <w:right w:val="none" w:sz="0" w:space="0" w:color="auto"/>
          </w:divBdr>
        </w:div>
        <w:div w:id="1926571324">
          <w:marLeft w:val="0"/>
          <w:marRight w:val="0"/>
          <w:marTop w:val="0"/>
          <w:marBottom w:val="0"/>
          <w:divBdr>
            <w:top w:val="none" w:sz="0" w:space="0" w:color="auto"/>
            <w:left w:val="none" w:sz="0" w:space="0" w:color="auto"/>
            <w:bottom w:val="none" w:sz="0" w:space="0" w:color="auto"/>
            <w:right w:val="none" w:sz="0" w:space="0" w:color="auto"/>
          </w:divBdr>
        </w:div>
        <w:div w:id="206650350">
          <w:marLeft w:val="0"/>
          <w:marRight w:val="0"/>
          <w:marTop w:val="0"/>
          <w:marBottom w:val="0"/>
          <w:divBdr>
            <w:top w:val="none" w:sz="0" w:space="0" w:color="auto"/>
            <w:left w:val="none" w:sz="0" w:space="0" w:color="auto"/>
            <w:bottom w:val="none" w:sz="0" w:space="0" w:color="auto"/>
            <w:right w:val="none" w:sz="0" w:space="0" w:color="auto"/>
          </w:divBdr>
        </w:div>
        <w:div w:id="738596845">
          <w:marLeft w:val="0"/>
          <w:marRight w:val="0"/>
          <w:marTop w:val="0"/>
          <w:marBottom w:val="0"/>
          <w:divBdr>
            <w:top w:val="none" w:sz="0" w:space="0" w:color="auto"/>
            <w:left w:val="none" w:sz="0" w:space="0" w:color="auto"/>
            <w:bottom w:val="none" w:sz="0" w:space="0" w:color="auto"/>
            <w:right w:val="none" w:sz="0" w:space="0" w:color="auto"/>
          </w:divBdr>
        </w:div>
        <w:div w:id="1566377700">
          <w:marLeft w:val="0"/>
          <w:marRight w:val="0"/>
          <w:marTop w:val="0"/>
          <w:marBottom w:val="0"/>
          <w:divBdr>
            <w:top w:val="none" w:sz="0" w:space="0" w:color="auto"/>
            <w:left w:val="none" w:sz="0" w:space="0" w:color="auto"/>
            <w:bottom w:val="none" w:sz="0" w:space="0" w:color="auto"/>
            <w:right w:val="none" w:sz="0" w:space="0" w:color="auto"/>
          </w:divBdr>
        </w:div>
        <w:div w:id="1413427852">
          <w:marLeft w:val="0"/>
          <w:marRight w:val="0"/>
          <w:marTop w:val="0"/>
          <w:marBottom w:val="0"/>
          <w:divBdr>
            <w:top w:val="none" w:sz="0" w:space="0" w:color="auto"/>
            <w:left w:val="none" w:sz="0" w:space="0" w:color="auto"/>
            <w:bottom w:val="none" w:sz="0" w:space="0" w:color="auto"/>
            <w:right w:val="none" w:sz="0" w:space="0" w:color="auto"/>
          </w:divBdr>
        </w:div>
        <w:div w:id="1018042755">
          <w:marLeft w:val="0"/>
          <w:marRight w:val="0"/>
          <w:marTop w:val="0"/>
          <w:marBottom w:val="0"/>
          <w:divBdr>
            <w:top w:val="none" w:sz="0" w:space="0" w:color="auto"/>
            <w:left w:val="none" w:sz="0" w:space="0" w:color="auto"/>
            <w:bottom w:val="none" w:sz="0" w:space="0" w:color="auto"/>
            <w:right w:val="none" w:sz="0" w:space="0" w:color="auto"/>
          </w:divBdr>
        </w:div>
        <w:div w:id="1437217526">
          <w:marLeft w:val="0"/>
          <w:marRight w:val="0"/>
          <w:marTop w:val="0"/>
          <w:marBottom w:val="0"/>
          <w:divBdr>
            <w:top w:val="none" w:sz="0" w:space="0" w:color="auto"/>
            <w:left w:val="none" w:sz="0" w:space="0" w:color="auto"/>
            <w:bottom w:val="none" w:sz="0" w:space="0" w:color="auto"/>
            <w:right w:val="none" w:sz="0" w:space="0" w:color="auto"/>
          </w:divBdr>
        </w:div>
        <w:div w:id="793905441">
          <w:marLeft w:val="0"/>
          <w:marRight w:val="0"/>
          <w:marTop w:val="0"/>
          <w:marBottom w:val="0"/>
          <w:divBdr>
            <w:top w:val="none" w:sz="0" w:space="0" w:color="auto"/>
            <w:left w:val="none" w:sz="0" w:space="0" w:color="auto"/>
            <w:bottom w:val="none" w:sz="0" w:space="0" w:color="auto"/>
            <w:right w:val="none" w:sz="0" w:space="0" w:color="auto"/>
          </w:divBdr>
        </w:div>
        <w:div w:id="1294290337">
          <w:marLeft w:val="0"/>
          <w:marRight w:val="0"/>
          <w:marTop w:val="0"/>
          <w:marBottom w:val="0"/>
          <w:divBdr>
            <w:top w:val="none" w:sz="0" w:space="0" w:color="auto"/>
            <w:left w:val="none" w:sz="0" w:space="0" w:color="auto"/>
            <w:bottom w:val="none" w:sz="0" w:space="0" w:color="auto"/>
            <w:right w:val="none" w:sz="0" w:space="0" w:color="auto"/>
          </w:divBdr>
        </w:div>
        <w:div w:id="855197807">
          <w:marLeft w:val="0"/>
          <w:marRight w:val="0"/>
          <w:marTop w:val="0"/>
          <w:marBottom w:val="0"/>
          <w:divBdr>
            <w:top w:val="none" w:sz="0" w:space="0" w:color="auto"/>
            <w:left w:val="none" w:sz="0" w:space="0" w:color="auto"/>
            <w:bottom w:val="none" w:sz="0" w:space="0" w:color="auto"/>
            <w:right w:val="none" w:sz="0" w:space="0" w:color="auto"/>
          </w:divBdr>
        </w:div>
        <w:div w:id="1665890004">
          <w:marLeft w:val="0"/>
          <w:marRight w:val="0"/>
          <w:marTop w:val="0"/>
          <w:marBottom w:val="0"/>
          <w:divBdr>
            <w:top w:val="none" w:sz="0" w:space="0" w:color="auto"/>
            <w:left w:val="none" w:sz="0" w:space="0" w:color="auto"/>
            <w:bottom w:val="none" w:sz="0" w:space="0" w:color="auto"/>
            <w:right w:val="none" w:sz="0" w:space="0" w:color="auto"/>
          </w:divBdr>
        </w:div>
        <w:div w:id="1066881680">
          <w:marLeft w:val="0"/>
          <w:marRight w:val="0"/>
          <w:marTop w:val="0"/>
          <w:marBottom w:val="0"/>
          <w:divBdr>
            <w:top w:val="none" w:sz="0" w:space="0" w:color="auto"/>
            <w:left w:val="none" w:sz="0" w:space="0" w:color="auto"/>
            <w:bottom w:val="none" w:sz="0" w:space="0" w:color="auto"/>
            <w:right w:val="none" w:sz="0" w:space="0" w:color="auto"/>
          </w:divBdr>
        </w:div>
        <w:div w:id="2133205340">
          <w:marLeft w:val="0"/>
          <w:marRight w:val="0"/>
          <w:marTop w:val="0"/>
          <w:marBottom w:val="0"/>
          <w:divBdr>
            <w:top w:val="none" w:sz="0" w:space="0" w:color="auto"/>
            <w:left w:val="none" w:sz="0" w:space="0" w:color="auto"/>
            <w:bottom w:val="none" w:sz="0" w:space="0" w:color="auto"/>
            <w:right w:val="none" w:sz="0" w:space="0" w:color="auto"/>
          </w:divBdr>
        </w:div>
        <w:div w:id="1192232420">
          <w:marLeft w:val="0"/>
          <w:marRight w:val="0"/>
          <w:marTop w:val="0"/>
          <w:marBottom w:val="0"/>
          <w:divBdr>
            <w:top w:val="none" w:sz="0" w:space="0" w:color="auto"/>
            <w:left w:val="none" w:sz="0" w:space="0" w:color="auto"/>
            <w:bottom w:val="none" w:sz="0" w:space="0" w:color="auto"/>
            <w:right w:val="none" w:sz="0" w:space="0" w:color="auto"/>
          </w:divBdr>
        </w:div>
        <w:div w:id="2020621525">
          <w:marLeft w:val="0"/>
          <w:marRight w:val="0"/>
          <w:marTop w:val="0"/>
          <w:marBottom w:val="0"/>
          <w:divBdr>
            <w:top w:val="none" w:sz="0" w:space="0" w:color="auto"/>
            <w:left w:val="none" w:sz="0" w:space="0" w:color="auto"/>
            <w:bottom w:val="none" w:sz="0" w:space="0" w:color="auto"/>
            <w:right w:val="none" w:sz="0" w:space="0" w:color="auto"/>
          </w:divBdr>
        </w:div>
        <w:div w:id="1296522649">
          <w:marLeft w:val="0"/>
          <w:marRight w:val="0"/>
          <w:marTop w:val="0"/>
          <w:marBottom w:val="0"/>
          <w:divBdr>
            <w:top w:val="none" w:sz="0" w:space="0" w:color="auto"/>
            <w:left w:val="none" w:sz="0" w:space="0" w:color="auto"/>
            <w:bottom w:val="none" w:sz="0" w:space="0" w:color="auto"/>
            <w:right w:val="none" w:sz="0" w:space="0" w:color="auto"/>
          </w:divBdr>
        </w:div>
        <w:div w:id="1692611051">
          <w:marLeft w:val="0"/>
          <w:marRight w:val="0"/>
          <w:marTop w:val="0"/>
          <w:marBottom w:val="0"/>
          <w:divBdr>
            <w:top w:val="none" w:sz="0" w:space="0" w:color="auto"/>
            <w:left w:val="none" w:sz="0" w:space="0" w:color="auto"/>
            <w:bottom w:val="none" w:sz="0" w:space="0" w:color="auto"/>
            <w:right w:val="none" w:sz="0" w:space="0" w:color="auto"/>
          </w:divBdr>
        </w:div>
        <w:div w:id="607202595">
          <w:marLeft w:val="0"/>
          <w:marRight w:val="0"/>
          <w:marTop w:val="0"/>
          <w:marBottom w:val="0"/>
          <w:divBdr>
            <w:top w:val="none" w:sz="0" w:space="0" w:color="auto"/>
            <w:left w:val="none" w:sz="0" w:space="0" w:color="auto"/>
            <w:bottom w:val="none" w:sz="0" w:space="0" w:color="auto"/>
            <w:right w:val="none" w:sz="0" w:space="0" w:color="auto"/>
          </w:divBdr>
        </w:div>
        <w:div w:id="819544944">
          <w:marLeft w:val="0"/>
          <w:marRight w:val="0"/>
          <w:marTop w:val="0"/>
          <w:marBottom w:val="0"/>
          <w:divBdr>
            <w:top w:val="none" w:sz="0" w:space="0" w:color="auto"/>
            <w:left w:val="none" w:sz="0" w:space="0" w:color="auto"/>
            <w:bottom w:val="none" w:sz="0" w:space="0" w:color="auto"/>
            <w:right w:val="none" w:sz="0" w:space="0" w:color="auto"/>
          </w:divBdr>
        </w:div>
        <w:div w:id="990016784">
          <w:marLeft w:val="0"/>
          <w:marRight w:val="0"/>
          <w:marTop w:val="0"/>
          <w:marBottom w:val="0"/>
          <w:divBdr>
            <w:top w:val="none" w:sz="0" w:space="0" w:color="auto"/>
            <w:left w:val="none" w:sz="0" w:space="0" w:color="auto"/>
            <w:bottom w:val="none" w:sz="0" w:space="0" w:color="auto"/>
            <w:right w:val="none" w:sz="0" w:space="0" w:color="auto"/>
          </w:divBdr>
        </w:div>
        <w:div w:id="132062608">
          <w:marLeft w:val="0"/>
          <w:marRight w:val="0"/>
          <w:marTop w:val="0"/>
          <w:marBottom w:val="0"/>
          <w:divBdr>
            <w:top w:val="none" w:sz="0" w:space="0" w:color="auto"/>
            <w:left w:val="none" w:sz="0" w:space="0" w:color="auto"/>
            <w:bottom w:val="none" w:sz="0" w:space="0" w:color="auto"/>
            <w:right w:val="none" w:sz="0" w:space="0" w:color="auto"/>
          </w:divBdr>
        </w:div>
        <w:div w:id="1087119095">
          <w:marLeft w:val="0"/>
          <w:marRight w:val="0"/>
          <w:marTop w:val="0"/>
          <w:marBottom w:val="0"/>
          <w:divBdr>
            <w:top w:val="none" w:sz="0" w:space="0" w:color="auto"/>
            <w:left w:val="none" w:sz="0" w:space="0" w:color="auto"/>
            <w:bottom w:val="none" w:sz="0" w:space="0" w:color="auto"/>
            <w:right w:val="none" w:sz="0" w:space="0" w:color="auto"/>
          </w:divBdr>
        </w:div>
        <w:div w:id="2113893215">
          <w:marLeft w:val="0"/>
          <w:marRight w:val="0"/>
          <w:marTop w:val="0"/>
          <w:marBottom w:val="0"/>
          <w:divBdr>
            <w:top w:val="none" w:sz="0" w:space="0" w:color="auto"/>
            <w:left w:val="none" w:sz="0" w:space="0" w:color="auto"/>
            <w:bottom w:val="none" w:sz="0" w:space="0" w:color="auto"/>
            <w:right w:val="none" w:sz="0" w:space="0" w:color="auto"/>
          </w:divBdr>
        </w:div>
        <w:div w:id="989869764">
          <w:marLeft w:val="0"/>
          <w:marRight w:val="0"/>
          <w:marTop w:val="0"/>
          <w:marBottom w:val="0"/>
          <w:divBdr>
            <w:top w:val="none" w:sz="0" w:space="0" w:color="auto"/>
            <w:left w:val="none" w:sz="0" w:space="0" w:color="auto"/>
            <w:bottom w:val="none" w:sz="0" w:space="0" w:color="auto"/>
            <w:right w:val="none" w:sz="0" w:space="0" w:color="auto"/>
          </w:divBdr>
        </w:div>
        <w:div w:id="153033570">
          <w:marLeft w:val="0"/>
          <w:marRight w:val="0"/>
          <w:marTop w:val="0"/>
          <w:marBottom w:val="0"/>
          <w:divBdr>
            <w:top w:val="none" w:sz="0" w:space="0" w:color="auto"/>
            <w:left w:val="none" w:sz="0" w:space="0" w:color="auto"/>
            <w:bottom w:val="none" w:sz="0" w:space="0" w:color="auto"/>
            <w:right w:val="none" w:sz="0" w:space="0" w:color="auto"/>
          </w:divBdr>
        </w:div>
        <w:div w:id="109126089">
          <w:marLeft w:val="0"/>
          <w:marRight w:val="0"/>
          <w:marTop w:val="0"/>
          <w:marBottom w:val="0"/>
          <w:divBdr>
            <w:top w:val="none" w:sz="0" w:space="0" w:color="auto"/>
            <w:left w:val="none" w:sz="0" w:space="0" w:color="auto"/>
            <w:bottom w:val="none" w:sz="0" w:space="0" w:color="auto"/>
            <w:right w:val="none" w:sz="0" w:space="0" w:color="auto"/>
          </w:divBdr>
        </w:div>
        <w:div w:id="533152150">
          <w:marLeft w:val="0"/>
          <w:marRight w:val="0"/>
          <w:marTop w:val="0"/>
          <w:marBottom w:val="0"/>
          <w:divBdr>
            <w:top w:val="none" w:sz="0" w:space="0" w:color="auto"/>
            <w:left w:val="none" w:sz="0" w:space="0" w:color="auto"/>
            <w:bottom w:val="none" w:sz="0" w:space="0" w:color="auto"/>
            <w:right w:val="none" w:sz="0" w:space="0" w:color="auto"/>
          </w:divBdr>
        </w:div>
        <w:div w:id="733544883">
          <w:marLeft w:val="0"/>
          <w:marRight w:val="0"/>
          <w:marTop w:val="0"/>
          <w:marBottom w:val="0"/>
          <w:divBdr>
            <w:top w:val="none" w:sz="0" w:space="0" w:color="auto"/>
            <w:left w:val="none" w:sz="0" w:space="0" w:color="auto"/>
            <w:bottom w:val="none" w:sz="0" w:space="0" w:color="auto"/>
            <w:right w:val="none" w:sz="0" w:space="0" w:color="auto"/>
          </w:divBdr>
        </w:div>
        <w:div w:id="729306003">
          <w:marLeft w:val="0"/>
          <w:marRight w:val="0"/>
          <w:marTop w:val="0"/>
          <w:marBottom w:val="0"/>
          <w:divBdr>
            <w:top w:val="none" w:sz="0" w:space="0" w:color="auto"/>
            <w:left w:val="none" w:sz="0" w:space="0" w:color="auto"/>
            <w:bottom w:val="none" w:sz="0" w:space="0" w:color="auto"/>
            <w:right w:val="none" w:sz="0" w:space="0" w:color="auto"/>
          </w:divBdr>
        </w:div>
        <w:div w:id="1486775468">
          <w:marLeft w:val="0"/>
          <w:marRight w:val="0"/>
          <w:marTop w:val="0"/>
          <w:marBottom w:val="0"/>
          <w:divBdr>
            <w:top w:val="none" w:sz="0" w:space="0" w:color="auto"/>
            <w:left w:val="none" w:sz="0" w:space="0" w:color="auto"/>
            <w:bottom w:val="none" w:sz="0" w:space="0" w:color="auto"/>
            <w:right w:val="none" w:sz="0" w:space="0" w:color="auto"/>
          </w:divBdr>
        </w:div>
        <w:div w:id="1167983621">
          <w:marLeft w:val="0"/>
          <w:marRight w:val="0"/>
          <w:marTop w:val="0"/>
          <w:marBottom w:val="0"/>
          <w:divBdr>
            <w:top w:val="none" w:sz="0" w:space="0" w:color="auto"/>
            <w:left w:val="none" w:sz="0" w:space="0" w:color="auto"/>
            <w:bottom w:val="none" w:sz="0" w:space="0" w:color="auto"/>
            <w:right w:val="none" w:sz="0" w:space="0" w:color="auto"/>
          </w:divBdr>
        </w:div>
        <w:div w:id="856506029">
          <w:marLeft w:val="0"/>
          <w:marRight w:val="0"/>
          <w:marTop w:val="0"/>
          <w:marBottom w:val="0"/>
          <w:divBdr>
            <w:top w:val="none" w:sz="0" w:space="0" w:color="auto"/>
            <w:left w:val="none" w:sz="0" w:space="0" w:color="auto"/>
            <w:bottom w:val="none" w:sz="0" w:space="0" w:color="auto"/>
            <w:right w:val="none" w:sz="0" w:space="0" w:color="auto"/>
          </w:divBdr>
        </w:div>
        <w:div w:id="98255198">
          <w:marLeft w:val="0"/>
          <w:marRight w:val="0"/>
          <w:marTop w:val="0"/>
          <w:marBottom w:val="0"/>
          <w:divBdr>
            <w:top w:val="none" w:sz="0" w:space="0" w:color="auto"/>
            <w:left w:val="none" w:sz="0" w:space="0" w:color="auto"/>
            <w:bottom w:val="none" w:sz="0" w:space="0" w:color="auto"/>
            <w:right w:val="none" w:sz="0" w:space="0" w:color="auto"/>
          </w:divBdr>
        </w:div>
        <w:div w:id="1484469811">
          <w:marLeft w:val="0"/>
          <w:marRight w:val="0"/>
          <w:marTop w:val="0"/>
          <w:marBottom w:val="0"/>
          <w:divBdr>
            <w:top w:val="none" w:sz="0" w:space="0" w:color="auto"/>
            <w:left w:val="none" w:sz="0" w:space="0" w:color="auto"/>
            <w:bottom w:val="none" w:sz="0" w:space="0" w:color="auto"/>
            <w:right w:val="none" w:sz="0" w:space="0" w:color="auto"/>
          </w:divBdr>
        </w:div>
        <w:div w:id="1687554397">
          <w:marLeft w:val="0"/>
          <w:marRight w:val="0"/>
          <w:marTop w:val="0"/>
          <w:marBottom w:val="0"/>
          <w:divBdr>
            <w:top w:val="none" w:sz="0" w:space="0" w:color="auto"/>
            <w:left w:val="none" w:sz="0" w:space="0" w:color="auto"/>
            <w:bottom w:val="none" w:sz="0" w:space="0" w:color="auto"/>
            <w:right w:val="none" w:sz="0" w:space="0" w:color="auto"/>
          </w:divBdr>
        </w:div>
        <w:div w:id="853960219">
          <w:marLeft w:val="0"/>
          <w:marRight w:val="0"/>
          <w:marTop w:val="0"/>
          <w:marBottom w:val="0"/>
          <w:divBdr>
            <w:top w:val="none" w:sz="0" w:space="0" w:color="auto"/>
            <w:left w:val="none" w:sz="0" w:space="0" w:color="auto"/>
            <w:bottom w:val="none" w:sz="0" w:space="0" w:color="auto"/>
            <w:right w:val="none" w:sz="0" w:space="0" w:color="auto"/>
          </w:divBdr>
        </w:div>
        <w:div w:id="995574408">
          <w:marLeft w:val="0"/>
          <w:marRight w:val="0"/>
          <w:marTop w:val="0"/>
          <w:marBottom w:val="0"/>
          <w:divBdr>
            <w:top w:val="none" w:sz="0" w:space="0" w:color="auto"/>
            <w:left w:val="none" w:sz="0" w:space="0" w:color="auto"/>
            <w:bottom w:val="none" w:sz="0" w:space="0" w:color="auto"/>
            <w:right w:val="none" w:sz="0" w:space="0" w:color="auto"/>
          </w:divBdr>
        </w:div>
        <w:div w:id="2037341920">
          <w:marLeft w:val="0"/>
          <w:marRight w:val="0"/>
          <w:marTop w:val="0"/>
          <w:marBottom w:val="0"/>
          <w:divBdr>
            <w:top w:val="none" w:sz="0" w:space="0" w:color="auto"/>
            <w:left w:val="none" w:sz="0" w:space="0" w:color="auto"/>
            <w:bottom w:val="none" w:sz="0" w:space="0" w:color="auto"/>
            <w:right w:val="none" w:sz="0" w:space="0" w:color="auto"/>
          </w:divBdr>
        </w:div>
        <w:div w:id="1480880451">
          <w:marLeft w:val="0"/>
          <w:marRight w:val="0"/>
          <w:marTop w:val="0"/>
          <w:marBottom w:val="0"/>
          <w:divBdr>
            <w:top w:val="none" w:sz="0" w:space="0" w:color="auto"/>
            <w:left w:val="none" w:sz="0" w:space="0" w:color="auto"/>
            <w:bottom w:val="none" w:sz="0" w:space="0" w:color="auto"/>
            <w:right w:val="none" w:sz="0" w:space="0" w:color="auto"/>
          </w:divBdr>
        </w:div>
        <w:div w:id="1297443590">
          <w:marLeft w:val="0"/>
          <w:marRight w:val="0"/>
          <w:marTop w:val="0"/>
          <w:marBottom w:val="0"/>
          <w:divBdr>
            <w:top w:val="none" w:sz="0" w:space="0" w:color="auto"/>
            <w:left w:val="none" w:sz="0" w:space="0" w:color="auto"/>
            <w:bottom w:val="none" w:sz="0" w:space="0" w:color="auto"/>
            <w:right w:val="none" w:sz="0" w:space="0" w:color="auto"/>
          </w:divBdr>
        </w:div>
        <w:div w:id="1935825077">
          <w:marLeft w:val="0"/>
          <w:marRight w:val="0"/>
          <w:marTop w:val="0"/>
          <w:marBottom w:val="0"/>
          <w:divBdr>
            <w:top w:val="none" w:sz="0" w:space="0" w:color="auto"/>
            <w:left w:val="none" w:sz="0" w:space="0" w:color="auto"/>
            <w:bottom w:val="none" w:sz="0" w:space="0" w:color="auto"/>
            <w:right w:val="none" w:sz="0" w:space="0" w:color="auto"/>
          </w:divBdr>
        </w:div>
        <w:div w:id="1004239938">
          <w:marLeft w:val="0"/>
          <w:marRight w:val="0"/>
          <w:marTop w:val="0"/>
          <w:marBottom w:val="0"/>
          <w:divBdr>
            <w:top w:val="none" w:sz="0" w:space="0" w:color="auto"/>
            <w:left w:val="none" w:sz="0" w:space="0" w:color="auto"/>
            <w:bottom w:val="none" w:sz="0" w:space="0" w:color="auto"/>
            <w:right w:val="none" w:sz="0" w:space="0" w:color="auto"/>
          </w:divBdr>
        </w:div>
        <w:div w:id="193271213">
          <w:marLeft w:val="0"/>
          <w:marRight w:val="0"/>
          <w:marTop w:val="0"/>
          <w:marBottom w:val="0"/>
          <w:divBdr>
            <w:top w:val="none" w:sz="0" w:space="0" w:color="auto"/>
            <w:left w:val="none" w:sz="0" w:space="0" w:color="auto"/>
            <w:bottom w:val="none" w:sz="0" w:space="0" w:color="auto"/>
            <w:right w:val="none" w:sz="0" w:space="0" w:color="auto"/>
          </w:divBdr>
        </w:div>
        <w:div w:id="228615707">
          <w:marLeft w:val="0"/>
          <w:marRight w:val="0"/>
          <w:marTop w:val="0"/>
          <w:marBottom w:val="0"/>
          <w:divBdr>
            <w:top w:val="none" w:sz="0" w:space="0" w:color="auto"/>
            <w:left w:val="none" w:sz="0" w:space="0" w:color="auto"/>
            <w:bottom w:val="none" w:sz="0" w:space="0" w:color="auto"/>
            <w:right w:val="none" w:sz="0" w:space="0" w:color="auto"/>
          </w:divBdr>
        </w:div>
        <w:div w:id="1086683333">
          <w:marLeft w:val="0"/>
          <w:marRight w:val="0"/>
          <w:marTop w:val="0"/>
          <w:marBottom w:val="0"/>
          <w:divBdr>
            <w:top w:val="none" w:sz="0" w:space="0" w:color="auto"/>
            <w:left w:val="none" w:sz="0" w:space="0" w:color="auto"/>
            <w:bottom w:val="none" w:sz="0" w:space="0" w:color="auto"/>
            <w:right w:val="none" w:sz="0" w:space="0" w:color="auto"/>
          </w:divBdr>
        </w:div>
        <w:div w:id="1330450962">
          <w:marLeft w:val="0"/>
          <w:marRight w:val="0"/>
          <w:marTop w:val="0"/>
          <w:marBottom w:val="0"/>
          <w:divBdr>
            <w:top w:val="none" w:sz="0" w:space="0" w:color="auto"/>
            <w:left w:val="none" w:sz="0" w:space="0" w:color="auto"/>
            <w:bottom w:val="none" w:sz="0" w:space="0" w:color="auto"/>
            <w:right w:val="none" w:sz="0" w:space="0" w:color="auto"/>
          </w:divBdr>
        </w:div>
        <w:div w:id="1161577143">
          <w:marLeft w:val="0"/>
          <w:marRight w:val="0"/>
          <w:marTop w:val="0"/>
          <w:marBottom w:val="0"/>
          <w:divBdr>
            <w:top w:val="none" w:sz="0" w:space="0" w:color="auto"/>
            <w:left w:val="none" w:sz="0" w:space="0" w:color="auto"/>
            <w:bottom w:val="none" w:sz="0" w:space="0" w:color="auto"/>
            <w:right w:val="none" w:sz="0" w:space="0" w:color="auto"/>
          </w:divBdr>
        </w:div>
        <w:div w:id="71464217">
          <w:marLeft w:val="0"/>
          <w:marRight w:val="0"/>
          <w:marTop w:val="0"/>
          <w:marBottom w:val="0"/>
          <w:divBdr>
            <w:top w:val="none" w:sz="0" w:space="0" w:color="auto"/>
            <w:left w:val="none" w:sz="0" w:space="0" w:color="auto"/>
            <w:bottom w:val="none" w:sz="0" w:space="0" w:color="auto"/>
            <w:right w:val="none" w:sz="0" w:space="0" w:color="auto"/>
          </w:divBdr>
        </w:div>
        <w:div w:id="1947156542">
          <w:marLeft w:val="0"/>
          <w:marRight w:val="0"/>
          <w:marTop w:val="0"/>
          <w:marBottom w:val="0"/>
          <w:divBdr>
            <w:top w:val="none" w:sz="0" w:space="0" w:color="auto"/>
            <w:left w:val="none" w:sz="0" w:space="0" w:color="auto"/>
            <w:bottom w:val="none" w:sz="0" w:space="0" w:color="auto"/>
            <w:right w:val="none" w:sz="0" w:space="0" w:color="auto"/>
          </w:divBdr>
        </w:div>
        <w:div w:id="440228927">
          <w:marLeft w:val="0"/>
          <w:marRight w:val="0"/>
          <w:marTop w:val="0"/>
          <w:marBottom w:val="0"/>
          <w:divBdr>
            <w:top w:val="none" w:sz="0" w:space="0" w:color="auto"/>
            <w:left w:val="none" w:sz="0" w:space="0" w:color="auto"/>
            <w:bottom w:val="none" w:sz="0" w:space="0" w:color="auto"/>
            <w:right w:val="none" w:sz="0" w:space="0" w:color="auto"/>
          </w:divBdr>
        </w:div>
        <w:div w:id="196167926">
          <w:marLeft w:val="0"/>
          <w:marRight w:val="0"/>
          <w:marTop w:val="0"/>
          <w:marBottom w:val="0"/>
          <w:divBdr>
            <w:top w:val="none" w:sz="0" w:space="0" w:color="auto"/>
            <w:left w:val="none" w:sz="0" w:space="0" w:color="auto"/>
            <w:bottom w:val="none" w:sz="0" w:space="0" w:color="auto"/>
            <w:right w:val="none" w:sz="0" w:space="0" w:color="auto"/>
          </w:divBdr>
        </w:div>
        <w:div w:id="658047004">
          <w:marLeft w:val="0"/>
          <w:marRight w:val="0"/>
          <w:marTop w:val="0"/>
          <w:marBottom w:val="0"/>
          <w:divBdr>
            <w:top w:val="none" w:sz="0" w:space="0" w:color="auto"/>
            <w:left w:val="none" w:sz="0" w:space="0" w:color="auto"/>
            <w:bottom w:val="none" w:sz="0" w:space="0" w:color="auto"/>
            <w:right w:val="none" w:sz="0" w:space="0" w:color="auto"/>
          </w:divBdr>
        </w:div>
        <w:div w:id="844242803">
          <w:marLeft w:val="0"/>
          <w:marRight w:val="0"/>
          <w:marTop w:val="0"/>
          <w:marBottom w:val="0"/>
          <w:divBdr>
            <w:top w:val="none" w:sz="0" w:space="0" w:color="auto"/>
            <w:left w:val="none" w:sz="0" w:space="0" w:color="auto"/>
            <w:bottom w:val="none" w:sz="0" w:space="0" w:color="auto"/>
            <w:right w:val="none" w:sz="0" w:space="0" w:color="auto"/>
          </w:divBdr>
        </w:div>
        <w:div w:id="462502196">
          <w:marLeft w:val="0"/>
          <w:marRight w:val="0"/>
          <w:marTop w:val="0"/>
          <w:marBottom w:val="0"/>
          <w:divBdr>
            <w:top w:val="none" w:sz="0" w:space="0" w:color="auto"/>
            <w:left w:val="none" w:sz="0" w:space="0" w:color="auto"/>
            <w:bottom w:val="none" w:sz="0" w:space="0" w:color="auto"/>
            <w:right w:val="none" w:sz="0" w:space="0" w:color="auto"/>
          </w:divBdr>
        </w:div>
        <w:div w:id="209877685">
          <w:marLeft w:val="0"/>
          <w:marRight w:val="0"/>
          <w:marTop w:val="0"/>
          <w:marBottom w:val="0"/>
          <w:divBdr>
            <w:top w:val="none" w:sz="0" w:space="0" w:color="auto"/>
            <w:left w:val="none" w:sz="0" w:space="0" w:color="auto"/>
            <w:bottom w:val="none" w:sz="0" w:space="0" w:color="auto"/>
            <w:right w:val="none" w:sz="0" w:space="0" w:color="auto"/>
          </w:divBdr>
        </w:div>
        <w:div w:id="559941865">
          <w:marLeft w:val="0"/>
          <w:marRight w:val="0"/>
          <w:marTop w:val="0"/>
          <w:marBottom w:val="0"/>
          <w:divBdr>
            <w:top w:val="none" w:sz="0" w:space="0" w:color="auto"/>
            <w:left w:val="none" w:sz="0" w:space="0" w:color="auto"/>
            <w:bottom w:val="none" w:sz="0" w:space="0" w:color="auto"/>
            <w:right w:val="none" w:sz="0" w:space="0" w:color="auto"/>
          </w:divBdr>
        </w:div>
        <w:div w:id="1449474313">
          <w:marLeft w:val="0"/>
          <w:marRight w:val="0"/>
          <w:marTop w:val="0"/>
          <w:marBottom w:val="0"/>
          <w:divBdr>
            <w:top w:val="none" w:sz="0" w:space="0" w:color="auto"/>
            <w:left w:val="none" w:sz="0" w:space="0" w:color="auto"/>
            <w:bottom w:val="none" w:sz="0" w:space="0" w:color="auto"/>
            <w:right w:val="none" w:sz="0" w:space="0" w:color="auto"/>
          </w:divBdr>
        </w:div>
        <w:div w:id="720442715">
          <w:marLeft w:val="0"/>
          <w:marRight w:val="0"/>
          <w:marTop w:val="0"/>
          <w:marBottom w:val="0"/>
          <w:divBdr>
            <w:top w:val="none" w:sz="0" w:space="0" w:color="auto"/>
            <w:left w:val="none" w:sz="0" w:space="0" w:color="auto"/>
            <w:bottom w:val="none" w:sz="0" w:space="0" w:color="auto"/>
            <w:right w:val="none" w:sz="0" w:space="0" w:color="auto"/>
          </w:divBdr>
        </w:div>
        <w:div w:id="1271425863">
          <w:marLeft w:val="0"/>
          <w:marRight w:val="0"/>
          <w:marTop w:val="0"/>
          <w:marBottom w:val="0"/>
          <w:divBdr>
            <w:top w:val="none" w:sz="0" w:space="0" w:color="auto"/>
            <w:left w:val="none" w:sz="0" w:space="0" w:color="auto"/>
            <w:bottom w:val="none" w:sz="0" w:space="0" w:color="auto"/>
            <w:right w:val="none" w:sz="0" w:space="0" w:color="auto"/>
          </w:divBdr>
        </w:div>
        <w:div w:id="408813611">
          <w:marLeft w:val="0"/>
          <w:marRight w:val="0"/>
          <w:marTop w:val="0"/>
          <w:marBottom w:val="0"/>
          <w:divBdr>
            <w:top w:val="none" w:sz="0" w:space="0" w:color="auto"/>
            <w:left w:val="none" w:sz="0" w:space="0" w:color="auto"/>
            <w:bottom w:val="none" w:sz="0" w:space="0" w:color="auto"/>
            <w:right w:val="none" w:sz="0" w:space="0" w:color="auto"/>
          </w:divBdr>
        </w:div>
        <w:div w:id="1909530402">
          <w:marLeft w:val="0"/>
          <w:marRight w:val="0"/>
          <w:marTop w:val="0"/>
          <w:marBottom w:val="0"/>
          <w:divBdr>
            <w:top w:val="none" w:sz="0" w:space="0" w:color="auto"/>
            <w:left w:val="none" w:sz="0" w:space="0" w:color="auto"/>
            <w:bottom w:val="none" w:sz="0" w:space="0" w:color="auto"/>
            <w:right w:val="none" w:sz="0" w:space="0" w:color="auto"/>
          </w:divBdr>
        </w:div>
        <w:div w:id="1847399612">
          <w:marLeft w:val="0"/>
          <w:marRight w:val="0"/>
          <w:marTop w:val="0"/>
          <w:marBottom w:val="0"/>
          <w:divBdr>
            <w:top w:val="none" w:sz="0" w:space="0" w:color="auto"/>
            <w:left w:val="none" w:sz="0" w:space="0" w:color="auto"/>
            <w:bottom w:val="none" w:sz="0" w:space="0" w:color="auto"/>
            <w:right w:val="none" w:sz="0" w:space="0" w:color="auto"/>
          </w:divBdr>
        </w:div>
        <w:div w:id="2005543905">
          <w:marLeft w:val="0"/>
          <w:marRight w:val="0"/>
          <w:marTop w:val="0"/>
          <w:marBottom w:val="0"/>
          <w:divBdr>
            <w:top w:val="none" w:sz="0" w:space="0" w:color="auto"/>
            <w:left w:val="none" w:sz="0" w:space="0" w:color="auto"/>
            <w:bottom w:val="none" w:sz="0" w:space="0" w:color="auto"/>
            <w:right w:val="none" w:sz="0" w:space="0" w:color="auto"/>
          </w:divBdr>
        </w:div>
        <w:div w:id="1490243656">
          <w:marLeft w:val="0"/>
          <w:marRight w:val="0"/>
          <w:marTop w:val="0"/>
          <w:marBottom w:val="0"/>
          <w:divBdr>
            <w:top w:val="none" w:sz="0" w:space="0" w:color="auto"/>
            <w:left w:val="none" w:sz="0" w:space="0" w:color="auto"/>
            <w:bottom w:val="none" w:sz="0" w:space="0" w:color="auto"/>
            <w:right w:val="none" w:sz="0" w:space="0" w:color="auto"/>
          </w:divBdr>
        </w:div>
        <w:div w:id="187763474">
          <w:marLeft w:val="0"/>
          <w:marRight w:val="0"/>
          <w:marTop w:val="0"/>
          <w:marBottom w:val="0"/>
          <w:divBdr>
            <w:top w:val="none" w:sz="0" w:space="0" w:color="auto"/>
            <w:left w:val="none" w:sz="0" w:space="0" w:color="auto"/>
            <w:bottom w:val="none" w:sz="0" w:space="0" w:color="auto"/>
            <w:right w:val="none" w:sz="0" w:space="0" w:color="auto"/>
          </w:divBdr>
        </w:div>
        <w:div w:id="1173373042">
          <w:marLeft w:val="0"/>
          <w:marRight w:val="0"/>
          <w:marTop w:val="0"/>
          <w:marBottom w:val="0"/>
          <w:divBdr>
            <w:top w:val="none" w:sz="0" w:space="0" w:color="auto"/>
            <w:left w:val="none" w:sz="0" w:space="0" w:color="auto"/>
            <w:bottom w:val="none" w:sz="0" w:space="0" w:color="auto"/>
            <w:right w:val="none" w:sz="0" w:space="0" w:color="auto"/>
          </w:divBdr>
        </w:div>
        <w:div w:id="1673682866">
          <w:marLeft w:val="0"/>
          <w:marRight w:val="0"/>
          <w:marTop w:val="0"/>
          <w:marBottom w:val="0"/>
          <w:divBdr>
            <w:top w:val="none" w:sz="0" w:space="0" w:color="auto"/>
            <w:left w:val="none" w:sz="0" w:space="0" w:color="auto"/>
            <w:bottom w:val="none" w:sz="0" w:space="0" w:color="auto"/>
            <w:right w:val="none" w:sz="0" w:space="0" w:color="auto"/>
          </w:divBdr>
        </w:div>
        <w:div w:id="1487471017">
          <w:marLeft w:val="0"/>
          <w:marRight w:val="0"/>
          <w:marTop w:val="0"/>
          <w:marBottom w:val="0"/>
          <w:divBdr>
            <w:top w:val="none" w:sz="0" w:space="0" w:color="auto"/>
            <w:left w:val="none" w:sz="0" w:space="0" w:color="auto"/>
            <w:bottom w:val="none" w:sz="0" w:space="0" w:color="auto"/>
            <w:right w:val="none" w:sz="0" w:space="0" w:color="auto"/>
          </w:divBdr>
        </w:div>
        <w:div w:id="677007845">
          <w:marLeft w:val="0"/>
          <w:marRight w:val="0"/>
          <w:marTop w:val="0"/>
          <w:marBottom w:val="0"/>
          <w:divBdr>
            <w:top w:val="none" w:sz="0" w:space="0" w:color="auto"/>
            <w:left w:val="none" w:sz="0" w:space="0" w:color="auto"/>
            <w:bottom w:val="none" w:sz="0" w:space="0" w:color="auto"/>
            <w:right w:val="none" w:sz="0" w:space="0" w:color="auto"/>
          </w:divBdr>
        </w:div>
        <w:div w:id="1464080482">
          <w:marLeft w:val="0"/>
          <w:marRight w:val="0"/>
          <w:marTop w:val="0"/>
          <w:marBottom w:val="0"/>
          <w:divBdr>
            <w:top w:val="none" w:sz="0" w:space="0" w:color="auto"/>
            <w:left w:val="none" w:sz="0" w:space="0" w:color="auto"/>
            <w:bottom w:val="none" w:sz="0" w:space="0" w:color="auto"/>
            <w:right w:val="none" w:sz="0" w:space="0" w:color="auto"/>
          </w:divBdr>
        </w:div>
        <w:div w:id="74254002">
          <w:marLeft w:val="0"/>
          <w:marRight w:val="0"/>
          <w:marTop w:val="0"/>
          <w:marBottom w:val="0"/>
          <w:divBdr>
            <w:top w:val="none" w:sz="0" w:space="0" w:color="auto"/>
            <w:left w:val="none" w:sz="0" w:space="0" w:color="auto"/>
            <w:bottom w:val="none" w:sz="0" w:space="0" w:color="auto"/>
            <w:right w:val="none" w:sz="0" w:space="0" w:color="auto"/>
          </w:divBdr>
        </w:div>
        <w:div w:id="1800607609">
          <w:marLeft w:val="0"/>
          <w:marRight w:val="0"/>
          <w:marTop w:val="0"/>
          <w:marBottom w:val="0"/>
          <w:divBdr>
            <w:top w:val="none" w:sz="0" w:space="0" w:color="auto"/>
            <w:left w:val="none" w:sz="0" w:space="0" w:color="auto"/>
            <w:bottom w:val="none" w:sz="0" w:space="0" w:color="auto"/>
            <w:right w:val="none" w:sz="0" w:space="0" w:color="auto"/>
          </w:divBdr>
        </w:div>
        <w:div w:id="224990762">
          <w:marLeft w:val="0"/>
          <w:marRight w:val="0"/>
          <w:marTop w:val="0"/>
          <w:marBottom w:val="0"/>
          <w:divBdr>
            <w:top w:val="none" w:sz="0" w:space="0" w:color="auto"/>
            <w:left w:val="none" w:sz="0" w:space="0" w:color="auto"/>
            <w:bottom w:val="none" w:sz="0" w:space="0" w:color="auto"/>
            <w:right w:val="none" w:sz="0" w:space="0" w:color="auto"/>
          </w:divBdr>
        </w:div>
        <w:div w:id="1341546119">
          <w:marLeft w:val="0"/>
          <w:marRight w:val="0"/>
          <w:marTop w:val="0"/>
          <w:marBottom w:val="0"/>
          <w:divBdr>
            <w:top w:val="none" w:sz="0" w:space="0" w:color="auto"/>
            <w:left w:val="none" w:sz="0" w:space="0" w:color="auto"/>
            <w:bottom w:val="none" w:sz="0" w:space="0" w:color="auto"/>
            <w:right w:val="none" w:sz="0" w:space="0" w:color="auto"/>
          </w:divBdr>
        </w:div>
        <w:div w:id="110167893">
          <w:marLeft w:val="0"/>
          <w:marRight w:val="0"/>
          <w:marTop w:val="0"/>
          <w:marBottom w:val="0"/>
          <w:divBdr>
            <w:top w:val="none" w:sz="0" w:space="0" w:color="auto"/>
            <w:left w:val="none" w:sz="0" w:space="0" w:color="auto"/>
            <w:bottom w:val="none" w:sz="0" w:space="0" w:color="auto"/>
            <w:right w:val="none" w:sz="0" w:space="0" w:color="auto"/>
          </w:divBdr>
        </w:div>
        <w:div w:id="1696536940">
          <w:marLeft w:val="0"/>
          <w:marRight w:val="0"/>
          <w:marTop w:val="0"/>
          <w:marBottom w:val="0"/>
          <w:divBdr>
            <w:top w:val="none" w:sz="0" w:space="0" w:color="auto"/>
            <w:left w:val="none" w:sz="0" w:space="0" w:color="auto"/>
            <w:bottom w:val="none" w:sz="0" w:space="0" w:color="auto"/>
            <w:right w:val="none" w:sz="0" w:space="0" w:color="auto"/>
          </w:divBdr>
        </w:div>
        <w:div w:id="1132015513">
          <w:marLeft w:val="0"/>
          <w:marRight w:val="0"/>
          <w:marTop w:val="0"/>
          <w:marBottom w:val="0"/>
          <w:divBdr>
            <w:top w:val="none" w:sz="0" w:space="0" w:color="auto"/>
            <w:left w:val="none" w:sz="0" w:space="0" w:color="auto"/>
            <w:bottom w:val="none" w:sz="0" w:space="0" w:color="auto"/>
            <w:right w:val="none" w:sz="0" w:space="0" w:color="auto"/>
          </w:divBdr>
        </w:div>
        <w:div w:id="436683772">
          <w:marLeft w:val="0"/>
          <w:marRight w:val="0"/>
          <w:marTop w:val="0"/>
          <w:marBottom w:val="0"/>
          <w:divBdr>
            <w:top w:val="none" w:sz="0" w:space="0" w:color="auto"/>
            <w:left w:val="none" w:sz="0" w:space="0" w:color="auto"/>
            <w:bottom w:val="none" w:sz="0" w:space="0" w:color="auto"/>
            <w:right w:val="none" w:sz="0" w:space="0" w:color="auto"/>
          </w:divBdr>
        </w:div>
        <w:div w:id="1117799654">
          <w:marLeft w:val="0"/>
          <w:marRight w:val="0"/>
          <w:marTop w:val="0"/>
          <w:marBottom w:val="0"/>
          <w:divBdr>
            <w:top w:val="none" w:sz="0" w:space="0" w:color="auto"/>
            <w:left w:val="none" w:sz="0" w:space="0" w:color="auto"/>
            <w:bottom w:val="none" w:sz="0" w:space="0" w:color="auto"/>
            <w:right w:val="none" w:sz="0" w:space="0" w:color="auto"/>
          </w:divBdr>
        </w:div>
        <w:div w:id="1185510476">
          <w:marLeft w:val="0"/>
          <w:marRight w:val="0"/>
          <w:marTop w:val="0"/>
          <w:marBottom w:val="0"/>
          <w:divBdr>
            <w:top w:val="none" w:sz="0" w:space="0" w:color="auto"/>
            <w:left w:val="none" w:sz="0" w:space="0" w:color="auto"/>
            <w:bottom w:val="none" w:sz="0" w:space="0" w:color="auto"/>
            <w:right w:val="none" w:sz="0" w:space="0" w:color="auto"/>
          </w:divBdr>
        </w:div>
        <w:div w:id="662469491">
          <w:marLeft w:val="0"/>
          <w:marRight w:val="0"/>
          <w:marTop w:val="0"/>
          <w:marBottom w:val="0"/>
          <w:divBdr>
            <w:top w:val="none" w:sz="0" w:space="0" w:color="auto"/>
            <w:left w:val="none" w:sz="0" w:space="0" w:color="auto"/>
            <w:bottom w:val="none" w:sz="0" w:space="0" w:color="auto"/>
            <w:right w:val="none" w:sz="0" w:space="0" w:color="auto"/>
          </w:divBdr>
        </w:div>
        <w:div w:id="132142891">
          <w:marLeft w:val="0"/>
          <w:marRight w:val="0"/>
          <w:marTop w:val="0"/>
          <w:marBottom w:val="0"/>
          <w:divBdr>
            <w:top w:val="none" w:sz="0" w:space="0" w:color="auto"/>
            <w:left w:val="none" w:sz="0" w:space="0" w:color="auto"/>
            <w:bottom w:val="none" w:sz="0" w:space="0" w:color="auto"/>
            <w:right w:val="none" w:sz="0" w:space="0" w:color="auto"/>
          </w:divBdr>
        </w:div>
        <w:div w:id="915747762">
          <w:marLeft w:val="0"/>
          <w:marRight w:val="0"/>
          <w:marTop w:val="0"/>
          <w:marBottom w:val="0"/>
          <w:divBdr>
            <w:top w:val="none" w:sz="0" w:space="0" w:color="auto"/>
            <w:left w:val="none" w:sz="0" w:space="0" w:color="auto"/>
            <w:bottom w:val="none" w:sz="0" w:space="0" w:color="auto"/>
            <w:right w:val="none" w:sz="0" w:space="0" w:color="auto"/>
          </w:divBdr>
        </w:div>
        <w:div w:id="1243948401">
          <w:marLeft w:val="0"/>
          <w:marRight w:val="0"/>
          <w:marTop w:val="0"/>
          <w:marBottom w:val="0"/>
          <w:divBdr>
            <w:top w:val="none" w:sz="0" w:space="0" w:color="auto"/>
            <w:left w:val="none" w:sz="0" w:space="0" w:color="auto"/>
            <w:bottom w:val="none" w:sz="0" w:space="0" w:color="auto"/>
            <w:right w:val="none" w:sz="0" w:space="0" w:color="auto"/>
          </w:divBdr>
        </w:div>
        <w:div w:id="1807813295">
          <w:marLeft w:val="0"/>
          <w:marRight w:val="0"/>
          <w:marTop w:val="0"/>
          <w:marBottom w:val="0"/>
          <w:divBdr>
            <w:top w:val="none" w:sz="0" w:space="0" w:color="auto"/>
            <w:left w:val="none" w:sz="0" w:space="0" w:color="auto"/>
            <w:bottom w:val="none" w:sz="0" w:space="0" w:color="auto"/>
            <w:right w:val="none" w:sz="0" w:space="0" w:color="auto"/>
          </w:divBdr>
        </w:div>
        <w:div w:id="2009743628">
          <w:marLeft w:val="0"/>
          <w:marRight w:val="0"/>
          <w:marTop w:val="0"/>
          <w:marBottom w:val="0"/>
          <w:divBdr>
            <w:top w:val="none" w:sz="0" w:space="0" w:color="auto"/>
            <w:left w:val="none" w:sz="0" w:space="0" w:color="auto"/>
            <w:bottom w:val="none" w:sz="0" w:space="0" w:color="auto"/>
            <w:right w:val="none" w:sz="0" w:space="0" w:color="auto"/>
          </w:divBdr>
        </w:div>
        <w:div w:id="2108186228">
          <w:marLeft w:val="0"/>
          <w:marRight w:val="0"/>
          <w:marTop w:val="0"/>
          <w:marBottom w:val="0"/>
          <w:divBdr>
            <w:top w:val="none" w:sz="0" w:space="0" w:color="auto"/>
            <w:left w:val="none" w:sz="0" w:space="0" w:color="auto"/>
            <w:bottom w:val="none" w:sz="0" w:space="0" w:color="auto"/>
            <w:right w:val="none" w:sz="0" w:space="0" w:color="auto"/>
          </w:divBdr>
        </w:div>
        <w:div w:id="472916831">
          <w:marLeft w:val="0"/>
          <w:marRight w:val="0"/>
          <w:marTop w:val="0"/>
          <w:marBottom w:val="0"/>
          <w:divBdr>
            <w:top w:val="none" w:sz="0" w:space="0" w:color="auto"/>
            <w:left w:val="none" w:sz="0" w:space="0" w:color="auto"/>
            <w:bottom w:val="none" w:sz="0" w:space="0" w:color="auto"/>
            <w:right w:val="none" w:sz="0" w:space="0" w:color="auto"/>
          </w:divBdr>
        </w:div>
        <w:div w:id="175509555">
          <w:marLeft w:val="0"/>
          <w:marRight w:val="0"/>
          <w:marTop w:val="0"/>
          <w:marBottom w:val="0"/>
          <w:divBdr>
            <w:top w:val="none" w:sz="0" w:space="0" w:color="auto"/>
            <w:left w:val="none" w:sz="0" w:space="0" w:color="auto"/>
            <w:bottom w:val="none" w:sz="0" w:space="0" w:color="auto"/>
            <w:right w:val="none" w:sz="0" w:space="0" w:color="auto"/>
          </w:divBdr>
        </w:div>
        <w:div w:id="2103524788">
          <w:marLeft w:val="0"/>
          <w:marRight w:val="0"/>
          <w:marTop w:val="0"/>
          <w:marBottom w:val="0"/>
          <w:divBdr>
            <w:top w:val="none" w:sz="0" w:space="0" w:color="auto"/>
            <w:left w:val="none" w:sz="0" w:space="0" w:color="auto"/>
            <w:bottom w:val="none" w:sz="0" w:space="0" w:color="auto"/>
            <w:right w:val="none" w:sz="0" w:space="0" w:color="auto"/>
          </w:divBdr>
        </w:div>
        <w:div w:id="932275341">
          <w:marLeft w:val="0"/>
          <w:marRight w:val="0"/>
          <w:marTop w:val="0"/>
          <w:marBottom w:val="0"/>
          <w:divBdr>
            <w:top w:val="none" w:sz="0" w:space="0" w:color="auto"/>
            <w:left w:val="none" w:sz="0" w:space="0" w:color="auto"/>
            <w:bottom w:val="none" w:sz="0" w:space="0" w:color="auto"/>
            <w:right w:val="none" w:sz="0" w:space="0" w:color="auto"/>
          </w:divBdr>
        </w:div>
        <w:div w:id="348878159">
          <w:marLeft w:val="0"/>
          <w:marRight w:val="0"/>
          <w:marTop w:val="0"/>
          <w:marBottom w:val="0"/>
          <w:divBdr>
            <w:top w:val="none" w:sz="0" w:space="0" w:color="auto"/>
            <w:left w:val="none" w:sz="0" w:space="0" w:color="auto"/>
            <w:bottom w:val="none" w:sz="0" w:space="0" w:color="auto"/>
            <w:right w:val="none" w:sz="0" w:space="0" w:color="auto"/>
          </w:divBdr>
        </w:div>
        <w:div w:id="1908149991">
          <w:marLeft w:val="0"/>
          <w:marRight w:val="0"/>
          <w:marTop w:val="0"/>
          <w:marBottom w:val="0"/>
          <w:divBdr>
            <w:top w:val="none" w:sz="0" w:space="0" w:color="auto"/>
            <w:left w:val="none" w:sz="0" w:space="0" w:color="auto"/>
            <w:bottom w:val="none" w:sz="0" w:space="0" w:color="auto"/>
            <w:right w:val="none" w:sz="0" w:space="0" w:color="auto"/>
          </w:divBdr>
        </w:div>
        <w:div w:id="1155950845">
          <w:marLeft w:val="0"/>
          <w:marRight w:val="0"/>
          <w:marTop w:val="0"/>
          <w:marBottom w:val="0"/>
          <w:divBdr>
            <w:top w:val="none" w:sz="0" w:space="0" w:color="auto"/>
            <w:left w:val="none" w:sz="0" w:space="0" w:color="auto"/>
            <w:bottom w:val="none" w:sz="0" w:space="0" w:color="auto"/>
            <w:right w:val="none" w:sz="0" w:space="0" w:color="auto"/>
          </w:divBdr>
        </w:div>
        <w:div w:id="1729986357">
          <w:marLeft w:val="0"/>
          <w:marRight w:val="0"/>
          <w:marTop w:val="0"/>
          <w:marBottom w:val="0"/>
          <w:divBdr>
            <w:top w:val="none" w:sz="0" w:space="0" w:color="auto"/>
            <w:left w:val="none" w:sz="0" w:space="0" w:color="auto"/>
            <w:bottom w:val="none" w:sz="0" w:space="0" w:color="auto"/>
            <w:right w:val="none" w:sz="0" w:space="0" w:color="auto"/>
          </w:divBdr>
        </w:div>
        <w:div w:id="1023089332">
          <w:marLeft w:val="0"/>
          <w:marRight w:val="0"/>
          <w:marTop w:val="0"/>
          <w:marBottom w:val="0"/>
          <w:divBdr>
            <w:top w:val="none" w:sz="0" w:space="0" w:color="auto"/>
            <w:left w:val="none" w:sz="0" w:space="0" w:color="auto"/>
            <w:bottom w:val="none" w:sz="0" w:space="0" w:color="auto"/>
            <w:right w:val="none" w:sz="0" w:space="0" w:color="auto"/>
          </w:divBdr>
        </w:div>
        <w:div w:id="1864635833">
          <w:marLeft w:val="0"/>
          <w:marRight w:val="0"/>
          <w:marTop w:val="0"/>
          <w:marBottom w:val="0"/>
          <w:divBdr>
            <w:top w:val="none" w:sz="0" w:space="0" w:color="auto"/>
            <w:left w:val="none" w:sz="0" w:space="0" w:color="auto"/>
            <w:bottom w:val="none" w:sz="0" w:space="0" w:color="auto"/>
            <w:right w:val="none" w:sz="0" w:space="0" w:color="auto"/>
          </w:divBdr>
        </w:div>
        <w:div w:id="1840995788">
          <w:marLeft w:val="0"/>
          <w:marRight w:val="0"/>
          <w:marTop w:val="0"/>
          <w:marBottom w:val="0"/>
          <w:divBdr>
            <w:top w:val="none" w:sz="0" w:space="0" w:color="auto"/>
            <w:left w:val="none" w:sz="0" w:space="0" w:color="auto"/>
            <w:bottom w:val="none" w:sz="0" w:space="0" w:color="auto"/>
            <w:right w:val="none" w:sz="0" w:space="0" w:color="auto"/>
          </w:divBdr>
        </w:div>
        <w:div w:id="2139756530">
          <w:marLeft w:val="0"/>
          <w:marRight w:val="0"/>
          <w:marTop w:val="0"/>
          <w:marBottom w:val="0"/>
          <w:divBdr>
            <w:top w:val="none" w:sz="0" w:space="0" w:color="auto"/>
            <w:left w:val="none" w:sz="0" w:space="0" w:color="auto"/>
            <w:bottom w:val="none" w:sz="0" w:space="0" w:color="auto"/>
            <w:right w:val="none" w:sz="0" w:space="0" w:color="auto"/>
          </w:divBdr>
        </w:div>
        <w:div w:id="669525544">
          <w:marLeft w:val="0"/>
          <w:marRight w:val="0"/>
          <w:marTop w:val="0"/>
          <w:marBottom w:val="0"/>
          <w:divBdr>
            <w:top w:val="none" w:sz="0" w:space="0" w:color="auto"/>
            <w:left w:val="none" w:sz="0" w:space="0" w:color="auto"/>
            <w:bottom w:val="none" w:sz="0" w:space="0" w:color="auto"/>
            <w:right w:val="none" w:sz="0" w:space="0" w:color="auto"/>
          </w:divBdr>
        </w:div>
        <w:div w:id="1826163534">
          <w:marLeft w:val="0"/>
          <w:marRight w:val="0"/>
          <w:marTop w:val="0"/>
          <w:marBottom w:val="0"/>
          <w:divBdr>
            <w:top w:val="none" w:sz="0" w:space="0" w:color="auto"/>
            <w:left w:val="none" w:sz="0" w:space="0" w:color="auto"/>
            <w:bottom w:val="none" w:sz="0" w:space="0" w:color="auto"/>
            <w:right w:val="none" w:sz="0" w:space="0" w:color="auto"/>
          </w:divBdr>
        </w:div>
        <w:div w:id="1304383576">
          <w:marLeft w:val="0"/>
          <w:marRight w:val="0"/>
          <w:marTop w:val="0"/>
          <w:marBottom w:val="0"/>
          <w:divBdr>
            <w:top w:val="none" w:sz="0" w:space="0" w:color="auto"/>
            <w:left w:val="none" w:sz="0" w:space="0" w:color="auto"/>
            <w:bottom w:val="none" w:sz="0" w:space="0" w:color="auto"/>
            <w:right w:val="none" w:sz="0" w:space="0" w:color="auto"/>
          </w:divBdr>
        </w:div>
        <w:div w:id="1498956897">
          <w:marLeft w:val="0"/>
          <w:marRight w:val="0"/>
          <w:marTop w:val="0"/>
          <w:marBottom w:val="0"/>
          <w:divBdr>
            <w:top w:val="none" w:sz="0" w:space="0" w:color="auto"/>
            <w:left w:val="none" w:sz="0" w:space="0" w:color="auto"/>
            <w:bottom w:val="none" w:sz="0" w:space="0" w:color="auto"/>
            <w:right w:val="none" w:sz="0" w:space="0" w:color="auto"/>
          </w:divBdr>
        </w:div>
        <w:div w:id="1596399866">
          <w:marLeft w:val="0"/>
          <w:marRight w:val="0"/>
          <w:marTop w:val="0"/>
          <w:marBottom w:val="0"/>
          <w:divBdr>
            <w:top w:val="none" w:sz="0" w:space="0" w:color="auto"/>
            <w:left w:val="none" w:sz="0" w:space="0" w:color="auto"/>
            <w:bottom w:val="none" w:sz="0" w:space="0" w:color="auto"/>
            <w:right w:val="none" w:sz="0" w:space="0" w:color="auto"/>
          </w:divBdr>
        </w:div>
        <w:div w:id="589195813">
          <w:marLeft w:val="0"/>
          <w:marRight w:val="0"/>
          <w:marTop w:val="0"/>
          <w:marBottom w:val="0"/>
          <w:divBdr>
            <w:top w:val="none" w:sz="0" w:space="0" w:color="auto"/>
            <w:left w:val="none" w:sz="0" w:space="0" w:color="auto"/>
            <w:bottom w:val="none" w:sz="0" w:space="0" w:color="auto"/>
            <w:right w:val="none" w:sz="0" w:space="0" w:color="auto"/>
          </w:divBdr>
        </w:div>
        <w:div w:id="1202866422">
          <w:marLeft w:val="0"/>
          <w:marRight w:val="0"/>
          <w:marTop w:val="0"/>
          <w:marBottom w:val="0"/>
          <w:divBdr>
            <w:top w:val="none" w:sz="0" w:space="0" w:color="auto"/>
            <w:left w:val="none" w:sz="0" w:space="0" w:color="auto"/>
            <w:bottom w:val="none" w:sz="0" w:space="0" w:color="auto"/>
            <w:right w:val="none" w:sz="0" w:space="0" w:color="auto"/>
          </w:divBdr>
        </w:div>
        <w:div w:id="493492434">
          <w:marLeft w:val="0"/>
          <w:marRight w:val="0"/>
          <w:marTop w:val="0"/>
          <w:marBottom w:val="0"/>
          <w:divBdr>
            <w:top w:val="none" w:sz="0" w:space="0" w:color="auto"/>
            <w:left w:val="none" w:sz="0" w:space="0" w:color="auto"/>
            <w:bottom w:val="none" w:sz="0" w:space="0" w:color="auto"/>
            <w:right w:val="none" w:sz="0" w:space="0" w:color="auto"/>
          </w:divBdr>
        </w:div>
        <w:div w:id="1155610305">
          <w:marLeft w:val="0"/>
          <w:marRight w:val="0"/>
          <w:marTop w:val="0"/>
          <w:marBottom w:val="0"/>
          <w:divBdr>
            <w:top w:val="none" w:sz="0" w:space="0" w:color="auto"/>
            <w:left w:val="none" w:sz="0" w:space="0" w:color="auto"/>
            <w:bottom w:val="none" w:sz="0" w:space="0" w:color="auto"/>
            <w:right w:val="none" w:sz="0" w:space="0" w:color="auto"/>
          </w:divBdr>
        </w:div>
        <w:div w:id="463352111">
          <w:marLeft w:val="0"/>
          <w:marRight w:val="0"/>
          <w:marTop w:val="0"/>
          <w:marBottom w:val="0"/>
          <w:divBdr>
            <w:top w:val="none" w:sz="0" w:space="0" w:color="auto"/>
            <w:left w:val="none" w:sz="0" w:space="0" w:color="auto"/>
            <w:bottom w:val="none" w:sz="0" w:space="0" w:color="auto"/>
            <w:right w:val="none" w:sz="0" w:space="0" w:color="auto"/>
          </w:divBdr>
        </w:div>
        <w:div w:id="1955598191">
          <w:marLeft w:val="0"/>
          <w:marRight w:val="0"/>
          <w:marTop w:val="0"/>
          <w:marBottom w:val="0"/>
          <w:divBdr>
            <w:top w:val="none" w:sz="0" w:space="0" w:color="auto"/>
            <w:left w:val="none" w:sz="0" w:space="0" w:color="auto"/>
            <w:bottom w:val="none" w:sz="0" w:space="0" w:color="auto"/>
            <w:right w:val="none" w:sz="0" w:space="0" w:color="auto"/>
          </w:divBdr>
        </w:div>
        <w:div w:id="646855956">
          <w:marLeft w:val="0"/>
          <w:marRight w:val="0"/>
          <w:marTop w:val="0"/>
          <w:marBottom w:val="0"/>
          <w:divBdr>
            <w:top w:val="none" w:sz="0" w:space="0" w:color="auto"/>
            <w:left w:val="none" w:sz="0" w:space="0" w:color="auto"/>
            <w:bottom w:val="none" w:sz="0" w:space="0" w:color="auto"/>
            <w:right w:val="none" w:sz="0" w:space="0" w:color="auto"/>
          </w:divBdr>
        </w:div>
        <w:div w:id="939723427">
          <w:marLeft w:val="0"/>
          <w:marRight w:val="0"/>
          <w:marTop w:val="0"/>
          <w:marBottom w:val="0"/>
          <w:divBdr>
            <w:top w:val="none" w:sz="0" w:space="0" w:color="auto"/>
            <w:left w:val="none" w:sz="0" w:space="0" w:color="auto"/>
            <w:bottom w:val="none" w:sz="0" w:space="0" w:color="auto"/>
            <w:right w:val="none" w:sz="0" w:space="0" w:color="auto"/>
          </w:divBdr>
        </w:div>
        <w:div w:id="227306960">
          <w:marLeft w:val="0"/>
          <w:marRight w:val="0"/>
          <w:marTop w:val="0"/>
          <w:marBottom w:val="0"/>
          <w:divBdr>
            <w:top w:val="none" w:sz="0" w:space="0" w:color="auto"/>
            <w:left w:val="none" w:sz="0" w:space="0" w:color="auto"/>
            <w:bottom w:val="none" w:sz="0" w:space="0" w:color="auto"/>
            <w:right w:val="none" w:sz="0" w:space="0" w:color="auto"/>
          </w:divBdr>
        </w:div>
        <w:div w:id="2080325253">
          <w:marLeft w:val="0"/>
          <w:marRight w:val="0"/>
          <w:marTop w:val="0"/>
          <w:marBottom w:val="0"/>
          <w:divBdr>
            <w:top w:val="none" w:sz="0" w:space="0" w:color="auto"/>
            <w:left w:val="none" w:sz="0" w:space="0" w:color="auto"/>
            <w:bottom w:val="none" w:sz="0" w:space="0" w:color="auto"/>
            <w:right w:val="none" w:sz="0" w:space="0" w:color="auto"/>
          </w:divBdr>
        </w:div>
        <w:div w:id="2083024969">
          <w:marLeft w:val="0"/>
          <w:marRight w:val="0"/>
          <w:marTop w:val="0"/>
          <w:marBottom w:val="0"/>
          <w:divBdr>
            <w:top w:val="none" w:sz="0" w:space="0" w:color="auto"/>
            <w:left w:val="none" w:sz="0" w:space="0" w:color="auto"/>
            <w:bottom w:val="none" w:sz="0" w:space="0" w:color="auto"/>
            <w:right w:val="none" w:sz="0" w:space="0" w:color="auto"/>
          </w:divBdr>
        </w:div>
        <w:div w:id="1286932479">
          <w:marLeft w:val="0"/>
          <w:marRight w:val="0"/>
          <w:marTop w:val="0"/>
          <w:marBottom w:val="0"/>
          <w:divBdr>
            <w:top w:val="none" w:sz="0" w:space="0" w:color="auto"/>
            <w:left w:val="none" w:sz="0" w:space="0" w:color="auto"/>
            <w:bottom w:val="none" w:sz="0" w:space="0" w:color="auto"/>
            <w:right w:val="none" w:sz="0" w:space="0" w:color="auto"/>
          </w:divBdr>
        </w:div>
        <w:div w:id="1528328647">
          <w:marLeft w:val="0"/>
          <w:marRight w:val="0"/>
          <w:marTop w:val="0"/>
          <w:marBottom w:val="0"/>
          <w:divBdr>
            <w:top w:val="none" w:sz="0" w:space="0" w:color="auto"/>
            <w:left w:val="none" w:sz="0" w:space="0" w:color="auto"/>
            <w:bottom w:val="none" w:sz="0" w:space="0" w:color="auto"/>
            <w:right w:val="none" w:sz="0" w:space="0" w:color="auto"/>
          </w:divBdr>
        </w:div>
        <w:div w:id="116871988">
          <w:marLeft w:val="0"/>
          <w:marRight w:val="0"/>
          <w:marTop w:val="0"/>
          <w:marBottom w:val="0"/>
          <w:divBdr>
            <w:top w:val="none" w:sz="0" w:space="0" w:color="auto"/>
            <w:left w:val="none" w:sz="0" w:space="0" w:color="auto"/>
            <w:bottom w:val="none" w:sz="0" w:space="0" w:color="auto"/>
            <w:right w:val="none" w:sz="0" w:space="0" w:color="auto"/>
          </w:divBdr>
        </w:div>
        <w:div w:id="222298339">
          <w:marLeft w:val="0"/>
          <w:marRight w:val="0"/>
          <w:marTop w:val="0"/>
          <w:marBottom w:val="0"/>
          <w:divBdr>
            <w:top w:val="none" w:sz="0" w:space="0" w:color="auto"/>
            <w:left w:val="none" w:sz="0" w:space="0" w:color="auto"/>
            <w:bottom w:val="none" w:sz="0" w:space="0" w:color="auto"/>
            <w:right w:val="none" w:sz="0" w:space="0" w:color="auto"/>
          </w:divBdr>
        </w:div>
        <w:div w:id="150996838">
          <w:marLeft w:val="0"/>
          <w:marRight w:val="0"/>
          <w:marTop w:val="0"/>
          <w:marBottom w:val="0"/>
          <w:divBdr>
            <w:top w:val="none" w:sz="0" w:space="0" w:color="auto"/>
            <w:left w:val="none" w:sz="0" w:space="0" w:color="auto"/>
            <w:bottom w:val="none" w:sz="0" w:space="0" w:color="auto"/>
            <w:right w:val="none" w:sz="0" w:space="0" w:color="auto"/>
          </w:divBdr>
        </w:div>
        <w:div w:id="1448693470">
          <w:marLeft w:val="0"/>
          <w:marRight w:val="0"/>
          <w:marTop w:val="0"/>
          <w:marBottom w:val="0"/>
          <w:divBdr>
            <w:top w:val="none" w:sz="0" w:space="0" w:color="auto"/>
            <w:left w:val="none" w:sz="0" w:space="0" w:color="auto"/>
            <w:bottom w:val="none" w:sz="0" w:space="0" w:color="auto"/>
            <w:right w:val="none" w:sz="0" w:space="0" w:color="auto"/>
          </w:divBdr>
        </w:div>
        <w:div w:id="1217622754">
          <w:marLeft w:val="0"/>
          <w:marRight w:val="0"/>
          <w:marTop w:val="0"/>
          <w:marBottom w:val="0"/>
          <w:divBdr>
            <w:top w:val="none" w:sz="0" w:space="0" w:color="auto"/>
            <w:left w:val="none" w:sz="0" w:space="0" w:color="auto"/>
            <w:bottom w:val="none" w:sz="0" w:space="0" w:color="auto"/>
            <w:right w:val="none" w:sz="0" w:space="0" w:color="auto"/>
          </w:divBdr>
        </w:div>
        <w:div w:id="1926960171">
          <w:marLeft w:val="0"/>
          <w:marRight w:val="0"/>
          <w:marTop w:val="0"/>
          <w:marBottom w:val="0"/>
          <w:divBdr>
            <w:top w:val="none" w:sz="0" w:space="0" w:color="auto"/>
            <w:left w:val="none" w:sz="0" w:space="0" w:color="auto"/>
            <w:bottom w:val="none" w:sz="0" w:space="0" w:color="auto"/>
            <w:right w:val="none" w:sz="0" w:space="0" w:color="auto"/>
          </w:divBdr>
        </w:div>
        <w:div w:id="1171406063">
          <w:marLeft w:val="0"/>
          <w:marRight w:val="0"/>
          <w:marTop w:val="0"/>
          <w:marBottom w:val="0"/>
          <w:divBdr>
            <w:top w:val="none" w:sz="0" w:space="0" w:color="auto"/>
            <w:left w:val="none" w:sz="0" w:space="0" w:color="auto"/>
            <w:bottom w:val="none" w:sz="0" w:space="0" w:color="auto"/>
            <w:right w:val="none" w:sz="0" w:space="0" w:color="auto"/>
          </w:divBdr>
        </w:div>
        <w:div w:id="1144197866">
          <w:marLeft w:val="0"/>
          <w:marRight w:val="0"/>
          <w:marTop w:val="0"/>
          <w:marBottom w:val="0"/>
          <w:divBdr>
            <w:top w:val="none" w:sz="0" w:space="0" w:color="auto"/>
            <w:left w:val="none" w:sz="0" w:space="0" w:color="auto"/>
            <w:bottom w:val="none" w:sz="0" w:space="0" w:color="auto"/>
            <w:right w:val="none" w:sz="0" w:space="0" w:color="auto"/>
          </w:divBdr>
        </w:div>
        <w:div w:id="545145880">
          <w:marLeft w:val="0"/>
          <w:marRight w:val="0"/>
          <w:marTop w:val="0"/>
          <w:marBottom w:val="0"/>
          <w:divBdr>
            <w:top w:val="none" w:sz="0" w:space="0" w:color="auto"/>
            <w:left w:val="none" w:sz="0" w:space="0" w:color="auto"/>
            <w:bottom w:val="none" w:sz="0" w:space="0" w:color="auto"/>
            <w:right w:val="none" w:sz="0" w:space="0" w:color="auto"/>
          </w:divBdr>
        </w:div>
        <w:div w:id="1461801096">
          <w:marLeft w:val="0"/>
          <w:marRight w:val="0"/>
          <w:marTop w:val="0"/>
          <w:marBottom w:val="0"/>
          <w:divBdr>
            <w:top w:val="none" w:sz="0" w:space="0" w:color="auto"/>
            <w:left w:val="none" w:sz="0" w:space="0" w:color="auto"/>
            <w:bottom w:val="none" w:sz="0" w:space="0" w:color="auto"/>
            <w:right w:val="none" w:sz="0" w:space="0" w:color="auto"/>
          </w:divBdr>
        </w:div>
        <w:div w:id="68189302">
          <w:marLeft w:val="0"/>
          <w:marRight w:val="0"/>
          <w:marTop w:val="0"/>
          <w:marBottom w:val="0"/>
          <w:divBdr>
            <w:top w:val="none" w:sz="0" w:space="0" w:color="auto"/>
            <w:left w:val="none" w:sz="0" w:space="0" w:color="auto"/>
            <w:bottom w:val="none" w:sz="0" w:space="0" w:color="auto"/>
            <w:right w:val="none" w:sz="0" w:space="0" w:color="auto"/>
          </w:divBdr>
        </w:div>
        <w:div w:id="1721322842">
          <w:marLeft w:val="0"/>
          <w:marRight w:val="0"/>
          <w:marTop w:val="0"/>
          <w:marBottom w:val="0"/>
          <w:divBdr>
            <w:top w:val="none" w:sz="0" w:space="0" w:color="auto"/>
            <w:left w:val="none" w:sz="0" w:space="0" w:color="auto"/>
            <w:bottom w:val="none" w:sz="0" w:space="0" w:color="auto"/>
            <w:right w:val="none" w:sz="0" w:space="0" w:color="auto"/>
          </w:divBdr>
        </w:div>
        <w:div w:id="217472914">
          <w:marLeft w:val="0"/>
          <w:marRight w:val="0"/>
          <w:marTop w:val="0"/>
          <w:marBottom w:val="0"/>
          <w:divBdr>
            <w:top w:val="none" w:sz="0" w:space="0" w:color="auto"/>
            <w:left w:val="none" w:sz="0" w:space="0" w:color="auto"/>
            <w:bottom w:val="none" w:sz="0" w:space="0" w:color="auto"/>
            <w:right w:val="none" w:sz="0" w:space="0" w:color="auto"/>
          </w:divBdr>
        </w:div>
        <w:div w:id="290719700">
          <w:marLeft w:val="0"/>
          <w:marRight w:val="0"/>
          <w:marTop w:val="0"/>
          <w:marBottom w:val="0"/>
          <w:divBdr>
            <w:top w:val="none" w:sz="0" w:space="0" w:color="auto"/>
            <w:left w:val="none" w:sz="0" w:space="0" w:color="auto"/>
            <w:bottom w:val="none" w:sz="0" w:space="0" w:color="auto"/>
            <w:right w:val="none" w:sz="0" w:space="0" w:color="auto"/>
          </w:divBdr>
        </w:div>
        <w:div w:id="1609194539">
          <w:marLeft w:val="0"/>
          <w:marRight w:val="0"/>
          <w:marTop w:val="0"/>
          <w:marBottom w:val="0"/>
          <w:divBdr>
            <w:top w:val="none" w:sz="0" w:space="0" w:color="auto"/>
            <w:left w:val="none" w:sz="0" w:space="0" w:color="auto"/>
            <w:bottom w:val="none" w:sz="0" w:space="0" w:color="auto"/>
            <w:right w:val="none" w:sz="0" w:space="0" w:color="auto"/>
          </w:divBdr>
        </w:div>
        <w:div w:id="311443271">
          <w:marLeft w:val="0"/>
          <w:marRight w:val="0"/>
          <w:marTop w:val="0"/>
          <w:marBottom w:val="0"/>
          <w:divBdr>
            <w:top w:val="none" w:sz="0" w:space="0" w:color="auto"/>
            <w:left w:val="none" w:sz="0" w:space="0" w:color="auto"/>
            <w:bottom w:val="none" w:sz="0" w:space="0" w:color="auto"/>
            <w:right w:val="none" w:sz="0" w:space="0" w:color="auto"/>
          </w:divBdr>
        </w:div>
        <w:div w:id="294215856">
          <w:marLeft w:val="0"/>
          <w:marRight w:val="0"/>
          <w:marTop w:val="0"/>
          <w:marBottom w:val="0"/>
          <w:divBdr>
            <w:top w:val="none" w:sz="0" w:space="0" w:color="auto"/>
            <w:left w:val="none" w:sz="0" w:space="0" w:color="auto"/>
            <w:bottom w:val="none" w:sz="0" w:space="0" w:color="auto"/>
            <w:right w:val="none" w:sz="0" w:space="0" w:color="auto"/>
          </w:divBdr>
        </w:div>
        <w:div w:id="1371686862">
          <w:marLeft w:val="0"/>
          <w:marRight w:val="0"/>
          <w:marTop w:val="0"/>
          <w:marBottom w:val="0"/>
          <w:divBdr>
            <w:top w:val="none" w:sz="0" w:space="0" w:color="auto"/>
            <w:left w:val="none" w:sz="0" w:space="0" w:color="auto"/>
            <w:bottom w:val="none" w:sz="0" w:space="0" w:color="auto"/>
            <w:right w:val="none" w:sz="0" w:space="0" w:color="auto"/>
          </w:divBdr>
        </w:div>
        <w:div w:id="980499353">
          <w:marLeft w:val="0"/>
          <w:marRight w:val="0"/>
          <w:marTop w:val="0"/>
          <w:marBottom w:val="0"/>
          <w:divBdr>
            <w:top w:val="none" w:sz="0" w:space="0" w:color="auto"/>
            <w:left w:val="none" w:sz="0" w:space="0" w:color="auto"/>
            <w:bottom w:val="none" w:sz="0" w:space="0" w:color="auto"/>
            <w:right w:val="none" w:sz="0" w:space="0" w:color="auto"/>
          </w:divBdr>
        </w:div>
        <w:div w:id="1931311249">
          <w:marLeft w:val="0"/>
          <w:marRight w:val="0"/>
          <w:marTop w:val="0"/>
          <w:marBottom w:val="0"/>
          <w:divBdr>
            <w:top w:val="none" w:sz="0" w:space="0" w:color="auto"/>
            <w:left w:val="none" w:sz="0" w:space="0" w:color="auto"/>
            <w:bottom w:val="none" w:sz="0" w:space="0" w:color="auto"/>
            <w:right w:val="none" w:sz="0" w:space="0" w:color="auto"/>
          </w:divBdr>
        </w:div>
        <w:div w:id="289214118">
          <w:marLeft w:val="0"/>
          <w:marRight w:val="0"/>
          <w:marTop w:val="0"/>
          <w:marBottom w:val="0"/>
          <w:divBdr>
            <w:top w:val="none" w:sz="0" w:space="0" w:color="auto"/>
            <w:left w:val="none" w:sz="0" w:space="0" w:color="auto"/>
            <w:bottom w:val="none" w:sz="0" w:space="0" w:color="auto"/>
            <w:right w:val="none" w:sz="0" w:space="0" w:color="auto"/>
          </w:divBdr>
        </w:div>
        <w:div w:id="156270007">
          <w:marLeft w:val="0"/>
          <w:marRight w:val="0"/>
          <w:marTop w:val="0"/>
          <w:marBottom w:val="0"/>
          <w:divBdr>
            <w:top w:val="none" w:sz="0" w:space="0" w:color="auto"/>
            <w:left w:val="none" w:sz="0" w:space="0" w:color="auto"/>
            <w:bottom w:val="none" w:sz="0" w:space="0" w:color="auto"/>
            <w:right w:val="none" w:sz="0" w:space="0" w:color="auto"/>
          </w:divBdr>
        </w:div>
        <w:div w:id="284510285">
          <w:marLeft w:val="0"/>
          <w:marRight w:val="0"/>
          <w:marTop w:val="0"/>
          <w:marBottom w:val="0"/>
          <w:divBdr>
            <w:top w:val="none" w:sz="0" w:space="0" w:color="auto"/>
            <w:left w:val="none" w:sz="0" w:space="0" w:color="auto"/>
            <w:bottom w:val="none" w:sz="0" w:space="0" w:color="auto"/>
            <w:right w:val="none" w:sz="0" w:space="0" w:color="auto"/>
          </w:divBdr>
        </w:div>
        <w:div w:id="1311903600">
          <w:marLeft w:val="0"/>
          <w:marRight w:val="0"/>
          <w:marTop w:val="0"/>
          <w:marBottom w:val="0"/>
          <w:divBdr>
            <w:top w:val="none" w:sz="0" w:space="0" w:color="auto"/>
            <w:left w:val="none" w:sz="0" w:space="0" w:color="auto"/>
            <w:bottom w:val="none" w:sz="0" w:space="0" w:color="auto"/>
            <w:right w:val="none" w:sz="0" w:space="0" w:color="auto"/>
          </w:divBdr>
        </w:div>
        <w:div w:id="1126700868">
          <w:marLeft w:val="0"/>
          <w:marRight w:val="0"/>
          <w:marTop w:val="0"/>
          <w:marBottom w:val="0"/>
          <w:divBdr>
            <w:top w:val="none" w:sz="0" w:space="0" w:color="auto"/>
            <w:left w:val="none" w:sz="0" w:space="0" w:color="auto"/>
            <w:bottom w:val="none" w:sz="0" w:space="0" w:color="auto"/>
            <w:right w:val="none" w:sz="0" w:space="0" w:color="auto"/>
          </w:divBdr>
        </w:div>
        <w:div w:id="754399626">
          <w:marLeft w:val="0"/>
          <w:marRight w:val="0"/>
          <w:marTop w:val="0"/>
          <w:marBottom w:val="0"/>
          <w:divBdr>
            <w:top w:val="none" w:sz="0" w:space="0" w:color="auto"/>
            <w:left w:val="none" w:sz="0" w:space="0" w:color="auto"/>
            <w:bottom w:val="none" w:sz="0" w:space="0" w:color="auto"/>
            <w:right w:val="none" w:sz="0" w:space="0" w:color="auto"/>
          </w:divBdr>
        </w:div>
        <w:div w:id="1809013242">
          <w:marLeft w:val="0"/>
          <w:marRight w:val="0"/>
          <w:marTop w:val="0"/>
          <w:marBottom w:val="0"/>
          <w:divBdr>
            <w:top w:val="none" w:sz="0" w:space="0" w:color="auto"/>
            <w:left w:val="none" w:sz="0" w:space="0" w:color="auto"/>
            <w:bottom w:val="none" w:sz="0" w:space="0" w:color="auto"/>
            <w:right w:val="none" w:sz="0" w:space="0" w:color="auto"/>
          </w:divBdr>
        </w:div>
        <w:div w:id="1873301077">
          <w:marLeft w:val="0"/>
          <w:marRight w:val="0"/>
          <w:marTop w:val="0"/>
          <w:marBottom w:val="0"/>
          <w:divBdr>
            <w:top w:val="none" w:sz="0" w:space="0" w:color="auto"/>
            <w:left w:val="none" w:sz="0" w:space="0" w:color="auto"/>
            <w:bottom w:val="none" w:sz="0" w:space="0" w:color="auto"/>
            <w:right w:val="none" w:sz="0" w:space="0" w:color="auto"/>
          </w:divBdr>
        </w:div>
        <w:div w:id="1120343804">
          <w:marLeft w:val="0"/>
          <w:marRight w:val="0"/>
          <w:marTop w:val="0"/>
          <w:marBottom w:val="0"/>
          <w:divBdr>
            <w:top w:val="none" w:sz="0" w:space="0" w:color="auto"/>
            <w:left w:val="none" w:sz="0" w:space="0" w:color="auto"/>
            <w:bottom w:val="none" w:sz="0" w:space="0" w:color="auto"/>
            <w:right w:val="none" w:sz="0" w:space="0" w:color="auto"/>
          </w:divBdr>
        </w:div>
        <w:div w:id="1123958348">
          <w:marLeft w:val="0"/>
          <w:marRight w:val="0"/>
          <w:marTop w:val="0"/>
          <w:marBottom w:val="0"/>
          <w:divBdr>
            <w:top w:val="none" w:sz="0" w:space="0" w:color="auto"/>
            <w:left w:val="none" w:sz="0" w:space="0" w:color="auto"/>
            <w:bottom w:val="none" w:sz="0" w:space="0" w:color="auto"/>
            <w:right w:val="none" w:sz="0" w:space="0" w:color="auto"/>
          </w:divBdr>
        </w:div>
        <w:div w:id="1993026240">
          <w:marLeft w:val="0"/>
          <w:marRight w:val="0"/>
          <w:marTop w:val="0"/>
          <w:marBottom w:val="0"/>
          <w:divBdr>
            <w:top w:val="none" w:sz="0" w:space="0" w:color="auto"/>
            <w:left w:val="none" w:sz="0" w:space="0" w:color="auto"/>
            <w:bottom w:val="none" w:sz="0" w:space="0" w:color="auto"/>
            <w:right w:val="none" w:sz="0" w:space="0" w:color="auto"/>
          </w:divBdr>
        </w:div>
        <w:div w:id="422337802">
          <w:marLeft w:val="0"/>
          <w:marRight w:val="0"/>
          <w:marTop w:val="0"/>
          <w:marBottom w:val="0"/>
          <w:divBdr>
            <w:top w:val="none" w:sz="0" w:space="0" w:color="auto"/>
            <w:left w:val="none" w:sz="0" w:space="0" w:color="auto"/>
            <w:bottom w:val="none" w:sz="0" w:space="0" w:color="auto"/>
            <w:right w:val="none" w:sz="0" w:space="0" w:color="auto"/>
          </w:divBdr>
        </w:div>
        <w:div w:id="1509102548">
          <w:marLeft w:val="0"/>
          <w:marRight w:val="0"/>
          <w:marTop w:val="0"/>
          <w:marBottom w:val="0"/>
          <w:divBdr>
            <w:top w:val="none" w:sz="0" w:space="0" w:color="auto"/>
            <w:left w:val="none" w:sz="0" w:space="0" w:color="auto"/>
            <w:bottom w:val="none" w:sz="0" w:space="0" w:color="auto"/>
            <w:right w:val="none" w:sz="0" w:space="0" w:color="auto"/>
          </w:divBdr>
        </w:div>
        <w:div w:id="842355723">
          <w:marLeft w:val="0"/>
          <w:marRight w:val="0"/>
          <w:marTop w:val="0"/>
          <w:marBottom w:val="0"/>
          <w:divBdr>
            <w:top w:val="none" w:sz="0" w:space="0" w:color="auto"/>
            <w:left w:val="none" w:sz="0" w:space="0" w:color="auto"/>
            <w:bottom w:val="none" w:sz="0" w:space="0" w:color="auto"/>
            <w:right w:val="none" w:sz="0" w:space="0" w:color="auto"/>
          </w:divBdr>
        </w:div>
        <w:div w:id="1216237125">
          <w:marLeft w:val="0"/>
          <w:marRight w:val="0"/>
          <w:marTop w:val="0"/>
          <w:marBottom w:val="0"/>
          <w:divBdr>
            <w:top w:val="none" w:sz="0" w:space="0" w:color="auto"/>
            <w:left w:val="none" w:sz="0" w:space="0" w:color="auto"/>
            <w:bottom w:val="none" w:sz="0" w:space="0" w:color="auto"/>
            <w:right w:val="none" w:sz="0" w:space="0" w:color="auto"/>
          </w:divBdr>
        </w:div>
        <w:div w:id="1319531328">
          <w:marLeft w:val="0"/>
          <w:marRight w:val="0"/>
          <w:marTop w:val="0"/>
          <w:marBottom w:val="0"/>
          <w:divBdr>
            <w:top w:val="none" w:sz="0" w:space="0" w:color="auto"/>
            <w:left w:val="none" w:sz="0" w:space="0" w:color="auto"/>
            <w:bottom w:val="none" w:sz="0" w:space="0" w:color="auto"/>
            <w:right w:val="none" w:sz="0" w:space="0" w:color="auto"/>
          </w:divBdr>
        </w:div>
        <w:div w:id="353313515">
          <w:marLeft w:val="0"/>
          <w:marRight w:val="0"/>
          <w:marTop w:val="0"/>
          <w:marBottom w:val="0"/>
          <w:divBdr>
            <w:top w:val="none" w:sz="0" w:space="0" w:color="auto"/>
            <w:left w:val="none" w:sz="0" w:space="0" w:color="auto"/>
            <w:bottom w:val="none" w:sz="0" w:space="0" w:color="auto"/>
            <w:right w:val="none" w:sz="0" w:space="0" w:color="auto"/>
          </w:divBdr>
        </w:div>
        <w:div w:id="852692023">
          <w:marLeft w:val="0"/>
          <w:marRight w:val="0"/>
          <w:marTop w:val="0"/>
          <w:marBottom w:val="0"/>
          <w:divBdr>
            <w:top w:val="none" w:sz="0" w:space="0" w:color="auto"/>
            <w:left w:val="none" w:sz="0" w:space="0" w:color="auto"/>
            <w:bottom w:val="none" w:sz="0" w:space="0" w:color="auto"/>
            <w:right w:val="none" w:sz="0" w:space="0" w:color="auto"/>
          </w:divBdr>
        </w:div>
        <w:div w:id="412750075">
          <w:marLeft w:val="0"/>
          <w:marRight w:val="0"/>
          <w:marTop w:val="0"/>
          <w:marBottom w:val="0"/>
          <w:divBdr>
            <w:top w:val="none" w:sz="0" w:space="0" w:color="auto"/>
            <w:left w:val="none" w:sz="0" w:space="0" w:color="auto"/>
            <w:bottom w:val="none" w:sz="0" w:space="0" w:color="auto"/>
            <w:right w:val="none" w:sz="0" w:space="0" w:color="auto"/>
          </w:divBdr>
        </w:div>
        <w:div w:id="2055735115">
          <w:marLeft w:val="0"/>
          <w:marRight w:val="0"/>
          <w:marTop w:val="0"/>
          <w:marBottom w:val="0"/>
          <w:divBdr>
            <w:top w:val="none" w:sz="0" w:space="0" w:color="auto"/>
            <w:left w:val="none" w:sz="0" w:space="0" w:color="auto"/>
            <w:bottom w:val="none" w:sz="0" w:space="0" w:color="auto"/>
            <w:right w:val="none" w:sz="0" w:space="0" w:color="auto"/>
          </w:divBdr>
        </w:div>
        <w:div w:id="1487236608">
          <w:marLeft w:val="0"/>
          <w:marRight w:val="0"/>
          <w:marTop w:val="0"/>
          <w:marBottom w:val="0"/>
          <w:divBdr>
            <w:top w:val="none" w:sz="0" w:space="0" w:color="auto"/>
            <w:left w:val="none" w:sz="0" w:space="0" w:color="auto"/>
            <w:bottom w:val="none" w:sz="0" w:space="0" w:color="auto"/>
            <w:right w:val="none" w:sz="0" w:space="0" w:color="auto"/>
          </w:divBdr>
        </w:div>
        <w:div w:id="554463778">
          <w:marLeft w:val="0"/>
          <w:marRight w:val="0"/>
          <w:marTop w:val="0"/>
          <w:marBottom w:val="0"/>
          <w:divBdr>
            <w:top w:val="none" w:sz="0" w:space="0" w:color="auto"/>
            <w:left w:val="none" w:sz="0" w:space="0" w:color="auto"/>
            <w:bottom w:val="none" w:sz="0" w:space="0" w:color="auto"/>
            <w:right w:val="none" w:sz="0" w:space="0" w:color="auto"/>
          </w:divBdr>
        </w:div>
        <w:div w:id="683089950">
          <w:marLeft w:val="0"/>
          <w:marRight w:val="0"/>
          <w:marTop w:val="0"/>
          <w:marBottom w:val="0"/>
          <w:divBdr>
            <w:top w:val="none" w:sz="0" w:space="0" w:color="auto"/>
            <w:left w:val="none" w:sz="0" w:space="0" w:color="auto"/>
            <w:bottom w:val="none" w:sz="0" w:space="0" w:color="auto"/>
            <w:right w:val="none" w:sz="0" w:space="0" w:color="auto"/>
          </w:divBdr>
        </w:div>
        <w:div w:id="817264051">
          <w:marLeft w:val="0"/>
          <w:marRight w:val="0"/>
          <w:marTop w:val="0"/>
          <w:marBottom w:val="0"/>
          <w:divBdr>
            <w:top w:val="none" w:sz="0" w:space="0" w:color="auto"/>
            <w:left w:val="none" w:sz="0" w:space="0" w:color="auto"/>
            <w:bottom w:val="none" w:sz="0" w:space="0" w:color="auto"/>
            <w:right w:val="none" w:sz="0" w:space="0" w:color="auto"/>
          </w:divBdr>
        </w:div>
        <w:div w:id="1910650182">
          <w:marLeft w:val="0"/>
          <w:marRight w:val="0"/>
          <w:marTop w:val="0"/>
          <w:marBottom w:val="0"/>
          <w:divBdr>
            <w:top w:val="none" w:sz="0" w:space="0" w:color="auto"/>
            <w:left w:val="none" w:sz="0" w:space="0" w:color="auto"/>
            <w:bottom w:val="none" w:sz="0" w:space="0" w:color="auto"/>
            <w:right w:val="none" w:sz="0" w:space="0" w:color="auto"/>
          </w:divBdr>
        </w:div>
        <w:div w:id="1567639973">
          <w:marLeft w:val="0"/>
          <w:marRight w:val="0"/>
          <w:marTop w:val="0"/>
          <w:marBottom w:val="0"/>
          <w:divBdr>
            <w:top w:val="none" w:sz="0" w:space="0" w:color="auto"/>
            <w:left w:val="none" w:sz="0" w:space="0" w:color="auto"/>
            <w:bottom w:val="none" w:sz="0" w:space="0" w:color="auto"/>
            <w:right w:val="none" w:sz="0" w:space="0" w:color="auto"/>
          </w:divBdr>
        </w:div>
        <w:div w:id="1753702403">
          <w:marLeft w:val="0"/>
          <w:marRight w:val="0"/>
          <w:marTop w:val="0"/>
          <w:marBottom w:val="0"/>
          <w:divBdr>
            <w:top w:val="none" w:sz="0" w:space="0" w:color="auto"/>
            <w:left w:val="none" w:sz="0" w:space="0" w:color="auto"/>
            <w:bottom w:val="none" w:sz="0" w:space="0" w:color="auto"/>
            <w:right w:val="none" w:sz="0" w:space="0" w:color="auto"/>
          </w:divBdr>
        </w:div>
        <w:div w:id="1902358">
          <w:marLeft w:val="0"/>
          <w:marRight w:val="0"/>
          <w:marTop w:val="0"/>
          <w:marBottom w:val="0"/>
          <w:divBdr>
            <w:top w:val="none" w:sz="0" w:space="0" w:color="auto"/>
            <w:left w:val="none" w:sz="0" w:space="0" w:color="auto"/>
            <w:bottom w:val="none" w:sz="0" w:space="0" w:color="auto"/>
            <w:right w:val="none" w:sz="0" w:space="0" w:color="auto"/>
          </w:divBdr>
        </w:div>
        <w:div w:id="1547178935">
          <w:marLeft w:val="0"/>
          <w:marRight w:val="0"/>
          <w:marTop w:val="0"/>
          <w:marBottom w:val="0"/>
          <w:divBdr>
            <w:top w:val="none" w:sz="0" w:space="0" w:color="auto"/>
            <w:left w:val="none" w:sz="0" w:space="0" w:color="auto"/>
            <w:bottom w:val="none" w:sz="0" w:space="0" w:color="auto"/>
            <w:right w:val="none" w:sz="0" w:space="0" w:color="auto"/>
          </w:divBdr>
        </w:div>
        <w:div w:id="1687559529">
          <w:marLeft w:val="0"/>
          <w:marRight w:val="0"/>
          <w:marTop w:val="0"/>
          <w:marBottom w:val="0"/>
          <w:divBdr>
            <w:top w:val="none" w:sz="0" w:space="0" w:color="auto"/>
            <w:left w:val="none" w:sz="0" w:space="0" w:color="auto"/>
            <w:bottom w:val="none" w:sz="0" w:space="0" w:color="auto"/>
            <w:right w:val="none" w:sz="0" w:space="0" w:color="auto"/>
          </w:divBdr>
        </w:div>
        <w:div w:id="1397240986">
          <w:marLeft w:val="0"/>
          <w:marRight w:val="0"/>
          <w:marTop w:val="0"/>
          <w:marBottom w:val="0"/>
          <w:divBdr>
            <w:top w:val="none" w:sz="0" w:space="0" w:color="auto"/>
            <w:left w:val="none" w:sz="0" w:space="0" w:color="auto"/>
            <w:bottom w:val="none" w:sz="0" w:space="0" w:color="auto"/>
            <w:right w:val="none" w:sz="0" w:space="0" w:color="auto"/>
          </w:divBdr>
        </w:div>
        <w:div w:id="116611624">
          <w:marLeft w:val="0"/>
          <w:marRight w:val="0"/>
          <w:marTop w:val="0"/>
          <w:marBottom w:val="0"/>
          <w:divBdr>
            <w:top w:val="none" w:sz="0" w:space="0" w:color="auto"/>
            <w:left w:val="none" w:sz="0" w:space="0" w:color="auto"/>
            <w:bottom w:val="none" w:sz="0" w:space="0" w:color="auto"/>
            <w:right w:val="none" w:sz="0" w:space="0" w:color="auto"/>
          </w:divBdr>
        </w:div>
        <w:div w:id="1483959345">
          <w:marLeft w:val="0"/>
          <w:marRight w:val="0"/>
          <w:marTop w:val="0"/>
          <w:marBottom w:val="0"/>
          <w:divBdr>
            <w:top w:val="none" w:sz="0" w:space="0" w:color="auto"/>
            <w:left w:val="none" w:sz="0" w:space="0" w:color="auto"/>
            <w:bottom w:val="none" w:sz="0" w:space="0" w:color="auto"/>
            <w:right w:val="none" w:sz="0" w:space="0" w:color="auto"/>
          </w:divBdr>
        </w:div>
        <w:div w:id="858857387">
          <w:marLeft w:val="0"/>
          <w:marRight w:val="0"/>
          <w:marTop w:val="0"/>
          <w:marBottom w:val="0"/>
          <w:divBdr>
            <w:top w:val="none" w:sz="0" w:space="0" w:color="auto"/>
            <w:left w:val="none" w:sz="0" w:space="0" w:color="auto"/>
            <w:bottom w:val="none" w:sz="0" w:space="0" w:color="auto"/>
            <w:right w:val="none" w:sz="0" w:space="0" w:color="auto"/>
          </w:divBdr>
        </w:div>
        <w:div w:id="1686244624">
          <w:marLeft w:val="0"/>
          <w:marRight w:val="0"/>
          <w:marTop w:val="0"/>
          <w:marBottom w:val="0"/>
          <w:divBdr>
            <w:top w:val="none" w:sz="0" w:space="0" w:color="auto"/>
            <w:left w:val="none" w:sz="0" w:space="0" w:color="auto"/>
            <w:bottom w:val="none" w:sz="0" w:space="0" w:color="auto"/>
            <w:right w:val="none" w:sz="0" w:space="0" w:color="auto"/>
          </w:divBdr>
        </w:div>
        <w:div w:id="946351333">
          <w:marLeft w:val="0"/>
          <w:marRight w:val="0"/>
          <w:marTop w:val="0"/>
          <w:marBottom w:val="0"/>
          <w:divBdr>
            <w:top w:val="none" w:sz="0" w:space="0" w:color="auto"/>
            <w:left w:val="none" w:sz="0" w:space="0" w:color="auto"/>
            <w:bottom w:val="none" w:sz="0" w:space="0" w:color="auto"/>
            <w:right w:val="none" w:sz="0" w:space="0" w:color="auto"/>
          </w:divBdr>
        </w:div>
        <w:div w:id="1531138915">
          <w:marLeft w:val="0"/>
          <w:marRight w:val="0"/>
          <w:marTop w:val="0"/>
          <w:marBottom w:val="0"/>
          <w:divBdr>
            <w:top w:val="none" w:sz="0" w:space="0" w:color="auto"/>
            <w:left w:val="none" w:sz="0" w:space="0" w:color="auto"/>
            <w:bottom w:val="none" w:sz="0" w:space="0" w:color="auto"/>
            <w:right w:val="none" w:sz="0" w:space="0" w:color="auto"/>
          </w:divBdr>
        </w:div>
        <w:div w:id="612520373">
          <w:marLeft w:val="0"/>
          <w:marRight w:val="0"/>
          <w:marTop w:val="0"/>
          <w:marBottom w:val="0"/>
          <w:divBdr>
            <w:top w:val="none" w:sz="0" w:space="0" w:color="auto"/>
            <w:left w:val="none" w:sz="0" w:space="0" w:color="auto"/>
            <w:bottom w:val="none" w:sz="0" w:space="0" w:color="auto"/>
            <w:right w:val="none" w:sz="0" w:space="0" w:color="auto"/>
          </w:divBdr>
        </w:div>
        <w:div w:id="977225628">
          <w:marLeft w:val="0"/>
          <w:marRight w:val="0"/>
          <w:marTop w:val="0"/>
          <w:marBottom w:val="0"/>
          <w:divBdr>
            <w:top w:val="none" w:sz="0" w:space="0" w:color="auto"/>
            <w:left w:val="none" w:sz="0" w:space="0" w:color="auto"/>
            <w:bottom w:val="none" w:sz="0" w:space="0" w:color="auto"/>
            <w:right w:val="none" w:sz="0" w:space="0" w:color="auto"/>
          </w:divBdr>
        </w:div>
        <w:div w:id="1469085670">
          <w:marLeft w:val="0"/>
          <w:marRight w:val="0"/>
          <w:marTop w:val="0"/>
          <w:marBottom w:val="0"/>
          <w:divBdr>
            <w:top w:val="none" w:sz="0" w:space="0" w:color="auto"/>
            <w:left w:val="none" w:sz="0" w:space="0" w:color="auto"/>
            <w:bottom w:val="none" w:sz="0" w:space="0" w:color="auto"/>
            <w:right w:val="none" w:sz="0" w:space="0" w:color="auto"/>
          </w:divBdr>
        </w:div>
        <w:div w:id="1735277684">
          <w:marLeft w:val="0"/>
          <w:marRight w:val="0"/>
          <w:marTop w:val="0"/>
          <w:marBottom w:val="0"/>
          <w:divBdr>
            <w:top w:val="none" w:sz="0" w:space="0" w:color="auto"/>
            <w:left w:val="none" w:sz="0" w:space="0" w:color="auto"/>
            <w:bottom w:val="none" w:sz="0" w:space="0" w:color="auto"/>
            <w:right w:val="none" w:sz="0" w:space="0" w:color="auto"/>
          </w:divBdr>
        </w:div>
        <w:div w:id="1262688829">
          <w:marLeft w:val="0"/>
          <w:marRight w:val="0"/>
          <w:marTop w:val="0"/>
          <w:marBottom w:val="0"/>
          <w:divBdr>
            <w:top w:val="none" w:sz="0" w:space="0" w:color="auto"/>
            <w:left w:val="none" w:sz="0" w:space="0" w:color="auto"/>
            <w:bottom w:val="none" w:sz="0" w:space="0" w:color="auto"/>
            <w:right w:val="none" w:sz="0" w:space="0" w:color="auto"/>
          </w:divBdr>
        </w:div>
        <w:div w:id="528106917">
          <w:marLeft w:val="0"/>
          <w:marRight w:val="0"/>
          <w:marTop w:val="0"/>
          <w:marBottom w:val="0"/>
          <w:divBdr>
            <w:top w:val="none" w:sz="0" w:space="0" w:color="auto"/>
            <w:left w:val="none" w:sz="0" w:space="0" w:color="auto"/>
            <w:bottom w:val="none" w:sz="0" w:space="0" w:color="auto"/>
            <w:right w:val="none" w:sz="0" w:space="0" w:color="auto"/>
          </w:divBdr>
        </w:div>
        <w:div w:id="1775202384">
          <w:marLeft w:val="0"/>
          <w:marRight w:val="0"/>
          <w:marTop w:val="0"/>
          <w:marBottom w:val="0"/>
          <w:divBdr>
            <w:top w:val="none" w:sz="0" w:space="0" w:color="auto"/>
            <w:left w:val="none" w:sz="0" w:space="0" w:color="auto"/>
            <w:bottom w:val="none" w:sz="0" w:space="0" w:color="auto"/>
            <w:right w:val="none" w:sz="0" w:space="0" w:color="auto"/>
          </w:divBdr>
        </w:div>
        <w:div w:id="1211767276">
          <w:marLeft w:val="0"/>
          <w:marRight w:val="0"/>
          <w:marTop w:val="0"/>
          <w:marBottom w:val="0"/>
          <w:divBdr>
            <w:top w:val="none" w:sz="0" w:space="0" w:color="auto"/>
            <w:left w:val="none" w:sz="0" w:space="0" w:color="auto"/>
            <w:bottom w:val="none" w:sz="0" w:space="0" w:color="auto"/>
            <w:right w:val="none" w:sz="0" w:space="0" w:color="auto"/>
          </w:divBdr>
        </w:div>
        <w:div w:id="1885361022">
          <w:marLeft w:val="0"/>
          <w:marRight w:val="0"/>
          <w:marTop w:val="0"/>
          <w:marBottom w:val="0"/>
          <w:divBdr>
            <w:top w:val="none" w:sz="0" w:space="0" w:color="auto"/>
            <w:left w:val="none" w:sz="0" w:space="0" w:color="auto"/>
            <w:bottom w:val="none" w:sz="0" w:space="0" w:color="auto"/>
            <w:right w:val="none" w:sz="0" w:space="0" w:color="auto"/>
          </w:divBdr>
        </w:div>
        <w:div w:id="643778106">
          <w:marLeft w:val="0"/>
          <w:marRight w:val="0"/>
          <w:marTop w:val="0"/>
          <w:marBottom w:val="0"/>
          <w:divBdr>
            <w:top w:val="none" w:sz="0" w:space="0" w:color="auto"/>
            <w:left w:val="none" w:sz="0" w:space="0" w:color="auto"/>
            <w:bottom w:val="none" w:sz="0" w:space="0" w:color="auto"/>
            <w:right w:val="none" w:sz="0" w:space="0" w:color="auto"/>
          </w:divBdr>
        </w:div>
        <w:div w:id="1325357216">
          <w:marLeft w:val="0"/>
          <w:marRight w:val="0"/>
          <w:marTop w:val="0"/>
          <w:marBottom w:val="0"/>
          <w:divBdr>
            <w:top w:val="none" w:sz="0" w:space="0" w:color="auto"/>
            <w:left w:val="none" w:sz="0" w:space="0" w:color="auto"/>
            <w:bottom w:val="none" w:sz="0" w:space="0" w:color="auto"/>
            <w:right w:val="none" w:sz="0" w:space="0" w:color="auto"/>
          </w:divBdr>
        </w:div>
        <w:div w:id="344678185">
          <w:marLeft w:val="0"/>
          <w:marRight w:val="0"/>
          <w:marTop w:val="0"/>
          <w:marBottom w:val="0"/>
          <w:divBdr>
            <w:top w:val="none" w:sz="0" w:space="0" w:color="auto"/>
            <w:left w:val="none" w:sz="0" w:space="0" w:color="auto"/>
            <w:bottom w:val="none" w:sz="0" w:space="0" w:color="auto"/>
            <w:right w:val="none" w:sz="0" w:space="0" w:color="auto"/>
          </w:divBdr>
        </w:div>
        <w:div w:id="1556508645">
          <w:marLeft w:val="0"/>
          <w:marRight w:val="0"/>
          <w:marTop w:val="0"/>
          <w:marBottom w:val="0"/>
          <w:divBdr>
            <w:top w:val="none" w:sz="0" w:space="0" w:color="auto"/>
            <w:left w:val="none" w:sz="0" w:space="0" w:color="auto"/>
            <w:bottom w:val="none" w:sz="0" w:space="0" w:color="auto"/>
            <w:right w:val="none" w:sz="0" w:space="0" w:color="auto"/>
          </w:divBdr>
        </w:div>
        <w:div w:id="1441487762">
          <w:marLeft w:val="0"/>
          <w:marRight w:val="0"/>
          <w:marTop w:val="0"/>
          <w:marBottom w:val="0"/>
          <w:divBdr>
            <w:top w:val="none" w:sz="0" w:space="0" w:color="auto"/>
            <w:left w:val="none" w:sz="0" w:space="0" w:color="auto"/>
            <w:bottom w:val="none" w:sz="0" w:space="0" w:color="auto"/>
            <w:right w:val="none" w:sz="0" w:space="0" w:color="auto"/>
          </w:divBdr>
        </w:div>
        <w:div w:id="285163785">
          <w:marLeft w:val="0"/>
          <w:marRight w:val="0"/>
          <w:marTop w:val="0"/>
          <w:marBottom w:val="0"/>
          <w:divBdr>
            <w:top w:val="none" w:sz="0" w:space="0" w:color="auto"/>
            <w:left w:val="none" w:sz="0" w:space="0" w:color="auto"/>
            <w:bottom w:val="none" w:sz="0" w:space="0" w:color="auto"/>
            <w:right w:val="none" w:sz="0" w:space="0" w:color="auto"/>
          </w:divBdr>
        </w:div>
        <w:div w:id="530341790">
          <w:marLeft w:val="0"/>
          <w:marRight w:val="0"/>
          <w:marTop w:val="0"/>
          <w:marBottom w:val="0"/>
          <w:divBdr>
            <w:top w:val="none" w:sz="0" w:space="0" w:color="auto"/>
            <w:left w:val="none" w:sz="0" w:space="0" w:color="auto"/>
            <w:bottom w:val="none" w:sz="0" w:space="0" w:color="auto"/>
            <w:right w:val="none" w:sz="0" w:space="0" w:color="auto"/>
          </w:divBdr>
        </w:div>
        <w:div w:id="1308969329">
          <w:marLeft w:val="0"/>
          <w:marRight w:val="0"/>
          <w:marTop w:val="0"/>
          <w:marBottom w:val="0"/>
          <w:divBdr>
            <w:top w:val="none" w:sz="0" w:space="0" w:color="auto"/>
            <w:left w:val="none" w:sz="0" w:space="0" w:color="auto"/>
            <w:bottom w:val="none" w:sz="0" w:space="0" w:color="auto"/>
            <w:right w:val="none" w:sz="0" w:space="0" w:color="auto"/>
          </w:divBdr>
        </w:div>
        <w:div w:id="367488984">
          <w:marLeft w:val="0"/>
          <w:marRight w:val="0"/>
          <w:marTop w:val="0"/>
          <w:marBottom w:val="0"/>
          <w:divBdr>
            <w:top w:val="none" w:sz="0" w:space="0" w:color="auto"/>
            <w:left w:val="none" w:sz="0" w:space="0" w:color="auto"/>
            <w:bottom w:val="none" w:sz="0" w:space="0" w:color="auto"/>
            <w:right w:val="none" w:sz="0" w:space="0" w:color="auto"/>
          </w:divBdr>
        </w:div>
        <w:div w:id="1795900205">
          <w:marLeft w:val="0"/>
          <w:marRight w:val="0"/>
          <w:marTop w:val="0"/>
          <w:marBottom w:val="0"/>
          <w:divBdr>
            <w:top w:val="none" w:sz="0" w:space="0" w:color="auto"/>
            <w:left w:val="none" w:sz="0" w:space="0" w:color="auto"/>
            <w:bottom w:val="none" w:sz="0" w:space="0" w:color="auto"/>
            <w:right w:val="none" w:sz="0" w:space="0" w:color="auto"/>
          </w:divBdr>
        </w:div>
        <w:div w:id="799108133">
          <w:marLeft w:val="0"/>
          <w:marRight w:val="0"/>
          <w:marTop w:val="0"/>
          <w:marBottom w:val="0"/>
          <w:divBdr>
            <w:top w:val="none" w:sz="0" w:space="0" w:color="auto"/>
            <w:left w:val="none" w:sz="0" w:space="0" w:color="auto"/>
            <w:bottom w:val="none" w:sz="0" w:space="0" w:color="auto"/>
            <w:right w:val="none" w:sz="0" w:space="0" w:color="auto"/>
          </w:divBdr>
        </w:div>
        <w:div w:id="21051142">
          <w:marLeft w:val="0"/>
          <w:marRight w:val="0"/>
          <w:marTop w:val="0"/>
          <w:marBottom w:val="0"/>
          <w:divBdr>
            <w:top w:val="none" w:sz="0" w:space="0" w:color="auto"/>
            <w:left w:val="none" w:sz="0" w:space="0" w:color="auto"/>
            <w:bottom w:val="none" w:sz="0" w:space="0" w:color="auto"/>
            <w:right w:val="none" w:sz="0" w:space="0" w:color="auto"/>
          </w:divBdr>
        </w:div>
        <w:div w:id="1819612738">
          <w:marLeft w:val="0"/>
          <w:marRight w:val="0"/>
          <w:marTop w:val="0"/>
          <w:marBottom w:val="0"/>
          <w:divBdr>
            <w:top w:val="none" w:sz="0" w:space="0" w:color="auto"/>
            <w:left w:val="none" w:sz="0" w:space="0" w:color="auto"/>
            <w:bottom w:val="none" w:sz="0" w:space="0" w:color="auto"/>
            <w:right w:val="none" w:sz="0" w:space="0" w:color="auto"/>
          </w:divBdr>
        </w:div>
        <w:div w:id="40566966">
          <w:marLeft w:val="0"/>
          <w:marRight w:val="0"/>
          <w:marTop w:val="0"/>
          <w:marBottom w:val="0"/>
          <w:divBdr>
            <w:top w:val="none" w:sz="0" w:space="0" w:color="auto"/>
            <w:left w:val="none" w:sz="0" w:space="0" w:color="auto"/>
            <w:bottom w:val="none" w:sz="0" w:space="0" w:color="auto"/>
            <w:right w:val="none" w:sz="0" w:space="0" w:color="auto"/>
          </w:divBdr>
        </w:div>
        <w:div w:id="1420449190">
          <w:marLeft w:val="0"/>
          <w:marRight w:val="0"/>
          <w:marTop w:val="0"/>
          <w:marBottom w:val="0"/>
          <w:divBdr>
            <w:top w:val="none" w:sz="0" w:space="0" w:color="auto"/>
            <w:left w:val="none" w:sz="0" w:space="0" w:color="auto"/>
            <w:bottom w:val="none" w:sz="0" w:space="0" w:color="auto"/>
            <w:right w:val="none" w:sz="0" w:space="0" w:color="auto"/>
          </w:divBdr>
        </w:div>
        <w:div w:id="1630819467">
          <w:marLeft w:val="0"/>
          <w:marRight w:val="0"/>
          <w:marTop w:val="0"/>
          <w:marBottom w:val="0"/>
          <w:divBdr>
            <w:top w:val="none" w:sz="0" w:space="0" w:color="auto"/>
            <w:left w:val="none" w:sz="0" w:space="0" w:color="auto"/>
            <w:bottom w:val="none" w:sz="0" w:space="0" w:color="auto"/>
            <w:right w:val="none" w:sz="0" w:space="0" w:color="auto"/>
          </w:divBdr>
        </w:div>
        <w:div w:id="62029382">
          <w:marLeft w:val="0"/>
          <w:marRight w:val="0"/>
          <w:marTop w:val="0"/>
          <w:marBottom w:val="0"/>
          <w:divBdr>
            <w:top w:val="none" w:sz="0" w:space="0" w:color="auto"/>
            <w:left w:val="none" w:sz="0" w:space="0" w:color="auto"/>
            <w:bottom w:val="none" w:sz="0" w:space="0" w:color="auto"/>
            <w:right w:val="none" w:sz="0" w:space="0" w:color="auto"/>
          </w:divBdr>
        </w:div>
        <w:div w:id="2021618885">
          <w:marLeft w:val="0"/>
          <w:marRight w:val="0"/>
          <w:marTop w:val="0"/>
          <w:marBottom w:val="0"/>
          <w:divBdr>
            <w:top w:val="none" w:sz="0" w:space="0" w:color="auto"/>
            <w:left w:val="none" w:sz="0" w:space="0" w:color="auto"/>
            <w:bottom w:val="none" w:sz="0" w:space="0" w:color="auto"/>
            <w:right w:val="none" w:sz="0" w:space="0" w:color="auto"/>
          </w:divBdr>
        </w:div>
        <w:div w:id="1404524110">
          <w:marLeft w:val="0"/>
          <w:marRight w:val="0"/>
          <w:marTop w:val="0"/>
          <w:marBottom w:val="0"/>
          <w:divBdr>
            <w:top w:val="none" w:sz="0" w:space="0" w:color="auto"/>
            <w:left w:val="none" w:sz="0" w:space="0" w:color="auto"/>
            <w:bottom w:val="none" w:sz="0" w:space="0" w:color="auto"/>
            <w:right w:val="none" w:sz="0" w:space="0" w:color="auto"/>
          </w:divBdr>
        </w:div>
        <w:div w:id="383874083">
          <w:marLeft w:val="0"/>
          <w:marRight w:val="0"/>
          <w:marTop w:val="0"/>
          <w:marBottom w:val="0"/>
          <w:divBdr>
            <w:top w:val="none" w:sz="0" w:space="0" w:color="auto"/>
            <w:left w:val="none" w:sz="0" w:space="0" w:color="auto"/>
            <w:bottom w:val="none" w:sz="0" w:space="0" w:color="auto"/>
            <w:right w:val="none" w:sz="0" w:space="0" w:color="auto"/>
          </w:divBdr>
        </w:div>
        <w:div w:id="938002">
          <w:marLeft w:val="0"/>
          <w:marRight w:val="0"/>
          <w:marTop w:val="0"/>
          <w:marBottom w:val="0"/>
          <w:divBdr>
            <w:top w:val="none" w:sz="0" w:space="0" w:color="auto"/>
            <w:left w:val="none" w:sz="0" w:space="0" w:color="auto"/>
            <w:bottom w:val="none" w:sz="0" w:space="0" w:color="auto"/>
            <w:right w:val="none" w:sz="0" w:space="0" w:color="auto"/>
          </w:divBdr>
        </w:div>
        <w:div w:id="1761827263">
          <w:marLeft w:val="0"/>
          <w:marRight w:val="0"/>
          <w:marTop w:val="0"/>
          <w:marBottom w:val="0"/>
          <w:divBdr>
            <w:top w:val="none" w:sz="0" w:space="0" w:color="auto"/>
            <w:left w:val="none" w:sz="0" w:space="0" w:color="auto"/>
            <w:bottom w:val="none" w:sz="0" w:space="0" w:color="auto"/>
            <w:right w:val="none" w:sz="0" w:space="0" w:color="auto"/>
          </w:divBdr>
        </w:div>
        <w:div w:id="415979748">
          <w:marLeft w:val="0"/>
          <w:marRight w:val="0"/>
          <w:marTop w:val="0"/>
          <w:marBottom w:val="0"/>
          <w:divBdr>
            <w:top w:val="none" w:sz="0" w:space="0" w:color="auto"/>
            <w:left w:val="none" w:sz="0" w:space="0" w:color="auto"/>
            <w:bottom w:val="none" w:sz="0" w:space="0" w:color="auto"/>
            <w:right w:val="none" w:sz="0" w:space="0" w:color="auto"/>
          </w:divBdr>
        </w:div>
        <w:div w:id="912735638">
          <w:marLeft w:val="0"/>
          <w:marRight w:val="0"/>
          <w:marTop w:val="0"/>
          <w:marBottom w:val="0"/>
          <w:divBdr>
            <w:top w:val="none" w:sz="0" w:space="0" w:color="auto"/>
            <w:left w:val="none" w:sz="0" w:space="0" w:color="auto"/>
            <w:bottom w:val="none" w:sz="0" w:space="0" w:color="auto"/>
            <w:right w:val="none" w:sz="0" w:space="0" w:color="auto"/>
          </w:divBdr>
        </w:div>
        <w:div w:id="1109005874">
          <w:marLeft w:val="0"/>
          <w:marRight w:val="0"/>
          <w:marTop w:val="0"/>
          <w:marBottom w:val="0"/>
          <w:divBdr>
            <w:top w:val="none" w:sz="0" w:space="0" w:color="auto"/>
            <w:left w:val="none" w:sz="0" w:space="0" w:color="auto"/>
            <w:bottom w:val="none" w:sz="0" w:space="0" w:color="auto"/>
            <w:right w:val="none" w:sz="0" w:space="0" w:color="auto"/>
          </w:divBdr>
        </w:div>
        <w:div w:id="138428618">
          <w:marLeft w:val="0"/>
          <w:marRight w:val="0"/>
          <w:marTop w:val="0"/>
          <w:marBottom w:val="0"/>
          <w:divBdr>
            <w:top w:val="none" w:sz="0" w:space="0" w:color="auto"/>
            <w:left w:val="none" w:sz="0" w:space="0" w:color="auto"/>
            <w:bottom w:val="none" w:sz="0" w:space="0" w:color="auto"/>
            <w:right w:val="none" w:sz="0" w:space="0" w:color="auto"/>
          </w:divBdr>
        </w:div>
        <w:div w:id="250895179">
          <w:marLeft w:val="0"/>
          <w:marRight w:val="0"/>
          <w:marTop w:val="0"/>
          <w:marBottom w:val="0"/>
          <w:divBdr>
            <w:top w:val="none" w:sz="0" w:space="0" w:color="auto"/>
            <w:left w:val="none" w:sz="0" w:space="0" w:color="auto"/>
            <w:bottom w:val="none" w:sz="0" w:space="0" w:color="auto"/>
            <w:right w:val="none" w:sz="0" w:space="0" w:color="auto"/>
          </w:divBdr>
        </w:div>
        <w:div w:id="2000107870">
          <w:marLeft w:val="0"/>
          <w:marRight w:val="0"/>
          <w:marTop w:val="0"/>
          <w:marBottom w:val="0"/>
          <w:divBdr>
            <w:top w:val="none" w:sz="0" w:space="0" w:color="auto"/>
            <w:left w:val="none" w:sz="0" w:space="0" w:color="auto"/>
            <w:bottom w:val="none" w:sz="0" w:space="0" w:color="auto"/>
            <w:right w:val="none" w:sz="0" w:space="0" w:color="auto"/>
          </w:divBdr>
        </w:div>
        <w:div w:id="1957256012">
          <w:marLeft w:val="0"/>
          <w:marRight w:val="0"/>
          <w:marTop w:val="0"/>
          <w:marBottom w:val="0"/>
          <w:divBdr>
            <w:top w:val="none" w:sz="0" w:space="0" w:color="auto"/>
            <w:left w:val="none" w:sz="0" w:space="0" w:color="auto"/>
            <w:bottom w:val="none" w:sz="0" w:space="0" w:color="auto"/>
            <w:right w:val="none" w:sz="0" w:space="0" w:color="auto"/>
          </w:divBdr>
        </w:div>
        <w:div w:id="358239996">
          <w:marLeft w:val="0"/>
          <w:marRight w:val="0"/>
          <w:marTop w:val="0"/>
          <w:marBottom w:val="0"/>
          <w:divBdr>
            <w:top w:val="none" w:sz="0" w:space="0" w:color="auto"/>
            <w:left w:val="none" w:sz="0" w:space="0" w:color="auto"/>
            <w:bottom w:val="none" w:sz="0" w:space="0" w:color="auto"/>
            <w:right w:val="none" w:sz="0" w:space="0" w:color="auto"/>
          </w:divBdr>
        </w:div>
        <w:div w:id="964505344">
          <w:marLeft w:val="0"/>
          <w:marRight w:val="0"/>
          <w:marTop w:val="0"/>
          <w:marBottom w:val="0"/>
          <w:divBdr>
            <w:top w:val="none" w:sz="0" w:space="0" w:color="auto"/>
            <w:left w:val="none" w:sz="0" w:space="0" w:color="auto"/>
            <w:bottom w:val="none" w:sz="0" w:space="0" w:color="auto"/>
            <w:right w:val="none" w:sz="0" w:space="0" w:color="auto"/>
          </w:divBdr>
        </w:div>
        <w:div w:id="655307627">
          <w:marLeft w:val="0"/>
          <w:marRight w:val="0"/>
          <w:marTop w:val="0"/>
          <w:marBottom w:val="0"/>
          <w:divBdr>
            <w:top w:val="none" w:sz="0" w:space="0" w:color="auto"/>
            <w:left w:val="none" w:sz="0" w:space="0" w:color="auto"/>
            <w:bottom w:val="none" w:sz="0" w:space="0" w:color="auto"/>
            <w:right w:val="none" w:sz="0" w:space="0" w:color="auto"/>
          </w:divBdr>
        </w:div>
        <w:div w:id="448933502">
          <w:marLeft w:val="0"/>
          <w:marRight w:val="0"/>
          <w:marTop w:val="0"/>
          <w:marBottom w:val="0"/>
          <w:divBdr>
            <w:top w:val="none" w:sz="0" w:space="0" w:color="auto"/>
            <w:left w:val="none" w:sz="0" w:space="0" w:color="auto"/>
            <w:bottom w:val="none" w:sz="0" w:space="0" w:color="auto"/>
            <w:right w:val="none" w:sz="0" w:space="0" w:color="auto"/>
          </w:divBdr>
        </w:div>
        <w:div w:id="1083180462">
          <w:marLeft w:val="0"/>
          <w:marRight w:val="0"/>
          <w:marTop w:val="0"/>
          <w:marBottom w:val="0"/>
          <w:divBdr>
            <w:top w:val="none" w:sz="0" w:space="0" w:color="auto"/>
            <w:left w:val="none" w:sz="0" w:space="0" w:color="auto"/>
            <w:bottom w:val="none" w:sz="0" w:space="0" w:color="auto"/>
            <w:right w:val="none" w:sz="0" w:space="0" w:color="auto"/>
          </w:divBdr>
        </w:div>
        <w:div w:id="1673869501">
          <w:marLeft w:val="0"/>
          <w:marRight w:val="0"/>
          <w:marTop w:val="0"/>
          <w:marBottom w:val="0"/>
          <w:divBdr>
            <w:top w:val="none" w:sz="0" w:space="0" w:color="auto"/>
            <w:left w:val="none" w:sz="0" w:space="0" w:color="auto"/>
            <w:bottom w:val="none" w:sz="0" w:space="0" w:color="auto"/>
            <w:right w:val="none" w:sz="0" w:space="0" w:color="auto"/>
          </w:divBdr>
        </w:div>
        <w:div w:id="1444768893">
          <w:marLeft w:val="0"/>
          <w:marRight w:val="0"/>
          <w:marTop w:val="0"/>
          <w:marBottom w:val="0"/>
          <w:divBdr>
            <w:top w:val="none" w:sz="0" w:space="0" w:color="auto"/>
            <w:left w:val="none" w:sz="0" w:space="0" w:color="auto"/>
            <w:bottom w:val="none" w:sz="0" w:space="0" w:color="auto"/>
            <w:right w:val="none" w:sz="0" w:space="0" w:color="auto"/>
          </w:divBdr>
        </w:div>
        <w:div w:id="315184370">
          <w:marLeft w:val="0"/>
          <w:marRight w:val="0"/>
          <w:marTop w:val="0"/>
          <w:marBottom w:val="0"/>
          <w:divBdr>
            <w:top w:val="none" w:sz="0" w:space="0" w:color="auto"/>
            <w:left w:val="none" w:sz="0" w:space="0" w:color="auto"/>
            <w:bottom w:val="none" w:sz="0" w:space="0" w:color="auto"/>
            <w:right w:val="none" w:sz="0" w:space="0" w:color="auto"/>
          </w:divBdr>
        </w:div>
        <w:div w:id="1561404207">
          <w:marLeft w:val="0"/>
          <w:marRight w:val="0"/>
          <w:marTop w:val="0"/>
          <w:marBottom w:val="0"/>
          <w:divBdr>
            <w:top w:val="none" w:sz="0" w:space="0" w:color="auto"/>
            <w:left w:val="none" w:sz="0" w:space="0" w:color="auto"/>
            <w:bottom w:val="none" w:sz="0" w:space="0" w:color="auto"/>
            <w:right w:val="none" w:sz="0" w:space="0" w:color="auto"/>
          </w:divBdr>
        </w:div>
        <w:div w:id="1528987527">
          <w:marLeft w:val="0"/>
          <w:marRight w:val="0"/>
          <w:marTop w:val="0"/>
          <w:marBottom w:val="0"/>
          <w:divBdr>
            <w:top w:val="none" w:sz="0" w:space="0" w:color="auto"/>
            <w:left w:val="none" w:sz="0" w:space="0" w:color="auto"/>
            <w:bottom w:val="none" w:sz="0" w:space="0" w:color="auto"/>
            <w:right w:val="none" w:sz="0" w:space="0" w:color="auto"/>
          </w:divBdr>
        </w:div>
        <w:div w:id="42095298">
          <w:marLeft w:val="0"/>
          <w:marRight w:val="0"/>
          <w:marTop w:val="0"/>
          <w:marBottom w:val="0"/>
          <w:divBdr>
            <w:top w:val="none" w:sz="0" w:space="0" w:color="auto"/>
            <w:left w:val="none" w:sz="0" w:space="0" w:color="auto"/>
            <w:bottom w:val="none" w:sz="0" w:space="0" w:color="auto"/>
            <w:right w:val="none" w:sz="0" w:space="0" w:color="auto"/>
          </w:divBdr>
        </w:div>
        <w:div w:id="1829975611">
          <w:marLeft w:val="0"/>
          <w:marRight w:val="0"/>
          <w:marTop w:val="0"/>
          <w:marBottom w:val="0"/>
          <w:divBdr>
            <w:top w:val="none" w:sz="0" w:space="0" w:color="auto"/>
            <w:left w:val="none" w:sz="0" w:space="0" w:color="auto"/>
            <w:bottom w:val="none" w:sz="0" w:space="0" w:color="auto"/>
            <w:right w:val="none" w:sz="0" w:space="0" w:color="auto"/>
          </w:divBdr>
        </w:div>
        <w:div w:id="427164916">
          <w:marLeft w:val="0"/>
          <w:marRight w:val="0"/>
          <w:marTop w:val="0"/>
          <w:marBottom w:val="0"/>
          <w:divBdr>
            <w:top w:val="none" w:sz="0" w:space="0" w:color="auto"/>
            <w:left w:val="none" w:sz="0" w:space="0" w:color="auto"/>
            <w:bottom w:val="none" w:sz="0" w:space="0" w:color="auto"/>
            <w:right w:val="none" w:sz="0" w:space="0" w:color="auto"/>
          </w:divBdr>
        </w:div>
        <w:div w:id="2077046215">
          <w:marLeft w:val="0"/>
          <w:marRight w:val="0"/>
          <w:marTop w:val="0"/>
          <w:marBottom w:val="0"/>
          <w:divBdr>
            <w:top w:val="none" w:sz="0" w:space="0" w:color="auto"/>
            <w:left w:val="none" w:sz="0" w:space="0" w:color="auto"/>
            <w:bottom w:val="none" w:sz="0" w:space="0" w:color="auto"/>
            <w:right w:val="none" w:sz="0" w:space="0" w:color="auto"/>
          </w:divBdr>
        </w:div>
        <w:div w:id="778718826">
          <w:marLeft w:val="0"/>
          <w:marRight w:val="0"/>
          <w:marTop w:val="0"/>
          <w:marBottom w:val="0"/>
          <w:divBdr>
            <w:top w:val="none" w:sz="0" w:space="0" w:color="auto"/>
            <w:left w:val="none" w:sz="0" w:space="0" w:color="auto"/>
            <w:bottom w:val="none" w:sz="0" w:space="0" w:color="auto"/>
            <w:right w:val="none" w:sz="0" w:space="0" w:color="auto"/>
          </w:divBdr>
        </w:div>
        <w:div w:id="1618488794">
          <w:marLeft w:val="0"/>
          <w:marRight w:val="0"/>
          <w:marTop w:val="0"/>
          <w:marBottom w:val="0"/>
          <w:divBdr>
            <w:top w:val="none" w:sz="0" w:space="0" w:color="auto"/>
            <w:left w:val="none" w:sz="0" w:space="0" w:color="auto"/>
            <w:bottom w:val="none" w:sz="0" w:space="0" w:color="auto"/>
            <w:right w:val="none" w:sz="0" w:space="0" w:color="auto"/>
          </w:divBdr>
        </w:div>
        <w:div w:id="179662059">
          <w:marLeft w:val="0"/>
          <w:marRight w:val="0"/>
          <w:marTop w:val="0"/>
          <w:marBottom w:val="0"/>
          <w:divBdr>
            <w:top w:val="none" w:sz="0" w:space="0" w:color="auto"/>
            <w:left w:val="none" w:sz="0" w:space="0" w:color="auto"/>
            <w:bottom w:val="none" w:sz="0" w:space="0" w:color="auto"/>
            <w:right w:val="none" w:sz="0" w:space="0" w:color="auto"/>
          </w:divBdr>
        </w:div>
        <w:div w:id="673920315">
          <w:marLeft w:val="0"/>
          <w:marRight w:val="0"/>
          <w:marTop w:val="0"/>
          <w:marBottom w:val="0"/>
          <w:divBdr>
            <w:top w:val="none" w:sz="0" w:space="0" w:color="auto"/>
            <w:left w:val="none" w:sz="0" w:space="0" w:color="auto"/>
            <w:bottom w:val="none" w:sz="0" w:space="0" w:color="auto"/>
            <w:right w:val="none" w:sz="0" w:space="0" w:color="auto"/>
          </w:divBdr>
        </w:div>
        <w:div w:id="1097478205">
          <w:marLeft w:val="0"/>
          <w:marRight w:val="0"/>
          <w:marTop w:val="0"/>
          <w:marBottom w:val="0"/>
          <w:divBdr>
            <w:top w:val="none" w:sz="0" w:space="0" w:color="auto"/>
            <w:left w:val="none" w:sz="0" w:space="0" w:color="auto"/>
            <w:bottom w:val="none" w:sz="0" w:space="0" w:color="auto"/>
            <w:right w:val="none" w:sz="0" w:space="0" w:color="auto"/>
          </w:divBdr>
        </w:div>
        <w:div w:id="864902134">
          <w:marLeft w:val="0"/>
          <w:marRight w:val="0"/>
          <w:marTop w:val="0"/>
          <w:marBottom w:val="0"/>
          <w:divBdr>
            <w:top w:val="none" w:sz="0" w:space="0" w:color="auto"/>
            <w:left w:val="none" w:sz="0" w:space="0" w:color="auto"/>
            <w:bottom w:val="none" w:sz="0" w:space="0" w:color="auto"/>
            <w:right w:val="none" w:sz="0" w:space="0" w:color="auto"/>
          </w:divBdr>
        </w:div>
        <w:div w:id="154300699">
          <w:marLeft w:val="0"/>
          <w:marRight w:val="0"/>
          <w:marTop w:val="0"/>
          <w:marBottom w:val="0"/>
          <w:divBdr>
            <w:top w:val="none" w:sz="0" w:space="0" w:color="auto"/>
            <w:left w:val="none" w:sz="0" w:space="0" w:color="auto"/>
            <w:bottom w:val="none" w:sz="0" w:space="0" w:color="auto"/>
            <w:right w:val="none" w:sz="0" w:space="0" w:color="auto"/>
          </w:divBdr>
        </w:div>
        <w:div w:id="1069576312">
          <w:marLeft w:val="0"/>
          <w:marRight w:val="0"/>
          <w:marTop w:val="0"/>
          <w:marBottom w:val="0"/>
          <w:divBdr>
            <w:top w:val="none" w:sz="0" w:space="0" w:color="auto"/>
            <w:left w:val="none" w:sz="0" w:space="0" w:color="auto"/>
            <w:bottom w:val="none" w:sz="0" w:space="0" w:color="auto"/>
            <w:right w:val="none" w:sz="0" w:space="0" w:color="auto"/>
          </w:divBdr>
        </w:div>
        <w:div w:id="1377656275">
          <w:marLeft w:val="0"/>
          <w:marRight w:val="0"/>
          <w:marTop w:val="0"/>
          <w:marBottom w:val="0"/>
          <w:divBdr>
            <w:top w:val="none" w:sz="0" w:space="0" w:color="auto"/>
            <w:left w:val="none" w:sz="0" w:space="0" w:color="auto"/>
            <w:bottom w:val="none" w:sz="0" w:space="0" w:color="auto"/>
            <w:right w:val="none" w:sz="0" w:space="0" w:color="auto"/>
          </w:divBdr>
        </w:div>
        <w:div w:id="2042048866">
          <w:marLeft w:val="0"/>
          <w:marRight w:val="0"/>
          <w:marTop w:val="0"/>
          <w:marBottom w:val="0"/>
          <w:divBdr>
            <w:top w:val="none" w:sz="0" w:space="0" w:color="auto"/>
            <w:left w:val="none" w:sz="0" w:space="0" w:color="auto"/>
            <w:bottom w:val="none" w:sz="0" w:space="0" w:color="auto"/>
            <w:right w:val="none" w:sz="0" w:space="0" w:color="auto"/>
          </w:divBdr>
        </w:div>
        <w:div w:id="638268767">
          <w:marLeft w:val="0"/>
          <w:marRight w:val="0"/>
          <w:marTop w:val="0"/>
          <w:marBottom w:val="0"/>
          <w:divBdr>
            <w:top w:val="none" w:sz="0" w:space="0" w:color="auto"/>
            <w:left w:val="none" w:sz="0" w:space="0" w:color="auto"/>
            <w:bottom w:val="none" w:sz="0" w:space="0" w:color="auto"/>
            <w:right w:val="none" w:sz="0" w:space="0" w:color="auto"/>
          </w:divBdr>
        </w:div>
        <w:div w:id="136608459">
          <w:marLeft w:val="0"/>
          <w:marRight w:val="0"/>
          <w:marTop w:val="0"/>
          <w:marBottom w:val="0"/>
          <w:divBdr>
            <w:top w:val="none" w:sz="0" w:space="0" w:color="auto"/>
            <w:left w:val="none" w:sz="0" w:space="0" w:color="auto"/>
            <w:bottom w:val="none" w:sz="0" w:space="0" w:color="auto"/>
            <w:right w:val="none" w:sz="0" w:space="0" w:color="auto"/>
          </w:divBdr>
        </w:div>
        <w:div w:id="2041540138">
          <w:marLeft w:val="0"/>
          <w:marRight w:val="0"/>
          <w:marTop w:val="0"/>
          <w:marBottom w:val="0"/>
          <w:divBdr>
            <w:top w:val="none" w:sz="0" w:space="0" w:color="auto"/>
            <w:left w:val="none" w:sz="0" w:space="0" w:color="auto"/>
            <w:bottom w:val="none" w:sz="0" w:space="0" w:color="auto"/>
            <w:right w:val="none" w:sz="0" w:space="0" w:color="auto"/>
          </w:divBdr>
        </w:div>
        <w:div w:id="1912033127">
          <w:marLeft w:val="0"/>
          <w:marRight w:val="0"/>
          <w:marTop w:val="0"/>
          <w:marBottom w:val="0"/>
          <w:divBdr>
            <w:top w:val="none" w:sz="0" w:space="0" w:color="auto"/>
            <w:left w:val="none" w:sz="0" w:space="0" w:color="auto"/>
            <w:bottom w:val="none" w:sz="0" w:space="0" w:color="auto"/>
            <w:right w:val="none" w:sz="0" w:space="0" w:color="auto"/>
          </w:divBdr>
        </w:div>
        <w:div w:id="929892791">
          <w:marLeft w:val="0"/>
          <w:marRight w:val="0"/>
          <w:marTop w:val="0"/>
          <w:marBottom w:val="0"/>
          <w:divBdr>
            <w:top w:val="none" w:sz="0" w:space="0" w:color="auto"/>
            <w:left w:val="none" w:sz="0" w:space="0" w:color="auto"/>
            <w:bottom w:val="none" w:sz="0" w:space="0" w:color="auto"/>
            <w:right w:val="none" w:sz="0" w:space="0" w:color="auto"/>
          </w:divBdr>
        </w:div>
        <w:div w:id="720860268">
          <w:marLeft w:val="0"/>
          <w:marRight w:val="0"/>
          <w:marTop w:val="0"/>
          <w:marBottom w:val="0"/>
          <w:divBdr>
            <w:top w:val="none" w:sz="0" w:space="0" w:color="auto"/>
            <w:left w:val="none" w:sz="0" w:space="0" w:color="auto"/>
            <w:bottom w:val="none" w:sz="0" w:space="0" w:color="auto"/>
            <w:right w:val="none" w:sz="0" w:space="0" w:color="auto"/>
          </w:divBdr>
        </w:div>
        <w:div w:id="157767591">
          <w:marLeft w:val="0"/>
          <w:marRight w:val="0"/>
          <w:marTop w:val="0"/>
          <w:marBottom w:val="0"/>
          <w:divBdr>
            <w:top w:val="none" w:sz="0" w:space="0" w:color="auto"/>
            <w:left w:val="none" w:sz="0" w:space="0" w:color="auto"/>
            <w:bottom w:val="none" w:sz="0" w:space="0" w:color="auto"/>
            <w:right w:val="none" w:sz="0" w:space="0" w:color="auto"/>
          </w:divBdr>
        </w:div>
        <w:div w:id="1427579010">
          <w:marLeft w:val="0"/>
          <w:marRight w:val="0"/>
          <w:marTop w:val="0"/>
          <w:marBottom w:val="0"/>
          <w:divBdr>
            <w:top w:val="none" w:sz="0" w:space="0" w:color="auto"/>
            <w:left w:val="none" w:sz="0" w:space="0" w:color="auto"/>
            <w:bottom w:val="none" w:sz="0" w:space="0" w:color="auto"/>
            <w:right w:val="none" w:sz="0" w:space="0" w:color="auto"/>
          </w:divBdr>
        </w:div>
        <w:div w:id="1070810534">
          <w:marLeft w:val="0"/>
          <w:marRight w:val="0"/>
          <w:marTop w:val="0"/>
          <w:marBottom w:val="0"/>
          <w:divBdr>
            <w:top w:val="none" w:sz="0" w:space="0" w:color="auto"/>
            <w:left w:val="none" w:sz="0" w:space="0" w:color="auto"/>
            <w:bottom w:val="none" w:sz="0" w:space="0" w:color="auto"/>
            <w:right w:val="none" w:sz="0" w:space="0" w:color="auto"/>
          </w:divBdr>
        </w:div>
        <w:div w:id="2073580489">
          <w:marLeft w:val="0"/>
          <w:marRight w:val="0"/>
          <w:marTop w:val="0"/>
          <w:marBottom w:val="0"/>
          <w:divBdr>
            <w:top w:val="none" w:sz="0" w:space="0" w:color="auto"/>
            <w:left w:val="none" w:sz="0" w:space="0" w:color="auto"/>
            <w:bottom w:val="none" w:sz="0" w:space="0" w:color="auto"/>
            <w:right w:val="none" w:sz="0" w:space="0" w:color="auto"/>
          </w:divBdr>
        </w:div>
        <w:div w:id="1461992003">
          <w:marLeft w:val="0"/>
          <w:marRight w:val="0"/>
          <w:marTop w:val="0"/>
          <w:marBottom w:val="0"/>
          <w:divBdr>
            <w:top w:val="none" w:sz="0" w:space="0" w:color="auto"/>
            <w:left w:val="none" w:sz="0" w:space="0" w:color="auto"/>
            <w:bottom w:val="none" w:sz="0" w:space="0" w:color="auto"/>
            <w:right w:val="none" w:sz="0" w:space="0" w:color="auto"/>
          </w:divBdr>
        </w:div>
        <w:div w:id="1052969171">
          <w:marLeft w:val="0"/>
          <w:marRight w:val="0"/>
          <w:marTop w:val="0"/>
          <w:marBottom w:val="0"/>
          <w:divBdr>
            <w:top w:val="none" w:sz="0" w:space="0" w:color="auto"/>
            <w:left w:val="none" w:sz="0" w:space="0" w:color="auto"/>
            <w:bottom w:val="none" w:sz="0" w:space="0" w:color="auto"/>
            <w:right w:val="none" w:sz="0" w:space="0" w:color="auto"/>
          </w:divBdr>
        </w:div>
        <w:div w:id="435490180">
          <w:marLeft w:val="0"/>
          <w:marRight w:val="0"/>
          <w:marTop w:val="0"/>
          <w:marBottom w:val="0"/>
          <w:divBdr>
            <w:top w:val="none" w:sz="0" w:space="0" w:color="auto"/>
            <w:left w:val="none" w:sz="0" w:space="0" w:color="auto"/>
            <w:bottom w:val="none" w:sz="0" w:space="0" w:color="auto"/>
            <w:right w:val="none" w:sz="0" w:space="0" w:color="auto"/>
          </w:divBdr>
        </w:div>
        <w:div w:id="168107848">
          <w:marLeft w:val="0"/>
          <w:marRight w:val="0"/>
          <w:marTop w:val="0"/>
          <w:marBottom w:val="0"/>
          <w:divBdr>
            <w:top w:val="none" w:sz="0" w:space="0" w:color="auto"/>
            <w:left w:val="none" w:sz="0" w:space="0" w:color="auto"/>
            <w:bottom w:val="none" w:sz="0" w:space="0" w:color="auto"/>
            <w:right w:val="none" w:sz="0" w:space="0" w:color="auto"/>
          </w:divBdr>
        </w:div>
        <w:div w:id="222176658">
          <w:marLeft w:val="0"/>
          <w:marRight w:val="0"/>
          <w:marTop w:val="0"/>
          <w:marBottom w:val="0"/>
          <w:divBdr>
            <w:top w:val="none" w:sz="0" w:space="0" w:color="auto"/>
            <w:left w:val="none" w:sz="0" w:space="0" w:color="auto"/>
            <w:bottom w:val="none" w:sz="0" w:space="0" w:color="auto"/>
            <w:right w:val="none" w:sz="0" w:space="0" w:color="auto"/>
          </w:divBdr>
        </w:div>
        <w:div w:id="1407848685">
          <w:marLeft w:val="0"/>
          <w:marRight w:val="0"/>
          <w:marTop w:val="0"/>
          <w:marBottom w:val="0"/>
          <w:divBdr>
            <w:top w:val="none" w:sz="0" w:space="0" w:color="auto"/>
            <w:left w:val="none" w:sz="0" w:space="0" w:color="auto"/>
            <w:bottom w:val="none" w:sz="0" w:space="0" w:color="auto"/>
            <w:right w:val="none" w:sz="0" w:space="0" w:color="auto"/>
          </w:divBdr>
        </w:div>
        <w:div w:id="1941445131">
          <w:marLeft w:val="0"/>
          <w:marRight w:val="0"/>
          <w:marTop w:val="0"/>
          <w:marBottom w:val="0"/>
          <w:divBdr>
            <w:top w:val="none" w:sz="0" w:space="0" w:color="auto"/>
            <w:left w:val="none" w:sz="0" w:space="0" w:color="auto"/>
            <w:bottom w:val="none" w:sz="0" w:space="0" w:color="auto"/>
            <w:right w:val="none" w:sz="0" w:space="0" w:color="auto"/>
          </w:divBdr>
        </w:div>
        <w:div w:id="552040745">
          <w:marLeft w:val="0"/>
          <w:marRight w:val="0"/>
          <w:marTop w:val="0"/>
          <w:marBottom w:val="0"/>
          <w:divBdr>
            <w:top w:val="none" w:sz="0" w:space="0" w:color="auto"/>
            <w:left w:val="none" w:sz="0" w:space="0" w:color="auto"/>
            <w:bottom w:val="none" w:sz="0" w:space="0" w:color="auto"/>
            <w:right w:val="none" w:sz="0" w:space="0" w:color="auto"/>
          </w:divBdr>
        </w:div>
        <w:div w:id="1475638804">
          <w:marLeft w:val="0"/>
          <w:marRight w:val="0"/>
          <w:marTop w:val="0"/>
          <w:marBottom w:val="0"/>
          <w:divBdr>
            <w:top w:val="none" w:sz="0" w:space="0" w:color="auto"/>
            <w:left w:val="none" w:sz="0" w:space="0" w:color="auto"/>
            <w:bottom w:val="none" w:sz="0" w:space="0" w:color="auto"/>
            <w:right w:val="none" w:sz="0" w:space="0" w:color="auto"/>
          </w:divBdr>
        </w:div>
        <w:div w:id="103503144">
          <w:marLeft w:val="0"/>
          <w:marRight w:val="0"/>
          <w:marTop w:val="0"/>
          <w:marBottom w:val="0"/>
          <w:divBdr>
            <w:top w:val="none" w:sz="0" w:space="0" w:color="auto"/>
            <w:left w:val="none" w:sz="0" w:space="0" w:color="auto"/>
            <w:bottom w:val="none" w:sz="0" w:space="0" w:color="auto"/>
            <w:right w:val="none" w:sz="0" w:space="0" w:color="auto"/>
          </w:divBdr>
        </w:div>
        <w:div w:id="177424901">
          <w:marLeft w:val="0"/>
          <w:marRight w:val="0"/>
          <w:marTop w:val="0"/>
          <w:marBottom w:val="0"/>
          <w:divBdr>
            <w:top w:val="none" w:sz="0" w:space="0" w:color="auto"/>
            <w:left w:val="none" w:sz="0" w:space="0" w:color="auto"/>
            <w:bottom w:val="none" w:sz="0" w:space="0" w:color="auto"/>
            <w:right w:val="none" w:sz="0" w:space="0" w:color="auto"/>
          </w:divBdr>
        </w:div>
        <w:div w:id="1190142330">
          <w:marLeft w:val="0"/>
          <w:marRight w:val="0"/>
          <w:marTop w:val="0"/>
          <w:marBottom w:val="0"/>
          <w:divBdr>
            <w:top w:val="none" w:sz="0" w:space="0" w:color="auto"/>
            <w:left w:val="none" w:sz="0" w:space="0" w:color="auto"/>
            <w:bottom w:val="none" w:sz="0" w:space="0" w:color="auto"/>
            <w:right w:val="none" w:sz="0" w:space="0" w:color="auto"/>
          </w:divBdr>
        </w:div>
        <w:div w:id="1215582981">
          <w:marLeft w:val="0"/>
          <w:marRight w:val="0"/>
          <w:marTop w:val="0"/>
          <w:marBottom w:val="0"/>
          <w:divBdr>
            <w:top w:val="none" w:sz="0" w:space="0" w:color="auto"/>
            <w:left w:val="none" w:sz="0" w:space="0" w:color="auto"/>
            <w:bottom w:val="none" w:sz="0" w:space="0" w:color="auto"/>
            <w:right w:val="none" w:sz="0" w:space="0" w:color="auto"/>
          </w:divBdr>
        </w:div>
        <w:div w:id="317921194">
          <w:marLeft w:val="0"/>
          <w:marRight w:val="0"/>
          <w:marTop w:val="0"/>
          <w:marBottom w:val="0"/>
          <w:divBdr>
            <w:top w:val="none" w:sz="0" w:space="0" w:color="auto"/>
            <w:left w:val="none" w:sz="0" w:space="0" w:color="auto"/>
            <w:bottom w:val="none" w:sz="0" w:space="0" w:color="auto"/>
            <w:right w:val="none" w:sz="0" w:space="0" w:color="auto"/>
          </w:divBdr>
        </w:div>
        <w:div w:id="1769809548">
          <w:marLeft w:val="0"/>
          <w:marRight w:val="0"/>
          <w:marTop w:val="0"/>
          <w:marBottom w:val="0"/>
          <w:divBdr>
            <w:top w:val="none" w:sz="0" w:space="0" w:color="auto"/>
            <w:left w:val="none" w:sz="0" w:space="0" w:color="auto"/>
            <w:bottom w:val="none" w:sz="0" w:space="0" w:color="auto"/>
            <w:right w:val="none" w:sz="0" w:space="0" w:color="auto"/>
          </w:divBdr>
        </w:div>
        <w:div w:id="1328556137">
          <w:marLeft w:val="0"/>
          <w:marRight w:val="0"/>
          <w:marTop w:val="0"/>
          <w:marBottom w:val="0"/>
          <w:divBdr>
            <w:top w:val="none" w:sz="0" w:space="0" w:color="auto"/>
            <w:left w:val="none" w:sz="0" w:space="0" w:color="auto"/>
            <w:bottom w:val="none" w:sz="0" w:space="0" w:color="auto"/>
            <w:right w:val="none" w:sz="0" w:space="0" w:color="auto"/>
          </w:divBdr>
        </w:div>
        <w:div w:id="1630472537">
          <w:marLeft w:val="0"/>
          <w:marRight w:val="0"/>
          <w:marTop w:val="0"/>
          <w:marBottom w:val="0"/>
          <w:divBdr>
            <w:top w:val="none" w:sz="0" w:space="0" w:color="auto"/>
            <w:left w:val="none" w:sz="0" w:space="0" w:color="auto"/>
            <w:bottom w:val="none" w:sz="0" w:space="0" w:color="auto"/>
            <w:right w:val="none" w:sz="0" w:space="0" w:color="auto"/>
          </w:divBdr>
        </w:div>
        <w:div w:id="903754936">
          <w:marLeft w:val="0"/>
          <w:marRight w:val="0"/>
          <w:marTop w:val="0"/>
          <w:marBottom w:val="0"/>
          <w:divBdr>
            <w:top w:val="none" w:sz="0" w:space="0" w:color="auto"/>
            <w:left w:val="none" w:sz="0" w:space="0" w:color="auto"/>
            <w:bottom w:val="none" w:sz="0" w:space="0" w:color="auto"/>
            <w:right w:val="none" w:sz="0" w:space="0" w:color="auto"/>
          </w:divBdr>
        </w:div>
        <w:div w:id="247810778">
          <w:marLeft w:val="0"/>
          <w:marRight w:val="0"/>
          <w:marTop w:val="0"/>
          <w:marBottom w:val="0"/>
          <w:divBdr>
            <w:top w:val="none" w:sz="0" w:space="0" w:color="auto"/>
            <w:left w:val="none" w:sz="0" w:space="0" w:color="auto"/>
            <w:bottom w:val="none" w:sz="0" w:space="0" w:color="auto"/>
            <w:right w:val="none" w:sz="0" w:space="0" w:color="auto"/>
          </w:divBdr>
        </w:div>
        <w:div w:id="433093751">
          <w:marLeft w:val="0"/>
          <w:marRight w:val="0"/>
          <w:marTop w:val="0"/>
          <w:marBottom w:val="0"/>
          <w:divBdr>
            <w:top w:val="none" w:sz="0" w:space="0" w:color="auto"/>
            <w:left w:val="none" w:sz="0" w:space="0" w:color="auto"/>
            <w:bottom w:val="none" w:sz="0" w:space="0" w:color="auto"/>
            <w:right w:val="none" w:sz="0" w:space="0" w:color="auto"/>
          </w:divBdr>
        </w:div>
        <w:div w:id="299581644">
          <w:marLeft w:val="0"/>
          <w:marRight w:val="0"/>
          <w:marTop w:val="0"/>
          <w:marBottom w:val="0"/>
          <w:divBdr>
            <w:top w:val="none" w:sz="0" w:space="0" w:color="auto"/>
            <w:left w:val="none" w:sz="0" w:space="0" w:color="auto"/>
            <w:bottom w:val="none" w:sz="0" w:space="0" w:color="auto"/>
            <w:right w:val="none" w:sz="0" w:space="0" w:color="auto"/>
          </w:divBdr>
        </w:div>
        <w:div w:id="1704746328">
          <w:marLeft w:val="0"/>
          <w:marRight w:val="0"/>
          <w:marTop w:val="0"/>
          <w:marBottom w:val="0"/>
          <w:divBdr>
            <w:top w:val="none" w:sz="0" w:space="0" w:color="auto"/>
            <w:left w:val="none" w:sz="0" w:space="0" w:color="auto"/>
            <w:bottom w:val="none" w:sz="0" w:space="0" w:color="auto"/>
            <w:right w:val="none" w:sz="0" w:space="0" w:color="auto"/>
          </w:divBdr>
        </w:div>
        <w:div w:id="271089551">
          <w:marLeft w:val="0"/>
          <w:marRight w:val="0"/>
          <w:marTop w:val="0"/>
          <w:marBottom w:val="0"/>
          <w:divBdr>
            <w:top w:val="none" w:sz="0" w:space="0" w:color="auto"/>
            <w:left w:val="none" w:sz="0" w:space="0" w:color="auto"/>
            <w:bottom w:val="none" w:sz="0" w:space="0" w:color="auto"/>
            <w:right w:val="none" w:sz="0" w:space="0" w:color="auto"/>
          </w:divBdr>
        </w:div>
        <w:div w:id="1065377248">
          <w:marLeft w:val="0"/>
          <w:marRight w:val="0"/>
          <w:marTop w:val="0"/>
          <w:marBottom w:val="0"/>
          <w:divBdr>
            <w:top w:val="none" w:sz="0" w:space="0" w:color="auto"/>
            <w:left w:val="none" w:sz="0" w:space="0" w:color="auto"/>
            <w:bottom w:val="none" w:sz="0" w:space="0" w:color="auto"/>
            <w:right w:val="none" w:sz="0" w:space="0" w:color="auto"/>
          </w:divBdr>
        </w:div>
        <w:div w:id="1873955280">
          <w:marLeft w:val="0"/>
          <w:marRight w:val="0"/>
          <w:marTop w:val="0"/>
          <w:marBottom w:val="0"/>
          <w:divBdr>
            <w:top w:val="none" w:sz="0" w:space="0" w:color="auto"/>
            <w:left w:val="none" w:sz="0" w:space="0" w:color="auto"/>
            <w:bottom w:val="none" w:sz="0" w:space="0" w:color="auto"/>
            <w:right w:val="none" w:sz="0" w:space="0" w:color="auto"/>
          </w:divBdr>
        </w:div>
        <w:div w:id="1045911087">
          <w:marLeft w:val="0"/>
          <w:marRight w:val="0"/>
          <w:marTop w:val="0"/>
          <w:marBottom w:val="0"/>
          <w:divBdr>
            <w:top w:val="none" w:sz="0" w:space="0" w:color="auto"/>
            <w:left w:val="none" w:sz="0" w:space="0" w:color="auto"/>
            <w:bottom w:val="none" w:sz="0" w:space="0" w:color="auto"/>
            <w:right w:val="none" w:sz="0" w:space="0" w:color="auto"/>
          </w:divBdr>
        </w:div>
        <w:div w:id="1896356331">
          <w:marLeft w:val="0"/>
          <w:marRight w:val="0"/>
          <w:marTop w:val="0"/>
          <w:marBottom w:val="0"/>
          <w:divBdr>
            <w:top w:val="none" w:sz="0" w:space="0" w:color="auto"/>
            <w:left w:val="none" w:sz="0" w:space="0" w:color="auto"/>
            <w:bottom w:val="none" w:sz="0" w:space="0" w:color="auto"/>
            <w:right w:val="none" w:sz="0" w:space="0" w:color="auto"/>
          </w:divBdr>
        </w:div>
        <w:div w:id="1472358696">
          <w:marLeft w:val="0"/>
          <w:marRight w:val="0"/>
          <w:marTop w:val="0"/>
          <w:marBottom w:val="0"/>
          <w:divBdr>
            <w:top w:val="none" w:sz="0" w:space="0" w:color="auto"/>
            <w:left w:val="none" w:sz="0" w:space="0" w:color="auto"/>
            <w:bottom w:val="none" w:sz="0" w:space="0" w:color="auto"/>
            <w:right w:val="none" w:sz="0" w:space="0" w:color="auto"/>
          </w:divBdr>
        </w:div>
        <w:div w:id="1298341157">
          <w:marLeft w:val="0"/>
          <w:marRight w:val="0"/>
          <w:marTop w:val="0"/>
          <w:marBottom w:val="0"/>
          <w:divBdr>
            <w:top w:val="none" w:sz="0" w:space="0" w:color="auto"/>
            <w:left w:val="none" w:sz="0" w:space="0" w:color="auto"/>
            <w:bottom w:val="none" w:sz="0" w:space="0" w:color="auto"/>
            <w:right w:val="none" w:sz="0" w:space="0" w:color="auto"/>
          </w:divBdr>
        </w:div>
        <w:div w:id="500901053">
          <w:marLeft w:val="0"/>
          <w:marRight w:val="0"/>
          <w:marTop w:val="0"/>
          <w:marBottom w:val="0"/>
          <w:divBdr>
            <w:top w:val="none" w:sz="0" w:space="0" w:color="auto"/>
            <w:left w:val="none" w:sz="0" w:space="0" w:color="auto"/>
            <w:bottom w:val="none" w:sz="0" w:space="0" w:color="auto"/>
            <w:right w:val="none" w:sz="0" w:space="0" w:color="auto"/>
          </w:divBdr>
        </w:div>
        <w:div w:id="2086880190">
          <w:marLeft w:val="0"/>
          <w:marRight w:val="0"/>
          <w:marTop w:val="0"/>
          <w:marBottom w:val="0"/>
          <w:divBdr>
            <w:top w:val="none" w:sz="0" w:space="0" w:color="auto"/>
            <w:left w:val="none" w:sz="0" w:space="0" w:color="auto"/>
            <w:bottom w:val="none" w:sz="0" w:space="0" w:color="auto"/>
            <w:right w:val="none" w:sz="0" w:space="0" w:color="auto"/>
          </w:divBdr>
        </w:div>
        <w:div w:id="1933080153">
          <w:marLeft w:val="0"/>
          <w:marRight w:val="0"/>
          <w:marTop w:val="0"/>
          <w:marBottom w:val="0"/>
          <w:divBdr>
            <w:top w:val="none" w:sz="0" w:space="0" w:color="auto"/>
            <w:left w:val="none" w:sz="0" w:space="0" w:color="auto"/>
            <w:bottom w:val="none" w:sz="0" w:space="0" w:color="auto"/>
            <w:right w:val="none" w:sz="0" w:space="0" w:color="auto"/>
          </w:divBdr>
        </w:div>
        <w:div w:id="1817724171">
          <w:marLeft w:val="0"/>
          <w:marRight w:val="0"/>
          <w:marTop w:val="0"/>
          <w:marBottom w:val="0"/>
          <w:divBdr>
            <w:top w:val="none" w:sz="0" w:space="0" w:color="auto"/>
            <w:left w:val="none" w:sz="0" w:space="0" w:color="auto"/>
            <w:bottom w:val="none" w:sz="0" w:space="0" w:color="auto"/>
            <w:right w:val="none" w:sz="0" w:space="0" w:color="auto"/>
          </w:divBdr>
        </w:div>
        <w:div w:id="1243560434">
          <w:marLeft w:val="0"/>
          <w:marRight w:val="0"/>
          <w:marTop w:val="0"/>
          <w:marBottom w:val="0"/>
          <w:divBdr>
            <w:top w:val="none" w:sz="0" w:space="0" w:color="auto"/>
            <w:left w:val="none" w:sz="0" w:space="0" w:color="auto"/>
            <w:bottom w:val="none" w:sz="0" w:space="0" w:color="auto"/>
            <w:right w:val="none" w:sz="0" w:space="0" w:color="auto"/>
          </w:divBdr>
        </w:div>
        <w:div w:id="395512092">
          <w:marLeft w:val="0"/>
          <w:marRight w:val="0"/>
          <w:marTop w:val="0"/>
          <w:marBottom w:val="0"/>
          <w:divBdr>
            <w:top w:val="none" w:sz="0" w:space="0" w:color="auto"/>
            <w:left w:val="none" w:sz="0" w:space="0" w:color="auto"/>
            <w:bottom w:val="none" w:sz="0" w:space="0" w:color="auto"/>
            <w:right w:val="none" w:sz="0" w:space="0" w:color="auto"/>
          </w:divBdr>
        </w:div>
        <w:div w:id="2143427397">
          <w:marLeft w:val="0"/>
          <w:marRight w:val="0"/>
          <w:marTop w:val="0"/>
          <w:marBottom w:val="0"/>
          <w:divBdr>
            <w:top w:val="none" w:sz="0" w:space="0" w:color="auto"/>
            <w:left w:val="none" w:sz="0" w:space="0" w:color="auto"/>
            <w:bottom w:val="none" w:sz="0" w:space="0" w:color="auto"/>
            <w:right w:val="none" w:sz="0" w:space="0" w:color="auto"/>
          </w:divBdr>
        </w:div>
        <w:div w:id="1111780306">
          <w:marLeft w:val="0"/>
          <w:marRight w:val="0"/>
          <w:marTop w:val="0"/>
          <w:marBottom w:val="0"/>
          <w:divBdr>
            <w:top w:val="none" w:sz="0" w:space="0" w:color="auto"/>
            <w:left w:val="none" w:sz="0" w:space="0" w:color="auto"/>
            <w:bottom w:val="none" w:sz="0" w:space="0" w:color="auto"/>
            <w:right w:val="none" w:sz="0" w:space="0" w:color="auto"/>
          </w:divBdr>
        </w:div>
        <w:div w:id="1890989829">
          <w:marLeft w:val="0"/>
          <w:marRight w:val="0"/>
          <w:marTop w:val="0"/>
          <w:marBottom w:val="0"/>
          <w:divBdr>
            <w:top w:val="none" w:sz="0" w:space="0" w:color="auto"/>
            <w:left w:val="none" w:sz="0" w:space="0" w:color="auto"/>
            <w:bottom w:val="none" w:sz="0" w:space="0" w:color="auto"/>
            <w:right w:val="none" w:sz="0" w:space="0" w:color="auto"/>
          </w:divBdr>
        </w:div>
        <w:div w:id="1376353603">
          <w:marLeft w:val="0"/>
          <w:marRight w:val="0"/>
          <w:marTop w:val="0"/>
          <w:marBottom w:val="0"/>
          <w:divBdr>
            <w:top w:val="none" w:sz="0" w:space="0" w:color="auto"/>
            <w:left w:val="none" w:sz="0" w:space="0" w:color="auto"/>
            <w:bottom w:val="none" w:sz="0" w:space="0" w:color="auto"/>
            <w:right w:val="none" w:sz="0" w:space="0" w:color="auto"/>
          </w:divBdr>
        </w:div>
        <w:div w:id="391008643">
          <w:marLeft w:val="0"/>
          <w:marRight w:val="0"/>
          <w:marTop w:val="0"/>
          <w:marBottom w:val="0"/>
          <w:divBdr>
            <w:top w:val="none" w:sz="0" w:space="0" w:color="auto"/>
            <w:left w:val="none" w:sz="0" w:space="0" w:color="auto"/>
            <w:bottom w:val="none" w:sz="0" w:space="0" w:color="auto"/>
            <w:right w:val="none" w:sz="0" w:space="0" w:color="auto"/>
          </w:divBdr>
        </w:div>
        <w:div w:id="667446541">
          <w:marLeft w:val="0"/>
          <w:marRight w:val="0"/>
          <w:marTop w:val="0"/>
          <w:marBottom w:val="0"/>
          <w:divBdr>
            <w:top w:val="none" w:sz="0" w:space="0" w:color="auto"/>
            <w:left w:val="none" w:sz="0" w:space="0" w:color="auto"/>
            <w:bottom w:val="none" w:sz="0" w:space="0" w:color="auto"/>
            <w:right w:val="none" w:sz="0" w:space="0" w:color="auto"/>
          </w:divBdr>
        </w:div>
        <w:div w:id="796265827">
          <w:marLeft w:val="0"/>
          <w:marRight w:val="0"/>
          <w:marTop w:val="0"/>
          <w:marBottom w:val="0"/>
          <w:divBdr>
            <w:top w:val="none" w:sz="0" w:space="0" w:color="auto"/>
            <w:left w:val="none" w:sz="0" w:space="0" w:color="auto"/>
            <w:bottom w:val="none" w:sz="0" w:space="0" w:color="auto"/>
            <w:right w:val="none" w:sz="0" w:space="0" w:color="auto"/>
          </w:divBdr>
        </w:div>
        <w:div w:id="507720047">
          <w:marLeft w:val="0"/>
          <w:marRight w:val="0"/>
          <w:marTop w:val="0"/>
          <w:marBottom w:val="0"/>
          <w:divBdr>
            <w:top w:val="none" w:sz="0" w:space="0" w:color="auto"/>
            <w:left w:val="none" w:sz="0" w:space="0" w:color="auto"/>
            <w:bottom w:val="none" w:sz="0" w:space="0" w:color="auto"/>
            <w:right w:val="none" w:sz="0" w:space="0" w:color="auto"/>
          </w:divBdr>
        </w:div>
        <w:div w:id="203760064">
          <w:marLeft w:val="0"/>
          <w:marRight w:val="0"/>
          <w:marTop w:val="0"/>
          <w:marBottom w:val="0"/>
          <w:divBdr>
            <w:top w:val="none" w:sz="0" w:space="0" w:color="auto"/>
            <w:left w:val="none" w:sz="0" w:space="0" w:color="auto"/>
            <w:bottom w:val="none" w:sz="0" w:space="0" w:color="auto"/>
            <w:right w:val="none" w:sz="0" w:space="0" w:color="auto"/>
          </w:divBdr>
        </w:div>
        <w:div w:id="1384255118">
          <w:marLeft w:val="0"/>
          <w:marRight w:val="0"/>
          <w:marTop w:val="0"/>
          <w:marBottom w:val="0"/>
          <w:divBdr>
            <w:top w:val="none" w:sz="0" w:space="0" w:color="auto"/>
            <w:left w:val="none" w:sz="0" w:space="0" w:color="auto"/>
            <w:bottom w:val="none" w:sz="0" w:space="0" w:color="auto"/>
            <w:right w:val="none" w:sz="0" w:space="0" w:color="auto"/>
          </w:divBdr>
        </w:div>
        <w:div w:id="1707481189">
          <w:marLeft w:val="0"/>
          <w:marRight w:val="0"/>
          <w:marTop w:val="0"/>
          <w:marBottom w:val="0"/>
          <w:divBdr>
            <w:top w:val="none" w:sz="0" w:space="0" w:color="auto"/>
            <w:left w:val="none" w:sz="0" w:space="0" w:color="auto"/>
            <w:bottom w:val="none" w:sz="0" w:space="0" w:color="auto"/>
            <w:right w:val="none" w:sz="0" w:space="0" w:color="auto"/>
          </w:divBdr>
        </w:div>
        <w:div w:id="1885828529">
          <w:marLeft w:val="0"/>
          <w:marRight w:val="0"/>
          <w:marTop w:val="0"/>
          <w:marBottom w:val="0"/>
          <w:divBdr>
            <w:top w:val="none" w:sz="0" w:space="0" w:color="auto"/>
            <w:left w:val="none" w:sz="0" w:space="0" w:color="auto"/>
            <w:bottom w:val="none" w:sz="0" w:space="0" w:color="auto"/>
            <w:right w:val="none" w:sz="0" w:space="0" w:color="auto"/>
          </w:divBdr>
        </w:div>
        <w:div w:id="582104614">
          <w:marLeft w:val="0"/>
          <w:marRight w:val="0"/>
          <w:marTop w:val="0"/>
          <w:marBottom w:val="0"/>
          <w:divBdr>
            <w:top w:val="none" w:sz="0" w:space="0" w:color="auto"/>
            <w:left w:val="none" w:sz="0" w:space="0" w:color="auto"/>
            <w:bottom w:val="none" w:sz="0" w:space="0" w:color="auto"/>
            <w:right w:val="none" w:sz="0" w:space="0" w:color="auto"/>
          </w:divBdr>
        </w:div>
        <w:div w:id="1828863374">
          <w:marLeft w:val="0"/>
          <w:marRight w:val="0"/>
          <w:marTop w:val="0"/>
          <w:marBottom w:val="0"/>
          <w:divBdr>
            <w:top w:val="none" w:sz="0" w:space="0" w:color="auto"/>
            <w:left w:val="none" w:sz="0" w:space="0" w:color="auto"/>
            <w:bottom w:val="none" w:sz="0" w:space="0" w:color="auto"/>
            <w:right w:val="none" w:sz="0" w:space="0" w:color="auto"/>
          </w:divBdr>
        </w:div>
        <w:div w:id="343215154">
          <w:marLeft w:val="0"/>
          <w:marRight w:val="0"/>
          <w:marTop w:val="0"/>
          <w:marBottom w:val="0"/>
          <w:divBdr>
            <w:top w:val="none" w:sz="0" w:space="0" w:color="auto"/>
            <w:left w:val="none" w:sz="0" w:space="0" w:color="auto"/>
            <w:bottom w:val="none" w:sz="0" w:space="0" w:color="auto"/>
            <w:right w:val="none" w:sz="0" w:space="0" w:color="auto"/>
          </w:divBdr>
        </w:div>
        <w:div w:id="1752191283">
          <w:marLeft w:val="0"/>
          <w:marRight w:val="0"/>
          <w:marTop w:val="0"/>
          <w:marBottom w:val="0"/>
          <w:divBdr>
            <w:top w:val="none" w:sz="0" w:space="0" w:color="auto"/>
            <w:left w:val="none" w:sz="0" w:space="0" w:color="auto"/>
            <w:bottom w:val="none" w:sz="0" w:space="0" w:color="auto"/>
            <w:right w:val="none" w:sz="0" w:space="0" w:color="auto"/>
          </w:divBdr>
        </w:div>
        <w:div w:id="1010525287">
          <w:marLeft w:val="0"/>
          <w:marRight w:val="0"/>
          <w:marTop w:val="0"/>
          <w:marBottom w:val="0"/>
          <w:divBdr>
            <w:top w:val="none" w:sz="0" w:space="0" w:color="auto"/>
            <w:left w:val="none" w:sz="0" w:space="0" w:color="auto"/>
            <w:bottom w:val="none" w:sz="0" w:space="0" w:color="auto"/>
            <w:right w:val="none" w:sz="0" w:space="0" w:color="auto"/>
          </w:divBdr>
        </w:div>
        <w:div w:id="1806073138">
          <w:marLeft w:val="0"/>
          <w:marRight w:val="0"/>
          <w:marTop w:val="0"/>
          <w:marBottom w:val="0"/>
          <w:divBdr>
            <w:top w:val="none" w:sz="0" w:space="0" w:color="auto"/>
            <w:left w:val="none" w:sz="0" w:space="0" w:color="auto"/>
            <w:bottom w:val="none" w:sz="0" w:space="0" w:color="auto"/>
            <w:right w:val="none" w:sz="0" w:space="0" w:color="auto"/>
          </w:divBdr>
        </w:div>
        <w:div w:id="543716945">
          <w:marLeft w:val="0"/>
          <w:marRight w:val="0"/>
          <w:marTop w:val="0"/>
          <w:marBottom w:val="0"/>
          <w:divBdr>
            <w:top w:val="none" w:sz="0" w:space="0" w:color="auto"/>
            <w:left w:val="none" w:sz="0" w:space="0" w:color="auto"/>
            <w:bottom w:val="none" w:sz="0" w:space="0" w:color="auto"/>
            <w:right w:val="none" w:sz="0" w:space="0" w:color="auto"/>
          </w:divBdr>
        </w:div>
        <w:div w:id="933904210">
          <w:marLeft w:val="0"/>
          <w:marRight w:val="0"/>
          <w:marTop w:val="0"/>
          <w:marBottom w:val="0"/>
          <w:divBdr>
            <w:top w:val="none" w:sz="0" w:space="0" w:color="auto"/>
            <w:left w:val="none" w:sz="0" w:space="0" w:color="auto"/>
            <w:bottom w:val="none" w:sz="0" w:space="0" w:color="auto"/>
            <w:right w:val="none" w:sz="0" w:space="0" w:color="auto"/>
          </w:divBdr>
        </w:div>
        <w:div w:id="995109238">
          <w:marLeft w:val="0"/>
          <w:marRight w:val="0"/>
          <w:marTop w:val="0"/>
          <w:marBottom w:val="0"/>
          <w:divBdr>
            <w:top w:val="none" w:sz="0" w:space="0" w:color="auto"/>
            <w:left w:val="none" w:sz="0" w:space="0" w:color="auto"/>
            <w:bottom w:val="none" w:sz="0" w:space="0" w:color="auto"/>
            <w:right w:val="none" w:sz="0" w:space="0" w:color="auto"/>
          </w:divBdr>
        </w:div>
        <w:div w:id="761069782">
          <w:marLeft w:val="0"/>
          <w:marRight w:val="0"/>
          <w:marTop w:val="0"/>
          <w:marBottom w:val="0"/>
          <w:divBdr>
            <w:top w:val="none" w:sz="0" w:space="0" w:color="auto"/>
            <w:left w:val="none" w:sz="0" w:space="0" w:color="auto"/>
            <w:bottom w:val="none" w:sz="0" w:space="0" w:color="auto"/>
            <w:right w:val="none" w:sz="0" w:space="0" w:color="auto"/>
          </w:divBdr>
        </w:div>
        <w:div w:id="512886541">
          <w:marLeft w:val="0"/>
          <w:marRight w:val="0"/>
          <w:marTop w:val="0"/>
          <w:marBottom w:val="0"/>
          <w:divBdr>
            <w:top w:val="none" w:sz="0" w:space="0" w:color="auto"/>
            <w:left w:val="none" w:sz="0" w:space="0" w:color="auto"/>
            <w:bottom w:val="none" w:sz="0" w:space="0" w:color="auto"/>
            <w:right w:val="none" w:sz="0" w:space="0" w:color="auto"/>
          </w:divBdr>
        </w:div>
        <w:div w:id="44914277">
          <w:marLeft w:val="0"/>
          <w:marRight w:val="0"/>
          <w:marTop w:val="0"/>
          <w:marBottom w:val="0"/>
          <w:divBdr>
            <w:top w:val="none" w:sz="0" w:space="0" w:color="auto"/>
            <w:left w:val="none" w:sz="0" w:space="0" w:color="auto"/>
            <w:bottom w:val="none" w:sz="0" w:space="0" w:color="auto"/>
            <w:right w:val="none" w:sz="0" w:space="0" w:color="auto"/>
          </w:divBdr>
        </w:div>
        <w:div w:id="1968973144">
          <w:marLeft w:val="0"/>
          <w:marRight w:val="0"/>
          <w:marTop w:val="0"/>
          <w:marBottom w:val="0"/>
          <w:divBdr>
            <w:top w:val="none" w:sz="0" w:space="0" w:color="auto"/>
            <w:left w:val="none" w:sz="0" w:space="0" w:color="auto"/>
            <w:bottom w:val="none" w:sz="0" w:space="0" w:color="auto"/>
            <w:right w:val="none" w:sz="0" w:space="0" w:color="auto"/>
          </w:divBdr>
        </w:div>
        <w:div w:id="712734708">
          <w:marLeft w:val="0"/>
          <w:marRight w:val="0"/>
          <w:marTop w:val="0"/>
          <w:marBottom w:val="0"/>
          <w:divBdr>
            <w:top w:val="none" w:sz="0" w:space="0" w:color="auto"/>
            <w:left w:val="none" w:sz="0" w:space="0" w:color="auto"/>
            <w:bottom w:val="none" w:sz="0" w:space="0" w:color="auto"/>
            <w:right w:val="none" w:sz="0" w:space="0" w:color="auto"/>
          </w:divBdr>
        </w:div>
        <w:div w:id="1943146312">
          <w:marLeft w:val="0"/>
          <w:marRight w:val="0"/>
          <w:marTop w:val="0"/>
          <w:marBottom w:val="0"/>
          <w:divBdr>
            <w:top w:val="none" w:sz="0" w:space="0" w:color="auto"/>
            <w:left w:val="none" w:sz="0" w:space="0" w:color="auto"/>
            <w:bottom w:val="none" w:sz="0" w:space="0" w:color="auto"/>
            <w:right w:val="none" w:sz="0" w:space="0" w:color="auto"/>
          </w:divBdr>
        </w:div>
        <w:div w:id="1422533094">
          <w:marLeft w:val="0"/>
          <w:marRight w:val="0"/>
          <w:marTop w:val="0"/>
          <w:marBottom w:val="0"/>
          <w:divBdr>
            <w:top w:val="none" w:sz="0" w:space="0" w:color="auto"/>
            <w:left w:val="none" w:sz="0" w:space="0" w:color="auto"/>
            <w:bottom w:val="none" w:sz="0" w:space="0" w:color="auto"/>
            <w:right w:val="none" w:sz="0" w:space="0" w:color="auto"/>
          </w:divBdr>
        </w:div>
        <w:div w:id="161048914">
          <w:marLeft w:val="0"/>
          <w:marRight w:val="0"/>
          <w:marTop w:val="0"/>
          <w:marBottom w:val="0"/>
          <w:divBdr>
            <w:top w:val="none" w:sz="0" w:space="0" w:color="auto"/>
            <w:left w:val="none" w:sz="0" w:space="0" w:color="auto"/>
            <w:bottom w:val="none" w:sz="0" w:space="0" w:color="auto"/>
            <w:right w:val="none" w:sz="0" w:space="0" w:color="auto"/>
          </w:divBdr>
        </w:div>
        <w:div w:id="453334131">
          <w:marLeft w:val="0"/>
          <w:marRight w:val="0"/>
          <w:marTop w:val="0"/>
          <w:marBottom w:val="0"/>
          <w:divBdr>
            <w:top w:val="none" w:sz="0" w:space="0" w:color="auto"/>
            <w:left w:val="none" w:sz="0" w:space="0" w:color="auto"/>
            <w:bottom w:val="none" w:sz="0" w:space="0" w:color="auto"/>
            <w:right w:val="none" w:sz="0" w:space="0" w:color="auto"/>
          </w:divBdr>
        </w:div>
        <w:div w:id="1536429240">
          <w:marLeft w:val="0"/>
          <w:marRight w:val="0"/>
          <w:marTop w:val="0"/>
          <w:marBottom w:val="0"/>
          <w:divBdr>
            <w:top w:val="none" w:sz="0" w:space="0" w:color="auto"/>
            <w:left w:val="none" w:sz="0" w:space="0" w:color="auto"/>
            <w:bottom w:val="none" w:sz="0" w:space="0" w:color="auto"/>
            <w:right w:val="none" w:sz="0" w:space="0" w:color="auto"/>
          </w:divBdr>
        </w:div>
        <w:div w:id="64108549">
          <w:marLeft w:val="0"/>
          <w:marRight w:val="0"/>
          <w:marTop w:val="0"/>
          <w:marBottom w:val="0"/>
          <w:divBdr>
            <w:top w:val="none" w:sz="0" w:space="0" w:color="auto"/>
            <w:left w:val="none" w:sz="0" w:space="0" w:color="auto"/>
            <w:bottom w:val="none" w:sz="0" w:space="0" w:color="auto"/>
            <w:right w:val="none" w:sz="0" w:space="0" w:color="auto"/>
          </w:divBdr>
        </w:div>
        <w:div w:id="641084338">
          <w:marLeft w:val="0"/>
          <w:marRight w:val="0"/>
          <w:marTop w:val="0"/>
          <w:marBottom w:val="0"/>
          <w:divBdr>
            <w:top w:val="none" w:sz="0" w:space="0" w:color="auto"/>
            <w:left w:val="none" w:sz="0" w:space="0" w:color="auto"/>
            <w:bottom w:val="none" w:sz="0" w:space="0" w:color="auto"/>
            <w:right w:val="none" w:sz="0" w:space="0" w:color="auto"/>
          </w:divBdr>
        </w:div>
        <w:div w:id="1338341211">
          <w:marLeft w:val="0"/>
          <w:marRight w:val="0"/>
          <w:marTop w:val="0"/>
          <w:marBottom w:val="0"/>
          <w:divBdr>
            <w:top w:val="none" w:sz="0" w:space="0" w:color="auto"/>
            <w:left w:val="none" w:sz="0" w:space="0" w:color="auto"/>
            <w:bottom w:val="none" w:sz="0" w:space="0" w:color="auto"/>
            <w:right w:val="none" w:sz="0" w:space="0" w:color="auto"/>
          </w:divBdr>
        </w:div>
        <w:div w:id="367922989">
          <w:marLeft w:val="0"/>
          <w:marRight w:val="0"/>
          <w:marTop w:val="0"/>
          <w:marBottom w:val="0"/>
          <w:divBdr>
            <w:top w:val="none" w:sz="0" w:space="0" w:color="auto"/>
            <w:left w:val="none" w:sz="0" w:space="0" w:color="auto"/>
            <w:bottom w:val="none" w:sz="0" w:space="0" w:color="auto"/>
            <w:right w:val="none" w:sz="0" w:space="0" w:color="auto"/>
          </w:divBdr>
        </w:div>
        <w:div w:id="889339399">
          <w:marLeft w:val="0"/>
          <w:marRight w:val="0"/>
          <w:marTop w:val="0"/>
          <w:marBottom w:val="0"/>
          <w:divBdr>
            <w:top w:val="none" w:sz="0" w:space="0" w:color="auto"/>
            <w:left w:val="none" w:sz="0" w:space="0" w:color="auto"/>
            <w:bottom w:val="none" w:sz="0" w:space="0" w:color="auto"/>
            <w:right w:val="none" w:sz="0" w:space="0" w:color="auto"/>
          </w:divBdr>
        </w:div>
        <w:div w:id="791820966">
          <w:marLeft w:val="0"/>
          <w:marRight w:val="0"/>
          <w:marTop w:val="0"/>
          <w:marBottom w:val="0"/>
          <w:divBdr>
            <w:top w:val="none" w:sz="0" w:space="0" w:color="auto"/>
            <w:left w:val="none" w:sz="0" w:space="0" w:color="auto"/>
            <w:bottom w:val="none" w:sz="0" w:space="0" w:color="auto"/>
            <w:right w:val="none" w:sz="0" w:space="0" w:color="auto"/>
          </w:divBdr>
        </w:div>
        <w:div w:id="340162869">
          <w:marLeft w:val="0"/>
          <w:marRight w:val="0"/>
          <w:marTop w:val="0"/>
          <w:marBottom w:val="0"/>
          <w:divBdr>
            <w:top w:val="none" w:sz="0" w:space="0" w:color="auto"/>
            <w:left w:val="none" w:sz="0" w:space="0" w:color="auto"/>
            <w:bottom w:val="none" w:sz="0" w:space="0" w:color="auto"/>
            <w:right w:val="none" w:sz="0" w:space="0" w:color="auto"/>
          </w:divBdr>
        </w:div>
        <w:div w:id="155541201">
          <w:marLeft w:val="0"/>
          <w:marRight w:val="0"/>
          <w:marTop w:val="0"/>
          <w:marBottom w:val="0"/>
          <w:divBdr>
            <w:top w:val="none" w:sz="0" w:space="0" w:color="auto"/>
            <w:left w:val="none" w:sz="0" w:space="0" w:color="auto"/>
            <w:bottom w:val="none" w:sz="0" w:space="0" w:color="auto"/>
            <w:right w:val="none" w:sz="0" w:space="0" w:color="auto"/>
          </w:divBdr>
        </w:div>
        <w:div w:id="252251564">
          <w:marLeft w:val="0"/>
          <w:marRight w:val="0"/>
          <w:marTop w:val="0"/>
          <w:marBottom w:val="0"/>
          <w:divBdr>
            <w:top w:val="none" w:sz="0" w:space="0" w:color="auto"/>
            <w:left w:val="none" w:sz="0" w:space="0" w:color="auto"/>
            <w:bottom w:val="none" w:sz="0" w:space="0" w:color="auto"/>
            <w:right w:val="none" w:sz="0" w:space="0" w:color="auto"/>
          </w:divBdr>
        </w:div>
        <w:div w:id="150221722">
          <w:marLeft w:val="0"/>
          <w:marRight w:val="0"/>
          <w:marTop w:val="0"/>
          <w:marBottom w:val="0"/>
          <w:divBdr>
            <w:top w:val="none" w:sz="0" w:space="0" w:color="auto"/>
            <w:left w:val="none" w:sz="0" w:space="0" w:color="auto"/>
            <w:bottom w:val="none" w:sz="0" w:space="0" w:color="auto"/>
            <w:right w:val="none" w:sz="0" w:space="0" w:color="auto"/>
          </w:divBdr>
        </w:div>
        <w:div w:id="749615282">
          <w:marLeft w:val="0"/>
          <w:marRight w:val="0"/>
          <w:marTop w:val="0"/>
          <w:marBottom w:val="0"/>
          <w:divBdr>
            <w:top w:val="none" w:sz="0" w:space="0" w:color="auto"/>
            <w:left w:val="none" w:sz="0" w:space="0" w:color="auto"/>
            <w:bottom w:val="none" w:sz="0" w:space="0" w:color="auto"/>
            <w:right w:val="none" w:sz="0" w:space="0" w:color="auto"/>
          </w:divBdr>
        </w:div>
        <w:div w:id="588271914">
          <w:marLeft w:val="0"/>
          <w:marRight w:val="0"/>
          <w:marTop w:val="0"/>
          <w:marBottom w:val="0"/>
          <w:divBdr>
            <w:top w:val="none" w:sz="0" w:space="0" w:color="auto"/>
            <w:left w:val="none" w:sz="0" w:space="0" w:color="auto"/>
            <w:bottom w:val="none" w:sz="0" w:space="0" w:color="auto"/>
            <w:right w:val="none" w:sz="0" w:space="0" w:color="auto"/>
          </w:divBdr>
        </w:div>
        <w:div w:id="1186291409">
          <w:marLeft w:val="0"/>
          <w:marRight w:val="0"/>
          <w:marTop w:val="0"/>
          <w:marBottom w:val="0"/>
          <w:divBdr>
            <w:top w:val="none" w:sz="0" w:space="0" w:color="auto"/>
            <w:left w:val="none" w:sz="0" w:space="0" w:color="auto"/>
            <w:bottom w:val="none" w:sz="0" w:space="0" w:color="auto"/>
            <w:right w:val="none" w:sz="0" w:space="0" w:color="auto"/>
          </w:divBdr>
        </w:div>
        <w:div w:id="555628817">
          <w:marLeft w:val="0"/>
          <w:marRight w:val="0"/>
          <w:marTop w:val="0"/>
          <w:marBottom w:val="0"/>
          <w:divBdr>
            <w:top w:val="none" w:sz="0" w:space="0" w:color="auto"/>
            <w:left w:val="none" w:sz="0" w:space="0" w:color="auto"/>
            <w:bottom w:val="none" w:sz="0" w:space="0" w:color="auto"/>
            <w:right w:val="none" w:sz="0" w:space="0" w:color="auto"/>
          </w:divBdr>
        </w:div>
        <w:div w:id="1450661312">
          <w:marLeft w:val="0"/>
          <w:marRight w:val="0"/>
          <w:marTop w:val="0"/>
          <w:marBottom w:val="0"/>
          <w:divBdr>
            <w:top w:val="none" w:sz="0" w:space="0" w:color="auto"/>
            <w:left w:val="none" w:sz="0" w:space="0" w:color="auto"/>
            <w:bottom w:val="none" w:sz="0" w:space="0" w:color="auto"/>
            <w:right w:val="none" w:sz="0" w:space="0" w:color="auto"/>
          </w:divBdr>
        </w:div>
        <w:div w:id="1300307414">
          <w:marLeft w:val="0"/>
          <w:marRight w:val="0"/>
          <w:marTop w:val="0"/>
          <w:marBottom w:val="0"/>
          <w:divBdr>
            <w:top w:val="none" w:sz="0" w:space="0" w:color="auto"/>
            <w:left w:val="none" w:sz="0" w:space="0" w:color="auto"/>
            <w:bottom w:val="none" w:sz="0" w:space="0" w:color="auto"/>
            <w:right w:val="none" w:sz="0" w:space="0" w:color="auto"/>
          </w:divBdr>
        </w:div>
        <w:div w:id="596719814">
          <w:marLeft w:val="0"/>
          <w:marRight w:val="0"/>
          <w:marTop w:val="0"/>
          <w:marBottom w:val="0"/>
          <w:divBdr>
            <w:top w:val="none" w:sz="0" w:space="0" w:color="auto"/>
            <w:left w:val="none" w:sz="0" w:space="0" w:color="auto"/>
            <w:bottom w:val="none" w:sz="0" w:space="0" w:color="auto"/>
            <w:right w:val="none" w:sz="0" w:space="0" w:color="auto"/>
          </w:divBdr>
        </w:div>
        <w:div w:id="680819535">
          <w:marLeft w:val="0"/>
          <w:marRight w:val="0"/>
          <w:marTop w:val="0"/>
          <w:marBottom w:val="0"/>
          <w:divBdr>
            <w:top w:val="none" w:sz="0" w:space="0" w:color="auto"/>
            <w:left w:val="none" w:sz="0" w:space="0" w:color="auto"/>
            <w:bottom w:val="none" w:sz="0" w:space="0" w:color="auto"/>
            <w:right w:val="none" w:sz="0" w:space="0" w:color="auto"/>
          </w:divBdr>
        </w:div>
        <w:div w:id="1067876043">
          <w:marLeft w:val="0"/>
          <w:marRight w:val="0"/>
          <w:marTop w:val="0"/>
          <w:marBottom w:val="0"/>
          <w:divBdr>
            <w:top w:val="none" w:sz="0" w:space="0" w:color="auto"/>
            <w:left w:val="none" w:sz="0" w:space="0" w:color="auto"/>
            <w:bottom w:val="none" w:sz="0" w:space="0" w:color="auto"/>
            <w:right w:val="none" w:sz="0" w:space="0" w:color="auto"/>
          </w:divBdr>
        </w:div>
        <w:div w:id="1388841706">
          <w:marLeft w:val="0"/>
          <w:marRight w:val="0"/>
          <w:marTop w:val="0"/>
          <w:marBottom w:val="0"/>
          <w:divBdr>
            <w:top w:val="none" w:sz="0" w:space="0" w:color="auto"/>
            <w:left w:val="none" w:sz="0" w:space="0" w:color="auto"/>
            <w:bottom w:val="none" w:sz="0" w:space="0" w:color="auto"/>
            <w:right w:val="none" w:sz="0" w:space="0" w:color="auto"/>
          </w:divBdr>
        </w:div>
        <w:div w:id="974792767">
          <w:marLeft w:val="0"/>
          <w:marRight w:val="0"/>
          <w:marTop w:val="0"/>
          <w:marBottom w:val="0"/>
          <w:divBdr>
            <w:top w:val="none" w:sz="0" w:space="0" w:color="auto"/>
            <w:left w:val="none" w:sz="0" w:space="0" w:color="auto"/>
            <w:bottom w:val="none" w:sz="0" w:space="0" w:color="auto"/>
            <w:right w:val="none" w:sz="0" w:space="0" w:color="auto"/>
          </w:divBdr>
        </w:div>
        <w:div w:id="2076120062">
          <w:marLeft w:val="0"/>
          <w:marRight w:val="0"/>
          <w:marTop w:val="0"/>
          <w:marBottom w:val="0"/>
          <w:divBdr>
            <w:top w:val="none" w:sz="0" w:space="0" w:color="auto"/>
            <w:left w:val="none" w:sz="0" w:space="0" w:color="auto"/>
            <w:bottom w:val="none" w:sz="0" w:space="0" w:color="auto"/>
            <w:right w:val="none" w:sz="0" w:space="0" w:color="auto"/>
          </w:divBdr>
        </w:div>
        <w:div w:id="1915777678">
          <w:marLeft w:val="0"/>
          <w:marRight w:val="0"/>
          <w:marTop w:val="0"/>
          <w:marBottom w:val="0"/>
          <w:divBdr>
            <w:top w:val="none" w:sz="0" w:space="0" w:color="auto"/>
            <w:left w:val="none" w:sz="0" w:space="0" w:color="auto"/>
            <w:bottom w:val="none" w:sz="0" w:space="0" w:color="auto"/>
            <w:right w:val="none" w:sz="0" w:space="0" w:color="auto"/>
          </w:divBdr>
        </w:div>
        <w:div w:id="1719357232">
          <w:marLeft w:val="0"/>
          <w:marRight w:val="0"/>
          <w:marTop w:val="0"/>
          <w:marBottom w:val="0"/>
          <w:divBdr>
            <w:top w:val="none" w:sz="0" w:space="0" w:color="auto"/>
            <w:left w:val="none" w:sz="0" w:space="0" w:color="auto"/>
            <w:bottom w:val="none" w:sz="0" w:space="0" w:color="auto"/>
            <w:right w:val="none" w:sz="0" w:space="0" w:color="auto"/>
          </w:divBdr>
        </w:div>
        <w:div w:id="270208831">
          <w:marLeft w:val="0"/>
          <w:marRight w:val="0"/>
          <w:marTop w:val="0"/>
          <w:marBottom w:val="0"/>
          <w:divBdr>
            <w:top w:val="none" w:sz="0" w:space="0" w:color="auto"/>
            <w:left w:val="none" w:sz="0" w:space="0" w:color="auto"/>
            <w:bottom w:val="none" w:sz="0" w:space="0" w:color="auto"/>
            <w:right w:val="none" w:sz="0" w:space="0" w:color="auto"/>
          </w:divBdr>
        </w:div>
        <w:div w:id="1972977437">
          <w:marLeft w:val="0"/>
          <w:marRight w:val="0"/>
          <w:marTop w:val="0"/>
          <w:marBottom w:val="0"/>
          <w:divBdr>
            <w:top w:val="none" w:sz="0" w:space="0" w:color="auto"/>
            <w:left w:val="none" w:sz="0" w:space="0" w:color="auto"/>
            <w:bottom w:val="none" w:sz="0" w:space="0" w:color="auto"/>
            <w:right w:val="none" w:sz="0" w:space="0" w:color="auto"/>
          </w:divBdr>
        </w:div>
        <w:div w:id="1733507493">
          <w:marLeft w:val="0"/>
          <w:marRight w:val="0"/>
          <w:marTop w:val="0"/>
          <w:marBottom w:val="0"/>
          <w:divBdr>
            <w:top w:val="none" w:sz="0" w:space="0" w:color="auto"/>
            <w:left w:val="none" w:sz="0" w:space="0" w:color="auto"/>
            <w:bottom w:val="none" w:sz="0" w:space="0" w:color="auto"/>
            <w:right w:val="none" w:sz="0" w:space="0" w:color="auto"/>
          </w:divBdr>
        </w:div>
        <w:div w:id="2114741670">
          <w:marLeft w:val="0"/>
          <w:marRight w:val="0"/>
          <w:marTop w:val="0"/>
          <w:marBottom w:val="0"/>
          <w:divBdr>
            <w:top w:val="none" w:sz="0" w:space="0" w:color="auto"/>
            <w:left w:val="none" w:sz="0" w:space="0" w:color="auto"/>
            <w:bottom w:val="none" w:sz="0" w:space="0" w:color="auto"/>
            <w:right w:val="none" w:sz="0" w:space="0" w:color="auto"/>
          </w:divBdr>
        </w:div>
        <w:div w:id="696737776">
          <w:marLeft w:val="0"/>
          <w:marRight w:val="0"/>
          <w:marTop w:val="0"/>
          <w:marBottom w:val="0"/>
          <w:divBdr>
            <w:top w:val="none" w:sz="0" w:space="0" w:color="auto"/>
            <w:left w:val="none" w:sz="0" w:space="0" w:color="auto"/>
            <w:bottom w:val="none" w:sz="0" w:space="0" w:color="auto"/>
            <w:right w:val="none" w:sz="0" w:space="0" w:color="auto"/>
          </w:divBdr>
        </w:div>
        <w:div w:id="405079447">
          <w:marLeft w:val="0"/>
          <w:marRight w:val="0"/>
          <w:marTop w:val="0"/>
          <w:marBottom w:val="0"/>
          <w:divBdr>
            <w:top w:val="none" w:sz="0" w:space="0" w:color="auto"/>
            <w:left w:val="none" w:sz="0" w:space="0" w:color="auto"/>
            <w:bottom w:val="none" w:sz="0" w:space="0" w:color="auto"/>
            <w:right w:val="none" w:sz="0" w:space="0" w:color="auto"/>
          </w:divBdr>
        </w:div>
        <w:div w:id="192891650">
          <w:marLeft w:val="0"/>
          <w:marRight w:val="0"/>
          <w:marTop w:val="0"/>
          <w:marBottom w:val="0"/>
          <w:divBdr>
            <w:top w:val="none" w:sz="0" w:space="0" w:color="auto"/>
            <w:left w:val="none" w:sz="0" w:space="0" w:color="auto"/>
            <w:bottom w:val="none" w:sz="0" w:space="0" w:color="auto"/>
            <w:right w:val="none" w:sz="0" w:space="0" w:color="auto"/>
          </w:divBdr>
        </w:div>
        <w:div w:id="560870336">
          <w:marLeft w:val="0"/>
          <w:marRight w:val="0"/>
          <w:marTop w:val="0"/>
          <w:marBottom w:val="0"/>
          <w:divBdr>
            <w:top w:val="none" w:sz="0" w:space="0" w:color="auto"/>
            <w:left w:val="none" w:sz="0" w:space="0" w:color="auto"/>
            <w:bottom w:val="none" w:sz="0" w:space="0" w:color="auto"/>
            <w:right w:val="none" w:sz="0" w:space="0" w:color="auto"/>
          </w:divBdr>
        </w:div>
        <w:div w:id="1627201961">
          <w:marLeft w:val="0"/>
          <w:marRight w:val="0"/>
          <w:marTop w:val="0"/>
          <w:marBottom w:val="0"/>
          <w:divBdr>
            <w:top w:val="none" w:sz="0" w:space="0" w:color="auto"/>
            <w:left w:val="none" w:sz="0" w:space="0" w:color="auto"/>
            <w:bottom w:val="none" w:sz="0" w:space="0" w:color="auto"/>
            <w:right w:val="none" w:sz="0" w:space="0" w:color="auto"/>
          </w:divBdr>
        </w:div>
        <w:div w:id="1492257265">
          <w:marLeft w:val="0"/>
          <w:marRight w:val="0"/>
          <w:marTop w:val="0"/>
          <w:marBottom w:val="0"/>
          <w:divBdr>
            <w:top w:val="none" w:sz="0" w:space="0" w:color="auto"/>
            <w:left w:val="none" w:sz="0" w:space="0" w:color="auto"/>
            <w:bottom w:val="none" w:sz="0" w:space="0" w:color="auto"/>
            <w:right w:val="none" w:sz="0" w:space="0" w:color="auto"/>
          </w:divBdr>
        </w:div>
        <w:div w:id="2032027289">
          <w:marLeft w:val="0"/>
          <w:marRight w:val="0"/>
          <w:marTop w:val="0"/>
          <w:marBottom w:val="0"/>
          <w:divBdr>
            <w:top w:val="none" w:sz="0" w:space="0" w:color="auto"/>
            <w:left w:val="none" w:sz="0" w:space="0" w:color="auto"/>
            <w:bottom w:val="none" w:sz="0" w:space="0" w:color="auto"/>
            <w:right w:val="none" w:sz="0" w:space="0" w:color="auto"/>
          </w:divBdr>
        </w:div>
      </w:divsChild>
    </w:div>
    <w:div w:id="817265327">
      <w:bodyDiv w:val="1"/>
      <w:marLeft w:val="0"/>
      <w:marRight w:val="0"/>
      <w:marTop w:val="0"/>
      <w:marBottom w:val="0"/>
      <w:divBdr>
        <w:top w:val="none" w:sz="0" w:space="0" w:color="auto"/>
        <w:left w:val="none" w:sz="0" w:space="0" w:color="auto"/>
        <w:bottom w:val="none" w:sz="0" w:space="0" w:color="auto"/>
        <w:right w:val="none" w:sz="0" w:space="0" w:color="auto"/>
      </w:divBdr>
      <w:divsChild>
        <w:div w:id="204876990">
          <w:marLeft w:val="0"/>
          <w:marRight w:val="0"/>
          <w:marTop w:val="0"/>
          <w:marBottom w:val="0"/>
          <w:divBdr>
            <w:top w:val="none" w:sz="0" w:space="0" w:color="auto"/>
            <w:left w:val="none" w:sz="0" w:space="0" w:color="auto"/>
            <w:bottom w:val="none" w:sz="0" w:space="0" w:color="auto"/>
            <w:right w:val="none" w:sz="0" w:space="0" w:color="auto"/>
          </w:divBdr>
        </w:div>
        <w:div w:id="500967617">
          <w:marLeft w:val="0"/>
          <w:marRight w:val="0"/>
          <w:marTop w:val="0"/>
          <w:marBottom w:val="0"/>
          <w:divBdr>
            <w:top w:val="none" w:sz="0" w:space="0" w:color="auto"/>
            <w:left w:val="none" w:sz="0" w:space="0" w:color="auto"/>
            <w:bottom w:val="none" w:sz="0" w:space="0" w:color="auto"/>
            <w:right w:val="none" w:sz="0" w:space="0" w:color="auto"/>
          </w:divBdr>
          <w:divsChild>
            <w:div w:id="276179341">
              <w:marLeft w:val="0"/>
              <w:marRight w:val="0"/>
              <w:marTop w:val="0"/>
              <w:marBottom w:val="0"/>
              <w:divBdr>
                <w:top w:val="none" w:sz="0" w:space="0" w:color="auto"/>
                <w:left w:val="none" w:sz="0" w:space="0" w:color="auto"/>
                <w:bottom w:val="none" w:sz="0" w:space="0" w:color="auto"/>
                <w:right w:val="none" w:sz="0" w:space="0" w:color="auto"/>
              </w:divBdr>
            </w:div>
          </w:divsChild>
        </w:div>
        <w:div w:id="1525096722">
          <w:marLeft w:val="0"/>
          <w:marRight w:val="0"/>
          <w:marTop w:val="0"/>
          <w:marBottom w:val="0"/>
          <w:divBdr>
            <w:top w:val="none" w:sz="0" w:space="0" w:color="auto"/>
            <w:left w:val="none" w:sz="0" w:space="0" w:color="auto"/>
            <w:bottom w:val="none" w:sz="0" w:space="0" w:color="auto"/>
            <w:right w:val="none" w:sz="0" w:space="0" w:color="auto"/>
          </w:divBdr>
          <w:divsChild>
            <w:div w:id="1782530749">
              <w:marLeft w:val="0"/>
              <w:marRight w:val="0"/>
              <w:marTop w:val="0"/>
              <w:marBottom w:val="0"/>
              <w:divBdr>
                <w:top w:val="none" w:sz="0" w:space="0" w:color="auto"/>
                <w:left w:val="none" w:sz="0" w:space="0" w:color="auto"/>
                <w:bottom w:val="none" w:sz="0" w:space="0" w:color="auto"/>
                <w:right w:val="none" w:sz="0" w:space="0" w:color="auto"/>
              </w:divBdr>
              <w:divsChild>
                <w:div w:id="740908131">
                  <w:marLeft w:val="0"/>
                  <w:marRight w:val="0"/>
                  <w:marTop w:val="0"/>
                  <w:marBottom w:val="0"/>
                  <w:divBdr>
                    <w:top w:val="none" w:sz="0" w:space="0" w:color="auto"/>
                    <w:left w:val="none" w:sz="0" w:space="0" w:color="auto"/>
                    <w:bottom w:val="none" w:sz="0" w:space="0" w:color="auto"/>
                    <w:right w:val="none" w:sz="0" w:space="0" w:color="auto"/>
                  </w:divBdr>
                  <w:divsChild>
                    <w:div w:id="1659184512">
                      <w:marLeft w:val="0"/>
                      <w:marRight w:val="0"/>
                      <w:marTop w:val="0"/>
                      <w:marBottom w:val="0"/>
                      <w:divBdr>
                        <w:top w:val="none" w:sz="0" w:space="0" w:color="auto"/>
                        <w:left w:val="none" w:sz="0" w:space="0" w:color="auto"/>
                        <w:bottom w:val="none" w:sz="0" w:space="0" w:color="auto"/>
                        <w:right w:val="none" w:sz="0" w:space="0" w:color="auto"/>
                      </w:divBdr>
                      <w:divsChild>
                        <w:div w:id="1403915768">
                          <w:marLeft w:val="0"/>
                          <w:marRight w:val="0"/>
                          <w:marTop w:val="0"/>
                          <w:marBottom w:val="0"/>
                          <w:divBdr>
                            <w:top w:val="none" w:sz="0" w:space="0" w:color="auto"/>
                            <w:left w:val="none" w:sz="0" w:space="0" w:color="auto"/>
                            <w:bottom w:val="none" w:sz="0" w:space="0" w:color="auto"/>
                            <w:right w:val="none" w:sz="0" w:space="0" w:color="auto"/>
                          </w:divBdr>
                          <w:divsChild>
                            <w:div w:id="262881383">
                              <w:marLeft w:val="0"/>
                              <w:marRight w:val="0"/>
                              <w:marTop w:val="0"/>
                              <w:marBottom w:val="0"/>
                              <w:divBdr>
                                <w:top w:val="none" w:sz="0" w:space="0" w:color="auto"/>
                                <w:left w:val="none" w:sz="0" w:space="0" w:color="auto"/>
                                <w:bottom w:val="none" w:sz="0" w:space="0" w:color="auto"/>
                                <w:right w:val="none" w:sz="0" w:space="0" w:color="auto"/>
                              </w:divBdr>
                              <w:divsChild>
                                <w:div w:id="2056154797">
                                  <w:marLeft w:val="0"/>
                                  <w:marRight w:val="0"/>
                                  <w:marTop w:val="0"/>
                                  <w:marBottom w:val="0"/>
                                  <w:divBdr>
                                    <w:top w:val="none" w:sz="0" w:space="0" w:color="auto"/>
                                    <w:left w:val="none" w:sz="0" w:space="0" w:color="auto"/>
                                    <w:bottom w:val="none" w:sz="0" w:space="0" w:color="auto"/>
                                    <w:right w:val="none" w:sz="0" w:space="0" w:color="auto"/>
                                  </w:divBdr>
                                  <w:divsChild>
                                    <w:div w:id="542132879">
                                      <w:marLeft w:val="0"/>
                                      <w:marRight w:val="0"/>
                                      <w:marTop w:val="0"/>
                                      <w:marBottom w:val="0"/>
                                      <w:divBdr>
                                        <w:top w:val="none" w:sz="0" w:space="0" w:color="auto"/>
                                        <w:left w:val="none" w:sz="0" w:space="0" w:color="auto"/>
                                        <w:bottom w:val="none" w:sz="0" w:space="0" w:color="auto"/>
                                        <w:right w:val="none" w:sz="0" w:space="0" w:color="auto"/>
                                      </w:divBdr>
                                      <w:divsChild>
                                        <w:div w:id="1323895192">
                                          <w:marLeft w:val="0"/>
                                          <w:marRight w:val="0"/>
                                          <w:marTop w:val="0"/>
                                          <w:marBottom w:val="0"/>
                                          <w:divBdr>
                                            <w:top w:val="none" w:sz="0" w:space="0" w:color="auto"/>
                                            <w:left w:val="none" w:sz="0" w:space="0" w:color="auto"/>
                                            <w:bottom w:val="none" w:sz="0" w:space="0" w:color="auto"/>
                                            <w:right w:val="none" w:sz="0" w:space="0" w:color="auto"/>
                                          </w:divBdr>
                                          <w:divsChild>
                                            <w:div w:id="1300303382">
                                              <w:marLeft w:val="0"/>
                                              <w:marRight w:val="0"/>
                                              <w:marTop w:val="0"/>
                                              <w:marBottom w:val="0"/>
                                              <w:divBdr>
                                                <w:top w:val="none" w:sz="0" w:space="0" w:color="auto"/>
                                                <w:left w:val="none" w:sz="0" w:space="0" w:color="auto"/>
                                                <w:bottom w:val="none" w:sz="0" w:space="0" w:color="auto"/>
                                                <w:right w:val="none" w:sz="0" w:space="0" w:color="auto"/>
                                              </w:divBdr>
                                              <w:divsChild>
                                                <w:div w:id="372000691">
                                                  <w:marLeft w:val="0"/>
                                                  <w:marRight w:val="0"/>
                                                  <w:marTop w:val="0"/>
                                                  <w:marBottom w:val="0"/>
                                                  <w:divBdr>
                                                    <w:top w:val="none" w:sz="0" w:space="0" w:color="auto"/>
                                                    <w:left w:val="none" w:sz="0" w:space="0" w:color="auto"/>
                                                    <w:bottom w:val="none" w:sz="0" w:space="0" w:color="auto"/>
                                                    <w:right w:val="none" w:sz="0" w:space="0" w:color="auto"/>
                                                  </w:divBdr>
                                                </w:div>
                                              </w:divsChild>
                                            </w:div>
                                            <w:div w:id="725034809">
                                              <w:marLeft w:val="0"/>
                                              <w:marRight w:val="0"/>
                                              <w:marTop w:val="0"/>
                                              <w:marBottom w:val="0"/>
                                              <w:divBdr>
                                                <w:top w:val="none" w:sz="0" w:space="0" w:color="auto"/>
                                                <w:left w:val="none" w:sz="0" w:space="0" w:color="auto"/>
                                                <w:bottom w:val="none" w:sz="0" w:space="0" w:color="auto"/>
                                                <w:right w:val="none" w:sz="0" w:space="0" w:color="auto"/>
                                              </w:divBdr>
                                              <w:divsChild>
                                                <w:div w:id="1073969849">
                                                  <w:marLeft w:val="0"/>
                                                  <w:marRight w:val="0"/>
                                                  <w:marTop w:val="0"/>
                                                  <w:marBottom w:val="0"/>
                                                  <w:divBdr>
                                                    <w:top w:val="none" w:sz="0" w:space="0" w:color="auto"/>
                                                    <w:left w:val="none" w:sz="0" w:space="0" w:color="auto"/>
                                                    <w:bottom w:val="none" w:sz="0" w:space="0" w:color="auto"/>
                                                    <w:right w:val="none" w:sz="0" w:space="0" w:color="auto"/>
                                                  </w:divBdr>
                                                  <w:divsChild>
                                                    <w:div w:id="1992250583">
                                                      <w:marLeft w:val="0"/>
                                                      <w:marRight w:val="0"/>
                                                      <w:marTop w:val="0"/>
                                                      <w:marBottom w:val="0"/>
                                                      <w:divBdr>
                                                        <w:top w:val="none" w:sz="0" w:space="0" w:color="auto"/>
                                                        <w:left w:val="none" w:sz="0" w:space="0" w:color="auto"/>
                                                        <w:bottom w:val="none" w:sz="0" w:space="0" w:color="auto"/>
                                                        <w:right w:val="none" w:sz="0" w:space="0" w:color="auto"/>
                                                      </w:divBdr>
                                                    </w:div>
                                                    <w:div w:id="112882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56047865">
          <w:marLeft w:val="0"/>
          <w:marRight w:val="0"/>
          <w:marTop w:val="0"/>
          <w:marBottom w:val="0"/>
          <w:divBdr>
            <w:top w:val="none" w:sz="0" w:space="0" w:color="auto"/>
            <w:left w:val="none" w:sz="0" w:space="0" w:color="auto"/>
            <w:bottom w:val="none" w:sz="0" w:space="0" w:color="auto"/>
            <w:right w:val="none" w:sz="0" w:space="0" w:color="auto"/>
          </w:divBdr>
          <w:divsChild>
            <w:div w:id="1870221233">
              <w:marLeft w:val="0"/>
              <w:marRight w:val="0"/>
              <w:marTop w:val="0"/>
              <w:marBottom w:val="0"/>
              <w:divBdr>
                <w:top w:val="none" w:sz="0" w:space="0" w:color="auto"/>
                <w:left w:val="none" w:sz="0" w:space="0" w:color="auto"/>
                <w:bottom w:val="none" w:sz="0" w:space="0" w:color="auto"/>
                <w:right w:val="none" w:sz="0" w:space="0" w:color="auto"/>
              </w:divBdr>
              <w:divsChild>
                <w:div w:id="899753515">
                  <w:marLeft w:val="0"/>
                  <w:marRight w:val="0"/>
                  <w:marTop w:val="0"/>
                  <w:marBottom w:val="0"/>
                  <w:divBdr>
                    <w:top w:val="none" w:sz="0" w:space="0" w:color="auto"/>
                    <w:left w:val="none" w:sz="0" w:space="0" w:color="auto"/>
                    <w:bottom w:val="none" w:sz="0" w:space="0" w:color="auto"/>
                    <w:right w:val="none" w:sz="0" w:space="0" w:color="auto"/>
                  </w:divBdr>
                  <w:divsChild>
                    <w:div w:id="713118303">
                      <w:marLeft w:val="0"/>
                      <w:marRight w:val="0"/>
                      <w:marTop w:val="0"/>
                      <w:marBottom w:val="0"/>
                      <w:divBdr>
                        <w:top w:val="none" w:sz="0" w:space="0" w:color="auto"/>
                        <w:left w:val="none" w:sz="0" w:space="0" w:color="auto"/>
                        <w:bottom w:val="none" w:sz="0" w:space="0" w:color="auto"/>
                        <w:right w:val="none" w:sz="0" w:space="0" w:color="auto"/>
                      </w:divBdr>
                    </w:div>
                    <w:div w:id="912741330">
                      <w:marLeft w:val="0"/>
                      <w:marRight w:val="0"/>
                      <w:marTop w:val="0"/>
                      <w:marBottom w:val="0"/>
                      <w:divBdr>
                        <w:top w:val="none" w:sz="0" w:space="0" w:color="auto"/>
                        <w:left w:val="none" w:sz="0" w:space="0" w:color="auto"/>
                        <w:bottom w:val="none" w:sz="0" w:space="0" w:color="auto"/>
                        <w:right w:val="none" w:sz="0" w:space="0" w:color="auto"/>
                      </w:divBdr>
                    </w:div>
                  </w:divsChild>
                </w:div>
                <w:div w:id="1484932121">
                  <w:marLeft w:val="0"/>
                  <w:marRight w:val="0"/>
                  <w:marTop w:val="0"/>
                  <w:marBottom w:val="0"/>
                  <w:divBdr>
                    <w:top w:val="none" w:sz="0" w:space="0" w:color="auto"/>
                    <w:left w:val="none" w:sz="0" w:space="0" w:color="auto"/>
                    <w:bottom w:val="none" w:sz="0" w:space="0" w:color="auto"/>
                    <w:right w:val="none" w:sz="0" w:space="0" w:color="auto"/>
                  </w:divBdr>
                </w:div>
                <w:div w:id="328992829">
                  <w:marLeft w:val="0"/>
                  <w:marRight w:val="0"/>
                  <w:marTop w:val="0"/>
                  <w:marBottom w:val="0"/>
                  <w:divBdr>
                    <w:top w:val="none" w:sz="0" w:space="0" w:color="auto"/>
                    <w:left w:val="none" w:sz="0" w:space="0" w:color="auto"/>
                    <w:bottom w:val="none" w:sz="0" w:space="0" w:color="auto"/>
                    <w:right w:val="none" w:sz="0" w:space="0" w:color="auto"/>
                  </w:divBdr>
                </w:div>
                <w:div w:id="597521170">
                  <w:marLeft w:val="0"/>
                  <w:marRight w:val="0"/>
                  <w:marTop w:val="0"/>
                  <w:marBottom w:val="0"/>
                  <w:divBdr>
                    <w:top w:val="none" w:sz="0" w:space="0" w:color="auto"/>
                    <w:left w:val="none" w:sz="0" w:space="0" w:color="auto"/>
                    <w:bottom w:val="none" w:sz="0" w:space="0" w:color="auto"/>
                    <w:right w:val="none" w:sz="0" w:space="0" w:color="auto"/>
                  </w:divBdr>
                </w:div>
                <w:div w:id="539124392">
                  <w:marLeft w:val="0"/>
                  <w:marRight w:val="0"/>
                  <w:marTop w:val="0"/>
                  <w:marBottom w:val="0"/>
                  <w:divBdr>
                    <w:top w:val="none" w:sz="0" w:space="0" w:color="auto"/>
                    <w:left w:val="none" w:sz="0" w:space="0" w:color="auto"/>
                    <w:bottom w:val="none" w:sz="0" w:space="0" w:color="auto"/>
                    <w:right w:val="none" w:sz="0" w:space="0" w:color="auto"/>
                  </w:divBdr>
                </w:div>
                <w:div w:id="1877618226">
                  <w:marLeft w:val="0"/>
                  <w:marRight w:val="0"/>
                  <w:marTop w:val="0"/>
                  <w:marBottom w:val="0"/>
                  <w:divBdr>
                    <w:top w:val="none" w:sz="0" w:space="0" w:color="auto"/>
                    <w:left w:val="none" w:sz="0" w:space="0" w:color="auto"/>
                    <w:bottom w:val="none" w:sz="0" w:space="0" w:color="auto"/>
                    <w:right w:val="none" w:sz="0" w:space="0" w:color="auto"/>
                  </w:divBdr>
                </w:div>
                <w:div w:id="1082988197">
                  <w:marLeft w:val="0"/>
                  <w:marRight w:val="0"/>
                  <w:marTop w:val="0"/>
                  <w:marBottom w:val="0"/>
                  <w:divBdr>
                    <w:top w:val="none" w:sz="0" w:space="0" w:color="auto"/>
                    <w:left w:val="none" w:sz="0" w:space="0" w:color="auto"/>
                    <w:bottom w:val="none" w:sz="0" w:space="0" w:color="auto"/>
                    <w:right w:val="none" w:sz="0" w:space="0" w:color="auto"/>
                  </w:divBdr>
                </w:div>
                <w:div w:id="914826010">
                  <w:marLeft w:val="0"/>
                  <w:marRight w:val="0"/>
                  <w:marTop w:val="0"/>
                  <w:marBottom w:val="0"/>
                  <w:divBdr>
                    <w:top w:val="none" w:sz="0" w:space="0" w:color="auto"/>
                    <w:left w:val="none" w:sz="0" w:space="0" w:color="auto"/>
                    <w:bottom w:val="none" w:sz="0" w:space="0" w:color="auto"/>
                    <w:right w:val="none" w:sz="0" w:space="0" w:color="auto"/>
                  </w:divBdr>
                </w:div>
                <w:div w:id="29052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653660">
      <w:bodyDiv w:val="1"/>
      <w:marLeft w:val="0"/>
      <w:marRight w:val="0"/>
      <w:marTop w:val="0"/>
      <w:marBottom w:val="0"/>
      <w:divBdr>
        <w:top w:val="none" w:sz="0" w:space="0" w:color="auto"/>
        <w:left w:val="none" w:sz="0" w:space="0" w:color="auto"/>
        <w:bottom w:val="none" w:sz="0" w:space="0" w:color="auto"/>
        <w:right w:val="none" w:sz="0" w:space="0" w:color="auto"/>
      </w:divBdr>
    </w:div>
    <w:div w:id="1270696481">
      <w:bodyDiv w:val="1"/>
      <w:marLeft w:val="0"/>
      <w:marRight w:val="0"/>
      <w:marTop w:val="0"/>
      <w:marBottom w:val="0"/>
      <w:divBdr>
        <w:top w:val="none" w:sz="0" w:space="0" w:color="auto"/>
        <w:left w:val="none" w:sz="0" w:space="0" w:color="auto"/>
        <w:bottom w:val="none" w:sz="0" w:space="0" w:color="auto"/>
        <w:right w:val="none" w:sz="0" w:space="0" w:color="auto"/>
      </w:divBdr>
    </w:div>
    <w:div w:id="1480682957">
      <w:bodyDiv w:val="1"/>
      <w:marLeft w:val="0"/>
      <w:marRight w:val="0"/>
      <w:marTop w:val="0"/>
      <w:marBottom w:val="0"/>
      <w:divBdr>
        <w:top w:val="none" w:sz="0" w:space="0" w:color="auto"/>
        <w:left w:val="none" w:sz="0" w:space="0" w:color="auto"/>
        <w:bottom w:val="none" w:sz="0" w:space="0" w:color="auto"/>
        <w:right w:val="none" w:sz="0" w:space="0" w:color="auto"/>
      </w:divBdr>
      <w:divsChild>
        <w:div w:id="1770614219">
          <w:marLeft w:val="0"/>
          <w:marRight w:val="0"/>
          <w:marTop w:val="0"/>
          <w:marBottom w:val="0"/>
          <w:divBdr>
            <w:top w:val="none" w:sz="0" w:space="0" w:color="auto"/>
            <w:left w:val="none" w:sz="0" w:space="0" w:color="auto"/>
            <w:bottom w:val="none" w:sz="0" w:space="0" w:color="auto"/>
            <w:right w:val="none" w:sz="0" w:space="0" w:color="auto"/>
          </w:divBdr>
          <w:divsChild>
            <w:div w:id="1299146435">
              <w:marLeft w:val="0"/>
              <w:marRight w:val="0"/>
              <w:marTop w:val="0"/>
              <w:marBottom w:val="0"/>
              <w:divBdr>
                <w:top w:val="none" w:sz="0" w:space="0" w:color="auto"/>
                <w:left w:val="none" w:sz="0" w:space="0" w:color="auto"/>
                <w:bottom w:val="none" w:sz="0" w:space="0" w:color="auto"/>
                <w:right w:val="none" w:sz="0" w:space="0" w:color="auto"/>
              </w:divBdr>
            </w:div>
          </w:divsChild>
        </w:div>
        <w:div w:id="1785226504">
          <w:marLeft w:val="0"/>
          <w:marRight w:val="0"/>
          <w:marTop w:val="0"/>
          <w:marBottom w:val="0"/>
          <w:divBdr>
            <w:top w:val="none" w:sz="0" w:space="0" w:color="auto"/>
            <w:left w:val="none" w:sz="0" w:space="0" w:color="auto"/>
            <w:bottom w:val="none" w:sz="0" w:space="0" w:color="auto"/>
            <w:right w:val="none" w:sz="0" w:space="0" w:color="auto"/>
          </w:divBdr>
          <w:divsChild>
            <w:div w:id="1648319607">
              <w:marLeft w:val="0"/>
              <w:marRight w:val="0"/>
              <w:marTop w:val="0"/>
              <w:marBottom w:val="0"/>
              <w:divBdr>
                <w:top w:val="none" w:sz="0" w:space="0" w:color="auto"/>
                <w:left w:val="none" w:sz="0" w:space="0" w:color="auto"/>
                <w:bottom w:val="none" w:sz="0" w:space="0" w:color="auto"/>
                <w:right w:val="none" w:sz="0" w:space="0" w:color="auto"/>
              </w:divBdr>
              <w:divsChild>
                <w:div w:id="306671813">
                  <w:marLeft w:val="0"/>
                  <w:marRight w:val="0"/>
                  <w:marTop w:val="0"/>
                  <w:marBottom w:val="0"/>
                  <w:divBdr>
                    <w:top w:val="none" w:sz="0" w:space="0" w:color="auto"/>
                    <w:left w:val="none" w:sz="0" w:space="0" w:color="auto"/>
                    <w:bottom w:val="none" w:sz="0" w:space="0" w:color="auto"/>
                    <w:right w:val="none" w:sz="0" w:space="0" w:color="auto"/>
                  </w:divBdr>
                  <w:divsChild>
                    <w:div w:id="1710454589">
                      <w:marLeft w:val="0"/>
                      <w:marRight w:val="0"/>
                      <w:marTop w:val="0"/>
                      <w:marBottom w:val="0"/>
                      <w:divBdr>
                        <w:top w:val="none" w:sz="0" w:space="0" w:color="auto"/>
                        <w:left w:val="none" w:sz="0" w:space="0" w:color="auto"/>
                        <w:bottom w:val="none" w:sz="0" w:space="0" w:color="auto"/>
                        <w:right w:val="none" w:sz="0" w:space="0" w:color="auto"/>
                      </w:divBdr>
                      <w:divsChild>
                        <w:div w:id="1676493648">
                          <w:marLeft w:val="0"/>
                          <w:marRight w:val="0"/>
                          <w:marTop w:val="0"/>
                          <w:marBottom w:val="0"/>
                          <w:divBdr>
                            <w:top w:val="none" w:sz="0" w:space="0" w:color="auto"/>
                            <w:left w:val="none" w:sz="0" w:space="0" w:color="auto"/>
                            <w:bottom w:val="none" w:sz="0" w:space="0" w:color="auto"/>
                            <w:right w:val="none" w:sz="0" w:space="0" w:color="auto"/>
                          </w:divBdr>
                          <w:divsChild>
                            <w:div w:id="1305962449">
                              <w:marLeft w:val="0"/>
                              <w:marRight w:val="0"/>
                              <w:marTop w:val="0"/>
                              <w:marBottom w:val="0"/>
                              <w:divBdr>
                                <w:top w:val="none" w:sz="0" w:space="0" w:color="auto"/>
                                <w:left w:val="none" w:sz="0" w:space="0" w:color="auto"/>
                                <w:bottom w:val="none" w:sz="0" w:space="0" w:color="auto"/>
                                <w:right w:val="none" w:sz="0" w:space="0" w:color="auto"/>
                              </w:divBdr>
                              <w:divsChild>
                                <w:div w:id="1685938859">
                                  <w:marLeft w:val="0"/>
                                  <w:marRight w:val="0"/>
                                  <w:marTop w:val="0"/>
                                  <w:marBottom w:val="0"/>
                                  <w:divBdr>
                                    <w:top w:val="none" w:sz="0" w:space="0" w:color="auto"/>
                                    <w:left w:val="none" w:sz="0" w:space="0" w:color="auto"/>
                                    <w:bottom w:val="none" w:sz="0" w:space="0" w:color="auto"/>
                                    <w:right w:val="none" w:sz="0" w:space="0" w:color="auto"/>
                                  </w:divBdr>
                                  <w:divsChild>
                                    <w:div w:id="1302155022">
                                      <w:marLeft w:val="0"/>
                                      <w:marRight w:val="0"/>
                                      <w:marTop w:val="0"/>
                                      <w:marBottom w:val="0"/>
                                      <w:divBdr>
                                        <w:top w:val="none" w:sz="0" w:space="0" w:color="auto"/>
                                        <w:left w:val="none" w:sz="0" w:space="0" w:color="auto"/>
                                        <w:bottom w:val="none" w:sz="0" w:space="0" w:color="auto"/>
                                        <w:right w:val="none" w:sz="0" w:space="0" w:color="auto"/>
                                      </w:divBdr>
                                      <w:divsChild>
                                        <w:div w:id="1267075004">
                                          <w:marLeft w:val="0"/>
                                          <w:marRight w:val="0"/>
                                          <w:marTop w:val="0"/>
                                          <w:marBottom w:val="0"/>
                                          <w:divBdr>
                                            <w:top w:val="none" w:sz="0" w:space="0" w:color="auto"/>
                                            <w:left w:val="none" w:sz="0" w:space="0" w:color="auto"/>
                                            <w:bottom w:val="none" w:sz="0" w:space="0" w:color="auto"/>
                                            <w:right w:val="none" w:sz="0" w:space="0" w:color="auto"/>
                                          </w:divBdr>
                                          <w:divsChild>
                                            <w:div w:id="1700542095">
                                              <w:marLeft w:val="0"/>
                                              <w:marRight w:val="0"/>
                                              <w:marTop w:val="0"/>
                                              <w:marBottom w:val="0"/>
                                              <w:divBdr>
                                                <w:top w:val="none" w:sz="0" w:space="0" w:color="auto"/>
                                                <w:left w:val="none" w:sz="0" w:space="0" w:color="auto"/>
                                                <w:bottom w:val="none" w:sz="0" w:space="0" w:color="auto"/>
                                                <w:right w:val="none" w:sz="0" w:space="0" w:color="auto"/>
                                              </w:divBdr>
                                              <w:divsChild>
                                                <w:div w:id="457262601">
                                                  <w:marLeft w:val="0"/>
                                                  <w:marRight w:val="0"/>
                                                  <w:marTop w:val="0"/>
                                                  <w:marBottom w:val="0"/>
                                                  <w:divBdr>
                                                    <w:top w:val="none" w:sz="0" w:space="0" w:color="auto"/>
                                                    <w:left w:val="none" w:sz="0" w:space="0" w:color="auto"/>
                                                    <w:bottom w:val="none" w:sz="0" w:space="0" w:color="auto"/>
                                                    <w:right w:val="none" w:sz="0" w:space="0" w:color="auto"/>
                                                  </w:divBdr>
                                                </w:div>
                                              </w:divsChild>
                                            </w:div>
                                            <w:div w:id="2033992287">
                                              <w:marLeft w:val="0"/>
                                              <w:marRight w:val="0"/>
                                              <w:marTop w:val="0"/>
                                              <w:marBottom w:val="0"/>
                                              <w:divBdr>
                                                <w:top w:val="none" w:sz="0" w:space="0" w:color="auto"/>
                                                <w:left w:val="none" w:sz="0" w:space="0" w:color="auto"/>
                                                <w:bottom w:val="none" w:sz="0" w:space="0" w:color="auto"/>
                                                <w:right w:val="none" w:sz="0" w:space="0" w:color="auto"/>
                                              </w:divBdr>
                                              <w:divsChild>
                                                <w:div w:id="717625846">
                                                  <w:marLeft w:val="0"/>
                                                  <w:marRight w:val="0"/>
                                                  <w:marTop w:val="0"/>
                                                  <w:marBottom w:val="0"/>
                                                  <w:divBdr>
                                                    <w:top w:val="none" w:sz="0" w:space="0" w:color="auto"/>
                                                    <w:left w:val="none" w:sz="0" w:space="0" w:color="auto"/>
                                                    <w:bottom w:val="none" w:sz="0" w:space="0" w:color="auto"/>
                                                    <w:right w:val="none" w:sz="0" w:space="0" w:color="auto"/>
                                                  </w:divBdr>
                                                  <w:divsChild>
                                                    <w:div w:id="606036040">
                                                      <w:marLeft w:val="0"/>
                                                      <w:marRight w:val="0"/>
                                                      <w:marTop w:val="0"/>
                                                      <w:marBottom w:val="0"/>
                                                      <w:divBdr>
                                                        <w:top w:val="none" w:sz="0" w:space="0" w:color="auto"/>
                                                        <w:left w:val="none" w:sz="0" w:space="0" w:color="auto"/>
                                                        <w:bottom w:val="none" w:sz="0" w:space="0" w:color="auto"/>
                                                        <w:right w:val="none" w:sz="0" w:space="0" w:color="auto"/>
                                                      </w:divBdr>
                                                    </w:div>
                                                    <w:div w:id="28797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0654430">
          <w:marLeft w:val="0"/>
          <w:marRight w:val="0"/>
          <w:marTop w:val="0"/>
          <w:marBottom w:val="0"/>
          <w:divBdr>
            <w:top w:val="none" w:sz="0" w:space="0" w:color="auto"/>
            <w:left w:val="none" w:sz="0" w:space="0" w:color="auto"/>
            <w:bottom w:val="none" w:sz="0" w:space="0" w:color="auto"/>
            <w:right w:val="none" w:sz="0" w:space="0" w:color="auto"/>
          </w:divBdr>
          <w:divsChild>
            <w:div w:id="1169906706">
              <w:marLeft w:val="0"/>
              <w:marRight w:val="0"/>
              <w:marTop w:val="0"/>
              <w:marBottom w:val="0"/>
              <w:divBdr>
                <w:top w:val="none" w:sz="0" w:space="0" w:color="auto"/>
                <w:left w:val="none" w:sz="0" w:space="0" w:color="auto"/>
                <w:bottom w:val="none" w:sz="0" w:space="0" w:color="auto"/>
                <w:right w:val="none" w:sz="0" w:space="0" w:color="auto"/>
              </w:divBdr>
            </w:div>
            <w:div w:id="1049113359">
              <w:marLeft w:val="0"/>
              <w:marRight w:val="0"/>
              <w:marTop w:val="0"/>
              <w:marBottom w:val="0"/>
              <w:divBdr>
                <w:top w:val="none" w:sz="0" w:space="0" w:color="auto"/>
                <w:left w:val="none" w:sz="0" w:space="0" w:color="auto"/>
                <w:bottom w:val="none" w:sz="0" w:space="0" w:color="auto"/>
                <w:right w:val="none" w:sz="0" w:space="0" w:color="auto"/>
              </w:divBdr>
            </w:div>
          </w:divsChild>
        </w:div>
        <w:div w:id="1008095164">
          <w:marLeft w:val="0"/>
          <w:marRight w:val="0"/>
          <w:marTop w:val="0"/>
          <w:marBottom w:val="0"/>
          <w:divBdr>
            <w:top w:val="none" w:sz="0" w:space="0" w:color="auto"/>
            <w:left w:val="none" w:sz="0" w:space="0" w:color="auto"/>
            <w:bottom w:val="none" w:sz="0" w:space="0" w:color="auto"/>
            <w:right w:val="none" w:sz="0" w:space="0" w:color="auto"/>
          </w:divBdr>
          <w:divsChild>
            <w:div w:id="24645197">
              <w:marLeft w:val="0"/>
              <w:marRight w:val="0"/>
              <w:marTop w:val="0"/>
              <w:marBottom w:val="0"/>
              <w:divBdr>
                <w:top w:val="none" w:sz="0" w:space="0" w:color="auto"/>
                <w:left w:val="none" w:sz="0" w:space="0" w:color="auto"/>
                <w:bottom w:val="none" w:sz="0" w:space="0" w:color="auto"/>
                <w:right w:val="none" w:sz="0" w:space="0" w:color="auto"/>
              </w:divBdr>
              <w:divsChild>
                <w:div w:id="1249117695">
                  <w:marLeft w:val="0"/>
                  <w:marRight w:val="0"/>
                  <w:marTop w:val="0"/>
                  <w:marBottom w:val="0"/>
                  <w:divBdr>
                    <w:top w:val="none" w:sz="0" w:space="0" w:color="auto"/>
                    <w:left w:val="none" w:sz="0" w:space="0" w:color="auto"/>
                    <w:bottom w:val="none" w:sz="0" w:space="0" w:color="auto"/>
                    <w:right w:val="none" w:sz="0" w:space="0" w:color="auto"/>
                  </w:divBdr>
                  <w:divsChild>
                    <w:div w:id="659626271">
                      <w:marLeft w:val="0"/>
                      <w:marRight w:val="0"/>
                      <w:marTop w:val="0"/>
                      <w:marBottom w:val="0"/>
                      <w:divBdr>
                        <w:top w:val="none" w:sz="0" w:space="0" w:color="auto"/>
                        <w:left w:val="none" w:sz="0" w:space="0" w:color="auto"/>
                        <w:bottom w:val="none" w:sz="0" w:space="0" w:color="auto"/>
                        <w:right w:val="none" w:sz="0" w:space="0" w:color="auto"/>
                      </w:divBdr>
                      <w:divsChild>
                        <w:div w:id="188628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8426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jobs.careers.microsoft.com/global/en/job/1811833/Principal-Data-Scientist" TargetMode="External"/><Relationship Id="rId299" Type="http://schemas.openxmlformats.org/officeDocument/2006/relationships/hyperlink" Target="https://policecareers.tal.net/vx/lang-en-GB/mobile-0/appcentre-3/brand-3/user-549439/xf-83279a3ae575/candidate/application/1097369" TargetMode="External"/><Relationship Id="rId21" Type="http://schemas.openxmlformats.org/officeDocument/2006/relationships/hyperlink" Target="https://link.coursera.org/f/a/YYVE_kyaQaGhO4_TlyZR0g~~/AAQRxRA~/uSl_-AAjAXa9FrjWbybZoJOeEszThyWrP5189VSyLHhQLp578ttLmhZB42LUj9rBDc4usZwJJ0IFa1R5EQyj5L7L8DkAYGzLgj4eulaVkLTk1mqUhSMRT7JAO7MoiHE4qN-OKTfRBOh-UqXy5rFUl3EdnmdHRN0nbGvxIxO39yXhN1pPgoweyg8aBge8OG3GUVhEzrbE4e63kiPvY1RFQpDWRE3V0oxvEhWNxUSMHwgmKsdutP8Z-4ZS9O416YCD9D7boUolhFgu-1vC9fnuo0GBjDQ7Ds-E-1pUhBK3zwlYw4j2A6jv41HWHRcUV2EsuzWbrHYGPqUU9i5_OquRhFA8TS0pqk3bqM-cDYzTGuU~" TargetMode="External"/><Relationship Id="rId63" Type="http://schemas.openxmlformats.org/officeDocument/2006/relationships/hyperlink" Target="https://enroll.isc2.org/?page=2&amp;pagename=Continuing-education" TargetMode="External"/><Relationship Id="rId159" Type="http://schemas.openxmlformats.org/officeDocument/2006/relationships/hyperlink" Target="https://registry.blockmarktech.com/templates/9cc61047-f3df-4d11-8dd2-8b8be8944087" TargetMode="External"/><Relationship Id="rId324" Type="http://schemas.openxmlformats.org/officeDocument/2006/relationships/hyperlink" Target="https://policecareers.tal.net/vx/lang-en-GB/mobile-0/appcentre-3/brand-3/user-549439/xf-83279a3ae575/candidate/application/1080654" TargetMode="External"/><Relationship Id="rId366" Type="http://schemas.openxmlformats.org/officeDocument/2006/relationships/hyperlink" Target="https://policecareers.tal.net/vx/lang-en-GB/mobile-0/appcentre-3/brand-3/user-549439/xf-83279a3ae575/candidate/application/1129264" TargetMode="External"/><Relationship Id="rId531" Type="http://schemas.openxmlformats.org/officeDocument/2006/relationships/hyperlink" Target="https://policecareers.tal.net/vx/lang-en-GB/mobile-0/appcentre-3/brand-3/user-549439/xf-83279a3ae575/candidate/application/1039284" TargetMode="External"/><Relationship Id="rId573" Type="http://schemas.openxmlformats.org/officeDocument/2006/relationships/hyperlink" Target="https://policecareers.tal.net/vx/lang-en-GB/mobile-0/appcentre-3/brand-3/user-549439/xf-83279a3ae575/candidate/so/pm/6/pl/1/opp/18886-Database-Administrator/en-GB" TargetMode="External"/><Relationship Id="rId629" Type="http://schemas.openxmlformats.org/officeDocument/2006/relationships/hyperlink" Target="mailto:customerservices@dbs.gov.uk" TargetMode="External"/><Relationship Id="rId170" Type="http://schemas.openxmlformats.org/officeDocument/2006/relationships/hyperlink" Target="https://registry.blockmarktech.com/organisations/GBLTD07897132" TargetMode="External"/><Relationship Id="rId226" Type="http://schemas.openxmlformats.org/officeDocument/2006/relationships/hyperlink" Target="https://policecareers.tal.net/vx/lang-en-GB/mobile-0/appcentre-3/brand-3/user-549439/xf-83279a3ae575/candidate/application/1097365" TargetMode="External"/><Relationship Id="rId433" Type="http://schemas.openxmlformats.org/officeDocument/2006/relationships/hyperlink" Target="https://policecareers.tal.net/vx/lang-en-GB/mobile-0/appcentre-3/brand-3/user-549439/xf-83279a3ae575/candidate/application/1118207" TargetMode="External"/><Relationship Id="rId268" Type="http://schemas.openxmlformats.org/officeDocument/2006/relationships/hyperlink" Target="https://policecareers.tal.net/vx/lang-en-GB/mobile-0/appcentre-3/brand-3/user-549439/xf-83279a3ae575/candidate/application/960542" TargetMode="External"/><Relationship Id="rId475" Type="http://schemas.openxmlformats.org/officeDocument/2006/relationships/hyperlink" Target="https://policecareers.tal.net/vx/lang-en-GB/mobile-0/appcentre-3/brand-3/user-549439/xf-83279a3ae575/candidate/application/1081946" TargetMode="External"/><Relationship Id="rId640" Type="http://schemas.openxmlformats.org/officeDocument/2006/relationships/footer" Target="footer1.xml"/><Relationship Id="rId32" Type="http://schemas.openxmlformats.org/officeDocument/2006/relationships/hyperlink" Target="https://edge.sitecorecloud.io/internationf173-xmc4e73-prodbc0f-9660/media/Project/ISC2/Main/Media/documents/exam-outlines/Certified-in-Cybersecurity-Exam-Outline-August-2022-Chinese.pdf" TargetMode="External"/><Relationship Id="rId74" Type="http://schemas.openxmlformats.org/officeDocument/2006/relationships/image" Target="media/image8.png"/><Relationship Id="rId128" Type="http://schemas.openxmlformats.org/officeDocument/2006/relationships/hyperlink" Target="https://go.microsoft.com/fwlink/?linkid=2234616&amp;clcid=0x1c09&amp;culture=en-za&amp;country=ZA" TargetMode="External"/><Relationship Id="rId335" Type="http://schemas.openxmlformats.org/officeDocument/2006/relationships/hyperlink" Target="https://policecareers.tal.net/vx/lang-en-GB/mobile-0/appcentre-3/brand-3/user-549439/xf-83279a3ae575/candidate/application/1080296" TargetMode="External"/><Relationship Id="rId377" Type="http://schemas.openxmlformats.org/officeDocument/2006/relationships/hyperlink" Target="https://policecareers.tal.net/vx/lang-en-GB/mobile-0/appcentre-3/brand-3/user-549439/xf-83279a3ae575/candidate/application/1118092" TargetMode="External"/><Relationship Id="rId500" Type="http://schemas.openxmlformats.org/officeDocument/2006/relationships/hyperlink" Target="https://policecareers.tal.net/vx/lang-en-GB/mobile-0/appcentre-3/brand-3/user-549439/xf-83279a3ae575/candidate/application/1129420" TargetMode="External"/><Relationship Id="rId542" Type="http://schemas.openxmlformats.org/officeDocument/2006/relationships/hyperlink" Target="https://policecareers.tal.net/vx/lang-en-GB/mobile-0/appcentre-3/brand-3/user-549439/xf-83279a3ae575/candidate/application/1042677" TargetMode="External"/><Relationship Id="rId584" Type="http://schemas.openxmlformats.org/officeDocument/2006/relationships/hyperlink" Target="https://policecareers.tal.net/vx/lang-en-GB/mobile-0/appcentre-3/brand-3/user-549439/xf-83279a3ae575/candidate/so/pm/6/pl/1/opp/18868-Private-Secretary-to-Assistant-Commissioner-Frontline-Policing-Private-Office/en-GB" TargetMode="External"/><Relationship Id="rId5" Type="http://schemas.openxmlformats.org/officeDocument/2006/relationships/footnotes" Target="footnotes.xml"/><Relationship Id="rId181" Type="http://schemas.openxmlformats.org/officeDocument/2006/relationships/hyperlink" Target="https://registry.blockmarktech.com/templates/9cc61047-f3df-4d11-8dd2-8b8be8944087" TargetMode="External"/><Relationship Id="rId237" Type="http://schemas.openxmlformats.org/officeDocument/2006/relationships/hyperlink" Target="https://policecareers.tal.net/vx/lang-en-GB/mobile-0/appcentre-3/brand-3/user-549439/xf-83279a3ae575/candidate/application/1080480" TargetMode="External"/><Relationship Id="rId402" Type="http://schemas.openxmlformats.org/officeDocument/2006/relationships/hyperlink" Target="https://policecareers.tal.net/vx/lang-en-GB/mobile-0/appcentre-3/brand-3/user-549439/xf-83279a3ae575/candidate/application/1129409" TargetMode="External"/><Relationship Id="rId279" Type="http://schemas.openxmlformats.org/officeDocument/2006/relationships/hyperlink" Target="https://policecareers.tal.net/vx/lang-en-GB/mobile-0/appcentre-3/brand-3/user-549439/xf-83279a3ae575/candidate/application/960519" TargetMode="External"/><Relationship Id="rId444" Type="http://schemas.openxmlformats.org/officeDocument/2006/relationships/hyperlink" Target="https://policecareers.tal.net/vx/lang-en-GB/mobile-0/appcentre-3/brand-3/user-549439/xf-83279a3ae575/candidate/application/959904" TargetMode="External"/><Relationship Id="rId486" Type="http://schemas.openxmlformats.org/officeDocument/2006/relationships/hyperlink" Target="https://policecareers.tal.net/vx/lang-en-GB/mobile-0/appcentre-3/brand-3/user-549439/xf-83279a3ae575/candidate/application/1129377" TargetMode="External"/><Relationship Id="rId43" Type="http://schemas.openxmlformats.org/officeDocument/2006/relationships/hyperlink" Target="https://enroll.isc2.org/product?catalog=ISC2-CPD-DEFBOUNZEROTRUST-PUB" TargetMode="External"/><Relationship Id="rId139" Type="http://schemas.openxmlformats.org/officeDocument/2006/relationships/hyperlink" Target="https://www.blockmarktech.com/about/" TargetMode="External"/><Relationship Id="rId290" Type="http://schemas.openxmlformats.org/officeDocument/2006/relationships/hyperlink" Target="https://policecareers.tal.net/vx/lang-en-GB/mobile-0/appcentre-3/brand-3/user-549439/xf-83279a3ae575/candidate/application/1097367" TargetMode="External"/><Relationship Id="rId304" Type="http://schemas.openxmlformats.org/officeDocument/2006/relationships/hyperlink" Target="https://policecareers.tal.net/vx/lang-en-GB/mobile-0/appcentre-3/brand-3/user-549439/xf-83279a3ae575/candidate/application/1118099" TargetMode="External"/><Relationship Id="rId346" Type="http://schemas.openxmlformats.org/officeDocument/2006/relationships/hyperlink" Target="https://policecareers.tal.net/vx/lang-en-GB/mobile-0/appcentre-3/brand-3/user-549439/xf-83279a3ae575/candidate/application/1039298" TargetMode="External"/><Relationship Id="rId388" Type="http://schemas.openxmlformats.org/officeDocument/2006/relationships/hyperlink" Target="https://policecareers.tal.net/vx/lang-en-GB/mobile-0/appcentre-3/brand-3/user-549439/xf-83279a3ae575/candidate/application/1039281" TargetMode="External"/><Relationship Id="rId511" Type="http://schemas.openxmlformats.org/officeDocument/2006/relationships/hyperlink" Target="https://policecareers.tal.net/vx/lang-en-GB/mobile-0/appcentre-3/brand-3/user-549439/xf-83279a3ae575/candidate/application/1081873" TargetMode="External"/><Relationship Id="rId553" Type="http://schemas.openxmlformats.org/officeDocument/2006/relationships/hyperlink" Target="https://policecareers.tal.net/vx/lang-en-GB/mobile-0/appcentre-3/brand-3/user-549439/xf-83279a3ae575/candidate/application/1041694" TargetMode="External"/><Relationship Id="rId609" Type="http://schemas.openxmlformats.org/officeDocument/2006/relationships/hyperlink" Target="https://policecareers.tal.net/vx/lang-en-GB/mobile-0/appcentre-3/brand-3/user-549439/xf-83279a3ae575/candidate/so/pm/6/pl/1/opp/18783-Senior-Project-Manager-Technology-Counter-Terrorism-Policing-HQ/en-GB" TargetMode="External"/><Relationship Id="rId85" Type="http://schemas.openxmlformats.org/officeDocument/2006/relationships/hyperlink" Target="https://www.isc2.org/register-for-exam" TargetMode="External"/><Relationship Id="rId150" Type="http://schemas.openxmlformats.org/officeDocument/2006/relationships/hyperlink" Target="file:///C:\Users\Library%20SIX\Downloads\Build%20curriculume%20xperimental%20career%20job%20post.docx" TargetMode="External"/><Relationship Id="rId192" Type="http://schemas.openxmlformats.org/officeDocument/2006/relationships/hyperlink" Target="https://registry.blockmarktech.com/organisations/GBLTD07897132" TargetMode="External"/><Relationship Id="rId206" Type="http://schemas.openxmlformats.org/officeDocument/2006/relationships/hyperlink" Target="https://policecareers.tal.net/vx/lang-en-GB/mobile-0/appcentre-3/brand-3/user-549439/xf-83279a3ae575/candidate" TargetMode="External"/><Relationship Id="rId413" Type="http://schemas.openxmlformats.org/officeDocument/2006/relationships/hyperlink" Target="https://policecareers.tal.net/vx/lang-en-GB/mobile-0/appcentre-3/brand-3/user-549439/xf-83279a3ae575/candidate/application/1080293" TargetMode="External"/><Relationship Id="rId595" Type="http://schemas.openxmlformats.org/officeDocument/2006/relationships/hyperlink" Target="https://policecareers.tal.net/vx/lang-en-GB/mobile-0/appcentre-3/brand-3/user-549439/xf-83279a3ae575/candidate/so/pm/6/pl/1/opp/18771-National-Surveillance-Capability-Team-Policy-Assurance-Manager-Band-C-Counter-Terrorism-Policing-HQ/en-GB" TargetMode="External"/><Relationship Id="rId248" Type="http://schemas.openxmlformats.org/officeDocument/2006/relationships/hyperlink" Target="https://policecareers.tal.net/vx/lang-en-GB/mobile-0/appcentre-3/brand-3/user-549439/xf-83279a3ae575/candidate/application/1118125" TargetMode="External"/><Relationship Id="rId455" Type="http://schemas.openxmlformats.org/officeDocument/2006/relationships/hyperlink" Target="https://policecareers.tal.net/vx/lang-en-GB/mobile-0/appcentre-3/brand-3/user-549439/xf-83279a3ae575/candidate/application/1129422" TargetMode="External"/><Relationship Id="rId497" Type="http://schemas.openxmlformats.org/officeDocument/2006/relationships/hyperlink" Target="https://policecareers.tal.net/vx/lang-en-GB/mobile-0/appcentre-3/brand-3/user-549439/xf-83279a3ae575/candidate/application/1081917" TargetMode="External"/><Relationship Id="rId620" Type="http://schemas.openxmlformats.org/officeDocument/2006/relationships/hyperlink" Target="mailto:SafetyCameraManagers@met.pnn.police.uk" TargetMode="External"/><Relationship Id="rId12" Type="http://schemas.openxmlformats.org/officeDocument/2006/relationships/hyperlink" Target="https://click.em.isaca.org/?qs=855e893178378e4c08cd083c9e3805af76a9dba80d9dd1ba1c7b473c0ee44d340cdb3837908d505929e135ab4cf92fe1d4a28e83636ea8bb2251e5f99e381a63" TargetMode="External"/><Relationship Id="rId108" Type="http://schemas.openxmlformats.org/officeDocument/2006/relationships/hyperlink" Target="https://jobs.careers.microsoft.com/global/en/job/1811672/Senior-Applied-Scientist" TargetMode="External"/><Relationship Id="rId315" Type="http://schemas.openxmlformats.org/officeDocument/2006/relationships/hyperlink" Target="https://policecareers.tal.net/vx/lang-en-GB/mobile-0/appcentre-3/brand-3/user-549439/xf-83279a3ae575/candidate/application/1129217" TargetMode="External"/><Relationship Id="rId357" Type="http://schemas.openxmlformats.org/officeDocument/2006/relationships/hyperlink" Target="https://policecareers.tal.net/vx/lang-en-GB/mobile-0/appcentre-3/brand-3/user-549439/xf-83279a3ae575/candidate/application/1082198" TargetMode="External"/><Relationship Id="rId522" Type="http://schemas.openxmlformats.org/officeDocument/2006/relationships/hyperlink" Target="https://policecareers.tal.net/vx/lang-en-GB/mobile-0/appcentre-3/brand-3/user-549439/xf-83279a3ae575/candidate/application/1129389" TargetMode="External"/><Relationship Id="rId54" Type="http://schemas.openxmlformats.org/officeDocument/2006/relationships/hyperlink" Target="https://enroll.isc2.org/product?catalog=ISC2-PDI-SEC-IDENTBUILDNETWRK-MBR" TargetMode="External"/><Relationship Id="rId96" Type="http://schemas.openxmlformats.org/officeDocument/2006/relationships/hyperlink" Target="https://home.pearsonvue.com/contact" TargetMode="External"/><Relationship Id="rId161" Type="http://schemas.openxmlformats.org/officeDocument/2006/relationships/hyperlink" Target="https://registry.blockmarktech.com/templates/9cc61047-f3df-4d11-8dd2-8b8be8944087" TargetMode="External"/><Relationship Id="rId217" Type="http://schemas.openxmlformats.org/officeDocument/2006/relationships/hyperlink" Target="https://policecareers.tal.net/vx/lang-en-GB/mobile-0/appcentre-3/brand-3/user-549439/xf-83279a3ae575/candidate/application/1129381" TargetMode="External"/><Relationship Id="rId399" Type="http://schemas.openxmlformats.org/officeDocument/2006/relationships/hyperlink" Target="https://policecareers.tal.net/vx/lang-en-GB/mobile-0/appcentre-3/brand-3/user-549439/xf-83279a3ae575/candidate/application/1081860" TargetMode="External"/><Relationship Id="rId564" Type="http://schemas.openxmlformats.org/officeDocument/2006/relationships/hyperlink" Target="https://policecareers.tal.net/vx/lang-en-GB/mobile-0/appcentre-3/brand-3/user-549439/xf-83279a3ae575/candidate/so/pm/6/pl/1/opp/18893-National-Police-Chiefs-Council-Strategic-Planning-Performance-Analyst/en-GB" TargetMode="External"/><Relationship Id="rId259" Type="http://schemas.openxmlformats.org/officeDocument/2006/relationships/hyperlink" Target="https://policecareers.tal.net/vx/lang-en-GB/mobile-0/appcentre-3/brand-3/user-549439/xf-83279a3ae575/candidate/application/1129265" TargetMode="External"/><Relationship Id="rId424" Type="http://schemas.openxmlformats.org/officeDocument/2006/relationships/hyperlink" Target="https://policecareers.tal.net/vx/lang-en-GB/mobile-0/appcentre-3/brand-3/user-549439/xf-83279a3ae575/candidate/application/1039290" TargetMode="External"/><Relationship Id="rId466" Type="http://schemas.openxmlformats.org/officeDocument/2006/relationships/hyperlink" Target="https://policecareers.tal.net/vx/lang-en-GB/mobile-0/appcentre-3/brand-3/user-549439/xf-83279a3ae575/candidate/application/957144" TargetMode="External"/><Relationship Id="rId631" Type="http://schemas.openxmlformats.org/officeDocument/2006/relationships/hyperlink" Target="https://www.met.police.uk/advice/advice-and-information/daa/domestic-abuse/alpha2/request-information-under-clares-law/" TargetMode="External"/><Relationship Id="rId23" Type="http://schemas.openxmlformats.org/officeDocument/2006/relationships/hyperlink" Target="https://www.isc2.org/ethics" TargetMode="External"/><Relationship Id="rId119" Type="http://schemas.openxmlformats.org/officeDocument/2006/relationships/hyperlink" Target="https://community.dynamics.com/" TargetMode="External"/><Relationship Id="rId270" Type="http://schemas.openxmlformats.org/officeDocument/2006/relationships/hyperlink" Target="https://policecareers.tal.net/vx/lang-en-GB/mobile-0/appcentre-3/brand-3/user-549439/xf-83279a3ae575/candidate/application/1080495" TargetMode="External"/><Relationship Id="rId326" Type="http://schemas.openxmlformats.org/officeDocument/2006/relationships/hyperlink" Target="https://policecareers.tal.net/vx/lang-en-GB/mobile-0/appcentre-3/brand-3/user-549439/xf-83279a3ae575/candidate/application/1081920" TargetMode="External"/><Relationship Id="rId533" Type="http://schemas.openxmlformats.org/officeDocument/2006/relationships/hyperlink" Target="https://policecareers.tal.net/vx/lang-en-GB/mobile-0/appcentre-3/brand-3/user-549439/xf-83279a3ae575/candidate/application/1080298" TargetMode="External"/><Relationship Id="rId65" Type="http://schemas.openxmlformats.org/officeDocument/2006/relationships/hyperlink" Target="https://enroll.isc2.org/?page=2&amp;pagename=Continuing-education" TargetMode="External"/><Relationship Id="rId130" Type="http://schemas.openxmlformats.org/officeDocument/2006/relationships/hyperlink" Target="https://www.microsoft.com/en-za/microsoft-365/try" TargetMode="External"/><Relationship Id="rId368" Type="http://schemas.openxmlformats.org/officeDocument/2006/relationships/hyperlink" Target="https://policecareers.tal.net/vx/lang-en-GB/mobile-0/appcentre-3/brand-3/user-549439/xf-83279a3ae575/candidate/application/1118211" TargetMode="External"/><Relationship Id="rId575" Type="http://schemas.openxmlformats.org/officeDocument/2006/relationships/hyperlink" Target="https://policecareers.tal.net/vx/lang-en-GB/mobile-0/appcentre-3/brand-3/user-549439/xf-83279a3ae575/candidate/so/pm/6/pl/1/opp/18383-Geospatial-Data-Engineer/en-GB" TargetMode="External"/><Relationship Id="rId172" Type="http://schemas.openxmlformats.org/officeDocument/2006/relationships/hyperlink" Target="https://registry.blockmarktech.com/organisations/GBLTD07897132" TargetMode="External"/><Relationship Id="rId228" Type="http://schemas.openxmlformats.org/officeDocument/2006/relationships/hyperlink" Target="https://policecareers.tal.net/vx/lang-en-GB/mobile-0/appcentre-3/brand-3/user-549439/xf-83279a3ae575/candidate/application/1118256" TargetMode="External"/><Relationship Id="rId435" Type="http://schemas.openxmlformats.org/officeDocument/2006/relationships/hyperlink" Target="https://policecareers.tal.net/vx/lang-en-GB/mobile-0/appcentre-3/brand-3/user-549439/xf-83279a3ae575/candidate/application/1118088" TargetMode="External"/><Relationship Id="rId477" Type="http://schemas.openxmlformats.org/officeDocument/2006/relationships/hyperlink" Target="https://policecareers.tal.net/vx/lang-en-GB/mobile-0/appcentre-3/brand-3/user-549439/xf-83279a3ae575/candidate/application/1129309" TargetMode="External"/><Relationship Id="rId600" Type="http://schemas.openxmlformats.org/officeDocument/2006/relationships/hyperlink" Target="https://policecareers.tal.net/vx/lang-en-GB/mobile-0/appcentre-3/brand-3/user-549439/xf-83279a3ae575/candidate/so/pm/6/pl/1/opp/18764-Health-Safety-Advisor-Training/en-GB" TargetMode="External"/><Relationship Id="rId642" Type="http://schemas.openxmlformats.org/officeDocument/2006/relationships/theme" Target="theme/theme1.xml"/><Relationship Id="rId281" Type="http://schemas.openxmlformats.org/officeDocument/2006/relationships/hyperlink" Target="https://policecareers.tal.net/vx/lang-en-GB/mobile-0/appcentre-3/brand-3/user-549439/xf-83279a3ae575/candidate/application/1042676" TargetMode="External"/><Relationship Id="rId337" Type="http://schemas.openxmlformats.org/officeDocument/2006/relationships/hyperlink" Target="https://policecareers.tal.net/vx/lang-en-GB/mobile-0/appcentre-3/brand-3/user-549439/xf-83279a3ae575/candidate/application/1080521" TargetMode="External"/><Relationship Id="rId502" Type="http://schemas.openxmlformats.org/officeDocument/2006/relationships/hyperlink" Target="https://policecareers.tal.net/vx/lang-en-GB/mobile-0/appcentre-3/brand-3/user-549439/xf-83279a3ae575/candidate/application/1042686" TargetMode="External"/><Relationship Id="rId34" Type="http://schemas.openxmlformats.org/officeDocument/2006/relationships/hyperlink" Target="https://edge.sitecorecloud.io/internationf173-xmc4e73-prodbc0f-9660/media/Project/ISC2/Main/Media/documents/exam-outlines/Certified-in-Cybersecurity-Exam-Outline-August-2022-German.pdf" TargetMode="External"/><Relationship Id="rId76" Type="http://schemas.openxmlformats.org/officeDocument/2006/relationships/hyperlink" Target="https://cl.s12.exct.net/?qs=141fdf9b710e64448965569cd7dc7f5c32e8e2507c489168a6f39379ef562a5990aab37fea58ddc024bb9c3e9e9fb810d20e93b83a773dce6dce0e68e7b9f9ec" TargetMode="External"/><Relationship Id="rId141" Type="http://schemas.openxmlformats.org/officeDocument/2006/relationships/hyperlink" Target="https://support.registry.blockmarktech.com/en/overview/pricing" TargetMode="External"/><Relationship Id="rId379" Type="http://schemas.openxmlformats.org/officeDocument/2006/relationships/hyperlink" Target="https://policecareers.tal.net/vx/lang-en-GB/mobile-0/appcentre-3/brand-3/user-549439/xf-83279a3ae575/candidate/application/1080273" TargetMode="External"/><Relationship Id="rId544" Type="http://schemas.openxmlformats.org/officeDocument/2006/relationships/hyperlink" Target="https://policecareers.tal.net/vx/lang-en-GB/mobile-0/appcentre-3/brand-3/user-549439/xf-83279a3ae575/candidate/application/1041034" TargetMode="External"/><Relationship Id="rId586" Type="http://schemas.openxmlformats.org/officeDocument/2006/relationships/hyperlink" Target="https://policecareers.tal.net/vx/lang-en-GB/mobile-0/appcentre-3/brand-3/user-549439/xf-83279a3ae575/candidate/so/pm/6/pl/1/opp/18890-Team-Leader-Onsite-Services-North-Area/en-GB" TargetMode="External"/><Relationship Id="rId7" Type="http://schemas.openxmlformats.org/officeDocument/2006/relationships/hyperlink" Target="mailto:bbarth@isc.org" TargetMode="External"/><Relationship Id="rId183" Type="http://schemas.openxmlformats.org/officeDocument/2006/relationships/hyperlink" Target="https://registry.blockmarktech.com/templates/9cc61047-f3df-4d11-8dd2-8b8be8944087" TargetMode="External"/><Relationship Id="rId239" Type="http://schemas.openxmlformats.org/officeDocument/2006/relationships/hyperlink" Target="https://policecareers.tal.net/vx/lang-en-GB/mobile-0/appcentre-3/brand-3/user-549439/xf-83279a3ae575/candidate/application/960515" TargetMode="External"/><Relationship Id="rId390" Type="http://schemas.openxmlformats.org/officeDocument/2006/relationships/hyperlink" Target="https://policecareers.tal.net/vx/lang-en-GB/mobile-0/appcentre-3/brand-3/user-549439/xf-83279a3ae575/candidate/application/1080290" TargetMode="External"/><Relationship Id="rId404" Type="http://schemas.openxmlformats.org/officeDocument/2006/relationships/hyperlink" Target="https://policecareers.tal.net/vx/lang-en-GB/mobile-0/appcentre-3/brand-3/user-549439/xf-83279a3ae575/candidate/application/1080305" TargetMode="External"/><Relationship Id="rId446" Type="http://schemas.openxmlformats.org/officeDocument/2006/relationships/hyperlink" Target="https://policecareers.tal.net/vx/lang-en-GB/mobile-0/appcentre-3/brand-3/user-549439/xf-83279a3ae575/candidate/application/1081874" TargetMode="External"/><Relationship Id="rId611" Type="http://schemas.openxmlformats.org/officeDocument/2006/relationships/hyperlink" Target="https://policecareers.tal.net/vx/lang-en-GB/mobile-0/appcentre-3/brand-3/user-549439/xf-83279a3ae575/candidate/so/pm/6/pl/1/opp/11018-202203-Rejoiner-Officers/en-GB" TargetMode="External"/><Relationship Id="rId250" Type="http://schemas.openxmlformats.org/officeDocument/2006/relationships/hyperlink" Target="https://policecareers.tal.net/vx/lang-en-GB/mobile-0/appcentre-3/brand-3/user-549439/xf-83279a3ae575/candidate/application/1097355" TargetMode="External"/><Relationship Id="rId292" Type="http://schemas.openxmlformats.org/officeDocument/2006/relationships/hyperlink" Target="https://policecareers.tal.net/vx/lang-en-GB/mobile-0/appcentre-3/brand-3/user-549439/xf-83279a3ae575/candidate/application/1041028" TargetMode="External"/><Relationship Id="rId306" Type="http://schemas.openxmlformats.org/officeDocument/2006/relationships/hyperlink" Target="https://policecareers.tal.net/vx/lang-en-GB/mobile-0/appcentre-3/brand-3/user-549439/xf-83279a3ae575/candidate/application/1039295" TargetMode="External"/><Relationship Id="rId488" Type="http://schemas.openxmlformats.org/officeDocument/2006/relationships/hyperlink" Target="https://policecareers.tal.net/vx/lang-en-GB/mobile-0/appcentre-3/brand-3/user-549439/xf-83279a3ae575/candidate/application/1042682" TargetMode="External"/><Relationship Id="rId45" Type="http://schemas.openxmlformats.org/officeDocument/2006/relationships/hyperlink" Target="https://enroll.isc2.org/product?catalog=ISC2-CPD-SoftwareInventorySBOM-MBR" TargetMode="External"/><Relationship Id="rId87" Type="http://schemas.openxmlformats.org/officeDocument/2006/relationships/hyperlink" Target="https://wsr.pearsonvue.com/testtaker/registration/PolicyAcceptancePage/ISC2?conversationId=1682517" TargetMode="External"/><Relationship Id="rId110" Type="http://schemas.openxmlformats.org/officeDocument/2006/relationships/hyperlink" Target="https://jobs.careers.microsoft.com/global/en/job/1806339/Data-Scientist-II" TargetMode="External"/><Relationship Id="rId348" Type="http://schemas.openxmlformats.org/officeDocument/2006/relationships/hyperlink" Target="https://policecareers.tal.net/vx/lang-en-GB/mobile-0/appcentre-3/brand-3/user-549439/xf-83279a3ae575/candidate/application/1097359" TargetMode="External"/><Relationship Id="rId513" Type="http://schemas.openxmlformats.org/officeDocument/2006/relationships/hyperlink" Target="https://policecareers.tal.net/vx/lang-en-GB/mobile-0/appcentre-3/brand-3/user-549439/xf-83279a3ae575/candidate/application/1097357" TargetMode="External"/><Relationship Id="rId555" Type="http://schemas.openxmlformats.org/officeDocument/2006/relationships/hyperlink" Target="https://policecareers.tal.net/vx/lang-en-GB/mobile-0/appcentre-3/brand-3/user-549439/xf-83279a3ae575/candidate/application/946271" TargetMode="External"/><Relationship Id="rId597" Type="http://schemas.openxmlformats.org/officeDocument/2006/relationships/hyperlink" Target="https://policecareers.tal.net/vx/lang-en-GB/mobile-0/appcentre-3/brand-3/user-549439/xf-83279a3ae575/candidate/so/pm/6/pl/1/opp/18851-Enabling-Services-Team-Member-North-Area-East-Cluster/en-GB" TargetMode="External"/><Relationship Id="rId152" Type="http://schemas.openxmlformats.org/officeDocument/2006/relationships/hyperlink" Target="https://registry.blockmarktech.com/users/settings/services/credits/" TargetMode="External"/><Relationship Id="rId194" Type="http://schemas.openxmlformats.org/officeDocument/2006/relationships/hyperlink" Target="https://support.registry.blockmarktech.com/en/overview/useragreement" TargetMode="External"/><Relationship Id="rId208" Type="http://schemas.openxmlformats.org/officeDocument/2006/relationships/hyperlink" Target="https://policecareers.tal.net/vx/lang-en-GB/mobile-0/appcentre-External/brand-3/user-549439/xf-83279a3ae575/candidate/jobboard/vacancy/3/adv/" TargetMode="External"/><Relationship Id="rId415" Type="http://schemas.openxmlformats.org/officeDocument/2006/relationships/hyperlink" Target="https://policecareers.tal.net/vx/lang-en-GB/mobile-0/appcentre-3/brand-3/user-549439/xf-83279a3ae575/candidate/application/1082001" TargetMode="External"/><Relationship Id="rId457" Type="http://schemas.openxmlformats.org/officeDocument/2006/relationships/hyperlink" Target="https://policecareers.tal.net/vx/lang-en-GB/mobile-0/appcentre-3/brand-3/user-549439/xf-83279a3ae575/candidate/application/1042678" TargetMode="External"/><Relationship Id="rId622" Type="http://schemas.openxmlformats.org/officeDocument/2006/relationships/hyperlink" Target="https://www.met.police.uk/SysSiteAssets/media/downloads/central/services/collision-report/met/form-518a.pdf" TargetMode="External"/><Relationship Id="rId261" Type="http://schemas.openxmlformats.org/officeDocument/2006/relationships/hyperlink" Target="https://policecareers.tal.net/vx/lang-en-GB/mobile-0/appcentre-3/brand-3/user-549439/xf-83279a3ae575/candidate/application/1129209" TargetMode="External"/><Relationship Id="rId499" Type="http://schemas.openxmlformats.org/officeDocument/2006/relationships/hyperlink" Target="https://policecareers.tal.net/vx/lang-en-GB/mobile-0/appcentre-3/brand-3/user-549439/xf-83279a3ae575/candidate/application/960540" TargetMode="External"/><Relationship Id="rId14" Type="http://schemas.openxmlformats.org/officeDocument/2006/relationships/hyperlink" Target="https://click.em.isaca.org/?qs=855e893178378e4c028c904c0dfd82e10e4af6d8579113a07990fd5d2528864c4a92609707e65fb9cfc7f1d6778159df844f94f1cee524cac74f6a6a4da35cce" TargetMode="External"/><Relationship Id="rId56" Type="http://schemas.openxmlformats.org/officeDocument/2006/relationships/hyperlink" Target="https://enroll.isc2.org/product?catalog=ISC2-PDI-SEC-NAILINGTHEINTERVIEWPROCESS-MBR" TargetMode="External"/><Relationship Id="rId317" Type="http://schemas.openxmlformats.org/officeDocument/2006/relationships/hyperlink" Target="https://policecareers.tal.net/vx/lang-en-GB/mobile-0/appcentre-3/brand-3/user-549439/xf-83279a3ae575/candidate/application/1084111" TargetMode="External"/><Relationship Id="rId359" Type="http://schemas.openxmlformats.org/officeDocument/2006/relationships/hyperlink" Target="https://policecareers.tal.net/vx/lang-en-GB/mobile-0/appcentre-3/brand-3/user-549439/xf-83279a3ae575/candidate/application/1081891" TargetMode="External"/><Relationship Id="rId524" Type="http://schemas.openxmlformats.org/officeDocument/2006/relationships/hyperlink" Target="https://policecareers.tal.net/vx/lang-en-GB/mobile-0/appcentre-3/brand-3/user-549439/xf-83279a3ae575/candidate/application/1044906" TargetMode="External"/><Relationship Id="rId566" Type="http://schemas.openxmlformats.org/officeDocument/2006/relationships/hyperlink" Target="https://policecareers.tal.net/vx/lang-en-GB/mobile-0/appcentre-3/brand-3/user-549439/xf-83279a3ae575/candidate/so/pm/6/pl/1/opp/18858-MBS-Product-Lead-User-Experience/en-GB" TargetMode="External"/><Relationship Id="rId98" Type="http://schemas.openxmlformats.org/officeDocument/2006/relationships/hyperlink" Target="https://www.isc2.org/Frequently-Asked-Questions" TargetMode="External"/><Relationship Id="rId121" Type="http://schemas.openxmlformats.org/officeDocument/2006/relationships/image" Target="media/image11.jpeg"/><Relationship Id="rId163" Type="http://schemas.openxmlformats.org/officeDocument/2006/relationships/hyperlink" Target="https://registry.blockmarktech.com/templates/128bc7f8-f6fc-4277-b708-e07c7ca9e768" TargetMode="External"/><Relationship Id="rId219" Type="http://schemas.openxmlformats.org/officeDocument/2006/relationships/hyperlink" Target="https://policecareers.tal.net/vx/lang-en-GB/mobile-0/appcentre-3/brand-3/user-549439/xf-83279a3ae575/candidate/application/960556" TargetMode="External"/><Relationship Id="rId370" Type="http://schemas.openxmlformats.org/officeDocument/2006/relationships/hyperlink" Target="https://policecareers.tal.net/vx/lang-en-GB/mobile-0/appcentre-3/brand-3/user-549439/xf-83279a3ae575/candidate/application/1081980" TargetMode="External"/><Relationship Id="rId426" Type="http://schemas.openxmlformats.org/officeDocument/2006/relationships/hyperlink" Target="https://policecareers.tal.net/vx/lang-en-GB/mobile-0/appcentre-3/brand-3/user-549439/xf-83279a3ae575/candidate/application/1129230" TargetMode="External"/><Relationship Id="rId633" Type="http://schemas.openxmlformats.org/officeDocument/2006/relationships/hyperlink" Target="https://www.met.police.uk/contact/af/contact-us-beta/contact-us/" TargetMode="External"/><Relationship Id="rId230" Type="http://schemas.openxmlformats.org/officeDocument/2006/relationships/hyperlink" Target="https://policecareers.tal.net/vx/lang-en-GB/mobile-0/appcentre-3/brand-3/user-549439/xf-83279a3ae575/candidate/application/1080478" TargetMode="External"/><Relationship Id="rId468" Type="http://schemas.openxmlformats.org/officeDocument/2006/relationships/hyperlink" Target="https://policecareers.tal.net/vx/lang-en-GB/mobile-0/appcentre-3/brand-3/user-549439/xf-83279a3ae575/candidate/application/957146" TargetMode="External"/><Relationship Id="rId25" Type="http://schemas.openxmlformats.org/officeDocument/2006/relationships/hyperlink" Target="https://www.isc2.org/ethics" TargetMode="External"/><Relationship Id="rId67" Type="http://schemas.openxmlformats.org/officeDocument/2006/relationships/hyperlink" Target="file:///C:\Users\Library%20SIX\Downloads\isc%20tshingombe%20exam%20ims,,%20Access%20Control%20and%20Identity%20Management.docx" TargetMode="External"/><Relationship Id="rId272" Type="http://schemas.openxmlformats.org/officeDocument/2006/relationships/hyperlink" Target="https://policecareers.tal.net/vx/lang-en-GB/mobile-0/appcentre-3/brand-3/user-549439/xf-83279a3ae575/candidate/application/1129231" TargetMode="External"/><Relationship Id="rId328" Type="http://schemas.openxmlformats.org/officeDocument/2006/relationships/hyperlink" Target="https://policecareers.tal.net/vx/lang-en-GB/mobile-0/appcentre-3/brand-3/user-549439/xf-83279a3ae575/candidate/application/1081865" TargetMode="External"/><Relationship Id="rId535" Type="http://schemas.openxmlformats.org/officeDocument/2006/relationships/hyperlink" Target="https://policecareers.tal.net/vx/lang-en-GB/mobile-0/appcentre-3/brand-3/user-549439/xf-83279a3ae575/candidate/application/1081991" TargetMode="External"/><Relationship Id="rId577" Type="http://schemas.openxmlformats.org/officeDocument/2006/relationships/hyperlink" Target="https://policecareers.tal.net/vx/lang-en-GB/mobile-0/appcentre-3/brand-3/user-549439/xf-83279a3ae575/candidate/so/pm/6/pl/1/opp/18813-Victim-Identification-Support/en-GB" TargetMode="External"/><Relationship Id="rId132" Type="http://schemas.openxmlformats.org/officeDocument/2006/relationships/hyperlink" Target="file:///C:\Users\Library%20SIX\Downloads\isc%20tshingombe%20exam%20ims,,%20Access%20Control%20and%20Identity%20Management.docx" TargetMode="External"/><Relationship Id="rId174" Type="http://schemas.openxmlformats.org/officeDocument/2006/relationships/hyperlink" Target="https://registry.blockmarktech.com/organisations/GBLTD07897132" TargetMode="External"/><Relationship Id="rId381" Type="http://schemas.openxmlformats.org/officeDocument/2006/relationships/hyperlink" Target="https://policecareers.tal.net/vx/lang-en-GB/mobile-0/appcentre-3/brand-3/user-549439/xf-83279a3ae575/candidate/application/1080473" TargetMode="External"/><Relationship Id="rId602" Type="http://schemas.openxmlformats.org/officeDocument/2006/relationships/hyperlink" Target="https://policecareers.tal.net/vx/lang-en-GB/mobile-0/appcentre-3/brand-3/user-549439/xf-83279a3ae575/candidate/so/pm/6/pl/1/opp/18777-CT-Borders-Border-Operation-Centre-CTBOC-Technical-Lead-Band-D-Counter-Terrorism-policing-HQ/en-GB" TargetMode="External"/><Relationship Id="rId241" Type="http://schemas.openxmlformats.org/officeDocument/2006/relationships/hyperlink" Target="https://policecareers.tal.net/vx/lang-en-GB/mobile-0/appcentre-3/brand-3/user-549439/xf-83279a3ae575/candidate/application/1118259" TargetMode="External"/><Relationship Id="rId437" Type="http://schemas.openxmlformats.org/officeDocument/2006/relationships/hyperlink" Target="https://policecareers.tal.net/vx/lang-en-GB/mobile-0/appcentre-3/brand-3/user-549439/xf-83279a3ae575/candidate/application/960546" TargetMode="External"/><Relationship Id="rId479" Type="http://schemas.openxmlformats.org/officeDocument/2006/relationships/hyperlink" Target="https://policecareers.tal.net/vx/lang-en-GB/mobile-0/appcentre-3/brand-3/user-549439/xf-83279a3ae575/candidate/application/957147" TargetMode="External"/><Relationship Id="rId36" Type="http://schemas.openxmlformats.org/officeDocument/2006/relationships/hyperlink" Target="https://www.isc2.org/sitemap.html" TargetMode="External"/><Relationship Id="rId283" Type="http://schemas.openxmlformats.org/officeDocument/2006/relationships/hyperlink" Target="https://policecareers.tal.net/vx/lang-en-GB/mobile-0/appcentre-3/brand-3/user-549439/xf-83279a3ae575/candidate/application/1129397" TargetMode="External"/><Relationship Id="rId339" Type="http://schemas.openxmlformats.org/officeDocument/2006/relationships/hyperlink" Target="https://policecareers.tal.net/vx/lang-en-GB/mobile-0/appcentre-3/brand-3/user-549439/xf-83279a3ae575/candidate/application/1129204" TargetMode="External"/><Relationship Id="rId490" Type="http://schemas.openxmlformats.org/officeDocument/2006/relationships/hyperlink" Target="https://policecareers.tal.net/vx/lang-en-GB/mobile-0/appcentre-3/brand-3/user-549439/xf-83279a3ae575/candidate/application/1039286" TargetMode="External"/><Relationship Id="rId504" Type="http://schemas.openxmlformats.org/officeDocument/2006/relationships/hyperlink" Target="https://policecareers.tal.net/vx/lang-en-GB/mobile-0/appcentre-3/brand-3/user-549439/xf-83279a3ae575/candidate/application/1118093" TargetMode="External"/><Relationship Id="rId546" Type="http://schemas.openxmlformats.org/officeDocument/2006/relationships/hyperlink" Target="https://policecareers.tal.net/vx/lang-en-GB/mobile-0/appcentre-3/brand-3/user-549439/xf-83279a3ae575/candidate/application/1129223" TargetMode="External"/><Relationship Id="rId78" Type="http://schemas.openxmlformats.org/officeDocument/2006/relationships/hyperlink" Target="https://cl.s12.exct.net/?qs=141fdf9b710e644474aad03487a00371b862ce461264e262da2bc3dd556b5fd9a7b28185ae0cb4fa91a2977413cf8326fb557d55f9765cd08eb9c91325253336" TargetMode="External"/><Relationship Id="rId101" Type="http://schemas.openxmlformats.org/officeDocument/2006/relationships/hyperlink" Target="https://wsr.pearsonvue.com/testtaker/checkout/ExternalOrderConfirmPage/ISC2?conversationId=1682707" TargetMode="External"/><Relationship Id="rId143" Type="http://schemas.openxmlformats.org/officeDocument/2006/relationships/hyperlink" Target="https://support.registry.blockmarktech.com/en/features/coming_soon" TargetMode="External"/><Relationship Id="rId185" Type="http://schemas.openxmlformats.org/officeDocument/2006/relationships/hyperlink" Target="https://registry.blockmarktech.com/templates/9cc61047-f3df-4d11-8dd2-8b8be8944087" TargetMode="External"/><Relationship Id="rId350" Type="http://schemas.openxmlformats.org/officeDocument/2006/relationships/hyperlink" Target="https://policecareers.tal.net/vx/lang-en-GB/mobile-0/appcentre-3/brand-3/user-549439/xf-83279a3ae575/candidate/application/1129294" TargetMode="External"/><Relationship Id="rId406" Type="http://schemas.openxmlformats.org/officeDocument/2006/relationships/hyperlink" Target="https://policecareers.tal.net/vx/lang-en-GB/mobile-0/appcentre-3/brand-3/user-549439/xf-83279a3ae575/candidate/application/1129402" TargetMode="External"/><Relationship Id="rId588" Type="http://schemas.openxmlformats.org/officeDocument/2006/relationships/hyperlink" Target="https://policecareers.tal.net/vx/lang-en-GB/mobile-0/appcentre-3/brand-3/user-549439/xf-83279a3ae575/candidate/so/pm/6/pl/1/opp/18891-Team-Leader-Onsite-Services-Central-West/en-GB" TargetMode="External"/><Relationship Id="rId9" Type="http://schemas.openxmlformats.org/officeDocument/2006/relationships/hyperlink" Target="https://view.em.isaca.org/?qs=4f398d08af3105ea2f11a32366fca91fc9eda34cd03f90783eb89156fe17ae815f0ba00fcd886fbee7afe53a06b8149811b5a8022f4d27ac0b57acf6e8e70ed98f32f282cb63be00bb02810f3834cdf0" TargetMode="External"/><Relationship Id="rId210" Type="http://schemas.openxmlformats.org/officeDocument/2006/relationships/hyperlink" Target="https://policecareers.tal.net/vx/lang-en-GB/mobile-0/appcentre-External/brand-3/user-549439/xf-83279a3ae575/candidate/jobboard/talentbank/2" TargetMode="External"/><Relationship Id="rId392" Type="http://schemas.openxmlformats.org/officeDocument/2006/relationships/hyperlink" Target="https://policecareers.tal.net/vx/lang-en-GB/mobile-0/appcentre-3/brand-3/user-549439/xf-83279a3ae575/candidate/application/1080297" TargetMode="External"/><Relationship Id="rId448" Type="http://schemas.openxmlformats.org/officeDocument/2006/relationships/hyperlink" Target="https://policecareers.tal.net/vx/lang-en-GB/mobile-0/appcentre-3/brand-3/user-549439/xf-83279a3ae575/candidate/application/1081927" TargetMode="External"/><Relationship Id="rId613" Type="http://schemas.openxmlformats.org/officeDocument/2006/relationships/hyperlink" Target="https://policecareers.tal.net/vx/lang-en-GB/mobile-0/appcentre-3/brand-3/user-549439/xf-83279a3ae575/candidate/so/pm/6/pl/1/opp/17392-Volunteer-Police-Cadet-Leader/en-GB" TargetMode="External"/><Relationship Id="rId252" Type="http://schemas.openxmlformats.org/officeDocument/2006/relationships/hyperlink" Target="https://policecareers.tal.net/vx/lang-en-GB/mobile-0/appcentre-3/brand-3/user-549439/xf-83279a3ae575/candidate/application/1041031" TargetMode="External"/><Relationship Id="rId294" Type="http://schemas.openxmlformats.org/officeDocument/2006/relationships/hyperlink" Target="https://policecareers.tal.net/vx/lang-en-GB/mobile-0/appcentre-3/brand-3/user-549439/xf-83279a3ae575/candidate/application/1041017" TargetMode="External"/><Relationship Id="rId308" Type="http://schemas.openxmlformats.org/officeDocument/2006/relationships/hyperlink" Target="https://policecareers.tal.net/vx/lang-en-GB/mobile-0/appcentre-3/brand-3/user-549439/xf-83279a3ae575/candidate/application/1129207" TargetMode="External"/><Relationship Id="rId515" Type="http://schemas.openxmlformats.org/officeDocument/2006/relationships/hyperlink" Target="https://policecareers.tal.net/vx/lang-en-GB/mobile-0/appcentre-3/brand-3/user-549439/xf-83279a3ae575/candidate/application/1080279" TargetMode="External"/><Relationship Id="rId47" Type="http://schemas.openxmlformats.org/officeDocument/2006/relationships/hyperlink" Target="https://enroll.isc2.org/product?catalog=ISC2-CPD-WorkingCloudV2-MBR" TargetMode="External"/><Relationship Id="rId89" Type="http://schemas.openxmlformats.org/officeDocument/2006/relationships/hyperlink" Target="https://www.pearsonvue.com/content/dam/VUE/vue/global/documents/global-id-policy/Pearson-VUE-Aadhaar-ID-Policy-English.pdf" TargetMode="External"/><Relationship Id="rId112" Type="http://schemas.openxmlformats.org/officeDocument/2006/relationships/hyperlink" Target="https://jobs.careers.microsoft.com/global/en/job/1792631/Applied-Scientist-II" TargetMode="External"/><Relationship Id="rId154" Type="http://schemas.openxmlformats.org/officeDocument/2006/relationships/image" Target="media/image12.png"/><Relationship Id="rId361" Type="http://schemas.openxmlformats.org/officeDocument/2006/relationships/hyperlink" Target="https://policecareers.tal.net/vx/lang-en-GB/mobile-0/appcentre-3/brand-3/user-549439/xf-83279a3ae575/candidate/application/1082010" TargetMode="External"/><Relationship Id="rId557" Type="http://schemas.openxmlformats.org/officeDocument/2006/relationships/hyperlink" Target="https://policecareers.tal.net/vx/lang-en-GB/mobile-0/appcentre-3/brand-3/user-549439/xf-83279a3ae575/candidate/application/1080646" TargetMode="External"/><Relationship Id="rId599" Type="http://schemas.openxmlformats.org/officeDocument/2006/relationships/hyperlink" Target="https://policecareers.tal.net/vx/lang-en-GB/mobile-0/appcentre-3/brand-3/user-549439/xf-83279a3ae575/candidate/so/pm/6/pl/1/opp/18850-Enabling-Services-Team-Member-South-East-West-Cluster/en-GB" TargetMode="External"/><Relationship Id="rId196" Type="http://schemas.openxmlformats.org/officeDocument/2006/relationships/hyperlink" Target="https://support.registry.blockmarktech.com/en/overview/whatsnew" TargetMode="External"/><Relationship Id="rId417" Type="http://schemas.openxmlformats.org/officeDocument/2006/relationships/hyperlink" Target="https://policecareers.tal.net/vx/lang-en-GB/mobile-0/appcentre-3/brand-3/user-549439/xf-83279a3ae575/candidate/application/1042683" TargetMode="External"/><Relationship Id="rId459" Type="http://schemas.openxmlformats.org/officeDocument/2006/relationships/hyperlink" Target="https://policecareers.tal.net/vx/lang-en-GB/mobile-0/appcentre-3/brand-3/user-549439/xf-83279a3ae575/candidate/application/1129418" TargetMode="External"/><Relationship Id="rId624" Type="http://schemas.openxmlformats.org/officeDocument/2006/relationships/hyperlink" Target="https://www.met.police.uk/SysSiteAssets/media/downloads/central/services/collision-report/met/form-519.pdf" TargetMode="External"/><Relationship Id="rId16" Type="http://schemas.openxmlformats.org/officeDocument/2006/relationships/hyperlink" Target="https://link.coursera.org/f/a/8L6pPcz7_Pyy2fFh7uJwhQ~~/AAQRxRA~/415HQr_ND3rhypWGjOGl9j8606irWzMMee1xthwL-FctewWI5VSZN-WurR3x8vrvEapknoSV5VixRf8NNkz6OWQ32vMcw4E11CzNZMcc325MjAsKIP3JCdi4q3KjBZXVSHTWTSaqL4glT5n4GwWDKdWYWVAwICKiVgBFVx4iD23VSK9SUJlrYTkzF-lBv0tLnf7jkRq9EZ0JNBNgSQ-bZHH2K0hKIh6baoh577ReZFo4uBle_Rgk-opqfzAA17lzs2O-4eoWKoQbzlo48LU2k3daD07LEbw0tkfakX-EutKI6S5OGAUDU2eyZ9xIyfwPLB3Beo9WBn2mjrbVLcXlziglOuW9phNbTXGHR-t50-k7wec7lI01nOQLHlN23Q_z" TargetMode="External"/><Relationship Id="rId221" Type="http://schemas.openxmlformats.org/officeDocument/2006/relationships/hyperlink" Target="https://policecareers.tal.net/vx/lang-en-GB/mobile-0/appcentre-3/brand-3/user-549439/xf-83279a3ae575/candidate/application/1039300" TargetMode="External"/><Relationship Id="rId263" Type="http://schemas.openxmlformats.org/officeDocument/2006/relationships/hyperlink" Target="https://policecareers.tal.net/vx/lang-en-GB/mobile-0/appcentre-3/brand-3/user-549439/xf-83279a3ae575/candidate/application/1097374" TargetMode="External"/><Relationship Id="rId319" Type="http://schemas.openxmlformats.org/officeDocument/2006/relationships/hyperlink" Target="https://policecareers.tal.net/vx/lang-en-GB/mobile-0/appcentre-3/brand-3/user-549439/xf-83279a3ae575/candidate/application/1129220" TargetMode="External"/><Relationship Id="rId470" Type="http://schemas.openxmlformats.org/officeDocument/2006/relationships/hyperlink" Target="https://policecareers.tal.net/vx/lang-en-GB/mobile-0/appcentre-3/brand-3/user-549439/xf-83279a3ae575/candidate/application/1081975" TargetMode="External"/><Relationship Id="rId526" Type="http://schemas.openxmlformats.org/officeDocument/2006/relationships/hyperlink" Target="https://policecareers.tal.net/vx/lang-en-GB/mobile-0/appcentre-3/brand-3/user-549439/xf-83279a3ae575/candidate/application/946289" TargetMode="External"/><Relationship Id="rId58" Type="http://schemas.openxmlformats.org/officeDocument/2006/relationships/hyperlink" Target="https://enroll.isc2.org/product?catalog=ISC2-PDI-SEC-MANAGINGOFFERNEGOTIATIONPROCESS-PUB" TargetMode="External"/><Relationship Id="rId123" Type="http://schemas.openxmlformats.org/officeDocument/2006/relationships/hyperlink" Target="mailto:tshingombefiston@gmail.com" TargetMode="External"/><Relationship Id="rId330" Type="http://schemas.openxmlformats.org/officeDocument/2006/relationships/hyperlink" Target="https://policecareers.tal.net/vx/lang-en-GB/mobile-0/appcentre-3/brand-3/user-549439/xf-83279a3ae575/candidate/application/1097368" TargetMode="External"/><Relationship Id="rId568" Type="http://schemas.openxmlformats.org/officeDocument/2006/relationships/hyperlink" Target="https://policecareers.tal.net/vx/lang-en-GB/mobile-0/appcentre-3/brand-3/user-549439/xf-83279a3ae575/candidate/so/pm/6/pl/1/opp/18762-HR-Change-Lead/en-GB" TargetMode="External"/><Relationship Id="rId165" Type="http://schemas.openxmlformats.org/officeDocument/2006/relationships/hyperlink" Target="https://registry.blockmarktech.com/templates/9cc61047-f3df-4d11-8dd2-8b8be8944087" TargetMode="External"/><Relationship Id="rId372" Type="http://schemas.openxmlformats.org/officeDocument/2006/relationships/hyperlink" Target="https://policecareers.tal.net/vx/lang-en-GB/mobile-0/appcentre-3/brand-3/user-549439/xf-83279a3ae575/candidate/application/1081904" TargetMode="External"/><Relationship Id="rId428" Type="http://schemas.openxmlformats.org/officeDocument/2006/relationships/hyperlink" Target="https://policecareers.tal.net/vx/lang-en-GB/mobile-0/appcentre-3/brand-3/user-549439/xf-83279a3ae575/candidate/application/946273" TargetMode="External"/><Relationship Id="rId635" Type="http://schemas.openxmlformats.org/officeDocument/2006/relationships/hyperlink" Target="http://www.met.police.uk/" TargetMode="External"/><Relationship Id="rId232" Type="http://schemas.openxmlformats.org/officeDocument/2006/relationships/hyperlink" Target="https://policecareers.tal.net/vx/lang-en-GB/mobile-0/appcentre-3/brand-3/user-549439/xf-83279a3ae575/candidate/application/1080472" TargetMode="External"/><Relationship Id="rId274" Type="http://schemas.openxmlformats.org/officeDocument/2006/relationships/hyperlink" Target="https://policecareers.tal.net/vx/lang-en-GB/mobile-0/appcentre-3/brand-3/user-549439/xf-83279a3ae575/candidate/application/1129213" TargetMode="External"/><Relationship Id="rId481" Type="http://schemas.openxmlformats.org/officeDocument/2006/relationships/hyperlink" Target="https://policecareers.tal.net/vx/lang-en-GB/mobile-0/appcentre-3/brand-3/user-549439/xf-83279a3ae575/candidate/application/1129296" TargetMode="External"/><Relationship Id="rId27" Type="http://schemas.openxmlformats.org/officeDocument/2006/relationships/image" Target="media/image1.png"/><Relationship Id="rId69" Type="http://schemas.openxmlformats.org/officeDocument/2006/relationships/hyperlink" Target="https://wsr.pearsonvue.com/testtaker/registration/SelectExamPage/ISC2?conversationId=1682517" TargetMode="External"/><Relationship Id="rId134" Type="http://schemas.openxmlformats.org/officeDocument/2006/relationships/hyperlink" Target="https://go.microsoft.com/fwlink/p/?linkid=2013703&amp;clcid=0x1c09&amp;culture=en-za&amp;country=ZA" TargetMode="External"/><Relationship Id="rId537" Type="http://schemas.openxmlformats.org/officeDocument/2006/relationships/hyperlink" Target="https://policecareers.tal.net/vx/lang-en-GB/mobile-0/appcentre-3/brand-3/user-549439/xf-83279a3ae575/candidate/application/958907" TargetMode="External"/><Relationship Id="rId579" Type="http://schemas.openxmlformats.org/officeDocument/2006/relationships/hyperlink" Target="https://policecareers.tal.net/vx/lang-en-GB/mobile-0/appcentre-3/brand-3/user-549439/xf-83279a3ae575/candidate/so/pm/6/pl/1/opp/18908-Information-Governance-Officer-Band-D-Compliance-Assurance-Counter-Terrorism-Policing-HQ/en-GB" TargetMode="External"/><Relationship Id="rId80" Type="http://schemas.openxmlformats.org/officeDocument/2006/relationships/hyperlink" Target="https://edge.sitecorecloud.io/internationf173-xmc4e73-prodbc0f-9660/media/Project/ISC2/Main/Media/certifications/Certs/SSCP/EXAMS-SSCP-Exam_Outline-English.pdf" TargetMode="External"/><Relationship Id="rId176" Type="http://schemas.openxmlformats.org/officeDocument/2006/relationships/hyperlink" Target="https://registry.blockmarktech.com/organisations/GBLTD07897132" TargetMode="External"/><Relationship Id="rId341" Type="http://schemas.openxmlformats.org/officeDocument/2006/relationships/hyperlink" Target="https://policecareers.tal.net/vx/lang-en-GB/mobile-0/appcentre-3/brand-3/user-549439/xf-83279a3ae575/candidate/application/1042674" TargetMode="External"/><Relationship Id="rId383" Type="http://schemas.openxmlformats.org/officeDocument/2006/relationships/hyperlink" Target="https://policecareers.tal.net/vx/lang-en-GB/mobile-0/appcentre-3/brand-3/user-549439/xf-83279a3ae575/candidate/application/1081883" TargetMode="External"/><Relationship Id="rId439" Type="http://schemas.openxmlformats.org/officeDocument/2006/relationships/hyperlink" Target="https://policecareers.tal.net/vx/lang-en-GB/mobile-0/appcentre-3/brand-3/user-549439/xf-83279a3ae575/candidate/application/1080519" TargetMode="External"/><Relationship Id="rId590" Type="http://schemas.openxmlformats.org/officeDocument/2006/relationships/hyperlink" Target="https://policecareers.tal.net/vx/lang-en-GB/mobile-0/appcentre-3/brand-3/user-549439/xf-83279a3ae575/candidate/so/pm/6/pl/1/opp/18892-Team-Leader-Onsite-Services-North-East/en-GB" TargetMode="External"/><Relationship Id="rId604" Type="http://schemas.openxmlformats.org/officeDocument/2006/relationships/hyperlink" Target="https://policecareers.tal.net/vx/lang-en-GB/mobile-0/appcentre-3/brand-3/user-549439/xf-83279a3ae575/candidate/so/pm/6/pl/1/opp/18874-Commercial-Manager-Property-and-FM/en-GB" TargetMode="External"/><Relationship Id="rId201" Type="http://schemas.openxmlformats.org/officeDocument/2006/relationships/hyperlink" Target="https://registry.blockmarktech.com/certificates/8829f959-8884-4f34-bca7-dbc8e2dd3be7/" TargetMode="External"/><Relationship Id="rId243" Type="http://schemas.openxmlformats.org/officeDocument/2006/relationships/hyperlink" Target="https://policecareers.tal.net/vx/lang-en-GB/mobile-0/appcentre-3/brand-3/user-549439/xf-83279a3ae575/candidate/application/1080504" TargetMode="External"/><Relationship Id="rId285" Type="http://schemas.openxmlformats.org/officeDocument/2006/relationships/hyperlink" Target="https://policecareers.tal.net/vx/lang-en-GB/mobile-0/appcentre-3/brand-3/user-549439/xf-83279a3ae575/candidate/application/1041025" TargetMode="External"/><Relationship Id="rId450" Type="http://schemas.openxmlformats.org/officeDocument/2006/relationships/hyperlink" Target="https://policecareers.tal.net/vx/lang-en-GB/mobile-0/appcentre-3/brand-3/user-549439/xf-83279a3ae575/candidate/application/1129285" TargetMode="External"/><Relationship Id="rId506" Type="http://schemas.openxmlformats.org/officeDocument/2006/relationships/hyperlink" Target="https://policecareers.tal.net/vx/lang-en-GB/mobile-0/appcentre-3/brand-3/user-549439/xf-83279a3ae575/candidate/application/1097358" TargetMode="External"/><Relationship Id="rId38" Type="http://schemas.openxmlformats.org/officeDocument/2006/relationships/image" Target="media/image5.jpeg"/><Relationship Id="rId103" Type="http://schemas.openxmlformats.org/officeDocument/2006/relationships/hyperlink" Target="https://wsr.pearsonvue.com/testtaker/common/MastHeadExternalReturnUrlRedirect/ISC2" TargetMode="External"/><Relationship Id="rId310" Type="http://schemas.openxmlformats.org/officeDocument/2006/relationships/hyperlink" Target="https://policecareers.tal.net/vx/lang-en-GB/mobile-0/appcentre-3/brand-3/user-549439/xf-83279a3ae575/candidate/application/1080303" TargetMode="External"/><Relationship Id="rId492" Type="http://schemas.openxmlformats.org/officeDocument/2006/relationships/hyperlink" Target="https://policecareers.tal.net/vx/lang-en-GB/mobile-0/appcentre-3/brand-3/user-549439/xf-83279a3ae575/candidate/application/1080652" TargetMode="External"/><Relationship Id="rId548" Type="http://schemas.openxmlformats.org/officeDocument/2006/relationships/hyperlink" Target="https://policecareers.tal.net/vx/lang-en-GB/mobile-0/appcentre-3/brand-3/user-549439/xf-83279a3ae575/candidate/application/1082201" TargetMode="External"/><Relationship Id="rId70" Type="http://schemas.openxmlformats.org/officeDocument/2006/relationships/image" Target="media/image7.png"/><Relationship Id="rId91" Type="http://schemas.openxmlformats.org/officeDocument/2006/relationships/hyperlink" Target="https://www.isc2.org/-/media/ISC2/Documents/palm-vein_candidate-isc2.ashx?la=en&amp;hash=A575A664E77B78B6BB2708413EFB6C7913645C08" TargetMode="External"/><Relationship Id="rId145" Type="http://schemas.openxmlformats.org/officeDocument/2006/relationships/hyperlink" Target="https://registry.blockmarktech.com/certificates/2d0be50f-4171-46de-9d25-49070fc80ef0/" TargetMode="External"/><Relationship Id="rId166" Type="http://schemas.openxmlformats.org/officeDocument/2006/relationships/hyperlink" Target="https://registry.blockmarktech.com/organisations/GBLTD07897132" TargetMode="External"/><Relationship Id="rId187" Type="http://schemas.openxmlformats.org/officeDocument/2006/relationships/hyperlink" Target="https://registry.blockmarktech.com/templates/128bc7f8-f6fc-4277-b708-e07c7ca9e768" TargetMode="External"/><Relationship Id="rId331" Type="http://schemas.openxmlformats.org/officeDocument/2006/relationships/hyperlink" Target="https://policecareers.tal.net/vx/lang-en-GB/mobile-0/appcentre-3/brand-3/user-549439/xf-83279a3ae575/candidate/application/1080301" TargetMode="External"/><Relationship Id="rId352" Type="http://schemas.openxmlformats.org/officeDocument/2006/relationships/hyperlink" Target="https://policecareers.tal.net/vx/lang-en-GB/mobile-0/appcentre-3/brand-3/user-549439/xf-83279a3ae575/candidate/application/1129273" TargetMode="External"/><Relationship Id="rId373" Type="http://schemas.openxmlformats.org/officeDocument/2006/relationships/hyperlink" Target="https://policecareers.tal.net/vx/lang-en-GB/mobile-0/appcentre-3/brand-3/user-549439/xf-83279a3ae575/candidate/application/1081908" TargetMode="External"/><Relationship Id="rId394" Type="http://schemas.openxmlformats.org/officeDocument/2006/relationships/hyperlink" Target="https://policecareers.tal.net/vx/lang-en-GB/mobile-0/appcentre-3/brand-3/user-549439/xf-83279a3ae575/candidate/application/938208" TargetMode="External"/><Relationship Id="rId408" Type="http://schemas.openxmlformats.org/officeDocument/2006/relationships/hyperlink" Target="https://policecareers.tal.net/vx/lang-en-GB/mobile-0/appcentre-3/brand-3/user-549439/xf-83279a3ae575/candidate/application/1080474" TargetMode="External"/><Relationship Id="rId429" Type="http://schemas.openxmlformats.org/officeDocument/2006/relationships/hyperlink" Target="https://policecareers.tal.net/vx/lang-en-GB/mobile-0/appcentre-3/brand-3/user-549439/xf-83279a3ae575/candidate/application/957152" TargetMode="External"/><Relationship Id="rId580" Type="http://schemas.openxmlformats.org/officeDocument/2006/relationships/hyperlink" Target="https://policecareers.tal.net/vx/lang-en-GB/mobile-0/appcentre-3/brand-3/user-549439/xf-83279a3ae575/candidate/so/pm/6/pl/1/opp/18837-Service-Delivery-Manager-Vehicle-Enforcement-Team/en-GB" TargetMode="External"/><Relationship Id="rId615" Type="http://schemas.openxmlformats.org/officeDocument/2006/relationships/hyperlink" Target="mailto:DataRightsDONOTREPLY@met.police.uk" TargetMode="External"/><Relationship Id="rId636" Type="http://schemas.openxmlformats.org/officeDocument/2006/relationships/hyperlink" Target="mailto:DLSMailbox-LegalSupportDisclosure@met.police.uk" TargetMode="External"/><Relationship Id="rId1" Type="http://schemas.openxmlformats.org/officeDocument/2006/relationships/numbering" Target="numbering.xml"/><Relationship Id="rId212" Type="http://schemas.openxmlformats.org/officeDocument/2006/relationships/hyperlink" Target="https://policecareers.tal.net/vx/lang-en-GB/mobile-0/appcentre-3/brand-3/user-549439/xf-83279a3ae575/candidate/application" TargetMode="External"/><Relationship Id="rId233" Type="http://schemas.openxmlformats.org/officeDocument/2006/relationships/hyperlink" Target="https://policecareers.tal.net/vx/lang-en-GB/mobile-0/appcentre-3/brand-3/user-549439/xf-83279a3ae575/candidate/application/1118084" TargetMode="External"/><Relationship Id="rId254" Type="http://schemas.openxmlformats.org/officeDocument/2006/relationships/hyperlink" Target="https://policecareers.tal.net/vx/lang-en-GB/mobile-0/appcentre-3/brand-3/user-549439/xf-83279a3ae575/candidate/application/1129369" TargetMode="External"/><Relationship Id="rId440" Type="http://schemas.openxmlformats.org/officeDocument/2006/relationships/hyperlink" Target="https://policecareers.tal.net/vx/lang-en-GB/mobile-0/appcentre-3/brand-3/user-549439/xf-83279a3ae575/candidate/application/1129225" TargetMode="External"/><Relationship Id="rId28" Type="http://schemas.openxmlformats.org/officeDocument/2006/relationships/image" Target="media/image2.jpeg"/><Relationship Id="rId49" Type="http://schemas.openxmlformats.org/officeDocument/2006/relationships/hyperlink" Target="https://enroll.isc2.org/product?catalog=ISC2-CPD-MovingCloudV2-MBR" TargetMode="External"/><Relationship Id="rId114" Type="http://schemas.openxmlformats.org/officeDocument/2006/relationships/hyperlink" Target="https://jobs.careers.microsoft.com/global/en/job/1805440/Senior-Applied-Scientist---Advanced-Autonomy-and-Applied-Robotics" TargetMode="External"/><Relationship Id="rId275" Type="http://schemas.openxmlformats.org/officeDocument/2006/relationships/hyperlink" Target="https://policecareers.tal.net/vx/lang-en-GB/mobile-0/appcentre-3/brand-3/user-549439/xf-83279a3ae575/candidate/application/1039288" TargetMode="External"/><Relationship Id="rId296" Type="http://schemas.openxmlformats.org/officeDocument/2006/relationships/hyperlink" Target="https://policecareers.tal.net/vx/lang-en-GB/mobile-0/appcentre-3/brand-3/user-549439/xf-83279a3ae575/candidate/application/1129371" TargetMode="External"/><Relationship Id="rId300" Type="http://schemas.openxmlformats.org/officeDocument/2006/relationships/hyperlink" Target="https://policecareers.tal.net/vx/lang-en-GB/mobile-0/appcentre-3/brand-3/user-549439/xf-83279a3ae575/candidate/application/1118110" TargetMode="External"/><Relationship Id="rId461" Type="http://schemas.openxmlformats.org/officeDocument/2006/relationships/hyperlink" Target="https://policecareers.tal.net/vx/lang-en-GB/mobile-0/appcentre-3/brand-3/user-549439/xf-83279a3ae575/candidate/application/1082202" TargetMode="External"/><Relationship Id="rId482" Type="http://schemas.openxmlformats.org/officeDocument/2006/relationships/hyperlink" Target="https://policecareers.tal.net/vx/lang-en-GB/mobile-0/appcentre-3/brand-3/user-549439/xf-83279a3ae575/candidate/application/1081867" TargetMode="External"/><Relationship Id="rId517" Type="http://schemas.openxmlformats.org/officeDocument/2006/relationships/hyperlink" Target="https://policecareers.tal.net/vx/lang-en-GB/mobile-0/appcentre-3/brand-3/user-549439/xf-83279a3ae575/candidate/application/1118106" TargetMode="External"/><Relationship Id="rId538" Type="http://schemas.openxmlformats.org/officeDocument/2006/relationships/hyperlink" Target="https://policecareers.tal.net/vx/lang-en-GB/mobile-0/appcentre-3/brand-3/user-549439/xf-83279a3ae575/candidate/application/1039276" TargetMode="External"/><Relationship Id="rId559" Type="http://schemas.openxmlformats.org/officeDocument/2006/relationships/hyperlink" Target="https://policecareers.tal.net/vx/lang-en-GB/mobile-0/appcentre-3/brand-3/user-549439/xf-83279a3ae575/candidate/application/1042667" TargetMode="External"/><Relationship Id="rId60" Type="http://schemas.openxmlformats.org/officeDocument/2006/relationships/hyperlink" Target="https://enroll.isc2.org/product?catalog=ISC2-PDI-SEC-IDENTCYBERPATHSINDUSTRY-PUB" TargetMode="External"/><Relationship Id="rId81" Type="http://schemas.openxmlformats.org/officeDocument/2006/relationships/hyperlink" Target="https://edge.sitecorecloud.io/internationf173-xmc4e73-prodbc0f-9660/media/Project/ISC2/Main/Media/certifications/Certs/SSCP/EXAMS-SSCP-Exam_Outline-Japanese.pdf" TargetMode="External"/><Relationship Id="rId135" Type="http://schemas.openxmlformats.org/officeDocument/2006/relationships/hyperlink" Target="https://go.microsoft.com/fwlink/p/?linkid=2013818&amp;clcid=0x1c09&amp;culture=en-za&amp;country=ZA" TargetMode="External"/><Relationship Id="rId156" Type="http://schemas.openxmlformats.org/officeDocument/2006/relationships/hyperlink" Target="https://registry.blockmarktech.com/organisations/GBLTD07897132" TargetMode="External"/><Relationship Id="rId177" Type="http://schemas.openxmlformats.org/officeDocument/2006/relationships/hyperlink" Target="https://registry.blockmarktech.com/templates/128bc7f8-f6fc-4277-b708-e07c7ca9e768" TargetMode="External"/><Relationship Id="rId198" Type="http://schemas.openxmlformats.org/officeDocument/2006/relationships/hyperlink" Target="https://registry.blockmarktech.com/submit-report/" TargetMode="External"/><Relationship Id="rId321" Type="http://schemas.openxmlformats.org/officeDocument/2006/relationships/hyperlink" Target="https://policecareers.tal.net/vx/lang-en-GB/mobile-0/appcentre-3/brand-3/user-549439/xf-83279a3ae575/candidate/application/1129416" TargetMode="External"/><Relationship Id="rId342" Type="http://schemas.openxmlformats.org/officeDocument/2006/relationships/hyperlink" Target="https://policecareers.tal.net/vx/lang-en-GB/mobile-0/appcentre-3/brand-3/user-549439/xf-83279a3ae575/candidate/application/1129263" TargetMode="External"/><Relationship Id="rId363" Type="http://schemas.openxmlformats.org/officeDocument/2006/relationships/hyperlink" Target="https://policecareers.tal.net/vx/lang-en-GB/mobile-0/appcentre-3/brand-3/user-549439/xf-83279a3ae575/candidate/application/1118115" TargetMode="External"/><Relationship Id="rId384" Type="http://schemas.openxmlformats.org/officeDocument/2006/relationships/hyperlink" Target="https://policecareers.tal.net/vx/lang-en-GB/mobile-0/appcentre-3/brand-3/user-549439/xf-83279a3ae575/candidate/application/957151" TargetMode="External"/><Relationship Id="rId419" Type="http://schemas.openxmlformats.org/officeDocument/2006/relationships/hyperlink" Target="https://policecareers.tal.net/vx/lang-en-GB/mobile-0/appcentre-3/brand-3/user-549439/xf-83279a3ae575/candidate/application/945727" TargetMode="External"/><Relationship Id="rId570" Type="http://schemas.openxmlformats.org/officeDocument/2006/relationships/hyperlink" Target="https://policecareers.tal.net/vx/lang-en-GB/mobile-0/appcentre-3/brand-3/user-549439/xf-83279a3ae575/candidate/so/pm/6/pl/1/opp/18860-Data-Protection-Lead/en-GB" TargetMode="External"/><Relationship Id="rId591" Type="http://schemas.openxmlformats.org/officeDocument/2006/relationships/hyperlink" Target="https://policecareers.tal.net/vx/lang-en-GB/mobile-0/appcentre-3/brand-3/user-549439/xf-83279a3ae575/candidate/so/pm/6/pl/1/opp/18818-Senior-Press-Officer-Band-C/en-GB" TargetMode="External"/><Relationship Id="rId605" Type="http://schemas.openxmlformats.org/officeDocument/2006/relationships/hyperlink" Target="https://policecareers.tal.net/vx/lang-en-GB/mobile-0/appcentre-3/brand-3/user-549439/xf-83279a3ae575/candidate/so/pm/6/pl/1/opp/17722-07-2024-Special-Constable-Volunteer-Police-Constable/en-GB" TargetMode="External"/><Relationship Id="rId626" Type="http://schemas.openxmlformats.org/officeDocument/2006/relationships/hyperlink" Target="https://www.met.police.uk/SysSiteAssets/media/downloads/central/services/collision-report/met/Form-522.pdf" TargetMode="External"/><Relationship Id="rId202" Type="http://schemas.openxmlformats.org/officeDocument/2006/relationships/hyperlink" Target="https://registry.blockmarktech.com/certificates/9a3ca714-56b4-4341-b5b8-fe13521675fc/" TargetMode="External"/><Relationship Id="rId223" Type="http://schemas.openxmlformats.org/officeDocument/2006/relationships/hyperlink" Target="https://policecareers.tal.net/vx/lang-en-GB/mobile-0/appcentre-3/brand-3/user-549439/xf-83279a3ae575/candidate/application/960531" TargetMode="External"/><Relationship Id="rId244" Type="http://schemas.openxmlformats.org/officeDocument/2006/relationships/hyperlink" Target="https://policecareers.tal.net/vx/lang-en-GB/mobile-0/appcentre-3/brand-3/user-549439/xf-83279a3ae575/candidate/application/1080483" TargetMode="External"/><Relationship Id="rId430" Type="http://schemas.openxmlformats.org/officeDocument/2006/relationships/hyperlink" Target="https://policecareers.tal.net/vx/lang-en-GB/mobile-0/appcentre-3/brand-3/user-549439/xf-83279a3ae575/candidate/application/1080633" TargetMode="External"/><Relationship Id="rId18" Type="http://schemas.openxmlformats.org/officeDocument/2006/relationships/hyperlink" Target="https://link.coursera.org/f/a/ATkl9zsBaKryFvpZl5d1ww~~/AAQRxRA~/2qBLKK-qTgBHe2GwmECCsOaJhPip_eFHD5bf5IKLwZedcRPpIZZeIuuu2xY8bnT0tlBkP3Kgrpia43kW8JkZ3Qr_D-dyF_ezdXV5FOw2B0EN4lEmzxqqh_FuMoyLIWlxEb3WcVYBTcEu5xnuBbEQwrQ7uPSgnIxE7Q8bGwnpCIj2ID_Vjgy2csGX5YRxwHONw71svitFvHEd2indvJTdPn6z41mlwRfJzLeHnuPIwVEKuhoxjsMNxtPJEC7HMfD_ZnALTmOaHeYtvES-E6eEd3bxDrFJ0v2vIMABp3eTxVyFPS24AoMmTcwT9ChcMc27bDtldMy-6-1uIIQKyQXRfL6xU1TsBgPG8Og4yrzvghQx8_7u3PeXv1X2tIWxroepOtrocSwXDUPk4fRIcHux-rAw0LtZ3wO7VM58ULYvbQk~" TargetMode="External"/><Relationship Id="rId39" Type="http://schemas.openxmlformats.org/officeDocument/2006/relationships/hyperlink" Target="https://enroll.isc2.org/?page=2&amp;pagename=Continuing-education" TargetMode="External"/><Relationship Id="rId265" Type="http://schemas.openxmlformats.org/officeDocument/2006/relationships/hyperlink" Target="https://policecareers.tal.net/vx/lang-en-GB/mobile-0/appcentre-3/brand-3/user-549439/xf-83279a3ae575/candidate/application/945720" TargetMode="External"/><Relationship Id="rId286" Type="http://schemas.openxmlformats.org/officeDocument/2006/relationships/hyperlink" Target="https://policecareers.tal.net/vx/lang-en-GB/mobile-0/appcentre-3/brand-3/user-549439/xf-83279a3ae575/candidate/application/1082194" TargetMode="External"/><Relationship Id="rId451" Type="http://schemas.openxmlformats.org/officeDocument/2006/relationships/hyperlink" Target="https://policecareers.tal.net/vx/lang-en-GB/mobile-0/appcentre-3/brand-3/user-549439/xf-83279a3ae575/candidate/application/1097375" TargetMode="External"/><Relationship Id="rId472" Type="http://schemas.openxmlformats.org/officeDocument/2006/relationships/hyperlink" Target="https://policecareers.tal.net/vx/lang-en-GB/mobile-0/appcentre-3/brand-3/user-549439/xf-83279a3ae575/candidate/application/1129401" TargetMode="External"/><Relationship Id="rId493" Type="http://schemas.openxmlformats.org/officeDocument/2006/relationships/hyperlink" Target="https://policecareers.tal.net/vx/lang-en-GB/mobile-0/appcentre-3/brand-3/user-549439/xf-83279a3ae575/candidate/application/1080299" TargetMode="External"/><Relationship Id="rId507" Type="http://schemas.openxmlformats.org/officeDocument/2006/relationships/hyperlink" Target="https://policecareers.tal.net/vx/lang-en-GB/mobile-0/appcentre-3/brand-3/user-549439/xf-83279a3ae575/candidate/application/1129289" TargetMode="External"/><Relationship Id="rId528" Type="http://schemas.openxmlformats.org/officeDocument/2006/relationships/hyperlink" Target="https://policecareers.tal.net/vx/lang-en-GB/mobile-0/appcentre-3/brand-3/user-549439/xf-83279a3ae575/candidate/application/1041039" TargetMode="External"/><Relationship Id="rId549" Type="http://schemas.openxmlformats.org/officeDocument/2006/relationships/hyperlink" Target="https://policecareers.tal.net/vx/lang-en-GB/mobile-0/appcentre-3/brand-3/user-549439/xf-83279a3ae575/candidate/application/1080643" TargetMode="External"/><Relationship Id="rId50" Type="http://schemas.openxmlformats.org/officeDocument/2006/relationships/hyperlink" Target="https://enroll.isc2.org/product?catalog=ISC2-CPD-CloudBasicsV2-PUB" TargetMode="External"/><Relationship Id="rId104" Type="http://schemas.openxmlformats.org/officeDocument/2006/relationships/hyperlink" Target="https://wsr.pearsonvue.com/testtaker/common/SessionExpired.htm?signOut" TargetMode="External"/><Relationship Id="rId125" Type="http://schemas.openxmlformats.org/officeDocument/2006/relationships/hyperlink" Target="mailto:Msresearchforum@eventcore.com" TargetMode="External"/><Relationship Id="rId146" Type="http://schemas.openxmlformats.org/officeDocument/2006/relationships/hyperlink" Target="https://registry.blockmarktech.com/certificates/3fb3201b-d796-47b8-9608-3e407f144a1b/" TargetMode="External"/><Relationship Id="rId167" Type="http://schemas.openxmlformats.org/officeDocument/2006/relationships/hyperlink" Target="https://registry.blockmarktech.com/templates/9cc61047-f3df-4d11-8dd2-8b8be8944087" TargetMode="External"/><Relationship Id="rId188" Type="http://schemas.openxmlformats.org/officeDocument/2006/relationships/hyperlink" Target="https://registry.blockmarktech.com/organisations/GBLTD07897132" TargetMode="External"/><Relationship Id="rId311" Type="http://schemas.openxmlformats.org/officeDocument/2006/relationships/hyperlink" Target="https://policecareers.tal.net/vx/lang-en-GB/mobile-0/appcentre-3/brand-3/user-549439/xf-83279a3ae575/candidate/application/1080510" TargetMode="External"/><Relationship Id="rId332" Type="http://schemas.openxmlformats.org/officeDocument/2006/relationships/hyperlink" Target="https://policecareers.tal.net/vx/lang-en-GB/mobile-0/appcentre-3/brand-3/user-549439/xf-83279a3ae575/candidate/application/1081887" TargetMode="External"/><Relationship Id="rId353" Type="http://schemas.openxmlformats.org/officeDocument/2006/relationships/hyperlink" Target="https://policecareers.tal.net/vx/lang-en-GB/mobile-0/appcentre-3/brand-3/user-549439/xf-83279a3ae575/candidate/application/946276" TargetMode="External"/><Relationship Id="rId374" Type="http://schemas.openxmlformats.org/officeDocument/2006/relationships/hyperlink" Target="https://policecareers.tal.net/vx/lang-en-GB/mobile-0/appcentre-3/brand-3/user-549439/xf-83279a3ae575/candidate/application/1129384" TargetMode="External"/><Relationship Id="rId395" Type="http://schemas.openxmlformats.org/officeDocument/2006/relationships/hyperlink" Target="https://policecareers.tal.net/vx/lang-en-GB/mobile-0/appcentre-3/brand-3/user-549439/xf-83279a3ae575/candidate/application/1129306" TargetMode="External"/><Relationship Id="rId409" Type="http://schemas.openxmlformats.org/officeDocument/2006/relationships/hyperlink" Target="https://policecareers.tal.net/vx/lang-en-GB/mobile-0/appcentre-3/brand-3/user-549439/xf-83279a3ae575/candidate/application/1118212" TargetMode="External"/><Relationship Id="rId560" Type="http://schemas.openxmlformats.org/officeDocument/2006/relationships/hyperlink" Target="https://policecareers.tal.net/vx/lang-en-GB/mobile-0/appcentre-3/brand-3/user-549439/xf-83279a3ae575/candidate/cookie_policy" TargetMode="External"/><Relationship Id="rId581" Type="http://schemas.openxmlformats.org/officeDocument/2006/relationships/hyperlink" Target="https://policecareers.tal.net/vx/lang-en-GB/mobile-0/appcentre-3/brand-3/user-549439/xf-83279a3ae575/candidate/so/pm/6/pl/1/opp/18883-Head-of-Learning-Catalogue/en-GB" TargetMode="External"/><Relationship Id="rId71" Type="http://schemas.openxmlformats.org/officeDocument/2006/relationships/hyperlink" Target="https://wsr.pearsonvue.com/legal/appterms/" TargetMode="External"/><Relationship Id="rId92" Type="http://schemas.openxmlformats.org/officeDocument/2006/relationships/hyperlink" Target="https://www.isc2.org/Exams/Non-Disclosure-Agreement" TargetMode="External"/><Relationship Id="rId213" Type="http://schemas.openxmlformats.org/officeDocument/2006/relationships/hyperlink" Target="https://policecareers.tal.net/vx/lang-en-GB/mobile-0/appcentre-3/brand-3/user-549439/xf-83279a3ae575/candidate/application/1042669" TargetMode="External"/><Relationship Id="rId234" Type="http://schemas.openxmlformats.org/officeDocument/2006/relationships/hyperlink" Target="https://policecareers.tal.net/vx/lang-en-GB/mobile-0/appcentre-3/brand-3/user-549439/xf-83279a3ae575/candidate/application/1080502" TargetMode="External"/><Relationship Id="rId420" Type="http://schemas.openxmlformats.org/officeDocument/2006/relationships/hyperlink" Target="https://policecareers.tal.net/vx/lang-en-GB/mobile-0/appcentre-3/brand-3/user-549439/xf-83279a3ae575/candidate/application/1118123" TargetMode="External"/><Relationship Id="rId616" Type="http://schemas.openxmlformats.org/officeDocument/2006/relationships/hyperlink" Target="https://www.met.police.uk/rqo/request/ri/request-information/rso/request-information-about-yourself-or-someone-else/" TargetMode="External"/><Relationship Id="rId637" Type="http://schemas.openxmlformats.org/officeDocument/2006/relationships/hyperlink" Target="https://www.met.police.uk/rqo/request/ri/request-information/ir/ask-for-delete-change-information/request-information-about-me-family-court-proceedings/?tid=828402&amp;lid=&amp;cid=&amp;rid=11230&amp;stepid=1-1-2" TargetMode="External"/><Relationship Id="rId2" Type="http://schemas.openxmlformats.org/officeDocument/2006/relationships/styles" Target="styles.xml"/><Relationship Id="rId29" Type="http://schemas.openxmlformats.org/officeDocument/2006/relationships/hyperlink" Target="https://www.isc2.org/register-for-exam" TargetMode="External"/><Relationship Id="rId255" Type="http://schemas.openxmlformats.org/officeDocument/2006/relationships/hyperlink" Target="https://policecareers.tal.net/vx/lang-en-GB/mobile-0/appcentre-3/brand-3/user-549439/xf-83279a3ae575/candidate/application/1080310" TargetMode="External"/><Relationship Id="rId276" Type="http://schemas.openxmlformats.org/officeDocument/2006/relationships/hyperlink" Target="https://policecareers.tal.net/vx/lang-en-GB/mobile-0/appcentre-3/brand-3/user-549439/xf-83279a3ae575/candidate/application/960529" TargetMode="External"/><Relationship Id="rId297" Type="http://schemas.openxmlformats.org/officeDocument/2006/relationships/hyperlink" Target="https://policecareers.tal.net/vx/lang-en-GB/mobile-0/appcentre-3/brand-3/user-549439/xf-83279a3ae575/candidate/application/1129388" TargetMode="External"/><Relationship Id="rId441" Type="http://schemas.openxmlformats.org/officeDocument/2006/relationships/hyperlink" Target="https://policecareers.tal.net/vx/lang-en-GB/mobile-0/appcentre-3/brand-3/user-549439/xf-83279a3ae575/candidate/application/946281" TargetMode="External"/><Relationship Id="rId462" Type="http://schemas.openxmlformats.org/officeDocument/2006/relationships/hyperlink" Target="https://policecareers.tal.net/vx/lang-en-GB/mobile-0/appcentre-3/brand-3/user-549439/xf-83279a3ae575/candidate/application/1081914" TargetMode="External"/><Relationship Id="rId483" Type="http://schemas.openxmlformats.org/officeDocument/2006/relationships/hyperlink" Target="https://policecareers.tal.net/vx/lang-en-GB/mobile-0/appcentre-3/brand-3/user-549439/xf-83279a3ae575/candidate/application/946293" TargetMode="External"/><Relationship Id="rId518" Type="http://schemas.openxmlformats.org/officeDocument/2006/relationships/hyperlink" Target="https://policecareers.tal.net/vx/lang-en-GB/mobile-0/appcentre-3/brand-3/user-549439/xf-83279a3ae575/candidate/application/1129212" TargetMode="External"/><Relationship Id="rId539" Type="http://schemas.openxmlformats.org/officeDocument/2006/relationships/hyperlink" Target="https://policecareers.tal.net/vx/lang-en-GB/mobile-0/appcentre-3/brand-3/user-549439/xf-83279a3ae575/candidate/application/1081987" TargetMode="External"/><Relationship Id="rId40" Type="http://schemas.openxmlformats.org/officeDocument/2006/relationships/hyperlink" Target="https://enroll.isc2.org/?page=3&amp;pagename=Continuing-education" TargetMode="External"/><Relationship Id="rId115" Type="http://schemas.openxmlformats.org/officeDocument/2006/relationships/hyperlink" Target="https://jobs.careers.microsoft.com/global/en/job/1811646/Principal-Researcher-%E2%80%93-Generative-AI---Microsoft-Research-AI-Frontiers" TargetMode="External"/><Relationship Id="rId136" Type="http://schemas.openxmlformats.org/officeDocument/2006/relationships/hyperlink" Target="https://www.microsoft.com/en-za/microsoft-365/p/office-home-2024/CFQ7TTC0PQVJ" TargetMode="External"/><Relationship Id="rId157" Type="http://schemas.openxmlformats.org/officeDocument/2006/relationships/hyperlink" Target="https://registry.blockmarktech.com/templates/9cc61047-f3df-4d11-8dd2-8b8be8944087" TargetMode="External"/><Relationship Id="rId178" Type="http://schemas.openxmlformats.org/officeDocument/2006/relationships/hyperlink" Target="https://registry.blockmarktech.com/organisations/GBLTD07897132" TargetMode="External"/><Relationship Id="rId301" Type="http://schemas.openxmlformats.org/officeDocument/2006/relationships/hyperlink" Target="https://policecareers.tal.net/vx/lang-en-GB/mobile-0/appcentre-3/brand-3/user-549439/xf-83279a3ae575/candidate/application/1080285" TargetMode="External"/><Relationship Id="rId322" Type="http://schemas.openxmlformats.org/officeDocument/2006/relationships/hyperlink" Target="https://policecareers.tal.net/vx/lang-en-GB/mobile-0/appcentre-3/brand-3/user-549439/xf-83279a3ae575/candidate/application/1041019" TargetMode="External"/><Relationship Id="rId343" Type="http://schemas.openxmlformats.org/officeDocument/2006/relationships/hyperlink" Target="https://policecareers.tal.net/vx/lang-en-GB/mobile-0/appcentre-3/brand-3/user-549439/xf-83279a3ae575/candidate/application/1129382" TargetMode="External"/><Relationship Id="rId364" Type="http://schemas.openxmlformats.org/officeDocument/2006/relationships/hyperlink" Target="https://policecareers.tal.net/vx/lang-en-GB/mobile-0/appcentre-3/brand-3/user-549439/xf-83279a3ae575/candidate/application/1041032" TargetMode="External"/><Relationship Id="rId550" Type="http://schemas.openxmlformats.org/officeDocument/2006/relationships/hyperlink" Target="https://policecareers.tal.net/vx/lang-en-GB/mobile-0/appcentre-3/brand-3/user-549439/xf-83279a3ae575/candidate/application/1082208" TargetMode="External"/><Relationship Id="rId61" Type="http://schemas.openxmlformats.org/officeDocument/2006/relationships/hyperlink" Target="https://enroll.isc2.org/product?catalog=ISC2-PDI-SEC-IDENTBUILDNETWRK-PUB" TargetMode="External"/><Relationship Id="rId82" Type="http://schemas.openxmlformats.org/officeDocument/2006/relationships/hyperlink" Target="https://edge.sitecorecloud.io/internationf173-xmc4e73-prodbc0f-9660/media/Project/ISC2/Main/Media/certifications/Certs/SSCP/EXAMS-SSCP-Exam_Outline-Spanish.pdf" TargetMode="External"/><Relationship Id="rId199" Type="http://schemas.openxmlformats.org/officeDocument/2006/relationships/hyperlink" Target="https://registry.blockmarktech.com/certificates/2d0be50f-4171-46de-9d25-49070fc80ef0/" TargetMode="External"/><Relationship Id="rId203" Type="http://schemas.openxmlformats.org/officeDocument/2006/relationships/hyperlink" Target="https://registry.blockmarktech.com/certificates/9662253e-bbca-4c71-b096-3c70f7fbf8c4/" TargetMode="External"/><Relationship Id="rId385" Type="http://schemas.openxmlformats.org/officeDocument/2006/relationships/hyperlink" Target="https://policecareers.tal.net/vx/lang-en-GB/mobile-0/appcentre-3/brand-3/user-549439/xf-83279a3ae575/candidate/application/1129238" TargetMode="External"/><Relationship Id="rId571" Type="http://schemas.openxmlformats.org/officeDocument/2006/relationships/hyperlink" Target="https://policecareers.tal.net/vx/lang-en-GB/mobile-0/appcentre-3/brand-3/user-549439/xf-83279a3ae575/candidate/so/pm/6/pl/1/opp/18678-HR-Business-Partner-Band-S/en-GB" TargetMode="External"/><Relationship Id="rId592" Type="http://schemas.openxmlformats.org/officeDocument/2006/relationships/hyperlink" Target="https://policecareers.tal.net/vx/lang-en-GB/mobile-0/appcentre-3/brand-3/user-549439/xf-83279a3ae575/candidate/so/pm/6/pl/1/opp/18653-Senior-Content-Channels-and-Engagement-Officer/en-GB" TargetMode="External"/><Relationship Id="rId606" Type="http://schemas.openxmlformats.org/officeDocument/2006/relationships/hyperlink" Target="https://policecareers.tal.net/vx/lang-en-GB/mobile-0/appcentre-3/brand-3/user-549439/xf-83279a3ae575/candidate/so/pm/6/pl/1/opp/17723-2024-07-Police-Constable-Degree-Apprenticeship-PCDA/en-GB" TargetMode="External"/><Relationship Id="rId627" Type="http://schemas.openxmlformats.org/officeDocument/2006/relationships/hyperlink" Target="https://www.acro.police.uk/s/acro-services/subject-access" TargetMode="External"/><Relationship Id="rId19" Type="http://schemas.openxmlformats.org/officeDocument/2006/relationships/hyperlink" Target="https://link.coursera.org/f/a/EDpg0qOsorr_zcZ1SXYuMg~~/AAQRxRA~/ZVLyUZGg-hznz634KNOgbgb9ukg3jT1gz9mAkpw8Vu0103gQ8u_SZ8mstsaKq1Yrt6L9_B8kumQcu6b7RhhFUspngCpkBCu9ynDtSgHV1vbU9nSvtPWbjJb6mx00xeLqEoBG3yxsNNQupSB1AnoxkpPVTp3iXte9vtfCVJRXnuphR4JnVbgCoHaVQuxt0l_v-NpHCskMyIzQx9b97rv7kboZjxfHam1SWj1C8Dd30XYj2Tm6Nv4teUl42XIzWMx16zoPIKxx5gyyGV8fP51NRkMvgBelT2ztQImrO1pAlW4Eb97jWArkD3e7yK0O3KVuA7AUhYzVFel12M7HtPDh-ljl6xuFz_nR2jIWNcBjPmk~" TargetMode="External"/><Relationship Id="rId224" Type="http://schemas.openxmlformats.org/officeDocument/2006/relationships/hyperlink" Target="https://policecareers.tal.net/vx/lang-en-GB/mobile-0/appcentre-3/brand-3/user-549439/xf-83279a3ae575/candidate/application/1129393" TargetMode="External"/><Relationship Id="rId245" Type="http://schemas.openxmlformats.org/officeDocument/2006/relationships/hyperlink" Target="https://policecareers.tal.net/vx/lang-en-GB/mobile-0/appcentre-3/brand-3/user-549439/xf-83279a3ae575/candidate/application/1080488" TargetMode="External"/><Relationship Id="rId266" Type="http://schemas.openxmlformats.org/officeDocument/2006/relationships/hyperlink" Target="https://policecareers.tal.net/vx/lang-en-GB/mobile-0/appcentre-3/brand-3/user-549439/xf-83279a3ae575/candidate/application/1129286" TargetMode="External"/><Relationship Id="rId287" Type="http://schemas.openxmlformats.org/officeDocument/2006/relationships/hyperlink" Target="https://policecareers.tal.net/vx/lang-en-GB/mobile-0/appcentre-3/brand-3/user-549439/xf-83279a3ae575/candidate/application/1041037" TargetMode="External"/><Relationship Id="rId410" Type="http://schemas.openxmlformats.org/officeDocument/2006/relationships/hyperlink" Target="https://policecareers.tal.net/vx/lang-en-GB/mobile-0/appcentre-3/brand-3/user-549439/xf-83279a3ae575/candidate/application/1129229" TargetMode="External"/><Relationship Id="rId431" Type="http://schemas.openxmlformats.org/officeDocument/2006/relationships/hyperlink" Target="https://policecareers.tal.net/vx/lang-en-GB/mobile-0/appcentre-3/brand-3/user-549439/xf-83279a3ae575/candidate/application/1129414" TargetMode="External"/><Relationship Id="rId452" Type="http://schemas.openxmlformats.org/officeDocument/2006/relationships/hyperlink" Target="https://policecareers.tal.net/vx/lang-en-GB/mobile-0/appcentre-3/brand-3/user-549439/xf-83279a3ae575/candidate/application/1129233" TargetMode="External"/><Relationship Id="rId473" Type="http://schemas.openxmlformats.org/officeDocument/2006/relationships/hyperlink" Target="https://policecareers.tal.net/vx/lang-en-GB/mobile-0/appcentre-3/brand-3/user-549439/xf-83279a3ae575/candidate/application/1129291" TargetMode="External"/><Relationship Id="rId494" Type="http://schemas.openxmlformats.org/officeDocument/2006/relationships/hyperlink" Target="https://policecareers.tal.net/vx/lang-en-GB/mobile-0/appcentre-3/brand-3/user-549439/xf-83279a3ae575/candidate/application/1041035" TargetMode="External"/><Relationship Id="rId508" Type="http://schemas.openxmlformats.org/officeDocument/2006/relationships/hyperlink" Target="https://policecareers.tal.net/vx/lang-en-GB/mobile-0/appcentre-3/brand-3/user-549439/xf-83279a3ae575/candidate/application/1118085" TargetMode="External"/><Relationship Id="rId529" Type="http://schemas.openxmlformats.org/officeDocument/2006/relationships/hyperlink" Target="https://policecareers.tal.net/vx/lang-en-GB/mobile-0/appcentre-3/brand-3/user-549439/xf-83279a3ae575/candidate/application/1129270" TargetMode="External"/><Relationship Id="rId30" Type="http://schemas.openxmlformats.org/officeDocument/2006/relationships/image" Target="media/image3.png"/><Relationship Id="rId105" Type="http://schemas.openxmlformats.org/officeDocument/2006/relationships/hyperlink" Target="https://wsr.pearsonvue.com/testtaker/checkout/ExternalOrderConfirmPage/ISC2?conversationId=1682707" TargetMode="External"/><Relationship Id="rId126" Type="http://schemas.openxmlformats.org/officeDocument/2006/relationships/hyperlink" Target="https://register.researchforum.microsoft.com/cancel" TargetMode="External"/><Relationship Id="rId147" Type="http://schemas.openxmlformats.org/officeDocument/2006/relationships/hyperlink" Target="https://registry.blockmarktech.com/certificates/8829f959-8884-4f34-bca7-dbc8e2dd3be7/" TargetMode="External"/><Relationship Id="rId168" Type="http://schemas.openxmlformats.org/officeDocument/2006/relationships/hyperlink" Target="https://registry.blockmarktech.com/organisations/GBLTD07897132" TargetMode="External"/><Relationship Id="rId312" Type="http://schemas.openxmlformats.org/officeDocument/2006/relationships/hyperlink" Target="https://policecareers.tal.net/vx/lang-en-GB/mobile-0/appcentre-3/brand-3/user-549439/xf-83279a3ae575/candidate/application/1081886" TargetMode="External"/><Relationship Id="rId333" Type="http://schemas.openxmlformats.org/officeDocument/2006/relationships/hyperlink" Target="https://policecareers.tal.net/vx/lang-en-GB/mobile-0/appcentre-3/brand-3/user-549439/xf-83279a3ae575/candidate/application/1041020" TargetMode="External"/><Relationship Id="rId354" Type="http://schemas.openxmlformats.org/officeDocument/2006/relationships/hyperlink" Target="https://policecareers.tal.net/vx/lang-en-GB/mobile-0/appcentre-3/brand-3/user-549439/xf-83279a3ae575/candidate/application/1080635" TargetMode="External"/><Relationship Id="rId540" Type="http://schemas.openxmlformats.org/officeDocument/2006/relationships/hyperlink" Target="https://policecareers.tal.net/vx/lang-en-GB/mobile-0/appcentre-3/brand-3/user-549439/xf-83279a3ae575/candidate/application/1129281" TargetMode="External"/><Relationship Id="rId51" Type="http://schemas.openxmlformats.org/officeDocument/2006/relationships/hyperlink" Target="https://enroll.isc2.org/product?catalog=ISC2-CPD-CloudBasicsV2-MBR" TargetMode="External"/><Relationship Id="rId72" Type="http://schemas.openxmlformats.org/officeDocument/2006/relationships/hyperlink" Target="https://wsr.pearsonvue.com/legal/appprivacy/" TargetMode="External"/><Relationship Id="rId93" Type="http://schemas.openxmlformats.org/officeDocument/2006/relationships/hyperlink" Target="https://wsr.pearsonvue.com/privacy" TargetMode="External"/><Relationship Id="rId189" Type="http://schemas.openxmlformats.org/officeDocument/2006/relationships/hyperlink" Target="https://registry.blockmarktech.com/templates/128bc7f8-f6fc-4277-b708-e07c7ca9e768" TargetMode="External"/><Relationship Id="rId375" Type="http://schemas.openxmlformats.org/officeDocument/2006/relationships/hyperlink" Target="https://policecareers.tal.net/vx/lang-en-GB/mobile-0/appcentre-3/brand-3/user-549439/xf-83279a3ae575/candidate/application/1129434" TargetMode="External"/><Relationship Id="rId396" Type="http://schemas.openxmlformats.org/officeDocument/2006/relationships/hyperlink" Target="https://policecareers.tal.net/vx/lang-en-GB/mobile-0/appcentre-3/brand-3/user-549439/xf-83279a3ae575/candidate/application/1129432" TargetMode="External"/><Relationship Id="rId561" Type="http://schemas.openxmlformats.org/officeDocument/2006/relationships/image" Target="media/image14.jpeg"/><Relationship Id="rId582" Type="http://schemas.openxmlformats.org/officeDocument/2006/relationships/hyperlink" Target="https://policecareers.tal.net/vx/lang-en-GB/mobile-0/appcentre-3/brand-3/user-549439/xf-83279a3ae575/candidate/so/pm/6/pl/1/opp/18875-Commercial-Manager-Property-and-FM/en-GB" TargetMode="External"/><Relationship Id="rId617" Type="http://schemas.openxmlformats.org/officeDocument/2006/relationships/hyperlink" Target="https://www.met.police.uk/rqo/request/ri/request-information/rip/request-information-police/" TargetMode="External"/><Relationship Id="rId638" Type="http://schemas.openxmlformats.org/officeDocument/2006/relationships/hyperlink" Target="https://www.met.police.uk/contact/af/contact-us-beta/contact-us/" TargetMode="External"/><Relationship Id="rId3" Type="http://schemas.openxmlformats.org/officeDocument/2006/relationships/settings" Target="settings.xml"/><Relationship Id="rId214" Type="http://schemas.openxmlformats.org/officeDocument/2006/relationships/hyperlink" Target="https://policecareers.tal.net/vx/lang-en-GB/mobile-0/appcentre-3/brand-3/user-549439/xf-83279a3ae575/candidate/application/1082211" TargetMode="External"/><Relationship Id="rId235" Type="http://schemas.openxmlformats.org/officeDocument/2006/relationships/hyperlink" Target="https://policecareers.tal.net/vx/lang-en-GB/mobile-0/appcentre-3/brand-3/user-549439/xf-83279a3ae575/candidate/application/1080481" TargetMode="External"/><Relationship Id="rId256" Type="http://schemas.openxmlformats.org/officeDocument/2006/relationships/hyperlink" Target="https://policecareers.tal.net/vx/lang-en-GB/mobile-0/appcentre-3/brand-3/user-549439/xf-83279a3ae575/candidate/application/1081919" TargetMode="External"/><Relationship Id="rId277" Type="http://schemas.openxmlformats.org/officeDocument/2006/relationships/hyperlink" Target="https://policecareers.tal.net/vx/lang-en-GB/mobile-0/appcentre-3/brand-3/user-549439/xf-83279a3ae575/candidate/application/1080281" TargetMode="External"/><Relationship Id="rId298" Type="http://schemas.openxmlformats.org/officeDocument/2006/relationships/hyperlink" Target="https://policecareers.tal.net/vx/lang-en-GB/mobile-0/appcentre-3/brand-3/user-549439/xf-83279a3ae575/candidate/application/1118206" TargetMode="External"/><Relationship Id="rId400" Type="http://schemas.openxmlformats.org/officeDocument/2006/relationships/hyperlink" Target="https://policecareers.tal.net/vx/lang-en-GB/mobile-0/appcentre-3/brand-3/user-549439/xf-83279a3ae575/candidate/application/1081861" TargetMode="External"/><Relationship Id="rId421" Type="http://schemas.openxmlformats.org/officeDocument/2006/relationships/hyperlink" Target="https://policecareers.tal.net/vx/lang-en-GB/mobile-0/appcentre-3/brand-3/user-549439/xf-83279a3ae575/candidate/application/1129216" TargetMode="External"/><Relationship Id="rId442" Type="http://schemas.openxmlformats.org/officeDocument/2006/relationships/hyperlink" Target="https://policecareers.tal.net/vx/lang-en-GB/mobile-0/appcentre-3/brand-3/user-549439/xf-83279a3ae575/candidate/application/1129226" TargetMode="External"/><Relationship Id="rId463" Type="http://schemas.openxmlformats.org/officeDocument/2006/relationships/hyperlink" Target="https://policecareers.tal.net/vx/lang-en-GB/mobile-0/appcentre-3/brand-3/user-549439/xf-83279a3ae575/candidate/application/957145" TargetMode="External"/><Relationship Id="rId484" Type="http://schemas.openxmlformats.org/officeDocument/2006/relationships/hyperlink" Target="https://policecareers.tal.net/vx/lang-en-GB/mobile-0/appcentre-3/brand-3/user-549439/xf-83279a3ae575/candidate/application/964074" TargetMode="External"/><Relationship Id="rId519" Type="http://schemas.openxmlformats.org/officeDocument/2006/relationships/hyperlink" Target="https://policecareers.tal.net/vx/lang-en-GB/mobile-0/appcentre-3/brand-3/user-549439/xf-83279a3ae575/candidate/application/960537" TargetMode="External"/><Relationship Id="rId116" Type="http://schemas.openxmlformats.org/officeDocument/2006/relationships/hyperlink" Target="https://jobs.careers.microsoft.com/global/en/job/1811006/Senior-Applied-Scientist" TargetMode="External"/><Relationship Id="rId137" Type="http://schemas.openxmlformats.org/officeDocument/2006/relationships/hyperlink" Target="https://go.microsoft.com/fwlink/p/?LinkID=2014585&amp;clcid=0x1c09&amp;culture=en-za&amp;country=ZA" TargetMode="External"/><Relationship Id="rId158" Type="http://schemas.openxmlformats.org/officeDocument/2006/relationships/hyperlink" Target="https://registry.blockmarktech.com/organisations/GBLTD07897132" TargetMode="External"/><Relationship Id="rId302" Type="http://schemas.openxmlformats.org/officeDocument/2006/relationships/hyperlink" Target="https://policecareers.tal.net/vx/lang-en-GB/mobile-0/appcentre-3/brand-3/user-549439/xf-83279a3ae575/candidate/application/1081870" TargetMode="External"/><Relationship Id="rId323" Type="http://schemas.openxmlformats.org/officeDocument/2006/relationships/hyperlink" Target="https://policecareers.tal.net/vx/lang-en-GB/mobile-0/appcentre-3/brand-3/user-549439/xf-83279a3ae575/candidate/application/1041044" TargetMode="External"/><Relationship Id="rId344" Type="http://schemas.openxmlformats.org/officeDocument/2006/relationships/hyperlink" Target="https://policecareers.tal.net/vx/lang-en-GB/mobile-0/appcentre-3/brand-3/user-549439/xf-83279a3ae575/candidate/application/1097352" TargetMode="External"/><Relationship Id="rId530" Type="http://schemas.openxmlformats.org/officeDocument/2006/relationships/hyperlink" Target="https://policecareers.tal.net/vx/lang-en-GB/mobile-0/appcentre-3/brand-3/user-549439/xf-83279a3ae575/candidate/application/1080291" TargetMode="External"/><Relationship Id="rId20" Type="http://schemas.openxmlformats.org/officeDocument/2006/relationships/hyperlink" Target="https://link.coursera.org/f/a/XArU-qgrrzeU7zsm88po6Q~~/AAQRxRA~/HuIbpa7zK1QKxZeRiofzQOTf16LEn_xcklbGvrerZI0-b_dkVljHE2RFONAEfDTvOyGUHw7wzqtNH8OhirMGIew4fE1hoS7OukyU8mmk5Usgyv-8WWAUuIE7iHExG6Isg4pqtb2W0ESYAIzU6vzLjAt_8aYoieE_fX2o5A-7c2zr-6tV777p8rbIOJVUivUn7Dzj1F2QhP-iXwg8XHd6kCjHua8S-OJ82KCLsM6RbMjd0jfRRjVX8bU3npNdq-4fuaY-H_wC7mX9SVFniKslZyB6YWKKkReUKq1VH7t_CR3kgeB5RBrKuI4mMcZhLx5YauWqtpOTIXpyVRMXuxR9Ge5g-GCE4gYI1FXqvPubqlLaTqbYsA8sPjXvJDPJm2EcWBbUVBNlREcYx1e6sTbf8czR98F1m65xUwPdfXTWUg9Relqt_aSIonmin_i2wxjaadvKRVnA6ISLyoqSQHFn8Xi6rTGrTagfIpWQuZoNgaY96kqN6bONfRYFhQBibuOgCie5UzG5zvrO96lbMYSuPfjqKAp5WDw5svmjp30126aBGRAePteUbb7ic-1wAB2WKRrJVWsmYlp5aag6PtkT3e80qALH-J5b2cJPlQaTo_A3PdxUSsZL6tcepaybmoy3RiLuRAUG0HlyeQzZCcmEgur1_d5rmUe4nwC1tIzcUpf4Otc1NLs3t3yjerieMU2uVfO7-Bzqi6cCCDPQQDjuNgHXXnYXy7R8BXmaCSgWAIJdZW38ln-k2e87_1-UUuIu4H6e4QIsrvZiehjb10AwI9uHMm50cotopeQBC1OC8i44a9mflHZMokvni6fQjVk6dXt9_pg5M-B9y3obL2lI3XBUW8QPBGgfDcAkAT1gPHUsIuAE-PgDxi6CWLmZNurdfNk6IfL6n_8h6eiI-KK5E_9P3_INuLelwHluXkXbXJghNRSLqXY8XDwBXHK2PVXCfXbENe05RODZGgrfKovfsFRP66loYoBjoeaYOQVUFYcM_zESMLHfC8hKEF4x9rCGwx4Onl03jATde_yhuJ7hjXoAx15vZ-wBK-FsNL6hAmrBfu4A5WoMbnuT8FRvndHhlftKEJtK4tKFXKHz1XkT-xNObRVz9yVQv266OaOCDq-qqu4AutRBsQstahdmz_cWxGX3ATZK_nRgt08FFSMxmJNu97882RE_3dLSFyNKpmM4weAtWP1uvl219kcajECTmfFvAf-srRJQzjkGnRqqzUC2ZMv9QK2dDCqpQA9FckFY7uuWCvPy7Dobg7oK22o1cAaekmIBPSK1jmpy6lJRYZykNGZFiM5Ivx0DGHa4kGtdfpwI8UrW9DxaqBPGvAdvoaPenEldiIjlWR0ItyubdNSTI83kopJ-nNbpmCFZMdWSdVoxkeTrYsYlMYgfTcKX" TargetMode="External"/><Relationship Id="rId41" Type="http://schemas.openxmlformats.org/officeDocument/2006/relationships/hyperlink" Target="https://enroll.isc2.org/?page=2&amp;pagename=Continuing-education" TargetMode="External"/><Relationship Id="rId62" Type="http://schemas.openxmlformats.org/officeDocument/2006/relationships/hyperlink" Target="https://enroll.isc2.org/product?catalog=ISC2-PDI-SEC-RESUMECVPORT-PUB" TargetMode="External"/><Relationship Id="rId83" Type="http://schemas.openxmlformats.org/officeDocument/2006/relationships/hyperlink" Target="https://www.isc2.org/certifications/sscp/sscp-experience-requirements" TargetMode="External"/><Relationship Id="rId179" Type="http://schemas.openxmlformats.org/officeDocument/2006/relationships/hyperlink" Target="https://registry.blockmarktech.com/templates/9cc61047-f3df-4d11-8dd2-8b8be8944087" TargetMode="External"/><Relationship Id="rId365" Type="http://schemas.openxmlformats.org/officeDocument/2006/relationships/hyperlink" Target="https://policecareers.tal.net/vx/lang-en-GB/mobile-0/appcentre-3/brand-3/user-549439/xf-83279a3ae575/candidate/application/960534" TargetMode="External"/><Relationship Id="rId386" Type="http://schemas.openxmlformats.org/officeDocument/2006/relationships/hyperlink" Target="https://policecareers.tal.net/vx/lang-en-GB/mobile-0/appcentre-3/brand-3/user-549439/xf-83279a3ae575/candidate/application/1129236" TargetMode="External"/><Relationship Id="rId551" Type="http://schemas.openxmlformats.org/officeDocument/2006/relationships/hyperlink" Target="https://policecareers.tal.net/vx/lang-en-GB/mobile-0/appcentre-3/brand-3/user-549439/xf-83279a3ae575/candidate/application/960558" TargetMode="External"/><Relationship Id="rId572" Type="http://schemas.openxmlformats.org/officeDocument/2006/relationships/hyperlink" Target="https://policecareers.tal.net/vx/lang-en-GB/mobile-0/appcentre-3/brand-3/user-549439/xf-83279a3ae575/candidate/so/pm/6/pl/1/opp/18885-RPA-Developer/en-GB" TargetMode="External"/><Relationship Id="rId593" Type="http://schemas.openxmlformats.org/officeDocument/2006/relationships/hyperlink" Target="https://policecareers.tal.net/vx/lang-en-GB/mobile-0/appcentre-3/brand-3/user-549439/xf-83279a3ae575/candidate/so/pm/6/pl/1/opp/18638-Graphic-Designer/en-GB" TargetMode="External"/><Relationship Id="rId607" Type="http://schemas.openxmlformats.org/officeDocument/2006/relationships/hyperlink" Target="https://policecareers.tal.net/vx/lang-en-GB/mobile-0/appcentre-3/brand-3/user-549439/xf-83279a3ae575/candidate/so/pm/6/pl/1/opp/14783-202305-Police-Community-Support-Officer-PCSO/en-GB" TargetMode="External"/><Relationship Id="rId628" Type="http://schemas.openxmlformats.org/officeDocument/2006/relationships/hyperlink" Target="https://www.met.police.uk/contact/af/contact-us-beta/contact-us/" TargetMode="External"/><Relationship Id="rId190" Type="http://schemas.openxmlformats.org/officeDocument/2006/relationships/hyperlink" Target="https://registry.blockmarktech.com/organisations/GBLTD07897132" TargetMode="External"/><Relationship Id="rId204" Type="http://schemas.openxmlformats.org/officeDocument/2006/relationships/image" Target="media/image13.png"/><Relationship Id="rId225" Type="http://schemas.openxmlformats.org/officeDocument/2006/relationships/hyperlink" Target="https://policecareers.tal.net/vx/lang-en-GB/mobile-0/appcentre-3/brand-3/user-549439/xf-83279a3ae575/candidate/application/1097362" TargetMode="External"/><Relationship Id="rId246" Type="http://schemas.openxmlformats.org/officeDocument/2006/relationships/hyperlink" Target="https://policecareers.tal.net/vx/lang-en-GB/mobile-0/appcentre-3/brand-3/user-549439/xf-83279a3ae575/candidate/application/1080491" TargetMode="External"/><Relationship Id="rId267" Type="http://schemas.openxmlformats.org/officeDocument/2006/relationships/hyperlink" Target="https://policecareers.tal.net/vx/lang-en-GB/mobile-0/appcentre-3/brand-3/user-549439/xf-83279a3ae575/candidate/application/1080287" TargetMode="External"/><Relationship Id="rId288" Type="http://schemas.openxmlformats.org/officeDocument/2006/relationships/hyperlink" Target="https://policecareers.tal.net/vx/lang-en-GB/mobile-0/appcentre-3/brand-3/user-549439/xf-83279a3ae575/candidate/application/1042671" TargetMode="External"/><Relationship Id="rId411" Type="http://schemas.openxmlformats.org/officeDocument/2006/relationships/hyperlink" Target="https://policecareers.tal.net/vx/lang-en-GB/mobile-0/appcentre-3/brand-3/user-549439/xf-83279a3ae575/candidate/application/1097360" TargetMode="External"/><Relationship Id="rId432" Type="http://schemas.openxmlformats.org/officeDocument/2006/relationships/hyperlink" Target="https://policecareers.tal.net/vx/lang-en-GB/mobile-0/appcentre-3/brand-3/user-549439/xf-83279a3ae575/candidate/application/1084123" TargetMode="External"/><Relationship Id="rId453" Type="http://schemas.openxmlformats.org/officeDocument/2006/relationships/hyperlink" Target="https://policecareers.tal.net/vx/lang-en-GB/mobile-0/appcentre-3/brand-3/user-549439/xf-83279a3ae575/candidate/application/1129224" TargetMode="External"/><Relationship Id="rId474" Type="http://schemas.openxmlformats.org/officeDocument/2006/relationships/hyperlink" Target="https://policecareers.tal.net/vx/lang-en-GB/mobile-0/appcentre-3/brand-3/user-549439/xf-83279a3ae575/candidate/application/1129431" TargetMode="External"/><Relationship Id="rId509" Type="http://schemas.openxmlformats.org/officeDocument/2006/relationships/hyperlink" Target="https://policecareers.tal.net/vx/lang-en-GB/mobile-0/appcentre-3/brand-3/user-549439/xf-83279a3ae575/candidate/application/1129214" TargetMode="External"/><Relationship Id="rId106" Type="http://schemas.openxmlformats.org/officeDocument/2006/relationships/hyperlink" Target="http://www.pearsonvue.com/isc2/contact" TargetMode="External"/><Relationship Id="rId127" Type="http://schemas.openxmlformats.org/officeDocument/2006/relationships/hyperlink" Target="https://register.researchforum.microsoft.com/privacymanagement" TargetMode="External"/><Relationship Id="rId313" Type="http://schemas.openxmlformats.org/officeDocument/2006/relationships/hyperlink" Target="https://policecareers.tal.net/vx/lang-en-GB/mobile-0/appcentre-3/brand-3/user-549439/xf-83279a3ae575/candidate/application/1097376" TargetMode="External"/><Relationship Id="rId495" Type="http://schemas.openxmlformats.org/officeDocument/2006/relationships/hyperlink" Target="https://policecareers.tal.net/vx/lang-en-GB/mobile-0/appcentre-3/brand-3/user-549439/xf-83279a3ae575/candidate/application/1081898" TargetMode="External"/><Relationship Id="rId10" Type="http://schemas.openxmlformats.org/officeDocument/2006/relationships/hyperlink" Target="https://click.em.isaca.org/profile_center.aspx?qs=90e241e575a01f8913972d34cd413a3194a943cf820d7ef92a14f71daf14dbaa71136f01558bd758332d535ec3294578972e88edcd757024d417b6810d60d8f903f74d90cb808795" TargetMode="External"/><Relationship Id="rId31" Type="http://schemas.openxmlformats.org/officeDocument/2006/relationships/hyperlink" Target="https://edge.sitecorecloud.io/internationf173-xmc4e73-prodbc0f-9660/media/Project/ISC2/Main/Media/documents/exam-outlines/Certified-in-Cybersecurity-Exam-Outline-August-2022-English.pdf" TargetMode="External"/><Relationship Id="rId52" Type="http://schemas.openxmlformats.org/officeDocument/2006/relationships/hyperlink" Target="https://enroll.isc2.org/product?catalog=ISC2-PDI-SEC-BUILDPERBRAND-MBR" TargetMode="External"/><Relationship Id="rId73" Type="http://schemas.openxmlformats.org/officeDocument/2006/relationships/hyperlink" Target="https://wsr.pearsonvue.com/contact/" TargetMode="External"/><Relationship Id="rId94" Type="http://schemas.openxmlformats.org/officeDocument/2006/relationships/hyperlink" Target="https://home.pearsonvue.com/contact" TargetMode="External"/><Relationship Id="rId148" Type="http://schemas.openxmlformats.org/officeDocument/2006/relationships/hyperlink" Target="https://registry.blockmarktech.com/certificates/9a3ca714-56b4-4341-b5b8-fe13521675fc/" TargetMode="External"/><Relationship Id="rId169" Type="http://schemas.openxmlformats.org/officeDocument/2006/relationships/hyperlink" Target="https://registry.blockmarktech.com/templates/128bc7f8-f6fc-4277-b708-e07c7ca9e768" TargetMode="External"/><Relationship Id="rId334" Type="http://schemas.openxmlformats.org/officeDocument/2006/relationships/hyperlink" Target="https://policecareers.tal.net/vx/lang-en-GB/mobile-0/appcentre-3/brand-3/user-549439/xf-83279a3ae575/candidate/application/1129293" TargetMode="External"/><Relationship Id="rId355" Type="http://schemas.openxmlformats.org/officeDocument/2006/relationships/hyperlink" Target="https://policecareers.tal.net/vx/lang-en-GB/mobile-0/appcentre-3/brand-3/user-549439/xf-83279a3ae575/candidate/application/1082204" TargetMode="External"/><Relationship Id="rId376" Type="http://schemas.openxmlformats.org/officeDocument/2006/relationships/hyperlink" Target="https://policecareers.tal.net/vx/lang-en-GB/mobile-0/appcentre-3/brand-3/user-549439/xf-83279a3ae575/candidate/application/1129435" TargetMode="External"/><Relationship Id="rId397" Type="http://schemas.openxmlformats.org/officeDocument/2006/relationships/hyperlink" Target="https://policecareers.tal.net/vx/lang-en-GB/mobile-0/appcentre-3/brand-3/user-549439/xf-83279a3ae575/candidate/application/1129433" TargetMode="External"/><Relationship Id="rId520" Type="http://schemas.openxmlformats.org/officeDocument/2006/relationships/hyperlink" Target="https://policecareers.tal.net/vx/lang-en-GB/mobile-0/appcentre-3/brand-3/user-549439/xf-83279a3ae575/candidate/application/1129279" TargetMode="External"/><Relationship Id="rId541" Type="http://schemas.openxmlformats.org/officeDocument/2006/relationships/hyperlink" Target="https://policecareers.tal.net/vx/lang-en-GB/mobile-0/appcentre-3/brand-3/user-549439/xf-83279a3ae575/candidate/application/1129304" TargetMode="External"/><Relationship Id="rId562" Type="http://schemas.openxmlformats.org/officeDocument/2006/relationships/hyperlink" Target="https://policecareers.tal.net/vx/lang-en-GB/mobile-0/appcentre-3/brand-3/user-549439/xf-83279a3ae575/candidate/so/pm/6/pl/1/opp/18698-HOLMES-Incident-Manager/en-GB" TargetMode="External"/><Relationship Id="rId583" Type="http://schemas.openxmlformats.org/officeDocument/2006/relationships/hyperlink" Target="https://policecareers.tal.net/vx/lang-en-GB/mobile-0/appcentre-3/brand-3/user-549439/xf-83279a3ae575/candidate/so/pm/6/pl/1/opp/18869-Business-Delivery-Programme-Manager/en-GB" TargetMode="External"/><Relationship Id="rId618" Type="http://schemas.openxmlformats.org/officeDocument/2006/relationships/hyperlink" Target="https://www.met.police.uk/rqo/request/r-dna-fp/data-removed-police-records/" TargetMode="External"/><Relationship Id="rId639" Type="http://schemas.openxmlformats.org/officeDocument/2006/relationships/hyperlink" Target="https://www.met.police.uk/fo/feedback/complaints/complaints/" TargetMode="External"/><Relationship Id="rId4" Type="http://schemas.openxmlformats.org/officeDocument/2006/relationships/webSettings" Target="webSettings.xml"/><Relationship Id="rId180" Type="http://schemas.openxmlformats.org/officeDocument/2006/relationships/hyperlink" Target="https://registry.blockmarktech.com/organisations/GBLTD07897132" TargetMode="External"/><Relationship Id="rId215" Type="http://schemas.openxmlformats.org/officeDocument/2006/relationships/hyperlink" Target="https://policecareers.tal.net/vx/lang-en-GB/mobile-0/appcentre-3/brand-3/user-549439/xf-83279a3ae575/candidate/application/1041693" TargetMode="External"/><Relationship Id="rId236" Type="http://schemas.openxmlformats.org/officeDocument/2006/relationships/hyperlink" Target="https://policecareers.tal.net/vx/lang-en-GB/mobile-0/appcentre-3/brand-3/user-549439/xf-83279a3ae575/candidate/application/1080482" TargetMode="External"/><Relationship Id="rId257" Type="http://schemas.openxmlformats.org/officeDocument/2006/relationships/hyperlink" Target="https://policecareers.tal.net/vx/lang-en-GB/mobile-0/appcentre-3/brand-3/user-549439/xf-83279a3ae575/candidate/application/1039279" TargetMode="External"/><Relationship Id="rId278" Type="http://schemas.openxmlformats.org/officeDocument/2006/relationships/hyperlink" Target="https://policecareers.tal.net/vx/lang-en-GB/mobile-0/appcentre-3/brand-3/user-549439/xf-83279a3ae575/candidate/application/1097373" TargetMode="External"/><Relationship Id="rId401" Type="http://schemas.openxmlformats.org/officeDocument/2006/relationships/hyperlink" Target="https://policecareers.tal.net/vx/lang-en-GB/mobile-0/appcentre-3/brand-3/user-549439/xf-83279a3ae575/candidate/application/1041022" TargetMode="External"/><Relationship Id="rId422" Type="http://schemas.openxmlformats.org/officeDocument/2006/relationships/hyperlink" Target="https://policecareers.tal.net/vx/lang-en-GB/mobile-0/appcentre-3/brand-3/user-549439/xf-83279a3ae575/candidate/application/1080283" TargetMode="External"/><Relationship Id="rId443" Type="http://schemas.openxmlformats.org/officeDocument/2006/relationships/hyperlink" Target="https://policecareers.tal.net/vx/lang-en-GB/mobile-0/appcentre-3/brand-3/user-549439/xf-83279a3ae575/candidate/application/945723" TargetMode="External"/><Relationship Id="rId464" Type="http://schemas.openxmlformats.org/officeDocument/2006/relationships/hyperlink" Target="https://policecareers.tal.net/vx/lang-en-GB/mobile-0/appcentre-3/brand-3/user-549439/xf-83279a3ae575/candidate/application/1118208" TargetMode="External"/><Relationship Id="rId303" Type="http://schemas.openxmlformats.org/officeDocument/2006/relationships/hyperlink" Target="https://policecareers.tal.net/vx/lang-en-GB/mobile-0/appcentre-3/brand-3/user-549439/xf-83279a3ae575/candidate/application/1081902" TargetMode="External"/><Relationship Id="rId485" Type="http://schemas.openxmlformats.org/officeDocument/2006/relationships/hyperlink" Target="https://policecareers.tal.net/vx/lang-en-GB/mobile-0/appcentre-3/brand-3/user-549439/xf-83279a3ae575/candidate/application/1118104" TargetMode="External"/><Relationship Id="rId42" Type="http://schemas.openxmlformats.org/officeDocument/2006/relationships/hyperlink" Target="https://enroll.isc2.org/?page=3&amp;pagename=Continuing-education" TargetMode="External"/><Relationship Id="rId84" Type="http://schemas.openxmlformats.org/officeDocument/2006/relationships/hyperlink" Target="https://www.isc2.org/certifications/references" TargetMode="External"/><Relationship Id="rId138" Type="http://schemas.openxmlformats.org/officeDocument/2006/relationships/hyperlink" Target="https://www.microsoft.com/en-za/microsoft-365/p/office-home-business-2024/CFQ7TTC0PBM7" TargetMode="External"/><Relationship Id="rId345" Type="http://schemas.openxmlformats.org/officeDocument/2006/relationships/hyperlink" Target="https://policecareers.tal.net/vx/lang-en-GB/mobile-0/appcentre-3/brand-3/user-549439/xf-83279a3ae575/candidate/application/1118089" TargetMode="External"/><Relationship Id="rId387" Type="http://schemas.openxmlformats.org/officeDocument/2006/relationships/hyperlink" Target="https://policecareers.tal.net/vx/lang-en-GB/mobile-0/appcentre-3/brand-3/user-549439/xf-83279a3ae575/candidate/application/1129234" TargetMode="External"/><Relationship Id="rId510" Type="http://schemas.openxmlformats.org/officeDocument/2006/relationships/hyperlink" Target="https://policecareers.tal.net/vx/lang-en-GB/mobile-0/appcentre-3/brand-3/user-549439/xf-83279a3ae575/candidate/application/1129215" TargetMode="External"/><Relationship Id="rId552" Type="http://schemas.openxmlformats.org/officeDocument/2006/relationships/hyperlink" Target="https://policecareers.tal.net/vx/lang-en-GB/mobile-0/appcentre-3/brand-3/user-549439/xf-83279a3ae575/candidate/application/960565" TargetMode="External"/><Relationship Id="rId594" Type="http://schemas.openxmlformats.org/officeDocument/2006/relationships/hyperlink" Target="https://policecareers.tal.net/vx/lang-en-GB/mobile-0/appcentre-3/brand-3/user-549439/xf-83279a3ae575/candidate/so/pm/6/pl/1/opp/18654-Content-Channels-and-Engagement-Officer/en-GB" TargetMode="External"/><Relationship Id="rId608" Type="http://schemas.openxmlformats.org/officeDocument/2006/relationships/hyperlink" Target="https://policecareers.tal.net/vx/lang-en-GB/mobile-0/appcentre-3/brand-3/user-549439/xf-83279a3ae575/candidate/so/pm/6/pl/1/opp/18887-Governance-Manager-Strategy-Performance-and-Planning-Counter-Terrorism-Policing-HQ/en-GB" TargetMode="External"/><Relationship Id="rId191" Type="http://schemas.openxmlformats.org/officeDocument/2006/relationships/hyperlink" Target="https://registry.blockmarktech.com/templates/128bc7f8-f6fc-4277-b708-e07c7ca9e768" TargetMode="External"/><Relationship Id="rId205" Type="http://schemas.openxmlformats.org/officeDocument/2006/relationships/hyperlink" Target="https://www.met.police.uk/car/careers" TargetMode="External"/><Relationship Id="rId247" Type="http://schemas.openxmlformats.org/officeDocument/2006/relationships/hyperlink" Target="https://policecareers.tal.net/vx/lang-en-GB/mobile-0/appcentre-3/brand-3/user-549439/xf-83279a3ae575/candidate/application/1080479" TargetMode="External"/><Relationship Id="rId412" Type="http://schemas.openxmlformats.org/officeDocument/2006/relationships/hyperlink" Target="https://policecareers.tal.net/vx/lang-en-GB/mobile-0/appcentre-3/brand-3/user-549439/xf-83279a3ae575/candidate/application/1039296" TargetMode="External"/><Relationship Id="rId107" Type="http://schemas.openxmlformats.org/officeDocument/2006/relationships/hyperlink" Target="https://wsr.pearsonvue.com/testtaker/registration/PolicyAcceptancePage/ISC2?conversationId=1682707" TargetMode="External"/><Relationship Id="rId289" Type="http://schemas.openxmlformats.org/officeDocument/2006/relationships/hyperlink" Target="https://policecareers.tal.net/vx/lang-en-GB/mobile-0/appcentre-3/brand-3/user-549439/xf-83279a3ae575/candidate/application/1127875" TargetMode="External"/><Relationship Id="rId454" Type="http://schemas.openxmlformats.org/officeDocument/2006/relationships/hyperlink" Target="https://policecareers.tal.net/vx/lang-en-GB/mobile-0/appcentre-3/brand-3/user-549439/xf-83279a3ae575/candidate/application/1129283" TargetMode="External"/><Relationship Id="rId496" Type="http://schemas.openxmlformats.org/officeDocument/2006/relationships/hyperlink" Target="https://policecareers.tal.net/vx/lang-en-GB/mobile-0/appcentre-3/brand-3/user-549439/xf-83279a3ae575/candidate/application/1041024" TargetMode="External"/><Relationship Id="rId11" Type="http://schemas.openxmlformats.org/officeDocument/2006/relationships/hyperlink" Target="https://click.em.isaca.org/?qs=2e0a99aafea5db8d3884f3eadbbeb97f65a5c4a7a43cd64ef7d51cda8f29d817f4e4111bf85ab20316fbcc787dd31f30d5e8378bb76ba8d5e6f0c3c0794903dd" TargetMode="External"/><Relationship Id="rId53" Type="http://schemas.openxmlformats.org/officeDocument/2006/relationships/hyperlink" Target="https://enroll.isc2.org/product?catalog=ISC2-PDI-SEC-RESUMECVPORT-MBR" TargetMode="External"/><Relationship Id="rId149" Type="http://schemas.openxmlformats.org/officeDocument/2006/relationships/hyperlink" Target="https://registry.blockmarktech.com/certificates/9662253e-bbca-4c71-b096-3c70f7fbf8c4/" TargetMode="External"/><Relationship Id="rId314" Type="http://schemas.openxmlformats.org/officeDocument/2006/relationships/hyperlink" Target="https://policecareers.tal.net/vx/lang-en-GB/mobile-0/appcentre-3/brand-3/user-549439/xf-83279a3ae575/candidate/application/1080653" TargetMode="External"/><Relationship Id="rId356" Type="http://schemas.openxmlformats.org/officeDocument/2006/relationships/hyperlink" Target="https://policecareers.tal.net/vx/lang-en-GB/mobile-0/appcentre-3/brand-3/user-549439/xf-83279a3ae575/candidate/application/1081998" TargetMode="External"/><Relationship Id="rId398" Type="http://schemas.openxmlformats.org/officeDocument/2006/relationships/hyperlink" Target="https://policecareers.tal.net/vx/lang-en-GB/mobile-0/appcentre-3/brand-3/user-549439/xf-83279a3ae575/candidate/application/1081912" TargetMode="External"/><Relationship Id="rId521" Type="http://schemas.openxmlformats.org/officeDocument/2006/relationships/hyperlink" Target="https://policecareers.tal.net/vx/lang-en-GB/mobile-0/appcentre-3/brand-3/user-549439/xf-83279a3ae575/candidate/application/1081994" TargetMode="External"/><Relationship Id="rId563" Type="http://schemas.openxmlformats.org/officeDocument/2006/relationships/hyperlink" Target="https://policecareers.tal.net/vx/lang-en-GB/mobile-0/appcentre-3/brand-3/user-549439/xf-83279a3ae575/candidate/so/pm/6/pl/1/opp/18753-CATO-Administrative-Officer/en-GB" TargetMode="External"/><Relationship Id="rId619" Type="http://schemas.openxmlformats.org/officeDocument/2006/relationships/hyperlink" Target="https://www.met.police.uk/rqo/request/" TargetMode="External"/><Relationship Id="rId95" Type="http://schemas.openxmlformats.org/officeDocument/2006/relationships/hyperlink" Target="https://home.pearsonvue.com/contact" TargetMode="External"/><Relationship Id="rId160" Type="http://schemas.openxmlformats.org/officeDocument/2006/relationships/hyperlink" Target="https://registry.blockmarktech.com/organisations/GBLTD07897132" TargetMode="External"/><Relationship Id="rId216" Type="http://schemas.openxmlformats.org/officeDocument/2006/relationships/hyperlink" Target="https://policecareers.tal.net/vx/lang-en-GB/mobile-0/appcentre-3/brand-3/user-549439/xf-83279a3ae575/candidate/application/1080631" TargetMode="External"/><Relationship Id="rId423" Type="http://schemas.openxmlformats.org/officeDocument/2006/relationships/hyperlink" Target="https://policecareers.tal.net/vx/lang-en-GB/mobile-0/appcentre-3/brand-3/user-549439/xf-83279a3ae575/candidate/application/946287" TargetMode="External"/><Relationship Id="rId258" Type="http://schemas.openxmlformats.org/officeDocument/2006/relationships/hyperlink" Target="https://policecareers.tal.net/vx/lang-en-GB/mobile-0/appcentre-3/brand-3/user-549439/xf-83279a3ae575/candidate/application/1080470" TargetMode="External"/><Relationship Id="rId465" Type="http://schemas.openxmlformats.org/officeDocument/2006/relationships/hyperlink" Target="https://policecareers.tal.net/vx/lang-en-GB/mobile-0/appcentre-3/brand-3/user-549439/xf-83279a3ae575/candidate/application/1039272" TargetMode="External"/><Relationship Id="rId630" Type="http://schemas.openxmlformats.org/officeDocument/2006/relationships/hyperlink" Target="https://www.met.police.uk/rqo/request/fp/af/your-fingerprints" TargetMode="External"/><Relationship Id="rId22" Type="http://schemas.openxmlformats.org/officeDocument/2006/relationships/hyperlink" Target="https://link.coursera.org/f/a/t0gW2yn1sUzXnLcJws-UnQ~~/AAQRxRA~/ZVLyUZGg-hznz634KNOgbgb9ukg3jT1gz9mAkpw8Vu0103gQ8u_SZ8mstsaKq1YrQcqnn4gRuAY2LiRvVfrWU-6UbsUgRNu7BGMnKpbwxX3qwG51Oe_xdnaQurrJwCiysoqcu9OC_vvtFocNX7B5yKoN56Mmqz9dBCex8VmA9yvxLvHIU8aXg2-n3AEa3I3HD-7bNq1TERCw_o76ex5RCGx8Y6cUFR-IfnaVeM16LaXKTCkdm6SrSxsb4_ge2SvMr7CfvfOikoQkyiXUiCXKNgwgn6HNfZCXwtbixsxnEe0P3YO14YZzEZZNm8IzWbrQxlUa015rjU51lVMWdgKR4DPJR8QfUymdNAIst5KwuF4~" TargetMode="External"/><Relationship Id="rId64" Type="http://schemas.openxmlformats.org/officeDocument/2006/relationships/hyperlink" Target="https://enroll.isc2.org/?page=3&amp;pagename=Continuing-education" TargetMode="External"/><Relationship Id="rId118" Type="http://schemas.openxmlformats.org/officeDocument/2006/relationships/image" Target="media/image9.png"/><Relationship Id="rId325" Type="http://schemas.openxmlformats.org/officeDocument/2006/relationships/hyperlink" Target="https://policecareers.tal.net/vx/lang-en-GB/mobile-0/appcentre-3/brand-3/user-549439/xf-83279a3ae575/candidate/application/1084114" TargetMode="External"/><Relationship Id="rId367" Type="http://schemas.openxmlformats.org/officeDocument/2006/relationships/hyperlink" Target="https://policecareers.tal.net/vx/lang-en-GB/mobile-0/appcentre-3/brand-3/user-549439/xf-83279a3ae575/candidate/application/1118096" TargetMode="External"/><Relationship Id="rId532" Type="http://schemas.openxmlformats.org/officeDocument/2006/relationships/hyperlink" Target="https://policecareers.tal.net/vx/lang-en-GB/mobile-0/appcentre-3/brand-3/user-549439/xf-83279a3ae575/candidate/application/1129272" TargetMode="External"/><Relationship Id="rId574" Type="http://schemas.openxmlformats.org/officeDocument/2006/relationships/hyperlink" Target="https://policecareers.tal.net/vx/lang-en-GB/mobile-0/appcentre-3/brand-3/user-549439/xf-83279a3ae575/candidate/so/pm/6/pl/1/opp/18350-Parts-Technical-Advisor/en-GB" TargetMode="External"/><Relationship Id="rId171" Type="http://schemas.openxmlformats.org/officeDocument/2006/relationships/hyperlink" Target="https://registry.blockmarktech.com/templates/128bc7f8-f6fc-4277-b708-e07c7ca9e768" TargetMode="External"/><Relationship Id="rId227" Type="http://schemas.openxmlformats.org/officeDocument/2006/relationships/hyperlink" Target="https://policecareers.tal.net/vx/lang-en-GB/mobile-0/appcentre-3/brand-3/user-549439/xf-83279a3ae575/candidate/application/1041023" TargetMode="External"/><Relationship Id="rId269" Type="http://schemas.openxmlformats.org/officeDocument/2006/relationships/hyperlink" Target="https://policecareers.tal.net/vx/lang-en-GB/mobile-0/appcentre-3/brand-3/user-549439/xf-83279a3ae575/candidate/application/1129267" TargetMode="External"/><Relationship Id="rId434" Type="http://schemas.openxmlformats.org/officeDocument/2006/relationships/hyperlink" Target="https://policecareers.tal.net/vx/lang-en-GB/mobile-0/appcentre-3/brand-3/user-549439/xf-83279a3ae575/candidate/application/1118087" TargetMode="External"/><Relationship Id="rId476" Type="http://schemas.openxmlformats.org/officeDocument/2006/relationships/hyperlink" Target="https://policecareers.tal.net/vx/lang-en-GB/mobile-0/appcentre-3/brand-3/user-549439/xf-83279a3ae575/candidate/application/1129399" TargetMode="External"/><Relationship Id="rId641" Type="http://schemas.openxmlformats.org/officeDocument/2006/relationships/fontTable" Target="fontTable.xml"/><Relationship Id="rId33" Type="http://schemas.openxmlformats.org/officeDocument/2006/relationships/hyperlink" Target="https://edge.sitecorecloud.io/internationf173-xmc4e73-prodbc0f-9660/media/Project/ISC2/Main/Media/documents/exam-outlines/Certified-in-Cybersecurity-Exam-Outline-August-2022-Japanese.pdf" TargetMode="External"/><Relationship Id="rId129" Type="http://schemas.openxmlformats.org/officeDocument/2006/relationships/hyperlink" Target="file:///C:\Users\Library%20SIX\Downloads\isc%20tshingombe%20exam%20ims,,%20Access%20Control%20and%20Identity%20Management.docx" TargetMode="External"/><Relationship Id="rId280" Type="http://schemas.openxmlformats.org/officeDocument/2006/relationships/hyperlink" Target="https://policecareers.tal.net/vx/lang-en-GB/mobile-0/appcentre-3/brand-3/user-549439/xf-83279a3ae575/candidate/application/946283" TargetMode="External"/><Relationship Id="rId336" Type="http://schemas.openxmlformats.org/officeDocument/2006/relationships/hyperlink" Target="https://policecareers.tal.net/vx/lang-en-GB/mobile-0/appcentre-3/brand-3/user-549439/xf-83279a3ae575/candidate/application/960549" TargetMode="External"/><Relationship Id="rId501" Type="http://schemas.openxmlformats.org/officeDocument/2006/relationships/hyperlink" Target="https://policecareers.tal.net/vx/lang-en-GB/mobile-0/appcentre-3/brand-3/user-549439/xf-83279a3ae575/candidate/application/957150" TargetMode="External"/><Relationship Id="rId543" Type="http://schemas.openxmlformats.org/officeDocument/2006/relationships/hyperlink" Target="https://policecareers.tal.net/vx/lang-en-GB/mobile-0/appcentre-3/brand-3/user-549439/xf-83279a3ae575/candidate/application/1042673" TargetMode="External"/><Relationship Id="rId75" Type="http://schemas.openxmlformats.org/officeDocument/2006/relationships/hyperlink" Target="https://cl.s12.exct.net/?qs=141fdf9b710e6444d89fd17bd0cf187a854ed00c4473ccf0b18b088185164756ef7b5c16c9cef7a0b7e831aac3da3ecd866b01ce947282799983786b9beba9dc" TargetMode="External"/><Relationship Id="rId140" Type="http://schemas.openxmlformats.org/officeDocument/2006/relationships/hyperlink" Target="https://support.registry.blockmarktech.com/en/overview/useragreement" TargetMode="External"/><Relationship Id="rId182" Type="http://schemas.openxmlformats.org/officeDocument/2006/relationships/hyperlink" Target="https://registry.blockmarktech.com/organisations/GBLTD07897132" TargetMode="External"/><Relationship Id="rId378" Type="http://schemas.openxmlformats.org/officeDocument/2006/relationships/hyperlink" Target="https://policecareers.tal.net/vx/lang-en-GB/mobile-0/appcentre-3/brand-3/user-549439/xf-83279a3ae575/candidate/application/1118090" TargetMode="External"/><Relationship Id="rId403" Type="http://schemas.openxmlformats.org/officeDocument/2006/relationships/hyperlink" Target="https://policecareers.tal.net/vx/lang-en-GB/mobile-0/appcentre-3/brand-3/user-549439/xf-83279a3ae575/candidate/application/960521" TargetMode="External"/><Relationship Id="rId585" Type="http://schemas.openxmlformats.org/officeDocument/2006/relationships/hyperlink" Target="https://policecareers.tal.net/vx/lang-en-GB/mobile-0/appcentre-3/brand-3/user-549439/xf-83279a3ae575/candidate/so/pm/6/pl/1/opp/18506-Complex-Investigation-Team-CIT-Disclosure-Officer/en-GB" TargetMode="External"/><Relationship Id="rId6" Type="http://schemas.openxmlformats.org/officeDocument/2006/relationships/endnotes" Target="endnotes.xml"/><Relationship Id="rId238" Type="http://schemas.openxmlformats.org/officeDocument/2006/relationships/hyperlink" Target="https://policecareers.tal.net/vx/lang-en-GB/mobile-0/appcentre-3/brand-3/user-549439/xf-83279a3ae575/candidate/application/1080507" TargetMode="External"/><Relationship Id="rId445" Type="http://schemas.openxmlformats.org/officeDocument/2006/relationships/hyperlink" Target="https://policecareers.tal.net/vx/lang-en-GB/mobile-0/appcentre-3/brand-3/user-549439/xf-83279a3ae575/candidate/application/1080262" TargetMode="External"/><Relationship Id="rId487" Type="http://schemas.openxmlformats.org/officeDocument/2006/relationships/hyperlink" Target="https://policecareers.tal.net/vx/lang-en-GB/mobile-0/appcentre-3/brand-3/user-549439/xf-83279a3ae575/candidate/application/1039280" TargetMode="External"/><Relationship Id="rId610" Type="http://schemas.openxmlformats.org/officeDocument/2006/relationships/hyperlink" Target="https://policecareers.tal.net/vx/lang-en-GB/mobile-0/appcentre-3/brand-3/user-549439/xf-83279a3ae575/candidate/so/pm/6/pl/1/opp/18808-Custody-Healthcare-Practitioner-Registered-Nurse-Registered-Paramedic/en-GB" TargetMode="External"/><Relationship Id="rId291" Type="http://schemas.openxmlformats.org/officeDocument/2006/relationships/hyperlink" Target="https://policecareers.tal.net/vx/lang-en-GB/mobile-0/appcentre-3/brand-3/user-549439/xf-83279a3ae575/candidate/application/1081933" TargetMode="External"/><Relationship Id="rId305" Type="http://schemas.openxmlformats.org/officeDocument/2006/relationships/hyperlink" Target="https://policecareers.tal.net/vx/lang-en-GB/mobile-0/appcentre-3/brand-3/user-549439/xf-83279a3ae575/candidate/application/1118119" TargetMode="External"/><Relationship Id="rId347" Type="http://schemas.openxmlformats.org/officeDocument/2006/relationships/hyperlink" Target="https://policecareers.tal.net/vx/lang-en-GB/mobile-0/appcentre-3/brand-3/user-549439/xf-83279a3ae575/candidate/application/1041040" TargetMode="External"/><Relationship Id="rId512" Type="http://schemas.openxmlformats.org/officeDocument/2006/relationships/hyperlink" Target="https://policecareers.tal.net/vx/lang-en-GB/mobile-0/appcentre-3/brand-3/user-549439/xf-83279a3ae575/candidate/application/1081963" TargetMode="External"/><Relationship Id="rId44" Type="http://schemas.openxmlformats.org/officeDocument/2006/relationships/hyperlink" Target="https://enroll.isc2.org/product?catalog=ISC2-CPD-SoftwareInventorySBOM-PUB" TargetMode="External"/><Relationship Id="rId86" Type="http://schemas.openxmlformats.org/officeDocument/2006/relationships/hyperlink" Target="https://www.isc2.org/sitemap.html" TargetMode="External"/><Relationship Id="rId151" Type="http://schemas.openxmlformats.org/officeDocument/2006/relationships/hyperlink" Target="https://registry.blockmarktech.com/" TargetMode="External"/><Relationship Id="rId389" Type="http://schemas.openxmlformats.org/officeDocument/2006/relationships/hyperlink" Target="https://policecareers.tal.net/vx/lang-en-GB/mobile-0/appcentre-3/brand-3/user-549439/xf-83279a3ae575/candidate/application/1080306" TargetMode="External"/><Relationship Id="rId554" Type="http://schemas.openxmlformats.org/officeDocument/2006/relationships/hyperlink" Target="https://policecareers.tal.net/vx/lang-en-GB/mobile-0/appcentre-3/brand-3/user-549439/xf-83279a3ae575/candidate/application/1082215" TargetMode="External"/><Relationship Id="rId596" Type="http://schemas.openxmlformats.org/officeDocument/2006/relationships/hyperlink" Target="https://policecareers.tal.net/vx/lang-en-GB/mobile-0/appcentre-3/brand-3/user-549439/xf-83279a3ae575/candidate/so/pm/6/pl/1/opp/18895-Press-Officer/en-GB" TargetMode="External"/><Relationship Id="rId193" Type="http://schemas.openxmlformats.org/officeDocument/2006/relationships/hyperlink" Target="https://www.blockmarktech.com/about/" TargetMode="External"/><Relationship Id="rId207" Type="http://schemas.openxmlformats.org/officeDocument/2006/relationships/hyperlink" Target="https://policecareers.tal.net/vx/lang-en-GB/mobile-0/appcentre-External/brand-3/user-549439/xf-83279a3ae575/candidate/jobboard/vacancy/1/adv/" TargetMode="External"/><Relationship Id="rId249" Type="http://schemas.openxmlformats.org/officeDocument/2006/relationships/hyperlink" Target="https://policecareers.tal.net/vx/lang-en-GB/mobile-0/appcentre-3/brand-3/user-549439/xf-83279a3ae575/candidate/application/1080492" TargetMode="External"/><Relationship Id="rId414" Type="http://schemas.openxmlformats.org/officeDocument/2006/relationships/hyperlink" Target="https://policecareers.tal.net/vx/lang-en-GB/mobile-0/appcentre-3/brand-3/user-549439/xf-83279a3ae575/candidate/application/1118124" TargetMode="External"/><Relationship Id="rId456" Type="http://schemas.openxmlformats.org/officeDocument/2006/relationships/hyperlink" Target="https://policecareers.tal.net/vx/lang-en-GB/mobile-0/appcentre-3/brand-3/user-549439/xf-83279a3ae575/candidate/application/1041033" TargetMode="External"/><Relationship Id="rId498" Type="http://schemas.openxmlformats.org/officeDocument/2006/relationships/hyperlink" Target="https://policecareers.tal.net/vx/lang-en-GB/mobile-0/appcentre-3/brand-3/user-549439/xf-83279a3ae575/candidate/application/1082006" TargetMode="External"/><Relationship Id="rId621" Type="http://schemas.openxmlformats.org/officeDocument/2006/relationships/hyperlink" Target="mailto:fixedpenaltynoticeenquiries@met.pnn.police.uk" TargetMode="External"/><Relationship Id="rId13" Type="http://schemas.openxmlformats.org/officeDocument/2006/relationships/hyperlink" Target="https://click.em.isaca.org/?qs=855e893178378e4c4ac4eb38471a1b4e370c56045073241350210dd7b6cf2b9be576fb9f78ebf2a8efbb4385961dfd594225dce30351c87938c09965f6b53698" TargetMode="External"/><Relationship Id="rId109" Type="http://schemas.openxmlformats.org/officeDocument/2006/relationships/hyperlink" Target="https://jobs.careers.microsoft.com/global/en/job/1811047/Senior-Applied-AI-Engineer" TargetMode="External"/><Relationship Id="rId260" Type="http://schemas.openxmlformats.org/officeDocument/2006/relationships/hyperlink" Target="https://policecareers.tal.net/vx/lang-en-GB/mobile-0/appcentre-3/brand-3/user-549439/xf-83279a3ae575/candidate/application/1129221" TargetMode="External"/><Relationship Id="rId316" Type="http://schemas.openxmlformats.org/officeDocument/2006/relationships/hyperlink" Target="https://policecareers.tal.net/vx/lang-en-GB/mobile-0/appcentre-3/brand-3/user-549439/xf-83279a3ae575/candidate/application/1080497" TargetMode="External"/><Relationship Id="rId523" Type="http://schemas.openxmlformats.org/officeDocument/2006/relationships/hyperlink" Target="https://policecareers.tal.net/vx/lang-en-GB/mobile-0/appcentre-3/brand-3/user-549439/xf-83279a3ae575/candidate/application/1041043" TargetMode="External"/><Relationship Id="rId55" Type="http://schemas.openxmlformats.org/officeDocument/2006/relationships/hyperlink" Target="https://enroll.isc2.org/product?catalog=ISC2-PDI-SEC-IDENTCYBERPATHSINDUSTRY-MBR" TargetMode="External"/><Relationship Id="rId97" Type="http://schemas.openxmlformats.org/officeDocument/2006/relationships/hyperlink" Target="https://www.isc2.org/uploadedFiles/Certification_Programs/CBT-Examination-Agreement.pdf" TargetMode="External"/><Relationship Id="rId120" Type="http://schemas.openxmlformats.org/officeDocument/2006/relationships/image" Target="media/image10.jpeg"/><Relationship Id="rId358" Type="http://schemas.openxmlformats.org/officeDocument/2006/relationships/hyperlink" Target="https://policecareers.tal.net/vx/lang-en-GB/mobile-0/appcentre-3/brand-3/user-549439/xf-83279a3ae575/candidate/application/1129379" TargetMode="External"/><Relationship Id="rId565" Type="http://schemas.openxmlformats.org/officeDocument/2006/relationships/hyperlink" Target="https://policecareers.tal.net/vx/lang-en-GB/mobile-0/appcentre-3/brand-3/user-549439/xf-83279a3ae575/candidate/so/pm/6/pl/1/opp/18856-Senior-Information-Assurance-Manager/en-GB" TargetMode="External"/><Relationship Id="rId162" Type="http://schemas.openxmlformats.org/officeDocument/2006/relationships/hyperlink" Target="https://registry.blockmarktech.com/organisations/GBLTD07897132" TargetMode="External"/><Relationship Id="rId218" Type="http://schemas.openxmlformats.org/officeDocument/2006/relationships/hyperlink" Target="https://policecareers.tal.net/vx/lang-en-GB/mobile-0/appcentre-3/brand-3/user-549439/xf-83279a3ae575/candidate/application/1041041" TargetMode="External"/><Relationship Id="rId425" Type="http://schemas.openxmlformats.org/officeDocument/2006/relationships/hyperlink" Target="https://policecareers.tal.net/vx/lang-en-GB/mobile-0/appcentre-3/brand-3/user-549439/xf-83279a3ae575/candidate/application/1084117" TargetMode="External"/><Relationship Id="rId467" Type="http://schemas.openxmlformats.org/officeDocument/2006/relationships/hyperlink" Target="https://policecareers.tal.net/vx/lang-en-GB/mobile-0/appcentre-3/brand-3/user-549439/xf-83279a3ae575/candidate/application/945724" TargetMode="External"/><Relationship Id="rId632" Type="http://schemas.openxmlformats.org/officeDocument/2006/relationships/hyperlink" Target="https://www.met.police.uk/rqo/request/ri/request-information/sarahs-law-beta/sarahs-law-child-sex-offender-disclosure-scheme/" TargetMode="External"/><Relationship Id="rId271" Type="http://schemas.openxmlformats.org/officeDocument/2006/relationships/hyperlink" Target="https://policecareers.tal.net/vx/lang-en-GB/mobile-0/appcentre-3/brand-3/user-549439/xf-83279a3ae575/candidate/application/1080271" TargetMode="External"/><Relationship Id="rId24" Type="http://schemas.openxmlformats.org/officeDocument/2006/relationships/hyperlink" Target="https://www.isc2.org/ethics" TargetMode="External"/><Relationship Id="rId66" Type="http://schemas.openxmlformats.org/officeDocument/2006/relationships/hyperlink" Target="https://enroll.isc2.org/?page=3&amp;pagename=Continuing-education" TargetMode="External"/><Relationship Id="rId131" Type="http://schemas.openxmlformats.org/officeDocument/2006/relationships/hyperlink" Target="https://go.microsoft.com/fwlink/?linkid=2234515&amp;clcid=0x1c09&amp;culture=en-za&amp;country=ZA" TargetMode="External"/><Relationship Id="rId327" Type="http://schemas.openxmlformats.org/officeDocument/2006/relationships/hyperlink" Target="https://policecareers.tal.net/vx/lang-en-GB/mobile-0/appcentre-3/brand-3/user-549439/xf-83279a3ae575/candidate/application/1041027" TargetMode="External"/><Relationship Id="rId369" Type="http://schemas.openxmlformats.org/officeDocument/2006/relationships/hyperlink" Target="https://policecareers.tal.net/vx/lang-en-GB/mobile-0/appcentre-3/brand-3/user-549439/xf-83279a3ae575/candidate/application/1118209" TargetMode="External"/><Relationship Id="rId534" Type="http://schemas.openxmlformats.org/officeDocument/2006/relationships/hyperlink" Target="https://policecareers.tal.net/vx/lang-en-GB/mobile-0/appcentre-3/brand-3/user-549439/xf-83279a3ae575/candidate/application/1080489" TargetMode="External"/><Relationship Id="rId576" Type="http://schemas.openxmlformats.org/officeDocument/2006/relationships/hyperlink" Target="https://policecareers.tal.net/vx/lang-en-GB/mobile-0/appcentre-3/brand-3/user-549439/xf-83279a3ae575/candidate/so/pm/6/pl/1/opp/18819-Business-Assurance-and-Organisation-Learning-Supervisor-Interventions-CTPHQ/en-GB" TargetMode="External"/><Relationship Id="rId173" Type="http://schemas.openxmlformats.org/officeDocument/2006/relationships/hyperlink" Target="https://registry.blockmarktech.com/templates/128bc7f8-f6fc-4277-b708-e07c7ca9e768" TargetMode="External"/><Relationship Id="rId229" Type="http://schemas.openxmlformats.org/officeDocument/2006/relationships/hyperlink" Target="https://policecareers.tal.net/vx/lang-en-GB/mobile-0/appcentre-3/brand-3/user-549439/xf-83279a3ae575/candidate/application/1080485" TargetMode="External"/><Relationship Id="rId380" Type="http://schemas.openxmlformats.org/officeDocument/2006/relationships/hyperlink" Target="https://policecareers.tal.net/vx/lang-en-GB/mobile-0/appcentre-3/brand-3/user-549439/xf-83279a3ae575/candidate/application/1081970" TargetMode="External"/><Relationship Id="rId436" Type="http://schemas.openxmlformats.org/officeDocument/2006/relationships/hyperlink" Target="https://policecareers.tal.net/vx/lang-en-GB/mobile-0/appcentre-3/brand-3/user-549439/xf-83279a3ae575/candidate/application/1080500" TargetMode="External"/><Relationship Id="rId601" Type="http://schemas.openxmlformats.org/officeDocument/2006/relationships/hyperlink" Target="https://policecareers.tal.net/vx/lang-en-GB/mobile-0/appcentre-3/brand-3/user-549439/xf-83279a3ae575/candidate/so/pm/6/pl/1/opp/18876-Transformation-Directorate-Business-Manager/en-GB" TargetMode="External"/><Relationship Id="rId240" Type="http://schemas.openxmlformats.org/officeDocument/2006/relationships/hyperlink" Target="https://policecareers.tal.net/vx/lang-en-GB/mobile-0/appcentre-3/brand-3/user-549439/xf-83279a3ae575/candidate/application/946278" TargetMode="External"/><Relationship Id="rId478" Type="http://schemas.openxmlformats.org/officeDocument/2006/relationships/hyperlink" Target="https://policecareers.tal.net/vx/lang-en-GB/mobile-0/appcentre-3/brand-3/user-549439/xf-83279a3ae575/candidate/application/1129276" TargetMode="External"/><Relationship Id="rId35" Type="http://schemas.openxmlformats.org/officeDocument/2006/relationships/hyperlink" Target="https://edge.sitecorecloud.io/internationf173-xmc4e73-prodbc0f-9660/media/Project/ISC2/Main/Media/documents/exam-outlines/Certified-in-Cybersecurity-Exam-Outline-August-2022-Spanish.pdf" TargetMode="External"/><Relationship Id="rId77" Type="http://schemas.openxmlformats.org/officeDocument/2006/relationships/hyperlink" Target="https://cl.S12.exct.net/unsub_center.aspx?qs=bd1419acc75bfc7408a74d111787099437caaea4bb40d3b246c1b2229d43c952fa7e4d35b94f8df3870959e9fc69587d4326380aa8dea61ef3f1ad857e64118bb94ec02128a2f950" TargetMode="External"/><Relationship Id="rId100" Type="http://schemas.openxmlformats.org/officeDocument/2006/relationships/hyperlink" Target="https://wsr.pearsonvue.com/testtaker/checkout/ExternalOrderConfirmPage/ISC2?conversationId=1682707" TargetMode="External"/><Relationship Id="rId282" Type="http://schemas.openxmlformats.org/officeDocument/2006/relationships/hyperlink" Target="https://policecareers.tal.net/vx/lang-en-GB/mobile-0/appcentre-3/brand-3/user-549439/xf-83279a3ae575/candidate/application/946292" TargetMode="External"/><Relationship Id="rId338" Type="http://schemas.openxmlformats.org/officeDocument/2006/relationships/hyperlink" Target="https://policecareers.tal.net/vx/lang-en-GB/mobile-0/appcentre-3/brand-3/user-549439/xf-83279a3ae575/candidate/application/965726" TargetMode="External"/><Relationship Id="rId503" Type="http://schemas.openxmlformats.org/officeDocument/2006/relationships/hyperlink" Target="https://policecareers.tal.net/vx/lang-en-GB/mobile-0/appcentre-3/brand-3/user-549439/xf-83279a3ae575/candidate/application/1129407" TargetMode="External"/><Relationship Id="rId545" Type="http://schemas.openxmlformats.org/officeDocument/2006/relationships/hyperlink" Target="https://policecareers.tal.net/vx/lang-en-GB/mobile-0/appcentre-3/brand-3/user-549439/xf-83279a3ae575/candidate/application/1041029" TargetMode="External"/><Relationship Id="rId587" Type="http://schemas.openxmlformats.org/officeDocument/2006/relationships/hyperlink" Target="https://policecareers.tal.net/vx/lang-en-GB/mobile-0/appcentre-3/brand-3/user-549439/xf-83279a3ae575/candidate/so/pm/6/pl/1/opp/18880-Portfolio-Support/en-GB" TargetMode="External"/><Relationship Id="rId8" Type="http://schemas.openxmlformats.org/officeDocument/2006/relationships/hyperlink" Target="https://click.em.isaca.org/?qs=2e0a99aafea5db8d1627460ca5a84f899de49d4bc1b3a5b2b35fdbf74b20e638ec05b6003aa3fc3e2add1adffc0bcaf77a1d056af03c081bf588faa6e5056e8c" TargetMode="External"/><Relationship Id="rId142" Type="http://schemas.openxmlformats.org/officeDocument/2006/relationships/hyperlink" Target="https://support.registry.blockmarktech.com/en/overview/whatsnew" TargetMode="External"/><Relationship Id="rId184" Type="http://schemas.openxmlformats.org/officeDocument/2006/relationships/hyperlink" Target="https://registry.blockmarktech.com/organisations/GBLTD07897132" TargetMode="External"/><Relationship Id="rId391" Type="http://schemas.openxmlformats.org/officeDocument/2006/relationships/hyperlink" Target="https://policecareers.tal.net/vx/lang-en-GB/mobile-0/appcentre-3/brand-3/user-549439/xf-83279a3ae575/candidate/application/1039292" TargetMode="External"/><Relationship Id="rId405" Type="http://schemas.openxmlformats.org/officeDocument/2006/relationships/hyperlink" Target="https://policecareers.tal.net/vx/lang-en-GB/mobile-0/appcentre-3/brand-3/user-549439/xf-83279a3ae575/candidate/application/946290" TargetMode="External"/><Relationship Id="rId447" Type="http://schemas.openxmlformats.org/officeDocument/2006/relationships/hyperlink" Target="https://policecareers.tal.net/vx/lang-en-GB/mobile-0/appcentre-3/brand-3/user-549439/xf-83279a3ae575/candidate/application/1042675" TargetMode="External"/><Relationship Id="rId612" Type="http://schemas.openxmlformats.org/officeDocument/2006/relationships/hyperlink" Target="https://policecareers.tal.net/vx/lang-en-GB/mobile-0/appcentre-3/brand-3/user-549439/xf-83279a3ae575/candidate/so/pm/6/pl/1/opp/17702-Communications-Officer-999-101/en-GB" TargetMode="External"/><Relationship Id="rId251" Type="http://schemas.openxmlformats.org/officeDocument/2006/relationships/hyperlink" Target="https://policecareers.tal.net/vx/lang-en-GB/mobile-0/appcentre-3/brand-3/user-549439/xf-83279a3ae575/candidate/application/1097354" TargetMode="External"/><Relationship Id="rId489" Type="http://schemas.openxmlformats.org/officeDocument/2006/relationships/hyperlink" Target="https://policecareers.tal.net/vx/lang-en-GB/mobile-0/appcentre-3/brand-3/user-549439/xf-83279a3ae575/candidate/application/1041016" TargetMode="External"/><Relationship Id="rId46" Type="http://schemas.openxmlformats.org/officeDocument/2006/relationships/hyperlink" Target="https://enroll.isc2.org/product?catalog=ISC2-CPD-WorkingCloudV2-PUB" TargetMode="External"/><Relationship Id="rId293" Type="http://schemas.openxmlformats.org/officeDocument/2006/relationships/hyperlink" Target="https://policecareers.tal.net/vx/lang-en-GB/mobile-0/appcentre-3/brand-3/user-549439/xf-83279a3ae575/candidate/application/1039287" TargetMode="External"/><Relationship Id="rId307" Type="http://schemas.openxmlformats.org/officeDocument/2006/relationships/hyperlink" Target="https://policecareers.tal.net/vx/lang-en-GB/mobile-0/appcentre-3/brand-3/user-549439/xf-83279a3ae575/candidate/application/1129269" TargetMode="External"/><Relationship Id="rId349" Type="http://schemas.openxmlformats.org/officeDocument/2006/relationships/hyperlink" Target="https://policecareers.tal.net/vx/lang-en-GB/mobile-0/appcentre-3/brand-3/user-549439/xf-83279a3ae575/candidate/application/1129438" TargetMode="External"/><Relationship Id="rId514" Type="http://schemas.openxmlformats.org/officeDocument/2006/relationships/hyperlink" Target="https://policecareers.tal.net/vx/lang-en-GB/mobile-0/appcentre-3/brand-3/user-549439/xf-83279a3ae575/candidate/application/1080276" TargetMode="External"/><Relationship Id="rId556" Type="http://schemas.openxmlformats.org/officeDocument/2006/relationships/hyperlink" Target="https://policecareers.tal.net/vx/lang-en-GB/mobile-0/appcentre-3/brand-3/user-549439/xf-83279a3ae575/candidate/application/1080639" TargetMode="External"/><Relationship Id="rId88" Type="http://schemas.openxmlformats.org/officeDocument/2006/relationships/hyperlink" Target="https://www.isc2.org/Exams/Exam-Day" TargetMode="External"/><Relationship Id="rId111" Type="http://schemas.openxmlformats.org/officeDocument/2006/relationships/hyperlink" Target="https://jobs.careers.microsoft.com/global/en/job/1792632/Senior-Applied-Scientist" TargetMode="External"/><Relationship Id="rId153" Type="http://schemas.openxmlformats.org/officeDocument/2006/relationships/hyperlink" Target="https://support.registry.blockmarktech.com/en/home" TargetMode="External"/><Relationship Id="rId195" Type="http://schemas.openxmlformats.org/officeDocument/2006/relationships/hyperlink" Target="https://support.registry.blockmarktech.com/en/overview/pricing" TargetMode="External"/><Relationship Id="rId209" Type="http://schemas.openxmlformats.org/officeDocument/2006/relationships/hyperlink" Target="https://policecareers.tal.net/vx/lang-en-GB/mobile-0/appcentre-External/brand-3/user-549439/xf-83279a3ae575/candidate/jobboard/vacancy/8/adv/" TargetMode="External"/><Relationship Id="rId360" Type="http://schemas.openxmlformats.org/officeDocument/2006/relationships/hyperlink" Target="https://policecareers.tal.net/vx/lang-en-GB/mobile-0/appcentre-3/brand-3/user-549439/xf-83279a3ae575/candidate/application/1081957" TargetMode="External"/><Relationship Id="rId416" Type="http://schemas.openxmlformats.org/officeDocument/2006/relationships/hyperlink" Target="https://policecareers.tal.net/vx/lang-en-GB/mobile-0/appcentre-3/brand-3/user-549439/xf-83279a3ae575/candidate/application/1081956" TargetMode="External"/><Relationship Id="rId598" Type="http://schemas.openxmlformats.org/officeDocument/2006/relationships/hyperlink" Target="https://policecareers.tal.net/vx/lang-en-GB/mobile-0/appcentre-3/brand-3/user-549439/xf-83279a3ae575/candidate/so/pm/6/pl/1/opp/18847-Enabling-Services-Team-Member-Central-Cluster-Area/en-GB" TargetMode="External"/><Relationship Id="rId220" Type="http://schemas.openxmlformats.org/officeDocument/2006/relationships/hyperlink" Target="https://policecareers.tal.net/vx/lang-en-GB/mobile-0/appcentre-3/brand-3/user-549439/xf-83279a3ae575/candidate/application/1129228" TargetMode="External"/><Relationship Id="rId458" Type="http://schemas.openxmlformats.org/officeDocument/2006/relationships/hyperlink" Target="https://policecareers.tal.net/vx/lang-en-GB/mobile-0/appcentre-3/brand-3/user-549439/xf-83279a3ae575/candidate/application/1081937" TargetMode="External"/><Relationship Id="rId623" Type="http://schemas.openxmlformats.org/officeDocument/2006/relationships/hyperlink" Target="https://www.met.police.uk/SysSiteAssets/media/downloads/central/services/collision-report/met/Form-518.pdf" TargetMode="External"/><Relationship Id="rId15" Type="http://schemas.openxmlformats.org/officeDocument/2006/relationships/hyperlink" Target="https://link.coursera.org/f/a/E_grung9JOWK-UnB1mGFLg~~/AAQRxRA~/u8JvfyqSJMGPa3T83HFZkieH9UfINQg43rfJ9YSziLnrkSpfcBBgfKbzURD9iZ0vkzTOc8fNMfGncMbdNZebR2BYKxk_58nVxLhftKsfhDr7lFy8cphB0m6UfPJFXyx0tIks4qtvpFxPPLF1PObLxHtqFt9rvNIbCbg-ftz0Yzgn-NKtqbxFA7Rpjt129KVA4UpbJLXwLMhh0xjUOP5bNAfZGHT9FvMC0prHSPeFvxRQvoZ5LlNfnpIq7y09saXkOMV5ZunLL75MXMfBfBaBVlwTnIx9O-ZQUMzY_PWYhLPiy3tfrXjk2L9RH3V3L2WegR1QIWVE9Mj3nAMAdLjuAhRqX4G8gao5_VGV_U9yUpdWQ4VDLdfjXHywygFOGU2bwDJaacQ367XDx7mLWzXrgY0AscS6f3w27WctdqLFxC0~" TargetMode="External"/><Relationship Id="rId57" Type="http://schemas.openxmlformats.org/officeDocument/2006/relationships/hyperlink" Target="https://enroll.isc2.org/product?catalog=ISC2-PDI-SEC-MANAGINGOFFERNEGOTIATIONPROCESS-MBR" TargetMode="External"/><Relationship Id="rId262" Type="http://schemas.openxmlformats.org/officeDocument/2006/relationships/hyperlink" Target="https://policecareers.tal.net/vx/lang-en-GB/mobile-0/appcentre-3/brand-3/user-549439/xf-83279a3ae575/candidate/application/1080286" TargetMode="External"/><Relationship Id="rId318" Type="http://schemas.openxmlformats.org/officeDocument/2006/relationships/hyperlink" Target="https://policecareers.tal.net/vx/lang-en-GB/mobile-0/appcentre-3/brand-3/user-549439/xf-83279a3ae575/candidate/application/1041018" TargetMode="External"/><Relationship Id="rId525" Type="http://schemas.openxmlformats.org/officeDocument/2006/relationships/hyperlink" Target="https://policecareers.tal.net/vx/lang-en-GB/mobile-0/appcentre-3/brand-3/user-549439/xf-83279a3ae575/candidate/application/1084113" TargetMode="External"/><Relationship Id="rId567" Type="http://schemas.openxmlformats.org/officeDocument/2006/relationships/hyperlink" Target="https://policecareers.tal.net/vx/lang-en-GB/mobile-0/appcentre-3/brand-3/user-549439/xf-83279a3ae575/candidate/so/pm/6/pl/1/opp/18763-HR-Change-Manager/en-GB" TargetMode="External"/><Relationship Id="rId99" Type="http://schemas.openxmlformats.org/officeDocument/2006/relationships/hyperlink" Target="https://www.isc2.org/Register-for-Exam" TargetMode="External"/><Relationship Id="rId122" Type="http://schemas.openxmlformats.org/officeDocument/2006/relationships/hyperlink" Target="file:///C:\Users\Library%20SIX\Downloads\isc%20tshingombe%20exam%20ims,,%20Access%20Control%20and%20Identity%20Management.docx" TargetMode="External"/><Relationship Id="rId164" Type="http://schemas.openxmlformats.org/officeDocument/2006/relationships/hyperlink" Target="https://registry.blockmarktech.com/organisations/GBLTD07897132" TargetMode="External"/><Relationship Id="rId371" Type="http://schemas.openxmlformats.org/officeDocument/2006/relationships/hyperlink" Target="https://policecareers.tal.net/vx/lang-en-GB/mobile-0/appcentre-3/brand-3/user-549439/xf-83279a3ae575/candidate/application/1084115" TargetMode="External"/><Relationship Id="rId427" Type="http://schemas.openxmlformats.org/officeDocument/2006/relationships/hyperlink" Target="https://policecareers.tal.net/vx/lang-en-GB/mobile-0/appcentre-3/brand-3/user-549439/xf-83279a3ae575/candidate/application/1039294" TargetMode="External"/><Relationship Id="rId469" Type="http://schemas.openxmlformats.org/officeDocument/2006/relationships/hyperlink" Target="https://policecareers.tal.net/vx/lang-en-GB/mobile-0/appcentre-3/brand-3/user-549439/xf-83279a3ae575/candidate/application/1081882" TargetMode="External"/><Relationship Id="rId634" Type="http://schemas.openxmlformats.org/officeDocument/2006/relationships/hyperlink" Target="https://www.met.police.uk/contact/af/contact-us-beta/contact-us/" TargetMode="External"/><Relationship Id="rId26" Type="http://schemas.openxmlformats.org/officeDocument/2006/relationships/hyperlink" Target="https://www.isc2.org/ethics" TargetMode="External"/><Relationship Id="rId231" Type="http://schemas.openxmlformats.org/officeDocument/2006/relationships/hyperlink" Target="https://policecareers.tal.net/vx/lang-en-GB/mobile-0/appcentre-3/brand-3/user-549439/xf-83279a3ae575/candidate/application/960509" TargetMode="External"/><Relationship Id="rId273" Type="http://schemas.openxmlformats.org/officeDocument/2006/relationships/hyperlink" Target="https://policecareers.tal.net/vx/lang-en-GB/mobile-0/appcentre-3/brand-3/user-549439/xf-83279a3ae575/candidate/application/1118102" TargetMode="External"/><Relationship Id="rId329" Type="http://schemas.openxmlformats.org/officeDocument/2006/relationships/hyperlink" Target="https://policecareers.tal.net/vx/lang-en-GB/mobile-0/appcentre-3/brand-3/user-549439/xf-83279a3ae575/candidate/application/1080469" TargetMode="External"/><Relationship Id="rId480" Type="http://schemas.openxmlformats.org/officeDocument/2006/relationships/hyperlink" Target="https://policecareers.tal.net/vx/lang-en-GB/mobile-0/appcentre-3/brand-3/user-549439/xf-83279a3ae575/candidate/application/1041026" TargetMode="External"/><Relationship Id="rId536" Type="http://schemas.openxmlformats.org/officeDocument/2006/relationships/hyperlink" Target="https://policecareers.tal.net/vx/lang-en-GB/mobile-0/appcentre-3/brand-3/user-549439/xf-83279a3ae575/candidate/application/964071" TargetMode="External"/><Relationship Id="rId68" Type="http://schemas.openxmlformats.org/officeDocument/2006/relationships/image" Target="media/image6.png"/><Relationship Id="rId133" Type="http://schemas.openxmlformats.org/officeDocument/2006/relationships/hyperlink" Target="https://go.microsoft.com/fwlink/p/?LinkID=2113574&amp;clcid=0x1c09&amp;culture=en-za&amp;country=ZA" TargetMode="External"/><Relationship Id="rId175" Type="http://schemas.openxmlformats.org/officeDocument/2006/relationships/hyperlink" Target="https://registry.blockmarktech.com/templates/9cc61047-f3df-4d11-8dd2-8b8be8944087" TargetMode="External"/><Relationship Id="rId340" Type="http://schemas.openxmlformats.org/officeDocument/2006/relationships/hyperlink" Target="https://policecareers.tal.net/vx/lang-en-GB/mobile-0/appcentre-3/brand-3/user-549439/xf-83279a3ae575/candidate/application/957156" TargetMode="External"/><Relationship Id="rId578" Type="http://schemas.openxmlformats.org/officeDocument/2006/relationships/hyperlink" Target="https://policecareers.tal.net/vx/lang-en-GB/mobile-0/appcentre-3/brand-3/user-549439/xf-83279a3ae575/candidate/so/pm/6/pl/1/opp/18557-Domain-Lead-Band-C-Data-Analysis-Counter-Terrorism-Policing-HQ/en-GB" TargetMode="External"/><Relationship Id="rId200" Type="http://schemas.openxmlformats.org/officeDocument/2006/relationships/hyperlink" Target="https://registry.blockmarktech.com/certificates/3fb3201b-d796-47b8-9608-3e407f144a1b/" TargetMode="External"/><Relationship Id="rId382" Type="http://schemas.openxmlformats.org/officeDocument/2006/relationships/hyperlink" Target="https://policecareers.tal.net/vx/lang-en-GB/mobile-0/appcentre-3/brand-3/user-549439/xf-83279a3ae575/candidate/application/1118121" TargetMode="External"/><Relationship Id="rId438" Type="http://schemas.openxmlformats.org/officeDocument/2006/relationships/hyperlink" Target="https://policecareers.tal.net/vx/lang-en-GB/mobile-0/appcentre-3/brand-3/user-549439/xf-83279a3ae575/candidate/application/1097371" TargetMode="External"/><Relationship Id="rId603" Type="http://schemas.openxmlformats.org/officeDocument/2006/relationships/hyperlink" Target="https://policecareers.tal.net/vx/lang-en-GB/mobile-0/appcentre-3/brand-3/user-549439/xf-83279a3ae575/candidate/so/pm/6/pl/1/opp/18798-Head-of-Innovation-Counter-Terrorism-Policing-HQ/en-GB" TargetMode="External"/><Relationship Id="rId242" Type="http://schemas.openxmlformats.org/officeDocument/2006/relationships/hyperlink" Target="https://policecareers.tal.net/vx/lang-en-GB/mobile-0/appcentre-3/brand-3/user-549439/xf-83279a3ae575/candidate/application/1080509" TargetMode="External"/><Relationship Id="rId284" Type="http://schemas.openxmlformats.org/officeDocument/2006/relationships/hyperlink" Target="https://policecareers.tal.net/vx/lang-en-GB/mobile-0/appcentre-3/brand-3/user-549439/xf-83279a3ae575/candidate/application/1081953" TargetMode="External"/><Relationship Id="rId491" Type="http://schemas.openxmlformats.org/officeDocument/2006/relationships/hyperlink" Target="https://policecareers.tal.net/vx/lang-en-GB/mobile-0/appcentre-3/brand-3/user-549439/xf-83279a3ae575/candidate/application/1080269" TargetMode="External"/><Relationship Id="rId505" Type="http://schemas.openxmlformats.org/officeDocument/2006/relationships/hyperlink" Target="https://policecareers.tal.net/vx/lang-en-GB/mobile-0/appcentre-3/brand-3/user-549439/xf-83279a3ae575/candidate/application/1042670" TargetMode="External"/><Relationship Id="rId37" Type="http://schemas.openxmlformats.org/officeDocument/2006/relationships/image" Target="media/image4.jpeg"/><Relationship Id="rId79" Type="http://schemas.openxmlformats.org/officeDocument/2006/relationships/hyperlink" Target="https://www.isc2.org/register-for-exam" TargetMode="External"/><Relationship Id="rId102" Type="http://schemas.openxmlformats.org/officeDocument/2006/relationships/hyperlink" Target="https://wsr.pearsonvue.com/testtaker/registration/Dashboard/ISC2" TargetMode="External"/><Relationship Id="rId144" Type="http://schemas.openxmlformats.org/officeDocument/2006/relationships/hyperlink" Target="https://registry.blockmarktech.com/submit-report/" TargetMode="External"/><Relationship Id="rId547" Type="http://schemas.openxmlformats.org/officeDocument/2006/relationships/hyperlink" Target="https://policecareers.tal.net/vx/lang-en-GB/mobile-0/appcentre-3/brand-3/user-549439/xf-83279a3ae575/candidate/application/1080515" TargetMode="External"/><Relationship Id="rId589" Type="http://schemas.openxmlformats.org/officeDocument/2006/relationships/hyperlink" Target="https://policecareers.tal.net/vx/lang-en-GB/mobile-0/appcentre-3/brand-3/user-549439/xf-83279a3ae575/candidate/so/pm/6/pl/1/opp/18911-Team-Leader-Onsite-Services-South-East/en-GB" TargetMode="External"/><Relationship Id="rId90" Type="http://schemas.openxmlformats.org/officeDocument/2006/relationships/hyperlink" Target="https://www.isc2.org/exams/exam-day" TargetMode="External"/><Relationship Id="rId186" Type="http://schemas.openxmlformats.org/officeDocument/2006/relationships/hyperlink" Target="https://registry.blockmarktech.com/organisations/GBLTD07897132" TargetMode="External"/><Relationship Id="rId351" Type="http://schemas.openxmlformats.org/officeDocument/2006/relationships/hyperlink" Target="https://policecareers.tal.net/vx/lang-en-GB/mobile-0/appcentre-3/brand-3/user-549439/xf-83279a3ae575/candidate/application/1081951" TargetMode="External"/><Relationship Id="rId393" Type="http://schemas.openxmlformats.org/officeDocument/2006/relationships/hyperlink" Target="https://policecareers.tal.net/vx/lang-en-GB/mobile-0/appcentre-3/brand-3/user-549439/xf-83279a3ae575/candidate/application/1041176" TargetMode="External"/><Relationship Id="rId407" Type="http://schemas.openxmlformats.org/officeDocument/2006/relationships/hyperlink" Target="https://policecareers.tal.net/vx/lang-en-GB/mobile-0/appcentre-3/brand-3/user-549439/xf-83279a3ae575/candidate/application/1097361" TargetMode="External"/><Relationship Id="rId449" Type="http://schemas.openxmlformats.org/officeDocument/2006/relationships/hyperlink" Target="https://policecareers.tal.net/vx/lang-en-GB/mobile-0/appcentre-3/brand-3/user-549439/xf-83279a3ae575/candidate/application/1081924" TargetMode="External"/><Relationship Id="rId614" Type="http://schemas.openxmlformats.org/officeDocument/2006/relationships/hyperlink" Target="mailto:datarights@met.police.uk" TargetMode="External"/><Relationship Id="rId211" Type="http://schemas.openxmlformats.org/officeDocument/2006/relationships/hyperlink" Target="https://policecareers.tal.net/vx/lang-en-GB/mobile-0/appcentre-3/brand-3/user-549439/xf-83279a3ae575/candidate/faq/home" TargetMode="External"/><Relationship Id="rId253" Type="http://schemas.openxmlformats.org/officeDocument/2006/relationships/hyperlink" Target="https://policecareers.tal.net/vx/lang-en-GB/mobile-0/appcentre-3/brand-3/user-549439/xf-83279a3ae575/candidate/application/1129311" TargetMode="External"/><Relationship Id="rId295" Type="http://schemas.openxmlformats.org/officeDocument/2006/relationships/hyperlink" Target="https://policecareers.tal.net/vx/lang-en-GB/mobile-0/appcentre-3/brand-3/user-549439/xf-83279a3ae575/candidate/application/1129375" TargetMode="External"/><Relationship Id="rId309" Type="http://schemas.openxmlformats.org/officeDocument/2006/relationships/hyperlink" Target="https://policecareers.tal.net/vx/lang-en-GB/mobile-0/appcentre-3/brand-3/user-549439/xf-83279a3ae575/candidate/application/1129268" TargetMode="External"/><Relationship Id="rId460" Type="http://schemas.openxmlformats.org/officeDocument/2006/relationships/hyperlink" Target="https://policecareers.tal.net/vx/lang-en-GB/mobile-0/appcentre-3/brand-3/user-549439/xf-83279a3ae575/candidate/application/960523" TargetMode="External"/><Relationship Id="rId516" Type="http://schemas.openxmlformats.org/officeDocument/2006/relationships/hyperlink" Target="https://policecareers.tal.net/vx/lang-en-GB/mobile-0/appcentre-3/brand-3/user-549439/xf-83279a3ae575/candidate/application/1118205" TargetMode="External"/><Relationship Id="rId48" Type="http://schemas.openxmlformats.org/officeDocument/2006/relationships/hyperlink" Target="https://enroll.isc2.org/product?catalog=ISC2-CPD-MovingCloudV2-PUB" TargetMode="External"/><Relationship Id="rId113" Type="http://schemas.openxmlformats.org/officeDocument/2006/relationships/hyperlink" Target="https://jobs.careers.microsoft.com/global/en/job/1805443/Principal-Applied-Scientist---Advanced-Autonomy-and-Applied-Robotics" TargetMode="External"/><Relationship Id="rId320" Type="http://schemas.openxmlformats.org/officeDocument/2006/relationships/hyperlink" Target="https://policecareers.tal.net/vx/lang-en-GB/mobile-0/appcentre-3/brand-3/user-549439/xf-83279a3ae575/candidate/application/1081892" TargetMode="External"/><Relationship Id="rId558" Type="http://schemas.openxmlformats.org/officeDocument/2006/relationships/hyperlink" Target="https://policecareers.tal.net/vx/lang-en-GB/mobile-0/appcentre-3/brand-3/user-549439/xf-83279a3ae575/candidate/application/1084118" TargetMode="External"/><Relationship Id="rId155" Type="http://schemas.openxmlformats.org/officeDocument/2006/relationships/hyperlink" Target="https://registry.blockmarktech.com/templates/128bc7f8-f6fc-4277-b708-e07c7ca9e768" TargetMode="External"/><Relationship Id="rId197" Type="http://schemas.openxmlformats.org/officeDocument/2006/relationships/hyperlink" Target="https://support.registry.blockmarktech.com/en/features/coming_soon" TargetMode="External"/><Relationship Id="rId362" Type="http://schemas.openxmlformats.org/officeDocument/2006/relationships/hyperlink" Target="https://policecareers.tal.net/vx/lang-en-GB/mobile-0/appcentre-3/brand-3/user-549439/xf-83279a3ae575/candidate/application/1082016" TargetMode="External"/><Relationship Id="rId418" Type="http://schemas.openxmlformats.org/officeDocument/2006/relationships/hyperlink" Target="https://policecareers.tal.net/vx/lang-en-GB/mobile-0/appcentre-3/brand-3/user-549439/xf-83279a3ae575/candidate/application/1080264" TargetMode="External"/><Relationship Id="rId625" Type="http://schemas.openxmlformats.org/officeDocument/2006/relationships/hyperlink" Target="https://www.met.police.uk/SysSiteAssets/media/downloads/central/services/collision-report/met/form-521.pdf" TargetMode="External"/><Relationship Id="rId222" Type="http://schemas.openxmlformats.org/officeDocument/2006/relationships/hyperlink" Target="https://policecareers.tal.net/vx/lang-en-GB/mobile-0/appcentre-3/brand-3/user-549439/xf-83279a3ae575/candidate/application/1041042" TargetMode="External"/><Relationship Id="rId264" Type="http://schemas.openxmlformats.org/officeDocument/2006/relationships/hyperlink" Target="https://policecareers.tal.net/vx/lang-en-GB/mobile-0/appcentre-3/brand-3/user-549439/xf-83279a3ae575/candidate/application/1039291" TargetMode="External"/><Relationship Id="rId471" Type="http://schemas.openxmlformats.org/officeDocument/2006/relationships/hyperlink" Target="https://policecareers.tal.net/vx/lang-en-GB/mobile-0/appcentre-3/brand-3/user-549439/xf-83279a3ae575/candidate/application/1041021" TargetMode="External"/><Relationship Id="rId17" Type="http://schemas.openxmlformats.org/officeDocument/2006/relationships/hyperlink" Target="https://link.coursera.org/f/a/n97luFbBBno6rfQMLHC-CQ~~/AAQRxRA~/o8Qr7HPwpxnpgWR7dXSYCRJo9xxOGOXxC6S5jVB7j6WKDk91KFesGwP9OOb48JCXwGoKwAb-4fH2Lg2mOsJ00IPYA9MQOcZdfopjJal4ls2Q-QfLeSp4yspTI3FNDleNnIz34tpXd1izhfXdwyWA_RJJVRIsK2zo_GE75VLdShRYmDJTVbOkYgNGZLOk8M_MSuV1jGUp4oCKckxM_n_Oyv5jZ18mMl2eyX1opglYBB1ZLd09PRs0xlhVKbS90mM_2gfZKSpLlCfeMxzQCh5xKGRpgfnHlxFGdZJ79vhjrQggnB-dBJdqsXBGKqoTYtW4A5x61WFhrHVwtQG0NfG3Ag~~" TargetMode="External"/><Relationship Id="rId59" Type="http://schemas.openxmlformats.org/officeDocument/2006/relationships/hyperlink" Target="https://enroll.isc2.org/product?catalog=ISC2-PDI-SEC-NAILINGTHEINTERVIEWPROCESS-PUB" TargetMode="External"/><Relationship Id="rId124" Type="http://schemas.openxmlformats.org/officeDocument/2006/relationships/hyperlink" Target="https://researchforum.microsoft.com/" TargetMode="External"/><Relationship Id="rId527" Type="http://schemas.openxmlformats.org/officeDocument/2006/relationships/hyperlink" Target="https://policecareers.tal.net/vx/lang-en-GB/mobile-0/appcentre-3/brand-3/user-549439/xf-83279a3ae575/candidate/application/1118117" TargetMode="External"/><Relationship Id="rId569" Type="http://schemas.openxmlformats.org/officeDocument/2006/relationships/hyperlink" Target="https://policecareers.tal.net/vx/lang-en-GB/mobile-0/appcentre-3/brand-3/user-549439/xf-83279a3ae575/candidate/so/pm/6/pl/1/opp/18855-Head-of-Treasury-and-Financial-control/en-G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1431</TotalTime>
  <Pages>189</Pages>
  <Words>55529</Words>
  <Characters>316521</Characters>
  <Application>Microsoft Office Word</Application>
  <DocSecurity>0</DocSecurity>
  <Lines>2637</Lines>
  <Paragraphs>742</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
      <vt:lpstr>    ISC2 Security Congress Submission Notification</vt:lpstr>
      <vt:lpstr>    LAST CHANCE: Register for the AI &amp; Cybers Skills Webinar!</vt:lpstr>
      <vt:lpstr>    Questions about the M.A. in Public Policy degree?</vt:lpstr>
      <vt:lpstr>nline Training</vt:lpstr>
      <vt:lpstr>Official ISC2 Certified in Cybersecurity (CC) eTextbook </vt:lpstr>
      <vt:lpstr>        Price: $24.95</vt:lpstr>
      <vt:lpstr>    Language:</vt:lpstr>
      <vt:lpstr>    Who Should Purchase:</vt:lpstr>
      <vt:lpstr>    What to Expect:</vt:lpstr>
      <vt:lpstr>    CPE Credits</vt:lpstr>
      <vt:lpstr>    Access Period:</vt:lpstr>
      <vt:lpstr>    This eTextbook covers the following:</vt:lpstr>
      <vt:lpstr>        Chapter 1: Security Principles</vt:lpstr>
      <vt:lpstr>        Chapter 2: Incident Response, Business Continuity and Disaster Recovery Concepts</vt:lpstr>
      <vt:lpstr>        Chapter 3: Access Controls Concepts</vt:lpstr>
      <vt:lpstr>        Chapter 4: Network Security</vt:lpstr>
      <vt:lpstr>        Chapter 5: Security Operations</vt:lpstr>
      <vt:lpstr>    Technology Requirements:</vt:lpstr>
      <vt:lpstr>        Hardware Specifications</vt:lpstr>
      <vt:lpstr>        Supported Operating Systems</vt:lpstr>
      <vt:lpstr>        Supported Browsers</vt:lpstr>
      <vt:lpstr>        Application Software</vt:lpstr>
    </vt:vector>
  </TitlesOfParts>
  <Company/>
  <LinksUpToDate>false</LinksUpToDate>
  <CharactersWithSpaces>371308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Library SIX</dc:creator>
  <cp:keywords/>
  <dc:description/>
  <cp:lastModifiedBy>Library SIX</cp:lastModifiedBy>
  <cp:revision>7</cp:revision>
  <dcterms:created xsi:type="dcterms:W3CDTF">2025-05-13T12:09:00Z</dcterms:created>
  <dcterms:modified xsi:type="dcterms:W3CDTF">2025-05-14T12:25:00Z</dcterms:modified>
</cp:coreProperties>
</file>