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Action 参考</w:t>
      </w:r>
    </w:p>
    <w:p>
      <w:r>
        <w:rPr>
          <w:sz w:val="22"/>
        </w:rPr>
        <w:t>ATP 一共支持 **13 个 action**，这个集合是封闭的，不能扩展。本篇逐个说明用法和易错点。</w:t>
      </w:r>
    </w:p>
    <w:p>
      <w:pPr>
        <w:pStyle w:val="Heading2"/>
        <w:outlineLvl w:val="1"/>
      </w:pPr>
      <w:r>
        <w:rPr>
          <w:b w:val="on"/>
          <w:sz w:val="32"/>
        </w:rPr>
        <w:t>字段填写速查</w:t>
      </w:r>
    </w:p>
    <w:p>
      <w:r>
        <w:rPr>
          <w:sz w:val="22"/>
        </w:rPr>
        <w:t>不同 action 需要填的字段不同，填错了平台会在保存时报错：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action</w:t>
            </w:r>
          </w:p>
        </w:tc>
        <w:tc>
          <w:p>
            <w:r>
              <w:t>locator 必填</w:t>
            </w:r>
          </w:p>
        </w:tc>
        <w:tc>
          <w:p>
            <w:r>
              <w:t>input_data</w:t>
            </w:r>
          </w:p>
        </w:tc>
        <w:tc>
          <w:p>
            <w:r>
              <w:t>expected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`OPEN_URL`</w:t>
            </w:r>
          </w:p>
        </w:tc>
        <w:tc>
          <w:p>
            <w:r>
              <w:t>✗</w:t>
            </w:r>
          </w:p>
        </w:tc>
        <w:tc>
          <w:p>
            <w:r>
              <w:t>✓ (URL)</w:t>
            </w:r>
          </w:p>
        </w:tc>
        <w:tc>
          <w:p>
            <w:r>
              <w:t>✗</w:t>
            </w:r>
          </w:p>
        </w:tc>
        <w:tc>
          <w:p>
            <w:r>
              <w:t>打开页面</w:t>
            </w:r>
          </w:p>
        </w:tc>
      </w:tr>
      <w:tr>
        <w:tc>
          <w:p>
            <w:r>
              <w:t>`CLICK`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  <w:tc>
          <w:p>
            <w:r>
              <w:t>点击元素</w:t>
            </w:r>
          </w:p>
        </w:tc>
      </w:tr>
      <w:tr>
        <w:tc>
          <w:p>
            <w:r>
              <w:t>`INPUT`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输入文本</w:t>
            </w:r>
          </w:p>
        </w:tc>
      </w:tr>
      <w:tr>
        <w:tc>
          <w:p>
            <w:r>
              <w:t>`SELECT`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下拉选择</w:t>
            </w:r>
          </w:p>
        </w:tc>
      </w:tr>
      <w:tr>
        <w:tc>
          <w:p>
            <w:r>
              <w:t>`ASSERT_TEXT`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断言文本内容</w:t>
            </w:r>
          </w:p>
        </w:tc>
      </w:tr>
      <w:tr>
        <w:tc>
          <w:p>
            <w:r>
              <w:t>`ASSERT_VISIBLE`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  <w:tc>
          <w:p>
            <w:r>
              <w:t>断言元素可见</w:t>
            </w:r>
          </w:p>
        </w:tc>
      </w:tr>
      <w:tr>
        <w:tc>
          <w:p>
            <w:r>
              <w:t>`ASSERT_NOT_EXIST`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  <w:tc>
          <w:p>
            <w:r>
              <w:t>断言元素不存在</w:t>
            </w:r>
          </w:p>
        </w:tc>
      </w:tr>
      <w:tr>
        <w:tc>
          <w:p>
            <w:r>
              <w:t>`WAIT_FOR`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  <w:tc>
          <w:p>
            <w:r>
              <w:t>显式等待元素</w:t>
            </w:r>
          </w:p>
        </w:tc>
      </w:tr>
      <w:tr>
        <w:tc>
          <w:p>
            <w:r>
              <w:t>`SCROLL_TO`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  <w:tc>
          <w:p>
            <w:r>
              <w:t>滚动到元素</w:t>
            </w:r>
          </w:p>
        </w:tc>
      </w:tr>
      <w:tr>
        <w:tc>
          <w:p>
            <w:r>
              <w:t>`SWITCH_FRAME`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  <w:tc>
          <w:p>
            <w:r>
              <w:t>切换 iframe</w:t>
            </w:r>
          </w:p>
        </w:tc>
      </w:tr>
      <w:tr>
        <w:tc>
          <w:p>
            <w:r>
              <w:t>`SWITCH_WINDOW`</w:t>
            </w:r>
          </w:p>
        </w:tc>
        <w:tc>
          <w:p>
            <w:r>
              <w:t>✗</w:t>
            </w:r>
          </w:p>
        </w:tc>
        <w:tc>
          <w:p>
            <w:r>
              <w:t>✓ (索引/标题)</w:t>
            </w:r>
          </w:p>
        </w:tc>
        <w:tc>
          <w:p>
            <w:r>
              <w:t>✗</w:t>
            </w:r>
          </w:p>
        </w:tc>
        <w:tc>
          <w:p>
            <w:r>
              <w:t>切换窗口</w:t>
            </w:r>
          </w:p>
        </w:tc>
      </w:tr>
      <w:tr>
        <w:tc>
          <w:p>
            <w:r>
              <w:t>`UPLOAD`</w:t>
            </w:r>
          </w:p>
        </w:tc>
        <w:tc>
          <w:p>
            <w:r>
              <w:t>✓</w:t>
            </w:r>
          </w:p>
        </w:tc>
        <w:tc>
          <w:p>
            <w:r>
              <w:t>✓ (文件路径)</w:t>
            </w:r>
          </w:p>
        </w:tc>
        <w:tc>
          <w:p>
            <w:r>
              <w:t>✗</w:t>
            </w:r>
          </w:p>
        </w:tc>
        <w:tc>
          <w:p>
            <w:r>
              <w:t>文件上传</w:t>
            </w:r>
          </w:p>
        </w:tc>
      </w:tr>
      <w:tr>
        <w:tc>
          <w:p>
            <w:r>
              <w:t>`SLEEP`</w:t>
            </w:r>
          </w:p>
        </w:tc>
        <w:tc>
          <w:p>
            <w:r>
              <w:t>✗</w:t>
            </w:r>
          </w:p>
        </w:tc>
        <w:tc>
          <w:p>
            <w:r>
              <w:t>✓ (秒)</w:t>
            </w:r>
          </w:p>
        </w:tc>
        <w:tc>
          <w:p>
            <w:r>
              <w:t>✗</w:t>
            </w:r>
          </w:p>
        </w:tc>
        <w:tc>
          <w:p>
            <w:r>
              <w:t>**规范禁止使用**</w:t>
            </w:r>
          </w:p>
        </w:tc>
      </w:tr>
    </w:tbl>
    <w:p>
      <w:pPr>
        <w:pStyle w:val="Heading2"/>
        <w:outlineLvl w:val="1"/>
      </w:pPr>
      <w:r>
        <w:rPr>
          <w:b w:val="on"/>
          <w:sz w:val="32"/>
        </w:rPr>
        <w:t>导航类</w:t>
      </w:r>
    </w:p>
    <w:p>
      <w:pPr>
        <w:pStyle w:val="Heading3"/>
        <w:outlineLvl w:val="2"/>
      </w:pPr>
      <w:r>
        <w:rPr>
          <w:b w:val="on"/>
          <w:sz w:val="28"/>
        </w:rPr>
        <w:t>OPEN_URL</w:t>
      </w:r>
    </w:p>
    <w:p>
      <w:r>
        <w:rPr>
          <w:sz w:val="22"/>
        </w:rPr>
        <w:t>打开一个页面。`input_data` 填完整 URL，不需要定位器。</w:t>
      </w:r>
    </w:p>
    <w:p>
      <w:r>
        <w:rPr>
          <w:sz w:val="22"/>
        </w:rPr>
        <w:t>一条案例通常以 `OPEN_URL` 开始。同一条案例里可以多次使用，用于跨页面的流程测试。</w:t>
      </w:r>
    </w:p>
    <w:p>
      <w:r>
        <w:rPr>
          <w:sz w:val="22"/>
        </w:rPr>
        <w:t>URL 里如果要带动态参数（比如订单号），用数据驱动的变量占位符，不要硬编码。见《数据驱动》。</w:t>
      </w:r>
    </w:p>
    <w:p>
      <w:pPr>
        <w:pStyle w:val="Heading3"/>
        <w:outlineLvl w:val="2"/>
      </w:pPr>
      <w:r>
        <w:rPr>
          <w:b w:val="on"/>
          <w:sz w:val="28"/>
        </w:rPr>
        <w:t>SWITCH_WINDOW</w:t>
      </w:r>
    </w:p>
    <w:p>
      <w:r>
        <w:rPr>
          <w:sz w:val="22"/>
        </w:rPr>
        <w:t>切换浏览器窗口 / 标签页。`input_data` 可以填两种值：</w:t>
      </w:r>
    </w:p>
    <w:p>
      <w:r>
        <w:rPr>
          <w:sz w:val="22"/>
        </w:rPr>
        <w:t>- **数字索引** — `0` 是初始窗口，`1` 是第一个新开的窗口，依此类推</w:t>
      </w:r>
    </w:p>
    <w:p>
      <w:r>
        <w:rPr>
          <w:sz w:val="22"/>
        </w:rPr>
        <w:t>- **窗口标题** — 填标题文本，平台会做精确匹配</w:t>
      </w:r>
    </w:p>
    <w:p>
      <w:r>
        <w:rPr>
          <w:sz w:val="22"/>
        </w:rPr>
        <w:t>优先用标题。索引会随着被测系统改动而错位，标题相对稳定，而且看案例的人一眼能知道切到哪去了。</w:t>
      </w:r>
    </w:p>
    <w:p>
      <w:r>
        <w:rPr>
          <w:sz w:val="22"/>
        </w:rPr>
        <w:t>⚠️ 点击一个 `target="_blank"` 的链接后，**新窗口不会自动获得焦点**，必须显式 `SWITCH_WINDOW`。这是新人最常见的困惑之一：明明点开了新页面，后续步骤却报元素找不到 —— 因为操作还在旧窗口上。</w:t>
      </w:r>
    </w:p>
    <w:p>
      <w:pPr>
        <w:pStyle w:val="Heading3"/>
        <w:outlineLvl w:val="2"/>
      </w:pPr>
      <w:r>
        <w:rPr>
          <w:b w:val="on"/>
          <w:sz w:val="28"/>
        </w:rPr>
        <w:t>SWITCH_FRAME</w:t>
      </w:r>
    </w:p>
    <w:p>
      <w:r>
        <w:rPr>
          <w:sz w:val="22"/>
        </w:rPr>
        <w:t>切换到 iframe 内部。定位器指向 iframe 元素本身。</w:t>
      </w:r>
    </w:p>
    <w:p>
      <w:r>
        <w:rPr>
          <w:sz w:val="22"/>
        </w:rPr>
        <w:t>进入 iframe 后，所有定位都相对于该 iframe，**外层页面的元素将不可见**。要回到主文档，用 `SWITCH_FRAME` 并把 `locator_value` 填 `__default__`（这是平台约定的特殊值）。</w:t>
      </w:r>
    </w:p>
    <w:p>
      <w:r>
        <w:rPr>
          <w:sz w:val="22"/>
        </w:rPr>
        <w:t>嵌套 iframe 需要逐层切入，不能一步到位。</w:t>
      </w:r>
    </w:p>
    <w:p>
      <w:pPr>
        <w:pStyle w:val="Heading2"/>
        <w:outlineLvl w:val="1"/>
      </w:pPr>
      <w:r>
        <w:rPr>
          <w:b w:val="on"/>
          <w:sz w:val="32"/>
        </w:rPr>
        <w:t>交互类</w:t>
      </w:r>
    </w:p>
    <w:p>
      <w:pPr>
        <w:pStyle w:val="Heading3"/>
        <w:outlineLvl w:val="2"/>
      </w:pPr>
      <w:r>
        <w:rPr>
          <w:b w:val="on"/>
          <w:sz w:val="28"/>
        </w:rPr>
        <w:t>CLICK</w:t>
      </w:r>
    </w:p>
    <w:p>
      <w:r>
        <w:rPr>
          <w:sz w:val="22"/>
        </w:rPr>
        <w:t>点击元素。这是使用频率最高的 action，也是等待策略最容易写错的地方。</w:t>
      </w:r>
    </w:p>
    <w:p>
      <w:r>
        <w:rPr>
          <w:sz w:val="22"/>
        </w:rPr>
        <w:t>`CLICK` 的 `wait_strategy` **必须**是 `CLICKABLE`，不能是 `VISIBLE` 或 `PRESENCE`。原因是元素「可见」不等于「可点」—— 它可能被遮挡、被禁用、或者绑定的事件还没注册上。用 `VISIBLE` 会导致偶发的点击无效，而且这类失败非常难复现。</w:t>
      </w:r>
    </w:p>
    <w:p>
      <w:r>
        <w:rPr>
          <w:sz w:val="22"/>
        </w:rPr>
        <w:t>这条规则由平台在保存时自动填充，不需要手工设置。详见《待機戦略規約》。</w:t>
      </w:r>
    </w:p>
    <w:p>
      <w:pPr>
        <w:pStyle w:val="Heading3"/>
        <w:outlineLvl w:val="2"/>
      </w:pPr>
      <w:r>
        <w:rPr>
          <w:b w:val="on"/>
          <w:sz w:val="28"/>
        </w:rPr>
        <w:t>INPUT</w:t>
      </w:r>
    </w:p>
    <w:p>
      <w:r>
        <w:rPr>
          <w:sz w:val="22"/>
        </w:rPr>
        <w:t>向输入框输入文本。</w:t>
      </w:r>
    </w:p>
    <w:p>
      <w:r>
        <w:rPr>
          <w:sz w:val="22"/>
        </w:rPr>
        <w:t>平台在输入前会**自动清空原有内容**，不需要额外的清空步骤。如果确实需要追加而非覆盖，在 `input_data` 前加 `+` 前缀，例如 `+追加的文本`。</w:t>
      </w:r>
    </w:p>
    <w:p>
      <w:r>
        <w:rPr>
          <w:sz w:val="22"/>
        </w:rPr>
        <w:t>对于富文本编辑器等非标准输入框，`INPUT` 可能无效，这时改用 `CLICK` 聚焦后再 `INPUT` 通常能解决。</w:t>
      </w:r>
    </w:p>
    <w:p>
      <w:pPr>
        <w:pStyle w:val="Heading3"/>
        <w:outlineLvl w:val="2"/>
      </w:pPr>
      <w:r>
        <w:rPr>
          <w:b w:val="on"/>
          <w:sz w:val="28"/>
        </w:rPr>
        <w:t>SELECT</w:t>
      </w:r>
    </w:p>
    <w:p>
      <w:r>
        <w:rPr>
          <w:sz w:val="22"/>
        </w:rPr>
        <w:t>操作下拉框。`input_data` 填**选项的可见文本**，不是 value 属性值。</w:t>
      </w:r>
    </w:p>
    <w:p>
      <w:r>
        <w:rPr>
          <w:sz w:val="22"/>
        </w:rPr>
        <w:t>只支持原生 `&lt;select&gt;` 元素。现在很多前端框架用 `&lt;div&gt;` 模拟下拉框，那种情况 `SELECT` 用不了，得拆成两步：`CLICK` 展开 + `CLICK` 选中目标项。</w:t>
      </w:r>
    </w:p>
    <w:p>
      <w:pPr>
        <w:pStyle w:val="Heading3"/>
        <w:outlineLvl w:val="2"/>
      </w:pPr>
      <w:r>
        <w:rPr>
          <w:b w:val="on"/>
          <w:sz w:val="28"/>
        </w:rPr>
        <w:t>UPLOAD</w:t>
      </w:r>
    </w:p>
    <w:p>
      <w:r>
        <w:rPr>
          <w:sz w:val="22"/>
        </w:rPr>
        <w:t>文件上传。定位器指向 `&lt;input type="file"&gt;` 元素，`input_data` 填服务端的文件路径。</w:t>
      </w:r>
    </w:p>
    <w:p>
      <w:r>
        <w:rPr>
          <w:sz w:val="22"/>
        </w:rPr>
        <w:t>⚠️ 定位器必须指向真正的 `input` 元素，而不是页面上那个好看的「选择文件」按钮。很多站点会把 `input` 隐藏起来再用按钮触发它，这种情况下定位器要指向**隐藏的那个 input**，并且 `wait_strategy` 用 `PRESENCE` 而不是 `VISIBLE` —— 因为它本来就不可见。</w:t>
      </w:r>
    </w:p>
    <w:p>
      <w:r>
        <w:rPr>
          <w:sz w:val="22"/>
        </w:rPr>
        <w:t>可上传的文件需要事先放在共享存储的 `/testdata/` 目录下，本地路径无效（执行器跑在独立的机器上，读不到你本地的文件）。</w:t>
      </w:r>
    </w:p>
    <w:p>
      <w:pPr>
        <w:pStyle w:val="Heading3"/>
        <w:outlineLvl w:val="2"/>
      </w:pPr>
      <w:r>
        <w:rPr>
          <w:b w:val="on"/>
          <w:sz w:val="28"/>
        </w:rPr>
        <w:t>SCROLL_TO</w:t>
      </w:r>
    </w:p>
    <w:p>
      <w:r>
        <w:rPr>
          <w:sz w:val="22"/>
        </w:rPr>
        <w:t>滚动到元素位置。</w:t>
      </w:r>
    </w:p>
    <w:p>
      <w:r>
        <w:rPr>
          <w:sz w:val="22"/>
        </w:rPr>
        <w:t>多数情况下不需要显式滚动 —— `CLICK` 会自动把元素滚进视口。需要 `SCROLL_TO` 的典型场景是**触发懒加载**：列表页要滚到底部才会加载下一页。</w:t>
      </w:r>
    </w:p>
    <w:p>
      <w:pPr>
        <w:pStyle w:val="Heading2"/>
        <w:outlineLvl w:val="1"/>
      </w:pPr>
      <w:r>
        <w:rPr>
          <w:b w:val="on"/>
          <w:sz w:val="32"/>
        </w:rPr>
        <w:t>断言类</w:t>
      </w:r>
    </w:p>
    <w:p>
      <w:pPr>
        <w:pStyle w:val="Heading3"/>
        <w:outlineLvl w:val="2"/>
      </w:pPr>
      <w:r>
        <w:rPr>
          <w:b w:val="on"/>
          <w:sz w:val="28"/>
        </w:rPr>
        <w:t>ASSERT_TEXT</w:t>
      </w:r>
    </w:p>
    <w:p>
      <w:r>
        <w:rPr>
          <w:sz w:val="22"/>
        </w:rPr>
        <w:t>断言元素的文本内容。`expected` 填期望文本。</w:t>
      </w:r>
    </w:p>
    <w:p>
      <w:r>
        <w:rPr>
          <w:sz w:val="22"/>
        </w:rPr>
        <w:t>默认是**包含匹配**而非完全相等。要精确匹配，在 `expected` 两端加 `^` 和 `$`，例如 `^提交成功$`。</w:t>
      </w:r>
    </w:p>
    <w:p>
      <w:r>
        <w:rPr>
          <w:sz w:val="22"/>
        </w:rPr>
        <w:t>比较时会自动去掉首尾空白并把连续空白折叠成一个空格，所以不用担心 HTML 里的换行和缩进。</w:t>
      </w:r>
    </w:p>
    <w:p>
      <w:pPr>
        <w:pStyle w:val="Heading3"/>
        <w:outlineLvl w:val="2"/>
      </w:pPr>
      <w:r>
        <w:rPr>
          <w:b w:val="on"/>
          <w:sz w:val="28"/>
        </w:rPr>
        <w:t>ASSERT_VISIBLE</w:t>
      </w:r>
    </w:p>
    <w:p>
      <w:r>
        <w:rPr>
          <w:sz w:val="22"/>
        </w:rPr>
        <w:t>断言元素存在且可见。不需要 `expected`。</w:t>
      </w:r>
    </w:p>
    <w:p>
      <w:r>
        <w:rPr>
          <w:sz w:val="22"/>
        </w:rPr>
        <w:t>「可见」的判定是：元素在 DOM 中、CSS 没有 `display:none` / `visibility:hidden`、且宽高都大于 0。</w:t>
      </w:r>
    </w:p>
    <w:p>
      <w:r>
        <w:rPr>
          <w:sz w:val="22"/>
        </w:rPr>
        <w:t>注意这不检查元素是否在当前视口内。页面下方需要滚动才能看到的元素，`ASSERT_VISIBLE` 也算通过。</w:t>
      </w:r>
    </w:p>
    <w:p>
      <w:pPr>
        <w:pStyle w:val="Heading3"/>
        <w:outlineLvl w:val="2"/>
      </w:pPr>
      <w:r>
        <w:rPr>
          <w:b w:val="on"/>
          <w:sz w:val="28"/>
        </w:rPr>
        <w:t>ASSERT_NOT_EXIST</w:t>
      </w:r>
    </w:p>
    <w:p>
      <w:r>
        <w:rPr>
          <w:sz w:val="22"/>
        </w:rPr>
        <w:t>断言元素**不在 DOM 中**。注意它和「不可见」是两回事 —— 一个 `display:none` 的元素是不可见的，但它存在于 DOM 中，`ASSERT_NOT_EXIST` 会失败。</w:t>
      </w:r>
    </w:p>
    <w:p>
      <w:r>
        <w:rPr>
          <w:sz w:val="22"/>
        </w:rPr>
        <w:t>用于验证「删除后列表里没有这一项」「无权限时按钮不渲染」这类场景。</w:t>
      </w:r>
    </w:p>
    <w:p>
      <w:r>
        <w:rPr>
          <w:sz w:val="22"/>
        </w:rPr>
        <w:t>⚠️ 这个断言有个陷阱：如果页面还没加载完，元素当然不存在，断言会「通过」，但这是个假阳性。所以 `ASSERT_NOT_EXIST` 之前应该先有一个能证明页面已就绪的步骤（比如断言某个必然出现的元素可见）。</w:t>
      </w:r>
    </w:p>
    <w:p>
      <w:pPr>
        <w:pStyle w:val="Heading2"/>
        <w:outlineLvl w:val="1"/>
      </w:pPr>
      <w:r>
        <w:rPr>
          <w:b w:val="on"/>
          <w:sz w:val="32"/>
        </w:rPr>
        <w:t>等待类</w:t>
      </w:r>
    </w:p>
    <w:p>
      <w:pPr>
        <w:pStyle w:val="Heading3"/>
        <w:outlineLvl w:val="2"/>
      </w:pPr>
      <w:r>
        <w:rPr>
          <w:b w:val="on"/>
          <w:sz w:val="28"/>
        </w:rPr>
        <w:t>WAIT_FOR</w:t>
      </w:r>
    </w:p>
    <w:p>
      <w:r>
        <w:rPr>
          <w:sz w:val="22"/>
        </w:rPr>
        <w:t>显式等待某个元素达到指定状态。等待条件由 `wait_strategy` 决定。</w:t>
      </w:r>
    </w:p>
    <w:p>
      <w:r>
        <w:rPr>
          <w:sz w:val="22"/>
        </w:rPr>
        <w:t>多数情况下**不需要单独写 `WAIT_FOR`** —— 每个 action 自己就带等待。需要它的场景是：等待一个不参与后续操作、但能标志页面就绪的元素，比如加载动画消失。</w:t>
      </w:r>
    </w:p>
    <w:p>
      <w:pPr>
        <w:pStyle w:val="Heading3"/>
        <w:outlineLvl w:val="2"/>
      </w:pPr>
      <w:r>
        <w:rPr>
          <w:b w:val="on"/>
          <w:sz w:val="28"/>
        </w:rPr>
        <w:t>SLEEP</w:t>
      </w:r>
    </w:p>
    <w:p>
      <w:r>
        <w:rPr>
          <w:sz w:val="22"/>
        </w:rPr>
        <w:t>固定睡眠指定秒数。</w:t>
      </w:r>
    </w:p>
    <w:p>
      <w:r>
        <w:rPr>
          <w:sz w:val="22"/>
        </w:rPr>
        <w:t>**❌ 公司规范明确禁止使用。** 平台保留这个 action 只是为了兼容历史案例，新案例一律不允许。</w:t>
      </w:r>
    </w:p>
    <w:p>
      <w:r>
        <w:rPr>
          <w:sz w:val="22"/>
        </w:rPr>
        <w:t>理由是固定等待必然二选一：要么等太久（拖慢整个回归），要么等不够（偶发失败）。而且它掩盖问题 —— 一个需要 `SLEEP 3` 才能通过的步骤，真正的问题是等待策略写错了。</w:t>
      </w:r>
    </w:p>
    <w:p>
      <w:r>
        <w:rPr>
          <w:sz w:val="22"/>
        </w:rPr>
        <w:t>正确做法是用 `wait_strategy` 显式等待具体条件。详细论证见《待機戦略規約》。</w:t>
      </w:r>
    </w:p>
    <w:p>
      <w:pPr>
        <w:pStyle w:val="Heading2"/>
        <w:outlineLvl w:val="1"/>
      </w:pPr>
      <w:r>
        <w:rPr>
          <w:b w:val="on"/>
          <w:sz w:val="32"/>
        </w:rPr>
        <w:t>没有的能力</w:t>
      </w:r>
    </w:p>
    <w:p>
      <w:r>
        <w:rPr>
          <w:sz w:val="22"/>
        </w:rPr>
        <w:t>以下是 ATP **不支持**的，遇到需求不要找变通写法，直接反馈到平台组排期：</w:t>
      </w:r>
    </w:p>
    <w:p>
      <w:r>
        <w:rPr>
          <w:sz w:val="22"/>
        </w:rPr>
        <w:t>- **接口 / API 测试** — ATP 只做 Web UI，不发 HTTP 请求，没有断言 JSON 响应的能力</w:t>
      </w:r>
    </w:p>
    <w:p>
      <w:r>
        <w:rPr>
          <w:sz w:val="22"/>
        </w:rPr>
        <w:t>- **移动端 / App 自动化** — 不支持，ATP 只驱动桌面浏览器</w:t>
      </w:r>
    </w:p>
    <w:p>
      <w:r>
        <w:rPr>
          <w:sz w:val="22"/>
        </w:rPr>
        <w:t>- **数据库断言** — 不能直接查库校验数据</w:t>
      </w:r>
    </w:p>
    <w:p>
      <w:r>
        <w:rPr>
          <w:sz w:val="22"/>
        </w:rPr>
        <w:t>- **自定义脚本注入** — 不能执行任意 JavaScript</w:t>
      </w:r>
    </w:p>
    <w:p>
      <w:r>
        <w:rPr>
          <w:sz w:val="22"/>
        </w:rPr>
        <w:t>- **图像比对** — 不做视觉回归</w:t>
      </w:r>
    </w:p>
    <w:p>
      <w:r>
        <w:rPr>
          <w:sz w:val="22"/>
        </w:rPr>
        <w:t>Action 枚举是封闭的，上面表格里的 13 个就是全部。**如果你在别处看到一个不在这张表里的 action 名字，那它不存在** —— 可能是别的平台的写法，或者是记混了。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2026-08-12T17:07:35Z</dcterms:created>
  <dc:creator>Apache POI</dc:creator>
</cp:coreProperties>
</file>