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838" w:rsidRDefault="00431838" w:rsidP="00431838">
      <w:pPr>
        <w:jc w:val="center"/>
      </w:pPr>
      <w:r>
        <w:t>Дневник самоконтроля занимающегося легкоатлетическими упражнениями</w:t>
      </w:r>
    </w:p>
    <w:tbl>
      <w:tblPr>
        <w:tblStyle w:val="a4"/>
        <w:tblW w:w="0" w:type="auto"/>
        <w:tblLayout w:type="fixed"/>
        <w:tblLook w:val="04A0"/>
      </w:tblPr>
      <w:tblGrid>
        <w:gridCol w:w="2588"/>
        <w:gridCol w:w="5458"/>
        <w:gridCol w:w="5529"/>
      </w:tblGrid>
      <w:tr w:rsidR="00DB64A5" w:rsidRPr="00C27E04" w:rsidTr="00DB64A5">
        <w:trPr>
          <w:trHeight w:val="547"/>
        </w:trPr>
        <w:tc>
          <w:tcPr>
            <w:tcW w:w="2588" w:type="dxa"/>
          </w:tcPr>
          <w:p w:rsidR="00DB64A5" w:rsidRDefault="00431838" w:rsidP="00E33194">
            <w:pPr>
              <w:tabs>
                <w:tab w:val="left" w:pos="648"/>
              </w:tabs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Группа:</w:t>
            </w:r>
          </w:p>
          <w:p w:rsidR="00431838" w:rsidRPr="00C27E04" w:rsidRDefault="00431838" w:rsidP="00E33194">
            <w:pPr>
              <w:tabs>
                <w:tab w:val="left" w:pos="648"/>
              </w:tabs>
              <w:jc w:val="center"/>
              <w:rPr>
                <w:rFonts w:eastAsia="Times New Roman"/>
                <w:b/>
                <w:lang w:eastAsia="ru-RU"/>
              </w:rPr>
            </w:pPr>
          </w:p>
        </w:tc>
        <w:tc>
          <w:tcPr>
            <w:tcW w:w="5458" w:type="dxa"/>
          </w:tcPr>
          <w:p w:rsidR="00DB64A5" w:rsidRPr="00C27E04" w:rsidRDefault="00431838" w:rsidP="00E33194">
            <w:pPr>
              <w:tabs>
                <w:tab w:val="left" w:pos="648"/>
              </w:tabs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 xml:space="preserve">ФИО </w:t>
            </w:r>
            <w:proofErr w:type="gramStart"/>
            <w:r>
              <w:rPr>
                <w:rFonts w:eastAsia="Times New Roman"/>
                <w:b/>
                <w:lang w:eastAsia="ru-RU"/>
              </w:rPr>
              <w:t>занимающегося</w:t>
            </w:r>
            <w:proofErr w:type="gramEnd"/>
            <w:r>
              <w:rPr>
                <w:rFonts w:eastAsia="Times New Roman"/>
                <w:b/>
                <w:lang w:eastAsia="ru-RU"/>
              </w:rPr>
              <w:t>:</w:t>
            </w:r>
          </w:p>
        </w:tc>
        <w:tc>
          <w:tcPr>
            <w:tcW w:w="5529" w:type="dxa"/>
          </w:tcPr>
          <w:p w:rsidR="00DB64A5" w:rsidRDefault="00431838" w:rsidP="00E33194">
            <w:pPr>
              <w:tabs>
                <w:tab w:val="left" w:pos="648"/>
              </w:tabs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Дата занятия:</w:t>
            </w:r>
          </w:p>
          <w:p w:rsidR="00431838" w:rsidRDefault="00431838" w:rsidP="00E33194">
            <w:pPr>
              <w:tabs>
                <w:tab w:val="left" w:pos="648"/>
              </w:tabs>
              <w:jc w:val="center"/>
              <w:rPr>
                <w:rFonts w:eastAsia="Times New Roman"/>
                <w:b/>
                <w:lang w:eastAsia="ru-RU"/>
              </w:rPr>
            </w:pPr>
          </w:p>
          <w:p w:rsidR="00431838" w:rsidRPr="00C27E04" w:rsidRDefault="00431838" w:rsidP="00E33194">
            <w:pPr>
              <w:tabs>
                <w:tab w:val="left" w:pos="648"/>
              </w:tabs>
              <w:jc w:val="center"/>
              <w:rPr>
                <w:rFonts w:eastAsia="Times New Roman"/>
                <w:b/>
                <w:lang w:eastAsia="ru-RU"/>
              </w:rPr>
            </w:pPr>
          </w:p>
        </w:tc>
      </w:tr>
      <w:tr w:rsidR="00DB64A5" w:rsidRPr="00C27E04" w:rsidTr="00DB64A5">
        <w:trPr>
          <w:trHeight w:val="269"/>
        </w:trPr>
        <w:tc>
          <w:tcPr>
            <w:tcW w:w="13575" w:type="dxa"/>
            <w:gridSpan w:val="3"/>
          </w:tcPr>
          <w:p w:rsidR="00DB64A5" w:rsidRPr="00DB64A5" w:rsidRDefault="00DB64A5" w:rsidP="00DB64A5">
            <w:pPr>
              <w:ind w:left="457" w:right="168"/>
              <w:contextualSpacing/>
              <w:jc w:val="center"/>
              <w:rPr>
                <w:b/>
              </w:rPr>
            </w:pPr>
            <w:r w:rsidRPr="00DB64A5">
              <w:rPr>
                <w:b/>
              </w:rPr>
              <w:t>Субъективные показатели</w:t>
            </w:r>
          </w:p>
        </w:tc>
      </w:tr>
      <w:tr w:rsidR="00DB64A5" w:rsidRPr="00C27E04" w:rsidTr="00DB64A5">
        <w:trPr>
          <w:trHeight w:val="269"/>
        </w:trPr>
        <w:tc>
          <w:tcPr>
            <w:tcW w:w="2588" w:type="dxa"/>
          </w:tcPr>
          <w:p w:rsidR="00DB64A5" w:rsidRPr="00C27E04" w:rsidRDefault="00DB64A5" w:rsidP="00E33194">
            <w:pPr>
              <w:ind w:right="1"/>
              <w:jc w:val="center"/>
            </w:pPr>
          </w:p>
        </w:tc>
        <w:tc>
          <w:tcPr>
            <w:tcW w:w="5458" w:type="dxa"/>
          </w:tcPr>
          <w:p w:rsidR="00DB64A5" w:rsidRPr="00DB64A5" w:rsidRDefault="00DB64A5" w:rsidP="00DB64A5">
            <w:pPr>
              <w:ind w:left="457" w:right="168"/>
              <w:contextualSpacing/>
              <w:jc w:val="center"/>
              <w:rPr>
                <w:b/>
              </w:rPr>
            </w:pPr>
            <w:r w:rsidRPr="00DB64A5">
              <w:rPr>
                <w:b/>
              </w:rPr>
              <w:t>До занятия</w:t>
            </w:r>
          </w:p>
        </w:tc>
        <w:tc>
          <w:tcPr>
            <w:tcW w:w="5529" w:type="dxa"/>
          </w:tcPr>
          <w:p w:rsidR="00DB64A5" w:rsidRPr="00DB64A5" w:rsidRDefault="00DB64A5" w:rsidP="00DB64A5">
            <w:pPr>
              <w:ind w:left="457" w:right="168"/>
              <w:contextualSpacing/>
              <w:jc w:val="center"/>
              <w:rPr>
                <w:b/>
              </w:rPr>
            </w:pPr>
            <w:r w:rsidRPr="00DB64A5">
              <w:rPr>
                <w:b/>
              </w:rPr>
              <w:t>После занятия</w:t>
            </w:r>
          </w:p>
        </w:tc>
      </w:tr>
      <w:tr w:rsidR="00DB64A5" w:rsidRPr="00C27E04" w:rsidTr="00DB64A5">
        <w:trPr>
          <w:trHeight w:val="269"/>
        </w:trPr>
        <w:tc>
          <w:tcPr>
            <w:tcW w:w="2588" w:type="dxa"/>
          </w:tcPr>
          <w:p w:rsidR="00DB64A5" w:rsidRPr="00C27E04" w:rsidRDefault="00DB64A5" w:rsidP="00E33194">
            <w:pPr>
              <w:ind w:right="1"/>
              <w:jc w:val="center"/>
            </w:pPr>
            <w:r w:rsidRPr="00C27E04">
              <w:t>Настроение</w:t>
            </w:r>
          </w:p>
        </w:tc>
        <w:tc>
          <w:tcPr>
            <w:tcW w:w="5458" w:type="dxa"/>
          </w:tcPr>
          <w:p w:rsidR="00DB64A5" w:rsidRDefault="00DB64A5" w:rsidP="00DB64A5">
            <w:pPr>
              <w:numPr>
                <w:ilvl w:val="0"/>
                <w:numId w:val="1"/>
              </w:numPr>
              <w:ind w:left="457" w:right="168" w:hanging="284"/>
              <w:contextualSpacing/>
            </w:pPr>
            <w:r>
              <w:t>хорошее</w:t>
            </w:r>
          </w:p>
          <w:p w:rsidR="00DB64A5" w:rsidRPr="00A9020A" w:rsidRDefault="00DB64A5" w:rsidP="00DB64A5">
            <w:pPr>
              <w:numPr>
                <w:ilvl w:val="0"/>
                <w:numId w:val="1"/>
              </w:numPr>
              <w:ind w:left="457" w:right="168" w:hanging="284"/>
              <w:contextualSpacing/>
            </w:pPr>
            <w:r w:rsidRPr="00A9020A">
              <w:t>удовлетворительное</w:t>
            </w:r>
          </w:p>
          <w:p w:rsidR="00DB64A5" w:rsidRPr="00C27E04" w:rsidRDefault="00DB64A5" w:rsidP="00DB64A5">
            <w:pPr>
              <w:numPr>
                <w:ilvl w:val="0"/>
                <w:numId w:val="1"/>
              </w:numPr>
              <w:ind w:left="457" w:right="168" w:hanging="284"/>
              <w:contextualSpacing/>
            </w:pPr>
            <w:r>
              <w:t>неудовлетворительное</w:t>
            </w:r>
            <w:r w:rsidRPr="00C27E04">
              <w:t xml:space="preserve"> </w:t>
            </w:r>
          </w:p>
        </w:tc>
        <w:tc>
          <w:tcPr>
            <w:tcW w:w="5529" w:type="dxa"/>
          </w:tcPr>
          <w:p w:rsidR="00DB64A5" w:rsidRDefault="00DB64A5" w:rsidP="00E33194">
            <w:pPr>
              <w:numPr>
                <w:ilvl w:val="0"/>
                <w:numId w:val="1"/>
              </w:numPr>
              <w:ind w:left="457" w:right="168" w:hanging="284"/>
              <w:contextualSpacing/>
            </w:pPr>
            <w:r>
              <w:t>хорошее</w:t>
            </w:r>
          </w:p>
          <w:p w:rsidR="00DB64A5" w:rsidRPr="00A9020A" w:rsidRDefault="00DB64A5" w:rsidP="00E33194">
            <w:pPr>
              <w:numPr>
                <w:ilvl w:val="0"/>
                <w:numId w:val="1"/>
              </w:numPr>
              <w:ind w:left="457" w:right="168" w:hanging="284"/>
              <w:contextualSpacing/>
            </w:pPr>
            <w:r w:rsidRPr="00A9020A">
              <w:t>удовлетворительное</w:t>
            </w:r>
          </w:p>
          <w:p w:rsidR="00DB64A5" w:rsidRPr="00C27E04" w:rsidRDefault="00DB64A5" w:rsidP="00E33194">
            <w:pPr>
              <w:numPr>
                <w:ilvl w:val="0"/>
                <w:numId w:val="1"/>
              </w:numPr>
              <w:ind w:left="457" w:right="168" w:hanging="284"/>
              <w:contextualSpacing/>
            </w:pPr>
            <w:r>
              <w:t>неудовлетворительное</w:t>
            </w:r>
            <w:r w:rsidRPr="00C27E04">
              <w:t xml:space="preserve"> </w:t>
            </w:r>
          </w:p>
        </w:tc>
      </w:tr>
      <w:tr w:rsidR="00DB64A5" w:rsidRPr="00C27E04" w:rsidTr="00DB64A5">
        <w:trPr>
          <w:trHeight w:val="272"/>
        </w:trPr>
        <w:tc>
          <w:tcPr>
            <w:tcW w:w="2588" w:type="dxa"/>
          </w:tcPr>
          <w:p w:rsidR="00DB64A5" w:rsidRPr="00C27E04" w:rsidRDefault="00DB64A5" w:rsidP="00E33194">
            <w:pPr>
              <w:ind w:right="1"/>
              <w:jc w:val="center"/>
            </w:pPr>
            <w:r w:rsidRPr="00C27E04">
              <w:t>Самочувствие</w:t>
            </w:r>
          </w:p>
        </w:tc>
        <w:tc>
          <w:tcPr>
            <w:tcW w:w="5458" w:type="dxa"/>
          </w:tcPr>
          <w:p w:rsidR="00DB64A5" w:rsidRDefault="00DB64A5" w:rsidP="00DB64A5">
            <w:pPr>
              <w:numPr>
                <w:ilvl w:val="0"/>
                <w:numId w:val="1"/>
              </w:numPr>
              <w:ind w:left="457" w:right="168" w:hanging="284"/>
              <w:contextualSpacing/>
            </w:pPr>
            <w:r>
              <w:t>хорошее</w:t>
            </w:r>
          </w:p>
          <w:p w:rsidR="00DB64A5" w:rsidRPr="00A9020A" w:rsidRDefault="00DB64A5" w:rsidP="00DB64A5">
            <w:pPr>
              <w:numPr>
                <w:ilvl w:val="0"/>
                <w:numId w:val="1"/>
              </w:numPr>
              <w:ind w:left="457" w:right="168" w:hanging="284"/>
              <w:contextualSpacing/>
            </w:pPr>
            <w:r w:rsidRPr="00A9020A">
              <w:t>удовлетворительное</w:t>
            </w:r>
          </w:p>
          <w:p w:rsidR="00DB64A5" w:rsidRPr="00C27E04" w:rsidRDefault="00DB64A5" w:rsidP="00DB64A5">
            <w:pPr>
              <w:numPr>
                <w:ilvl w:val="0"/>
                <w:numId w:val="1"/>
              </w:numPr>
              <w:ind w:left="457" w:right="168" w:hanging="284"/>
              <w:contextualSpacing/>
            </w:pPr>
            <w:r>
              <w:t>неудовлетворительное</w:t>
            </w:r>
            <w:r w:rsidRPr="00C27E04">
              <w:t xml:space="preserve"> </w:t>
            </w:r>
          </w:p>
        </w:tc>
        <w:tc>
          <w:tcPr>
            <w:tcW w:w="5529" w:type="dxa"/>
          </w:tcPr>
          <w:p w:rsidR="00DB64A5" w:rsidRDefault="00DB64A5" w:rsidP="00E33194">
            <w:pPr>
              <w:numPr>
                <w:ilvl w:val="0"/>
                <w:numId w:val="1"/>
              </w:numPr>
              <w:ind w:left="457" w:right="168" w:hanging="284"/>
              <w:contextualSpacing/>
            </w:pPr>
            <w:r>
              <w:t>хорошее</w:t>
            </w:r>
          </w:p>
          <w:p w:rsidR="00DB64A5" w:rsidRPr="00A9020A" w:rsidRDefault="00DB64A5" w:rsidP="00E33194">
            <w:pPr>
              <w:numPr>
                <w:ilvl w:val="0"/>
                <w:numId w:val="1"/>
              </w:numPr>
              <w:ind w:left="457" w:right="168" w:hanging="284"/>
              <w:contextualSpacing/>
            </w:pPr>
            <w:r w:rsidRPr="00A9020A">
              <w:t>удовлетворительное</w:t>
            </w:r>
          </w:p>
          <w:p w:rsidR="00DB64A5" w:rsidRPr="00C27E04" w:rsidRDefault="00DB64A5" w:rsidP="00E33194">
            <w:pPr>
              <w:numPr>
                <w:ilvl w:val="0"/>
                <w:numId w:val="1"/>
              </w:numPr>
              <w:ind w:left="457" w:right="168" w:hanging="284"/>
              <w:contextualSpacing/>
            </w:pPr>
            <w:r>
              <w:t>неудовлетворительное</w:t>
            </w:r>
            <w:r w:rsidRPr="00C27E04">
              <w:t xml:space="preserve"> </w:t>
            </w:r>
          </w:p>
        </w:tc>
      </w:tr>
      <w:tr w:rsidR="00DB64A5" w:rsidRPr="00C27E04" w:rsidTr="00DB64A5">
        <w:trPr>
          <w:trHeight w:val="698"/>
        </w:trPr>
        <w:tc>
          <w:tcPr>
            <w:tcW w:w="2588" w:type="dxa"/>
          </w:tcPr>
          <w:p w:rsidR="00DB64A5" w:rsidRPr="00C27E04" w:rsidRDefault="00DB64A5" w:rsidP="00E33194">
            <w:pPr>
              <w:ind w:right="1"/>
              <w:jc w:val="center"/>
            </w:pPr>
            <w:r w:rsidRPr="00C27E04">
              <w:t>Сон</w:t>
            </w:r>
          </w:p>
        </w:tc>
        <w:tc>
          <w:tcPr>
            <w:tcW w:w="5458" w:type="dxa"/>
          </w:tcPr>
          <w:p w:rsidR="00DB64A5" w:rsidRPr="00C27E04" w:rsidRDefault="00DB64A5" w:rsidP="00DB64A5">
            <w:pPr>
              <w:numPr>
                <w:ilvl w:val="0"/>
                <w:numId w:val="3"/>
              </w:numPr>
              <w:ind w:left="457" w:right="168" w:hanging="284"/>
              <w:contextualSpacing/>
            </w:pPr>
            <w:proofErr w:type="gramStart"/>
            <w:r w:rsidRPr="00C27E04">
              <w:t>глубокий</w:t>
            </w:r>
            <w:proofErr w:type="gramEnd"/>
            <w:r w:rsidRPr="00C27E04">
              <w:t>, крепкий, быстрое засыпание</w:t>
            </w:r>
          </w:p>
          <w:p w:rsidR="00DB64A5" w:rsidRPr="00C27E04" w:rsidRDefault="00DB64A5" w:rsidP="00DB64A5">
            <w:pPr>
              <w:numPr>
                <w:ilvl w:val="0"/>
                <w:numId w:val="3"/>
              </w:numPr>
              <w:ind w:left="457" w:right="168" w:hanging="284"/>
              <w:contextualSpacing/>
            </w:pPr>
            <w:proofErr w:type="gramStart"/>
            <w:r w:rsidRPr="00C27E04">
              <w:t>беспокойный</w:t>
            </w:r>
            <w:proofErr w:type="gramEnd"/>
            <w:r w:rsidRPr="00C27E04">
              <w:t>, неглубокий, трудное засыпание</w:t>
            </w:r>
          </w:p>
          <w:p w:rsidR="00DB64A5" w:rsidRPr="00C27E04" w:rsidRDefault="00DB64A5" w:rsidP="00DB64A5">
            <w:pPr>
              <w:numPr>
                <w:ilvl w:val="0"/>
                <w:numId w:val="3"/>
              </w:numPr>
              <w:ind w:left="457" w:right="168" w:hanging="284"/>
              <w:contextualSpacing/>
            </w:pPr>
            <w:r w:rsidRPr="00C27E04">
              <w:t>недосыпание, бессонница</w:t>
            </w:r>
          </w:p>
        </w:tc>
        <w:tc>
          <w:tcPr>
            <w:tcW w:w="5529" w:type="dxa"/>
          </w:tcPr>
          <w:p w:rsidR="00DB64A5" w:rsidRPr="00C27E04" w:rsidRDefault="00DB64A5" w:rsidP="00E33194">
            <w:pPr>
              <w:numPr>
                <w:ilvl w:val="0"/>
                <w:numId w:val="3"/>
              </w:numPr>
              <w:ind w:left="457" w:right="168" w:hanging="284"/>
              <w:contextualSpacing/>
            </w:pPr>
            <w:proofErr w:type="gramStart"/>
            <w:r w:rsidRPr="00C27E04">
              <w:t>глубокий</w:t>
            </w:r>
            <w:proofErr w:type="gramEnd"/>
            <w:r w:rsidRPr="00C27E04">
              <w:t>, крепкий, быстрое засыпание</w:t>
            </w:r>
          </w:p>
          <w:p w:rsidR="00DB64A5" w:rsidRPr="00C27E04" w:rsidRDefault="00DB64A5" w:rsidP="00E33194">
            <w:pPr>
              <w:numPr>
                <w:ilvl w:val="0"/>
                <w:numId w:val="3"/>
              </w:numPr>
              <w:ind w:left="457" w:right="168" w:hanging="284"/>
              <w:contextualSpacing/>
            </w:pPr>
            <w:proofErr w:type="gramStart"/>
            <w:r w:rsidRPr="00C27E04">
              <w:t>беспокойный</w:t>
            </w:r>
            <w:proofErr w:type="gramEnd"/>
            <w:r w:rsidRPr="00C27E04">
              <w:t>, неглубокий, трудное засыпание</w:t>
            </w:r>
          </w:p>
          <w:p w:rsidR="00DB64A5" w:rsidRPr="00C27E04" w:rsidRDefault="00DB64A5" w:rsidP="00E33194">
            <w:pPr>
              <w:numPr>
                <w:ilvl w:val="0"/>
                <w:numId w:val="3"/>
              </w:numPr>
              <w:ind w:left="457" w:right="168" w:hanging="284"/>
              <w:contextualSpacing/>
            </w:pPr>
            <w:r w:rsidRPr="00C27E04">
              <w:t>недосыпание, бессонница</w:t>
            </w:r>
          </w:p>
        </w:tc>
      </w:tr>
      <w:tr w:rsidR="00DB64A5" w:rsidRPr="00C27E04" w:rsidTr="00DB64A5">
        <w:trPr>
          <w:trHeight w:val="1002"/>
        </w:trPr>
        <w:tc>
          <w:tcPr>
            <w:tcW w:w="2588" w:type="dxa"/>
          </w:tcPr>
          <w:p w:rsidR="00DB64A5" w:rsidRPr="00C27E04" w:rsidRDefault="00DB64A5" w:rsidP="00E33194">
            <w:pPr>
              <w:ind w:right="1"/>
              <w:jc w:val="center"/>
            </w:pPr>
            <w:r w:rsidRPr="00C27E04">
              <w:t>Аппетит</w:t>
            </w:r>
          </w:p>
        </w:tc>
        <w:tc>
          <w:tcPr>
            <w:tcW w:w="5458" w:type="dxa"/>
          </w:tcPr>
          <w:p w:rsidR="00DB64A5" w:rsidRPr="00C27E04" w:rsidRDefault="00DB64A5" w:rsidP="00DB64A5">
            <w:pPr>
              <w:numPr>
                <w:ilvl w:val="0"/>
                <w:numId w:val="4"/>
              </w:numPr>
              <w:ind w:left="457" w:right="168" w:hanging="284"/>
              <w:contextualSpacing/>
            </w:pPr>
            <w:r w:rsidRPr="00C27E04">
              <w:t xml:space="preserve">хороший, адекватный </w:t>
            </w:r>
            <w:proofErr w:type="spellStart"/>
            <w:r w:rsidRPr="00C27E04">
              <w:t>энергозатратам</w:t>
            </w:r>
            <w:proofErr w:type="spellEnd"/>
          </w:p>
          <w:p w:rsidR="00DB64A5" w:rsidRPr="00C27E04" w:rsidRDefault="00DB64A5" w:rsidP="00DB64A5">
            <w:pPr>
              <w:numPr>
                <w:ilvl w:val="0"/>
                <w:numId w:val="4"/>
              </w:numPr>
              <w:ind w:left="457" w:right="168" w:hanging="284"/>
              <w:contextualSpacing/>
            </w:pPr>
            <w:r w:rsidRPr="00C27E04">
              <w:t>удовлетворительный, незначительный дисбаланс</w:t>
            </w:r>
          </w:p>
          <w:p w:rsidR="00DB64A5" w:rsidRDefault="00DB64A5" w:rsidP="00DB64A5">
            <w:pPr>
              <w:numPr>
                <w:ilvl w:val="0"/>
                <w:numId w:val="4"/>
              </w:numPr>
              <w:ind w:left="457" w:right="168" w:hanging="284"/>
              <w:contextualSpacing/>
            </w:pPr>
            <w:r>
              <w:t>отсутствие аппетита</w:t>
            </w:r>
          </w:p>
          <w:p w:rsidR="00DB64A5" w:rsidRPr="00C27E04" w:rsidRDefault="00DB64A5" w:rsidP="00DB64A5">
            <w:pPr>
              <w:numPr>
                <w:ilvl w:val="0"/>
                <w:numId w:val="4"/>
              </w:numPr>
              <w:ind w:left="457" w:right="168" w:hanging="284"/>
              <w:contextualSpacing/>
            </w:pPr>
            <w:r w:rsidRPr="00C27E04">
              <w:t>чрезмерный аппетит</w:t>
            </w:r>
          </w:p>
        </w:tc>
        <w:tc>
          <w:tcPr>
            <w:tcW w:w="5529" w:type="dxa"/>
          </w:tcPr>
          <w:p w:rsidR="00DB64A5" w:rsidRPr="00C27E04" w:rsidRDefault="00DB64A5" w:rsidP="00E33194">
            <w:pPr>
              <w:numPr>
                <w:ilvl w:val="0"/>
                <w:numId w:val="4"/>
              </w:numPr>
              <w:ind w:left="457" w:right="168" w:hanging="284"/>
              <w:contextualSpacing/>
            </w:pPr>
            <w:r w:rsidRPr="00C27E04">
              <w:t xml:space="preserve">хороший, адекватный </w:t>
            </w:r>
            <w:proofErr w:type="spellStart"/>
            <w:r w:rsidRPr="00C27E04">
              <w:t>энергозатратам</w:t>
            </w:r>
            <w:proofErr w:type="spellEnd"/>
          </w:p>
          <w:p w:rsidR="00DB64A5" w:rsidRPr="00C27E04" w:rsidRDefault="00DB64A5" w:rsidP="00E33194">
            <w:pPr>
              <w:numPr>
                <w:ilvl w:val="0"/>
                <w:numId w:val="4"/>
              </w:numPr>
              <w:ind w:left="457" w:right="168" w:hanging="284"/>
              <w:contextualSpacing/>
            </w:pPr>
            <w:r w:rsidRPr="00C27E04">
              <w:t>удовлетворительный, незначительный дисбаланс</w:t>
            </w:r>
          </w:p>
          <w:p w:rsidR="00DB64A5" w:rsidRDefault="00DB64A5" w:rsidP="00E33194">
            <w:pPr>
              <w:numPr>
                <w:ilvl w:val="0"/>
                <w:numId w:val="4"/>
              </w:numPr>
              <w:ind w:left="457" w:right="168" w:hanging="284"/>
              <w:contextualSpacing/>
            </w:pPr>
            <w:r>
              <w:t>отсутствие аппетита</w:t>
            </w:r>
          </w:p>
          <w:p w:rsidR="00DB64A5" w:rsidRPr="00C27E04" w:rsidRDefault="00DB64A5" w:rsidP="00E33194">
            <w:pPr>
              <w:numPr>
                <w:ilvl w:val="0"/>
                <w:numId w:val="4"/>
              </w:numPr>
              <w:ind w:left="457" w:right="168" w:hanging="284"/>
              <w:contextualSpacing/>
            </w:pPr>
            <w:r w:rsidRPr="00C27E04">
              <w:t>чрезмерный аппетит</w:t>
            </w:r>
          </w:p>
        </w:tc>
      </w:tr>
      <w:tr w:rsidR="00DB64A5" w:rsidRPr="00C27E04" w:rsidTr="00DB64A5">
        <w:trPr>
          <w:trHeight w:val="1002"/>
        </w:trPr>
        <w:tc>
          <w:tcPr>
            <w:tcW w:w="2588" w:type="dxa"/>
          </w:tcPr>
          <w:p w:rsidR="00DB64A5" w:rsidRPr="00C27E04" w:rsidRDefault="00DB64A5" w:rsidP="00E33194">
            <w:pPr>
              <w:ind w:right="1"/>
              <w:jc w:val="center"/>
            </w:pPr>
            <w:r w:rsidRPr="00C27E04">
              <w:t>Работоспособность</w:t>
            </w:r>
            <w:r>
              <w:t xml:space="preserve"> </w:t>
            </w:r>
          </w:p>
        </w:tc>
        <w:tc>
          <w:tcPr>
            <w:tcW w:w="5458" w:type="dxa"/>
          </w:tcPr>
          <w:p w:rsidR="00DB64A5" w:rsidRPr="00C27E04" w:rsidRDefault="00DB64A5" w:rsidP="00DB64A5">
            <w:pPr>
              <w:pStyle w:val="a3"/>
              <w:numPr>
                <w:ilvl w:val="0"/>
                <w:numId w:val="5"/>
              </w:numPr>
              <w:ind w:left="457" w:right="168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повышенная</w:t>
            </w:r>
          </w:p>
          <w:p w:rsidR="00DB64A5" w:rsidRPr="00C27E04" w:rsidRDefault="00DB64A5" w:rsidP="00DB64A5">
            <w:pPr>
              <w:pStyle w:val="a3"/>
              <w:numPr>
                <w:ilvl w:val="0"/>
                <w:numId w:val="5"/>
              </w:numPr>
              <w:ind w:left="457" w:right="168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стабильная</w:t>
            </w:r>
          </w:p>
          <w:p w:rsidR="00DB64A5" w:rsidRPr="00C27E04" w:rsidRDefault="00DB64A5" w:rsidP="00DB64A5">
            <w:pPr>
              <w:pStyle w:val="a3"/>
              <w:numPr>
                <w:ilvl w:val="0"/>
                <w:numId w:val="5"/>
              </w:numPr>
              <w:ind w:left="457" w:right="168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C27E04">
              <w:rPr>
                <w:rFonts w:ascii="Times New Roman" w:hAnsi="Times New Roman" w:cs="Times New Roman"/>
                <w:sz w:val="28"/>
                <w:szCs w:val="28"/>
              </w:rPr>
              <w:t>понижен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ная</w:t>
            </w:r>
          </w:p>
        </w:tc>
        <w:tc>
          <w:tcPr>
            <w:tcW w:w="5529" w:type="dxa"/>
          </w:tcPr>
          <w:p w:rsidR="00DB64A5" w:rsidRPr="00C27E04" w:rsidRDefault="00DB64A5" w:rsidP="00E33194">
            <w:pPr>
              <w:pStyle w:val="a3"/>
              <w:numPr>
                <w:ilvl w:val="0"/>
                <w:numId w:val="5"/>
              </w:numPr>
              <w:ind w:left="457" w:right="168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повышенная</w:t>
            </w:r>
          </w:p>
          <w:p w:rsidR="00DB64A5" w:rsidRPr="00C27E04" w:rsidRDefault="00DB64A5" w:rsidP="00E33194">
            <w:pPr>
              <w:pStyle w:val="a3"/>
              <w:numPr>
                <w:ilvl w:val="0"/>
                <w:numId w:val="5"/>
              </w:numPr>
              <w:ind w:left="457" w:right="168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стабильная</w:t>
            </w:r>
          </w:p>
          <w:p w:rsidR="00DB64A5" w:rsidRPr="00C27E04" w:rsidRDefault="00DB64A5" w:rsidP="00E33194">
            <w:pPr>
              <w:pStyle w:val="a3"/>
              <w:numPr>
                <w:ilvl w:val="0"/>
                <w:numId w:val="5"/>
              </w:numPr>
              <w:ind w:left="457" w:right="168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C27E04">
              <w:rPr>
                <w:rFonts w:ascii="Times New Roman" w:hAnsi="Times New Roman" w:cs="Times New Roman"/>
                <w:sz w:val="28"/>
                <w:szCs w:val="28"/>
              </w:rPr>
              <w:t>понижен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ная</w:t>
            </w:r>
          </w:p>
        </w:tc>
      </w:tr>
      <w:tr w:rsidR="00DB64A5" w:rsidRPr="00C27E04" w:rsidTr="00DB64A5">
        <w:trPr>
          <w:trHeight w:val="1002"/>
        </w:trPr>
        <w:tc>
          <w:tcPr>
            <w:tcW w:w="2588" w:type="dxa"/>
          </w:tcPr>
          <w:p w:rsidR="00DB64A5" w:rsidRPr="00C27E04" w:rsidRDefault="00DB64A5" w:rsidP="00E33194">
            <w:pPr>
              <w:ind w:right="1"/>
              <w:jc w:val="center"/>
            </w:pPr>
            <w:r w:rsidRPr="00C27E04">
              <w:lastRenderedPageBreak/>
              <w:t>Переносимость нагрузок</w:t>
            </w:r>
          </w:p>
        </w:tc>
        <w:tc>
          <w:tcPr>
            <w:tcW w:w="5458" w:type="dxa"/>
          </w:tcPr>
          <w:p w:rsidR="00DB64A5" w:rsidRPr="00C27E04" w:rsidRDefault="00DB64A5" w:rsidP="00DB64A5">
            <w:pPr>
              <w:ind w:left="457" w:right="168"/>
              <w:contextualSpacing/>
            </w:pPr>
          </w:p>
        </w:tc>
        <w:tc>
          <w:tcPr>
            <w:tcW w:w="5529" w:type="dxa"/>
          </w:tcPr>
          <w:p w:rsidR="00DB64A5" w:rsidRPr="00C27E04" w:rsidRDefault="00DB64A5" w:rsidP="00E33194">
            <w:pPr>
              <w:numPr>
                <w:ilvl w:val="0"/>
                <w:numId w:val="6"/>
              </w:numPr>
              <w:ind w:left="457" w:right="168" w:hanging="284"/>
              <w:contextualSpacing/>
            </w:pPr>
            <w:r w:rsidRPr="00C27E04">
              <w:t>незначительное утомление</w:t>
            </w:r>
          </w:p>
          <w:p w:rsidR="00DB64A5" w:rsidRPr="00C27E04" w:rsidRDefault="00DB64A5" w:rsidP="00E33194">
            <w:pPr>
              <w:numPr>
                <w:ilvl w:val="0"/>
                <w:numId w:val="6"/>
              </w:numPr>
              <w:ind w:left="457" w:right="168" w:hanging="284"/>
              <w:contextualSpacing/>
            </w:pPr>
            <w:r w:rsidRPr="00C27E04">
              <w:t>значительное утомление</w:t>
            </w:r>
          </w:p>
          <w:p w:rsidR="00DB64A5" w:rsidRPr="00C27E04" w:rsidRDefault="00DB64A5" w:rsidP="00E33194">
            <w:pPr>
              <w:numPr>
                <w:ilvl w:val="0"/>
                <w:numId w:val="6"/>
              </w:numPr>
              <w:ind w:left="457" w:right="168" w:hanging="284"/>
              <w:contextualSpacing/>
            </w:pPr>
            <w:r w:rsidRPr="00C27E04">
              <w:t xml:space="preserve">резкая,  высокая степень утомления </w:t>
            </w:r>
          </w:p>
        </w:tc>
      </w:tr>
      <w:tr w:rsidR="00DB64A5" w:rsidRPr="00C27E04" w:rsidTr="00DB64A5">
        <w:trPr>
          <w:trHeight w:val="1002"/>
        </w:trPr>
        <w:tc>
          <w:tcPr>
            <w:tcW w:w="2588" w:type="dxa"/>
          </w:tcPr>
          <w:p w:rsidR="00DB64A5" w:rsidRPr="00C27E04" w:rsidRDefault="00DB64A5" w:rsidP="00E33194">
            <w:pPr>
              <w:ind w:right="1"/>
              <w:jc w:val="center"/>
            </w:pPr>
            <w:r w:rsidRPr="00C27E04">
              <w:t>Утомление</w:t>
            </w:r>
          </w:p>
        </w:tc>
        <w:tc>
          <w:tcPr>
            <w:tcW w:w="5458" w:type="dxa"/>
          </w:tcPr>
          <w:p w:rsidR="00DB64A5" w:rsidRPr="00C27E04" w:rsidRDefault="00DB64A5" w:rsidP="00DB64A5">
            <w:pPr>
              <w:ind w:left="457" w:right="168"/>
              <w:contextualSpacing/>
            </w:pPr>
          </w:p>
        </w:tc>
        <w:tc>
          <w:tcPr>
            <w:tcW w:w="5529" w:type="dxa"/>
          </w:tcPr>
          <w:p w:rsidR="00DB64A5" w:rsidRPr="00C27E04" w:rsidRDefault="00DB64A5" w:rsidP="00E33194">
            <w:pPr>
              <w:numPr>
                <w:ilvl w:val="0"/>
                <w:numId w:val="2"/>
              </w:numPr>
              <w:ind w:left="457" w:right="168" w:hanging="284"/>
              <w:contextualSpacing/>
            </w:pPr>
            <w:r>
              <w:t>исчезло через 2–</w:t>
            </w:r>
            <w:r w:rsidRPr="00C27E04">
              <w:t>3 часа после занятий</w:t>
            </w:r>
          </w:p>
          <w:p w:rsidR="00DB64A5" w:rsidRPr="00C27E04" w:rsidRDefault="00DB64A5" w:rsidP="00E33194">
            <w:pPr>
              <w:numPr>
                <w:ilvl w:val="0"/>
                <w:numId w:val="2"/>
              </w:numPr>
              <w:ind w:left="457" w:right="168" w:hanging="284"/>
              <w:contextualSpacing/>
            </w:pPr>
            <w:r>
              <w:t>сохранялось</w:t>
            </w:r>
            <w:r w:rsidRPr="00C27E04">
              <w:t xml:space="preserve"> более 3 часов</w:t>
            </w:r>
          </w:p>
          <w:p w:rsidR="00DB64A5" w:rsidRPr="00C27E04" w:rsidRDefault="00DB64A5" w:rsidP="00E33194">
            <w:pPr>
              <w:numPr>
                <w:ilvl w:val="0"/>
                <w:numId w:val="2"/>
              </w:numPr>
              <w:ind w:left="457" w:right="168" w:hanging="284"/>
              <w:contextualSpacing/>
            </w:pPr>
            <w:proofErr w:type="spellStart"/>
            <w:r>
              <w:t>сохранялось</w:t>
            </w:r>
            <w:r w:rsidRPr="00C27E04">
              <w:t>я</w:t>
            </w:r>
            <w:proofErr w:type="spellEnd"/>
            <w:r w:rsidRPr="00C27E04">
              <w:t xml:space="preserve"> на следующее утро после тренировки</w:t>
            </w:r>
          </w:p>
        </w:tc>
      </w:tr>
      <w:tr w:rsidR="00DB64A5" w:rsidRPr="00C27E04" w:rsidTr="00DB64A5">
        <w:trPr>
          <w:trHeight w:val="535"/>
        </w:trPr>
        <w:tc>
          <w:tcPr>
            <w:tcW w:w="13575" w:type="dxa"/>
            <w:gridSpan w:val="3"/>
          </w:tcPr>
          <w:p w:rsidR="00DB64A5" w:rsidRDefault="00DB64A5" w:rsidP="00DB64A5">
            <w:pPr>
              <w:ind w:left="457" w:right="168"/>
              <w:contextualSpacing/>
              <w:jc w:val="center"/>
            </w:pPr>
            <w:r>
              <w:rPr>
                <w:b/>
              </w:rPr>
              <w:t>О</w:t>
            </w:r>
            <w:r w:rsidRPr="00DB64A5">
              <w:rPr>
                <w:b/>
              </w:rPr>
              <w:t>бъективные показатели</w:t>
            </w:r>
          </w:p>
        </w:tc>
      </w:tr>
      <w:tr w:rsidR="00DB64A5" w:rsidRPr="00C27E04" w:rsidTr="00DB64A5">
        <w:trPr>
          <w:trHeight w:val="401"/>
        </w:trPr>
        <w:tc>
          <w:tcPr>
            <w:tcW w:w="2588" w:type="dxa"/>
          </w:tcPr>
          <w:p w:rsidR="00DB64A5" w:rsidRPr="00DB64A5" w:rsidRDefault="00DB64A5" w:rsidP="00E33194">
            <w:pPr>
              <w:ind w:right="1"/>
              <w:jc w:val="center"/>
              <w:rPr>
                <w:b/>
              </w:rPr>
            </w:pPr>
            <w:r w:rsidRPr="00DB64A5">
              <w:rPr>
                <w:b/>
              </w:rPr>
              <w:t>Утром после пробуждения</w:t>
            </w:r>
          </w:p>
        </w:tc>
        <w:tc>
          <w:tcPr>
            <w:tcW w:w="5458" w:type="dxa"/>
          </w:tcPr>
          <w:p w:rsidR="00DB64A5" w:rsidRPr="00C27E04" w:rsidRDefault="00DB64A5" w:rsidP="00E33194">
            <w:pPr>
              <w:ind w:right="168"/>
            </w:pPr>
            <w:r w:rsidRPr="00C27E04">
              <w:t>Масса тела</w:t>
            </w:r>
            <w:r>
              <w:t xml:space="preserve">, </w:t>
            </w:r>
            <w:proofErr w:type="gramStart"/>
            <w:r>
              <w:t>кг</w:t>
            </w:r>
            <w:proofErr w:type="gramEnd"/>
            <w:r>
              <w:t>:</w:t>
            </w:r>
          </w:p>
        </w:tc>
        <w:tc>
          <w:tcPr>
            <w:tcW w:w="5529" w:type="dxa"/>
          </w:tcPr>
          <w:p w:rsidR="00DB64A5" w:rsidRPr="00C27E04" w:rsidRDefault="00DB64A5" w:rsidP="00DB64A5">
            <w:pPr>
              <w:ind w:right="1"/>
            </w:pPr>
            <w:r>
              <w:t>ЧСС, уд/мин:</w:t>
            </w:r>
          </w:p>
        </w:tc>
      </w:tr>
      <w:tr w:rsidR="00DB64A5" w:rsidRPr="00C27E04" w:rsidTr="00DB64A5">
        <w:trPr>
          <w:trHeight w:val="401"/>
        </w:trPr>
        <w:tc>
          <w:tcPr>
            <w:tcW w:w="2588" w:type="dxa"/>
          </w:tcPr>
          <w:p w:rsidR="00DB64A5" w:rsidRPr="00DB64A5" w:rsidRDefault="00DB64A5" w:rsidP="00E33194">
            <w:pPr>
              <w:ind w:right="1"/>
              <w:jc w:val="center"/>
              <w:rPr>
                <w:b/>
              </w:rPr>
            </w:pPr>
            <w:r w:rsidRPr="00DB64A5">
              <w:rPr>
                <w:b/>
              </w:rPr>
              <w:t>Тренировка</w:t>
            </w:r>
          </w:p>
        </w:tc>
        <w:tc>
          <w:tcPr>
            <w:tcW w:w="5458" w:type="dxa"/>
          </w:tcPr>
          <w:p w:rsidR="00DB64A5" w:rsidRPr="00DB64A5" w:rsidRDefault="00DB64A5" w:rsidP="00DB64A5">
            <w:pPr>
              <w:ind w:right="168"/>
              <w:jc w:val="center"/>
              <w:rPr>
                <w:b/>
              </w:rPr>
            </w:pPr>
            <w:r w:rsidRPr="00DB64A5">
              <w:rPr>
                <w:b/>
              </w:rPr>
              <w:t>Объём нагрузки</w:t>
            </w:r>
          </w:p>
        </w:tc>
        <w:tc>
          <w:tcPr>
            <w:tcW w:w="5529" w:type="dxa"/>
          </w:tcPr>
          <w:p w:rsidR="00DB64A5" w:rsidRPr="00DB64A5" w:rsidRDefault="00DB64A5" w:rsidP="00DB64A5">
            <w:pPr>
              <w:ind w:right="1"/>
              <w:jc w:val="center"/>
              <w:rPr>
                <w:b/>
              </w:rPr>
            </w:pPr>
            <w:r w:rsidRPr="00DB64A5">
              <w:rPr>
                <w:b/>
              </w:rPr>
              <w:t>Интенсивность нагрузки</w:t>
            </w:r>
          </w:p>
        </w:tc>
      </w:tr>
      <w:tr w:rsidR="00DB64A5" w:rsidRPr="00C27E04" w:rsidTr="00DB64A5">
        <w:trPr>
          <w:trHeight w:val="467"/>
        </w:trPr>
        <w:tc>
          <w:tcPr>
            <w:tcW w:w="2588" w:type="dxa"/>
          </w:tcPr>
          <w:p w:rsidR="00DB64A5" w:rsidRPr="00C27E04" w:rsidRDefault="00DB64A5" w:rsidP="00DB64A5">
            <w:pPr>
              <w:ind w:right="1"/>
              <w:jc w:val="center"/>
            </w:pPr>
          </w:p>
        </w:tc>
        <w:tc>
          <w:tcPr>
            <w:tcW w:w="5458" w:type="dxa"/>
          </w:tcPr>
          <w:p w:rsidR="00DB64A5" w:rsidRPr="00C27E04" w:rsidRDefault="00DB64A5" w:rsidP="00E33194">
            <w:pPr>
              <w:ind w:right="168"/>
            </w:pPr>
          </w:p>
        </w:tc>
        <w:tc>
          <w:tcPr>
            <w:tcW w:w="5529" w:type="dxa"/>
          </w:tcPr>
          <w:p w:rsidR="00DB64A5" w:rsidRPr="00C27E04" w:rsidRDefault="00DB64A5" w:rsidP="00E33194">
            <w:pPr>
              <w:ind w:right="168"/>
            </w:pPr>
            <w:r>
              <w:t>ЧСС до тренировки, уд/мин:</w:t>
            </w:r>
          </w:p>
        </w:tc>
      </w:tr>
      <w:tr w:rsidR="00DB64A5" w:rsidRPr="00C27E04" w:rsidTr="00DB64A5">
        <w:trPr>
          <w:trHeight w:val="494"/>
        </w:trPr>
        <w:tc>
          <w:tcPr>
            <w:tcW w:w="2588" w:type="dxa"/>
          </w:tcPr>
          <w:p w:rsidR="00DB64A5" w:rsidRPr="00C27E04" w:rsidRDefault="00DB64A5" w:rsidP="00E33194">
            <w:pPr>
              <w:ind w:right="1"/>
              <w:jc w:val="center"/>
            </w:pPr>
            <w:r>
              <w:t>Разминка</w:t>
            </w:r>
          </w:p>
        </w:tc>
        <w:tc>
          <w:tcPr>
            <w:tcW w:w="5458" w:type="dxa"/>
          </w:tcPr>
          <w:p w:rsidR="00DB64A5" w:rsidRDefault="00DB64A5" w:rsidP="00E33194">
            <w:pPr>
              <w:ind w:right="168"/>
            </w:pPr>
            <w:r>
              <w:t>Длительность, мин:</w:t>
            </w:r>
          </w:p>
          <w:p w:rsidR="00DB64A5" w:rsidRPr="00C27E04" w:rsidRDefault="00DB64A5" w:rsidP="00E33194">
            <w:pPr>
              <w:ind w:right="168"/>
            </w:pPr>
            <w:r>
              <w:t xml:space="preserve">Километраж, </w:t>
            </w:r>
            <w:proofErr w:type="gramStart"/>
            <w:r>
              <w:t>м</w:t>
            </w:r>
            <w:proofErr w:type="gramEnd"/>
            <w:r>
              <w:t>:</w:t>
            </w:r>
          </w:p>
        </w:tc>
        <w:tc>
          <w:tcPr>
            <w:tcW w:w="5529" w:type="dxa"/>
          </w:tcPr>
          <w:p w:rsidR="00DB64A5" w:rsidRPr="00C27E04" w:rsidRDefault="00DB64A5" w:rsidP="00DB64A5">
            <w:pPr>
              <w:ind w:right="168"/>
            </w:pPr>
            <w:r>
              <w:t>ЧСС после разминки, уд/мин:</w:t>
            </w:r>
          </w:p>
        </w:tc>
      </w:tr>
      <w:tr w:rsidR="00DB64A5" w:rsidRPr="00C27E04" w:rsidTr="00DB64A5">
        <w:trPr>
          <w:trHeight w:val="494"/>
        </w:trPr>
        <w:tc>
          <w:tcPr>
            <w:tcW w:w="2588" w:type="dxa"/>
          </w:tcPr>
          <w:p w:rsidR="00DB64A5" w:rsidRPr="00C27E04" w:rsidRDefault="00DB64A5" w:rsidP="00E33194">
            <w:pPr>
              <w:ind w:right="1"/>
              <w:jc w:val="center"/>
            </w:pPr>
            <w:r>
              <w:t>Основная часть</w:t>
            </w:r>
          </w:p>
        </w:tc>
        <w:tc>
          <w:tcPr>
            <w:tcW w:w="5458" w:type="dxa"/>
          </w:tcPr>
          <w:p w:rsidR="00DB64A5" w:rsidRDefault="00DB64A5" w:rsidP="00E33194">
            <w:pPr>
              <w:ind w:right="168"/>
            </w:pPr>
            <w:r>
              <w:t>Длительность, мин:</w:t>
            </w:r>
          </w:p>
          <w:p w:rsidR="00DB64A5" w:rsidRPr="00C27E04" w:rsidRDefault="00DB64A5" w:rsidP="00E33194">
            <w:pPr>
              <w:ind w:right="168"/>
            </w:pPr>
            <w:r>
              <w:t xml:space="preserve">Общий километраж, </w:t>
            </w:r>
            <w:proofErr w:type="gramStart"/>
            <w:r>
              <w:t>м</w:t>
            </w:r>
            <w:proofErr w:type="gramEnd"/>
            <w:r>
              <w:t>:</w:t>
            </w:r>
          </w:p>
        </w:tc>
        <w:tc>
          <w:tcPr>
            <w:tcW w:w="5529" w:type="dxa"/>
          </w:tcPr>
          <w:p w:rsidR="00DB64A5" w:rsidRPr="00C27E04" w:rsidRDefault="00DB64A5" w:rsidP="00DB64A5">
            <w:pPr>
              <w:ind w:right="168"/>
            </w:pPr>
            <w:r>
              <w:t>ЧСС после основной части, уд/мин:</w:t>
            </w:r>
          </w:p>
        </w:tc>
      </w:tr>
      <w:tr w:rsidR="00DB64A5" w:rsidRPr="00C27E04" w:rsidTr="00DB64A5">
        <w:trPr>
          <w:trHeight w:val="494"/>
        </w:trPr>
        <w:tc>
          <w:tcPr>
            <w:tcW w:w="2588" w:type="dxa"/>
          </w:tcPr>
          <w:p w:rsidR="00DB64A5" w:rsidRPr="00C27E04" w:rsidRDefault="00DB64A5" w:rsidP="00E33194">
            <w:pPr>
              <w:ind w:right="1"/>
              <w:jc w:val="center"/>
            </w:pPr>
            <w:r>
              <w:t>Заключительная часть</w:t>
            </w:r>
          </w:p>
        </w:tc>
        <w:tc>
          <w:tcPr>
            <w:tcW w:w="5458" w:type="dxa"/>
          </w:tcPr>
          <w:p w:rsidR="00DB64A5" w:rsidRDefault="00DB64A5" w:rsidP="00E33194">
            <w:pPr>
              <w:ind w:right="168"/>
            </w:pPr>
            <w:r>
              <w:t>Длительность, мин:</w:t>
            </w:r>
          </w:p>
          <w:p w:rsidR="00DB64A5" w:rsidRPr="00C27E04" w:rsidRDefault="00DB64A5" w:rsidP="00E33194">
            <w:pPr>
              <w:ind w:right="168"/>
            </w:pPr>
            <w:r>
              <w:t xml:space="preserve">Общий километраж, </w:t>
            </w:r>
            <w:proofErr w:type="gramStart"/>
            <w:r>
              <w:t>м</w:t>
            </w:r>
            <w:proofErr w:type="gramEnd"/>
            <w:r>
              <w:t>:</w:t>
            </w:r>
          </w:p>
        </w:tc>
        <w:tc>
          <w:tcPr>
            <w:tcW w:w="5529" w:type="dxa"/>
          </w:tcPr>
          <w:p w:rsidR="00DB64A5" w:rsidRPr="00C27E04" w:rsidRDefault="00DB64A5" w:rsidP="00DB64A5">
            <w:pPr>
              <w:ind w:right="168"/>
            </w:pPr>
            <w:r>
              <w:t>ЧСС после заключительной части, уд/мин:</w:t>
            </w:r>
          </w:p>
        </w:tc>
      </w:tr>
      <w:tr w:rsidR="00FA2386" w:rsidRPr="00C27E04" w:rsidTr="00DB64A5">
        <w:trPr>
          <w:trHeight w:val="494"/>
        </w:trPr>
        <w:tc>
          <w:tcPr>
            <w:tcW w:w="2588" w:type="dxa"/>
          </w:tcPr>
          <w:p w:rsidR="00FA2386" w:rsidRDefault="00FA2386" w:rsidP="00E33194">
            <w:pPr>
              <w:ind w:right="1"/>
              <w:jc w:val="center"/>
            </w:pPr>
            <w:r>
              <w:t>Тестирование на занятии</w:t>
            </w:r>
          </w:p>
        </w:tc>
        <w:tc>
          <w:tcPr>
            <w:tcW w:w="5458" w:type="dxa"/>
          </w:tcPr>
          <w:p w:rsidR="00FA2386" w:rsidRPr="00FA2386" w:rsidRDefault="00FA2386" w:rsidP="00E33194">
            <w:pPr>
              <w:ind w:right="168"/>
              <w:rPr>
                <w:i/>
              </w:rPr>
            </w:pPr>
          </w:p>
          <w:p w:rsidR="00FA2386" w:rsidRPr="00FA2386" w:rsidRDefault="00FA2386" w:rsidP="00E33194">
            <w:pPr>
              <w:ind w:right="168"/>
              <w:rPr>
                <w:i/>
              </w:rPr>
            </w:pPr>
            <w:r w:rsidRPr="00FA2386">
              <w:rPr>
                <w:i/>
              </w:rPr>
              <w:t>(название вида тестирования)</w:t>
            </w:r>
          </w:p>
        </w:tc>
        <w:tc>
          <w:tcPr>
            <w:tcW w:w="5529" w:type="dxa"/>
          </w:tcPr>
          <w:p w:rsidR="00FA2386" w:rsidRPr="00FA2386" w:rsidRDefault="00FA2386" w:rsidP="00DB64A5">
            <w:pPr>
              <w:ind w:right="168"/>
              <w:rPr>
                <w:i/>
              </w:rPr>
            </w:pPr>
          </w:p>
          <w:p w:rsidR="00FA2386" w:rsidRPr="00FA2386" w:rsidRDefault="00FA2386" w:rsidP="00DB64A5">
            <w:pPr>
              <w:ind w:right="168"/>
              <w:rPr>
                <w:i/>
              </w:rPr>
            </w:pPr>
            <w:r w:rsidRPr="00FA2386">
              <w:rPr>
                <w:i/>
              </w:rPr>
              <w:t>(результат тестирования)</w:t>
            </w:r>
          </w:p>
        </w:tc>
      </w:tr>
      <w:tr w:rsidR="00DB64A5" w:rsidRPr="00C27E04" w:rsidTr="00DB64A5">
        <w:trPr>
          <w:trHeight w:val="764"/>
        </w:trPr>
        <w:tc>
          <w:tcPr>
            <w:tcW w:w="2588" w:type="dxa"/>
          </w:tcPr>
          <w:p w:rsidR="00DB64A5" w:rsidRPr="00DB64A5" w:rsidRDefault="00DB64A5" w:rsidP="00E33194">
            <w:pPr>
              <w:ind w:right="1"/>
              <w:jc w:val="center"/>
              <w:rPr>
                <w:b/>
              </w:rPr>
            </w:pPr>
            <w:r w:rsidRPr="00DB64A5">
              <w:rPr>
                <w:b/>
              </w:rPr>
              <w:t>Всего</w:t>
            </w:r>
          </w:p>
        </w:tc>
        <w:tc>
          <w:tcPr>
            <w:tcW w:w="5458" w:type="dxa"/>
          </w:tcPr>
          <w:p w:rsidR="00DB64A5" w:rsidRDefault="00DB64A5" w:rsidP="00E33194">
            <w:pPr>
              <w:ind w:right="168"/>
            </w:pPr>
            <w:r>
              <w:t>Длительность, мин:</w:t>
            </w:r>
          </w:p>
          <w:p w:rsidR="00DB64A5" w:rsidRPr="00C27E04" w:rsidRDefault="00DB64A5" w:rsidP="00E33194">
            <w:pPr>
              <w:ind w:right="168"/>
            </w:pPr>
            <w:r>
              <w:t xml:space="preserve">Общий километраж, </w:t>
            </w:r>
            <w:proofErr w:type="gramStart"/>
            <w:r>
              <w:t>м</w:t>
            </w:r>
            <w:proofErr w:type="gramEnd"/>
            <w:r>
              <w:t>:</w:t>
            </w:r>
          </w:p>
        </w:tc>
        <w:tc>
          <w:tcPr>
            <w:tcW w:w="5529" w:type="dxa"/>
          </w:tcPr>
          <w:p w:rsidR="00DB64A5" w:rsidRPr="00C27E04" w:rsidRDefault="00DB64A5" w:rsidP="00E33194">
            <w:pPr>
              <w:ind w:right="168"/>
            </w:pPr>
          </w:p>
        </w:tc>
      </w:tr>
    </w:tbl>
    <w:p w:rsidR="00DB64A5" w:rsidRDefault="00DB64A5"/>
    <w:p w:rsidR="00A12C92" w:rsidRDefault="00A12C92"/>
    <w:sectPr w:rsidR="00A12C92" w:rsidSect="00DB64A5">
      <w:pgSz w:w="16838" w:h="11906" w:orient="landscape"/>
      <w:pgMar w:top="850" w:right="1134" w:bottom="1701" w:left="1134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713AC"/>
    <w:multiLevelType w:val="hybridMultilevel"/>
    <w:tmpl w:val="CEA8908E"/>
    <w:lvl w:ilvl="0" w:tplc="638A0BC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9D05A0"/>
    <w:multiLevelType w:val="hybridMultilevel"/>
    <w:tmpl w:val="F7028A88"/>
    <w:lvl w:ilvl="0" w:tplc="638A0BC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C5153B"/>
    <w:multiLevelType w:val="hybridMultilevel"/>
    <w:tmpl w:val="57E6A940"/>
    <w:lvl w:ilvl="0" w:tplc="638A0BC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7270E9"/>
    <w:multiLevelType w:val="hybridMultilevel"/>
    <w:tmpl w:val="E5B87542"/>
    <w:lvl w:ilvl="0" w:tplc="638A0BC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41257D"/>
    <w:multiLevelType w:val="hybridMultilevel"/>
    <w:tmpl w:val="1C88D792"/>
    <w:lvl w:ilvl="0" w:tplc="A3A0E05A">
      <w:numFmt w:val="bullet"/>
      <w:lvlText w:val="•"/>
      <w:lvlJc w:val="left"/>
      <w:pPr>
        <w:ind w:left="895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5">
    <w:nsid w:val="788B3188"/>
    <w:multiLevelType w:val="hybridMultilevel"/>
    <w:tmpl w:val="B9883F54"/>
    <w:lvl w:ilvl="0" w:tplc="638A0BC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DB64A5"/>
    <w:rsid w:val="00181C99"/>
    <w:rsid w:val="00220CF9"/>
    <w:rsid w:val="00431838"/>
    <w:rsid w:val="00A12C92"/>
    <w:rsid w:val="00B95168"/>
    <w:rsid w:val="00D851FA"/>
    <w:rsid w:val="00DB64A5"/>
    <w:rsid w:val="00FA2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C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4A5"/>
    <w:pPr>
      <w:ind w:left="720"/>
      <w:contextualSpacing/>
    </w:pPr>
    <w:rPr>
      <w:rFonts w:asciiTheme="minorHAnsi" w:hAnsiTheme="minorHAnsi" w:cstheme="minorBidi"/>
      <w:sz w:val="22"/>
      <w:szCs w:val="22"/>
    </w:rPr>
  </w:style>
  <w:style w:type="table" w:styleId="a4">
    <w:name w:val="Table Grid"/>
    <w:basedOn w:val="a1"/>
    <w:uiPriority w:val="59"/>
    <w:rsid w:val="00DB64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3</cp:revision>
  <dcterms:created xsi:type="dcterms:W3CDTF">2020-06-06T15:02:00Z</dcterms:created>
  <dcterms:modified xsi:type="dcterms:W3CDTF">2020-06-23T14:56:00Z</dcterms:modified>
</cp:coreProperties>
</file>