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B3C" w:rsidRDefault="00EA6404" w:rsidP="00EA640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A6404">
        <w:rPr>
          <w:rFonts w:ascii="Arial" w:hAnsi="Arial" w:cs="Arial"/>
          <w:b/>
          <w:bCs/>
          <w:sz w:val="32"/>
          <w:szCs w:val="32"/>
        </w:rPr>
        <w:t>План тестирования</w:t>
      </w:r>
    </w:p>
    <w:p w:rsidR="00EA6404" w:rsidRPr="00EA6404" w:rsidRDefault="00EA6404" w:rsidP="00EA6404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a3"/>
        <w:tblW w:w="9511" w:type="dxa"/>
        <w:tblLook w:val="04A0" w:firstRow="1" w:lastRow="0" w:firstColumn="1" w:lastColumn="0" w:noHBand="0" w:noVBand="1"/>
      </w:tblPr>
      <w:tblGrid>
        <w:gridCol w:w="4755"/>
        <w:gridCol w:w="4756"/>
      </w:tblGrid>
      <w:tr w:rsidR="00EA6404" w:rsidTr="00885A03">
        <w:trPr>
          <w:trHeight w:val="714"/>
        </w:trPr>
        <w:tc>
          <w:tcPr>
            <w:tcW w:w="4755" w:type="dxa"/>
          </w:tcPr>
          <w:p w:rsidR="00EA6404" w:rsidRPr="00A25CFA" w:rsidRDefault="00EA6404" w:rsidP="00885A03">
            <w:pPr>
              <w:rPr>
                <w:rFonts w:ascii="Arial" w:hAnsi="Arial" w:cs="Arial"/>
                <w:b/>
                <w:bCs/>
              </w:rPr>
            </w:pPr>
            <w:r w:rsidRPr="00A25CFA">
              <w:rPr>
                <w:rFonts w:ascii="Arial" w:hAnsi="Arial" w:cs="Arial"/>
                <w:b/>
                <w:bCs/>
              </w:rPr>
              <w:t>Проект</w:t>
            </w:r>
          </w:p>
        </w:tc>
        <w:tc>
          <w:tcPr>
            <w:tcW w:w="4756" w:type="dxa"/>
          </w:tcPr>
          <w:p w:rsidR="00EA6404" w:rsidRPr="00A25CFA" w:rsidRDefault="00EA6404">
            <w:pPr>
              <w:rPr>
                <w:rFonts w:ascii="Arial" w:hAnsi="Arial" w:cs="Arial"/>
              </w:rPr>
            </w:pPr>
            <w:r w:rsidRPr="00A25CFA">
              <w:rPr>
                <w:rFonts w:ascii="Arial" w:hAnsi="Arial" w:cs="Arial"/>
              </w:rPr>
              <w:t>Интернет-магазин https://demowebshop.tricentis.com</w:t>
            </w:r>
          </w:p>
        </w:tc>
      </w:tr>
      <w:tr w:rsidR="00EA6404" w:rsidTr="00885A03">
        <w:trPr>
          <w:trHeight w:val="357"/>
        </w:trPr>
        <w:tc>
          <w:tcPr>
            <w:tcW w:w="4755" w:type="dxa"/>
          </w:tcPr>
          <w:p w:rsidR="00EA6404" w:rsidRPr="00A25CFA" w:rsidRDefault="00EA6404" w:rsidP="00885A03">
            <w:pPr>
              <w:rPr>
                <w:rFonts w:ascii="Arial" w:hAnsi="Arial" w:cs="Arial"/>
                <w:b/>
                <w:bCs/>
              </w:rPr>
            </w:pPr>
            <w:r w:rsidRPr="00A25CFA">
              <w:rPr>
                <w:rFonts w:ascii="Arial" w:hAnsi="Arial" w:cs="Arial"/>
                <w:b/>
                <w:bCs/>
              </w:rPr>
              <w:t>Дата</w:t>
            </w:r>
          </w:p>
        </w:tc>
        <w:tc>
          <w:tcPr>
            <w:tcW w:w="4756" w:type="dxa"/>
          </w:tcPr>
          <w:p w:rsidR="00EA6404" w:rsidRPr="00A25CFA" w:rsidRDefault="00CA0080">
            <w:pPr>
              <w:rPr>
                <w:rFonts w:ascii="Arial" w:hAnsi="Arial" w:cs="Arial"/>
              </w:rPr>
            </w:pPr>
            <w:r w:rsidRPr="00A25CFA">
              <w:rPr>
                <w:rFonts w:ascii="Arial" w:hAnsi="Arial" w:cs="Arial"/>
              </w:rPr>
              <w:t>11.04.2023</w:t>
            </w:r>
          </w:p>
        </w:tc>
      </w:tr>
      <w:tr w:rsidR="00EA6404" w:rsidTr="00885A03">
        <w:trPr>
          <w:trHeight w:val="357"/>
        </w:trPr>
        <w:tc>
          <w:tcPr>
            <w:tcW w:w="4755" w:type="dxa"/>
          </w:tcPr>
          <w:p w:rsidR="00EA6404" w:rsidRPr="00A25CFA" w:rsidRDefault="00CA0080" w:rsidP="00885A03">
            <w:pPr>
              <w:rPr>
                <w:rFonts w:ascii="Arial" w:hAnsi="Arial" w:cs="Arial"/>
                <w:b/>
                <w:bCs/>
              </w:rPr>
            </w:pPr>
            <w:r w:rsidRPr="00A25CFA">
              <w:rPr>
                <w:rFonts w:ascii="Arial" w:hAnsi="Arial" w:cs="Arial"/>
                <w:b/>
                <w:bCs/>
              </w:rPr>
              <w:t>Версия</w:t>
            </w:r>
          </w:p>
        </w:tc>
        <w:tc>
          <w:tcPr>
            <w:tcW w:w="4756" w:type="dxa"/>
          </w:tcPr>
          <w:p w:rsidR="00EA6404" w:rsidRPr="00A25CFA" w:rsidRDefault="00CA0080">
            <w:pPr>
              <w:rPr>
                <w:rFonts w:ascii="Arial" w:hAnsi="Arial" w:cs="Arial"/>
              </w:rPr>
            </w:pPr>
            <w:r w:rsidRPr="00A25CFA">
              <w:rPr>
                <w:rFonts w:ascii="Arial" w:hAnsi="Arial" w:cs="Arial"/>
              </w:rPr>
              <w:t>1.0.1</w:t>
            </w:r>
          </w:p>
        </w:tc>
      </w:tr>
      <w:tr w:rsidR="00EA6404" w:rsidTr="00885A03">
        <w:trPr>
          <w:trHeight w:val="469"/>
        </w:trPr>
        <w:tc>
          <w:tcPr>
            <w:tcW w:w="4755" w:type="dxa"/>
          </w:tcPr>
          <w:p w:rsidR="00EA6404" w:rsidRPr="00A25CFA" w:rsidRDefault="00CA0080" w:rsidP="00885A03">
            <w:pPr>
              <w:rPr>
                <w:rFonts w:ascii="Arial" w:hAnsi="Arial" w:cs="Arial"/>
                <w:b/>
                <w:bCs/>
              </w:rPr>
            </w:pPr>
            <w:r w:rsidRPr="00A25CFA">
              <w:rPr>
                <w:rFonts w:ascii="Arial" w:hAnsi="Arial" w:cs="Arial"/>
                <w:b/>
                <w:bCs/>
              </w:rPr>
              <w:t>Автор</w:t>
            </w:r>
          </w:p>
        </w:tc>
        <w:tc>
          <w:tcPr>
            <w:tcW w:w="4756" w:type="dxa"/>
          </w:tcPr>
          <w:p w:rsidR="00EA6404" w:rsidRPr="00A25CFA" w:rsidRDefault="00CA0080">
            <w:pPr>
              <w:rPr>
                <w:rFonts w:ascii="Arial" w:hAnsi="Arial" w:cs="Arial"/>
              </w:rPr>
            </w:pPr>
            <w:r w:rsidRPr="00A25CFA">
              <w:rPr>
                <w:rFonts w:ascii="Arial" w:hAnsi="Arial" w:cs="Arial"/>
              </w:rPr>
              <w:t>Жунусов Канат</w:t>
            </w:r>
          </w:p>
        </w:tc>
      </w:tr>
    </w:tbl>
    <w:p w:rsidR="005069F0" w:rsidRDefault="005069F0">
      <w:pPr>
        <w:rPr>
          <w:rFonts w:ascii="Arial" w:hAnsi="Arial" w:cs="Arial"/>
        </w:rPr>
      </w:pPr>
    </w:p>
    <w:p w:rsidR="004A2DB0" w:rsidRDefault="004A2DB0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5665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6050" w:rsidRPr="00550F62" w:rsidRDefault="002D463F" w:rsidP="00E52FFC">
          <w:pPr>
            <w:pStyle w:val="a4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550F62">
            <w:rPr>
              <w:rFonts w:ascii="Arial" w:hAnsi="Arial" w:cs="Arial"/>
              <w:b/>
              <w:bCs/>
              <w:color w:val="000000" w:themeColor="text1"/>
            </w:rPr>
            <w:t>Содержание</w:t>
          </w:r>
        </w:p>
        <w:p w:rsidR="002D463F" w:rsidRPr="002D463F" w:rsidRDefault="002D463F" w:rsidP="002D463F">
          <w:pPr>
            <w:rPr>
              <w:lang w:eastAsia="ru-RU"/>
            </w:rPr>
          </w:pPr>
        </w:p>
        <w:p w:rsidR="006A0596" w:rsidRDefault="00DC60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44051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</w:rPr>
              <w:t>1. Цель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_Toc132144051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2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52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</w:rPr>
              <w:t>2. Области, подвергаемые тестированию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_Toc132144052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2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53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</w:rPr>
              <w:t>3. Области, не подвергаемые тестированию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_Toc132144053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2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54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</w:rPr>
              <w:t>4. Тестовая стратегия и подходы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_Toc132144054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2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55" w:history="1">
            <w:r w:rsidR="006A0596" w:rsidRPr="00B13611">
              <w:rPr>
                <w:rStyle w:val="aa"/>
                <w:b/>
                <w:bCs/>
                <w:noProof/>
              </w:rPr>
              <w:t>4.1 Основные типы тестирования, которые должны быть выполнены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_Toc132144055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2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56" w:history="1">
            <w:r w:rsidR="006A0596" w:rsidRPr="00B13611">
              <w:rPr>
                <w:rStyle w:val="aa"/>
                <w:b/>
                <w:bCs/>
                <w:noProof/>
              </w:rPr>
              <w:t>4.2 В рамках тест-плана не будут выполняться виды тестирования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_Toc132144056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2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57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</w:rPr>
              <w:t>5. Критерии тестирования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_Toc132144057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3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58" w:history="1">
            <w:r w:rsidR="006A0596" w:rsidRPr="00B13611">
              <w:rPr>
                <w:rStyle w:val="aa"/>
                <w:b/>
                <w:bCs/>
                <w:noProof/>
              </w:rPr>
              <w:t>5.1 Критерии начала тестирования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_Toc132144058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3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59" w:history="1">
            <w:r w:rsidR="006A0596" w:rsidRPr="00B13611">
              <w:rPr>
                <w:rStyle w:val="aa"/>
                <w:b/>
                <w:bCs/>
                <w:noProof/>
              </w:rPr>
              <w:t>5.2 Критерии окончания тестирования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_Toc132144059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3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60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</w:rPr>
              <w:t>6. Ресурсы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_Toc132144060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3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61" w:history="1">
            <w:r w:rsidR="006A0596" w:rsidRPr="00B13611">
              <w:rPr>
                <w:rStyle w:val="aa"/>
                <w:b/>
                <w:bCs/>
                <w:noProof/>
              </w:rPr>
              <w:t>6.1 Инструменты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_Toc132144061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3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62" w:history="1">
            <w:r w:rsidR="006A0596" w:rsidRPr="00B13611">
              <w:rPr>
                <w:rStyle w:val="aa"/>
                <w:b/>
                <w:bCs/>
                <w:noProof/>
              </w:rPr>
              <w:t>6.2 Тестовое окружение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_Toc132144062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3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63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</w:rPr>
              <w:t>7. Расписание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_Toc132144063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3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64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  <w:lang w:val="en-US"/>
              </w:rPr>
              <w:t>8. Роль и ответственность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_Toc132144064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4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65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  <w:lang w:val="en-US"/>
              </w:rPr>
              <w:t>9. Оценка рисков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_Toc132144065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4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6A059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144066" w:history="1">
            <w:r w:rsidR="006A0596" w:rsidRPr="00B13611">
              <w:rPr>
                <w:rStyle w:val="aa"/>
                <w:rFonts w:ascii="Arial" w:hAnsi="Arial" w:cs="Arial"/>
                <w:b/>
                <w:bCs/>
                <w:noProof/>
                <w:lang w:val="en-US"/>
              </w:rPr>
              <w:t>10. Результаты</w:t>
            </w:r>
            <w:r w:rsidR="006A0596">
              <w:rPr>
                <w:noProof/>
                <w:webHidden/>
              </w:rPr>
              <w:tab/>
            </w:r>
            <w:r w:rsidR="006A0596">
              <w:rPr>
                <w:noProof/>
                <w:webHidden/>
              </w:rPr>
              <w:fldChar w:fldCharType="begin"/>
            </w:r>
            <w:r w:rsidR="006A0596">
              <w:rPr>
                <w:noProof/>
                <w:webHidden/>
              </w:rPr>
              <w:instrText xml:space="preserve"> PAGEREF _Toc132144066 \h </w:instrText>
            </w:r>
            <w:r w:rsidR="006A0596">
              <w:rPr>
                <w:noProof/>
                <w:webHidden/>
              </w:rPr>
            </w:r>
            <w:r w:rsidR="006A0596">
              <w:rPr>
                <w:noProof/>
                <w:webHidden/>
              </w:rPr>
              <w:fldChar w:fldCharType="separate"/>
            </w:r>
            <w:r w:rsidR="006A0596">
              <w:rPr>
                <w:noProof/>
                <w:webHidden/>
              </w:rPr>
              <w:t>4</w:t>
            </w:r>
            <w:r w:rsidR="006A0596">
              <w:rPr>
                <w:noProof/>
                <w:webHidden/>
              </w:rPr>
              <w:fldChar w:fldCharType="end"/>
            </w:r>
          </w:hyperlink>
        </w:p>
        <w:p w:rsidR="00DC6050" w:rsidRDefault="00DC6050">
          <w:r>
            <w:rPr>
              <w:b/>
              <w:bCs/>
            </w:rPr>
            <w:fldChar w:fldCharType="end"/>
          </w:r>
        </w:p>
      </w:sdtContent>
    </w:sdt>
    <w:p w:rsidR="00FD6BC8" w:rsidRPr="006A0596" w:rsidRDefault="00FD6BC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1F36F3" w:rsidRDefault="00C310E0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32144051"/>
      <w:r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="006E4154"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>Цель</w:t>
      </w:r>
      <w:bookmarkEnd w:id="0"/>
    </w:p>
    <w:p w:rsidR="00D85C64" w:rsidRPr="00D85C64" w:rsidRDefault="00D85C64" w:rsidP="00D85C64"/>
    <w:p w:rsidR="001F36F3" w:rsidRPr="00E85C7A" w:rsidRDefault="001F36F3" w:rsidP="00E85C7A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5C7A">
        <w:rPr>
          <w:rFonts w:ascii="Arial" w:hAnsi="Arial" w:cs="Arial"/>
          <w:sz w:val="24"/>
          <w:szCs w:val="24"/>
        </w:rPr>
        <w:t>Определить существующую информацию о проекте и программных компонентах, подлежащих тестированию</w:t>
      </w:r>
    </w:p>
    <w:p w:rsidR="001F36F3" w:rsidRPr="00E85C7A" w:rsidRDefault="001F36F3" w:rsidP="00E85C7A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5C7A">
        <w:rPr>
          <w:rFonts w:ascii="Arial" w:hAnsi="Arial" w:cs="Arial"/>
          <w:sz w:val="24"/>
          <w:szCs w:val="24"/>
        </w:rPr>
        <w:t>Описать стратегии тестирования, которые будут использоваться</w:t>
      </w:r>
    </w:p>
    <w:p w:rsidR="001F36F3" w:rsidRPr="00E85C7A" w:rsidRDefault="001F36F3" w:rsidP="00E85C7A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5C7A">
        <w:rPr>
          <w:rFonts w:ascii="Arial" w:hAnsi="Arial" w:cs="Arial"/>
          <w:sz w:val="24"/>
          <w:szCs w:val="24"/>
        </w:rPr>
        <w:t>Определить необходимые ресурсы для проведения работ по тестированию</w:t>
      </w:r>
    </w:p>
    <w:p w:rsidR="00E50EB0" w:rsidRPr="00E85C7A" w:rsidRDefault="001F36F3" w:rsidP="00E85C7A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5C7A">
        <w:rPr>
          <w:rFonts w:ascii="Arial" w:hAnsi="Arial" w:cs="Arial"/>
          <w:sz w:val="24"/>
          <w:szCs w:val="24"/>
        </w:rPr>
        <w:t>Привести результаты тестирования</w:t>
      </w:r>
    </w:p>
    <w:p w:rsidR="00613968" w:rsidRPr="00E85C7A" w:rsidRDefault="001F36F3" w:rsidP="00E85C7A">
      <w:pPr>
        <w:rPr>
          <w:rFonts w:ascii="Arial" w:hAnsi="Arial" w:cs="Arial"/>
          <w:sz w:val="24"/>
          <w:szCs w:val="24"/>
        </w:rPr>
      </w:pPr>
      <w:r w:rsidRPr="00E85C7A">
        <w:rPr>
          <w:rFonts w:ascii="Arial" w:hAnsi="Arial" w:cs="Arial"/>
          <w:sz w:val="24"/>
          <w:szCs w:val="24"/>
        </w:rPr>
        <w:t xml:space="preserve">Результаты будут представлены в виде отчетов. Все </w:t>
      </w:r>
      <w:proofErr w:type="spellStart"/>
      <w:r w:rsidRPr="00E85C7A">
        <w:rPr>
          <w:rFonts w:ascii="Arial" w:hAnsi="Arial" w:cs="Arial"/>
          <w:sz w:val="24"/>
          <w:szCs w:val="24"/>
        </w:rPr>
        <w:t>найденные</w:t>
      </w:r>
      <w:proofErr w:type="spellEnd"/>
      <w:r w:rsidRPr="00E85C7A">
        <w:rPr>
          <w:rFonts w:ascii="Arial" w:hAnsi="Arial" w:cs="Arial"/>
          <w:sz w:val="24"/>
          <w:szCs w:val="24"/>
        </w:rPr>
        <w:t xml:space="preserve"> ошибки будут отслеживаться с помощью баг-</w:t>
      </w:r>
      <w:proofErr w:type="spellStart"/>
      <w:r w:rsidRPr="00E85C7A">
        <w:rPr>
          <w:rFonts w:ascii="Arial" w:hAnsi="Arial" w:cs="Arial"/>
          <w:sz w:val="24"/>
          <w:szCs w:val="24"/>
        </w:rPr>
        <w:t>трекинговои</w:t>
      </w:r>
      <w:proofErr w:type="spellEnd"/>
      <w:r w:rsidRPr="00E85C7A">
        <w:rPr>
          <w:rFonts w:ascii="Arial" w:hAnsi="Arial" w:cs="Arial"/>
          <w:sz w:val="24"/>
          <w:szCs w:val="24"/>
        </w:rPr>
        <w:t>̆</w:t>
      </w:r>
      <w:r w:rsidR="00A003E0">
        <w:rPr>
          <w:rFonts w:ascii="Arial" w:hAnsi="Arial" w:cs="Arial"/>
          <w:sz w:val="24"/>
          <w:szCs w:val="24"/>
        </w:rPr>
        <w:t xml:space="preserve"> </w:t>
      </w:r>
      <w:r w:rsidRPr="00E85C7A">
        <w:rPr>
          <w:rFonts w:ascii="Arial" w:hAnsi="Arial" w:cs="Arial"/>
          <w:sz w:val="24"/>
          <w:szCs w:val="24"/>
        </w:rPr>
        <w:t>системы</w:t>
      </w:r>
    </w:p>
    <w:p w:rsidR="00613968" w:rsidRPr="00E50EB0" w:rsidRDefault="00613968">
      <w:pPr>
        <w:rPr>
          <w:rFonts w:ascii="Arial" w:hAnsi="Arial" w:cs="Arial"/>
          <w:b/>
          <w:bCs/>
          <w:sz w:val="24"/>
          <w:szCs w:val="24"/>
        </w:rPr>
      </w:pPr>
    </w:p>
    <w:p w:rsidR="006E4154" w:rsidRDefault="00C310E0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32144052"/>
      <w:r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 </w:t>
      </w:r>
      <w:r w:rsidR="006E4154"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>Области, подвергаемые тестированию</w:t>
      </w:r>
      <w:bookmarkEnd w:id="1"/>
    </w:p>
    <w:p w:rsidR="009C10B3" w:rsidRPr="009C10B3" w:rsidRDefault="009C10B3" w:rsidP="009C10B3"/>
    <w:p w:rsidR="00DE02C4" w:rsidRPr="005F6469" w:rsidRDefault="00E86779" w:rsidP="00E86779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6469">
        <w:rPr>
          <w:rFonts w:ascii="Arial" w:hAnsi="Arial" w:cs="Arial"/>
          <w:sz w:val="24"/>
          <w:szCs w:val="24"/>
        </w:rPr>
        <w:t>Корзина</w:t>
      </w:r>
    </w:p>
    <w:p w:rsidR="00E86779" w:rsidRPr="005F6469" w:rsidRDefault="00E86779" w:rsidP="00E86779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6469">
        <w:rPr>
          <w:rFonts w:ascii="Arial" w:hAnsi="Arial" w:cs="Arial"/>
          <w:sz w:val="24"/>
          <w:szCs w:val="24"/>
        </w:rPr>
        <w:t>Модуль оплаты</w:t>
      </w:r>
    </w:p>
    <w:p w:rsidR="001F36F3" w:rsidRPr="00DE02C4" w:rsidRDefault="001F36F3">
      <w:pPr>
        <w:rPr>
          <w:rFonts w:ascii="Arial" w:hAnsi="Arial" w:cs="Arial"/>
          <w:sz w:val="24"/>
          <w:szCs w:val="24"/>
        </w:rPr>
      </w:pPr>
    </w:p>
    <w:p w:rsidR="006E4154" w:rsidRDefault="00C310E0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132144053"/>
      <w:r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3. </w:t>
      </w:r>
      <w:r w:rsidR="006E4154"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>Области, не подвергаемые тестированию</w:t>
      </w:r>
      <w:bookmarkEnd w:id="2"/>
    </w:p>
    <w:p w:rsidR="009C10B3" w:rsidRPr="009C10B3" w:rsidRDefault="009C10B3" w:rsidP="009C10B3"/>
    <w:p w:rsidR="00E86779" w:rsidRPr="005F6469" w:rsidRDefault="00EC15CC" w:rsidP="00E86779">
      <w:pPr>
        <w:pStyle w:val="a5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6469">
        <w:rPr>
          <w:rFonts w:ascii="Arial" w:hAnsi="Arial" w:cs="Arial"/>
          <w:sz w:val="24"/>
          <w:szCs w:val="24"/>
        </w:rPr>
        <w:t>Регистрация</w:t>
      </w:r>
    </w:p>
    <w:p w:rsidR="00EC15CC" w:rsidRPr="005F6469" w:rsidRDefault="00EC15CC" w:rsidP="00E86779">
      <w:pPr>
        <w:pStyle w:val="a5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6469">
        <w:rPr>
          <w:rFonts w:ascii="Arial" w:hAnsi="Arial" w:cs="Arial"/>
          <w:sz w:val="24"/>
          <w:szCs w:val="24"/>
        </w:rPr>
        <w:t>Авторизация</w:t>
      </w:r>
    </w:p>
    <w:p w:rsidR="00EC15CC" w:rsidRPr="005F6469" w:rsidRDefault="00EC15CC" w:rsidP="00E86779">
      <w:pPr>
        <w:pStyle w:val="a5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6469">
        <w:rPr>
          <w:rFonts w:ascii="Arial" w:hAnsi="Arial" w:cs="Arial"/>
          <w:sz w:val="24"/>
          <w:szCs w:val="24"/>
        </w:rPr>
        <w:t>Сброс пароля</w:t>
      </w:r>
    </w:p>
    <w:p w:rsidR="00EC15CC" w:rsidRPr="005F6469" w:rsidRDefault="00EC15CC" w:rsidP="00E86779">
      <w:pPr>
        <w:pStyle w:val="a5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6469">
        <w:rPr>
          <w:rFonts w:ascii="Arial" w:hAnsi="Arial" w:cs="Arial"/>
          <w:sz w:val="24"/>
          <w:szCs w:val="24"/>
        </w:rPr>
        <w:t>Выбор товара</w:t>
      </w:r>
    </w:p>
    <w:p w:rsidR="003F55F8" w:rsidRPr="005F6469" w:rsidRDefault="003F55F8" w:rsidP="00E86779">
      <w:pPr>
        <w:pStyle w:val="a5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6469">
        <w:rPr>
          <w:rFonts w:ascii="Arial" w:hAnsi="Arial" w:cs="Arial"/>
          <w:sz w:val="24"/>
          <w:szCs w:val="24"/>
        </w:rPr>
        <w:t>Фильтрация и сортировка товаров</w:t>
      </w:r>
    </w:p>
    <w:p w:rsidR="003F55F8" w:rsidRPr="005F6469" w:rsidRDefault="003F55F8" w:rsidP="00E86779">
      <w:pPr>
        <w:pStyle w:val="a5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6469">
        <w:rPr>
          <w:rFonts w:ascii="Arial" w:hAnsi="Arial" w:cs="Arial"/>
          <w:sz w:val="24"/>
          <w:szCs w:val="24"/>
        </w:rPr>
        <w:t>Сравнение товаров</w:t>
      </w:r>
    </w:p>
    <w:p w:rsidR="003F55F8" w:rsidRPr="005F6469" w:rsidRDefault="003F55F8" w:rsidP="00E86779">
      <w:pPr>
        <w:pStyle w:val="a5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6469">
        <w:rPr>
          <w:rFonts w:ascii="Arial" w:hAnsi="Arial" w:cs="Arial"/>
          <w:sz w:val="24"/>
          <w:szCs w:val="24"/>
        </w:rPr>
        <w:t>Доставка товара</w:t>
      </w:r>
    </w:p>
    <w:p w:rsidR="001F36F3" w:rsidRPr="00E50EB0" w:rsidRDefault="001F36F3">
      <w:pPr>
        <w:rPr>
          <w:rFonts w:ascii="Arial" w:hAnsi="Arial" w:cs="Arial"/>
          <w:b/>
          <w:bCs/>
          <w:sz w:val="28"/>
          <w:szCs w:val="28"/>
        </w:rPr>
      </w:pPr>
    </w:p>
    <w:p w:rsidR="004D28A1" w:rsidRDefault="00C310E0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32144054"/>
      <w:r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4. </w:t>
      </w:r>
      <w:r w:rsidR="004D28A1"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>Тестовая стратегия и подходы</w:t>
      </w:r>
      <w:bookmarkEnd w:id="3"/>
    </w:p>
    <w:p w:rsidR="009C10B3" w:rsidRDefault="009C10B3" w:rsidP="009C10B3">
      <w:pPr>
        <w:pStyle w:val="2"/>
        <w:rPr>
          <w:b/>
          <w:bCs/>
          <w:color w:val="000000" w:themeColor="text1"/>
          <w:sz w:val="24"/>
          <w:szCs w:val="24"/>
        </w:rPr>
      </w:pPr>
    </w:p>
    <w:p w:rsidR="009C10B3" w:rsidRDefault="00C310E0" w:rsidP="009C10B3">
      <w:pPr>
        <w:pStyle w:val="2"/>
        <w:rPr>
          <w:b/>
          <w:bCs/>
          <w:color w:val="000000" w:themeColor="text1"/>
          <w:sz w:val="24"/>
          <w:szCs w:val="24"/>
        </w:rPr>
      </w:pPr>
      <w:bookmarkStart w:id="4" w:name="_Toc132144055"/>
      <w:r w:rsidRPr="00647C45">
        <w:rPr>
          <w:b/>
          <w:bCs/>
          <w:color w:val="000000" w:themeColor="text1"/>
          <w:sz w:val="24"/>
          <w:szCs w:val="24"/>
        </w:rPr>
        <w:t xml:space="preserve">4.1 </w:t>
      </w:r>
      <w:r w:rsidR="007B1D19" w:rsidRPr="00647C45">
        <w:rPr>
          <w:b/>
          <w:bCs/>
          <w:color w:val="000000" w:themeColor="text1"/>
          <w:sz w:val="24"/>
          <w:szCs w:val="24"/>
        </w:rPr>
        <w:t>Основные типы тестирования, которые должны быть выполнены</w:t>
      </w:r>
      <w:bookmarkEnd w:id="4"/>
    </w:p>
    <w:p w:rsidR="009C10B3" w:rsidRPr="009C10B3" w:rsidRDefault="009C10B3" w:rsidP="009C10B3"/>
    <w:p w:rsidR="000A659C" w:rsidRPr="00CE644C" w:rsidRDefault="000A659C" w:rsidP="00CE644C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644C">
        <w:rPr>
          <w:rFonts w:ascii="Arial" w:hAnsi="Arial" w:cs="Arial"/>
          <w:sz w:val="24"/>
          <w:szCs w:val="24"/>
        </w:rPr>
        <w:t>Ручное тестирование</w:t>
      </w:r>
    </w:p>
    <w:p w:rsidR="000A659C" w:rsidRPr="00CE644C" w:rsidRDefault="000A659C" w:rsidP="00CE644C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644C">
        <w:rPr>
          <w:rFonts w:ascii="Arial" w:hAnsi="Arial" w:cs="Arial"/>
          <w:sz w:val="24"/>
          <w:szCs w:val="24"/>
        </w:rPr>
        <w:t>Функциональное тестирование</w:t>
      </w:r>
    </w:p>
    <w:p w:rsidR="00D05A5E" w:rsidRDefault="00411F01" w:rsidP="00411F01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11F01">
        <w:rPr>
          <w:rFonts w:ascii="Arial" w:hAnsi="Arial" w:cs="Arial"/>
          <w:sz w:val="24"/>
          <w:szCs w:val="24"/>
        </w:rPr>
        <w:t>Юзабилити-тестирование</w:t>
      </w:r>
    </w:p>
    <w:p w:rsidR="001B6029" w:rsidRDefault="00D61012" w:rsidP="001B6029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Тестирование совместимост</w:t>
      </w:r>
      <w:r w:rsidR="001B6029">
        <w:rPr>
          <w:rFonts w:ascii="Arial" w:hAnsi="Arial" w:cs="Arial"/>
          <w:sz w:val="24"/>
          <w:szCs w:val="24"/>
        </w:rPr>
        <w:t>и</w:t>
      </w:r>
    </w:p>
    <w:p w:rsidR="001B6029" w:rsidRDefault="001B6029" w:rsidP="001B6029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Тестирование интерфейса</w:t>
      </w:r>
    </w:p>
    <w:p w:rsidR="00C15781" w:rsidRDefault="00C310E0" w:rsidP="008532A3">
      <w:pPr>
        <w:pStyle w:val="2"/>
        <w:rPr>
          <w:b/>
          <w:bCs/>
          <w:color w:val="000000" w:themeColor="text1"/>
          <w:sz w:val="24"/>
          <w:szCs w:val="24"/>
        </w:rPr>
      </w:pPr>
      <w:bookmarkStart w:id="5" w:name="_Toc132144056"/>
      <w:r w:rsidRPr="00647C45">
        <w:rPr>
          <w:b/>
          <w:bCs/>
          <w:color w:val="000000" w:themeColor="text1"/>
          <w:sz w:val="24"/>
          <w:szCs w:val="24"/>
        </w:rPr>
        <w:t xml:space="preserve">4.2 </w:t>
      </w:r>
      <w:r w:rsidR="00C15781" w:rsidRPr="00647C45">
        <w:rPr>
          <w:b/>
          <w:bCs/>
          <w:color w:val="000000" w:themeColor="text1"/>
          <w:sz w:val="24"/>
          <w:szCs w:val="24"/>
        </w:rPr>
        <w:t>В рамках тест-плана не будут выполняться виды тестирования</w:t>
      </w:r>
      <w:bookmarkEnd w:id="5"/>
    </w:p>
    <w:p w:rsidR="009C10B3" w:rsidRPr="009C10B3" w:rsidRDefault="009C10B3" w:rsidP="009C10B3"/>
    <w:p w:rsidR="00C15781" w:rsidRPr="00C15781" w:rsidRDefault="00C15781" w:rsidP="00C15781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15781">
        <w:rPr>
          <w:rFonts w:ascii="Arial" w:hAnsi="Arial" w:cs="Arial"/>
          <w:sz w:val="24"/>
          <w:szCs w:val="24"/>
        </w:rPr>
        <w:t>Тестирование безопасности</w:t>
      </w:r>
    </w:p>
    <w:p w:rsidR="001F36F3" w:rsidRPr="009C10B3" w:rsidRDefault="00C15781" w:rsidP="009C10B3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15781">
        <w:rPr>
          <w:rFonts w:ascii="Arial" w:hAnsi="Arial" w:cs="Arial"/>
          <w:sz w:val="24"/>
          <w:szCs w:val="24"/>
        </w:rPr>
        <w:t>Тестирование нагрузки</w:t>
      </w:r>
    </w:p>
    <w:p w:rsidR="004D28A1" w:rsidRDefault="00932739" w:rsidP="008532A3">
      <w:pPr>
        <w:pStyle w:val="1"/>
        <w:rPr>
          <w:rFonts w:ascii="Arial" w:hAnsi="Arial" w:cs="Arial"/>
          <w:b/>
          <w:bCs/>
          <w:sz w:val="28"/>
          <w:szCs w:val="28"/>
        </w:rPr>
      </w:pPr>
      <w:bookmarkStart w:id="6" w:name="_Toc132144057"/>
      <w:r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5. </w:t>
      </w:r>
      <w:r w:rsidR="004D28A1"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>Критерии тестирования</w:t>
      </w:r>
      <w:bookmarkEnd w:id="6"/>
    </w:p>
    <w:p w:rsidR="00435E65" w:rsidRDefault="00435E65">
      <w:pPr>
        <w:rPr>
          <w:b/>
          <w:bCs/>
          <w:sz w:val="24"/>
          <w:szCs w:val="24"/>
        </w:rPr>
      </w:pPr>
    </w:p>
    <w:p w:rsidR="00D41EE4" w:rsidRPr="00174112" w:rsidRDefault="00932739" w:rsidP="00647C45">
      <w:pPr>
        <w:pStyle w:val="2"/>
        <w:rPr>
          <w:b/>
          <w:bCs/>
          <w:color w:val="000000" w:themeColor="text1"/>
          <w:sz w:val="24"/>
          <w:szCs w:val="24"/>
        </w:rPr>
      </w:pPr>
      <w:bookmarkStart w:id="7" w:name="_Toc132144058"/>
      <w:r w:rsidRPr="00174112">
        <w:rPr>
          <w:b/>
          <w:bCs/>
          <w:color w:val="000000" w:themeColor="text1"/>
          <w:sz w:val="24"/>
          <w:szCs w:val="24"/>
        </w:rPr>
        <w:t xml:space="preserve">5.1 </w:t>
      </w:r>
      <w:r w:rsidR="00D41EE4" w:rsidRPr="00174112">
        <w:rPr>
          <w:b/>
          <w:bCs/>
          <w:color w:val="000000" w:themeColor="text1"/>
          <w:sz w:val="24"/>
          <w:szCs w:val="24"/>
        </w:rPr>
        <w:t>Критерии начала тестирования</w:t>
      </w:r>
      <w:bookmarkEnd w:id="7"/>
    </w:p>
    <w:p w:rsidR="00D41EE4" w:rsidRPr="005078D5" w:rsidRDefault="001D0462" w:rsidP="00A9793F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78D5">
        <w:rPr>
          <w:rFonts w:ascii="Arial" w:hAnsi="Arial" w:cs="Arial"/>
          <w:sz w:val="24"/>
          <w:szCs w:val="24"/>
        </w:rPr>
        <w:t>готовность тестовой платформы</w:t>
      </w:r>
    </w:p>
    <w:p w:rsidR="001D0462" w:rsidRPr="005078D5" w:rsidRDefault="001D0462" w:rsidP="00A9793F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78D5">
        <w:rPr>
          <w:rFonts w:ascii="Arial" w:hAnsi="Arial" w:cs="Arial"/>
          <w:sz w:val="24"/>
          <w:szCs w:val="24"/>
        </w:rPr>
        <w:t>законченность разработки требуемого функционала</w:t>
      </w:r>
    </w:p>
    <w:p w:rsidR="001D0462" w:rsidRPr="005078D5" w:rsidRDefault="001D0462" w:rsidP="00A9793F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78D5">
        <w:rPr>
          <w:rFonts w:ascii="Arial" w:hAnsi="Arial" w:cs="Arial"/>
          <w:sz w:val="24"/>
          <w:szCs w:val="24"/>
        </w:rPr>
        <w:t>наличие всей необходимой документации</w:t>
      </w:r>
    </w:p>
    <w:p w:rsidR="001D0462" w:rsidRPr="005078D5" w:rsidRDefault="001D0462" w:rsidP="00A9793F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78D5">
        <w:rPr>
          <w:rFonts w:ascii="Arial" w:hAnsi="Arial" w:cs="Arial"/>
          <w:sz w:val="24"/>
          <w:szCs w:val="24"/>
        </w:rPr>
        <w:t>выход новой версии продукта</w:t>
      </w:r>
    </w:p>
    <w:p w:rsidR="00435E65" w:rsidRPr="00D41EE4" w:rsidRDefault="00435E65">
      <w:pPr>
        <w:rPr>
          <w:b/>
          <w:bCs/>
          <w:sz w:val="24"/>
          <w:szCs w:val="24"/>
        </w:rPr>
      </w:pPr>
    </w:p>
    <w:p w:rsidR="00D41EE4" w:rsidRPr="00174112" w:rsidRDefault="00932739" w:rsidP="00647C45">
      <w:pPr>
        <w:pStyle w:val="2"/>
        <w:rPr>
          <w:b/>
          <w:bCs/>
          <w:color w:val="000000" w:themeColor="text1"/>
          <w:sz w:val="24"/>
          <w:szCs w:val="24"/>
        </w:rPr>
      </w:pPr>
      <w:bookmarkStart w:id="8" w:name="_Toc132144059"/>
      <w:r w:rsidRPr="00174112">
        <w:rPr>
          <w:b/>
          <w:bCs/>
          <w:color w:val="000000" w:themeColor="text1"/>
          <w:sz w:val="24"/>
          <w:szCs w:val="24"/>
        </w:rPr>
        <w:t xml:space="preserve">5.2 </w:t>
      </w:r>
      <w:r w:rsidR="00D41EE4" w:rsidRPr="00174112">
        <w:rPr>
          <w:b/>
          <w:bCs/>
          <w:color w:val="000000" w:themeColor="text1"/>
          <w:sz w:val="24"/>
          <w:szCs w:val="24"/>
        </w:rPr>
        <w:t>Критерии окончания тестирования</w:t>
      </w:r>
      <w:bookmarkEnd w:id="8"/>
    </w:p>
    <w:p w:rsidR="00026EF1" w:rsidRPr="00B73958" w:rsidRDefault="00026EF1" w:rsidP="00B7395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958">
        <w:rPr>
          <w:rFonts w:ascii="Arial" w:hAnsi="Arial" w:cs="Arial"/>
          <w:sz w:val="24"/>
          <w:szCs w:val="24"/>
        </w:rPr>
        <w:t>выполнено более 80% запланированных тест-кейсов</w:t>
      </w:r>
    </w:p>
    <w:p w:rsidR="00026EF1" w:rsidRPr="00B73958" w:rsidRDefault="00026EF1" w:rsidP="00B7395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958">
        <w:rPr>
          <w:rFonts w:ascii="Arial" w:hAnsi="Arial" w:cs="Arial"/>
          <w:sz w:val="24"/>
          <w:szCs w:val="24"/>
        </w:rPr>
        <w:t>исправлены все критические баги</w:t>
      </w:r>
    </w:p>
    <w:p w:rsidR="00026EF1" w:rsidRDefault="00B73958" w:rsidP="00A9793F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3958">
        <w:rPr>
          <w:rFonts w:ascii="Arial" w:hAnsi="Arial" w:cs="Arial"/>
          <w:sz w:val="24"/>
          <w:szCs w:val="24"/>
        </w:rPr>
        <w:t>выдержка определённого периода без открытия новых дефектов</w:t>
      </w:r>
    </w:p>
    <w:p w:rsidR="00A810FB" w:rsidRPr="00B73958" w:rsidRDefault="00A810FB" w:rsidP="00B73958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87B01">
        <w:rPr>
          <w:rFonts w:ascii="Arial" w:hAnsi="Arial" w:cs="Arial"/>
          <w:sz w:val="24"/>
          <w:szCs w:val="24"/>
        </w:rPr>
        <w:t>истечение времени, отведённого на тестирование</w:t>
      </w:r>
    </w:p>
    <w:p w:rsidR="001F36F3" w:rsidRPr="00E50EB0" w:rsidRDefault="001F36F3">
      <w:pPr>
        <w:rPr>
          <w:rFonts w:ascii="Arial" w:hAnsi="Arial" w:cs="Arial"/>
          <w:b/>
          <w:bCs/>
          <w:sz w:val="28"/>
          <w:szCs w:val="28"/>
        </w:rPr>
      </w:pPr>
    </w:p>
    <w:p w:rsidR="004D28A1" w:rsidRDefault="00932739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Toc132144060"/>
      <w:r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6. </w:t>
      </w:r>
      <w:r w:rsidR="004D28A1"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>Ресурсы</w:t>
      </w:r>
      <w:bookmarkEnd w:id="9"/>
    </w:p>
    <w:p w:rsidR="008532A3" w:rsidRPr="008532A3" w:rsidRDefault="008532A3" w:rsidP="008532A3"/>
    <w:p w:rsidR="001F36F3" w:rsidRDefault="00932739" w:rsidP="00647C45">
      <w:pPr>
        <w:pStyle w:val="2"/>
        <w:rPr>
          <w:b/>
          <w:bCs/>
          <w:color w:val="000000" w:themeColor="text1"/>
          <w:sz w:val="24"/>
          <w:szCs w:val="24"/>
        </w:rPr>
      </w:pPr>
      <w:bookmarkStart w:id="10" w:name="_Toc132144061"/>
      <w:r w:rsidRPr="00647C45">
        <w:rPr>
          <w:b/>
          <w:bCs/>
          <w:color w:val="000000" w:themeColor="text1"/>
          <w:sz w:val="24"/>
          <w:szCs w:val="24"/>
        </w:rPr>
        <w:t xml:space="preserve">6.1 </w:t>
      </w:r>
      <w:r w:rsidR="00D15506" w:rsidRPr="00647C45">
        <w:rPr>
          <w:b/>
          <w:bCs/>
          <w:color w:val="000000" w:themeColor="text1"/>
          <w:sz w:val="24"/>
          <w:szCs w:val="24"/>
        </w:rPr>
        <w:t>Инструменты</w:t>
      </w:r>
      <w:bookmarkEnd w:id="10"/>
    </w:p>
    <w:p w:rsidR="0075246D" w:rsidRPr="0075246D" w:rsidRDefault="0075246D" w:rsidP="007524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06" w:rsidTr="00D15506">
        <w:tc>
          <w:tcPr>
            <w:tcW w:w="4672" w:type="dxa"/>
          </w:tcPr>
          <w:p w:rsidR="00D15506" w:rsidRDefault="00F87B01" w:rsidP="00F87B0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4673" w:type="dxa"/>
          </w:tcPr>
          <w:p w:rsidR="00D15506" w:rsidRDefault="00F87B01" w:rsidP="00F87B0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Инструмент</w:t>
            </w:r>
          </w:p>
        </w:tc>
      </w:tr>
      <w:tr w:rsidR="00D15506" w:rsidTr="00D15506">
        <w:tc>
          <w:tcPr>
            <w:tcW w:w="4672" w:type="dxa"/>
          </w:tcPr>
          <w:p w:rsidR="00D15506" w:rsidRPr="005D2338" w:rsidRDefault="00F87B01">
            <w:pPr>
              <w:rPr>
                <w:rFonts w:ascii="Arial" w:hAnsi="Arial" w:cs="Arial"/>
                <w:sz w:val="24"/>
                <w:szCs w:val="24"/>
              </w:rPr>
            </w:pPr>
            <w:r w:rsidRPr="005D2338">
              <w:rPr>
                <w:rFonts w:ascii="Arial" w:hAnsi="Arial" w:cs="Arial"/>
                <w:sz w:val="24"/>
                <w:szCs w:val="24"/>
              </w:rPr>
              <w:t>Тест-кейсы</w:t>
            </w:r>
          </w:p>
        </w:tc>
        <w:tc>
          <w:tcPr>
            <w:tcW w:w="4673" w:type="dxa"/>
          </w:tcPr>
          <w:p w:rsidR="00D15506" w:rsidRPr="005D2338" w:rsidRDefault="002B5E6A">
            <w:pPr>
              <w:rPr>
                <w:rFonts w:ascii="Arial" w:hAnsi="Arial" w:cs="Arial"/>
                <w:sz w:val="24"/>
                <w:szCs w:val="24"/>
              </w:rPr>
            </w:pPr>
            <w:r w:rsidRPr="005D2338">
              <w:rPr>
                <w:rFonts w:ascii="Arial" w:hAnsi="Arial" w:cs="Arial"/>
                <w:sz w:val="24"/>
                <w:szCs w:val="24"/>
              </w:rPr>
              <w:t>TEST IT</w:t>
            </w:r>
          </w:p>
        </w:tc>
      </w:tr>
      <w:tr w:rsidR="00D15506" w:rsidTr="00D15506">
        <w:tc>
          <w:tcPr>
            <w:tcW w:w="4672" w:type="dxa"/>
          </w:tcPr>
          <w:p w:rsidR="00D15506" w:rsidRPr="005D2338" w:rsidRDefault="00F87B01">
            <w:pPr>
              <w:rPr>
                <w:rFonts w:ascii="Arial" w:hAnsi="Arial" w:cs="Arial"/>
                <w:sz w:val="24"/>
                <w:szCs w:val="24"/>
              </w:rPr>
            </w:pPr>
            <w:r w:rsidRPr="005D2338">
              <w:rPr>
                <w:rFonts w:ascii="Arial" w:hAnsi="Arial" w:cs="Arial"/>
                <w:sz w:val="24"/>
                <w:szCs w:val="24"/>
              </w:rPr>
              <w:t>Баг</w:t>
            </w:r>
            <w:r w:rsidR="00E44BDD" w:rsidRPr="005D2338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5D2338">
              <w:rPr>
                <w:rFonts w:ascii="Arial" w:hAnsi="Arial" w:cs="Arial"/>
                <w:sz w:val="24"/>
                <w:szCs w:val="24"/>
              </w:rPr>
              <w:t>трекинговая</w:t>
            </w:r>
            <w:proofErr w:type="spellEnd"/>
            <w:r w:rsidRPr="005D2338">
              <w:rPr>
                <w:rFonts w:ascii="Arial" w:hAnsi="Arial" w:cs="Arial"/>
                <w:sz w:val="24"/>
                <w:szCs w:val="24"/>
              </w:rPr>
              <w:t xml:space="preserve"> система</w:t>
            </w:r>
          </w:p>
        </w:tc>
        <w:tc>
          <w:tcPr>
            <w:tcW w:w="4673" w:type="dxa"/>
          </w:tcPr>
          <w:p w:rsidR="00D15506" w:rsidRPr="005D2338" w:rsidRDefault="00F23ED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2338">
              <w:rPr>
                <w:rFonts w:ascii="Arial" w:hAnsi="Arial" w:cs="Arial"/>
                <w:sz w:val="24"/>
                <w:szCs w:val="24"/>
              </w:rPr>
              <w:t>YouTrack</w:t>
            </w:r>
            <w:proofErr w:type="spellEnd"/>
          </w:p>
        </w:tc>
      </w:tr>
    </w:tbl>
    <w:p w:rsidR="00D15506" w:rsidRPr="00D15506" w:rsidRDefault="00D15506">
      <w:pPr>
        <w:rPr>
          <w:b/>
          <w:bCs/>
          <w:sz w:val="24"/>
          <w:szCs w:val="24"/>
        </w:rPr>
      </w:pPr>
    </w:p>
    <w:p w:rsidR="00D15506" w:rsidRDefault="00932739" w:rsidP="00647C45">
      <w:pPr>
        <w:pStyle w:val="2"/>
        <w:rPr>
          <w:b/>
          <w:bCs/>
          <w:color w:val="000000" w:themeColor="text1"/>
          <w:sz w:val="24"/>
          <w:szCs w:val="24"/>
        </w:rPr>
      </w:pPr>
      <w:bookmarkStart w:id="11" w:name="_Toc132144062"/>
      <w:r w:rsidRPr="00647C45">
        <w:rPr>
          <w:b/>
          <w:bCs/>
          <w:color w:val="000000" w:themeColor="text1"/>
          <w:sz w:val="24"/>
          <w:szCs w:val="24"/>
        </w:rPr>
        <w:t xml:space="preserve">6.2 </w:t>
      </w:r>
      <w:r w:rsidR="00F41791" w:rsidRPr="00647C45">
        <w:rPr>
          <w:b/>
          <w:bCs/>
          <w:color w:val="000000" w:themeColor="text1"/>
          <w:sz w:val="24"/>
          <w:szCs w:val="24"/>
        </w:rPr>
        <w:t>Тестовое окружение</w:t>
      </w:r>
      <w:bookmarkEnd w:id="11"/>
    </w:p>
    <w:p w:rsidR="0075246D" w:rsidRPr="0075246D" w:rsidRDefault="0075246D" w:rsidP="007524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506" w:rsidTr="00B730B8">
        <w:trPr>
          <w:trHeight w:val="409"/>
        </w:trPr>
        <w:tc>
          <w:tcPr>
            <w:tcW w:w="4672" w:type="dxa"/>
          </w:tcPr>
          <w:p w:rsidR="00D15506" w:rsidRPr="0036369B" w:rsidRDefault="00B730B8" w:rsidP="00D15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Браузеры:</w:t>
            </w:r>
          </w:p>
        </w:tc>
        <w:tc>
          <w:tcPr>
            <w:tcW w:w="4673" w:type="dxa"/>
          </w:tcPr>
          <w:p w:rsidR="00D15506" w:rsidRPr="00B730B8" w:rsidRDefault="00B730B8" w:rsidP="00D155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Yandex, Chrome,</w:t>
            </w:r>
            <w:r w:rsidR="009250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Mozila</w:t>
            </w:r>
            <w:proofErr w:type="spellEnd"/>
          </w:p>
        </w:tc>
      </w:tr>
      <w:tr w:rsidR="00D15506" w:rsidRPr="00827F43" w:rsidTr="00D15506">
        <w:tc>
          <w:tcPr>
            <w:tcW w:w="4672" w:type="dxa"/>
          </w:tcPr>
          <w:p w:rsidR="00D15506" w:rsidRPr="0036369B" w:rsidRDefault="00B730B8" w:rsidP="00D155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Операционные системы</w:t>
            </w:r>
          </w:p>
        </w:tc>
        <w:tc>
          <w:tcPr>
            <w:tcW w:w="4673" w:type="dxa"/>
          </w:tcPr>
          <w:p w:rsidR="00D15506" w:rsidRPr="00B730B8" w:rsidRDefault="00B730B8" w:rsidP="00D1550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Windows 7, Windows 8, Windows 10, Windows 11</w:t>
            </w:r>
            <w:r w:rsidRPr="00B730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последних</w:t>
            </w:r>
            <w:r w:rsidRPr="00B730B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версий</w:t>
            </w:r>
          </w:p>
        </w:tc>
      </w:tr>
    </w:tbl>
    <w:p w:rsidR="005A706A" w:rsidRPr="004959A7" w:rsidRDefault="005A706A" w:rsidP="004959A7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B5626E" w:rsidRPr="008532A3" w:rsidRDefault="00995F3E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2" w:name="_Toc132144063"/>
      <w:r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7. </w:t>
      </w:r>
      <w:r w:rsidR="004D28A1" w:rsidRPr="008532A3">
        <w:rPr>
          <w:rFonts w:ascii="Arial" w:hAnsi="Arial" w:cs="Arial"/>
          <w:b/>
          <w:bCs/>
          <w:color w:val="000000" w:themeColor="text1"/>
          <w:sz w:val="28"/>
          <w:szCs w:val="28"/>
        </w:rPr>
        <w:t>Расписание</w:t>
      </w:r>
      <w:bookmarkEnd w:id="12"/>
    </w:p>
    <w:p w:rsidR="00696C1E" w:rsidRDefault="00696C1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261"/>
      </w:tblGrid>
      <w:tr w:rsidR="00EB777D" w:rsidTr="00AE00B5">
        <w:tc>
          <w:tcPr>
            <w:tcW w:w="3397" w:type="dxa"/>
          </w:tcPr>
          <w:p w:rsidR="00EB777D" w:rsidRPr="005078D5" w:rsidRDefault="00576CBB" w:rsidP="009A7FB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78D5">
              <w:rPr>
                <w:rFonts w:ascii="Arial" w:hAnsi="Arial" w:cs="Arial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3261" w:type="dxa"/>
          </w:tcPr>
          <w:p w:rsidR="00EB777D" w:rsidRPr="005078D5" w:rsidRDefault="00174AD2" w:rsidP="009A7FB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78D5">
              <w:rPr>
                <w:rFonts w:ascii="Arial" w:hAnsi="Arial" w:cs="Arial"/>
                <w:b/>
                <w:bCs/>
                <w:sz w:val="24"/>
                <w:szCs w:val="24"/>
              </w:rPr>
              <w:t>Время</w:t>
            </w:r>
          </w:p>
        </w:tc>
      </w:tr>
      <w:tr w:rsidR="00EB777D" w:rsidTr="00AE00B5">
        <w:tc>
          <w:tcPr>
            <w:tcW w:w="3397" w:type="dxa"/>
          </w:tcPr>
          <w:p w:rsidR="00EB777D" w:rsidRPr="005078D5" w:rsidRDefault="005D2338">
            <w:pPr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Планирование</w:t>
            </w:r>
          </w:p>
        </w:tc>
        <w:tc>
          <w:tcPr>
            <w:tcW w:w="3261" w:type="dxa"/>
          </w:tcPr>
          <w:p w:rsidR="00EB777D" w:rsidRPr="005078D5" w:rsidRDefault="00387DBA" w:rsidP="00AE0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2 дня</w:t>
            </w:r>
          </w:p>
        </w:tc>
      </w:tr>
      <w:tr w:rsidR="00EB777D" w:rsidTr="00AE00B5">
        <w:tc>
          <w:tcPr>
            <w:tcW w:w="3397" w:type="dxa"/>
          </w:tcPr>
          <w:p w:rsidR="00EB777D" w:rsidRPr="005078D5" w:rsidRDefault="003A4089">
            <w:pPr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Тест-анализ и Тест-дизайн</w:t>
            </w:r>
          </w:p>
        </w:tc>
        <w:tc>
          <w:tcPr>
            <w:tcW w:w="3261" w:type="dxa"/>
          </w:tcPr>
          <w:p w:rsidR="00EB777D" w:rsidRPr="005078D5" w:rsidRDefault="00387DBA" w:rsidP="00AE0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2 дня</w:t>
            </w:r>
          </w:p>
        </w:tc>
      </w:tr>
      <w:tr w:rsidR="00EB777D" w:rsidTr="00AE00B5">
        <w:tc>
          <w:tcPr>
            <w:tcW w:w="3397" w:type="dxa"/>
          </w:tcPr>
          <w:p w:rsidR="00EB777D" w:rsidRPr="005078D5" w:rsidRDefault="003A4089">
            <w:pPr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Разработка тест-кейсов</w:t>
            </w:r>
          </w:p>
        </w:tc>
        <w:tc>
          <w:tcPr>
            <w:tcW w:w="3261" w:type="dxa"/>
          </w:tcPr>
          <w:p w:rsidR="00EB777D" w:rsidRPr="005078D5" w:rsidRDefault="00387DBA" w:rsidP="00AE0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1 день</w:t>
            </w:r>
          </w:p>
        </w:tc>
      </w:tr>
      <w:tr w:rsidR="00EB777D" w:rsidTr="00AE00B5">
        <w:tc>
          <w:tcPr>
            <w:tcW w:w="3397" w:type="dxa"/>
          </w:tcPr>
          <w:p w:rsidR="00EB777D" w:rsidRPr="005078D5" w:rsidRDefault="003A4089">
            <w:pPr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Выполнение тест-кейсов</w:t>
            </w:r>
          </w:p>
        </w:tc>
        <w:tc>
          <w:tcPr>
            <w:tcW w:w="3261" w:type="dxa"/>
          </w:tcPr>
          <w:p w:rsidR="00EB777D" w:rsidRPr="005078D5" w:rsidRDefault="00387DBA" w:rsidP="00AE0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1 день</w:t>
            </w:r>
          </w:p>
        </w:tc>
      </w:tr>
      <w:tr w:rsidR="00EB777D" w:rsidTr="00AE00B5">
        <w:tc>
          <w:tcPr>
            <w:tcW w:w="3397" w:type="dxa"/>
          </w:tcPr>
          <w:p w:rsidR="00EB777D" w:rsidRPr="005078D5" w:rsidRDefault="003A4089">
            <w:pPr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Оценка результатов тестов</w:t>
            </w:r>
          </w:p>
        </w:tc>
        <w:tc>
          <w:tcPr>
            <w:tcW w:w="3261" w:type="dxa"/>
          </w:tcPr>
          <w:p w:rsidR="00EB777D" w:rsidRPr="005078D5" w:rsidRDefault="00387DBA" w:rsidP="00AE0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1 день</w:t>
            </w:r>
          </w:p>
        </w:tc>
      </w:tr>
      <w:tr w:rsidR="003265A9" w:rsidTr="00AE00B5">
        <w:tc>
          <w:tcPr>
            <w:tcW w:w="3397" w:type="dxa"/>
          </w:tcPr>
          <w:p w:rsidR="003265A9" w:rsidRPr="005078D5" w:rsidRDefault="003265A9">
            <w:pPr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Подведение итогов</w:t>
            </w:r>
          </w:p>
        </w:tc>
        <w:tc>
          <w:tcPr>
            <w:tcW w:w="3261" w:type="dxa"/>
          </w:tcPr>
          <w:p w:rsidR="003265A9" w:rsidRPr="005078D5" w:rsidRDefault="00387DBA" w:rsidP="00AE00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8D5">
              <w:rPr>
                <w:rFonts w:ascii="Arial" w:hAnsi="Arial" w:cs="Arial"/>
                <w:sz w:val="24"/>
                <w:szCs w:val="24"/>
              </w:rPr>
              <w:t>1 день</w:t>
            </w:r>
          </w:p>
        </w:tc>
      </w:tr>
    </w:tbl>
    <w:p w:rsidR="001F36F3" w:rsidRDefault="001F36F3">
      <w:pPr>
        <w:rPr>
          <w:rFonts w:ascii="Arial" w:hAnsi="Arial" w:cs="Arial"/>
          <w:b/>
          <w:bCs/>
          <w:sz w:val="28"/>
          <w:szCs w:val="28"/>
        </w:rPr>
      </w:pPr>
    </w:p>
    <w:p w:rsidR="00D5671B" w:rsidRDefault="00D5671B">
      <w:pPr>
        <w:rPr>
          <w:rFonts w:ascii="Arial" w:hAnsi="Arial" w:cs="Arial"/>
          <w:b/>
          <w:bCs/>
          <w:sz w:val="28"/>
          <w:szCs w:val="28"/>
        </w:rPr>
      </w:pPr>
    </w:p>
    <w:p w:rsidR="004D28A1" w:rsidRPr="004959A7" w:rsidRDefault="00995F3E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bookmarkStart w:id="13" w:name="_Toc132144064"/>
      <w:r w:rsidRPr="004959A7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8. </w:t>
      </w:r>
      <w:r w:rsidR="004D28A1" w:rsidRPr="004959A7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Роль и ответственность</w:t>
      </w:r>
      <w:bookmarkEnd w:id="13"/>
    </w:p>
    <w:p w:rsidR="00096E1D" w:rsidRDefault="00096E1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a3"/>
        <w:tblW w:w="9342" w:type="dxa"/>
        <w:tblLook w:val="04A0" w:firstRow="1" w:lastRow="0" w:firstColumn="1" w:lastColumn="0" w:noHBand="0" w:noVBand="1"/>
      </w:tblPr>
      <w:tblGrid>
        <w:gridCol w:w="4054"/>
        <w:gridCol w:w="5288"/>
      </w:tblGrid>
      <w:tr w:rsidR="005B592F" w:rsidTr="005B592F">
        <w:trPr>
          <w:trHeight w:val="698"/>
        </w:trPr>
        <w:tc>
          <w:tcPr>
            <w:tcW w:w="4054" w:type="dxa"/>
          </w:tcPr>
          <w:p w:rsidR="005B592F" w:rsidRPr="00156BA3" w:rsidRDefault="005B592F" w:rsidP="00206174">
            <w:pPr>
              <w:jc w:val="center"/>
              <w:rPr>
                <w:rFonts w:ascii="Arial" w:hAnsi="Arial" w:cs="Arial"/>
                <w:b/>
                <w:bCs/>
              </w:rPr>
            </w:pPr>
            <w:r w:rsidRPr="00156BA3">
              <w:rPr>
                <w:rFonts w:ascii="Arial" w:hAnsi="Arial" w:cs="Arial"/>
                <w:b/>
                <w:bCs/>
              </w:rPr>
              <w:t>Исполнитель</w:t>
            </w:r>
          </w:p>
        </w:tc>
        <w:tc>
          <w:tcPr>
            <w:tcW w:w="5288" w:type="dxa"/>
          </w:tcPr>
          <w:p w:rsidR="005B592F" w:rsidRPr="00156BA3" w:rsidRDefault="005B592F" w:rsidP="00206174">
            <w:pPr>
              <w:jc w:val="center"/>
              <w:rPr>
                <w:rFonts w:ascii="Arial" w:hAnsi="Arial" w:cs="Arial"/>
                <w:b/>
                <w:bCs/>
              </w:rPr>
            </w:pPr>
            <w:r w:rsidRPr="00156BA3">
              <w:rPr>
                <w:rFonts w:ascii="Arial" w:hAnsi="Arial" w:cs="Arial"/>
                <w:b/>
                <w:bCs/>
              </w:rPr>
              <w:t>Обязанности</w:t>
            </w:r>
          </w:p>
        </w:tc>
      </w:tr>
      <w:tr w:rsidR="005B592F" w:rsidRPr="00156BA3" w:rsidTr="005B592F">
        <w:trPr>
          <w:trHeight w:val="749"/>
        </w:trPr>
        <w:tc>
          <w:tcPr>
            <w:tcW w:w="4054" w:type="dxa"/>
          </w:tcPr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</w:p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>Менеджер проекта</w:t>
            </w:r>
          </w:p>
        </w:tc>
        <w:tc>
          <w:tcPr>
            <w:tcW w:w="5288" w:type="dxa"/>
          </w:tcPr>
          <w:p w:rsidR="005B592F" w:rsidRPr="00CF3F63" w:rsidRDefault="005B592F" w:rsidP="00935364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>Управление процессом тестирования</w:t>
            </w:r>
          </w:p>
          <w:p w:rsidR="005B592F" w:rsidRPr="00CF3F63" w:rsidRDefault="005B592F" w:rsidP="00935364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 xml:space="preserve">Предоставление всех необходимых ресурсов для проведения испытаний </w:t>
            </w:r>
          </w:p>
        </w:tc>
      </w:tr>
      <w:tr w:rsidR="005B592F" w:rsidRPr="00156BA3" w:rsidTr="005B592F">
        <w:trPr>
          <w:trHeight w:val="1115"/>
        </w:trPr>
        <w:tc>
          <w:tcPr>
            <w:tcW w:w="4054" w:type="dxa"/>
          </w:tcPr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</w:p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>Руководитель отдела тестирования</w:t>
            </w:r>
          </w:p>
        </w:tc>
        <w:tc>
          <w:tcPr>
            <w:tcW w:w="5288" w:type="dxa"/>
          </w:tcPr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>Сбор и изучение требований</w:t>
            </w:r>
          </w:p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>Проверка документации</w:t>
            </w:r>
          </w:p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>Планирование работ по тестированию</w:t>
            </w:r>
          </w:p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096E1D">
              <w:rPr>
                <w:rFonts w:ascii="Arial" w:hAnsi="Arial" w:cs="Arial"/>
                <w:sz w:val="24"/>
                <w:szCs w:val="24"/>
              </w:rPr>
              <w:t>Контроль за проведением испытаний</w:t>
            </w:r>
          </w:p>
        </w:tc>
      </w:tr>
      <w:tr w:rsidR="005B592F" w:rsidRPr="00156BA3" w:rsidTr="005B592F">
        <w:trPr>
          <w:trHeight w:val="1099"/>
        </w:trPr>
        <w:tc>
          <w:tcPr>
            <w:tcW w:w="4054" w:type="dxa"/>
          </w:tcPr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</w:p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>Тестировщик</w:t>
            </w:r>
          </w:p>
        </w:tc>
        <w:tc>
          <w:tcPr>
            <w:tcW w:w="5288" w:type="dxa"/>
          </w:tcPr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 xml:space="preserve">Выполнение тестов </w:t>
            </w:r>
          </w:p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 xml:space="preserve">Фиксирование результатов </w:t>
            </w:r>
          </w:p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 xml:space="preserve">Воспроизведение ошибок </w:t>
            </w:r>
          </w:p>
          <w:p w:rsidR="005B592F" w:rsidRPr="00CF3F63" w:rsidRDefault="005B592F">
            <w:pPr>
              <w:rPr>
                <w:rFonts w:ascii="Arial" w:hAnsi="Arial" w:cs="Arial"/>
                <w:sz w:val="24"/>
                <w:szCs w:val="24"/>
              </w:rPr>
            </w:pPr>
            <w:r w:rsidRPr="00CF3F63">
              <w:rPr>
                <w:rFonts w:ascii="Arial" w:hAnsi="Arial" w:cs="Arial"/>
                <w:sz w:val="24"/>
                <w:szCs w:val="24"/>
              </w:rPr>
              <w:t>Документирование ошибок</w:t>
            </w:r>
          </w:p>
        </w:tc>
      </w:tr>
    </w:tbl>
    <w:p w:rsidR="00495AD9" w:rsidRPr="00156BA3" w:rsidRDefault="00495AD9" w:rsidP="00156BA3">
      <w:pPr>
        <w:spacing w:after="0" w:line="240" w:lineRule="auto"/>
        <w:rPr>
          <w:rFonts w:ascii="Arial" w:hAnsi="Arial" w:cs="Arial"/>
        </w:rPr>
      </w:pPr>
    </w:p>
    <w:p w:rsidR="001F36F3" w:rsidRDefault="001F36F3">
      <w:pPr>
        <w:rPr>
          <w:rFonts w:ascii="Arial" w:hAnsi="Arial" w:cs="Arial"/>
          <w:b/>
          <w:bCs/>
          <w:sz w:val="28"/>
          <w:szCs w:val="28"/>
        </w:rPr>
      </w:pPr>
    </w:p>
    <w:p w:rsidR="0090339D" w:rsidRPr="004959A7" w:rsidRDefault="00CC2E01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bookmarkStart w:id="14" w:name="_Toc132144065"/>
      <w:r w:rsidRPr="004959A7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9. </w:t>
      </w:r>
      <w:r w:rsidR="004D28A1" w:rsidRPr="004959A7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Оценка рисков</w:t>
      </w:r>
      <w:bookmarkEnd w:id="14"/>
    </w:p>
    <w:p w:rsidR="008532A3" w:rsidRPr="008532A3" w:rsidRDefault="008532A3" w:rsidP="008532A3"/>
    <w:p w:rsidR="001F36F3" w:rsidRDefault="00643217" w:rsidP="005078D5">
      <w:pPr>
        <w:rPr>
          <w:rFonts w:ascii="Arial" w:hAnsi="Arial" w:cs="Arial"/>
          <w:sz w:val="24"/>
          <w:szCs w:val="24"/>
        </w:rPr>
      </w:pPr>
      <w:r w:rsidRPr="00A9793F">
        <w:rPr>
          <w:rFonts w:ascii="Arial" w:hAnsi="Arial" w:cs="Arial"/>
          <w:sz w:val="24"/>
          <w:szCs w:val="24"/>
        </w:rPr>
        <w:t>1. Некорректная оценка трудозатрат</w:t>
      </w:r>
    </w:p>
    <w:p w:rsidR="000D6089" w:rsidRPr="00A9793F" w:rsidRDefault="000D6089" w:rsidP="00507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Некорректный расчет бюджета</w:t>
      </w:r>
    </w:p>
    <w:p w:rsidR="000D0CB7" w:rsidRPr="00A9793F" w:rsidRDefault="000D6089" w:rsidP="000D0CB7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0D0CB7" w:rsidRPr="00A9793F">
        <w:rPr>
          <w:rFonts w:ascii="Arial" w:hAnsi="Arial" w:cs="Arial"/>
          <w:sz w:val="24"/>
          <w:szCs w:val="24"/>
        </w:rPr>
        <w:t>. Изменения и модификации программного продукта, которые не были запланированы и не обсуждались заранее с командой тестирования</w:t>
      </w:r>
    </w:p>
    <w:p w:rsidR="00A350C6" w:rsidRPr="00A9793F" w:rsidRDefault="000D6089" w:rsidP="00A350C6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62063C" w:rsidRPr="00A9793F">
        <w:rPr>
          <w:rFonts w:ascii="Arial" w:hAnsi="Arial" w:cs="Arial"/>
          <w:sz w:val="24"/>
          <w:szCs w:val="24"/>
        </w:rPr>
        <w:t xml:space="preserve">. </w:t>
      </w:r>
      <w:r w:rsidR="00A350C6" w:rsidRPr="00A9793F">
        <w:rPr>
          <w:rFonts w:ascii="Arial" w:hAnsi="Arial" w:cs="Arial"/>
          <w:sz w:val="24"/>
          <w:szCs w:val="24"/>
        </w:rPr>
        <w:t xml:space="preserve">Изменения в требованиях к </w:t>
      </w:r>
      <w:r w:rsidR="00CD6801" w:rsidRPr="00A9793F">
        <w:rPr>
          <w:rFonts w:ascii="Arial" w:hAnsi="Arial" w:cs="Arial"/>
          <w:sz w:val="24"/>
          <w:szCs w:val="24"/>
        </w:rPr>
        <w:t>ПО</w:t>
      </w:r>
      <w:r w:rsidR="00A350C6" w:rsidRPr="00A9793F">
        <w:rPr>
          <w:rFonts w:ascii="Arial" w:hAnsi="Arial" w:cs="Arial"/>
          <w:sz w:val="24"/>
          <w:szCs w:val="24"/>
        </w:rPr>
        <w:t>, которые не были предварительно обсуждены с командой тестирования</w:t>
      </w:r>
    </w:p>
    <w:p w:rsidR="0062063C" w:rsidRPr="00A9793F" w:rsidRDefault="000D6089" w:rsidP="0062063C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62063C" w:rsidRPr="00A9793F">
        <w:rPr>
          <w:rFonts w:ascii="Arial" w:hAnsi="Arial" w:cs="Arial"/>
          <w:sz w:val="24"/>
          <w:szCs w:val="24"/>
        </w:rPr>
        <w:t>. Задержки в исправлении</w:t>
      </w:r>
      <w:r w:rsidR="00773C15">
        <w:rPr>
          <w:rFonts w:ascii="Arial" w:hAnsi="Arial" w:cs="Arial"/>
          <w:sz w:val="24"/>
          <w:szCs w:val="24"/>
        </w:rPr>
        <w:t xml:space="preserve"> </w:t>
      </w:r>
      <w:r w:rsidR="0062063C" w:rsidRPr="00A9793F">
        <w:rPr>
          <w:rFonts w:ascii="Arial" w:hAnsi="Arial" w:cs="Arial"/>
          <w:sz w:val="24"/>
          <w:szCs w:val="24"/>
        </w:rPr>
        <w:t>ошибок</w:t>
      </w:r>
    </w:p>
    <w:p w:rsidR="0062063C" w:rsidRPr="00A9793F" w:rsidRDefault="000D6089" w:rsidP="0062063C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62063C" w:rsidRPr="00A9793F">
        <w:rPr>
          <w:rFonts w:ascii="Arial" w:hAnsi="Arial" w:cs="Arial"/>
          <w:sz w:val="24"/>
          <w:szCs w:val="24"/>
        </w:rPr>
        <w:t>. Неправильно спроектированная архитектура</w:t>
      </w:r>
    </w:p>
    <w:p w:rsidR="0062063C" w:rsidRPr="008532A3" w:rsidRDefault="0062063C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F36F3" w:rsidRPr="00827F43" w:rsidRDefault="008C3A16" w:rsidP="008532A3">
      <w:pPr>
        <w:pStyle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5" w:name="_Toc132144066"/>
      <w:r w:rsidRPr="00827F4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10. </w:t>
      </w:r>
      <w:r w:rsidR="00F26BEA" w:rsidRPr="00827F43">
        <w:rPr>
          <w:rFonts w:ascii="Arial" w:hAnsi="Arial" w:cs="Arial"/>
          <w:b/>
          <w:bCs/>
          <w:color w:val="000000" w:themeColor="text1"/>
          <w:sz w:val="28"/>
          <w:szCs w:val="28"/>
        </w:rPr>
        <w:t>Результаты</w:t>
      </w:r>
      <w:bookmarkEnd w:id="15"/>
    </w:p>
    <w:p w:rsidR="008532A3" w:rsidRDefault="008532A3" w:rsidP="00A9793F"/>
    <w:p w:rsidR="00CB3B1D" w:rsidRPr="00A9793F" w:rsidRDefault="00CB3B1D" w:rsidP="00A9793F">
      <w:pPr>
        <w:rPr>
          <w:rFonts w:ascii="Arial" w:hAnsi="Arial" w:cs="Arial"/>
          <w:sz w:val="24"/>
          <w:szCs w:val="24"/>
        </w:rPr>
      </w:pPr>
      <w:r w:rsidRPr="00A9793F">
        <w:rPr>
          <w:rFonts w:ascii="Arial" w:hAnsi="Arial" w:cs="Arial"/>
          <w:sz w:val="24"/>
          <w:szCs w:val="24"/>
        </w:rPr>
        <w:t>1. План тестирования</w:t>
      </w:r>
    </w:p>
    <w:p w:rsidR="006E4154" w:rsidRPr="009D7A69" w:rsidRDefault="00CB3B1D">
      <w:pPr>
        <w:rPr>
          <w:rFonts w:ascii="Arial" w:hAnsi="Arial" w:cs="Arial"/>
          <w:sz w:val="24"/>
          <w:szCs w:val="24"/>
        </w:rPr>
      </w:pPr>
      <w:r w:rsidRPr="00A9793F">
        <w:rPr>
          <w:rFonts w:ascii="Arial" w:hAnsi="Arial" w:cs="Arial"/>
          <w:sz w:val="24"/>
          <w:szCs w:val="24"/>
        </w:rPr>
        <w:t>2. Отчеты об ошибках и отчеты о ходе тестирования</w:t>
      </w:r>
    </w:p>
    <w:sectPr w:rsidR="006E4154" w:rsidRPr="009D7A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78DD" w:rsidRDefault="008678DD" w:rsidP="003B1133">
      <w:pPr>
        <w:spacing w:after="0" w:line="240" w:lineRule="auto"/>
      </w:pPr>
      <w:r>
        <w:separator/>
      </w:r>
    </w:p>
  </w:endnote>
  <w:endnote w:type="continuationSeparator" w:id="0">
    <w:p w:rsidR="008678DD" w:rsidRDefault="008678DD" w:rsidP="003B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95980060"/>
      <w:docPartObj>
        <w:docPartGallery w:val="Page Numbers (Bottom of Page)"/>
        <w:docPartUnique/>
      </w:docPartObj>
    </w:sdtPr>
    <w:sdtContent>
      <w:p w:rsidR="003B1133" w:rsidRPr="00824FAB" w:rsidRDefault="003B1133" w:rsidP="00944BFC">
        <w:pPr>
          <w:pStyle w:val="a8"/>
          <w:jc w:val="center"/>
          <w:rPr>
            <w:rFonts w:ascii="Arial" w:hAnsi="Arial" w:cs="Arial"/>
            <w:b/>
            <w:bCs/>
          </w:rPr>
        </w:pPr>
        <w:r w:rsidRPr="00824FAB">
          <w:rPr>
            <w:rFonts w:ascii="Arial" w:hAnsi="Arial" w:cs="Arial"/>
            <w:b/>
            <w:bCs/>
            <w:color w:val="000000" w:themeColor="text1"/>
          </w:rPr>
          <w:fldChar w:fldCharType="begin"/>
        </w:r>
        <w:r w:rsidRPr="00824FAB">
          <w:rPr>
            <w:rFonts w:ascii="Arial" w:hAnsi="Arial" w:cs="Arial"/>
            <w:b/>
            <w:bCs/>
            <w:color w:val="000000" w:themeColor="text1"/>
          </w:rPr>
          <w:instrText>PAGE   \* MERGEFORMAT</w:instrText>
        </w:r>
        <w:r w:rsidRPr="00824FAB">
          <w:rPr>
            <w:rFonts w:ascii="Arial" w:hAnsi="Arial" w:cs="Arial"/>
            <w:b/>
            <w:bCs/>
            <w:color w:val="000000" w:themeColor="text1"/>
          </w:rPr>
          <w:fldChar w:fldCharType="separate"/>
        </w:r>
        <w:r w:rsidRPr="00824FAB">
          <w:rPr>
            <w:rFonts w:ascii="Arial" w:hAnsi="Arial" w:cs="Arial"/>
            <w:b/>
            <w:bCs/>
            <w:color w:val="000000" w:themeColor="text1"/>
          </w:rPr>
          <w:t>2</w:t>
        </w:r>
        <w:r w:rsidRPr="00824FAB">
          <w:rPr>
            <w:rFonts w:ascii="Arial" w:hAnsi="Arial" w:cs="Arial"/>
            <w:b/>
            <w:bCs/>
            <w:color w:val="000000" w:themeColor="text1"/>
          </w:rPr>
          <w:fldChar w:fldCharType="end"/>
        </w:r>
      </w:p>
    </w:sdtContent>
  </w:sdt>
  <w:p w:rsidR="003B1133" w:rsidRDefault="003B11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78DD" w:rsidRDefault="008678DD" w:rsidP="003B1133">
      <w:pPr>
        <w:spacing w:after="0" w:line="240" w:lineRule="auto"/>
      </w:pPr>
      <w:r>
        <w:separator/>
      </w:r>
    </w:p>
  </w:footnote>
  <w:footnote w:type="continuationSeparator" w:id="0">
    <w:p w:rsidR="008678DD" w:rsidRDefault="008678DD" w:rsidP="003B1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0AB"/>
    <w:multiLevelType w:val="hybridMultilevel"/>
    <w:tmpl w:val="4600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1A19"/>
    <w:multiLevelType w:val="hybridMultilevel"/>
    <w:tmpl w:val="CA1E9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FBF"/>
    <w:multiLevelType w:val="hybridMultilevel"/>
    <w:tmpl w:val="3AC61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954C0"/>
    <w:multiLevelType w:val="hybridMultilevel"/>
    <w:tmpl w:val="3E281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42721"/>
    <w:multiLevelType w:val="hybridMultilevel"/>
    <w:tmpl w:val="028E4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6288C"/>
    <w:multiLevelType w:val="hybridMultilevel"/>
    <w:tmpl w:val="7812E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34253"/>
    <w:multiLevelType w:val="hybridMultilevel"/>
    <w:tmpl w:val="72E6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790950">
    <w:abstractNumId w:val="4"/>
  </w:num>
  <w:num w:numId="2" w16cid:durableId="852305120">
    <w:abstractNumId w:val="5"/>
  </w:num>
  <w:num w:numId="3" w16cid:durableId="871381211">
    <w:abstractNumId w:val="6"/>
  </w:num>
  <w:num w:numId="4" w16cid:durableId="532155069">
    <w:abstractNumId w:val="0"/>
  </w:num>
  <w:num w:numId="5" w16cid:durableId="1523325367">
    <w:abstractNumId w:val="1"/>
  </w:num>
  <w:num w:numId="6" w16cid:durableId="35543731">
    <w:abstractNumId w:val="3"/>
  </w:num>
  <w:num w:numId="7" w16cid:durableId="134414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3C"/>
    <w:rsid w:val="00026EF1"/>
    <w:rsid w:val="00033782"/>
    <w:rsid w:val="00045CBA"/>
    <w:rsid w:val="00047605"/>
    <w:rsid w:val="00096E1D"/>
    <w:rsid w:val="000A659C"/>
    <w:rsid w:val="000C3C9C"/>
    <w:rsid w:val="000D0CB7"/>
    <w:rsid w:val="000D6089"/>
    <w:rsid w:val="000D6896"/>
    <w:rsid w:val="000F0FAC"/>
    <w:rsid w:val="000F6E07"/>
    <w:rsid w:val="00156BA3"/>
    <w:rsid w:val="00174112"/>
    <w:rsid w:val="00174AD2"/>
    <w:rsid w:val="001B6029"/>
    <w:rsid w:val="001D0462"/>
    <w:rsid w:val="001D1A09"/>
    <w:rsid w:val="001E4DE2"/>
    <w:rsid w:val="001F36F3"/>
    <w:rsid w:val="00206174"/>
    <w:rsid w:val="002614B7"/>
    <w:rsid w:val="002B5E6A"/>
    <w:rsid w:val="002D463F"/>
    <w:rsid w:val="002E4573"/>
    <w:rsid w:val="003073F5"/>
    <w:rsid w:val="003265A9"/>
    <w:rsid w:val="00345239"/>
    <w:rsid w:val="0036369B"/>
    <w:rsid w:val="00370372"/>
    <w:rsid w:val="00387DBA"/>
    <w:rsid w:val="003A4089"/>
    <w:rsid w:val="003B1133"/>
    <w:rsid w:val="003F55F8"/>
    <w:rsid w:val="00411974"/>
    <w:rsid w:val="00411F01"/>
    <w:rsid w:val="00435E65"/>
    <w:rsid w:val="004959A7"/>
    <w:rsid w:val="00495AD9"/>
    <w:rsid w:val="004A2DB0"/>
    <w:rsid w:val="004A5948"/>
    <w:rsid w:val="004D28A1"/>
    <w:rsid w:val="005069F0"/>
    <w:rsid w:val="005078D5"/>
    <w:rsid w:val="00525596"/>
    <w:rsid w:val="00550F62"/>
    <w:rsid w:val="00576CBB"/>
    <w:rsid w:val="005A1BAF"/>
    <w:rsid w:val="005A706A"/>
    <w:rsid w:val="005B592F"/>
    <w:rsid w:val="005D2338"/>
    <w:rsid w:val="005E1D4C"/>
    <w:rsid w:val="005F6469"/>
    <w:rsid w:val="00605834"/>
    <w:rsid w:val="00611489"/>
    <w:rsid w:val="00613968"/>
    <w:rsid w:val="00616B23"/>
    <w:rsid w:val="0062063C"/>
    <w:rsid w:val="00643217"/>
    <w:rsid w:val="00647C45"/>
    <w:rsid w:val="00657732"/>
    <w:rsid w:val="00696C1E"/>
    <w:rsid w:val="006A0596"/>
    <w:rsid w:val="006D70B7"/>
    <w:rsid w:val="006E4154"/>
    <w:rsid w:val="0075246D"/>
    <w:rsid w:val="00773C15"/>
    <w:rsid w:val="007B1D19"/>
    <w:rsid w:val="00824FAB"/>
    <w:rsid w:val="00827F43"/>
    <w:rsid w:val="00844BA5"/>
    <w:rsid w:val="008532A3"/>
    <w:rsid w:val="008678DD"/>
    <w:rsid w:val="00885A03"/>
    <w:rsid w:val="00887216"/>
    <w:rsid w:val="008A7CA3"/>
    <w:rsid w:val="008B4D7C"/>
    <w:rsid w:val="008C3A16"/>
    <w:rsid w:val="008D320E"/>
    <w:rsid w:val="0090339D"/>
    <w:rsid w:val="00925088"/>
    <w:rsid w:val="00932739"/>
    <w:rsid w:val="00935364"/>
    <w:rsid w:val="00940615"/>
    <w:rsid w:val="00944BFC"/>
    <w:rsid w:val="009673E7"/>
    <w:rsid w:val="00986471"/>
    <w:rsid w:val="00995F3E"/>
    <w:rsid w:val="009A7FB8"/>
    <w:rsid w:val="009C10B3"/>
    <w:rsid w:val="009D7A69"/>
    <w:rsid w:val="00A003E0"/>
    <w:rsid w:val="00A25CFA"/>
    <w:rsid w:val="00A33D27"/>
    <w:rsid w:val="00A350C6"/>
    <w:rsid w:val="00A5021B"/>
    <w:rsid w:val="00A736CE"/>
    <w:rsid w:val="00A810FB"/>
    <w:rsid w:val="00A934CF"/>
    <w:rsid w:val="00A9793F"/>
    <w:rsid w:val="00AE00B5"/>
    <w:rsid w:val="00AF05F0"/>
    <w:rsid w:val="00B304BA"/>
    <w:rsid w:val="00B5626E"/>
    <w:rsid w:val="00B730B8"/>
    <w:rsid w:val="00B73958"/>
    <w:rsid w:val="00BA5F43"/>
    <w:rsid w:val="00BB5512"/>
    <w:rsid w:val="00C15781"/>
    <w:rsid w:val="00C243AD"/>
    <w:rsid w:val="00C310E0"/>
    <w:rsid w:val="00CA0080"/>
    <w:rsid w:val="00CB3B1D"/>
    <w:rsid w:val="00CC2E01"/>
    <w:rsid w:val="00CD6801"/>
    <w:rsid w:val="00CE644C"/>
    <w:rsid w:val="00CF052A"/>
    <w:rsid w:val="00CF3F63"/>
    <w:rsid w:val="00D032F0"/>
    <w:rsid w:val="00D039F4"/>
    <w:rsid w:val="00D05A5E"/>
    <w:rsid w:val="00D07F63"/>
    <w:rsid w:val="00D15506"/>
    <w:rsid w:val="00D41EE4"/>
    <w:rsid w:val="00D4237D"/>
    <w:rsid w:val="00D51BA7"/>
    <w:rsid w:val="00D5671B"/>
    <w:rsid w:val="00D61012"/>
    <w:rsid w:val="00D6453C"/>
    <w:rsid w:val="00D70305"/>
    <w:rsid w:val="00D74B3C"/>
    <w:rsid w:val="00D85C64"/>
    <w:rsid w:val="00DA09EA"/>
    <w:rsid w:val="00DC6050"/>
    <w:rsid w:val="00DE02C4"/>
    <w:rsid w:val="00E44BDD"/>
    <w:rsid w:val="00E50EB0"/>
    <w:rsid w:val="00E52FFC"/>
    <w:rsid w:val="00E85C7A"/>
    <w:rsid w:val="00E86779"/>
    <w:rsid w:val="00E93F74"/>
    <w:rsid w:val="00EA59B5"/>
    <w:rsid w:val="00EA6404"/>
    <w:rsid w:val="00EB777D"/>
    <w:rsid w:val="00EC15CC"/>
    <w:rsid w:val="00EF5DE6"/>
    <w:rsid w:val="00F01592"/>
    <w:rsid w:val="00F11223"/>
    <w:rsid w:val="00F23ED2"/>
    <w:rsid w:val="00F26BEA"/>
    <w:rsid w:val="00F320D8"/>
    <w:rsid w:val="00F41791"/>
    <w:rsid w:val="00F50CC4"/>
    <w:rsid w:val="00F87B01"/>
    <w:rsid w:val="00FB6FA9"/>
    <w:rsid w:val="00FD6BC8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1D22"/>
  <w15:chartTrackingRefBased/>
  <w15:docId w15:val="{999943B5-0FCD-4D21-8218-1A0BAD8E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63C"/>
  </w:style>
  <w:style w:type="paragraph" w:styleId="1">
    <w:name w:val="heading 1"/>
    <w:basedOn w:val="a"/>
    <w:next w:val="a"/>
    <w:link w:val="10"/>
    <w:uiPriority w:val="9"/>
    <w:qFormat/>
    <w:rsid w:val="006E4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4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4154"/>
    <w:pPr>
      <w:outlineLvl w:val="9"/>
    </w:pPr>
    <w:rPr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61396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B1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1133"/>
  </w:style>
  <w:style w:type="paragraph" w:styleId="a8">
    <w:name w:val="footer"/>
    <w:basedOn w:val="a"/>
    <w:link w:val="a9"/>
    <w:uiPriority w:val="99"/>
    <w:unhideWhenUsed/>
    <w:rsid w:val="003B1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1133"/>
  </w:style>
  <w:style w:type="paragraph" w:styleId="11">
    <w:name w:val="toc 1"/>
    <w:basedOn w:val="a"/>
    <w:next w:val="a"/>
    <w:autoRedefine/>
    <w:uiPriority w:val="39"/>
    <w:unhideWhenUsed/>
    <w:rsid w:val="00D5671B"/>
    <w:pPr>
      <w:spacing w:after="100"/>
    </w:pPr>
  </w:style>
  <w:style w:type="character" w:styleId="aa">
    <w:name w:val="Hyperlink"/>
    <w:basedOn w:val="a0"/>
    <w:uiPriority w:val="99"/>
    <w:unhideWhenUsed/>
    <w:rsid w:val="00D5671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3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32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7AB82-4A99-439D-82BF-EE07CB7C4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</dc:creator>
  <cp:keywords/>
  <dc:description/>
  <cp:lastModifiedBy>Kanat</cp:lastModifiedBy>
  <cp:revision>218</cp:revision>
  <dcterms:created xsi:type="dcterms:W3CDTF">2023-04-11T15:39:00Z</dcterms:created>
  <dcterms:modified xsi:type="dcterms:W3CDTF">2023-04-11T20:02:00Z</dcterms:modified>
</cp:coreProperties>
</file>