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w:t>
      </w:r>
      <w:proofErr w:type="spellStart"/>
      <w:r w:rsidR="00272E77" w:rsidRPr="00272E77">
        <w:rPr>
          <w:rFonts w:ascii="Meiryo UI" w:eastAsia="Meiryo UI" w:hAnsi="Meiryo UI"/>
          <w:sz w:val="20"/>
          <w:szCs w:val="28"/>
        </w:rPr>
        <w:t>docx</w:t>
      </w:r>
      <w:proofErr w:type="spellEnd"/>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4CF9CBDE"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B4714E" w:rsidRPr="007C1990">
        <w:t>slackとの親和性</w:t>
      </w:r>
      <w:r w:rsidR="00B4714E">
        <w:rPr>
          <w:rFonts w:hint="eastAsia"/>
        </w:rPr>
        <w:t>」の8項目に基づき</w:t>
      </w:r>
      <w:r w:rsidR="00037E88">
        <w:rPr>
          <w:rFonts w:hint="eastAsia"/>
        </w:rPr>
        <w:t>検討を行った上で、</w:t>
      </w:r>
      <w:proofErr w:type="spellStart"/>
      <w:r w:rsidR="00DE2499" w:rsidRPr="00DE2499">
        <w:t>Atlassian</w:t>
      </w:r>
      <w:proofErr w:type="spellEnd"/>
      <w:r w:rsidR="00DE2499">
        <w:rPr>
          <w:rFonts w:hint="eastAsia"/>
        </w:rPr>
        <w:t>社が提供する</w:t>
      </w:r>
      <w:r w:rsidR="00DE2499" w:rsidRPr="00DE2499">
        <w:t>AI搭載のツールセット</w:t>
      </w:r>
      <w:r w:rsidR="00DE2499">
        <w:rPr>
          <w:rFonts w:hint="eastAsia"/>
        </w:rPr>
        <w:t>「</w:t>
      </w:r>
      <w:proofErr w:type="spellStart"/>
      <w:r w:rsidR="00DE2499" w:rsidRPr="00DE2499">
        <w:t>Atlassian</w:t>
      </w:r>
      <w:proofErr w:type="spellEnd"/>
      <w:r w:rsidR="00DE2499" w:rsidRPr="00DE2499">
        <w:t xml:space="preserve"> Intelligence</w:t>
      </w:r>
      <w:r w:rsidR="00DE2499">
        <w:rPr>
          <w:rFonts w:hint="eastAsia"/>
        </w:rPr>
        <w:t>」</w:t>
      </w:r>
      <w:r w:rsidR="007C1990">
        <w:rPr>
          <w:rFonts w:hint="eastAsia"/>
        </w:rPr>
        <w:t>に</w:t>
      </w:r>
      <w:r w:rsidR="00037E88">
        <w:rPr>
          <w:rFonts w:hint="eastAsia"/>
        </w:rPr>
        <w:t>着目して検証を実施した。社内で利用されている「</w:t>
      </w:r>
      <w:proofErr w:type="spellStart"/>
      <w:r w:rsidR="00037E88">
        <w:rPr>
          <w:rFonts w:hint="eastAsia"/>
        </w:rPr>
        <w:t>KaIND</w:t>
      </w:r>
      <w:proofErr w:type="spellEnd"/>
      <w:r w:rsidR="00037E88">
        <w:rPr>
          <w:rFonts w:hint="eastAsia"/>
        </w:rPr>
        <w:t>」と同様に、Slack上で容易に検索できるアプリの開発を行い、</w:t>
      </w:r>
      <w:r w:rsidR="00D8540F">
        <w:rPr>
          <w:rFonts w:hint="eastAsia"/>
        </w:rPr>
        <w:t>実際にどのくらいの時間を削減できるか理論値を算出し、年間○○時間　金額に直すと○○円の削減が見込める結果となった。また検証を行った結果、発見された課題について今後の~</w:t>
      </w:r>
    </w:p>
    <w:p w14:paraId="03EFA3B7" w14:textId="77777777" w:rsidR="00D8540F" w:rsidRDefault="00D8540F" w:rsidP="000A07DB"/>
    <w:p w14:paraId="1B68481F" w14:textId="06E980EF" w:rsidR="00D8540F" w:rsidRDefault="009927F9" w:rsidP="001F48CF">
      <w:pPr>
        <w:pStyle w:val="1"/>
      </w:pPr>
      <w:r>
        <w:rPr>
          <w:rFonts w:hint="eastAsia"/>
        </w:rPr>
        <w:t xml:space="preserve">第1章　</w:t>
      </w:r>
      <w:r w:rsidR="001F48CF" w:rsidRPr="001F48CF">
        <w:rPr>
          <w:rFonts w:hint="eastAsia"/>
        </w:rPr>
        <w:t>テーマ選定理由</w:t>
      </w:r>
    </w:p>
    <w:p w14:paraId="0AA3A049" w14:textId="77777777" w:rsidR="008F432C" w:rsidRDefault="001F48CF" w:rsidP="001F48CF">
      <w:r>
        <w:rPr>
          <w:rFonts w:hint="eastAsia"/>
        </w:rPr>
        <w:t xml:space="preserve"> </w:t>
      </w:r>
      <w:r w:rsidR="00175000">
        <w:rPr>
          <w:rFonts w:hint="eastAsia"/>
        </w:rPr>
        <w:t>私たちは日々の業務で</w:t>
      </w:r>
      <w:r>
        <w:rPr>
          <w:rFonts w:hint="eastAsia"/>
        </w:rPr>
        <w:t>様々な場面において、</w:t>
      </w:r>
      <w:r w:rsidRPr="001F48CF">
        <w:t>WebサイトやConfluence、Slack</w:t>
      </w:r>
      <w:r w:rsidR="00821317">
        <w:t>などの情報ソースを活用し、情報収集に努めて</w:t>
      </w:r>
      <w:r w:rsidR="00821317">
        <w:rPr>
          <w:rFonts w:hint="eastAsia"/>
        </w:rPr>
        <w:t>いる</w:t>
      </w:r>
      <w:r>
        <w:rPr>
          <w:rFonts w:hint="eastAsia"/>
        </w:rPr>
        <w:t>。</w:t>
      </w:r>
      <w:r w:rsidR="00821317">
        <w:rPr>
          <w:rFonts w:hint="eastAsia"/>
        </w:rPr>
        <w:t>私自身</w:t>
      </w:r>
      <w:r>
        <w:rPr>
          <w:rFonts w:hint="eastAsia"/>
        </w:rPr>
        <w:t>その作業自体がなければ業務が成立しない状況にまでなっていると感じ</w:t>
      </w:r>
      <w:r w:rsidR="00821317">
        <w:rPr>
          <w:rFonts w:hint="eastAsia"/>
        </w:rPr>
        <w:t>ている中で、</w:t>
      </w:r>
      <w:r>
        <w:rPr>
          <w:rFonts w:hint="eastAsia"/>
        </w:rPr>
        <w:t>Web上には膨大な情報が存在し、また、SlackやConfluenceに蓄積された情報も整理されずに存在することが少なく</w:t>
      </w:r>
      <w:r w:rsidR="00821317">
        <w:rPr>
          <w:rFonts w:hint="eastAsia"/>
        </w:rPr>
        <w:t>ない。この為、必要な情報を得る為には情報がどこに存在しているのか知っておく必要がある。規定集や採算表等、使用頻度が高い</w:t>
      </w:r>
      <w:r w:rsidR="005876D8">
        <w:rPr>
          <w:rFonts w:hint="eastAsia"/>
        </w:rPr>
        <w:t>、</w:t>
      </w:r>
      <w:r w:rsidR="00722C24">
        <w:rPr>
          <w:rFonts w:hint="eastAsia"/>
        </w:rPr>
        <w:t>又は、</w:t>
      </w:r>
      <w:r w:rsidR="00821317">
        <w:rPr>
          <w:rFonts w:hint="eastAsia"/>
        </w:rPr>
        <w:t>どこにあるか確実にわかるものであれば</w:t>
      </w:r>
      <w:r w:rsidR="00175000">
        <w:rPr>
          <w:rFonts w:hint="eastAsia"/>
        </w:rPr>
        <w:t>検索に</w:t>
      </w:r>
      <w:r w:rsidR="005876D8">
        <w:rPr>
          <w:rFonts w:hint="eastAsia"/>
        </w:rPr>
        <w:t>時間</w:t>
      </w:r>
      <w:r w:rsidR="00175000">
        <w:rPr>
          <w:rFonts w:hint="eastAsia"/>
        </w:rPr>
        <w:t>はあまりかからない</w:t>
      </w:r>
      <w:r w:rsidR="00722C24">
        <w:rPr>
          <w:rFonts w:hint="eastAsia"/>
        </w:rPr>
        <w:t>。しかし</w:t>
      </w:r>
      <w:r w:rsidR="008F432C">
        <w:rPr>
          <w:rFonts w:hint="eastAsia"/>
        </w:rPr>
        <w:t>、</w:t>
      </w:r>
      <w:r w:rsidR="00821317">
        <w:rPr>
          <w:rFonts w:hint="eastAsia"/>
        </w:rPr>
        <w:t>初めて</w:t>
      </w:r>
      <w:r w:rsidR="00722C24">
        <w:rPr>
          <w:rFonts w:hint="eastAsia"/>
        </w:rPr>
        <w:t>検索する情報や</w:t>
      </w:r>
      <w:r w:rsidR="00821317">
        <w:rPr>
          <w:rFonts w:hint="eastAsia"/>
        </w:rPr>
        <w:t>そもそも情報が存在しうるか不明な場合は、情報ソースが何かということもわからない場合が</w:t>
      </w:r>
      <w:r w:rsidR="00175000">
        <w:rPr>
          <w:rFonts w:hint="eastAsia"/>
        </w:rPr>
        <w:t>多く、</w:t>
      </w:r>
      <w:r w:rsidR="00722C24">
        <w:rPr>
          <w:rFonts w:hint="eastAsia"/>
        </w:rPr>
        <w:t>その場合、</w:t>
      </w:r>
      <w:r w:rsidR="00821317">
        <w:rPr>
          <w:rFonts w:hint="eastAsia"/>
        </w:rPr>
        <w:t>どこに存在するのか人に聞いたり手当たり次第に検索をしたりする必要がある。</w:t>
      </w:r>
      <w:r w:rsidR="00722C24">
        <w:rPr>
          <w:rFonts w:hint="eastAsia"/>
        </w:rPr>
        <w:t>人に聞く場合</w:t>
      </w:r>
      <w:r w:rsidR="008F432C">
        <w:rPr>
          <w:rFonts w:hint="eastAsia"/>
        </w:rPr>
        <w:t>、</w:t>
      </w:r>
      <w:r w:rsidR="00722C24">
        <w:rPr>
          <w:rFonts w:hint="eastAsia"/>
        </w:rPr>
        <w:t>誰に聞けばよいか</w:t>
      </w:r>
      <w:r w:rsidR="00175000">
        <w:rPr>
          <w:rFonts w:hint="eastAsia"/>
        </w:rPr>
        <w:t>目星がついている場合はそこまで時間はかからないかもしれないが、目星がついていない</w:t>
      </w:r>
      <w:r w:rsidR="00722C24">
        <w:rPr>
          <w:rFonts w:hint="eastAsia"/>
        </w:rPr>
        <w:t>という</w:t>
      </w:r>
      <w:r w:rsidR="008F432C">
        <w:rPr>
          <w:rFonts w:hint="eastAsia"/>
        </w:rPr>
        <w:t>場合</w:t>
      </w:r>
      <w:r w:rsidR="00722C24">
        <w:rPr>
          <w:rFonts w:hint="eastAsia"/>
        </w:rPr>
        <w:t>には一人ひとりに確認し</w:t>
      </w:r>
      <w:r w:rsidR="00175000">
        <w:rPr>
          <w:rFonts w:hint="eastAsia"/>
        </w:rPr>
        <w:t>ていくか、誰が知っている</w:t>
      </w:r>
      <w:r w:rsidR="005876D8">
        <w:rPr>
          <w:rFonts w:hint="eastAsia"/>
        </w:rPr>
        <w:t>かまた情報を得ようとするだろう</w:t>
      </w:r>
      <w:r w:rsidR="00722C24">
        <w:rPr>
          <w:rFonts w:hint="eastAsia"/>
        </w:rPr>
        <w:t>。</w:t>
      </w:r>
      <w:r w:rsidR="005876D8">
        <w:rPr>
          <w:rFonts w:hint="eastAsia"/>
        </w:rPr>
        <w:t>目的の情報にすぐたどり着く為には何でも情報を知っている某ネコ型ロボットのような存在がすぐ話を聞ける距離にいてくれることが必要だ。実際にそんな人物は</w:t>
      </w:r>
      <w:r w:rsidR="008F432C">
        <w:rPr>
          <w:rFonts w:hint="eastAsia"/>
        </w:rPr>
        <w:t>いつでも時間が空いているというわけではない場合が多い為、やはりすぐ情報を手に入れるということは難しいと感じる。</w:t>
      </w:r>
    </w:p>
    <w:p w14:paraId="4248CDE3" w14:textId="77777777" w:rsidR="008F432C" w:rsidRDefault="00722C24" w:rsidP="001F48CF">
      <w:r>
        <w:rPr>
          <w:rFonts w:hint="eastAsia"/>
        </w:rPr>
        <w:t>手当たり次第に検索をする場合</w:t>
      </w:r>
      <w:r w:rsidR="008F432C">
        <w:rPr>
          <w:rFonts w:hint="eastAsia"/>
        </w:rPr>
        <w:t>についても考える。</w:t>
      </w:r>
      <w:r w:rsidR="00175000">
        <w:rPr>
          <w:rFonts w:hint="eastAsia"/>
        </w:rPr>
        <w:t>いくつかの情報ソースから順に</w:t>
      </w:r>
      <w:r>
        <w:rPr>
          <w:rFonts w:hint="eastAsia"/>
        </w:rPr>
        <w:t>検索を</w:t>
      </w:r>
      <w:r w:rsidR="008F432C">
        <w:rPr>
          <w:rFonts w:hint="eastAsia"/>
        </w:rPr>
        <w:t>していき、</w:t>
      </w:r>
      <w:r>
        <w:rPr>
          <w:rFonts w:hint="eastAsia"/>
        </w:rPr>
        <w:t>その中ですぐに目的の情報にたどり着くことができれば良いが、一つ一つ情報ソースを確認していき、最後の方でやっとたどり着</w:t>
      </w:r>
      <w:r w:rsidR="008F432C">
        <w:rPr>
          <w:rFonts w:hint="eastAsia"/>
        </w:rPr>
        <w:t>ける</w:t>
      </w:r>
      <w:r>
        <w:rPr>
          <w:rFonts w:hint="eastAsia"/>
        </w:rPr>
        <w:t>場合やそもそも情報が存在せず最終的に目的の情報を得ることができず</w:t>
      </w:r>
      <w:r w:rsidR="008F432C">
        <w:rPr>
          <w:rFonts w:hint="eastAsia"/>
        </w:rPr>
        <w:t>に</w:t>
      </w:r>
      <w:r>
        <w:rPr>
          <w:rFonts w:hint="eastAsia"/>
        </w:rPr>
        <w:t>時間だけが消費された等という場面も少なくない。又、検索のキーワードが適切なものではなく検索してもヒットしなかったり、</w:t>
      </w:r>
      <w:r w:rsidR="008F432C">
        <w:rPr>
          <w:rFonts w:hint="eastAsia"/>
        </w:rPr>
        <w:t>反対に</w:t>
      </w:r>
      <w:r>
        <w:rPr>
          <w:rFonts w:hint="eastAsia"/>
        </w:rPr>
        <w:t>ヒットした結果が</w:t>
      </w:r>
      <w:r w:rsidR="00F21E98">
        <w:rPr>
          <w:rFonts w:hint="eastAsia"/>
        </w:rPr>
        <w:t>膨大で一つ一つを確認することに時間を費やしてしてしまったりすることも</w:t>
      </w:r>
      <w:r w:rsidR="008F432C">
        <w:rPr>
          <w:rFonts w:hint="eastAsia"/>
        </w:rPr>
        <w:t>業務中何度も遭遇した</w:t>
      </w:r>
      <w:r w:rsidR="00F21E98">
        <w:rPr>
          <w:rFonts w:hint="eastAsia"/>
        </w:rPr>
        <w:t>。</w:t>
      </w:r>
    </w:p>
    <w:p w14:paraId="7E0F4E3C" w14:textId="77777777" w:rsidR="009571B5" w:rsidRDefault="00B81E44" w:rsidP="009571B5">
      <w:r>
        <w:rPr>
          <w:rFonts w:hint="eastAsia"/>
        </w:rPr>
        <w:t xml:space="preserve">　こういった課題に対し、社会現象を巻き起こし、近年新しい言語モデルである「</w:t>
      </w:r>
      <w:r w:rsidRPr="00B81E44">
        <w:t>GPT-4</w:t>
      </w:r>
      <w:r>
        <w:rPr>
          <w:rFonts w:hint="eastAsia"/>
        </w:rPr>
        <w:t>」を組み込んで話題となっている「C</w:t>
      </w:r>
      <w:r>
        <w:t>hatGPT</w:t>
      </w:r>
      <w:r>
        <w:rPr>
          <w:rFonts w:hint="eastAsia"/>
        </w:rPr>
        <w:t>」といった生成系A</w:t>
      </w:r>
      <w:r>
        <w:t>I</w:t>
      </w:r>
      <w:r>
        <w:rPr>
          <w:rFonts w:hint="eastAsia"/>
        </w:rPr>
        <w:t>のように、対話式で情報を提供してくれる</w:t>
      </w:r>
      <w:r w:rsidR="00175000">
        <w:rPr>
          <w:rFonts w:hint="eastAsia"/>
        </w:rPr>
        <w:t>A</w:t>
      </w:r>
      <w:r w:rsidR="00175000">
        <w:t>I</w:t>
      </w:r>
      <w:r w:rsidR="00175000">
        <w:rPr>
          <w:rFonts w:hint="eastAsia"/>
        </w:rPr>
        <w:t>検索ツールは有効でないかと考え、今回A</w:t>
      </w:r>
      <w:r w:rsidR="00175000">
        <w:t>I</w:t>
      </w:r>
      <w:r w:rsidR="00175000">
        <w:rPr>
          <w:rFonts w:hint="eastAsia"/>
        </w:rPr>
        <w:t>検索ツールの検討と活用を実施することに至る。</w:t>
      </w:r>
    </w:p>
    <w:p w14:paraId="2C394CA8" w14:textId="77777777" w:rsidR="009571B5" w:rsidRDefault="009571B5">
      <w:pPr>
        <w:widowControl/>
        <w:jc w:val="left"/>
      </w:pPr>
      <w:r>
        <w:br w:type="page"/>
      </w:r>
    </w:p>
    <w:p w14:paraId="2D3EA26C" w14:textId="3BCB375B" w:rsidR="009571B5" w:rsidRDefault="00037E88" w:rsidP="009571B5">
      <w:pPr>
        <w:pStyle w:val="1"/>
      </w:pPr>
      <w:r>
        <w:rPr>
          <w:rFonts w:hint="eastAsia"/>
        </w:rPr>
        <w:lastRenderedPageBreak/>
        <w:t>第2章　アンケート調査</w:t>
      </w:r>
    </w:p>
    <w:p w14:paraId="42661158" w14:textId="6B1EB8EA" w:rsidR="009927F9" w:rsidRPr="009927F9" w:rsidRDefault="009927F9" w:rsidP="009927F9">
      <w:r>
        <w:rPr>
          <w:rFonts w:hint="eastAsia"/>
        </w:rPr>
        <w:t xml:space="preserve">　本章では</w:t>
      </w:r>
      <w:r w:rsidR="00037E88">
        <w:rPr>
          <w:rFonts w:hint="eastAsia"/>
        </w:rPr>
        <w:t>、2-1</w:t>
      </w:r>
      <w:r w:rsidR="00FF4DAD">
        <w:rPr>
          <w:rFonts w:hint="eastAsia"/>
        </w:rPr>
        <w:t>でアンケートの調査対象、調査方法、調査内容について説明した後、2-2～でアンケートの調査結果等を説明する。</w:t>
      </w:r>
      <w:r w:rsidR="00304530">
        <w:t>アンケートの</w:t>
      </w:r>
      <w:r w:rsidR="00304530">
        <w:rPr>
          <w:rFonts w:hint="eastAsia"/>
        </w:rPr>
        <w:t>調査内容</w:t>
      </w:r>
      <w:r w:rsidR="007414F3">
        <w:rPr>
          <w:rFonts w:hint="eastAsia"/>
        </w:rPr>
        <w:t>の詳細に</w:t>
      </w:r>
      <w:r w:rsidR="00304530">
        <w:rPr>
          <w:rFonts w:hint="eastAsia"/>
        </w:rPr>
        <w:t>ついては巻末の資料に記載する。</w:t>
      </w:r>
    </w:p>
    <w:p w14:paraId="56E9D775" w14:textId="73F67F4F" w:rsidR="009571B5" w:rsidRDefault="005169EA" w:rsidP="003E70E0">
      <w:pPr>
        <w:pStyle w:val="2"/>
      </w:pPr>
      <w:r w:rsidRPr="003E70E0">
        <w:rPr>
          <w:rFonts w:hint="eastAsia"/>
        </w:rPr>
        <w:t>2</w:t>
      </w:r>
      <w:r w:rsidR="00037E88" w:rsidRPr="003E70E0">
        <w:rPr>
          <w:rFonts w:hint="eastAsia"/>
        </w:rPr>
        <w:t>-</w:t>
      </w:r>
      <w:r w:rsidRPr="003E70E0">
        <w:rPr>
          <w:rFonts w:hint="eastAsia"/>
        </w:rPr>
        <w:t>1</w:t>
      </w:r>
      <w:r w:rsidR="00304530">
        <w:rPr>
          <w:rFonts w:hint="eastAsia"/>
        </w:rPr>
        <w:t xml:space="preserve">　</w:t>
      </w:r>
      <w:r w:rsidR="00FF4DAD" w:rsidRPr="003E70E0">
        <w:rPr>
          <w:rFonts w:hint="eastAsia"/>
        </w:rPr>
        <w:t>調査対象、調査方法、調査内容について</w:t>
      </w:r>
    </w:p>
    <w:p w14:paraId="4E3EA3A2" w14:textId="77777777" w:rsidR="00923982" w:rsidRDefault="003E70E0" w:rsidP="00923982">
      <w:pPr>
        <w:ind w:leftChars="100" w:left="210"/>
      </w:pPr>
      <w:r>
        <w:rPr>
          <w:rFonts w:hint="eastAsia"/>
        </w:rPr>
        <w:t>◇調査対象</w:t>
      </w:r>
    </w:p>
    <w:p w14:paraId="2920A1BA" w14:textId="6F4F3F5C" w:rsidR="003E70E0" w:rsidRPr="003E70E0" w:rsidRDefault="003E70E0" w:rsidP="00923982">
      <w:pPr>
        <w:ind w:leftChars="200" w:left="420"/>
        <w:rPr>
          <w:rFonts w:hint="eastAsia"/>
        </w:rPr>
      </w:pPr>
      <w:r>
        <w:rPr>
          <w:rFonts w:hint="eastAsia"/>
        </w:rPr>
        <w:t>全事業部、正社員を対象。</w:t>
      </w:r>
    </w:p>
    <w:p w14:paraId="0277C73D" w14:textId="68CC0FB3" w:rsidR="003E70E0" w:rsidRDefault="003E70E0" w:rsidP="00923982">
      <w:pPr>
        <w:ind w:leftChars="100" w:left="210"/>
      </w:pPr>
      <w:r>
        <w:rPr>
          <w:rFonts w:hint="eastAsia"/>
        </w:rPr>
        <w:t>◇調査方法</w:t>
      </w:r>
    </w:p>
    <w:p w14:paraId="2CAA64F9" w14:textId="6E3C3F1D" w:rsidR="003E70E0" w:rsidRDefault="00923982" w:rsidP="00923982">
      <w:pPr>
        <w:ind w:leftChars="200" w:left="420"/>
      </w:pPr>
      <w:r>
        <w:rPr>
          <w:rFonts w:hint="eastAsia"/>
        </w:rPr>
        <w:t xml:space="preserve">　</w:t>
      </w:r>
      <w:r w:rsidR="00B0538D">
        <w:t>Googleフォームを</w:t>
      </w:r>
      <w:r w:rsidR="00B0538D">
        <w:rPr>
          <w:rFonts w:hint="eastAsia"/>
        </w:rPr>
        <w:t>用いて</w:t>
      </w:r>
      <w:r w:rsidR="00B0538D">
        <w:t>アンケートを</w:t>
      </w:r>
      <w:r w:rsidR="00B0538D">
        <w:rPr>
          <w:rFonts w:hint="eastAsia"/>
        </w:rPr>
        <w:t>実施。（メールにて依頼を行う。）</w:t>
      </w:r>
    </w:p>
    <w:p w14:paraId="630BB632" w14:textId="782718AD" w:rsidR="003E70E0" w:rsidRDefault="00923982" w:rsidP="00923982">
      <w:pPr>
        <w:ind w:leftChars="200" w:left="420"/>
        <w:rPr>
          <w:rFonts w:hint="eastAsia"/>
        </w:rPr>
      </w:pPr>
      <w:r>
        <w:rPr>
          <w:rFonts w:hint="eastAsia"/>
        </w:rPr>
        <w:t xml:space="preserve">　</w:t>
      </w:r>
      <w:r w:rsidR="003E70E0">
        <w:rPr>
          <w:rFonts w:hint="eastAsia"/>
        </w:rPr>
        <w:t>期間としては2024年7月〇日（水）～　2024年8月7日（水）までの約2週間を対象にアンケートを実施した。</w:t>
      </w:r>
    </w:p>
    <w:p w14:paraId="117AE00E" w14:textId="7EA0B5A0" w:rsidR="003E70E0" w:rsidRDefault="003E70E0" w:rsidP="00923982">
      <w:pPr>
        <w:ind w:leftChars="100" w:left="210"/>
      </w:pPr>
      <w:r>
        <w:rPr>
          <w:rFonts w:hint="eastAsia"/>
        </w:rPr>
        <w:t>◇調査内容</w:t>
      </w:r>
    </w:p>
    <w:p w14:paraId="4FB61CB2" w14:textId="0236A9C1" w:rsidR="00B0538D" w:rsidRDefault="00923982" w:rsidP="00923982">
      <w:pPr>
        <w:ind w:leftChars="200" w:left="420"/>
      </w:pPr>
      <w:r>
        <w:rPr>
          <w:rFonts w:hint="eastAsia"/>
        </w:rPr>
        <w:t xml:space="preserve">　</w:t>
      </w:r>
      <w:r w:rsidR="00B0538D">
        <w:rPr>
          <w:rFonts w:hint="eastAsia"/>
        </w:rPr>
        <w:t>質問内容は、⓪基本データ、①</w:t>
      </w:r>
      <w:r w:rsidR="00D10CF3">
        <w:rPr>
          <w:rFonts w:hint="eastAsia"/>
        </w:rPr>
        <w:t>情報収集に費やす時間、②情報ソースや情報収集を実施する場面について、③情報収集に対する具体的な問題、④AI検索ツールについて</w:t>
      </w:r>
      <w:r w:rsidR="006C776D">
        <w:rPr>
          <w:rFonts w:hint="eastAsia"/>
        </w:rPr>
        <w:t>である。</w:t>
      </w:r>
      <w:r w:rsidR="00304530">
        <w:rPr>
          <w:rFonts w:hint="eastAsia"/>
        </w:rPr>
        <w:t>計11問から構成される。</w:t>
      </w:r>
    </w:p>
    <w:p w14:paraId="2B9D8431" w14:textId="6E501C62" w:rsidR="003E70E0" w:rsidRDefault="003E70E0" w:rsidP="003E70E0">
      <w:r>
        <w:rPr>
          <w:rFonts w:hint="eastAsia"/>
        </w:rPr>
        <w:t xml:space="preserve">　</w:t>
      </w:r>
      <w:r w:rsidR="00304530">
        <w:rPr>
          <w:rFonts w:hint="eastAsia"/>
        </w:rPr>
        <w:t xml:space="preserve">　又、アンケートの形式としては主に選択式としており、一部理由等を記載する質問については記述式とした。</w:t>
      </w:r>
    </w:p>
    <w:p w14:paraId="356D2385" w14:textId="77777777" w:rsidR="00304530" w:rsidRDefault="00304530" w:rsidP="003E70E0">
      <w:bookmarkStart w:id="0" w:name="_GoBack"/>
      <w:bookmarkEnd w:id="0"/>
    </w:p>
    <w:p w14:paraId="7247C056" w14:textId="796988E5" w:rsidR="00304530" w:rsidRDefault="00304530" w:rsidP="00304530">
      <w:pPr>
        <w:pStyle w:val="2"/>
      </w:pPr>
      <w:r>
        <w:rPr>
          <w:rFonts w:hint="eastAsia"/>
        </w:rPr>
        <w:t>2-2　アンケート回収状況</w:t>
      </w:r>
    </w:p>
    <w:p w14:paraId="32AD38CA" w14:textId="54BD2F0F" w:rsidR="00304530" w:rsidRDefault="00304530" w:rsidP="00304530">
      <w:r>
        <w:rPr>
          <w:rFonts w:hint="eastAsia"/>
        </w:rPr>
        <w:t xml:space="preserve">　アンケートの回収率としては、ICT事業本部が〇%、エンジニアリング事業本部が〇％、営業本部が〇%、管理本部が〇%、前述以外の組織が〇%だった。</w:t>
      </w:r>
    </w:p>
    <w:p w14:paraId="525906B9" w14:textId="5AE14731" w:rsidR="00977624" w:rsidRDefault="005E6691" w:rsidP="00304530">
      <w:r>
        <w:rPr>
          <w:rFonts w:hint="eastAsia"/>
        </w:rPr>
        <w:t xml:space="preserve">　→ここにアンケート回収結果の表とか入れる。</w:t>
      </w:r>
    </w:p>
    <w:p w14:paraId="614DA0BD" w14:textId="7A1C54BD" w:rsidR="005E6691" w:rsidRDefault="005E6691" w:rsidP="005E6691">
      <w:pPr>
        <w:widowControl/>
        <w:jc w:val="left"/>
      </w:pPr>
      <w:r>
        <w:br w:type="page"/>
      </w:r>
    </w:p>
    <w:p w14:paraId="6D7DEC5D" w14:textId="38D9C99B" w:rsidR="00977624" w:rsidRDefault="00977624" w:rsidP="00977624">
      <w:pPr>
        <w:pStyle w:val="2"/>
      </w:pPr>
      <w:r>
        <w:rPr>
          <w:rFonts w:hint="eastAsia"/>
        </w:rPr>
        <w:lastRenderedPageBreak/>
        <w:t xml:space="preserve">2-3　</w:t>
      </w:r>
      <w:r w:rsidR="00EC077F">
        <w:rPr>
          <w:rFonts w:hint="eastAsia"/>
        </w:rPr>
        <w:t>アンケート結果</w:t>
      </w:r>
    </w:p>
    <w:p w14:paraId="33D1CC44" w14:textId="601AD830" w:rsidR="00EC077F" w:rsidRDefault="00EC077F" w:rsidP="00EC077F">
      <w:pPr>
        <w:pStyle w:val="3"/>
      </w:pPr>
      <w:r w:rsidRPr="00EC077F">
        <w:rPr>
          <w:rFonts w:hint="eastAsia"/>
        </w:rPr>
        <w:t>2-3-1</w:t>
      </w:r>
      <w:r>
        <w:rPr>
          <w:rFonts w:hint="eastAsia"/>
        </w:rPr>
        <w:t xml:space="preserve">　年代別の情報収集に費やす時間に関する結果</w:t>
      </w:r>
    </w:p>
    <w:p w14:paraId="166BACD6" w14:textId="01A27C10" w:rsidR="000F3F22" w:rsidRDefault="00A143E2" w:rsidP="00A73D2E">
      <w:r>
        <w:rPr>
          <w:rFonts w:hint="eastAsia"/>
        </w:rPr>
        <w:t xml:space="preserve">　</w:t>
      </w:r>
      <w:r w:rsidR="000F3F22">
        <w:rPr>
          <w:rFonts w:hint="eastAsia"/>
        </w:rPr>
        <w:t>年代別に1週間の情報収集に費やす時間を集計した結果は</w:t>
      </w:r>
      <w:r w:rsidR="000F3F22" w:rsidRPr="000F3F22">
        <w:rPr>
          <w:b/>
          <w:bCs/>
        </w:rPr>
        <w:fldChar w:fldCharType="begin"/>
      </w:r>
      <w:r w:rsidR="000F3F22" w:rsidRPr="000F3F22">
        <w:rPr>
          <w:b/>
          <w:bCs/>
        </w:rPr>
        <w:instrText xml:space="preserve"> REF _Ref173967592 \h </w:instrText>
      </w:r>
      <w:r w:rsidR="000F3F22">
        <w:rPr>
          <w:b/>
          <w:bCs/>
        </w:rPr>
        <w:instrText xml:space="preserve"> \* MERGEFORMAT </w:instrText>
      </w:r>
      <w:r w:rsidR="000F3F22" w:rsidRPr="000F3F22">
        <w:rPr>
          <w:b/>
          <w:bCs/>
        </w:rPr>
      </w:r>
      <w:r w:rsidR="000F3F22" w:rsidRPr="000F3F22">
        <w:rPr>
          <w:b/>
          <w:bCs/>
        </w:rPr>
        <w:fldChar w:fldCharType="separate"/>
      </w:r>
      <w:r w:rsidR="000F3F22" w:rsidRPr="00D8195D">
        <w:rPr>
          <w:bCs/>
        </w:rPr>
        <w:t xml:space="preserve">図 </w:t>
      </w:r>
      <w:r w:rsidR="000F3F22" w:rsidRPr="00D8195D">
        <w:rPr>
          <w:bCs/>
          <w:noProof/>
        </w:rPr>
        <w:t>1</w:t>
      </w:r>
      <w:r w:rsidR="000F3F22" w:rsidRPr="000F3F22">
        <w:rPr>
          <w:b/>
          <w:bCs/>
        </w:rPr>
        <w:fldChar w:fldCharType="end"/>
      </w:r>
      <w:r w:rsidR="000F3F22">
        <w:rPr>
          <w:rFonts w:hint="eastAsia"/>
        </w:rPr>
        <w:t>の通りである。</w:t>
      </w:r>
      <w:r w:rsidR="000F3F22" w:rsidRPr="00EC077F">
        <w:rPr>
          <w:rFonts w:hint="eastAsia"/>
        </w:rPr>
        <w:t xml:space="preserve"> </w:t>
      </w:r>
      <w:r w:rsidR="000F3F22">
        <w:rPr>
          <w:rFonts w:hint="eastAsia"/>
        </w:rPr>
        <w:t>～20代は</w:t>
      </w:r>
      <w:r w:rsidR="000F3F22" w:rsidRPr="000F3F22">
        <w:t>5時間程度（約1時間 / 1日）</w:t>
      </w:r>
      <w:r w:rsidR="000F3F22">
        <w:rPr>
          <w:rFonts w:hint="eastAsia"/>
        </w:rPr>
        <w:t>が一番多く、30代以上は</w:t>
      </w:r>
      <w:r w:rsidR="000F3F22" w:rsidRPr="000F3F22">
        <w:t>3時間以下（約30分 / 1日）</w:t>
      </w:r>
      <w:r w:rsidR="000F3F22">
        <w:rPr>
          <w:rFonts w:hint="eastAsia"/>
        </w:rPr>
        <w:t>が一番多いという結果であった。</w:t>
      </w:r>
      <w:r w:rsidR="00A73D2E">
        <w:rPr>
          <w:rFonts w:hint="eastAsia"/>
        </w:rPr>
        <w:t>この結果より、若干ではあるが、比較的若い年代つまり、実務経験の浅いほう年代の方が情報収集に費やす時間が多いのではないかと考えられる。</w:t>
      </w:r>
      <w:r w:rsidR="000F3F22">
        <w:rPr>
          <w:rFonts w:hint="eastAsia"/>
        </w:rPr>
        <w:t>また、全年代で</w:t>
      </w:r>
      <w:r w:rsidR="000F3F22" w:rsidRPr="000F3F22">
        <w:t>3時間</w:t>
      </w:r>
      <w:r w:rsidR="000F3F22">
        <w:rPr>
          <w:rFonts w:hint="eastAsia"/>
        </w:rPr>
        <w:t>以下～</w:t>
      </w:r>
      <w:r w:rsidR="000F3F22" w:rsidRPr="000F3F22">
        <w:t>5時間程度</w:t>
      </w:r>
      <w:r w:rsidR="000F3F22">
        <w:rPr>
          <w:rFonts w:hint="eastAsia"/>
        </w:rPr>
        <w:t>を占める割合が8割</w:t>
      </w:r>
      <w:r w:rsidR="00A73D2E">
        <w:rPr>
          <w:rFonts w:hint="eastAsia"/>
        </w:rPr>
        <w:t>前後</w:t>
      </w:r>
      <w:r w:rsidR="000F3F22">
        <w:rPr>
          <w:rFonts w:hint="eastAsia"/>
        </w:rPr>
        <w:t>という結果より、</w:t>
      </w:r>
      <w:r w:rsidR="00A73D2E">
        <w:rPr>
          <w:rFonts w:hint="eastAsia"/>
        </w:rPr>
        <w:t>大体の目安として</w:t>
      </w:r>
      <w:r w:rsidR="000F3F22">
        <w:rPr>
          <w:rFonts w:hint="eastAsia"/>
        </w:rPr>
        <w:t>1日</w:t>
      </w:r>
      <w:r w:rsidR="00A73D2E">
        <w:rPr>
          <w:rFonts w:hint="eastAsia"/>
        </w:rPr>
        <w:t>約</w:t>
      </w:r>
      <w:r w:rsidR="000F3F22">
        <w:rPr>
          <w:rFonts w:hint="eastAsia"/>
        </w:rPr>
        <w:t>30～1時間程度の時間を情報収集に費やしているのではないかと考えられる。</w:t>
      </w:r>
    </w:p>
    <w:p w14:paraId="43CA9987" w14:textId="2E65D0C8" w:rsidR="00901A60" w:rsidRDefault="00AF03D8" w:rsidP="00901A60">
      <w:pPr>
        <w:keepNext/>
      </w:pPr>
      <w:r>
        <w:rPr>
          <w:noProof/>
        </w:rPr>
        <w:drawing>
          <wp:inline distT="0" distB="0" distL="0" distR="0" wp14:anchorId="130767BE" wp14:editId="6E9B0E2F">
            <wp:extent cx="6176513" cy="2824480"/>
            <wp:effectExtent l="0" t="0" r="0" b="0"/>
            <wp:docPr id="1720977625" name="グラフ 1">
              <a:extLst xmlns:a="http://schemas.openxmlformats.org/drawingml/2006/main">
                <a:ext uri="{FF2B5EF4-FFF2-40B4-BE49-F238E27FC236}">
                  <a16:creationId xmlns:a16="http://schemas.microsoft.com/office/drawing/2014/main" id="{4056EFF6-8F54-EB33-6A5C-D1149FC726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3FB959E" w14:textId="00423960" w:rsidR="002C0F88" w:rsidRDefault="00901A60" w:rsidP="00DB2411">
      <w:pPr>
        <w:pStyle w:val="ad"/>
        <w:jc w:val="center"/>
      </w:pPr>
      <w:bookmarkStart w:id="1" w:name="_Ref173967592"/>
      <w:bookmarkStart w:id="2" w:name="_Ref173967583"/>
      <w:r>
        <w:t xml:space="preserve">図 </w:t>
      </w:r>
      <w:r>
        <w:fldChar w:fldCharType="begin"/>
      </w:r>
      <w:r>
        <w:instrText xml:space="preserve"> SEQ 図 \* ARABIC </w:instrText>
      </w:r>
      <w:r>
        <w:fldChar w:fldCharType="separate"/>
      </w:r>
      <w:r w:rsidR="00EC077F">
        <w:rPr>
          <w:noProof/>
        </w:rPr>
        <w:t>1</w:t>
      </w:r>
      <w:r>
        <w:fldChar w:fldCharType="end"/>
      </w:r>
      <w:bookmarkEnd w:id="1"/>
      <w:r>
        <w:rPr>
          <w:rFonts w:hint="eastAsia"/>
        </w:rPr>
        <w:t xml:space="preserve">　年代別1週間の情報収集に費やす時間</w:t>
      </w:r>
      <w:bookmarkEnd w:id="2"/>
    </w:p>
    <w:p w14:paraId="45A7C0BD" w14:textId="77777777" w:rsidR="00D70CA5" w:rsidRDefault="00D70CA5" w:rsidP="009571B5"/>
    <w:p w14:paraId="79EAA1F6" w14:textId="1FCC0BAD" w:rsidR="00D85C56" w:rsidRDefault="005E6691" w:rsidP="00D80867">
      <w:pPr>
        <w:ind w:firstLineChars="100" w:firstLine="210"/>
      </w:pPr>
      <w:r>
        <w:rPr>
          <w:rFonts w:hint="eastAsia"/>
        </w:rPr>
        <w:t>次に年代別で</w:t>
      </w:r>
      <w:r w:rsidRPr="005E6691">
        <w:t>1回の情報収集に費やす最大時間</w:t>
      </w:r>
      <w:r>
        <w:rPr>
          <w:rFonts w:hint="eastAsia"/>
        </w:rPr>
        <w:t>を集計した結果は</w:t>
      </w:r>
      <w:r w:rsidRPr="00D8195D">
        <w:rPr>
          <w:bCs/>
        </w:rPr>
        <w:fldChar w:fldCharType="begin"/>
      </w:r>
      <w:r w:rsidRPr="00D8195D">
        <w:rPr>
          <w:bCs/>
        </w:rPr>
        <w:instrText xml:space="preserve"> </w:instrText>
      </w:r>
      <w:r w:rsidRPr="00D8195D">
        <w:rPr>
          <w:rFonts w:hint="eastAsia"/>
          <w:bCs/>
        </w:rPr>
        <w:instrText>REF _Ref173968690 \h</w:instrText>
      </w:r>
      <w:r w:rsidRPr="00D8195D">
        <w:rPr>
          <w:bCs/>
        </w:rPr>
        <w:instrText xml:space="preserve"> </w:instrText>
      </w:r>
      <w:r w:rsidR="00D85C56" w:rsidRPr="00D8195D">
        <w:rPr>
          <w:bCs/>
        </w:rPr>
        <w:instrText xml:space="preserve"> \* MERGEFORMAT </w:instrText>
      </w:r>
      <w:r w:rsidRPr="00D8195D">
        <w:rPr>
          <w:bCs/>
        </w:rPr>
      </w:r>
      <w:r w:rsidRPr="00D8195D">
        <w:rPr>
          <w:bCs/>
        </w:rPr>
        <w:fldChar w:fldCharType="separate"/>
      </w:r>
      <w:r w:rsidRPr="00D8195D">
        <w:rPr>
          <w:bCs/>
        </w:rPr>
        <w:t xml:space="preserve">図 </w:t>
      </w:r>
      <w:r w:rsidRPr="00D8195D">
        <w:rPr>
          <w:bCs/>
          <w:noProof/>
        </w:rPr>
        <w:t>2</w:t>
      </w:r>
      <w:r w:rsidRPr="00D8195D">
        <w:rPr>
          <w:bCs/>
        </w:rPr>
        <w:fldChar w:fldCharType="end"/>
      </w:r>
      <w:r>
        <w:rPr>
          <w:rFonts w:hint="eastAsia"/>
        </w:rPr>
        <w:t>の通りである。</w:t>
      </w:r>
      <w:r w:rsidR="00D85C56">
        <w:rPr>
          <w:rFonts w:hint="eastAsia"/>
        </w:rPr>
        <w:t>30代は30分～1時間が一番多く、それ以外の年代は10分～30分が一番多いという結果だった。また、1時間以上の割合の結果</w:t>
      </w:r>
      <w:r w:rsidR="00D80867">
        <w:rPr>
          <w:rFonts w:hint="eastAsia"/>
        </w:rPr>
        <w:t>について、</w:t>
      </w:r>
      <w:r w:rsidR="00D85C56">
        <w:rPr>
          <w:rFonts w:hint="eastAsia"/>
        </w:rPr>
        <w:t>～20代と40代</w:t>
      </w:r>
      <w:r w:rsidR="00D80867">
        <w:rPr>
          <w:rFonts w:hint="eastAsia"/>
        </w:rPr>
        <w:t>は</w:t>
      </w:r>
      <w:r w:rsidR="00D85C56">
        <w:rPr>
          <w:rFonts w:hint="eastAsia"/>
        </w:rPr>
        <w:t>34.57%と33.34%とそれぞれ3割を超えるのに対し、30代と50代～</w:t>
      </w:r>
      <w:r w:rsidR="00D80867">
        <w:rPr>
          <w:rFonts w:hint="eastAsia"/>
        </w:rPr>
        <w:t>は</w:t>
      </w:r>
      <w:r w:rsidR="00D85C56">
        <w:rPr>
          <w:rFonts w:hint="eastAsia"/>
        </w:rPr>
        <w:t>28.02%と26.43％と3割を超えない結果となった。</w:t>
      </w:r>
      <w:r w:rsidR="00D80867">
        <w:rPr>
          <w:rFonts w:hint="eastAsia"/>
        </w:rPr>
        <w:t>この結果より、やはり</w:t>
      </w:r>
      <w:r w:rsidR="00D85C56">
        <w:rPr>
          <w:rFonts w:hint="eastAsia"/>
        </w:rPr>
        <w:t>比較的実務経験が浅い年代</w:t>
      </w:r>
      <w:r w:rsidR="00D80867">
        <w:rPr>
          <w:rFonts w:hint="eastAsia"/>
        </w:rPr>
        <w:t>は</w:t>
      </w:r>
      <w:r w:rsidR="00D85C56">
        <w:rPr>
          <w:rFonts w:hint="eastAsia"/>
        </w:rPr>
        <w:t>情報収集に費やす時間</w:t>
      </w:r>
      <w:r w:rsidR="00D80867">
        <w:rPr>
          <w:rFonts w:hint="eastAsia"/>
        </w:rPr>
        <w:t>は多くなるのではないかと考えられる。更に</w:t>
      </w:r>
      <w:r w:rsidR="00D85C56">
        <w:rPr>
          <w:rFonts w:hint="eastAsia"/>
        </w:rPr>
        <w:t>10分以内の割合について</w:t>
      </w:r>
      <w:r w:rsidR="00D80867">
        <w:rPr>
          <w:rFonts w:hint="eastAsia"/>
        </w:rPr>
        <w:t>も</w:t>
      </w:r>
      <w:r w:rsidR="00D85C56">
        <w:rPr>
          <w:rFonts w:hint="eastAsia"/>
        </w:rPr>
        <w:t>～20代が一番低いことから</w:t>
      </w:r>
      <w:r w:rsidR="00D80867">
        <w:rPr>
          <w:rFonts w:hint="eastAsia"/>
        </w:rPr>
        <w:t>実務経験の年数と情報収集に費やす時間は関連性があるのではないかと考えられる。</w:t>
      </w:r>
    </w:p>
    <w:p w14:paraId="18A3E2FC" w14:textId="77777777" w:rsidR="00EC077F" w:rsidRDefault="00EC077F" w:rsidP="00EC077F">
      <w:pPr>
        <w:keepNext/>
      </w:pPr>
      <w:r>
        <w:rPr>
          <w:noProof/>
        </w:rPr>
        <w:lastRenderedPageBreak/>
        <w:drawing>
          <wp:inline distT="0" distB="0" distL="0" distR="0" wp14:anchorId="7F182548" wp14:editId="74B07C9B">
            <wp:extent cx="6156251" cy="2658110"/>
            <wp:effectExtent l="0" t="0" r="0" b="8890"/>
            <wp:docPr id="1579132496" name="グラフ 1">
              <a:extLst xmlns:a="http://schemas.openxmlformats.org/drawingml/2006/main">
                <a:ext uri="{FF2B5EF4-FFF2-40B4-BE49-F238E27FC236}">
                  <a16:creationId xmlns:a16="http://schemas.microsoft.com/office/drawing/2014/main" id="{E1543423-08DA-5D67-80F5-D1D2FCBC22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5662EB" w14:textId="14412F18" w:rsidR="00EC077F" w:rsidRDefault="00EC077F" w:rsidP="00EC077F">
      <w:pPr>
        <w:pStyle w:val="ad"/>
        <w:jc w:val="center"/>
      </w:pPr>
      <w:bookmarkStart w:id="3" w:name="_Ref173968690"/>
      <w:r>
        <w:t xml:space="preserve">図 </w:t>
      </w:r>
      <w:r>
        <w:fldChar w:fldCharType="begin"/>
      </w:r>
      <w:r>
        <w:instrText xml:space="preserve"> SEQ 図 \* ARABIC </w:instrText>
      </w:r>
      <w:r>
        <w:fldChar w:fldCharType="separate"/>
      </w:r>
      <w:r>
        <w:rPr>
          <w:noProof/>
        </w:rPr>
        <w:t>2</w:t>
      </w:r>
      <w:r>
        <w:fldChar w:fldCharType="end"/>
      </w:r>
      <w:bookmarkEnd w:id="3"/>
      <w:r>
        <w:rPr>
          <w:rFonts w:hint="eastAsia"/>
        </w:rPr>
        <w:t xml:space="preserve">　年代別1回の情報収集に費やす最大時間</w:t>
      </w:r>
    </w:p>
    <w:p w14:paraId="1D62C68F" w14:textId="77777777" w:rsidR="00484DF3" w:rsidRDefault="00484DF3" w:rsidP="009571B5"/>
    <w:p w14:paraId="082B0271" w14:textId="1A7727A9" w:rsidR="00E8195D" w:rsidRDefault="00E8195D" w:rsidP="009571B5"/>
    <w:p w14:paraId="052F21B3" w14:textId="77777777" w:rsidR="00E8195D" w:rsidRDefault="00E8195D" w:rsidP="009571B5"/>
    <w:p w14:paraId="4F6A6609" w14:textId="77777777" w:rsidR="00484DF3" w:rsidRDefault="00484DF3" w:rsidP="00484DF3">
      <w:pPr>
        <w:keepNext/>
      </w:pPr>
      <w:r>
        <w:rPr>
          <w:noProof/>
        </w:rPr>
        <w:drawing>
          <wp:inline distT="0" distB="0" distL="0" distR="0" wp14:anchorId="1685FF5E" wp14:editId="71851ACD">
            <wp:extent cx="6192520" cy="3337560"/>
            <wp:effectExtent l="0" t="0" r="0" b="0"/>
            <wp:docPr id="417919430" name="グラフ 1">
              <a:extLst xmlns:a="http://schemas.openxmlformats.org/drawingml/2006/main">
                <a:ext uri="{FF2B5EF4-FFF2-40B4-BE49-F238E27FC236}">
                  <a16:creationId xmlns:a16="http://schemas.microsoft.com/office/drawing/2014/main" id="{A2BBCEBD-5F06-D257-A650-686535920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3F8CE2B" w14:textId="0FFD89AA" w:rsidR="0005287F" w:rsidRDefault="00484DF3" w:rsidP="00484DF3">
      <w:pPr>
        <w:pStyle w:val="ad"/>
        <w:jc w:val="center"/>
      </w:pPr>
      <w:r>
        <w:t xml:space="preserve">図 </w:t>
      </w:r>
      <w:r>
        <w:fldChar w:fldCharType="begin"/>
      </w:r>
      <w:r>
        <w:instrText xml:space="preserve"> SEQ 図 \* ARABIC </w:instrText>
      </w:r>
      <w:r>
        <w:fldChar w:fldCharType="separate"/>
      </w:r>
      <w:r w:rsidR="00EC077F">
        <w:rPr>
          <w:noProof/>
        </w:rPr>
        <w:t>3</w:t>
      </w:r>
      <w:r>
        <w:fldChar w:fldCharType="end"/>
      </w:r>
      <w:r>
        <w:rPr>
          <w:rFonts w:hint="eastAsia"/>
        </w:rPr>
        <w:t xml:space="preserve">　所属本部別１週間の情報収集に費やす時間</w:t>
      </w:r>
    </w:p>
    <w:p w14:paraId="03F1A8C8" w14:textId="77777777" w:rsidR="0005287F" w:rsidRDefault="0005287F">
      <w:pPr>
        <w:widowControl/>
        <w:jc w:val="left"/>
        <w:rPr>
          <w:b/>
          <w:bCs/>
          <w:szCs w:val="21"/>
        </w:rPr>
      </w:pPr>
      <w:r>
        <w:br w:type="page"/>
      </w:r>
    </w:p>
    <w:p w14:paraId="4779B474" w14:textId="0D32D5B6" w:rsidR="00E942AE" w:rsidRDefault="0005287F" w:rsidP="00092D7C">
      <w:pPr>
        <w:pStyle w:val="ad"/>
        <w:jc w:val="center"/>
      </w:pPr>
      <w:r>
        <w:rPr>
          <w:noProof/>
        </w:rPr>
        <w:lastRenderedPageBreak/>
        <w:drawing>
          <wp:inline distT="0" distB="0" distL="0" distR="0" wp14:anchorId="2282854E" wp14:editId="5FC8979F">
            <wp:extent cx="6229350" cy="4749800"/>
            <wp:effectExtent l="0" t="0" r="0" b="0"/>
            <wp:docPr id="1630279939" name="グラフ 1">
              <a:extLst xmlns:a="http://schemas.openxmlformats.org/drawingml/2006/main">
                <a:ext uri="{FF2B5EF4-FFF2-40B4-BE49-F238E27FC236}">
                  <a16:creationId xmlns:a16="http://schemas.microsoft.com/office/drawing/2014/main" id="{67574A9D-9599-FC6B-3FD6-EB96D444D5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EC0023" w14:textId="5087C914" w:rsidR="00092D7C" w:rsidRDefault="00E942AE" w:rsidP="00E942AE">
      <w:r>
        <w:rPr>
          <w:noProof/>
        </w:rPr>
        <w:drawing>
          <wp:inline distT="0" distB="0" distL="0" distR="0" wp14:anchorId="46205F48" wp14:editId="4728E763">
            <wp:extent cx="6192520" cy="3214722"/>
            <wp:effectExtent l="0" t="0" r="0" b="5080"/>
            <wp:docPr id="974376172" name="グラフ 1">
              <a:extLst xmlns:a="http://schemas.openxmlformats.org/drawingml/2006/main">
                <a:ext uri="{FF2B5EF4-FFF2-40B4-BE49-F238E27FC236}">
                  <a16:creationId xmlns:a16="http://schemas.microsoft.com/office/drawing/2014/main" id="{C2A3CB7D-28A8-9B59-094C-BFC6EB934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39EF7E" w14:textId="77777777" w:rsidR="00092D7C" w:rsidRDefault="00092D7C">
      <w:pPr>
        <w:widowControl/>
        <w:jc w:val="left"/>
      </w:pPr>
      <w:r>
        <w:br w:type="page"/>
      </w:r>
    </w:p>
    <w:p w14:paraId="31A98CB5" w14:textId="3E88B879" w:rsidR="00E942AE" w:rsidRDefault="00092D7C" w:rsidP="00092D7C">
      <w:pPr>
        <w:pStyle w:val="1"/>
      </w:pPr>
      <w:r>
        <w:rPr>
          <w:rFonts w:hint="eastAsia"/>
        </w:rPr>
        <w:lastRenderedPageBreak/>
        <w:t>第3章　AI検索ツールの検討</w:t>
      </w:r>
    </w:p>
    <w:p w14:paraId="59690A41" w14:textId="02A24FE4" w:rsidR="007414F3" w:rsidRDefault="00092D7C" w:rsidP="00092D7C">
      <w:r>
        <w:rPr>
          <w:rFonts w:hint="eastAsia"/>
        </w:rPr>
        <w:t xml:space="preserve">　本章では第2章で明らかとなった課題を解決するためのAI検索ツールの検討</w:t>
      </w:r>
      <w:r w:rsidR="00177DDB">
        <w:rPr>
          <w:rFonts w:hint="eastAsia"/>
        </w:rPr>
        <w:t>について説明する。</w:t>
      </w:r>
      <w:r w:rsidR="007414F3">
        <w:rPr>
          <w:rFonts w:hint="eastAsia"/>
        </w:rPr>
        <w:t>3-1でツールの検討項目について説明した後、3-2</w:t>
      </w:r>
      <w:r w:rsidR="0009722B">
        <w:rPr>
          <w:rFonts w:hint="eastAsia"/>
        </w:rPr>
        <w:t>～</w:t>
      </w:r>
      <w:r w:rsidR="007414F3">
        <w:rPr>
          <w:rFonts w:hint="eastAsia"/>
        </w:rPr>
        <w:t>ツールの検討結果について説明する。</w:t>
      </w:r>
    </w:p>
    <w:p w14:paraId="13BC7004" w14:textId="77777777" w:rsidR="007414F3" w:rsidRDefault="007414F3" w:rsidP="00092D7C"/>
    <w:p w14:paraId="14CEB533" w14:textId="780F5CD2" w:rsidR="007414F3" w:rsidRDefault="007414F3" w:rsidP="007414F3">
      <w:pPr>
        <w:pStyle w:val="2"/>
      </w:pPr>
      <w:bookmarkStart w:id="4" w:name="_Ref173972948"/>
      <w:r>
        <w:rPr>
          <w:rFonts w:hint="eastAsia"/>
        </w:rPr>
        <w:t>3-1　ツールの検討項目</w:t>
      </w:r>
      <w:bookmarkEnd w:id="4"/>
    </w:p>
    <w:p w14:paraId="690620D2" w14:textId="43D5D23D" w:rsidR="007414F3" w:rsidRDefault="007414F3" w:rsidP="007414F3">
      <w:pPr>
        <w:pStyle w:val="3"/>
      </w:pPr>
      <w:r>
        <w:rPr>
          <w:rFonts w:hint="eastAsia"/>
        </w:rPr>
        <w:t>3-1-1　候補となるツールの条件</w:t>
      </w:r>
    </w:p>
    <w:p w14:paraId="025C5D2B" w14:textId="084D0759" w:rsidR="007414F3" w:rsidRDefault="007414F3" w:rsidP="007F524D">
      <w:pPr>
        <w:ind w:firstLineChars="100" w:firstLine="210"/>
      </w:pPr>
      <w:r>
        <w:rPr>
          <w:rFonts w:hint="eastAsia"/>
        </w:rPr>
        <w:t>第2章の調査結果より、「情報がどこにあるかわからない」「</w:t>
      </w:r>
      <w:r w:rsidR="007F524D">
        <w:rPr>
          <w:rFonts w:hint="eastAsia"/>
        </w:rPr>
        <w:t>そもそも情報がない</w:t>
      </w:r>
      <w:r>
        <w:rPr>
          <w:rFonts w:hint="eastAsia"/>
        </w:rPr>
        <w:t>」</w:t>
      </w:r>
    </w:p>
    <w:p w14:paraId="6EF83FB6" w14:textId="64E95A4C" w:rsidR="007F524D" w:rsidRDefault="007F524D" w:rsidP="007414F3">
      <w:r>
        <w:rPr>
          <w:rFonts w:hint="eastAsia"/>
        </w:rPr>
        <w:t>・・・ここらへんは結果より条件を決めたことがわかるような記載をする。</w:t>
      </w:r>
      <w:r w:rsidR="003A3A2E">
        <w:rPr>
          <w:rFonts w:hint="eastAsia"/>
        </w:rPr>
        <w:t>・・・</w:t>
      </w:r>
    </w:p>
    <w:p w14:paraId="320EC007" w14:textId="3A9EBA10" w:rsidR="007F524D" w:rsidRDefault="007F524D" w:rsidP="007414F3">
      <w:r>
        <w:rPr>
          <w:rFonts w:hint="eastAsia"/>
        </w:rPr>
        <w:t>以下2点の条件を候補のツールを選出する際の条件とした。</w:t>
      </w:r>
    </w:p>
    <w:p w14:paraId="1502F443" w14:textId="77777777" w:rsidR="007F524D" w:rsidRDefault="007F524D" w:rsidP="007414F3"/>
    <w:p w14:paraId="6E78E81A" w14:textId="4397AE48" w:rsidR="007F524D" w:rsidRDefault="007F524D" w:rsidP="007F524D">
      <w:pPr>
        <w:ind w:firstLineChars="100" w:firstLine="210"/>
      </w:pPr>
      <w:r>
        <w:rPr>
          <w:rFonts w:hint="eastAsia"/>
        </w:rPr>
        <w:t>・対話式で検索が可能</w:t>
      </w:r>
    </w:p>
    <w:p w14:paraId="705088B9" w14:textId="6C4DC916" w:rsidR="007F524D" w:rsidRDefault="007F524D" w:rsidP="007F524D">
      <w:pPr>
        <w:ind w:firstLineChars="100" w:firstLine="210"/>
      </w:pPr>
      <w:r>
        <w:rPr>
          <w:rFonts w:hint="eastAsia"/>
        </w:rPr>
        <w:t>・社内情報（社内のナレッジや案件情報など）が検索対象とすることが可能</w:t>
      </w:r>
    </w:p>
    <w:p w14:paraId="493E3738" w14:textId="77777777" w:rsidR="007F524D" w:rsidRDefault="007F524D" w:rsidP="007414F3"/>
    <w:p w14:paraId="2F3542C1" w14:textId="7082CFD3" w:rsidR="007F524D" w:rsidRDefault="007F524D" w:rsidP="007F524D">
      <w:pPr>
        <w:pStyle w:val="3"/>
      </w:pPr>
      <w:r>
        <w:rPr>
          <w:rFonts w:hint="eastAsia"/>
        </w:rPr>
        <w:t>3-1-2　検討項目</w:t>
      </w:r>
    </w:p>
    <w:p w14:paraId="72AC83C2" w14:textId="6281FE66" w:rsidR="007F524D" w:rsidRDefault="007F524D" w:rsidP="007F524D">
      <w:r>
        <w:rPr>
          <w:rFonts w:hint="eastAsia"/>
        </w:rPr>
        <w:t xml:space="preserve">　下記8項目を検討項目とした。それぞれの項目について以下に詳細を記す。</w:t>
      </w:r>
    </w:p>
    <w:p w14:paraId="778502C5" w14:textId="77777777" w:rsidR="007F524D" w:rsidRDefault="007F524D" w:rsidP="007F524D"/>
    <w:p w14:paraId="056CB833" w14:textId="5BEB70C4" w:rsidR="007F524D" w:rsidRDefault="00A57450" w:rsidP="00A57450">
      <w:pPr>
        <w:pStyle w:val="a3"/>
        <w:numPr>
          <w:ilvl w:val="0"/>
          <w:numId w:val="3"/>
        </w:numPr>
        <w:ind w:leftChars="0"/>
      </w:pPr>
      <w:r w:rsidRPr="00A57450">
        <w:rPr>
          <w:rFonts w:hint="eastAsia"/>
        </w:rPr>
        <w:t>検索対象（学習対象）</w:t>
      </w:r>
    </w:p>
    <w:p w14:paraId="27C88105" w14:textId="49D5D67D" w:rsidR="00855A72" w:rsidRDefault="00855A72" w:rsidP="00855A72">
      <w:pPr>
        <w:pStyle w:val="a3"/>
        <w:ind w:leftChars="0" w:left="650"/>
      </w:pPr>
      <w:r>
        <w:rPr>
          <w:rFonts w:hint="eastAsia"/>
        </w:rPr>
        <w:t>社内情報</w:t>
      </w:r>
      <w:r w:rsidR="00742218">
        <w:rPr>
          <w:rFonts w:hint="eastAsia"/>
        </w:rPr>
        <w:t>を</w:t>
      </w:r>
      <w:r>
        <w:rPr>
          <w:rFonts w:hint="eastAsia"/>
        </w:rPr>
        <w:t>検索対象と</w:t>
      </w:r>
      <w:r w:rsidR="00742218">
        <w:rPr>
          <w:rFonts w:hint="eastAsia"/>
        </w:rPr>
        <w:t>したい</w:t>
      </w:r>
      <w:r>
        <w:rPr>
          <w:rFonts w:hint="eastAsia"/>
        </w:rPr>
        <w:t>為、検</w:t>
      </w:r>
      <w:r w:rsidR="00CE4AF9">
        <w:rPr>
          <w:rFonts w:hint="eastAsia"/>
        </w:rPr>
        <w:t>索対象のデータが何になるのか、追加が可能であるかなどを評価する。</w:t>
      </w:r>
    </w:p>
    <w:p w14:paraId="5593F69A" w14:textId="3253D7D8" w:rsidR="00A57450" w:rsidRDefault="00A57450" w:rsidP="00A57450">
      <w:pPr>
        <w:pStyle w:val="a3"/>
        <w:numPr>
          <w:ilvl w:val="0"/>
          <w:numId w:val="3"/>
        </w:numPr>
        <w:ind w:leftChars="0"/>
      </w:pPr>
      <w:r w:rsidRPr="00A57450">
        <w:rPr>
          <w:rFonts w:hint="eastAsia"/>
        </w:rPr>
        <w:t>情報の信憑性</w:t>
      </w:r>
    </w:p>
    <w:p w14:paraId="6D40247F" w14:textId="11685C9B" w:rsidR="00855A72" w:rsidRDefault="00855A72" w:rsidP="00855A72">
      <w:pPr>
        <w:pStyle w:val="a3"/>
        <w:ind w:leftChars="0" w:left="650"/>
      </w:pPr>
      <w:r>
        <w:rPr>
          <w:rFonts w:hint="eastAsia"/>
        </w:rPr>
        <w:t>検索した</w:t>
      </w:r>
      <w:r w:rsidR="00CE4AF9">
        <w:rPr>
          <w:rFonts w:hint="eastAsia"/>
        </w:rPr>
        <w:t>結果の信憑性を評価す</w:t>
      </w:r>
      <w:r w:rsidR="00742218">
        <w:rPr>
          <w:rFonts w:hint="eastAsia"/>
        </w:rPr>
        <w:t>る。</w:t>
      </w:r>
      <w:r w:rsidR="00CE4AF9">
        <w:rPr>
          <w:rFonts w:hint="eastAsia"/>
        </w:rPr>
        <w:t>また、返答に使用したデータがすぐ確認できるかなども評価対象とする。</w:t>
      </w:r>
    </w:p>
    <w:p w14:paraId="03539027" w14:textId="3F0425FC" w:rsidR="00A57450" w:rsidRDefault="00A57450" w:rsidP="00A57450">
      <w:pPr>
        <w:pStyle w:val="a3"/>
        <w:numPr>
          <w:ilvl w:val="0"/>
          <w:numId w:val="3"/>
        </w:numPr>
        <w:ind w:leftChars="0"/>
      </w:pPr>
      <w:r w:rsidRPr="00A57450">
        <w:rPr>
          <w:rFonts w:hint="eastAsia"/>
        </w:rPr>
        <w:t>セキュリティ</w:t>
      </w:r>
    </w:p>
    <w:p w14:paraId="10542501" w14:textId="1F21187F" w:rsidR="00742218" w:rsidRDefault="00742218" w:rsidP="00742218">
      <w:pPr>
        <w:pStyle w:val="a3"/>
        <w:ind w:leftChars="0" w:left="650"/>
      </w:pPr>
      <w:r>
        <w:rPr>
          <w:rFonts w:hint="eastAsia"/>
        </w:rPr>
        <w:t>社内情報を検索対象としたいため、情報漏洩となる可能性がないかどうか考慮する。また、入力した検索内容がAI</w:t>
      </w:r>
      <w:r w:rsidR="00D60B3B">
        <w:rPr>
          <w:rFonts w:hint="eastAsia"/>
        </w:rPr>
        <w:t>の学習対象とならないことも評価対象とする。</w:t>
      </w:r>
    </w:p>
    <w:p w14:paraId="2236D678" w14:textId="673A5BAC" w:rsidR="00A57450" w:rsidRDefault="00A57450" w:rsidP="00A57450">
      <w:pPr>
        <w:pStyle w:val="a3"/>
        <w:numPr>
          <w:ilvl w:val="0"/>
          <w:numId w:val="3"/>
        </w:numPr>
        <w:ind w:leftChars="0"/>
      </w:pPr>
      <w:r w:rsidRPr="00A57450">
        <w:rPr>
          <w:rFonts w:hint="eastAsia"/>
        </w:rPr>
        <w:t>表示形式</w:t>
      </w:r>
    </w:p>
    <w:p w14:paraId="5C2903E9" w14:textId="15B3B59E" w:rsidR="00742218" w:rsidRDefault="00D60B3B" w:rsidP="00742218">
      <w:pPr>
        <w:pStyle w:val="a3"/>
        <w:ind w:leftChars="0" w:left="650"/>
      </w:pPr>
      <w:r>
        <w:rPr>
          <w:rFonts w:hint="eastAsia"/>
        </w:rPr>
        <w:t>会話形式で表示できるか、検索結果が要約されるかどうかについて評価する。</w:t>
      </w:r>
    </w:p>
    <w:p w14:paraId="588498C3" w14:textId="66DBB466" w:rsidR="00742218" w:rsidRDefault="00A57450" w:rsidP="00742218">
      <w:pPr>
        <w:pStyle w:val="a3"/>
        <w:numPr>
          <w:ilvl w:val="0"/>
          <w:numId w:val="3"/>
        </w:numPr>
        <w:ind w:leftChars="0"/>
      </w:pPr>
      <w:r w:rsidRPr="00A57450">
        <w:rPr>
          <w:rFonts w:hint="eastAsia"/>
        </w:rPr>
        <w:t>導入のしやすさ</w:t>
      </w:r>
    </w:p>
    <w:p w14:paraId="1FBC1F4B" w14:textId="6AACC431" w:rsidR="00742218" w:rsidRDefault="00742218" w:rsidP="00742218">
      <w:pPr>
        <w:ind w:left="650"/>
      </w:pPr>
      <w:r>
        <w:rPr>
          <w:rFonts w:hint="eastAsia"/>
        </w:rPr>
        <w:t>導入時</w:t>
      </w:r>
      <w:r w:rsidR="00D60B3B">
        <w:rPr>
          <w:rFonts w:hint="eastAsia"/>
        </w:rPr>
        <w:t>のコストやサポート対応について評価する。</w:t>
      </w:r>
    </w:p>
    <w:p w14:paraId="08D17DA3" w14:textId="4C68C8FF" w:rsidR="00A57450" w:rsidRDefault="00A57450" w:rsidP="00A57450">
      <w:pPr>
        <w:pStyle w:val="a3"/>
        <w:numPr>
          <w:ilvl w:val="0"/>
          <w:numId w:val="3"/>
        </w:numPr>
        <w:ind w:leftChars="0"/>
      </w:pPr>
      <w:r w:rsidRPr="00A57450">
        <w:rPr>
          <w:rFonts w:hint="eastAsia"/>
        </w:rPr>
        <w:t>料金形態</w:t>
      </w:r>
    </w:p>
    <w:p w14:paraId="1BEC70ED" w14:textId="4426F5FC" w:rsidR="00742218" w:rsidRDefault="001E1B62" w:rsidP="00742218">
      <w:pPr>
        <w:pStyle w:val="a3"/>
        <w:ind w:leftChars="0" w:left="650"/>
      </w:pPr>
      <w:r>
        <w:rPr>
          <w:rFonts w:hint="eastAsia"/>
        </w:rPr>
        <w:t>利用料金について評価する。</w:t>
      </w:r>
    </w:p>
    <w:p w14:paraId="2177C353" w14:textId="3BEF098B" w:rsidR="00A57450" w:rsidRDefault="000F2B24" w:rsidP="00A57450">
      <w:pPr>
        <w:pStyle w:val="a3"/>
        <w:numPr>
          <w:ilvl w:val="0"/>
          <w:numId w:val="3"/>
        </w:numPr>
        <w:ind w:leftChars="0"/>
      </w:pPr>
      <w:r>
        <w:rPr>
          <w:rFonts w:hint="eastAsia"/>
        </w:rPr>
        <w:t>C</w:t>
      </w:r>
      <w:r w:rsidR="00A57450" w:rsidRPr="00A57450">
        <w:t>onfluenceとの親和性</w:t>
      </w:r>
    </w:p>
    <w:p w14:paraId="2209B5CE" w14:textId="65A9937E" w:rsidR="00742218" w:rsidRDefault="00742218" w:rsidP="00742218">
      <w:pPr>
        <w:pStyle w:val="a3"/>
        <w:ind w:leftChars="0" w:left="650"/>
      </w:pPr>
      <w:r>
        <w:rPr>
          <w:rFonts w:hint="eastAsia"/>
        </w:rPr>
        <w:t>ICT事業本部では社内情報のナレッジマネジメントシステムとしてアトラシアン社が提供する</w:t>
      </w:r>
      <w:r w:rsidR="000F2B24">
        <w:t>C</w:t>
      </w:r>
      <w:r>
        <w:rPr>
          <w:rFonts w:hint="eastAsia"/>
        </w:rPr>
        <w:t>onfluenceというツールを使用している。既にこのツールでナレッジを管理しているため、ツー</w:t>
      </w:r>
      <w:r w:rsidR="00E67E65">
        <w:rPr>
          <w:rFonts w:hint="eastAsia"/>
        </w:rPr>
        <w:lastRenderedPageBreak/>
        <w:t>ルとの親和性について</w:t>
      </w:r>
      <w:r>
        <w:rPr>
          <w:rFonts w:hint="eastAsia"/>
        </w:rPr>
        <w:t>評価する。</w:t>
      </w:r>
    </w:p>
    <w:p w14:paraId="46089776" w14:textId="4C452C0D" w:rsidR="00A57450" w:rsidRDefault="00A57450" w:rsidP="00A57450">
      <w:pPr>
        <w:pStyle w:val="a3"/>
        <w:numPr>
          <w:ilvl w:val="0"/>
          <w:numId w:val="3"/>
        </w:numPr>
        <w:ind w:leftChars="0"/>
      </w:pPr>
      <w:r w:rsidRPr="00A57450">
        <w:t>slackとの親和性</w:t>
      </w:r>
    </w:p>
    <w:p w14:paraId="2A006F9F" w14:textId="3C58DA8E" w:rsidR="00742218" w:rsidRDefault="00E67E65" w:rsidP="00742218">
      <w:pPr>
        <w:pStyle w:val="a3"/>
        <w:ind w:leftChars="0" w:left="650"/>
      </w:pPr>
      <w:r>
        <w:rPr>
          <w:rFonts w:hint="eastAsia"/>
        </w:rPr>
        <w:t>全社導入</w:t>
      </w:r>
      <w:r w:rsidR="00742218">
        <w:rPr>
          <w:rFonts w:hint="eastAsia"/>
        </w:rPr>
        <w:t>となった</w:t>
      </w:r>
      <w:r>
        <w:rPr>
          <w:rFonts w:hint="eastAsia"/>
        </w:rPr>
        <w:t>Sla</w:t>
      </w:r>
      <w:r>
        <w:t>ck</w:t>
      </w:r>
      <w:r>
        <w:rPr>
          <w:rFonts w:hint="eastAsia"/>
        </w:rPr>
        <w:t>（</w:t>
      </w:r>
      <w:r w:rsidR="00742218">
        <w:rPr>
          <w:rFonts w:hint="eastAsia"/>
        </w:rPr>
        <w:t>コミュニケーションツール</w:t>
      </w:r>
      <w:r>
        <w:rPr>
          <w:rFonts w:hint="eastAsia"/>
        </w:rPr>
        <w:t>）</w:t>
      </w:r>
      <w:r w:rsidR="00742218">
        <w:rPr>
          <w:rFonts w:hint="eastAsia"/>
        </w:rPr>
        <w:t>との親和性についても評価する。</w:t>
      </w:r>
    </w:p>
    <w:p w14:paraId="286CA811" w14:textId="77777777" w:rsidR="00742218" w:rsidRPr="00E67E65" w:rsidRDefault="00742218" w:rsidP="00742218"/>
    <w:p w14:paraId="799CB525" w14:textId="65338837" w:rsidR="00742218" w:rsidRDefault="00742218" w:rsidP="00742218">
      <w:pPr>
        <w:pStyle w:val="2"/>
      </w:pPr>
      <w:r>
        <w:rPr>
          <w:rFonts w:hint="eastAsia"/>
        </w:rPr>
        <w:t>3-2　ツールの検討結果</w:t>
      </w:r>
    </w:p>
    <w:p w14:paraId="0E56935C" w14:textId="15D8DE87" w:rsidR="00742218" w:rsidRDefault="00742218" w:rsidP="00742218">
      <w:pPr>
        <w:pStyle w:val="3"/>
      </w:pPr>
      <w:bookmarkStart w:id="5" w:name="_Ref173973155"/>
      <w:r>
        <w:rPr>
          <w:rFonts w:hint="eastAsia"/>
        </w:rPr>
        <w:t>3-2-1　ツールの</w:t>
      </w:r>
      <w:r w:rsidR="00D8195D">
        <w:rPr>
          <w:rFonts w:hint="eastAsia"/>
        </w:rPr>
        <w:t>比較</w:t>
      </w:r>
      <w:r>
        <w:rPr>
          <w:rFonts w:hint="eastAsia"/>
        </w:rPr>
        <w:t>結果</w:t>
      </w:r>
      <w:bookmarkEnd w:id="5"/>
    </w:p>
    <w:p w14:paraId="6A4309D0" w14:textId="1EF5814E" w:rsidR="00742218" w:rsidRDefault="00742218" w:rsidP="00742218">
      <w:r>
        <w:fldChar w:fldCharType="begin"/>
      </w:r>
      <w:r>
        <w:instrText xml:space="preserve"> </w:instrText>
      </w:r>
      <w:r>
        <w:rPr>
          <w:rFonts w:hint="eastAsia"/>
        </w:rPr>
        <w:instrText>REF _Ref173972948 \h</w:instrText>
      </w:r>
      <w:r>
        <w:instrText xml:space="preserve"> </w:instrText>
      </w:r>
      <w:r>
        <w:fldChar w:fldCharType="separate"/>
      </w:r>
      <w:r>
        <w:rPr>
          <w:rFonts w:hint="eastAsia"/>
        </w:rPr>
        <w:t>3-1</w:t>
      </w:r>
      <w:r>
        <w:fldChar w:fldCharType="end"/>
      </w:r>
      <w:r>
        <w:rPr>
          <w:rFonts w:hint="eastAsia"/>
        </w:rPr>
        <w:t>の検討項目に基づきツールの</w:t>
      </w:r>
      <w:r w:rsidR="00D8195D">
        <w:rPr>
          <w:rFonts w:hint="eastAsia"/>
        </w:rPr>
        <w:t>調査、比較</w:t>
      </w:r>
      <w:r w:rsidR="00E547B5">
        <w:rPr>
          <w:rFonts w:hint="eastAsia"/>
        </w:rPr>
        <w:t>を行った</w:t>
      </w:r>
      <w:r>
        <w:rPr>
          <w:rFonts w:hint="eastAsia"/>
        </w:rPr>
        <w:t>。</w:t>
      </w:r>
      <w:r w:rsidR="00D8195D">
        <w:rPr>
          <w:rFonts w:hint="eastAsia"/>
        </w:rPr>
        <w:t>今回は</w:t>
      </w:r>
      <w:r w:rsidR="0020020B">
        <w:t>3</w:t>
      </w:r>
      <w:r w:rsidR="00D8195D">
        <w:rPr>
          <w:rFonts w:hint="eastAsia"/>
        </w:rPr>
        <w:t>つ</w:t>
      </w:r>
      <w:r w:rsidR="0020020B">
        <w:rPr>
          <w:rFonts w:hint="eastAsia"/>
        </w:rPr>
        <w:t>のサービス</w:t>
      </w:r>
      <w:r w:rsidR="00065CDF">
        <w:rPr>
          <w:rFonts w:hint="eastAsia"/>
        </w:rPr>
        <w:t>を検討</w:t>
      </w:r>
      <w:r w:rsidR="00E547B5">
        <w:rPr>
          <w:rFonts w:hint="eastAsia"/>
        </w:rPr>
        <w:t>対</w:t>
      </w:r>
      <w:r w:rsidR="00D8195D">
        <w:rPr>
          <w:rFonts w:hint="eastAsia"/>
        </w:rPr>
        <w:t>象とし、それぞれの</w:t>
      </w:r>
      <w:r w:rsidR="00065CDF">
        <w:rPr>
          <w:rFonts w:hint="eastAsia"/>
        </w:rPr>
        <w:t>検討</w:t>
      </w:r>
      <w:r w:rsidR="00D8195D">
        <w:rPr>
          <w:rFonts w:hint="eastAsia"/>
        </w:rPr>
        <w:t>項目について比較を行った。結果については</w:t>
      </w:r>
      <w:r w:rsidR="00D8195D">
        <w:fldChar w:fldCharType="begin"/>
      </w:r>
      <w:r w:rsidR="00D8195D">
        <w:instrText xml:space="preserve"> </w:instrText>
      </w:r>
      <w:r w:rsidR="00D8195D">
        <w:rPr>
          <w:rFonts w:hint="eastAsia"/>
        </w:rPr>
        <w:instrText>REF _Ref174008240 \h</w:instrText>
      </w:r>
      <w:r w:rsidR="00D8195D">
        <w:instrText xml:space="preserve"> </w:instrText>
      </w:r>
      <w:r w:rsidR="00D8195D">
        <w:fldChar w:fldCharType="separate"/>
      </w:r>
      <w:r w:rsidR="00D8195D">
        <w:t xml:space="preserve">表 </w:t>
      </w:r>
      <w:r w:rsidR="00D8195D">
        <w:rPr>
          <w:noProof/>
        </w:rPr>
        <w:t>1</w:t>
      </w:r>
      <w:r w:rsidR="00D8195D">
        <w:fldChar w:fldCharType="end"/>
      </w:r>
      <w:r w:rsidR="00E547B5">
        <w:rPr>
          <w:rFonts w:hint="eastAsia"/>
        </w:rPr>
        <w:t>の通りである。</w:t>
      </w:r>
      <w:r w:rsidR="00065CDF">
        <w:rPr>
          <w:rFonts w:hint="eastAsia"/>
        </w:rPr>
        <w:t>以下に各ツールについての詳細を述べる。</w:t>
      </w:r>
    </w:p>
    <w:p w14:paraId="3A0FE3E7" w14:textId="6AEB8960" w:rsidR="00065CDF" w:rsidRDefault="00065CDF" w:rsidP="00742218"/>
    <w:p w14:paraId="084C8A21" w14:textId="77777777" w:rsidR="00722105" w:rsidRDefault="00065CDF" w:rsidP="00065CDF">
      <w:pPr>
        <w:pStyle w:val="a3"/>
        <w:numPr>
          <w:ilvl w:val="0"/>
          <w:numId w:val="5"/>
        </w:numPr>
        <w:ind w:leftChars="0"/>
      </w:pPr>
      <w:r>
        <w:rPr>
          <w:rFonts w:hint="eastAsia"/>
        </w:rPr>
        <w:t>ChatGPT</w:t>
      </w:r>
    </w:p>
    <w:p w14:paraId="0C56B595" w14:textId="77777777" w:rsidR="00722105" w:rsidRDefault="00722105" w:rsidP="00722105">
      <w:pPr>
        <w:pStyle w:val="a3"/>
        <w:ind w:leftChars="0" w:left="420"/>
      </w:pPr>
      <w:r>
        <w:rPr>
          <w:rFonts w:hint="eastAsia"/>
        </w:rPr>
        <w:t>◇概要</w:t>
      </w:r>
    </w:p>
    <w:p w14:paraId="23E59E0F" w14:textId="77777777" w:rsidR="001A3C1F" w:rsidRDefault="001A3C1F" w:rsidP="00D0510F">
      <w:pPr>
        <w:pStyle w:val="a3"/>
        <w:ind w:leftChars="300" w:left="630"/>
      </w:pPr>
      <w:r>
        <w:rPr>
          <w:rFonts w:hint="eastAsia"/>
        </w:rPr>
        <w:t xml:space="preserve">　</w:t>
      </w:r>
      <w:r w:rsidR="00065CDF">
        <w:rPr>
          <w:rFonts w:hint="eastAsia"/>
        </w:rPr>
        <w:t>広く親しまれているA</w:t>
      </w:r>
      <w:r w:rsidR="00065CDF">
        <w:t>I</w:t>
      </w:r>
      <w:r w:rsidR="00065CDF">
        <w:rPr>
          <w:rFonts w:hint="eastAsia"/>
        </w:rPr>
        <w:t>チャットボットソリューション</w:t>
      </w:r>
      <w:r w:rsidR="00E8425D">
        <w:rPr>
          <w:rFonts w:hint="eastAsia"/>
        </w:rPr>
        <w:t>であ</w:t>
      </w:r>
      <w:r w:rsidR="00722105">
        <w:rPr>
          <w:rFonts w:hint="eastAsia"/>
        </w:rPr>
        <w:t>る。</w:t>
      </w:r>
    </w:p>
    <w:p w14:paraId="3050E898" w14:textId="5B09D963" w:rsidR="00722105" w:rsidRDefault="00592D23" w:rsidP="00D0510F">
      <w:pPr>
        <w:pStyle w:val="a3"/>
        <w:ind w:leftChars="300" w:left="630"/>
        <w:rPr>
          <w:rFonts w:hint="eastAsia"/>
        </w:rPr>
      </w:pPr>
      <w:r>
        <w:rPr>
          <w:rFonts w:hint="eastAsia"/>
        </w:rPr>
        <w:t>基本的に以下</w:t>
      </w:r>
      <w:r w:rsidR="00722105">
        <w:rPr>
          <w:rFonts w:hint="eastAsia"/>
        </w:rPr>
        <w:t>4プラン</w:t>
      </w:r>
      <w:r>
        <w:rPr>
          <w:rFonts w:hint="eastAsia"/>
        </w:rPr>
        <w:t>が提供されている。（2</w:t>
      </w:r>
      <w:r>
        <w:t>024</w:t>
      </w:r>
      <w:r>
        <w:rPr>
          <w:rFonts w:hint="eastAsia"/>
        </w:rPr>
        <w:t>年8月時点）</w:t>
      </w:r>
    </w:p>
    <w:p w14:paraId="2D583634" w14:textId="6925E386" w:rsidR="00D0510F" w:rsidRDefault="00D0510F" w:rsidP="00D0510F">
      <w:pPr>
        <w:pStyle w:val="a3"/>
      </w:pPr>
      <w:r>
        <w:rPr>
          <w:rFonts w:hint="eastAsia"/>
        </w:rPr>
        <w:t>・</w:t>
      </w:r>
      <w:r w:rsidR="00722105" w:rsidRPr="00722105">
        <w:t>ChatGPT Free</w:t>
      </w:r>
      <w:r>
        <w:rPr>
          <w:rFonts w:hint="eastAsia"/>
        </w:rPr>
        <w:t>：無料で利用可能。基本的な機能を提供。</w:t>
      </w:r>
    </w:p>
    <w:p w14:paraId="25676CC4" w14:textId="2096D6D4" w:rsidR="00D0510F" w:rsidRDefault="00D0510F" w:rsidP="00D0510F">
      <w:pPr>
        <w:pStyle w:val="a3"/>
      </w:pPr>
      <w:r>
        <w:rPr>
          <w:rFonts w:hint="eastAsia"/>
        </w:rPr>
        <w:t>・</w:t>
      </w:r>
      <w:r w:rsidR="00065CDF" w:rsidRPr="00065CDF">
        <w:t>ChatGPT Plus</w:t>
      </w:r>
      <w:r>
        <w:rPr>
          <w:rFonts w:hint="eastAsia"/>
        </w:rPr>
        <w:t>：有料プラン。Freeプランに比べ、より高度な機能やパフォーマンスを提供。</w:t>
      </w:r>
    </w:p>
    <w:p w14:paraId="55BC5390" w14:textId="3F2DB161" w:rsidR="00D0510F" w:rsidRDefault="00D0510F" w:rsidP="00D0510F">
      <w:pPr>
        <w:pStyle w:val="a3"/>
      </w:pPr>
      <w:r>
        <w:rPr>
          <w:rFonts w:hint="eastAsia"/>
        </w:rPr>
        <w:t>・</w:t>
      </w:r>
      <w:r w:rsidRPr="003746CC">
        <w:t>ChatGPT Team</w:t>
      </w:r>
      <w:r>
        <w:rPr>
          <w:rFonts w:hint="eastAsia"/>
        </w:rPr>
        <w:t>：</w:t>
      </w:r>
      <w:r>
        <w:t>チームや小規模なグループ向けのプラン</w:t>
      </w:r>
      <w:r>
        <w:rPr>
          <w:rFonts w:hint="eastAsia"/>
        </w:rPr>
        <w:t>。</w:t>
      </w:r>
    </w:p>
    <w:p w14:paraId="56FAA955" w14:textId="27947275" w:rsidR="00D0510F" w:rsidRDefault="00D0510F" w:rsidP="00D0510F">
      <w:pPr>
        <w:pStyle w:val="a3"/>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783CB648" w14:textId="2F5F0AE5" w:rsidR="00F57AFA" w:rsidRDefault="00722105" w:rsidP="00D0510F">
      <w:pPr>
        <w:pStyle w:val="a3"/>
        <w:ind w:leftChars="300" w:left="630"/>
      </w:pPr>
      <w:r w:rsidRPr="00722105">
        <w:t>Fre</w:t>
      </w:r>
      <w:r w:rsidR="00D0510F">
        <w:t>e</w:t>
      </w:r>
      <w:r w:rsidR="00D0510F">
        <w:rPr>
          <w:rFonts w:hint="eastAsia"/>
        </w:rPr>
        <w:t>と</w:t>
      </w:r>
      <w:r w:rsidR="00E8425D" w:rsidRPr="00065CDF">
        <w:t xml:space="preserve"> Plus</w:t>
      </w:r>
      <w:r w:rsidR="00E8425D">
        <w:rPr>
          <w:rFonts w:hint="eastAsia"/>
        </w:rPr>
        <w:t>の違いは使用できる言語モデルの制限やG</w:t>
      </w:r>
      <w:r w:rsidR="00E8425D">
        <w:t>PTs</w:t>
      </w:r>
      <w:r w:rsidR="00E8425D">
        <w:rPr>
          <w:rFonts w:hint="eastAsia"/>
        </w:rPr>
        <w:t>の利用制限等である。</w:t>
      </w:r>
      <w:r w:rsidR="003746CC">
        <w:rPr>
          <w:rFonts w:hint="eastAsia"/>
        </w:rPr>
        <w:t>又、</w:t>
      </w:r>
      <w:r w:rsidR="003746CC" w:rsidRPr="003746CC">
        <w:t>Team</w:t>
      </w:r>
      <w:r w:rsidR="000D6866">
        <w:rPr>
          <w:rFonts w:hint="eastAsia"/>
        </w:rPr>
        <w:t>とEnterpriseの違いとしては</w:t>
      </w:r>
      <w:r w:rsidR="00F57AFA" w:rsidRPr="00F57AFA">
        <w:rPr>
          <w:rFonts w:hint="eastAsia"/>
        </w:rPr>
        <w:t>高度な管理機能、カスタマイズオプション、</w:t>
      </w:r>
      <w:r w:rsidR="00F57AFA">
        <w:rPr>
          <w:rFonts w:hint="eastAsia"/>
        </w:rPr>
        <w:t>セキュリティ管理となる。</w:t>
      </w:r>
    </w:p>
    <w:p w14:paraId="3CA4B7D2" w14:textId="13A45DD3" w:rsidR="007C052F" w:rsidRDefault="00E8425D" w:rsidP="00A640CD">
      <w:pPr>
        <w:pStyle w:val="a3"/>
        <w:ind w:leftChars="300" w:left="630"/>
        <w:rPr>
          <w:rFonts w:hint="eastAsia"/>
        </w:rPr>
      </w:pPr>
      <w:r>
        <w:rPr>
          <w:rFonts w:hint="eastAsia"/>
        </w:rPr>
        <w:t>今回は</w:t>
      </w:r>
      <w:r w:rsidR="00722105" w:rsidRPr="00722105">
        <w:t>Free</w:t>
      </w:r>
      <w:r w:rsidR="00722105">
        <w:rPr>
          <w:rFonts w:hint="eastAsia"/>
        </w:rPr>
        <w:t>プラン</w:t>
      </w:r>
      <w:r>
        <w:rPr>
          <w:rFonts w:hint="eastAsia"/>
        </w:rPr>
        <w:t>と</w:t>
      </w:r>
      <w:r w:rsidRPr="00065CDF">
        <w:t>Enterprise</w:t>
      </w:r>
      <w:r w:rsidR="009405CD">
        <w:rPr>
          <w:rFonts w:hint="eastAsia"/>
        </w:rPr>
        <w:t>プラン</w:t>
      </w:r>
      <w:r>
        <w:rPr>
          <w:rFonts w:hint="eastAsia"/>
        </w:rPr>
        <w:t>について詳しく調査を行った。</w:t>
      </w:r>
    </w:p>
    <w:p w14:paraId="43F53300" w14:textId="0CEEB50F" w:rsidR="00D0510F" w:rsidRDefault="00D0510F" w:rsidP="00AC7B80">
      <w:pPr>
        <w:pStyle w:val="a3"/>
        <w:ind w:leftChars="200" w:left="420"/>
      </w:pPr>
      <w:r>
        <w:rPr>
          <w:rFonts w:hint="eastAsia"/>
        </w:rPr>
        <w:t>◇</w:t>
      </w:r>
      <w:r w:rsidRPr="00D0510F">
        <w:rPr>
          <w:rFonts w:hint="eastAsia"/>
        </w:rPr>
        <w:t>検索対象（学習対象）</w:t>
      </w:r>
    </w:p>
    <w:p w14:paraId="545F92E5" w14:textId="52AEACCD" w:rsidR="007C052F" w:rsidRDefault="00D0510F" w:rsidP="00AC7B80">
      <w:pPr>
        <w:pStyle w:val="a3"/>
        <w:ind w:leftChars="0" w:left="420"/>
        <w:rPr>
          <w:rFonts w:hint="eastAsia"/>
        </w:rPr>
      </w:pPr>
      <w:r>
        <w:rPr>
          <w:rFonts w:hint="eastAsia"/>
        </w:rPr>
        <w:t xml:space="preserve">　</w:t>
      </w:r>
      <w:r w:rsidR="00AC7B80">
        <w:t>大規模なテキストデータセット</w:t>
      </w:r>
      <w:r w:rsidR="00AC7B80">
        <w:rPr>
          <w:rFonts w:hint="eastAsia"/>
        </w:rPr>
        <w:t>（</w:t>
      </w:r>
      <w:r w:rsidR="00AC7B80">
        <w:t>書籍、ウェブサイト、記事、百科事典など、多様な公開情報</w:t>
      </w:r>
      <w:r w:rsidR="00AC7B80">
        <w:rPr>
          <w:rFonts w:hint="eastAsia"/>
        </w:rPr>
        <w:t>）や</w:t>
      </w:r>
      <w:r w:rsidR="00AC7B80" w:rsidRPr="00AC7B80">
        <w:rPr>
          <w:rFonts w:hint="eastAsia"/>
        </w:rPr>
        <w:t>対話データ</w:t>
      </w:r>
      <w:r w:rsidR="00AC7B80">
        <w:rPr>
          <w:rFonts w:hint="eastAsia"/>
        </w:rPr>
        <w:t>等が学習対象となる。又、社内情報について学習させることは可能だが、膨大なデータが必要となる上ファインチューニングやプロンプト設計等の専門知識を求められる為、容易ではないと考えられる。</w:t>
      </w:r>
    </w:p>
    <w:p w14:paraId="760AE8A2" w14:textId="77426E71" w:rsidR="00086188" w:rsidRDefault="00AC7B80" w:rsidP="007C052F">
      <w:pPr>
        <w:pStyle w:val="a3"/>
        <w:ind w:leftChars="200" w:left="420"/>
      </w:pPr>
      <w:r>
        <w:rPr>
          <w:rFonts w:hint="eastAsia"/>
        </w:rPr>
        <w:t>◇</w:t>
      </w:r>
      <w:r w:rsidR="00086188">
        <w:rPr>
          <w:rFonts w:hint="eastAsia"/>
        </w:rPr>
        <w:t>情報の信憑性</w:t>
      </w:r>
    </w:p>
    <w:p w14:paraId="602F42C4" w14:textId="5666C768" w:rsidR="006E70FF" w:rsidRDefault="00086188" w:rsidP="00A640CD">
      <w:pPr>
        <w:pStyle w:val="a3"/>
        <w:ind w:leftChars="300" w:left="630"/>
        <w:rPr>
          <w:rFonts w:hint="eastAsia"/>
        </w:rPr>
      </w:pPr>
      <w:r>
        <w:rPr>
          <w:rFonts w:hint="eastAsia"/>
        </w:rPr>
        <w:t xml:space="preserve">　</w:t>
      </w:r>
      <w:r>
        <w:t>トレーニングデータのカットオフ日までの情報を基</w:t>
      </w:r>
      <w:r>
        <w:rPr>
          <w:rFonts w:hint="eastAsia"/>
        </w:rPr>
        <w:t>にしているためリアルタイムの結果が表示できない。</w:t>
      </w:r>
      <w:r w:rsidR="002626F8">
        <w:rPr>
          <w:rFonts w:hint="eastAsia"/>
        </w:rPr>
        <w:t>さらに</w:t>
      </w:r>
      <w:r>
        <w:rPr>
          <w:rFonts w:hint="eastAsia"/>
        </w:rPr>
        <w:t>情報源が正確ではない可能性や言語モデルの限界等があるため信憑性については保証できない。又</w:t>
      </w:r>
      <w:r w:rsidR="002626F8">
        <w:rPr>
          <w:rFonts w:hint="eastAsia"/>
        </w:rPr>
        <w:t>、情報源となったソースが表示されない</w:t>
      </w:r>
      <w:r w:rsidR="006E70FF">
        <w:rPr>
          <w:rFonts w:hint="eastAsia"/>
        </w:rPr>
        <w:t>ため、応答結果の信憑性についてすぐに確認ができない。</w:t>
      </w:r>
    </w:p>
    <w:p w14:paraId="7E187933" w14:textId="04B0B016" w:rsidR="006E70FF" w:rsidRDefault="006E70FF" w:rsidP="006E70FF">
      <w:pPr>
        <w:pStyle w:val="a3"/>
        <w:ind w:leftChars="200" w:left="420"/>
      </w:pPr>
      <w:r>
        <w:rPr>
          <w:rFonts w:hint="eastAsia"/>
        </w:rPr>
        <w:t>◇セキュリティ</w:t>
      </w:r>
    </w:p>
    <w:p w14:paraId="166F1FFB" w14:textId="298FFDA1" w:rsidR="00B131CE" w:rsidRDefault="006E70FF" w:rsidP="00A640CD">
      <w:pPr>
        <w:pStyle w:val="a3"/>
        <w:ind w:leftChars="300" w:left="630"/>
        <w:rPr>
          <w:rFonts w:hint="eastAsia"/>
        </w:rPr>
      </w:pPr>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w:t>
      </w:r>
      <w:r w:rsidR="005971B8">
        <w:rPr>
          <w:rFonts w:hint="eastAsia"/>
        </w:rPr>
        <w:t>、</w:t>
      </w:r>
      <w:r>
        <w:rPr>
          <w:rFonts w:hint="eastAsia"/>
        </w:rPr>
        <w:t>企業内部のデータが気密性を保つ為の措置が講じられている。又、ユーザーの入力データがトレーニングに使用されることがない為、データのプラ</w:t>
      </w:r>
      <w:r>
        <w:rPr>
          <w:rFonts w:hint="eastAsia"/>
        </w:rPr>
        <w:lastRenderedPageBreak/>
        <w:t>イバシーが重視されている。</w:t>
      </w:r>
    </w:p>
    <w:p w14:paraId="4F624D7E" w14:textId="0EA013CE" w:rsidR="00B131CE" w:rsidRDefault="00B131CE" w:rsidP="00065CDF">
      <w:pPr>
        <w:pStyle w:val="a3"/>
        <w:ind w:leftChars="0" w:left="420"/>
      </w:pPr>
      <w:r>
        <w:rPr>
          <w:rFonts w:hint="eastAsia"/>
        </w:rPr>
        <w:t>◇表示形式</w:t>
      </w:r>
    </w:p>
    <w:p w14:paraId="290488E2" w14:textId="0D1BA00D" w:rsidR="00EE6472" w:rsidRDefault="00B131CE" w:rsidP="00065CDF">
      <w:pPr>
        <w:pStyle w:val="a3"/>
        <w:ind w:leftChars="0" w:left="420"/>
        <w:rPr>
          <w:rFonts w:hint="eastAsia"/>
        </w:rPr>
      </w:pPr>
      <w:r>
        <w:rPr>
          <w:rFonts w:hint="eastAsia"/>
        </w:rPr>
        <w:t xml:space="preserve">　会話形式で表示可能</w:t>
      </w:r>
      <w:r w:rsidR="00C5351E">
        <w:rPr>
          <w:rFonts w:hint="eastAsia"/>
        </w:rPr>
        <w:t>。対話型</w:t>
      </w:r>
      <w:r w:rsidR="00C5351E">
        <w:t>AI</w:t>
      </w:r>
      <w:r w:rsidR="00C5351E">
        <w:rPr>
          <w:rFonts w:hint="eastAsia"/>
        </w:rPr>
        <w:t>となっている。</w:t>
      </w:r>
      <w:r w:rsidR="00EE6472">
        <w:rPr>
          <w:rFonts w:hint="eastAsia"/>
        </w:rPr>
        <w:t>又、要約されてユーザーに分かりやすい形で表示される。</w:t>
      </w:r>
    </w:p>
    <w:p w14:paraId="3C24F54B" w14:textId="50627A50" w:rsidR="00EE6472" w:rsidRDefault="00EE6472" w:rsidP="00065CDF">
      <w:pPr>
        <w:pStyle w:val="a3"/>
        <w:ind w:leftChars="0" w:left="420"/>
      </w:pPr>
      <w:r>
        <w:rPr>
          <w:rFonts w:hint="eastAsia"/>
        </w:rPr>
        <w:t>◇</w:t>
      </w:r>
      <w:r w:rsidR="00720415">
        <w:rPr>
          <w:rFonts w:hint="eastAsia"/>
        </w:rPr>
        <w:t>導入のしやすさ</w:t>
      </w:r>
    </w:p>
    <w:p w14:paraId="6CFB38EF" w14:textId="4FA6D425" w:rsidR="00FF5EAE" w:rsidRDefault="00FF5EAE" w:rsidP="00065CDF">
      <w:pPr>
        <w:pStyle w:val="a3"/>
        <w:ind w:leftChars="0" w:left="420"/>
        <w:rPr>
          <w:rFonts w:hint="eastAsia"/>
        </w:rPr>
      </w:pPr>
      <w:r>
        <w:tab/>
      </w:r>
      <w:r>
        <w:rPr>
          <w:rFonts w:hint="eastAsia"/>
        </w:rPr>
        <w:t>F</w:t>
      </w:r>
      <w:r>
        <w:t>ree</w:t>
      </w:r>
      <w:r>
        <w:rPr>
          <w:rFonts w:hint="eastAsia"/>
        </w:rPr>
        <w:t>プランは既に社内で活用されている為、割愛する。</w:t>
      </w:r>
    </w:p>
    <w:p w14:paraId="3885E732" w14:textId="02739CC1" w:rsidR="00FF5EAE" w:rsidRDefault="00FF5EAE" w:rsidP="00A640CD">
      <w:pPr>
        <w:pStyle w:val="a3"/>
        <w:ind w:leftChars="300" w:left="630"/>
        <w:rPr>
          <w:rFonts w:hint="eastAsia"/>
        </w:rPr>
      </w:pPr>
      <w:r>
        <w:rPr>
          <w:rFonts w:hint="eastAsia"/>
        </w:rPr>
        <w:t xml:space="preserve">　</w:t>
      </w:r>
      <w:r w:rsidRPr="00065CDF">
        <w:t>Enterprise</w:t>
      </w:r>
      <w:r>
        <w:rPr>
          <w:rFonts w:hint="eastAsia"/>
        </w:rPr>
        <w:t>プランは</w:t>
      </w:r>
      <w:r w:rsidR="00720415">
        <w:t>サインアップと契約</w:t>
      </w:r>
      <w:r w:rsidR="00720415">
        <w:rPr>
          <w:rFonts w:hint="eastAsia"/>
        </w:rPr>
        <w:t>は容易に対応が可能。導入時</w:t>
      </w:r>
      <w:r w:rsidR="00720415">
        <w:t>セキュリティ設定</w:t>
      </w:r>
      <w:r w:rsidR="00720415">
        <w:rPr>
          <w:rFonts w:hint="eastAsia"/>
        </w:rPr>
        <w:t>や</w:t>
      </w:r>
      <w:r w:rsidR="00720415">
        <w:t>インターネット接続</w:t>
      </w:r>
      <w:r w:rsidR="00720415">
        <w:rPr>
          <w:rFonts w:hint="eastAsia"/>
        </w:rPr>
        <w:t>設定等いくつかの設定を行う必要があるが、</w:t>
      </w:r>
      <w:proofErr w:type="spellStart"/>
      <w:r w:rsidR="00720415">
        <w:rPr>
          <w:rFonts w:hint="eastAsia"/>
        </w:rPr>
        <w:t>O</w:t>
      </w:r>
      <w:r w:rsidR="00720415">
        <w:t>penAI</w:t>
      </w:r>
      <w:proofErr w:type="spellEnd"/>
      <w:r w:rsidR="00720415">
        <w:rPr>
          <w:rFonts w:hint="eastAsia"/>
        </w:rPr>
        <w:t>のサポートチームがサポートやリソースを提供している為、比較的導入しやすい環境と考えられる。しかし</w:t>
      </w:r>
      <w:r>
        <w:rPr>
          <w:rFonts w:hint="eastAsia"/>
        </w:rPr>
        <w:t>、</w:t>
      </w:r>
      <w:r w:rsidR="00720415">
        <w:rPr>
          <w:rFonts w:hint="eastAsia"/>
        </w:rPr>
        <w:t>自社システムに組み込みが必要な場合や独自のトレーニングやカスタマイズを行う</w:t>
      </w:r>
      <w:r>
        <w:rPr>
          <w:rFonts w:hint="eastAsia"/>
        </w:rPr>
        <w:t>際</w:t>
      </w:r>
      <w:r w:rsidR="00720415">
        <w:rPr>
          <w:rFonts w:hint="eastAsia"/>
        </w:rPr>
        <w:t>は</w:t>
      </w:r>
      <w:r>
        <w:rPr>
          <w:rFonts w:hint="eastAsia"/>
        </w:rPr>
        <w:t>知識が必要となる場合がある。</w:t>
      </w:r>
    </w:p>
    <w:p w14:paraId="49371619" w14:textId="29419258" w:rsidR="00FF5EAE" w:rsidRDefault="00FF5EAE" w:rsidP="00065CDF">
      <w:pPr>
        <w:pStyle w:val="a3"/>
        <w:ind w:leftChars="0" w:left="420"/>
      </w:pPr>
      <w:r>
        <w:rPr>
          <w:rFonts w:hint="eastAsia"/>
        </w:rPr>
        <w:t>◇料金形態</w:t>
      </w:r>
    </w:p>
    <w:p w14:paraId="142AF3C1" w14:textId="04F0C5C1" w:rsidR="00FF5EAE" w:rsidRDefault="00FF5EAE" w:rsidP="00FF5EAE">
      <w:pPr>
        <w:pStyle w:val="a3"/>
        <w:ind w:leftChars="0" w:left="420"/>
        <w:rPr>
          <w:rFonts w:hint="eastAsia"/>
        </w:rPr>
      </w:pPr>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403A96AC" w14:textId="5A8FECA8" w:rsidR="00FF5EAE" w:rsidRDefault="00FF5EAE" w:rsidP="00FF5EAE">
      <w:pPr>
        <w:pStyle w:val="a3"/>
        <w:ind w:leftChars="0" w:left="420"/>
      </w:pPr>
      <w:r>
        <w:rPr>
          <w:rFonts w:hint="eastAsia"/>
        </w:rPr>
        <w:t>◇</w:t>
      </w:r>
      <w:r w:rsidR="00AE7A8C" w:rsidRPr="00AE7A8C">
        <w:t>Confluenceとの親和性</w:t>
      </w:r>
    </w:p>
    <w:p w14:paraId="08F0F9C4" w14:textId="34380150" w:rsidR="00D45F2C" w:rsidRPr="00AA491E" w:rsidRDefault="00D45F2C" w:rsidP="00A640CD">
      <w:pPr>
        <w:pStyle w:val="a3"/>
        <w:ind w:leftChars="300" w:left="630"/>
        <w:rPr>
          <w:rFonts w:hint="eastAsia"/>
        </w:rPr>
      </w:pPr>
      <w:r>
        <w:rPr>
          <w:rFonts w:hint="eastAsia"/>
        </w:rPr>
        <w:t xml:space="preserve">　</w:t>
      </w:r>
      <w:r w:rsidR="00AE7A8C">
        <w:rPr>
          <w:rFonts w:hint="eastAsia"/>
        </w:rPr>
        <w:t>提供されているサービスはなし。</w:t>
      </w:r>
      <w:r>
        <w:t>カスタムプロンプ</w:t>
      </w:r>
      <w:r>
        <w:rPr>
          <w:rFonts w:hint="eastAsia"/>
        </w:rPr>
        <w:t>ト</w:t>
      </w:r>
      <w:r w:rsidR="00AA491E">
        <w:rPr>
          <w:rFonts w:hint="eastAsia"/>
        </w:rPr>
        <w:t>の使用や</w:t>
      </w:r>
      <w:r>
        <w:rPr>
          <w:rFonts w:hint="eastAsia"/>
        </w:rPr>
        <w:t>ファインチューニングを行う必要がある。</w:t>
      </w:r>
    </w:p>
    <w:p w14:paraId="29AA1A89" w14:textId="4D9C9117" w:rsidR="00D45F2C" w:rsidRDefault="00D45F2C" w:rsidP="00D45F2C">
      <w:pPr>
        <w:pStyle w:val="a3"/>
        <w:ind w:leftChars="200" w:left="420"/>
      </w:pPr>
      <w:r>
        <w:rPr>
          <w:rFonts w:hint="eastAsia"/>
        </w:rPr>
        <w:t>◇S</w:t>
      </w:r>
      <w:r>
        <w:t>lack</w:t>
      </w:r>
      <w:r>
        <w:rPr>
          <w:rFonts w:hint="eastAsia"/>
        </w:rPr>
        <w:t>との親和性</w:t>
      </w:r>
    </w:p>
    <w:p w14:paraId="41A1B89D" w14:textId="0CE32078" w:rsidR="003746CC" w:rsidRDefault="00D45F2C" w:rsidP="0020020B">
      <w:pPr>
        <w:pStyle w:val="a3"/>
        <w:ind w:leftChars="300" w:left="630"/>
      </w:pPr>
      <w:r>
        <w:rPr>
          <w:rFonts w:hint="eastAsia"/>
        </w:rPr>
        <w:t xml:space="preserve">　既に社内で活用例がある為、詳細については割愛する。</w:t>
      </w:r>
    </w:p>
    <w:p w14:paraId="00615C09" w14:textId="77777777" w:rsidR="0020020B" w:rsidRDefault="0020020B" w:rsidP="0020020B">
      <w:pPr>
        <w:pStyle w:val="a3"/>
        <w:ind w:leftChars="300" w:left="630"/>
        <w:rPr>
          <w:rFonts w:hint="eastAsia"/>
        </w:rPr>
      </w:pPr>
    </w:p>
    <w:p w14:paraId="51E7A8F3" w14:textId="3AF154E5" w:rsidR="00AA491E" w:rsidRDefault="00AA491E" w:rsidP="005D40A9">
      <w:pPr>
        <w:pStyle w:val="a3"/>
        <w:numPr>
          <w:ilvl w:val="0"/>
          <w:numId w:val="5"/>
        </w:numPr>
        <w:ind w:leftChars="0"/>
      </w:pPr>
      <w:r w:rsidRPr="00AA491E">
        <w:t>Perplexity</w:t>
      </w:r>
    </w:p>
    <w:p w14:paraId="1EFC00EA" w14:textId="69999ABD" w:rsidR="00626F14" w:rsidRDefault="00626F14" w:rsidP="00626F14">
      <w:pPr>
        <w:pStyle w:val="a3"/>
        <w:ind w:leftChars="0" w:left="420"/>
      </w:pPr>
      <w:r>
        <w:rPr>
          <w:rFonts w:hint="eastAsia"/>
        </w:rPr>
        <w:t>◇概要</w:t>
      </w:r>
    </w:p>
    <w:p w14:paraId="66A791CF" w14:textId="0997CF3E" w:rsidR="000F2B24" w:rsidRDefault="00670761" w:rsidP="000F2B24">
      <w:pPr>
        <w:pStyle w:val="a3"/>
        <w:ind w:leftChars="300" w:left="630"/>
      </w:pPr>
      <w:r>
        <w:rPr>
          <w:rFonts w:hint="eastAsia"/>
        </w:rPr>
        <w:t xml:space="preserve">　</w:t>
      </w:r>
      <w:r w:rsidR="000F2B24" w:rsidRPr="000F2B24">
        <w:rPr>
          <w:rFonts w:hint="eastAsia"/>
        </w:rPr>
        <w:t>自然言語処理（</w:t>
      </w:r>
      <w:r w:rsidR="000F2B24" w:rsidRPr="000F2B24">
        <w:t>NLP</w:t>
      </w:r>
      <w:r w:rsidR="00064C47">
        <w:t>）</w:t>
      </w:r>
      <w:r w:rsidR="00064C47">
        <w:rPr>
          <w:rFonts w:hint="eastAsia"/>
        </w:rPr>
        <w:t>と機械学習技術を</w:t>
      </w:r>
      <w:r w:rsidR="000F2B24" w:rsidRPr="000F2B24">
        <w:t>使用した</w:t>
      </w:r>
      <w:r w:rsidR="00064C47">
        <w:rPr>
          <w:rFonts w:hint="eastAsia"/>
        </w:rPr>
        <w:t>A</w:t>
      </w:r>
      <w:r w:rsidR="00064C47">
        <w:t>I</w:t>
      </w:r>
      <w:r w:rsidR="00064C47">
        <w:rPr>
          <w:rFonts w:hint="eastAsia"/>
        </w:rPr>
        <w:t>検索エンジン</w:t>
      </w:r>
      <w:r w:rsidR="000309D2">
        <w:rPr>
          <w:rFonts w:hint="eastAsia"/>
        </w:rPr>
        <w:t>である。</w:t>
      </w:r>
    </w:p>
    <w:p w14:paraId="23AD395B" w14:textId="1728CFEE" w:rsidR="00F51344" w:rsidRDefault="00F51344" w:rsidP="000F2B24">
      <w:pPr>
        <w:pStyle w:val="a3"/>
        <w:ind w:leftChars="300" w:left="630"/>
      </w:pPr>
      <w:r>
        <w:rPr>
          <w:rFonts w:hint="eastAsia"/>
        </w:rPr>
        <w:t>基本的に以下3プランが提供されている。（2</w:t>
      </w:r>
      <w:r>
        <w:t>024</w:t>
      </w:r>
      <w:r>
        <w:rPr>
          <w:rFonts w:hint="eastAsia"/>
        </w:rPr>
        <w:t>年8月時点）</w:t>
      </w:r>
    </w:p>
    <w:p w14:paraId="3FE9EE7D" w14:textId="67254635" w:rsidR="00670761" w:rsidRDefault="00670761" w:rsidP="00670761">
      <w:pPr>
        <w:pStyle w:val="a3"/>
      </w:pPr>
      <w:r>
        <w:rPr>
          <w:rFonts w:hint="eastAsia"/>
        </w:rPr>
        <w:t>・</w:t>
      </w:r>
      <w:r w:rsidR="00F26F7E" w:rsidRPr="00F26F7E">
        <w:t>Perplexity</w:t>
      </w:r>
      <w:r>
        <w:rPr>
          <w:rFonts w:hint="eastAsia"/>
        </w:rPr>
        <w:t>標準：無料で利用可能。基本的な機能を提供。</w:t>
      </w:r>
    </w:p>
    <w:p w14:paraId="0C6EFFF0" w14:textId="098ACD09" w:rsidR="00670761" w:rsidRDefault="00670761" w:rsidP="00670761">
      <w:pPr>
        <w:pStyle w:val="a3"/>
      </w:pPr>
      <w:r>
        <w:rPr>
          <w:rFonts w:hint="eastAsia"/>
        </w:rPr>
        <w:t>・</w:t>
      </w:r>
      <w:r w:rsidR="00F26F7E" w:rsidRPr="00F26F7E">
        <w:t>Perplexity</w:t>
      </w:r>
      <w:r w:rsidR="00F26F7E">
        <w:rPr>
          <w:rFonts w:hint="eastAsia"/>
        </w:rPr>
        <w:t xml:space="preserve"> </w:t>
      </w:r>
      <w:r w:rsidR="00F26F7E">
        <w:t>pro</w:t>
      </w:r>
      <w:r>
        <w:rPr>
          <w:rFonts w:hint="eastAsia"/>
        </w:rPr>
        <w:t>：有料プラン。</w:t>
      </w:r>
      <w:r w:rsidR="00F26F7E">
        <w:rPr>
          <w:rFonts w:hint="eastAsia"/>
        </w:rPr>
        <w:t>標準プランに比べ、より高度な機能や追加サービス</w:t>
      </w:r>
      <w:r>
        <w:rPr>
          <w:rFonts w:hint="eastAsia"/>
        </w:rPr>
        <w:t>を提供。</w:t>
      </w:r>
    </w:p>
    <w:p w14:paraId="195D5B74" w14:textId="6697F6DD" w:rsidR="00670761" w:rsidRDefault="00670761" w:rsidP="00670761">
      <w:pPr>
        <w:pStyle w:val="a3"/>
        <w:rPr>
          <w:rFonts w:hint="eastAsia"/>
        </w:rPr>
      </w:pPr>
      <w:r>
        <w:rPr>
          <w:rFonts w:hint="eastAsia"/>
        </w:rPr>
        <w:t>・</w:t>
      </w:r>
      <w:r w:rsidR="00F26F7E" w:rsidRPr="00F26F7E">
        <w:t>Perplexity</w:t>
      </w:r>
      <w:r w:rsidR="00F26F7E">
        <w:t xml:space="preserve"> Enterprise pro</w:t>
      </w:r>
      <w:r>
        <w:rPr>
          <w:rFonts w:hint="eastAsia"/>
        </w:rPr>
        <w:t>：</w:t>
      </w:r>
      <w:r w:rsidR="00D50CE5">
        <w:t>大規模な企業や組織向けのプラン</w:t>
      </w:r>
      <w:r w:rsidR="00D50CE5">
        <w:rPr>
          <w:rFonts w:hint="eastAsia"/>
        </w:rPr>
        <w:t>。</w:t>
      </w:r>
      <w:r w:rsidR="00D50CE5">
        <w:t>カスタマイズされた機能や高度なサポートを提供</w:t>
      </w:r>
      <w:r w:rsidR="00D50CE5">
        <w:rPr>
          <w:rFonts w:hint="eastAsia"/>
        </w:rPr>
        <w:t>。</w:t>
      </w:r>
    </w:p>
    <w:p w14:paraId="3B06C805" w14:textId="12AC35CB" w:rsidR="00D50CE5" w:rsidRDefault="00D50CE5" w:rsidP="00A640CD">
      <w:pPr>
        <w:pStyle w:val="a3"/>
        <w:ind w:leftChars="300" w:left="630"/>
        <w:rPr>
          <w:rFonts w:hint="eastAsia"/>
        </w:rPr>
      </w:pPr>
      <w:r>
        <w:rPr>
          <w:rFonts w:hint="eastAsia"/>
        </w:rPr>
        <w:t>今回は標準プランと</w:t>
      </w:r>
      <w:r>
        <w:t>Enterprise pro</w:t>
      </w:r>
      <w:r>
        <w:rPr>
          <w:rFonts w:hint="eastAsia"/>
        </w:rPr>
        <w:t>プランについて詳しく調査を行った。</w:t>
      </w:r>
    </w:p>
    <w:p w14:paraId="5752AD75" w14:textId="51D06A15" w:rsidR="00AA491E" w:rsidRDefault="00626F14" w:rsidP="00AA491E">
      <w:pPr>
        <w:pStyle w:val="a3"/>
        <w:ind w:leftChars="0" w:left="420"/>
      </w:pPr>
      <w:r>
        <w:rPr>
          <w:rFonts w:hint="eastAsia"/>
        </w:rPr>
        <w:t>◇</w:t>
      </w:r>
      <w:r w:rsidRPr="00D0510F">
        <w:rPr>
          <w:rFonts w:hint="eastAsia"/>
        </w:rPr>
        <w:t>検索対象（学習対象）</w:t>
      </w:r>
    </w:p>
    <w:p w14:paraId="26680472" w14:textId="3362E763" w:rsidR="00B22B08" w:rsidRPr="00A14DCF" w:rsidRDefault="00A14DCF" w:rsidP="00064C47">
      <w:pPr>
        <w:pStyle w:val="a3"/>
        <w:ind w:leftChars="300" w:left="630"/>
        <w:rPr>
          <w:rFonts w:ascii="Segoe UI" w:hAnsi="Segoe UI" w:cs="Segoe UI" w:hint="eastAsia"/>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proofErr w:type="spellStart"/>
      <w:r w:rsidR="00A1579B">
        <w:rPr>
          <w:rFonts w:hint="eastAsia"/>
        </w:rPr>
        <w:t>O</w:t>
      </w:r>
      <w:r w:rsidR="00A1579B">
        <w:t>penAI</w:t>
      </w:r>
      <w:proofErr w:type="spellEnd"/>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w:t>
      </w:r>
      <w:r w:rsidR="007474FD">
        <w:rPr>
          <w:rFonts w:ascii="Segoe UI" w:hAnsi="Segoe UI" w:cs="Segoe UI" w:hint="eastAsia"/>
        </w:rPr>
        <w:t>基本的にインターネット上で公開されている情報を検索対象としている為、社内情報の検索には直接対応していない。</w:t>
      </w:r>
      <w:r w:rsidR="00B9163B">
        <w:rPr>
          <w:rFonts w:ascii="Segoe UI" w:hAnsi="Segoe UI" w:cs="Segoe UI" w:hint="eastAsia"/>
        </w:rPr>
        <w:t>社内情報の検索を行う為には</w:t>
      </w:r>
      <w:r w:rsidR="00B9163B" w:rsidRPr="00B9163B">
        <w:rPr>
          <w:rFonts w:ascii="Segoe UI" w:hAnsi="Segoe UI" w:cs="Segoe UI" w:hint="eastAsia"/>
        </w:rPr>
        <w:t>プレインテキスト、コード、または</w:t>
      </w:r>
      <w:r w:rsidR="00B9163B" w:rsidRPr="00A1579B">
        <w:t>PDF</w:t>
      </w:r>
      <w:r w:rsidR="00B9163B">
        <w:rPr>
          <w:rFonts w:ascii="Segoe UI" w:hAnsi="Segoe UI" w:cs="Segoe UI"/>
        </w:rPr>
        <w:t>をアップロード</w:t>
      </w:r>
      <w:r w:rsidR="00B9163B">
        <w:rPr>
          <w:rFonts w:ascii="Segoe UI" w:hAnsi="Segoe UI" w:cs="Segoe UI" w:hint="eastAsia"/>
        </w:rPr>
        <w:t>する必要がある。</w:t>
      </w:r>
    </w:p>
    <w:p w14:paraId="5144927C" w14:textId="0459F070" w:rsidR="00626F14" w:rsidRDefault="00626F14" w:rsidP="00626F14">
      <w:pPr>
        <w:pStyle w:val="a3"/>
        <w:ind w:leftChars="200" w:left="420"/>
      </w:pPr>
      <w:r>
        <w:rPr>
          <w:rFonts w:hint="eastAsia"/>
        </w:rPr>
        <w:t>◇情報の信憑性</w:t>
      </w:r>
    </w:p>
    <w:p w14:paraId="6836ABDF" w14:textId="54DFB953" w:rsidR="00BD2088" w:rsidRDefault="007474FD" w:rsidP="007474FD">
      <w:pPr>
        <w:pStyle w:val="a3"/>
        <w:ind w:leftChars="300" w:left="630"/>
        <w:rPr>
          <w:rFonts w:hint="eastAsia"/>
        </w:rPr>
      </w:pPr>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01081CED" w14:textId="1EBFEBB3" w:rsidR="00626F14" w:rsidRDefault="00626F14" w:rsidP="00626F14">
      <w:pPr>
        <w:pStyle w:val="a3"/>
        <w:ind w:leftChars="200" w:left="420"/>
      </w:pPr>
      <w:r>
        <w:rPr>
          <w:rFonts w:hint="eastAsia"/>
        </w:rPr>
        <w:lastRenderedPageBreak/>
        <w:t>◇セキュリティ</w:t>
      </w:r>
    </w:p>
    <w:p w14:paraId="43C1F04B" w14:textId="52FD2840" w:rsidR="00BD2088" w:rsidRDefault="00BD2088" w:rsidP="00BD2088">
      <w:pPr>
        <w:pStyle w:val="a3"/>
        <w:ind w:leftChars="300" w:left="630"/>
      </w:pPr>
      <w:r>
        <w:rPr>
          <w:rFonts w:hint="eastAsia"/>
        </w:rPr>
        <w:t xml:space="preserve">　標準プランは</w:t>
      </w:r>
      <w:r w:rsidR="000413A2">
        <w:rPr>
          <w:rFonts w:hint="eastAsia"/>
        </w:rPr>
        <w:t>、</w:t>
      </w:r>
      <w:r>
        <w:rPr>
          <w:rFonts w:hint="eastAsia"/>
        </w:rPr>
        <w:t>外部に情報が公開されるリスクがあり入力された情報がA</w:t>
      </w:r>
      <w:r>
        <w:t>I</w:t>
      </w:r>
      <w:r>
        <w:rPr>
          <w:rFonts w:hint="eastAsia"/>
        </w:rPr>
        <w:t>によって学習され他社</w:t>
      </w:r>
      <w:r w:rsidR="000413A2">
        <w:rPr>
          <w:rFonts w:hint="eastAsia"/>
        </w:rPr>
        <w:t>の回答に利用される可能性がある。</w:t>
      </w:r>
    </w:p>
    <w:p w14:paraId="5D16842C" w14:textId="7628116C" w:rsidR="000413A2" w:rsidRDefault="000413A2" w:rsidP="00BD2088">
      <w:pPr>
        <w:pStyle w:val="a3"/>
        <w:ind w:leftChars="300" w:left="630"/>
        <w:rPr>
          <w:rFonts w:hint="eastAsia"/>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いる。又、ユーザーのクエリは非公開のまま保持されアップロードされたファイ等に関しても一定期間後自動で削除されるなど厳格なデータ保持ポリシーが実施されている。</w:t>
      </w:r>
    </w:p>
    <w:p w14:paraId="4CD41AC0" w14:textId="618DFAEF" w:rsidR="00AC4EF9" w:rsidRDefault="00626F14" w:rsidP="00AC4EF9">
      <w:pPr>
        <w:pStyle w:val="a3"/>
        <w:ind w:leftChars="0" w:left="420"/>
        <w:rPr>
          <w:rFonts w:hint="eastAsia"/>
        </w:rPr>
      </w:pPr>
      <w:r>
        <w:rPr>
          <w:rFonts w:hint="eastAsia"/>
        </w:rPr>
        <w:t>◇表示形式</w:t>
      </w:r>
    </w:p>
    <w:p w14:paraId="679BBAEB" w14:textId="5EC501FA" w:rsidR="00192616" w:rsidRDefault="00AC4EF9" w:rsidP="00AC4EF9">
      <w:pPr>
        <w:pStyle w:val="a3"/>
        <w:ind w:leftChars="300" w:left="630"/>
      </w:pPr>
      <w:r>
        <w:rPr>
          <w:rFonts w:hint="eastAsia"/>
        </w:rPr>
        <w:t xml:space="preserve">　会話形式で表示可能。対話型</w:t>
      </w:r>
      <w:r>
        <w:t>AI</w:t>
      </w:r>
      <w:r>
        <w:rPr>
          <w:rFonts w:hint="eastAsia"/>
        </w:rPr>
        <w:t>となっている。又、要約されてユーザーに分かりやすい形で表示される。</w:t>
      </w:r>
    </w:p>
    <w:p w14:paraId="6235FA5B" w14:textId="20F28F41" w:rsidR="00626F14" w:rsidRDefault="00626F14" w:rsidP="00626F14">
      <w:pPr>
        <w:pStyle w:val="a3"/>
        <w:ind w:leftChars="0" w:left="420"/>
      </w:pPr>
      <w:r>
        <w:rPr>
          <w:rFonts w:hint="eastAsia"/>
        </w:rPr>
        <w:t>◇導入のしやすさ</w:t>
      </w:r>
    </w:p>
    <w:p w14:paraId="59410E29" w14:textId="04351985" w:rsidR="00192616" w:rsidRDefault="00192616" w:rsidP="00192616">
      <w:pPr>
        <w:pStyle w:val="a3"/>
        <w:ind w:leftChars="300" w:left="630"/>
      </w:pPr>
      <w:r>
        <w:rPr>
          <w:rFonts w:hint="eastAsia"/>
        </w:rPr>
        <w:t xml:space="preserve">　標準プランはアカウント登録不要であり、ブラウザ上で簡単に利用できるため、導入はコストをかけずに対応可能。</w:t>
      </w:r>
    </w:p>
    <w:p w14:paraId="07E20C4D" w14:textId="7D5ABB49" w:rsidR="006C6D45" w:rsidRDefault="00192616" w:rsidP="00192616">
      <w:pPr>
        <w:pStyle w:val="a3"/>
        <w:ind w:leftChars="300" w:left="630"/>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sidR="00D26CFC">
        <w:rPr>
          <w:rFonts w:hint="eastAsia"/>
          <w:kern w:val="0"/>
        </w:rPr>
        <w:t>が必要である。リソース等も提供されており、サポートチームのサポートも提供されている。</w:t>
      </w:r>
    </w:p>
    <w:p w14:paraId="10D39084" w14:textId="7EB27BCB" w:rsidR="00626F14" w:rsidRDefault="00626F14" w:rsidP="00626F14">
      <w:pPr>
        <w:pStyle w:val="a3"/>
        <w:ind w:leftChars="0" w:left="420"/>
      </w:pPr>
      <w:r>
        <w:rPr>
          <w:rFonts w:hint="eastAsia"/>
        </w:rPr>
        <w:t>◇料金形態</w:t>
      </w:r>
    </w:p>
    <w:p w14:paraId="7FE6F936" w14:textId="08902384" w:rsidR="00E206CE" w:rsidRDefault="00E206CE" w:rsidP="006C6D45">
      <w:pPr>
        <w:pStyle w:val="a3"/>
        <w:ind w:leftChars="300" w:left="630"/>
        <w:rPr>
          <w:kern w:val="0"/>
        </w:rPr>
      </w:pPr>
      <w:r>
        <w:rPr>
          <w:rFonts w:hint="eastAsia"/>
        </w:rPr>
        <w:t xml:space="preserve">　</w:t>
      </w:r>
      <w:r w:rsidR="006C6D45">
        <w:rPr>
          <w:rFonts w:hint="eastAsia"/>
        </w:rPr>
        <w:t>標準プランは無料で提供されている。</w:t>
      </w:r>
      <w:r w:rsidR="006C6D45">
        <w:rPr>
          <w:rFonts w:hint="eastAsia"/>
          <w:kern w:val="0"/>
        </w:rPr>
        <w:t>Enterprise proプランは</w:t>
      </w:r>
      <w:r w:rsidR="003158A5" w:rsidRPr="003158A5">
        <w:rPr>
          <w:kern w:val="0"/>
        </w:rPr>
        <w:t>1アカウント</w:t>
      </w:r>
      <w:r w:rsidR="003158A5">
        <w:rPr>
          <w:rFonts w:hint="eastAsia"/>
          <w:kern w:val="0"/>
        </w:rPr>
        <w:t>あたり</w:t>
      </w:r>
      <w:r w:rsidR="006C6D45" w:rsidRPr="006C6D45">
        <w:rPr>
          <w:rFonts w:hint="eastAsia"/>
          <w:kern w:val="0"/>
        </w:rPr>
        <w:t>月額</w:t>
      </w:r>
      <w:r w:rsidR="006C6D45" w:rsidRPr="006C6D45">
        <w:rPr>
          <w:kern w:val="0"/>
        </w:rPr>
        <w:t>$40</w:t>
      </w:r>
      <w:r w:rsidR="006C6D45">
        <w:rPr>
          <w:rFonts w:hint="eastAsia"/>
          <w:kern w:val="0"/>
        </w:rPr>
        <w:t>、</w:t>
      </w:r>
      <w:r w:rsidR="006C6D45" w:rsidRPr="006C6D45">
        <w:rPr>
          <w:kern w:val="0"/>
        </w:rPr>
        <w:t>年額$400</w:t>
      </w:r>
      <w:r w:rsidR="006C6D45">
        <w:rPr>
          <w:rFonts w:hint="eastAsia"/>
          <w:kern w:val="0"/>
        </w:rPr>
        <w:t>で提供されている。</w:t>
      </w:r>
      <w:r w:rsidR="000E35FA" w:rsidRPr="000E35FA">
        <w:rPr>
          <w:rFonts w:hint="eastAsia"/>
          <w:kern w:val="0"/>
        </w:rPr>
        <w:t>大規模なチームや年間サブスクリプションでは割引が適用さ</w:t>
      </w:r>
      <w:r w:rsidR="000E35FA">
        <w:rPr>
          <w:rFonts w:hint="eastAsia"/>
          <w:kern w:val="0"/>
        </w:rPr>
        <w:t>れる場合もある。</w:t>
      </w:r>
    </w:p>
    <w:p w14:paraId="5837CE29" w14:textId="73C434B9" w:rsidR="00626F14" w:rsidRDefault="00626F14" w:rsidP="00626F14">
      <w:pPr>
        <w:pStyle w:val="a3"/>
        <w:ind w:leftChars="0" w:left="420"/>
      </w:pPr>
      <w:r>
        <w:rPr>
          <w:rFonts w:hint="eastAsia"/>
        </w:rPr>
        <w:t>◇</w:t>
      </w:r>
      <w:r w:rsidRPr="00AE7A8C">
        <w:t>Confluenceとの親和性</w:t>
      </w:r>
    </w:p>
    <w:p w14:paraId="7E11BF79" w14:textId="4F827172" w:rsidR="003158A5" w:rsidRDefault="003158A5" w:rsidP="003158A5">
      <w:pPr>
        <w:pStyle w:val="a3"/>
        <w:ind w:leftChars="300" w:left="630"/>
      </w:pPr>
      <w:r>
        <w:rPr>
          <w:rFonts w:hint="eastAsia"/>
        </w:rPr>
        <w:t xml:space="preserve">　提供されているサービスはなし。</w:t>
      </w:r>
    </w:p>
    <w:p w14:paraId="180DD5D5" w14:textId="1E4182A9" w:rsidR="00626F14" w:rsidRDefault="00626F14" w:rsidP="00626F14">
      <w:pPr>
        <w:pStyle w:val="a3"/>
        <w:ind w:leftChars="200" w:left="420"/>
      </w:pPr>
      <w:r>
        <w:rPr>
          <w:rFonts w:hint="eastAsia"/>
        </w:rPr>
        <w:t>◇S</w:t>
      </w:r>
      <w:r>
        <w:t>lack</w:t>
      </w:r>
      <w:r>
        <w:rPr>
          <w:rFonts w:hint="eastAsia"/>
        </w:rPr>
        <w:t>との親和性</w:t>
      </w:r>
    </w:p>
    <w:p w14:paraId="12B139E0" w14:textId="54DC8336" w:rsidR="000A35D3" w:rsidRDefault="00D553B8" w:rsidP="000A35D3">
      <w:pPr>
        <w:pStyle w:val="a3"/>
        <w:ind w:leftChars="300" w:left="630"/>
      </w:pPr>
      <w:r>
        <w:rPr>
          <w:rFonts w:hint="eastAsia"/>
        </w:rPr>
        <w:t xml:space="preserve">　</w:t>
      </w:r>
      <w:r w:rsidR="00BB4489" w:rsidRPr="00BB4489">
        <w:t>Perplexity Push</w:t>
      </w:r>
      <w:r w:rsidR="00BB4489">
        <w:rPr>
          <w:rFonts w:hint="eastAsia"/>
        </w:rPr>
        <w:t>によってユーザーが関心を持っているトピックに関する最新情報を</w:t>
      </w:r>
      <w:r w:rsidR="00BB4489" w:rsidRPr="00BB4489">
        <w:rPr>
          <w:rFonts w:hint="eastAsia"/>
        </w:rPr>
        <w:t>自動的に</w:t>
      </w:r>
      <w:r w:rsidR="00BB4489">
        <w:rPr>
          <w:rFonts w:hint="eastAsia"/>
        </w:rPr>
        <w:t>取込</w:t>
      </w:r>
      <w:r w:rsidR="00997ADD">
        <w:rPr>
          <w:rFonts w:hint="eastAsia"/>
        </w:rPr>
        <w:t>み</w:t>
      </w:r>
      <w:r w:rsidR="00BB4489">
        <w:rPr>
          <w:rFonts w:hint="eastAsia"/>
        </w:rPr>
        <w:t>、S</w:t>
      </w:r>
      <w:r w:rsidR="00BB4489">
        <w:t>lack</w:t>
      </w:r>
      <w:r w:rsidR="00BB4489">
        <w:rPr>
          <w:rFonts w:hint="eastAsia"/>
        </w:rPr>
        <w:t>のチャンネル等で共有される機能が提供されている。S</w:t>
      </w:r>
      <w:r w:rsidR="00BB4489">
        <w:t>lack</w:t>
      </w:r>
      <w:r w:rsidR="00BB4489">
        <w:rPr>
          <w:rFonts w:hint="eastAsia"/>
        </w:rPr>
        <w:t>内の情報を検索できるというものではない。又、</w:t>
      </w:r>
      <w:r w:rsidR="00BB4489">
        <w:t>Perplexity</w:t>
      </w:r>
      <w:r w:rsidR="00BB4489">
        <w:rPr>
          <w:rFonts w:hint="eastAsia"/>
        </w:rPr>
        <w:t>の</w:t>
      </w:r>
      <w:r w:rsidR="00BB4489">
        <w:t>Slack</w:t>
      </w:r>
      <w:r w:rsidR="00BB4489">
        <w:rPr>
          <w:rFonts w:hint="eastAsia"/>
        </w:rPr>
        <w:t>アプリ等は提供されていない。</w:t>
      </w:r>
    </w:p>
    <w:p w14:paraId="2AA292F3" w14:textId="77777777" w:rsidR="00CD206A" w:rsidRDefault="00CD206A" w:rsidP="000A35D3">
      <w:pPr>
        <w:pStyle w:val="a3"/>
        <w:ind w:leftChars="300" w:left="630"/>
        <w:rPr>
          <w:rFonts w:hint="eastAsia"/>
        </w:rPr>
      </w:pPr>
    </w:p>
    <w:p w14:paraId="4725C885" w14:textId="798AA7D9" w:rsidR="000A35D3" w:rsidRDefault="00B367B7" w:rsidP="00B367B7">
      <w:pPr>
        <w:pStyle w:val="a3"/>
        <w:numPr>
          <w:ilvl w:val="0"/>
          <w:numId w:val="5"/>
        </w:numPr>
        <w:ind w:leftChars="0"/>
      </w:pPr>
      <w:proofErr w:type="spellStart"/>
      <w:r w:rsidRPr="00B367B7">
        <w:t>Atlassian</w:t>
      </w:r>
      <w:proofErr w:type="spellEnd"/>
      <w:r w:rsidRPr="00B367B7">
        <w:t xml:space="preserve"> Intelligence</w:t>
      </w:r>
    </w:p>
    <w:p w14:paraId="57563428" w14:textId="652D9DCF" w:rsidR="00FE19BF" w:rsidRDefault="00FE19BF" w:rsidP="00FE19BF">
      <w:pPr>
        <w:pStyle w:val="a3"/>
        <w:ind w:leftChars="0" w:left="420"/>
      </w:pPr>
      <w:r>
        <w:rPr>
          <w:rFonts w:hint="eastAsia"/>
        </w:rPr>
        <w:t>◇概要</w:t>
      </w:r>
    </w:p>
    <w:p w14:paraId="21CA69C1" w14:textId="27C67292" w:rsidR="0045724B" w:rsidRPr="004646B8" w:rsidRDefault="00B112F3" w:rsidP="00B112F3">
      <w:pPr>
        <w:ind w:leftChars="200" w:left="420"/>
        <w:rPr>
          <w:rFonts w:hint="eastAsia"/>
        </w:rPr>
      </w:pPr>
      <w:r>
        <w:rPr>
          <w:rFonts w:hint="eastAsia"/>
        </w:rPr>
        <w:t xml:space="preserve">　</w:t>
      </w:r>
      <w:proofErr w:type="spellStart"/>
      <w:r w:rsidRPr="00B112F3">
        <w:t>Atlassian</w:t>
      </w:r>
      <w:proofErr w:type="spellEnd"/>
      <w:r w:rsidRPr="00B112F3">
        <w:t>社が提供するAIおよび機械学習を活用した機能群のことである。JiraやConfluenceなどの</w:t>
      </w:r>
      <w:proofErr w:type="spellStart"/>
      <w:r w:rsidRPr="00B112F3">
        <w:t>Atlassian</w:t>
      </w:r>
      <w:proofErr w:type="spellEnd"/>
      <w:r w:rsidRPr="00B112F3">
        <w:t>製品に組み込まれタスクの自動割り当てや自然言語処理による情報検索などが可能となる。</w:t>
      </w:r>
    </w:p>
    <w:p w14:paraId="5D4A0415" w14:textId="25C2A2DC" w:rsidR="00FE19BF" w:rsidRDefault="00FE19BF" w:rsidP="00FE19BF">
      <w:pPr>
        <w:pStyle w:val="a3"/>
        <w:ind w:leftChars="0" w:left="420"/>
      </w:pPr>
      <w:r>
        <w:rPr>
          <w:rFonts w:hint="eastAsia"/>
        </w:rPr>
        <w:t>◇</w:t>
      </w:r>
      <w:r w:rsidRPr="00D0510F">
        <w:rPr>
          <w:rFonts w:hint="eastAsia"/>
        </w:rPr>
        <w:t>検索対象（学習対象）</w:t>
      </w:r>
    </w:p>
    <w:p w14:paraId="36EE8D91" w14:textId="406FB6C2" w:rsidR="001F4ED0" w:rsidRDefault="001F4ED0" w:rsidP="001F4ED0">
      <w:pPr>
        <w:pStyle w:val="a3"/>
        <w:ind w:leftChars="300" w:left="630"/>
        <w:rPr>
          <w:rFonts w:hint="eastAsia"/>
        </w:rPr>
      </w:pPr>
      <w:r>
        <w:rPr>
          <w:rFonts w:hint="eastAsia"/>
        </w:rPr>
        <w:t xml:space="preserve">　検索対象としては</w:t>
      </w:r>
      <w:proofErr w:type="spellStart"/>
      <w:r w:rsidRPr="001F4ED0">
        <w:t>Atlassian</w:t>
      </w:r>
      <w:proofErr w:type="spellEnd"/>
      <w:r w:rsidRPr="001F4ED0">
        <w:t>製品のデータ</w:t>
      </w:r>
      <w:r>
        <w:rPr>
          <w:rFonts w:hint="eastAsia"/>
        </w:rPr>
        <w:t>となる。学習対象については未公開となっているが、</w:t>
      </w:r>
      <w:r w:rsidRPr="001F4ED0">
        <w:rPr>
          <w:rFonts w:hint="eastAsia"/>
        </w:rPr>
        <w:t>おそらく</w:t>
      </w:r>
      <w:proofErr w:type="spellStart"/>
      <w:r w:rsidRPr="001F4ED0">
        <w:t>Atlassian</w:t>
      </w:r>
      <w:proofErr w:type="spellEnd"/>
      <w:r w:rsidRPr="001F4ED0">
        <w:t>製品のデータやユーザーの入力を学習対象</w:t>
      </w:r>
      <w:r>
        <w:rPr>
          <w:rFonts w:hint="eastAsia"/>
        </w:rPr>
        <w:t>としているのではないかと考えられる。</w:t>
      </w:r>
    </w:p>
    <w:p w14:paraId="212676F8" w14:textId="22131373" w:rsidR="00FE19BF" w:rsidRDefault="00FE19BF" w:rsidP="00FE19BF">
      <w:pPr>
        <w:pStyle w:val="a3"/>
        <w:ind w:leftChars="200" w:left="420"/>
      </w:pPr>
      <w:r>
        <w:rPr>
          <w:rFonts w:hint="eastAsia"/>
        </w:rPr>
        <w:t>◇情報の信憑性</w:t>
      </w:r>
    </w:p>
    <w:p w14:paraId="50DDDD25" w14:textId="61201D90" w:rsidR="001F4ED0" w:rsidRDefault="001F4ED0" w:rsidP="001F4ED0">
      <w:pPr>
        <w:pStyle w:val="a3"/>
        <w:ind w:leftChars="300" w:left="630"/>
      </w:pPr>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7F53BCDB" w14:textId="4033798B" w:rsidR="00FE19BF" w:rsidRDefault="00FE19BF" w:rsidP="00FE19BF">
      <w:pPr>
        <w:pStyle w:val="a3"/>
        <w:ind w:leftChars="200" w:left="420"/>
      </w:pPr>
      <w:r>
        <w:rPr>
          <w:rFonts w:hint="eastAsia"/>
        </w:rPr>
        <w:lastRenderedPageBreak/>
        <w:t>◇セキュリティ</w:t>
      </w:r>
    </w:p>
    <w:p w14:paraId="3CC32A45" w14:textId="64D060F0" w:rsidR="0088409C" w:rsidRDefault="0088409C" w:rsidP="0088409C">
      <w:pPr>
        <w:pStyle w:val="a3"/>
        <w:ind w:leftChars="300" w:left="630"/>
        <w:rPr>
          <w:rFonts w:hint="eastAsia"/>
        </w:rPr>
      </w:pPr>
      <w:r>
        <w:rPr>
          <w:rFonts w:hint="eastAsia"/>
        </w:rPr>
        <w:t xml:space="preserve">　</w:t>
      </w:r>
      <w:proofErr w:type="spellStart"/>
      <w:r w:rsidRPr="0088409C">
        <w:t>Atlassian</w:t>
      </w:r>
      <w:proofErr w:type="spellEnd"/>
      <w:r>
        <w:rPr>
          <w:rFonts w:hint="eastAsia"/>
        </w:rPr>
        <w:t>社</w:t>
      </w:r>
      <w:r w:rsidRPr="0088409C">
        <w:t>はセキュリティに対して非常に高い基準を持っており、</w:t>
      </w:r>
      <w:proofErr w:type="spellStart"/>
      <w:r w:rsidRPr="0088409C">
        <w:t>Atlassian</w:t>
      </w:r>
      <w:proofErr w:type="spellEnd"/>
      <w:r w:rsidRPr="0088409C">
        <w:t xml:space="preserve"> Intelligenceもそれに準じ</w:t>
      </w:r>
      <w:r>
        <w:rPr>
          <w:rFonts w:hint="eastAsia"/>
        </w:rPr>
        <w:t>る形となっている。</w:t>
      </w:r>
    </w:p>
    <w:p w14:paraId="274A34B3" w14:textId="7A2382A6" w:rsidR="00FE19BF" w:rsidRDefault="00FE19BF" w:rsidP="00FE19BF">
      <w:pPr>
        <w:pStyle w:val="a3"/>
        <w:ind w:leftChars="0" w:left="420"/>
      </w:pPr>
      <w:r>
        <w:rPr>
          <w:rFonts w:hint="eastAsia"/>
        </w:rPr>
        <w:t>◇表示形式</w:t>
      </w:r>
    </w:p>
    <w:p w14:paraId="23CA6E6C" w14:textId="723CB979" w:rsidR="004A3E18" w:rsidRPr="004A3E18" w:rsidRDefault="004A3E18" w:rsidP="00A640CD">
      <w:pPr>
        <w:pStyle w:val="a3"/>
        <w:ind w:leftChars="300" w:left="630"/>
        <w:rPr>
          <w:rFonts w:hint="eastAsia"/>
        </w:rPr>
      </w:pPr>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6A962342" w14:textId="77777777" w:rsidR="00FE19BF" w:rsidRDefault="00FE19BF" w:rsidP="00FE19BF">
      <w:pPr>
        <w:pStyle w:val="a3"/>
        <w:ind w:leftChars="0" w:left="420"/>
      </w:pPr>
      <w:r>
        <w:rPr>
          <w:rFonts w:hint="eastAsia"/>
        </w:rPr>
        <w:t>◇導入のしやすさ</w:t>
      </w:r>
    </w:p>
    <w:p w14:paraId="73B5B8FC" w14:textId="15E09B12" w:rsidR="000915B4" w:rsidRDefault="004A3E18" w:rsidP="004A3E18">
      <w:pPr>
        <w:pStyle w:val="a3"/>
        <w:ind w:leftChars="300" w:left="630"/>
        <w:rPr>
          <w:rFonts w:hint="eastAsia"/>
        </w:rPr>
      </w:pPr>
      <w:r>
        <w:rPr>
          <w:rFonts w:hint="eastAsia"/>
        </w:rPr>
        <w:t xml:space="preserve">　既に社内で導入されている為、割愛する。</w:t>
      </w:r>
    </w:p>
    <w:p w14:paraId="2F8F4008" w14:textId="6CDB123F" w:rsidR="00FE19BF" w:rsidRDefault="00FE19BF" w:rsidP="00FE19BF">
      <w:pPr>
        <w:pStyle w:val="a3"/>
        <w:ind w:leftChars="0" w:left="420"/>
      </w:pPr>
      <w:r>
        <w:rPr>
          <w:rFonts w:hint="eastAsia"/>
        </w:rPr>
        <w:t>◇料金形態</w:t>
      </w:r>
    </w:p>
    <w:p w14:paraId="70C3EED6" w14:textId="4803EAF2" w:rsidR="005D40A9" w:rsidRDefault="000915B4" w:rsidP="000915B4">
      <w:pPr>
        <w:pStyle w:val="a3"/>
        <w:ind w:leftChars="300" w:left="630"/>
        <w:rPr>
          <w:rFonts w:hint="eastAsia"/>
        </w:rPr>
      </w:pPr>
      <w:r>
        <w:rPr>
          <w:rFonts w:hint="eastAsia"/>
        </w:rPr>
        <w:t xml:space="preserve">　</w:t>
      </w:r>
      <w:r w:rsidRPr="000915B4">
        <w:t>Premium</w:t>
      </w:r>
      <w:r>
        <w:rPr>
          <w:rFonts w:hint="eastAsia"/>
        </w:rPr>
        <w:t>プランからの利用が可能となり、</w:t>
      </w:r>
      <w:r w:rsidRPr="000915B4">
        <w:t>1</w:t>
      </w:r>
      <w:r>
        <w:rPr>
          <w:rFonts w:hint="eastAsia"/>
        </w:rPr>
        <w:t>アカウントあたり</w:t>
      </w:r>
      <w:r w:rsidRPr="000915B4">
        <w:t>月額$8.97</w:t>
      </w:r>
      <w:r>
        <w:rPr>
          <w:rFonts w:hint="eastAsia"/>
        </w:rPr>
        <w:t>で提供されている。</w:t>
      </w:r>
    </w:p>
    <w:p w14:paraId="27D98189" w14:textId="3E98281D" w:rsidR="00FE19BF" w:rsidRDefault="00FE19BF" w:rsidP="00FE19BF">
      <w:pPr>
        <w:pStyle w:val="a3"/>
        <w:ind w:leftChars="0" w:left="420"/>
      </w:pPr>
      <w:r>
        <w:rPr>
          <w:rFonts w:hint="eastAsia"/>
        </w:rPr>
        <w:t>◇</w:t>
      </w:r>
      <w:r w:rsidRPr="00AE7A8C">
        <w:t>Confluenceとの親和性</w:t>
      </w:r>
    </w:p>
    <w:p w14:paraId="643B6BFA" w14:textId="0A8E311A" w:rsidR="005D40A9" w:rsidRDefault="005D40A9" w:rsidP="005D40A9">
      <w:pPr>
        <w:pStyle w:val="a3"/>
        <w:ind w:leftChars="300" w:left="630"/>
        <w:rPr>
          <w:rFonts w:hint="eastAsia"/>
        </w:rPr>
      </w:pPr>
      <w:r>
        <w:rPr>
          <w:rFonts w:hint="eastAsia"/>
        </w:rPr>
        <w:t xml:space="preserve">　</w:t>
      </w:r>
      <w:r w:rsidRPr="00AE7A8C">
        <w:t>Confluence</w:t>
      </w:r>
      <w:r>
        <w:rPr>
          <w:rFonts w:hint="eastAsia"/>
        </w:rPr>
        <w:t>中に組み込まれている為、親和性は高い。</w:t>
      </w:r>
    </w:p>
    <w:p w14:paraId="61BD8936" w14:textId="77777777" w:rsidR="00FE19BF" w:rsidRDefault="00FE19BF" w:rsidP="00FE19BF">
      <w:pPr>
        <w:pStyle w:val="a3"/>
        <w:ind w:leftChars="200" w:left="420"/>
      </w:pPr>
      <w:r>
        <w:rPr>
          <w:rFonts w:hint="eastAsia"/>
        </w:rPr>
        <w:t>◇S</w:t>
      </w:r>
      <w:r>
        <w:t>lack</w:t>
      </w:r>
      <w:r>
        <w:rPr>
          <w:rFonts w:hint="eastAsia"/>
        </w:rPr>
        <w:t>との親和性</w:t>
      </w:r>
    </w:p>
    <w:p w14:paraId="6C8E01E2" w14:textId="260C67BE" w:rsidR="005D40A9" w:rsidRPr="00FE19BF" w:rsidRDefault="005D40A9" w:rsidP="005D66BB">
      <w:pPr>
        <w:ind w:leftChars="200" w:left="420"/>
        <w:rPr>
          <w:rFonts w:hint="eastAsia"/>
        </w:rPr>
      </w:pPr>
      <w:r>
        <w:rPr>
          <w:rFonts w:hint="eastAsia"/>
        </w:rPr>
        <w:t xml:space="preserve">　</w:t>
      </w:r>
      <w:proofErr w:type="spellStart"/>
      <w:r w:rsidR="00444B98" w:rsidRPr="0088409C">
        <w:t>Atlassian</w:t>
      </w:r>
      <w:proofErr w:type="spellEnd"/>
      <w:r w:rsidR="00444B98">
        <w:rPr>
          <w:rFonts w:hint="eastAsia"/>
        </w:rPr>
        <w:t>製品について</w:t>
      </w:r>
      <w:r>
        <w:rPr>
          <w:rFonts w:hint="eastAsia"/>
        </w:rPr>
        <w:t>S</w:t>
      </w:r>
      <w:r>
        <w:t>lack</w:t>
      </w:r>
      <w:r w:rsidR="00444B98">
        <w:rPr>
          <w:rFonts w:hint="eastAsia"/>
        </w:rPr>
        <w:t>との親和性は高く、既に</w:t>
      </w:r>
      <w:r w:rsidR="00444B98" w:rsidRPr="00AE7A8C">
        <w:t>Confluence</w:t>
      </w:r>
      <w:r w:rsidR="00444B98">
        <w:rPr>
          <w:rFonts w:hint="eastAsia"/>
        </w:rPr>
        <w:t>やJ</w:t>
      </w:r>
      <w:r w:rsidR="00444B98">
        <w:t>ira</w:t>
      </w:r>
      <w:r w:rsidR="00444B98">
        <w:rPr>
          <w:rFonts w:hint="eastAsia"/>
        </w:rPr>
        <w:t>との連携が可能なS</w:t>
      </w:r>
      <w:r w:rsidR="00444B98">
        <w:t>lack</w:t>
      </w:r>
      <w:r w:rsidR="00444B98">
        <w:rPr>
          <w:rFonts w:hint="eastAsia"/>
        </w:rPr>
        <w:t>アプリが存在する</w:t>
      </w:r>
      <w:r>
        <w:rPr>
          <w:rFonts w:hint="eastAsia"/>
        </w:rPr>
        <w:t>。しかし</w:t>
      </w:r>
      <w:r w:rsidR="00444B98">
        <w:rPr>
          <w:rFonts w:hint="eastAsia"/>
        </w:rPr>
        <w:t>、2</w:t>
      </w:r>
      <w:r w:rsidR="00444B98">
        <w:t>024</w:t>
      </w:r>
      <w:r w:rsidR="00444B98">
        <w:rPr>
          <w:rFonts w:hint="eastAsia"/>
        </w:rPr>
        <w:t>年8月現在、</w:t>
      </w:r>
      <w:r>
        <w:rPr>
          <w:rFonts w:hint="eastAsia"/>
        </w:rPr>
        <w:t>Confluenceの情報を</w:t>
      </w:r>
      <w:proofErr w:type="spellStart"/>
      <w:r w:rsidR="00444B98" w:rsidRPr="00B367B7">
        <w:t>Atlassian</w:t>
      </w:r>
      <w:proofErr w:type="spellEnd"/>
      <w:r w:rsidR="00444B98" w:rsidRPr="00B367B7">
        <w:t xml:space="preserve"> Intelligence</w:t>
      </w:r>
      <w:r w:rsidR="00444B98">
        <w:rPr>
          <w:rFonts w:hint="eastAsia"/>
        </w:rPr>
        <w:t>を用いて検索するS</w:t>
      </w:r>
      <w:r w:rsidR="00444B98">
        <w:t>lack</w:t>
      </w:r>
      <w:r w:rsidR="00444B98">
        <w:rPr>
          <w:rFonts w:hint="eastAsia"/>
        </w:rPr>
        <w:t>アプリ等は提供されていない。</w:t>
      </w:r>
      <w:proofErr w:type="spellStart"/>
      <w:r w:rsidR="00444B98">
        <w:rPr>
          <w:rFonts w:hint="eastAsia"/>
        </w:rPr>
        <w:t>Atlassian</w:t>
      </w:r>
      <w:proofErr w:type="spellEnd"/>
      <w:r w:rsidR="00444B98">
        <w:rPr>
          <w:rFonts w:hint="eastAsia"/>
        </w:rPr>
        <w:t xml:space="preserve"> Intelligence</w:t>
      </w:r>
      <w:r w:rsidR="00444B98">
        <w:rPr>
          <w:rFonts w:hint="eastAsia"/>
        </w:rPr>
        <w:t>のA</w:t>
      </w:r>
      <w:r w:rsidR="00444B98">
        <w:t>PI</w:t>
      </w:r>
      <w:r w:rsidR="00444B98">
        <w:rPr>
          <w:rFonts w:hint="eastAsia"/>
        </w:rPr>
        <w:t>サービスの提供等もない。</w:t>
      </w:r>
    </w:p>
    <w:p w14:paraId="57BAC315" w14:textId="2F166CE4" w:rsidR="00A86C29" w:rsidRDefault="00D8195D" w:rsidP="006116C3">
      <w:pPr>
        <w:pStyle w:val="ad"/>
        <w:keepNext/>
        <w:jc w:val="center"/>
        <w:rPr>
          <w:rFonts w:hint="eastAsia"/>
        </w:rPr>
      </w:pPr>
      <w:bookmarkStart w:id="6" w:name="_Ref174008240"/>
      <w:r>
        <w:t xml:space="preserve">表 </w:t>
      </w:r>
      <w:r>
        <w:fldChar w:fldCharType="begin"/>
      </w:r>
      <w:r>
        <w:instrText xml:space="preserve"> SEQ 表 \* ARABIC </w:instrText>
      </w:r>
      <w:r>
        <w:fldChar w:fldCharType="separate"/>
      </w:r>
      <w:r>
        <w:rPr>
          <w:noProof/>
        </w:rPr>
        <w:t>1</w:t>
      </w:r>
      <w:r>
        <w:fldChar w:fldCharType="end"/>
      </w:r>
      <w:bookmarkEnd w:id="6"/>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9C1960" w:rsidRPr="005D66BB" w14:paraId="5ECDE797" w14:textId="77777777" w:rsidTr="006116C3">
        <w:tc>
          <w:tcPr>
            <w:tcW w:w="1819" w:type="dxa"/>
          </w:tcPr>
          <w:p w14:paraId="4A558B1E" w14:textId="3346AC8A" w:rsidR="009C1960" w:rsidRPr="005D66BB" w:rsidRDefault="009C1960" w:rsidP="005D66BB">
            <w:pPr>
              <w:widowControl/>
              <w:jc w:val="left"/>
              <w:rPr>
                <w:rFonts w:eastAsiaTheme="minorHAnsi" w:cs="ＭＳ Ｐゴシック" w:hint="eastAsia"/>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4EC6C8E7" w14:textId="3956110B" w:rsidR="009C1960" w:rsidRPr="005D66BB" w:rsidRDefault="009C1960" w:rsidP="005D66BB">
            <w:pPr>
              <w:rPr>
                <w:rFonts w:eastAsiaTheme="minorHAnsi" w:hint="eastAsia"/>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3B1618F0" w14:textId="35D89AA1" w:rsidR="009C1960" w:rsidRPr="005D66BB" w:rsidRDefault="009C1960" w:rsidP="005D66BB">
            <w:pPr>
              <w:rPr>
                <w:rFonts w:eastAsiaTheme="minorHAnsi" w:hint="eastAsia"/>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59C792EA" w14:textId="51B0DED7" w:rsidR="009C1960" w:rsidRPr="005D66BB" w:rsidRDefault="009C1960" w:rsidP="005D66BB">
            <w:pPr>
              <w:rPr>
                <w:rFonts w:eastAsiaTheme="minorHAnsi" w:hint="eastAsia"/>
                <w:sz w:val="20"/>
                <w:szCs w:val="20"/>
              </w:rPr>
            </w:pPr>
            <w:r w:rsidRPr="005D66BB">
              <w:rPr>
                <w:rFonts w:eastAsiaTheme="minorHAnsi" w:cs="ＭＳ Ｐゴシック" w:hint="eastAsia"/>
                <w:kern w:val="0"/>
                <w:sz w:val="20"/>
                <w:szCs w:val="20"/>
              </w:rPr>
              <w:t>Perplexity AI</w:t>
            </w:r>
          </w:p>
        </w:tc>
        <w:tc>
          <w:tcPr>
            <w:tcW w:w="1801" w:type="dxa"/>
          </w:tcPr>
          <w:p w14:paraId="585C1225" w14:textId="0961BB78" w:rsidR="009C1960" w:rsidRPr="005D66BB" w:rsidRDefault="009C1960" w:rsidP="005D66BB">
            <w:pPr>
              <w:rPr>
                <w:rFonts w:eastAsiaTheme="minorHAnsi" w:hint="eastAsia"/>
                <w:sz w:val="20"/>
                <w:szCs w:val="20"/>
              </w:rPr>
            </w:pPr>
            <w:r w:rsidRPr="005D66BB">
              <w:rPr>
                <w:rFonts w:eastAsiaTheme="minorHAnsi" w:cs="ＭＳ Ｐゴシック" w:hint="eastAsia"/>
                <w:kern w:val="0"/>
                <w:sz w:val="20"/>
                <w:szCs w:val="20"/>
              </w:rPr>
              <w:t>Perplexity Enterprise Pro</w:t>
            </w:r>
          </w:p>
        </w:tc>
        <w:tc>
          <w:tcPr>
            <w:tcW w:w="1801" w:type="dxa"/>
          </w:tcPr>
          <w:p w14:paraId="5F30E7F0" w14:textId="0561AA83" w:rsidR="009C1960" w:rsidRPr="005D66BB" w:rsidRDefault="009C1960" w:rsidP="005D66BB">
            <w:pPr>
              <w:rPr>
                <w:rFonts w:eastAsiaTheme="minorHAnsi" w:hint="eastAsia"/>
                <w:sz w:val="20"/>
                <w:szCs w:val="20"/>
              </w:rPr>
            </w:pPr>
            <w:proofErr w:type="spellStart"/>
            <w:r w:rsidRPr="005D66BB">
              <w:rPr>
                <w:rFonts w:eastAsiaTheme="minorHAnsi" w:cs="ＭＳ Ｐゴシック" w:hint="eastAsia"/>
                <w:kern w:val="0"/>
                <w:sz w:val="20"/>
                <w:szCs w:val="20"/>
              </w:rPr>
              <w:t>Atlassian</w:t>
            </w:r>
            <w:proofErr w:type="spellEnd"/>
            <w:r w:rsidRPr="005D66BB">
              <w:rPr>
                <w:rFonts w:eastAsiaTheme="minorHAnsi" w:cs="ＭＳ Ｐゴシック" w:hint="eastAsia"/>
                <w:kern w:val="0"/>
                <w:sz w:val="20"/>
                <w:szCs w:val="20"/>
              </w:rPr>
              <w:t xml:space="preserve"> Intelligence</w:t>
            </w:r>
          </w:p>
        </w:tc>
      </w:tr>
      <w:tr w:rsidR="009C1960" w:rsidRPr="005D66BB" w14:paraId="34E01161" w14:textId="77777777" w:rsidTr="006116C3">
        <w:tc>
          <w:tcPr>
            <w:tcW w:w="1819" w:type="dxa"/>
          </w:tcPr>
          <w:p w14:paraId="0ED714BF" w14:textId="77777777" w:rsidR="009C1960" w:rsidRPr="005D66BB"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6BAC0B1E" w14:textId="6C439CDB"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42337436" w14:textId="78E5639C" w:rsidR="009C1960" w:rsidRPr="005D66BB" w:rsidRDefault="009C1960" w:rsidP="005D66BB">
            <w:pPr>
              <w:rPr>
                <w:rFonts w:eastAsiaTheme="minorHAnsi"/>
                <w:sz w:val="20"/>
                <w:szCs w:val="20"/>
              </w:rPr>
            </w:pPr>
            <w:r w:rsidRPr="005D66BB">
              <w:rPr>
                <w:rFonts w:ascii="ＭＳ 明朝" w:eastAsia="ＭＳ 明朝" w:hAnsi="ＭＳ 明朝" w:cs="ＭＳ 明朝" w:hint="eastAsia"/>
                <w:color w:val="000000"/>
                <w:kern w:val="0"/>
                <w:sz w:val="20"/>
                <w:szCs w:val="20"/>
              </w:rPr>
              <w:t>✕</w:t>
            </w:r>
          </w:p>
        </w:tc>
        <w:tc>
          <w:tcPr>
            <w:tcW w:w="1392" w:type="dxa"/>
          </w:tcPr>
          <w:p w14:paraId="4AFE0E43" w14:textId="132B40CD"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F760798" w14:textId="7D61A5F3" w:rsidR="009C1960" w:rsidRPr="005D66BB" w:rsidRDefault="009C1960" w:rsidP="005D66BB">
            <w:pPr>
              <w:rPr>
                <w:rFonts w:eastAsiaTheme="minorHAnsi"/>
                <w:sz w:val="20"/>
                <w:szCs w:val="20"/>
              </w:rPr>
            </w:pPr>
            <w:r w:rsidRPr="005D66BB">
              <w:rPr>
                <w:rFonts w:ascii="ＭＳ 明朝" w:eastAsia="ＭＳ 明朝" w:hAnsi="ＭＳ 明朝" w:cs="ＭＳ 明朝" w:hint="eastAsia"/>
                <w:color w:val="000000"/>
                <w:kern w:val="0"/>
                <w:sz w:val="20"/>
                <w:szCs w:val="20"/>
              </w:rPr>
              <w:t>✕</w:t>
            </w:r>
          </w:p>
        </w:tc>
        <w:tc>
          <w:tcPr>
            <w:tcW w:w="1801" w:type="dxa"/>
          </w:tcPr>
          <w:p w14:paraId="3E0E113C" w14:textId="2628654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CB7FB6C" w14:textId="76C2DE90"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不明（未公開）</w:t>
            </w:r>
          </w:p>
        </w:tc>
      </w:tr>
      <w:tr w:rsidR="009C1960" w:rsidRPr="005D66BB" w14:paraId="35E37008" w14:textId="77777777" w:rsidTr="006116C3">
        <w:tc>
          <w:tcPr>
            <w:tcW w:w="1819" w:type="dxa"/>
          </w:tcPr>
          <w:p w14:paraId="0684A74E" w14:textId="2CE11EDE"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2A1321FF" w14:textId="5369FB7F"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B0BF221" w14:textId="23E2109A"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454A232" w14:textId="32A3B924"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DDF3992" w14:textId="4E0261B6"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07B074FA" w14:textId="4C6B4F78"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r w:rsidR="009C1960" w:rsidRPr="005D66BB" w14:paraId="759E3664" w14:textId="77777777" w:rsidTr="006116C3">
        <w:tc>
          <w:tcPr>
            <w:tcW w:w="1819" w:type="dxa"/>
          </w:tcPr>
          <w:p w14:paraId="4A88A219" w14:textId="4BD48BF4"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76BF80C8" w14:textId="3409F5EB"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2BBC617C" w14:textId="7D2C0FE2"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4F48A04" w14:textId="1E6A574D"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645FAF97" w14:textId="70A3E4B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5E022AD" w14:textId="5A8AF03D"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r w:rsidR="009C1960" w:rsidRPr="005D66BB" w14:paraId="75FE2471" w14:textId="77777777" w:rsidTr="006116C3">
        <w:tc>
          <w:tcPr>
            <w:tcW w:w="1819" w:type="dxa"/>
          </w:tcPr>
          <w:p w14:paraId="6BAD8904" w14:textId="1F2F3C63"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7B6E48D9" w14:textId="722C6ED7"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0EDAA56" w14:textId="2DA515E2"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8AC88AC" w14:textId="3145489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E0409C0" w14:textId="49FF436A"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F6C75F" w14:textId="60CA22EE"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r>
      <w:tr w:rsidR="009C1960" w:rsidRPr="005D66BB" w14:paraId="3D755F87" w14:textId="77777777" w:rsidTr="006116C3">
        <w:tc>
          <w:tcPr>
            <w:tcW w:w="1819" w:type="dxa"/>
          </w:tcPr>
          <w:p w14:paraId="11D53114" w14:textId="45AAF41B"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3AC87B79" w14:textId="4A637C03"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8359511" w14:textId="65994E83"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7AA48B48" w14:textId="4565E61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5804EC2" w14:textId="713996F0" w:rsidR="009C1960" w:rsidRPr="005D66BB" w:rsidRDefault="009C1960" w:rsidP="005D66BB">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765A16DB" w14:textId="49605C10"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r w:rsidR="009C1960" w:rsidRPr="005D66BB" w14:paraId="2B2BD2FF" w14:textId="77777777" w:rsidTr="006116C3">
        <w:tc>
          <w:tcPr>
            <w:tcW w:w="1819" w:type="dxa"/>
          </w:tcPr>
          <w:p w14:paraId="1D8F830A" w14:textId="10B8BACA"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25A2D965" w14:textId="19E29D38"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無料</w:t>
            </w:r>
          </w:p>
        </w:tc>
        <w:tc>
          <w:tcPr>
            <w:tcW w:w="1392" w:type="dxa"/>
          </w:tcPr>
          <w:p w14:paraId="737ACB75" w14:textId="57D3402F" w:rsidR="009C1960" w:rsidRPr="004A6D3E" w:rsidRDefault="004A6D3E" w:rsidP="004A6D3E">
            <w:pPr>
              <w:widowControl/>
              <w:jc w:val="left"/>
              <w:rPr>
                <w:rFonts w:eastAsiaTheme="minorHAnsi" w:cs="ＭＳ Ｐゴシック" w:hint="eastAsia"/>
                <w:color w:val="000000"/>
                <w:kern w:val="0"/>
                <w:sz w:val="20"/>
                <w:szCs w:val="20"/>
              </w:rPr>
            </w:pPr>
            <w:r>
              <w:rPr>
                <w:rFonts w:eastAsiaTheme="minorHAnsi" w:cs="ＭＳ Ｐゴシック" w:hint="eastAsia"/>
                <w:color w:val="000000"/>
                <w:kern w:val="0"/>
                <w:sz w:val="20"/>
                <w:szCs w:val="20"/>
              </w:rPr>
              <w:t>問い合わせ</w:t>
            </w:r>
          </w:p>
        </w:tc>
        <w:tc>
          <w:tcPr>
            <w:tcW w:w="1392" w:type="dxa"/>
          </w:tcPr>
          <w:p w14:paraId="48DC4A8E" w14:textId="3F729393"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無料</w:t>
            </w:r>
          </w:p>
        </w:tc>
        <w:tc>
          <w:tcPr>
            <w:tcW w:w="1801" w:type="dxa"/>
          </w:tcPr>
          <w:p w14:paraId="29944DB6" w14:textId="77777777" w:rsidR="009C1960" w:rsidRPr="005D66BB"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【通常】</w:t>
            </w:r>
          </w:p>
          <w:p w14:paraId="2C15CD09" w14:textId="7319B05D" w:rsidR="009C1960"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1ｱｶｳﾝﾄ:月額$40</w:t>
            </w:r>
          </w:p>
          <w:p w14:paraId="39761AC1" w14:textId="54C6D4DC" w:rsidR="009C1960" w:rsidRPr="005D66BB"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年額$400</w:t>
            </w:r>
          </w:p>
          <w:p w14:paraId="02ED3D93" w14:textId="77777777" w:rsidR="009C1960" w:rsidRPr="005D66BB" w:rsidRDefault="009C1960" w:rsidP="005D66BB">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【企業向け】</w:t>
            </w:r>
          </w:p>
          <w:p w14:paraId="4624F796" w14:textId="625FF39C"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問い合わせ</w:t>
            </w:r>
          </w:p>
        </w:tc>
        <w:tc>
          <w:tcPr>
            <w:tcW w:w="1801" w:type="dxa"/>
          </w:tcPr>
          <w:p w14:paraId="133B12B5" w14:textId="3508DF1B"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【Premium】</w:t>
            </w:r>
            <w:r>
              <w:rPr>
                <w:rFonts w:eastAsiaTheme="minorHAnsi" w:cs="ＭＳ Ｐゴシック" w:hint="eastAsia"/>
                <w:color w:val="000000"/>
                <w:kern w:val="0"/>
                <w:sz w:val="20"/>
                <w:szCs w:val="20"/>
              </w:rPr>
              <w:br/>
            </w:r>
            <w:r w:rsidRPr="005D66BB">
              <w:rPr>
                <w:rFonts w:eastAsiaTheme="minorHAnsi" w:cs="ＭＳ Ｐゴシック" w:hint="eastAsia"/>
                <w:color w:val="000000"/>
                <w:kern w:val="0"/>
                <w:sz w:val="20"/>
                <w:szCs w:val="20"/>
              </w:rPr>
              <w:t>1ｱｶｳﾝﾄ:月額$8.97</w:t>
            </w:r>
          </w:p>
        </w:tc>
      </w:tr>
      <w:tr w:rsidR="009C1960" w:rsidRPr="005D66BB" w14:paraId="5E56206C" w14:textId="77777777" w:rsidTr="006116C3">
        <w:tc>
          <w:tcPr>
            <w:tcW w:w="1819" w:type="dxa"/>
          </w:tcPr>
          <w:p w14:paraId="79763AAE" w14:textId="77777777" w:rsidR="009C1960" w:rsidRDefault="009C1960" w:rsidP="009C1960">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0550F4B2" w14:textId="62F8AF9E" w:rsidR="009C1960" w:rsidRPr="009C1960" w:rsidRDefault="009C1960" w:rsidP="009C1960">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0DC80963" w14:textId="384E8850"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4E1CE1B2" w14:textId="37D038E8"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450B557C" w14:textId="4A23FFF0" w:rsidR="009C1960" w:rsidRPr="005D66BB" w:rsidRDefault="009C1960" w:rsidP="005D66BB">
            <w:pPr>
              <w:rPr>
                <w:rFonts w:eastAsiaTheme="minorHAnsi"/>
                <w:sz w:val="20"/>
                <w:szCs w:val="20"/>
              </w:rPr>
            </w:pPr>
            <w:r w:rsidRPr="005D66BB">
              <w:rPr>
                <w:rFonts w:ascii="ＭＳ 明朝" w:eastAsia="ＭＳ 明朝" w:hAnsi="ＭＳ 明朝" w:cs="ＭＳ 明朝" w:hint="eastAsia"/>
                <w:color w:val="000000"/>
                <w:kern w:val="0"/>
                <w:sz w:val="20"/>
                <w:szCs w:val="20"/>
              </w:rPr>
              <w:t>✕</w:t>
            </w:r>
            <w:r w:rsidRPr="005D66BB">
              <w:rPr>
                <w:rFonts w:ascii="游明朝" w:eastAsia="游明朝" w:hAnsi="游明朝" w:cs="游明朝" w:hint="eastAsia"/>
                <w:color w:val="000000"/>
                <w:kern w:val="0"/>
                <w:sz w:val="20"/>
                <w:szCs w:val="20"/>
              </w:rPr>
              <w:t>（</w:t>
            </w:r>
            <w:r w:rsidRPr="005D66BB">
              <w:rPr>
                <w:rFonts w:eastAsiaTheme="minorHAnsi" w:cs="ＭＳ Ｐゴシック" w:hint="eastAsia"/>
                <w:color w:val="000000"/>
                <w:kern w:val="0"/>
                <w:sz w:val="20"/>
                <w:szCs w:val="20"/>
              </w:rPr>
              <w:t>不明）</w:t>
            </w:r>
          </w:p>
        </w:tc>
        <w:tc>
          <w:tcPr>
            <w:tcW w:w="1801" w:type="dxa"/>
          </w:tcPr>
          <w:p w14:paraId="5EDB5E7F" w14:textId="621E63FD" w:rsidR="009C1960" w:rsidRPr="005D66BB" w:rsidRDefault="009C1960" w:rsidP="005D66BB">
            <w:pPr>
              <w:rPr>
                <w:rFonts w:eastAsiaTheme="minorHAnsi"/>
                <w:sz w:val="20"/>
                <w:szCs w:val="20"/>
              </w:rPr>
            </w:pPr>
            <w:r w:rsidRPr="005D66BB">
              <w:rPr>
                <w:rFonts w:ascii="ＭＳ 明朝" w:eastAsia="ＭＳ 明朝" w:hAnsi="ＭＳ 明朝" w:cs="ＭＳ 明朝" w:hint="eastAsia"/>
                <w:color w:val="000000"/>
                <w:kern w:val="0"/>
                <w:sz w:val="20"/>
                <w:szCs w:val="20"/>
              </w:rPr>
              <w:t>✕</w:t>
            </w:r>
            <w:r w:rsidRPr="005D66BB">
              <w:rPr>
                <w:rFonts w:ascii="游明朝" w:eastAsia="游明朝" w:hAnsi="游明朝" w:cs="游明朝" w:hint="eastAsia"/>
                <w:color w:val="000000"/>
                <w:kern w:val="0"/>
                <w:sz w:val="20"/>
                <w:szCs w:val="20"/>
              </w:rPr>
              <w:t>（</w:t>
            </w:r>
            <w:r w:rsidRPr="005D66BB">
              <w:rPr>
                <w:rFonts w:eastAsiaTheme="minorHAnsi" w:cs="ＭＳ Ｐゴシック" w:hint="eastAsia"/>
                <w:color w:val="000000"/>
                <w:kern w:val="0"/>
                <w:sz w:val="20"/>
                <w:szCs w:val="20"/>
              </w:rPr>
              <w:t>不明）</w:t>
            </w:r>
          </w:p>
        </w:tc>
        <w:tc>
          <w:tcPr>
            <w:tcW w:w="1801" w:type="dxa"/>
          </w:tcPr>
          <w:p w14:paraId="20C50FEC" w14:textId="42EEDDE4"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r w:rsidR="009C1960" w:rsidRPr="005D66BB" w14:paraId="3101E7EE" w14:textId="77777777" w:rsidTr="006116C3">
        <w:tc>
          <w:tcPr>
            <w:tcW w:w="1819" w:type="dxa"/>
          </w:tcPr>
          <w:p w14:paraId="12E670C2" w14:textId="77777777" w:rsidR="009C1960" w:rsidRDefault="009C1960" w:rsidP="009C1960">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S</w:t>
            </w:r>
            <w:r w:rsidRPr="005D66BB">
              <w:rPr>
                <w:rFonts w:eastAsiaTheme="minorHAnsi" w:cs="ＭＳ Ｐゴシック" w:hint="eastAsia"/>
                <w:color w:val="000000"/>
                <w:kern w:val="0"/>
                <w:sz w:val="20"/>
                <w:szCs w:val="20"/>
              </w:rPr>
              <w:t>lackとの</w:t>
            </w:r>
          </w:p>
          <w:p w14:paraId="06193A94" w14:textId="457E21E0" w:rsidR="009C1960" w:rsidRPr="009C1960" w:rsidRDefault="009C1960" w:rsidP="009C1960">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0E8E8FB" w14:textId="1DCBD073"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23E94EA" w14:textId="2F089582"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5E3A388" w14:textId="775C6BDF"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49058008" w14:textId="2FA34D70"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30D94C3" w14:textId="26DE8C3E" w:rsidR="009C1960" w:rsidRPr="005D66BB" w:rsidRDefault="009C1960" w:rsidP="005D66BB">
            <w:pPr>
              <w:rPr>
                <w:rFonts w:eastAsiaTheme="minorHAnsi"/>
                <w:sz w:val="20"/>
                <w:szCs w:val="20"/>
              </w:rPr>
            </w:pPr>
            <w:r w:rsidRPr="005D66BB">
              <w:rPr>
                <w:rFonts w:eastAsiaTheme="minorHAnsi" w:cs="ＭＳ Ｐゴシック" w:hint="eastAsia"/>
                <w:color w:val="000000"/>
                <w:kern w:val="0"/>
                <w:sz w:val="20"/>
                <w:szCs w:val="20"/>
              </w:rPr>
              <w:t>〇</w:t>
            </w:r>
          </w:p>
        </w:tc>
      </w:tr>
    </w:tbl>
    <w:p w14:paraId="12C10FFB" w14:textId="77777777" w:rsidR="00A86C29" w:rsidRDefault="00A86C29" w:rsidP="00742218"/>
    <w:p w14:paraId="68CF46BA" w14:textId="51D6333D" w:rsidR="00A86C29" w:rsidRDefault="00A86C29" w:rsidP="00A86C29">
      <w:pPr>
        <w:pStyle w:val="3"/>
      </w:pPr>
      <w:r>
        <w:rPr>
          <w:rFonts w:hint="eastAsia"/>
        </w:rPr>
        <w:t>3-2-2　ツールの検討結果</w:t>
      </w:r>
    </w:p>
    <w:p w14:paraId="27E39F0D" w14:textId="0C3363B3" w:rsidR="00A86C29" w:rsidRDefault="00A86C29" w:rsidP="00A86C29">
      <w:r>
        <w:lastRenderedPageBreak/>
        <w:fldChar w:fldCharType="begin"/>
      </w:r>
      <w:r>
        <w:instrText xml:space="preserve"> </w:instrText>
      </w:r>
      <w:r>
        <w:rPr>
          <w:rFonts w:hint="eastAsia"/>
        </w:rPr>
        <w:instrText>REF _Ref173973155 \h</w:instrText>
      </w:r>
      <w:r>
        <w:instrText xml:space="preserve"> </w:instrText>
      </w:r>
      <w:r>
        <w:fldChar w:fldCharType="separate"/>
      </w:r>
      <w:r>
        <w:rPr>
          <w:rFonts w:hint="eastAsia"/>
        </w:rPr>
        <w:t>3-2-1より</w:t>
      </w:r>
      <w:r>
        <w:fldChar w:fldCharType="end"/>
      </w:r>
      <w:r>
        <w:rPr>
          <w:rFonts w:hint="eastAsia"/>
        </w:rPr>
        <w:t>ツールの検討を行う。</w:t>
      </w:r>
    </w:p>
    <w:p w14:paraId="371797D0" w14:textId="36D8CB05" w:rsidR="00DD3B9A" w:rsidRDefault="00A86C29" w:rsidP="00A86C29">
      <w:r>
        <w:rPr>
          <w:rFonts w:hint="eastAsia"/>
        </w:rPr>
        <w:t>・・・理由についてそれらしく書く・・・</w:t>
      </w:r>
    </w:p>
    <w:p w14:paraId="669E56CD" w14:textId="77777777" w:rsidR="00DD3B9A" w:rsidRDefault="00DD3B9A" w:rsidP="00A86C29"/>
    <w:p w14:paraId="17AF8D77" w14:textId="77777777" w:rsidR="00DD3B9A" w:rsidRDefault="00DD3B9A" w:rsidP="00A86C29"/>
    <w:p w14:paraId="64B72A6A" w14:textId="33474EFB" w:rsidR="00DD3B9A" w:rsidRDefault="00DD3B9A" w:rsidP="00A86C29">
      <w:r>
        <w:rPr>
          <w:rFonts w:hint="eastAsia"/>
        </w:rPr>
        <w:t>※ここにアトラシアンのAIについての情報を記載するか第4章に記載するか。。。悩む</w:t>
      </w:r>
    </w:p>
    <w:p w14:paraId="35F152F6" w14:textId="77777777" w:rsidR="00DD3B9A" w:rsidRDefault="00DD3B9A">
      <w:pPr>
        <w:widowControl/>
        <w:jc w:val="left"/>
      </w:pPr>
      <w:r>
        <w:br w:type="page"/>
      </w:r>
    </w:p>
    <w:p w14:paraId="720EA4E5" w14:textId="14B8731F" w:rsidR="00A86C29" w:rsidRDefault="00DD3B9A" w:rsidP="00DD3B9A">
      <w:pPr>
        <w:pStyle w:val="1"/>
      </w:pPr>
      <w:r>
        <w:rPr>
          <w:rFonts w:hint="eastAsia"/>
        </w:rPr>
        <w:lastRenderedPageBreak/>
        <w:t xml:space="preserve">第4章　</w:t>
      </w:r>
      <w:r w:rsidR="005B0FCF">
        <w:rPr>
          <w:rFonts w:hint="eastAsia"/>
        </w:rPr>
        <w:t>Confluence検索アプリ</w:t>
      </w:r>
    </w:p>
    <w:p w14:paraId="2B38C44D" w14:textId="4EC9FE3B" w:rsidR="005B0FCF" w:rsidRDefault="005B0FCF" w:rsidP="005B0FCF">
      <w:r>
        <w:rPr>
          <w:rFonts w:hint="eastAsia"/>
        </w:rPr>
        <w:t xml:space="preserve">　本章では「</w:t>
      </w:r>
      <w:proofErr w:type="spellStart"/>
      <w:r w:rsidRPr="00DE2499">
        <w:t>Atlassian</w:t>
      </w:r>
      <w:proofErr w:type="spellEnd"/>
      <w:r w:rsidRPr="00DE2499">
        <w:t xml:space="preserve"> Intelligence</w:t>
      </w:r>
      <w:r>
        <w:rPr>
          <w:rFonts w:hint="eastAsia"/>
        </w:rPr>
        <w:t>」を用いたConfluence検索アプリについての説明と</w:t>
      </w:r>
    </w:p>
    <w:p w14:paraId="1DC2C313" w14:textId="77777777" w:rsidR="005B0FCF" w:rsidRPr="005B0FCF" w:rsidRDefault="005B0FCF" w:rsidP="005B0FCF"/>
    <w:sectPr w:rsidR="005B0FCF" w:rsidRPr="005B0FCF" w:rsidSect="005D66BB">
      <w:footerReference w:type="default" r:id="rId12"/>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A6C6E" w14:textId="77777777" w:rsidR="005F69B4" w:rsidRDefault="005F69B4" w:rsidP="003625F4">
      <w:r>
        <w:separator/>
      </w:r>
    </w:p>
  </w:endnote>
  <w:endnote w:type="continuationSeparator" w:id="0">
    <w:p w14:paraId="6B9DF8E5" w14:textId="77777777" w:rsidR="005F69B4" w:rsidRDefault="005F69B4"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10943"/>
      <w:docPartObj>
        <w:docPartGallery w:val="Page Numbers (Bottom of Page)"/>
        <w:docPartUnique/>
      </w:docPartObj>
    </w:sdtPr>
    <w:sdtContent>
      <w:p w14:paraId="5F7BB50B" w14:textId="61C72D1D" w:rsidR="005D40A9" w:rsidRDefault="005D40A9">
        <w:pPr>
          <w:pStyle w:val="aa"/>
          <w:jc w:val="center"/>
        </w:pPr>
        <w:r>
          <w:fldChar w:fldCharType="begin"/>
        </w:r>
        <w:r>
          <w:instrText>PAGE   \* MERGEFORMAT</w:instrText>
        </w:r>
        <w:r>
          <w:fldChar w:fldCharType="separate"/>
        </w:r>
        <w:r w:rsidR="00923982" w:rsidRPr="00923982">
          <w:rPr>
            <w:noProof/>
            <w:lang w:val="ja-JP"/>
          </w:rPr>
          <w:t>3</w:t>
        </w:r>
        <w:r>
          <w:fldChar w:fldCharType="end"/>
        </w:r>
      </w:p>
    </w:sdtContent>
  </w:sdt>
  <w:p w14:paraId="27DD403D" w14:textId="77777777" w:rsidR="005D40A9" w:rsidRDefault="005D40A9">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46CCE" w14:textId="77777777" w:rsidR="005F69B4" w:rsidRDefault="005F69B4" w:rsidP="003625F4">
      <w:r>
        <w:separator/>
      </w:r>
    </w:p>
  </w:footnote>
  <w:footnote w:type="continuationSeparator" w:id="0">
    <w:p w14:paraId="54F0FF28" w14:textId="77777777" w:rsidR="005F69B4" w:rsidRDefault="005F69B4"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C472E3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4"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num w:numId="1">
    <w:abstractNumId w:val="2"/>
  </w:num>
  <w:num w:numId="2">
    <w:abstractNumId w:val="3"/>
  </w:num>
  <w:num w:numId="3">
    <w:abstractNumId w:val="4"/>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FF"/>
    <w:rsid w:val="000309D2"/>
    <w:rsid w:val="000341CA"/>
    <w:rsid w:val="00037440"/>
    <w:rsid w:val="00037E88"/>
    <w:rsid w:val="000413A2"/>
    <w:rsid w:val="0005287F"/>
    <w:rsid w:val="00064C47"/>
    <w:rsid w:val="00065CDF"/>
    <w:rsid w:val="00086188"/>
    <w:rsid w:val="00090910"/>
    <w:rsid w:val="000915B4"/>
    <w:rsid w:val="00092D7C"/>
    <w:rsid w:val="0009722B"/>
    <w:rsid w:val="000A07DB"/>
    <w:rsid w:val="000A35D3"/>
    <w:rsid w:val="000D3CE3"/>
    <w:rsid w:val="000D6866"/>
    <w:rsid w:val="000E35FA"/>
    <w:rsid w:val="000F2B24"/>
    <w:rsid w:val="000F3F22"/>
    <w:rsid w:val="00102E25"/>
    <w:rsid w:val="00144496"/>
    <w:rsid w:val="00153A73"/>
    <w:rsid w:val="00175000"/>
    <w:rsid w:val="00177DDB"/>
    <w:rsid w:val="00192616"/>
    <w:rsid w:val="001A1C11"/>
    <w:rsid w:val="001A3C1F"/>
    <w:rsid w:val="001C0872"/>
    <w:rsid w:val="001C6D5D"/>
    <w:rsid w:val="001C7A6B"/>
    <w:rsid w:val="001E1B62"/>
    <w:rsid w:val="001F48CF"/>
    <w:rsid w:val="001F4ED0"/>
    <w:rsid w:val="0020020B"/>
    <w:rsid w:val="0022076E"/>
    <w:rsid w:val="0022193D"/>
    <w:rsid w:val="00244F5C"/>
    <w:rsid w:val="00246E90"/>
    <w:rsid w:val="00253549"/>
    <w:rsid w:val="002626F8"/>
    <w:rsid w:val="00272E77"/>
    <w:rsid w:val="002B3218"/>
    <w:rsid w:val="002C0F88"/>
    <w:rsid w:val="00304530"/>
    <w:rsid w:val="00313155"/>
    <w:rsid w:val="003158A5"/>
    <w:rsid w:val="00322A4B"/>
    <w:rsid w:val="00323F29"/>
    <w:rsid w:val="003305EC"/>
    <w:rsid w:val="003611E0"/>
    <w:rsid w:val="003625F4"/>
    <w:rsid w:val="003746CC"/>
    <w:rsid w:val="003A346E"/>
    <w:rsid w:val="003A3A2E"/>
    <w:rsid w:val="003A64A0"/>
    <w:rsid w:val="003B0643"/>
    <w:rsid w:val="003E70E0"/>
    <w:rsid w:val="003F1BFE"/>
    <w:rsid w:val="004109A4"/>
    <w:rsid w:val="00444B98"/>
    <w:rsid w:val="0045724B"/>
    <w:rsid w:val="00462B08"/>
    <w:rsid w:val="00462D23"/>
    <w:rsid w:val="004646B8"/>
    <w:rsid w:val="00473188"/>
    <w:rsid w:val="004775E9"/>
    <w:rsid w:val="00484DF3"/>
    <w:rsid w:val="00496157"/>
    <w:rsid w:val="004A3E18"/>
    <w:rsid w:val="004A6D3E"/>
    <w:rsid w:val="004D54C3"/>
    <w:rsid w:val="004E213B"/>
    <w:rsid w:val="005069B7"/>
    <w:rsid w:val="005169EA"/>
    <w:rsid w:val="005264F3"/>
    <w:rsid w:val="005678D8"/>
    <w:rsid w:val="00580FE5"/>
    <w:rsid w:val="005876D8"/>
    <w:rsid w:val="00592D23"/>
    <w:rsid w:val="00595CD5"/>
    <w:rsid w:val="005971B8"/>
    <w:rsid w:val="005A154B"/>
    <w:rsid w:val="005B09CD"/>
    <w:rsid w:val="005B0FCF"/>
    <w:rsid w:val="005B3A1C"/>
    <w:rsid w:val="005D40A9"/>
    <w:rsid w:val="005D66BB"/>
    <w:rsid w:val="005E2CF6"/>
    <w:rsid w:val="005E6691"/>
    <w:rsid w:val="005F69B4"/>
    <w:rsid w:val="006116C3"/>
    <w:rsid w:val="00626F14"/>
    <w:rsid w:val="00670761"/>
    <w:rsid w:val="006A4E28"/>
    <w:rsid w:val="006A6624"/>
    <w:rsid w:val="006C6D45"/>
    <w:rsid w:val="006C776D"/>
    <w:rsid w:val="006E70FF"/>
    <w:rsid w:val="006F72D4"/>
    <w:rsid w:val="00710332"/>
    <w:rsid w:val="0071280B"/>
    <w:rsid w:val="00713D90"/>
    <w:rsid w:val="00720415"/>
    <w:rsid w:val="00722105"/>
    <w:rsid w:val="00722C24"/>
    <w:rsid w:val="007414F3"/>
    <w:rsid w:val="00742145"/>
    <w:rsid w:val="00742218"/>
    <w:rsid w:val="007474FD"/>
    <w:rsid w:val="00792DE6"/>
    <w:rsid w:val="007B2E54"/>
    <w:rsid w:val="007C052F"/>
    <w:rsid w:val="007C1990"/>
    <w:rsid w:val="007C6FBD"/>
    <w:rsid w:val="007F524D"/>
    <w:rsid w:val="00800555"/>
    <w:rsid w:val="00821317"/>
    <w:rsid w:val="0083142A"/>
    <w:rsid w:val="00855A72"/>
    <w:rsid w:val="0088409C"/>
    <w:rsid w:val="008A5FA3"/>
    <w:rsid w:val="008E309A"/>
    <w:rsid w:val="008F432C"/>
    <w:rsid w:val="00901A60"/>
    <w:rsid w:val="00923982"/>
    <w:rsid w:val="009405CD"/>
    <w:rsid w:val="009571B5"/>
    <w:rsid w:val="00962D52"/>
    <w:rsid w:val="00977624"/>
    <w:rsid w:val="00984ADC"/>
    <w:rsid w:val="009927F9"/>
    <w:rsid w:val="00997ADD"/>
    <w:rsid w:val="009C1960"/>
    <w:rsid w:val="009E691B"/>
    <w:rsid w:val="00A143E2"/>
    <w:rsid w:val="00A14DCF"/>
    <w:rsid w:val="00A1579B"/>
    <w:rsid w:val="00A329A9"/>
    <w:rsid w:val="00A57450"/>
    <w:rsid w:val="00A640CD"/>
    <w:rsid w:val="00A73D2E"/>
    <w:rsid w:val="00A74BA4"/>
    <w:rsid w:val="00A84934"/>
    <w:rsid w:val="00A86C29"/>
    <w:rsid w:val="00AA1A49"/>
    <w:rsid w:val="00AA491E"/>
    <w:rsid w:val="00AC4EF9"/>
    <w:rsid w:val="00AC7B80"/>
    <w:rsid w:val="00AE7A8C"/>
    <w:rsid w:val="00AF03D8"/>
    <w:rsid w:val="00B0538D"/>
    <w:rsid w:val="00B112F3"/>
    <w:rsid w:val="00B131CE"/>
    <w:rsid w:val="00B22B08"/>
    <w:rsid w:val="00B367B7"/>
    <w:rsid w:val="00B4714E"/>
    <w:rsid w:val="00B81E44"/>
    <w:rsid w:val="00B9163B"/>
    <w:rsid w:val="00BB1C6F"/>
    <w:rsid w:val="00BB3165"/>
    <w:rsid w:val="00BB354C"/>
    <w:rsid w:val="00BB40F9"/>
    <w:rsid w:val="00BB4489"/>
    <w:rsid w:val="00BD2088"/>
    <w:rsid w:val="00C100E8"/>
    <w:rsid w:val="00C16C04"/>
    <w:rsid w:val="00C303FC"/>
    <w:rsid w:val="00C31A37"/>
    <w:rsid w:val="00C5351E"/>
    <w:rsid w:val="00CD206A"/>
    <w:rsid w:val="00CE4AF9"/>
    <w:rsid w:val="00D0510F"/>
    <w:rsid w:val="00D10CF3"/>
    <w:rsid w:val="00D117E7"/>
    <w:rsid w:val="00D26CFC"/>
    <w:rsid w:val="00D452CE"/>
    <w:rsid w:val="00D45F2C"/>
    <w:rsid w:val="00D50CE5"/>
    <w:rsid w:val="00D546FF"/>
    <w:rsid w:val="00D553B8"/>
    <w:rsid w:val="00D60B3B"/>
    <w:rsid w:val="00D70CA5"/>
    <w:rsid w:val="00D80867"/>
    <w:rsid w:val="00D8195D"/>
    <w:rsid w:val="00D8540F"/>
    <w:rsid w:val="00D85C56"/>
    <w:rsid w:val="00D90680"/>
    <w:rsid w:val="00DA436D"/>
    <w:rsid w:val="00DA463D"/>
    <w:rsid w:val="00DB2411"/>
    <w:rsid w:val="00DD3B9A"/>
    <w:rsid w:val="00DD6439"/>
    <w:rsid w:val="00DE2499"/>
    <w:rsid w:val="00DF694C"/>
    <w:rsid w:val="00E206CE"/>
    <w:rsid w:val="00E547B5"/>
    <w:rsid w:val="00E67E65"/>
    <w:rsid w:val="00E8195D"/>
    <w:rsid w:val="00E8425D"/>
    <w:rsid w:val="00E942AE"/>
    <w:rsid w:val="00EC077F"/>
    <w:rsid w:val="00EC0D62"/>
    <w:rsid w:val="00EE6472"/>
    <w:rsid w:val="00F10556"/>
    <w:rsid w:val="00F21E98"/>
    <w:rsid w:val="00F26F7E"/>
    <w:rsid w:val="00F51344"/>
    <w:rsid w:val="00F57AFA"/>
    <w:rsid w:val="00F61F62"/>
    <w:rsid w:val="00F66AF4"/>
    <w:rsid w:val="00F920F5"/>
    <w:rsid w:val="00F977A0"/>
    <w:rsid w:val="00F978D5"/>
    <w:rsid w:val="00FC467F"/>
    <w:rsid w:val="00FE19BF"/>
    <w:rsid w:val="00FE25C5"/>
    <w:rsid w:val="00FE3248"/>
    <w:rsid w:val="00FE604C"/>
    <w:rsid w:val="00FF4DAD"/>
    <w:rsid w:val="00FF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25C5"/>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semiHidden/>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4"/>
    </mc:Choice>
    <mc:Fallback>
      <c:style val="4"/>
    </mc:Fallback>
  </mc:AlternateContent>
  <c:pivotSource>
    <c:name>[【研究レポート8_7(水)〆】情報収集に関する実態調査（回答）.xlsx]年代別1週間の情報収集に費やす時間_表、グラフ!ピボットテーブル25</c:name>
    <c:fmtId val="-1"/>
  </c:pivotSource>
  <c:chart>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2">
              <a:shade val="53000"/>
            </a:schemeClr>
          </a:solidFill>
          <a:ln>
            <a:noFill/>
          </a:ln>
          <a:effectLst/>
        </c:spPr>
        <c:dLbl>
          <c:idx val="0"/>
          <c:layout>
            <c:manualLayout>
              <c:x val="5.2034780581759768E-2"/>
              <c:y val="-1.8059764737367704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2">
              <a:shade val="53000"/>
            </a:schemeClr>
          </a:solidFill>
          <a:ln>
            <a:noFill/>
          </a:ln>
          <a:effectLst/>
        </c:spPr>
        <c:dLbl>
          <c:idx val="0"/>
          <c:layout>
            <c:manualLayout>
              <c:x val="5.446116339521613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2">
              <a:shade val="53000"/>
            </a:schemeClr>
          </a:solidFill>
          <a:ln>
            <a:noFill/>
          </a:ln>
          <a:effectLst/>
        </c:spPr>
        <c:dLbl>
          <c:idx val="0"/>
          <c:layout>
            <c:manualLayout>
              <c:x val="5.2045262868205856E-2"/>
              <c:y val="-2.70898241070388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Lst>
        </c:dLbl>
      </c:pivotFmt>
      <c:pivotFmt>
        <c:idx val="8"/>
        <c:spPr>
          <a:solidFill>
            <a:schemeClr val="accent2">
              <a:shade val="53000"/>
            </a:schemeClr>
          </a:solidFill>
          <a:ln>
            <a:noFill/>
          </a:ln>
          <a:effectLst/>
        </c:spPr>
        <c:dLbl>
          <c:idx val="0"/>
          <c:layout>
            <c:manualLayout>
              <c:x val="4.982745978843895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2">
              <a:shade val="53000"/>
            </a:schemeClr>
          </a:solidFill>
          <a:ln>
            <a:noFill/>
          </a:ln>
          <a:effectLst/>
        </c:spPr>
        <c:dLbl>
          <c:idx val="0"/>
          <c:layout>
            <c:manualLayout>
              <c:x val="5.2034780581759768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2">
              <a:shade val="53000"/>
            </a:schemeClr>
          </a:solidFill>
          <a:ln>
            <a:noFill/>
          </a:ln>
          <a:effectLst/>
        </c:spPr>
        <c:dLbl>
          <c:idx val="0"/>
          <c:layout>
            <c:manualLayout>
              <c:x val="5.446116339521613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2">
              <a:shade val="53000"/>
            </a:schemeClr>
          </a:solidFill>
          <a:ln>
            <a:noFill/>
          </a:ln>
          <a:effectLst/>
        </c:spPr>
        <c:dLbl>
          <c:idx val="0"/>
          <c:layout>
            <c:manualLayout>
              <c:x val="5.2045262868205856E-2"/>
              <c:y val="-2.70898241070388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Lst>
        </c:dLbl>
      </c:pivotFmt>
      <c:pivotFmt>
        <c:idx val="17"/>
        <c:spPr>
          <a:solidFill>
            <a:schemeClr val="accent2">
              <a:shade val="53000"/>
            </a:schemeClr>
          </a:solidFill>
          <a:ln>
            <a:noFill/>
          </a:ln>
          <a:effectLst/>
        </c:spPr>
        <c:dLbl>
          <c:idx val="0"/>
          <c:layout>
            <c:manualLayout>
              <c:x val="4.982745978843895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2">
              <a:shade val="53000"/>
            </a:schemeClr>
          </a:solidFill>
          <a:ln>
            <a:noFill/>
          </a:ln>
          <a:effectLst/>
        </c:spPr>
        <c:dLbl>
          <c:idx val="0"/>
          <c:layout>
            <c:manualLayout>
              <c:x val="5.2034780581759768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2">
              <a:shade val="53000"/>
            </a:schemeClr>
          </a:solidFill>
          <a:ln>
            <a:noFill/>
          </a:ln>
          <a:effectLst/>
        </c:spPr>
        <c:dLbl>
          <c:idx val="0"/>
          <c:layout>
            <c:manualLayout>
              <c:x val="5.446116339521613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2">
              <a:shade val="53000"/>
            </a:schemeClr>
          </a:solidFill>
          <a:ln>
            <a:noFill/>
          </a:ln>
          <a:effectLst/>
        </c:spPr>
        <c:dLbl>
          <c:idx val="0"/>
          <c:layout>
            <c:manualLayout>
              <c:x val="5.2045262868205856E-2"/>
              <c:y val="-2.708982410703886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Lst>
        </c:dLbl>
      </c:pivotFmt>
      <c:pivotFmt>
        <c:idx val="26"/>
        <c:spPr>
          <a:solidFill>
            <a:schemeClr val="accent2">
              <a:shade val="53000"/>
            </a:schemeClr>
          </a:solidFill>
          <a:ln>
            <a:noFill/>
          </a:ln>
          <a:effectLst/>
        </c:spPr>
        <c:dLbl>
          <c:idx val="0"/>
          <c:layout>
            <c:manualLayout>
              <c:x val="4.9827459788438951E-2"/>
              <c:y val="-1.805976473736770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7629634499931941E-2"/>
          <c:y val="4.9454075854835119E-2"/>
          <c:w val="0.45895262475287441"/>
          <c:h val="0.80669438974130614"/>
        </c:manualLayout>
      </c:layout>
      <c:barChart>
        <c:barDir val="col"/>
        <c:grouping val="percentStacked"/>
        <c:varyColors val="0"/>
        <c:ser>
          <c:idx val="0"/>
          <c:order val="0"/>
          <c:tx>
            <c:strRef>
              <c:f>'年代別1週間の情報収集に費やす時間_表、グラフ'!$B$3:$B$4</c:f>
              <c:strCache>
                <c:ptCount val="1"/>
                <c:pt idx="0">
                  <c:v>3時間以下（約30分 / 1日）</c:v>
                </c:pt>
              </c:strCache>
            </c:strRef>
          </c:tx>
          <c:spPr>
            <a:solidFill>
              <a:schemeClr val="accent2">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'年代別1週間の情報収集に費やす時間_表、グラフ'!$B$5:$B$9</c:f>
              <c:numCache>
                <c:formatCode>0.00%</c:formatCode>
                <c:ptCount val="4"/>
                <c:pt idx="0">
                  <c:v>0.38271604938271603</c:v>
                </c:pt>
                <c:pt idx="1">
                  <c:v>0.45222929936305734</c:v>
                </c:pt>
                <c:pt idx="2">
                  <c:v>0.41496598639455784</c:v>
                </c:pt>
                <c:pt idx="3">
                  <c:v>0.40229885057471265</c:v>
                </c:pt>
              </c:numCache>
            </c:numRef>
          </c:val>
          <c:extLst>
            <c:ext xmlns:c16="http://schemas.microsoft.com/office/drawing/2014/chart" uri="{C3380CC4-5D6E-409C-BE32-E72D297353CC}">
              <c16:uniqueId val="{00000000-9CEE-44F9-8C8A-96B97D0AA691}"/>
            </c:ext>
          </c:extLst>
        </c:ser>
        <c:ser>
          <c:idx val="1"/>
          <c:order val="1"/>
          <c:tx>
            <c:strRef>
              <c:f>'年代別1週間の情報収集に費やす時間_表、グラフ'!$C$3:$C$4</c:f>
              <c:strCache>
                <c:ptCount val="1"/>
                <c:pt idx="0">
                  <c:v>5時間程度（約1時間 / 1日）</c:v>
                </c:pt>
              </c:strCache>
            </c:strRef>
          </c:tx>
          <c:spPr>
            <a:solidFill>
              <a:schemeClr val="accent2">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'年代別1週間の情報収集に費やす時間_表、グラフ'!$C$5:$C$9</c:f>
              <c:numCache>
                <c:formatCode>0.00%</c:formatCode>
                <c:ptCount val="4"/>
                <c:pt idx="0">
                  <c:v>0.39506172839506171</c:v>
                </c:pt>
                <c:pt idx="1">
                  <c:v>0.36942675159235666</c:v>
                </c:pt>
                <c:pt idx="2">
                  <c:v>0.36734693877551022</c:v>
                </c:pt>
                <c:pt idx="3">
                  <c:v>0.39080459770114945</c:v>
                </c:pt>
              </c:numCache>
            </c:numRef>
          </c:val>
          <c:extLst>
            <c:ext xmlns:c16="http://schemas.microsoft.com/office/drawing/2014/chart" uri="{C3380CC4-5D6E-409C-BE32-E72D297353CC}">
              <c16:uniqueId val="{00000001-9CEE-44F9-8C8A-96B97D0AA691}"/>
            </c:ext>
          </c:extLst>
        </c:ser>
        <c:ser>
          <c:idx val="2"/>
          <c:order val="2"/>
          <c:tx>
            <c:strRef>
              <c:f>'年代別1週間の情報収集に費やす時間_表、グラフ'!$D$3:$D$4</c:f>
              <c:strCache>
                <c:ptCount val="1"/>
                <c:pt idx="0">
                  <c:v>10～15時間（約2～3時間 / 1日）</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'年代別1週間の情報収集に費やす時間_表、グラフ'!$D$5:$D$9</c:f>
              <c:numCache>
                <c:formatCode>0.00%</c:formatCode>
                <c:ptCount val="4"/>
                <c:pt idx="0">
                  <c:v>0.19753086419753085</c:v>
                </c:pt>
                <c:pt idx="1">
                  <c:v>0.15286624203821655</c:v>
                </c:pt>
                <c:pt idx="2">
                  <c:v>0.17687074829931973</c:v>
                </c:pt>
                <c:pt idx="3">
                  <c:v>0.16091954022988506</c:v>
                </c:pt>
              </c:numCache>
            </c:numRef>
          </c:val>
          <c:extLst>
            <c:ext xmlns:c16="http://schemas.microsoft.com/office/drawing/2014/chart" uri="{C3380CC4-5D6E-409C-BE32-E72D297353CC}">
              <c16:uniqueId val="{00000002-9CEE-44F9-8C8A-96B97D0AA691}"/>
            </c:ext>
          </c:extLst>
        </c:ser>
        <c:ser>
          <c:idx val="3"/>
          <c:order val="3"/>
          <c:tx>
            <c:strRef>
              <c:f>'年代別1週間の情報収集に費やす時間_表、グラフ'!$E$3:$E$4</c:f>
              <c:strCache>
                <c:ptCount val="1"/>
                <c:pt idx="0">
                  <c:v>20～25時間（約4～5時間 / 1日）</c:v>
                </c:pt>
              </c:strCache>
            </c:strRef>
          </c:tx>
          <c:spPr>
            <a:solidFill>
              <a:schemeClr val="accent2">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'年代別1週間の情報収集に費やす時間_表、グラフ'!$E$5:$E$9</c:f>
              <c:numCache>
                <c:formatCode>0.00%</c:formatCode>
                <c:ptCount val="4"/>
                <c:pt idx="0">
                  <c:v>1.8518518518518517E-2</c:v>
                </c:pt>
                <c:pt idx="1">
                  <c:v>2.5477707006369428E-2</c:v>
                </c:pt>
                <c:pt idx="2">
                  <c:v>2.0408163265306121E-2</c:v>
                </c:pt>
                <c:pt idx="3">
                  <c:v>4.5977011494252873E-2</c:v>
                </c:pt>
              </c:numCache>
            </c:numRef>
          </c:val>
          <c:extLst>
            <c:ext xmlns:c16="http://schemas.microsoft.com/office/drawing/2014/chart" uri="{C3380CC4-5D6E-409C-BE32-E72D297353CC}">
              <c16:uniqueId val="{00000003-9CEE-44F9-8C8A-96B97D0AA691}"/>
            </c:ext>
          </c:extLst>
        </c:ser>
        <c:ser>
          <c:idx val="4"/>
          <c:order val="4"/>
          <c:tx>
            <c:strRef>
              <c:f>'年代別1週間の情報収集に費やす時間_表、グラフ'!$F$3:$F$4</c:f>
              <c:strCache>
                <c:ptCount val="1"/>
                <c:pt idx="0">
                  <c:v>30時間以上（約6時間 / 1日）</c:v>
                </c:pt>
              </c:strCache>
            </c:strRef>
          </c:tx>
          <c:spPr>
            <a:solidFill>
              <a:schemeClr val="accent2">
                <a:shade val="53000"/>
              </a:schemeClr>
            </a:solidFill>
            <a:ln>
              <a:noFill/>
            </a:ln>
            <a:effectLst/>
          </c:spPr>
          <c:invertIfNegative val="0"/>
          <c:dLbls>
            <c:dLbl>
              <c:idx val="0"/>
              <c:layout>
                <c:manualLayout>
                  <c:x val="5.2034780581759768E-2"/>
                  <c:y val="-2.2556167615065546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7.0664471691123235E-2"/>
                      <c:h val="7.2234889253951176E-2"/>
                    </c:manualLayout>
                  </c15:layout>
                </c:ext>
                <c:ext xmlns:c16="http://schemas.microsoft.com/office/drawing/2014/chart" uri="{C3380CC4-5D6E-409C-BE32-E72D297353CC}">
                  <c16:uniqueId val="{00000004-9CEE-44F9-8C8A-96B97D0AA691}"/>
                </c:ext>
              </c:extLst>
            </c:dLbl>
            <c:dLbl>
              <c:idx val="1"/>
              <c:layout>
                <c:manualLayout>
                  <c:x val="6.1230844677643323E-2"/>
                  <c:y val="-1.5584815612077267E-2"/>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15:layout>
                    <c:manualLayout>
                      <c:w val="8.4203905291484277E-2"/>
                      <c:h val="6.7738486376253335E-2"/>
                    </c:manualLayout>
                  </c15:layout>
                </c:ext>
                <c:ext xmlns:c16="http://schemas.microsoft.com/office/drawing/2014/chart" uri="{C3380CC4-5D6E-409C-BE32-E72D297353CC}">
                  <c16:uniqueId val="{00000005-9CEE-44F9-8C8A-96B97D0AA691}"/>
                </c:ext>
              </c:extLst>
            </c:dLbl>
            <c:dLbl>
              <c:idx val="2"/>
              <c:layout>
                <c:manualLayout>
                  <c:x val="5.2045262868205856E-2"/>
                  <c:y val="-2.7089824107038869E-2"/>
                </c:manualLayout>
              </c:layout>
              <c:dLblPos val="ctr"/>
              <c:showLegendKey val="0"/>
              <c:showVal val="1"/>
              <c:showCatName val="0"/>
              <c:showSerName val="0"/>
              <c:showPercent val="0"/>
              <c:showBubbleSize val="0"/>
              <c:extLst>
                <c:ext xmlns:c15="http://schemas.microsoft.com/office/drawing/2012/chart" uri="{CE6537A1-D6FC-4f65-9D91-7224C49458BB}">
                  <c15:layout>
                    <c:manualLayout>
                      <c:w val="7.4127921782670567E-2"/>
                      <c:h val="5.9996962663057728E-2"/>
                    </c:manualLayout>
                  </c15:layout>
                </c:ext>
                <c:ext xmlns:c16="http://schemas.microsoft.com/office/drawing/2014/chart" uri="{C3380CC4-5D6E-409C-BE32-E72D297353CC}">
                  <c16:uniqueId val="{00000006-9CEE-44F9-8C8A-96B97D0AA691}"/>
                </c:ext>
              </c:extLst>
            </c:dLbl>
            <c:dLbl>
              <c:idx val="3"/>
              <c:layout>
                <c:manualLayout>
                  <c:x val="4.9827459788438951E-2"/>
                  <c:y val="-1.8059764737367704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CEE-44F9-8C8A-96B97D0AA69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'年代別1週間の情報収集に費やす時間_表、グラフ'!$A$5:$A$9</c:f>
              <c:strCache>
                <c:ptCount val="4"/>
                <c:pt idx="0">
                  <c:v>～20代</c:v>
                </c:pt>
                <c:pt idx="1">
                  <c:v>30代</c:v>
                </c:pt>
                <c:pt idx="2">
                  <c:v>40代</c:v>
                </c:pt>
                <c:pt idx="3">
                  <c:v>50代～</c:v>
                </c:pt>
              </c:strCache>
            </c:strRef>
          </c:cat>
          <c:val>
            <c:numRef>
              <c:f>'年代別1週間の情報収集に費やす時間_表、グラフ'!$F$5:$F$9</c:f>
              <c:numCache>
                <c:formatCode>0.00%</c:formatCode>
                <c:ptCount val="4"/>
                <c:pt idx="0">
                  <c:v>6.1728395061728392E-3</c:v>
                </c:pt>
                <c:pt idx="1">
                  <c:v>0</c:v>
                </c:pt>
                <c:pt idx="2">
                  <c:v>2.0408163265306121E-2</c:v>
                </c:pt>
                <c:pt idx="3">
                  <c:v>0</c:v>
                </c:pt>
              </c:numCache>
            </c:numRef>
          </c:val>
          <c:extLst>
            <c:ext xmlns:c16="http://schemas.microsoft.com/office/drawing/2014/chart" uri="{C3380CC4-5D6E-409C-BE32-E72D297353CC}">
              <c16:uniqueId val="{00000008-9CEE-44F9-8C8A-96B97D0AA691}"/>
            </c:ext>
          </c:extLst>
        </c:ser>
        <c:dLbls>
          <c:dLblPos val="ctr"/>
          <c:showLegendKey val="0"/>
          <c:showVal val="1"/>
          <c:showCatName val="0"/>
          <c:showSerName val="0"/>
          <c:showPercent val="0"/>
          <c:showBubbleSize val="0"/>
        </c:dLbls>
        <c:gapWidth val="150"/>
        <c:overlap val="100"/>
        <c:axId val="859648288"/>
        <c:axId val="859648640"/>
      </c:barChart>
      <c:catAx>
        <c:axId val="85964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859648640"/>
        <c:crosses val="autoZero"/>
        <c:auto val="1"/>
        <c:lblAlgn val="ctr"/>
        <c:lblOffset val="100"/>
        <c:noMultiLvlLbl val="0"/>
      </c:catAx>
      <c:valAx>
        <c:axId val="859648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859648288"/>
        <c:crosses val="autoZero"/>
        <c:crossBetween val="between"/>
      </c:valAx>
      <c:spPr>
        <a:noFill/>
        <a:ln>
          <a:noFill/>
        </a:ln>
        <a:effectLst/>
      </c:spPr>
    </c:plotArea>
    <c:legend>
      <c:legendPos val="r"/>
      <c:layout>
        <c:manualLayout>
          <c:xMode val="edge"/>
          <c:yMode val="edge"/>
          <c:x val="0.56374731435826286"/>
          <c:y val="0.25245496516172888"/>
          <c:w val="0.42213961943614892"/>
          <c:h val="0.4816008610434486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6"/>
    </mc:Choice>
    <mc:Fallback>
      <c:style val="6"/>
    </mc:Fallback>
  </mc:AlternateContent>
  <c:pivotSource>
    <c:name>[【研究レポート8_7(水)〆】情報収集に関する実態調査（回答）.xlsx]Sheet17!ピボットテーブル5</c:name>
    <c:fmtId val="-1"/>
  </c:pivotSource>
  <c:chart>
    <c:autoTitleDeleted val="0"/>
    <c:pivotFmts>
      <c:pivotFmt>
        <c:idx val="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8682649711080313E-2"/>
          <c:y val="5.2556139512661249E-2"/>
          <c:w val="0.45951940399857694"/>
          <c:h val="0.79917986840273725"/>
        </c:manualLayout>
      </c:layout>
      <c:barChart>
        <c:barDir val="col"/>
        <c:grouping val="percentStacked"/>
        <c:varyColors val="0"/>
        <c:ser>
          <c:idx val="0"/>
          <c:order val="0"/>
          <c:tx>
            <c:strRef>
              <c:f>Sheet17!$B$3:$B$4</c:f>
              <c:strCache>
                <c:ptCount val="1"/>
                <c:pt idx="0">
                  <c:v>10分以内</c:v>
                </c:pt>
              </c:strCache>
            </c:strRef>
          </c:tx>
          <c:spPr>
            <a:solidFill>
              <a:schemeClr val="accent4">
                <a:tint val="54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Sheet17!$B$5:$B$9</c:f>
              <c:numCache>
                <c:formatCode>0.00%</c:formatCode>
                <c:ptCount val="4"/>
                <c:pt idx="0">
                  <c:v>8.6419753086419748E-2</c:v>
                </c:pt>
                <c:pt idx="1">
                  <c:v>9.5541401273885357E-2</c:v>
                </c:pt>
                <c:pt idx="2">
                  <c:v>0.12925170068027211</c:v>
                </c:pt>
                <c:pt idx="3">
                  <c:v>0.16091954022988506</c:v>
                </c:pt>
              </c:numCache>
            </c:numRef>
          </c:val>
          <c:extLst>
            <c:ext xmlns:c16="http://schemas.microsoft.com/office/drawing/2014/chart" uri="{C3380CC4-5D6E-409C-BE32-E72D297353CC}">
              <c16:uniqueId val="{00000000-F980-4CA7-AE5E-7509F4A70C33}"/>
            </c:ext>
          </c:extLst>
        </c:ser>
        <c:ser>
          <c:idx val="1"/>
          <c:order val="1"/>
          <c:tx>
            <c:strRef>
              <c:f>Sheet17!$C$3:$C$4</c:f>
              <c:strCache>
                <c:ptCount val="1"/>
                <c:pt idx="0">
                  <c:v>10分～30分</c:v>
                </c:pt>
              </c:strCache>
            </c:strRef>
          </c:tx>
          <c:spPr>
            <a:solidFill>
              <a:schemeClr val="accent4">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Sheet17!$C$5:$C$9</c:f>
              <c:numCache>
                <c:formatCode>0.00%</c:formatCode>
                <c:ptCount val="4"/>
                <c:pt idx="0">
                  <c:v>0.34567901234567899</c:v>
                </c:pt>
                <c:pt idx="1">
                  <c:v>0.2929936305732484</c:v>
                </c:pt>
                <c:pt idx="2">
                  <c:v>0.31292517006802723</c:v>
                </c:pt>
                <c:pt idx="3">
                  <c:v>0.2988505747126437</c:v>
                </c:pt>
              </c:numCache>
            </c:numRef>
          </c:val>
          <c:extLst>
            <c:ext xmlns:c16="http://schemas.microsoft.com/office/drawing/2014/chart" uri="{C3380CC4-5D6E-409C-BE32-E72D297353CC}">
              <c16:uniqueId val="{00000001-F980-4CA7-AE5E-7509F4A70C33}"/>
            </c:ext>
          </c:extLst>
        </c:ser>
        <c:ser>
          <c:idx val="2"/>
          <c:order val="2"/>
          <c:tx>
            <c:strRef>
              <c:f>Sheet17!$D$3:$D$4</c:f>
              <c:strCache>
                <c:ptCount val="1"/>
                <c:pt idx="0">
                  <c:v>30分～1時間</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Sheet17!$D$5:$D$9</c:f>
              <c:numCache>
                <c:formatCode>0.00%</c:formatCode>
                <c:ptCount val="4"/>
                <c:pt idx="0">
                  <c:v>0.22222222222222221</c:v>
                </c:pt>
                <c:pt idx="1">
                  <c:v>0.33121019108280253</c:v>
                </c:pt>
                <c:pt idx="2">
                  <c:v>0.22448979591836735</c:v>
                </c:pt>
                <c:pt idx="3">
                  <c:v>0.27586206896551724</c:v>
                </c:pt>
              </c:numCache>
            </c:numRef>
          </c:val>
          <c:extLst>
            <c:ext xmlns:c16="http://schemas.microsoft.com/office/drawing/2014/chart" uri="{C3380CC4-5D6E-409C-BE32-E72D297353CC}">
              <c16:uniqueId val="{00000002-F980-4CA7-AE5E-7509F4A70C33}"/>
            </c:ext>
          </c:extLst>
        </c:ser>
        <c:ser>
          <c:idx val="3"/>
          <c:order val="3"/>
          <c:tx>
            <c:strRef>
              <c:f>Sheet17!$E$3:$E$4</c:f>
              <c:strCache>
                <c:ptCount val="1"/>
                <c:pt idx="0">
                  <c:v>1時間～2時間</c:v>
                </c:pt>
              </c:strCache>
            </c:strRef>
          </c:tx>
          <c:spPr>
            <a:solidFill>
              <a:schemeClr val="accent4">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Sheet17!$E$5:$E$9</c:f>
              <c:numCache>
                <c:formatCode>0.00%</c:formatCode>
                <c:ptCount val="4"/>
                <c:pt idx="0">
                  <c:v>0.20987654320987653</c:v>
                </c:pt>
                <c:pt idx="1">
                  <c:v>0.18471337579617833</c:v>
                </c:pt>
                <c:pt idx="2">
                  <c:v>0.19727891156462585</c:v>
                </c:pt>
                <c:pt idx="3">
                  <c:v>0.12643678160919541</c:v>
                </c:pt>
              </c:numCache>
            </c:numRef>
          </c:val>
          <c:extLst>
            <c:ext xmlns:c16="http://schemas.microsoft.com/office/drawing/2014/chart" uri="{C3380CC4-5D6E-409C-BE32-E72D297353CC}">
              <c16:uniqueId val="{00000003-F980-4CA7-AE5E-7509F4A70C33}"/>
            </c:ext>
          </c:extLst>
        </c:ser>
        <c:ser>
          <c:idx val="4"/>
          <c:order val="4"/>
          <c:tx>
            <c:strRef>
              <c:f>Sheet17!$F$3:$F$4</c:f>
              <c:strCache>
                <c:ptCount val="1"/>
                <c:pt idx="0">
                  <c:v>2時間以上</c:v>
                </c:pt>
              </c:strCache>
            </c:strRef>
          </c:tx>
          <c:spPr>
            <a:solidFill>
              <a:schemeClr val="accent4">
                <a:shade val="5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Sheet17!$A$5:$A$9</c:f>
              <c:strCache>
                <c:ptCount val="4"/>
                <c:pt idx="0">
                  <c:v>～20代</c:v>
                </c:pt>
                <c:pt idx="1">
                  <c:v>30代</c:v>
                </c:pt>
                <c:pt idx="2">
                  <c:v>40代</c:v>
                </c:pt>
                <c:pt idx="3">
                  <c:v>50代～</c:v>
                </c:pt>
              </c:strCache>
            </c:strRef>
          </c:cat>
          <c:val>
            <c:numRef>
              <c:f>Sheet17!$F$5:$F$9</c:f>
              <c:numCache>
                <c:formatCode>0.00%</c:formatCode>
                <c:ptCount val="4"/>
                <c:pt idx="0">
                  <c:v>0.13580246913580246</c:v>
                </c:pt>
                <c:pt idx="1">
                  <c:v>9.5541401273885357E-2</c:v>
                </c:pt>
                <c:pt idx="2">
                  <c:v>0.1360544217687075</c:v>
                </c:pt>
                <c:pt idx="3">
                  <c:v>0.13793103448275862</c:v>
                </c:pt>
              </c:numCache>
            </c:numRef>
          </c:val>
          <c:extLst>
            <c:ext xmlns:c16="http://schemas.microsoft.com/office/drawing/2014/chart" uri="{C3380CC4-5D6E-409C-BE32-E72D297353CC}">
              <c16:uniqueId val="{00000004-F980-4CA7-AE5E-7509F4A70C33}"/>
            </c:ext>
          </c:extLst>
        </c:ser>
        <c:dLbls>
          <c:showLegendKey val="0"/>
          <c:showVal val="0"/>
          <c:showCatName val="0"/>
          <c:showSerName val="0"/>
          <c:showPercent val="0"/>
          <c:showBubbleSize val="0"/>
        </c:dLbls>
        <c:gapWidth val="150"/>
        <c:overlap val="100"/>
        <c:axId val="654575360"/>
        <c:axId val="654575712"/>
      </c:barChart>
      <c:catAx>
        <c:axId val="654575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54575712"/>
        <c:crosses val="autoZero"/>
        <c:auto val="1"/>
        <c:lblAlgn val="ctr"/>
        <c:lblOffset val="100"/>
        <c:noMultiLvlLbl val="0"/>
      </c:catAx>
      <c:valAx>
        <c:axId val="654575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4575360"/>
        <c:crosses val="autoZero"/>
        <c:crossBetween val="between"/>
      </c:valAx>
      <c:spPr>
        <a:noFill/>
        <a:ln>
          <a:noFill/>
        </a:ln>
        <a:effectLst/>
      </c:spPr>
    </c:plotArea>
    <c:legend>
      <c:legendPos val="r"/>
      <c:layout>
        <c:manualLayout>
          <c:xMode val="edge"/>
          <c:yMode val="edge"/>
          <c:x val="0.59390661323101068"/>
          <c:y val="0.26851672805113408"/>
          <c:w val="0.21422212619543868"/>
          <c:h val="0.4629661676905771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3"/>
    </mc:Choice>
    <mc:Fallback>
      <c:style val="3"/>
    </mc:Fallback>
  </mc:AlternateContent>
  <c:pivotSource>
    <c:name>[【研究レポート8_7(水)〆】情報収集に関する実態調査（回答）.xlsx]所属本部別_表、グラフ!ピボットテーブル1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anchor="ctr" anchorCtr="1"/>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6846140423582791E-2"/>
          <c:y val="3.0986013655402732E-2"/>
          <c:w val="0.49883908328111981"/>
          <c:h val="0.60103149097190145"/>
        </c:manualLayout>
      </c:layout>
      <c:barChart>
        <c:barDir val="col"/>
        <c:grouping val="percentStacked"/>
        <c:varyColors val="0"/>
        <c:ser>
          <c:idx val="0"/>
          <c:order val="0"/>
          <c:tx>
            <c:strRef>
              <c:f>'所属本部別_表、グラフ'!$B$3:$B$4</c:f>
              <c:strCache>
                <c:ptCount val="1"/>
                <c:pt idx="0">
                  <c:v>3時間以下（約30分 / 1日）</c:v>
                </c:pt>
              </c:strCache>
            </c:strRef>
          </c:tx>
          <c:spPr>
            <a:solidFill>
              <a:schemeClr val="accent1">
                <a:tint val="54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'所属本部別_表、グラフ'!$B$5:$B$10</c:f>
              <c:numCache>
                <c:formatCode>General</c:formatCode>
                <c:ptCount val="5"/>
                <c:pt idx="0">
                  <c:v>106</c:v>
                </c:pt>
                <c:pt idx="1">
                  <c:v>42</c:v>
                </c:pt>
                <c:pt idx="2">
                  <c:v>31</c:v>
                </c:pt>
                <c:pt idx="3">
                  <c:v>35</c:v>
                </c:pt>
                <c:pt idx="4">
                  <c:v>15</c:v>
                </c:pt>
              </c:numCache>
            </c:numRef>
          </c:val>
          <c:extLst>
            <c:ext xmlns:c16="http://schemas.microsoft.com/office/drawing/2014/chart" uri="{C3380CC4-5D6E-409C-BE32-E72D297353CC}">
              <c16:uniqueId val="{00000000-F212-41BE-8C18-FC159FBAD853}"/>
            </c:ext>
          </c:extLst>
        </c:ser>
        <c:ser>
          <c:idx val="1"/>
          <c:order val="1"/>
          <c:tx>
            <c:strRef>
              <c:f>'所属本部別_表、グラフ'!$C$3:$C$4</c:f>
              <c:strCache>
                <c:ptCount val="1"/>
                <c:pt idx="0">
                  <c:v>5時間程度（約1時間 / 1日）</c:v>
                </c:pt>
              </c:strCache>
            </c:strRef>
          </c:tx>
          <c:spPr>
            <a:solidFill>
              <a:schemeClr val="accent1">
                <a:tint val="77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'所属本部別_表、グラフ'!$C$5:$C$10</c:f>
              <c:numCache>
                <c:formatCode>General</c:formatCode>
                <c:ptCount val="5"/>
                <c:pt idx="0">
                  <c:v>102</c:v>
                </c:pt>
                <c:pt idx="1">
                  <c:v>39</c:v>
                </c:pt>
                <c:pt idx="2">
                  <c:v>21</c:v>
                </c:pt>
                <c:pt idx="3">
                  <c:v>26</c:v>
                </c:pt>
                <c:pt idx="4">
                  <c:v>22</c:v>
                </c:pt>
              </c:numCache>
            </c:numRef>
          </c:val>
          <c:extLst>
            <c:ext xmlns:c16="http://schemas.microsoft.com/office/drawing/2014/chart" uri="{C3380CC4-5D6E-409C-BE32-E72D297353CC}">
              <c16:uniqueId val="{00000001-F212-41BE-8C18-FC159FBAD853}"/>
            </c:ext>
          </c:extLst>
        </c:ser>
        <c:ser>
          <c:idx val="2"/>
          <c:order val="2"/>
          <c:tx>
            <c:strRef>
              <c:f>'所属本部別_表、グラフ'!$D$3:$D$4</c:f>
              <c:strCache>
                <c:ptCount val="1"/>
                <c:pt idx="0">
                  <c:v>10～15時間（約2～3時間 / 1日）</c:v>
                </c:pt>
              </c:strCache>
            </c:strRef>
          </c:tx>
          <c:spPr>
            <a:solidFill>
              <a:schemeClr val="accent1"/>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'所属本部別_表、グラフ'!$D$5:$D$10</c:f>
              <c:numCache>
                <c:formatCode>General</c:formatCode>
                <c:ptCount val="5"/>
                <c:pt idx="0">
                  <c:v>42</c:v>
                </c:pt>
                <c:pt idx="1">
                  <c:v>21</c:v>
                </c:pt>
                <c:pt idx="2">
                  <c:v>9</c:v>
                </c:pt>
                <c:pt idx="3">
                  <c:v>8</c:v>
                </c:pt>
                <c:pt idx="4">
                  <c:v>16</c:v>
                </c:pt>
              </c:numCache>
            </c:numRef>
          </c:val>
          <c:extLst>
            <c:ext xmlns:c16="http://schemas.microsoft.com/office/drawing/2014/chart" uri="{C3380CC4-5D6E-409C-BE32-E72D297353CC}">
              <c16:uniqueId val="{00000002-F212-41BE-8C18-FC159FBAD853}"/>
            </c:ext>
          </c:extLst>
        </c:ser>
        <c:ser>
          <c:idx val="3"/>
          <c:order val="3"/>
          <c:tx>
            <c:strRef>
              <c:f>'所属本部別_表、グラフ'!$E$3:$E$4</c:f>
              <c:strCache>
                <c:ptCount val="1"/>
                <c:pt idx="0">
                  <c:v>20～25時間（約4～5時間 / 1日）</c:v>
                </c:pt>
              </c:strCache>
            </c:strRef>
          </c:tx>
          <c:spPr>
            <a:solidFill>
              <a:schemeClr val="accent1">
                <a:shade val="76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'所属本部別_表、グラフ'!$E$5:$E$10</c:f>
              <c:numCache>
                <c:formatCode>General</c:formatCode>
                <c:ptCount val="5"/>
                <c:pt idx="0">
                  <c:v>5</c:v>
                </c:pt>
                <c:pt idx="1">
                  <c:v>4</c:v>
                </c:pt>
                <c:pt idx="3">
                  <c:v>1</c:v>
                </c:pt>
                <c:pt idx="4">
                  <c:v>4</c:v>
                </c:pt>
              </c:numCache>
            </c:numRef>
          </c:val>
          <c:extLst>
            <c:ext xmlns:c16="http://schemas.microsoft.com/office/drawing/2014/chart" uri="{C3380CC4-5D6E-409C-BE32-E72D297353CC}">
              <c16:uniqueId val="{00000003-F212-41BE-8C18-FC159FBAD853}"/>
            </c:ext>
          </c:extLst>
        </c:ser>
        <c:ser>
          <c:idx val="4"/>
          <c:order val="4"/>
          <c:tx>
            <c:strRef>
              <c:f>'所属本部別_表、グラフ'!$F$3:$F$4</c:f>
              <c:strCache>
                <c:ptCount val="1"/>
                <c:pt idx="0">
                  <c:v>30時間以上（約6時間 / 1日）</c:v>
                </c:pt>
              </c:strCache>
            </c:strRef>
          </c:tx>
          <c:spPr>
            <a:solidFill>
              <a:schemeClr val="accent1">
                <a:shade val="53000"/>
              </a:schemeClr>
            </a:solidFill>
            <a:ln>
              <a:noFill/>
            </a:ln>
            <a:effectLst/>
          </c:spPr>
          <c:invertIfNegative val="0"/>
          <c:cat>
            <c:strRef>
              <c:f>'所属本部別_表、グラフ'!$A$5:$A$10</c:f>
              <c:strCache>
                <c:ptCount val="5"/>
                <c:pt idx="0">
                  <c:v>ICT事業本部</c:v>
                </c:pt>
                <c:pt idx="1">
                  <c:v>エンジニアリング事業本部</c:v>
                </c:pt>
                <c:pt idx="2">
                  <c:v>営業本部</c:v>
                </c:pt>
                <c:pt idx="3">
                  <c:v>管理本部</c:v>
                </c:pt>
                <c:pt idx="4">
                  <c:v>上記以外</c:v>
                </c:pt>
              </c:strCache>
            </c:strRef>
          </c:cat>
          <c:val>
            <c:numRef>
              <c:f>'所属本部別_表、グラフ'!$F$5:$F$10</c:f>
              <c:numCache>
                <c:formatCode>General</c:formatCode>
                <c:ptCount val="5"/>
                <c:pt idx="0">
                  <c:v>1</c:v>
                </c:pt>
                <c:pt idx="1">
                  <c:v>1</c:v>
                </c:pt>
                <c:pt idx="2">
                  <c:v>1</c:v>
                </c:pt>
                <c:pt idx="3">
                  <c:v>1</c:v>
                </c:pt>
              </c:numCache>
            </c:numRef>
          </c:val>
          <c:extLst>
            <c:ext xmlns:c16="http://schemas.microsoft.com/office/drawing/2014/chart" uri="{C3380CC4-5D6E-409C-BE32-E72D297353CC}">
              <c16:uniqueId val="{00000004-F212-41BE-8C18-FC159FBAD853}"/>
            </c:ext>
          </c:extLst>
        </c:ser>
        <c:dLbls>
          <c:showLegendKey val="0"/>
          <c:showVal val="0"/>
          <c:showCatName val="0"/>
          <c:showSerName val="0"/>
          <c:showPercent val="0"/>
          <c:showBubbleSize val="0"/>
        </c:dLbls>
        <c:gapWidth val="150"/>
        <c:overlap val="100"/>
        <c:axId val="654560928"/>
        <c:axId val="654561632"/>
      </c:barChart>
      <c:catAx>
        <c:axId val="65456092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54561632"/>
        <c:crosses val="autoZero"/>
        <c:auto val="1"/>
        <c:lblAlgn val="ctr"/>
        <c:lblOffset val="100"/>
        <c:noMultiLvlLbl val="0"/>
      </c:catAx>
      <c:valAx>
        <c:axId val="6545616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4560928"/>
        <c:crosses val="autoZero"/>
        <c:crossBetween val="between"/>
      </c:valAx>
      <c:spPr>
        <a:noFill/>
        <a:ln>
          <a:noFill/>
        </a:ln>
        <a:effectLst/>
      </c:spPr>
    </c:plotArea>
    <c:legend>
      <c:legendPos val="r"/>
      <c:layout>
        <c:manualLayout>
          <c:xMode val="edge"/>
          <c:yMode val="edge"/>
          <c:x val="0.62111628222436088"/>
          <c:y val="0.32267298038342646"/>
          <c:w val="0.34817667120978213"/>
          <c:h val="0.3579251892758963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sz="1050" b="0"/>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[【研究レポート8_7(水)〆】情報収集に関する実態調査（回答）.xlsx]情報収集を行う場面_表、グラフ!ピボットテーブル4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8214684813290872E-2"/>
          <c:y val="3.860326373047903E-2"/>
          <c:w val="0.49082118426747107"/>
          <c:h val="0.58985586037414117"/>
        </c:manualLayout>
      </c:layout>
      <c:barChart>
        <c:barDir val="col"/>
        <c:grouping val="percentStacked"/>
        <c:varyColors val="0"/>
        <c:ser>
          <c:idx val="0"/>
          <c:order val="0"/>
          <c:tx>
            <c:strRef>
              <c:f>'情報収集を行う場面_表、グラフ'!$B$3:$B$4</c:f>
              <c:strCache>
                <c:ptCount val="1"/>
                <c:pt idx="0">
                  <c:v>事務処理作業の方法、マニュアルの検索</c:v>
                </c:pt>
              </c:strCache>
            </c:strRef>
          </c:tx>
          <c:spPr>
            <a:solidFill>
              <a:schemeClr val="accent1"/>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'情報収集を行う場面_表、グラフ'!$B$5:$B$10</c:f>
              <c:numCache>
                <c:formatCode>General</c:formatCode>
                <c:ptCount val="5"/>
                <c:pt idx="0">
                  <c:v>168</c:v>
                </c:pt>
                <c:pt idx="1">
                  <c:v>65</c:v>
                </c:pt>
                <c:pt idx="2">
                  <c:v>37</c:v>
                </c:pt>
                <c:pt idx="3">
                  <c:v>53</c:v>
                </c:pt>
                <c:pt idx="4">
                  <c:v>23</c:v>
                </c:pt>
              </c:numCache>
            </c:numRef>
          </c:val>
          <c:extLst>
            <c:ext xmlns:c16="http://schemas.microsoft.com/office/drawing/2014/chart" uri="{C3380CC4-5D6E-409C-BE32-E72D297353CC}">
              <c16:uniqueId val="{00000000-36C3-42E4-843C-4C2C9B8AF487}"/>
            </c:ext>
          </c:extLst>
        </c:ser>
        <c:ser>
          <c:idx val="1"/>
          <c:order val="1"/>
          <c:tx>
            <c:strRef>
              <c:f>'情報収集を行う場面_表、グラフ'!$C$3:$C$4</c:f>
              <c:strCache>
                <c:ptCount val="1"/>
                <c:pt idx="0">
                  <c:v>ツールや製品の調査</c:v>
                </c:pt>
              </c:strCache>
            </c:strRef>
          </c:tx>
          <c:spPr>
            <a:solidFill>
              <a:schemeClr val="accent2"/>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'情報収集を行う場面_表、グラフ'!$C$5:$C$10</c:f>
              <c:numCache>
                <c:formatCode>General</c:formatCode>
                <c:ptCount val="5"/>
                <c:pt idx="0">
                  <c:v>150</c:v>
                </c:pt>
                <c:pt idx="1">
                  <c:v>41</c:v>
                </c:pt>
                <c:pt idx="2">
                  <c:v>25</c:v>
                </c:pt>
                <c:pt idx="3">
                  <c:v>17</c:v>
                </c:pt>
                <c:pt idx="4">
                  <c:v>35</c:v>
                </c:pt>
              </c:numCache>
            </c:numRef>
          </c:val>
          <c:extLst>
            <c:ext xmlns:c16="http://schemas.microsoft.com/office/drawing/2014/chart" uri="{C3380CC4-5D6E-409C-BE32-E72D297353CC}">
              <c16:uniqueId val="{00000001-36C3-42E4-843C-4C2C9B8AF487}"/>
            </c:ext>
          </c:extLst>
        </c:ser>
        <c:ser>
          <c:idx val="2"/>
          <c:order val="2"/>
          <c:tx>
            <c:strRef>
              <c:f>'情報収集を行う場面_表、グラフ'!$D$3:$D$4</c:f>
              <c:strCache>
                <c:ptCount val="1"/>
                <c:pt idx="0">
                  <c:v>対応案件に関する調査</c:v>
                </c:pt>
              </c:strCache>
            </c:strRef>
          </c:tx>
          <c:spPr>
            <a:solidFill>
              <a:schemeClr val="accent3"/>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'情報収集を行う場面_表、グラフ'!$D$5:$D$10</c:f>
              <c:numCache>
                <c:formatCode>General</c:formatCode>
                <c:ptCount val="5"/>
                <c:pt idx="0">
                  <c:v>140</c:v>
                </c:pt>
                <c:pt idx="1">
                  <c:v>52</c:v>
                </c:pt>
                <c:pt idx="2">
                  <c:v>19</c:v>
                </c:pt>
                <c:pt idx="3">
                  <c:v>25</c:v>
                </c:pt>
                <c:pt idx="4">
                  <c:v>21</c:v>
                </c:pt>
              </c:numCache>
            </c:numRef>
          </c:val>
          <c:extLst>
            <c:ext xmlns:c16="http://schemas.microsoft.com/office/drawing/2014/chart" uri="{C3380CC4-5D6E-409C-BE32-E72D297353CC}">
              <c16:uniqueId val="{00000002-36C3-42E4-843C-4C2C9B8AF487}"/>
            </c:ext>
          </c:extLst>
        </c:ser>
        <c:ser>
          <c:idx val="3"/>
          <c:order val="3"/>
          <c:tx>
            <c:strRef>
              <c:f>'情報収集を行う場面_表、グラフ'!$E$3:$E$4</c:f>
              <c:strCache>
                <c:ptCount val="1"/>
                <c:pt idx="0">
                  <c:v>世間一般の技術的な動向の調査</c:v>
                </c:pt>
              </c:strCache>
            </c:strRef>
          </c:tx>
          <c:spPr>
            <a:solidFill>
              <a:schemeClr val="accent4"/>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'情報収集を行う場面_表、グラフ'!$E$5:$E$10</c:f>
              <c:numCache>
                <c:formatCode>General</c:formatCode>
                <c:ptCount val="5"/>
                <c:pt idx="0">
                  <c:v>114</c:v>
                </c:pt>
                <c:pt idx="1">
                  <c:v>36</c:v>
                </c:pt>
                <c:pt idx="2">
                  <c:v>22</c:v>
                </c:pt>
                <c:pt idx="3">
                  <c:v>16</c:v>
                </c:pt>
                <c:pt idx="4">
                  <c:v>40</c:v>
                </c:pt>
              </c:numCache>
            </c:numRef>
          </c:val>
          <c:extLst>
            <c:ext xmlns:c16="http://schemas.microsoft.com/office/drawing/2014/chart" uri="{C3380CC4-5D6E-409C-BE32-E72D297353CC}">
              <c16:uniqueId val="{00000003-36C3-42E4-843C-4C2C9B8AF487}"/>
            </c:ext>
          </c:extLst>
        </c:ser>
        <c:ser>
          <c:idx val="4"/>
          <c:order val="4"/>
          <c:tx>
            <c:strRef>
              <c:f>'情報収集を行う場面_表、グラフ'!$F$3:$F$4</c:f>
              <c:strCache>
                <c:ptCount val="1"/>
                <c:pt idx="0">
                  <c:v>社内の技術的なナレッジの検索</c:v>
                </c:pt>
              </c:strCache>
            </c:strRef>
          </c:tx>
          <c:spPr>
            <a:solidFill>
              <a:schemeClr val="accent5"/>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'情報収集を行う場面_表、グラフ'!$F$5:$F$10</c:f>
              <c:numCache>
                <c:formatCode>General</c:formatCode>
                <c:ptCount val="5"/>
                <c:pt idx="0">
                  <c:v>134</c:v>
                </c:pt>
                <c:pt idx="1">
                  <c:v>27</c:v>
                </c:pt>
                <c:pt idx="2">
                  <c:v>16</c:v>
                </c:pt>
                <c:pt idx="3">
                  <c:v>15</c:v>
                </c:pt>
                <c:pt idx="4">
                  <c:v>18</c:v>
                </c:pt>
              </c:numCache>
            </c:numRef>
          </c:val>
          <c:extLst>
            <c:ext xmlns:c16="http://schemas.microsoft.com/office/drawing/2014/chart" uri="{C3380CC4-5D6E-409C-BE32-E72D297353CC}">
              <c16:uniqueId val="{00000004-36C3-42E4-843C-4C2C9B8AF487}"/>
            </c:ext>
          </c:extLst>
        </c:ser>
        <c:ser>
          <c:idx val="5"/>
          <c:order val="5"/>
          <c:tx>
            <c:strRef>
              <c:f>'情報収集を行う場面_表、グラフ'!$G$3:$G$4</c:f>
              <c:strCache>
                <c:ptCount val="1"/>
                <c:pt idx="0">
                  <c:v>法律や制度の調査</c:v>
                </c:pt>
              </c:strCache>
            </c:strRef>
          </c:tx>
          <c:spPr>
            <a:solidFill>
              <a:schemeClr val="accent6"/>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'情報収集を行う場面_表、グラフ'!$G$5:$G$10</c:f>
              <c:numCache>
                <c:formatCode>General</c:formatCode>
                <c:ptCount val="5"/>
                <c:pt idx="0">
                  <c:v>51</c:v>
                </c:pt>
                <c:pt idx="1">
                  <c:v>44</c:v>
                </c:pt>
                <c:pt idx="2">
                  <c:v>22</c:v>
                </c:pt>
                <c:pt idx="3">
                  <c:v>43</c:v>
                </c:pt>
                <c:pt idx="4">
                  <c:v>16</c:v>
                </c:pt>
              </c:numCache>
            </c:numRef>
          </c:val>
          <c:extLst>
            <c:ext xmlns:c16="http://schemas.microsoft.com/office/drawing/2014/chart" uri="{C3380CC4-5D6E-409C-BE32-E72D297353CC}">
              <c16:uniqueId val="{00000005-36C3-42E4-843C-4C2C9B8AF487}"/>
            </c:ext>
          </c:extLst>
        </c:ser>
        <c:ser>
          <c:idx val="6"/>
          <c:order val="6"/>
          <c:tx>
            <c:strRef>
              <c:f>'情報収集を行う場面_表、グラフ'!$H$3:$H$4</c:f>
              <c:strCache>
                <c:ptCount val="1"/>
                <c:pt idx="0">
                  <c:v>お客様の情報の調査（競合他社の情報等の調査も含む）</c:v>
                </c:pt>
              </c:strCache>
            </c:strRef>
          </c:tx>
          <c:spPr>
            <a:solidFill>
              <a:schemeClr val="accent1">
                <a:lumMod val="60000"/>
              </a:schemeClr>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'情報収集を行う場面_表、グラフ'!$H$5:$H$10</c:f>
              <c:numCache>
                <c:formatCode>General</c:formatCode>
                <c:ptCount val="5"/>
                <c:pt idx="0">
                  <c:v>66</c:v>
                </c:pt>
                <c:pt idx="1">
                  <c:v>27</c:v>
                </c:pt>
                <c:pt idx="2">
                  <c:v>35</c:v>
                </c:pt>
                <c:pt idx="3">
                  <c:v>8</c:v>
                </c:pt>
                <c:pt idx="4">
                  <c:v>10</c:v>
                </c:pt>
              </c:numCache>
            </c:numRef>
          </c:val>
          <c:extLst>
            <c:ext xmlns:c16="http://schemas.microsoft.com/office/drawing/2014/chart" uri="{C3380CC4-5D6E-409C-BE32-E72D297353CC}">
              <c16:uniqueId val="{00000006-36C3-42E4-843C-4C2C9B8AF487}"/>
            </c:ext>
          </c:extLst>
        </c:ser>
        <c:ser>
          <c:idx val="7"/>
          <c:order val="7"/>
          <c:tx>
            <c:strRef>
              <c:f>'情報収集を行う場面_表、グラフ'!$I$3:$I$4</c:f>
              <c:strCache>
                <c:ptCount val="1"/>
                <c:pt idx="0">
                  <c:v>採算状況の調査</c:v>
                </c:pt>
              </c:strCache>
            </c:strRef>
          </c:tx>
          <c:spPr>
            <a:solidFill>
              <a:schemeClr val="accent2">
                <a:lumMod val="60000"/>
              </a:schemeClr>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'情報収集を行う場面_表、グラフ'!$I$5:$I$10</c:f>
              <c:numCache>
                <c:formatCode>General</c:formatCode>
                <c:ptCount val="5"/>
                <c:pt idx="0">
                  <c:v>59</c:v>
                </c:pt>
                <c:pt idx="1">
                  <c:v>17</c:v>
                </c:pt>
                <c:pt idx="2">
                  <c:v>9</c:v>
                </c:pt>
                <c:pt idx="3">
                  <c:v>7</c:v>
                </c:pt>
                <c:pt idx="4">
                  <c:v>4</c:v>
                </c:pt>
              </c:numCache>
            </c:numRef>
          </c:val>
          <c:extLst>
            <c:ext xmlns:c16="http://schemas.microsoft.com/office/drawing/2014/chart" uri="{C3380CC4-5D6E-409C-BE32-E72D297353CC}">
              <c16:uniqueId val="{00000007-36C3-42E4-843C-4C2C9B8AF487}"/>
            </c:ext>
          </c:extLst>
        </c:ser>
        <c:ser>
          <c:idx val="8"/>
          <c:order val="8"/>
          <c:tx>
            <c:strRef>
              <c:f>'情報収集を行う場面_表、グラフ'!$J$3:$J$4</c:f>
              <c:strCache>
                <c:ptCount val="1"/>
                <c:pt idx="0">
                  <c:v>過去や他拠点の見積の検索</c:v>
                </c:pt>
              </c:strCache>
            </c:strRef>
          </c:tx>
          <c:spPr>
            <a:solidFill>
              <a:schemeClr val="accent3">
                <a:lumMod val="60000"/>
              </a:schemeClr>
            </a:solidFill>
            <a:ln>
              <a:noFill/>
            </a:ln>
            <a:effectLst/>
          </c:spPr>
          <c:invertIfNegative val="0"/>
          <c:cat>
            <c:strRef>
              <c:f>'情報収集を行う場面_表、グラフ'!$A$5:$A$10</c:f>
              <c:strCache>
                <c:ptCount val="5"/>
                <c:pt idx="0">
                  <c:v>ICT事業本部</c:v>
                </c:pt>
                <c:pt idx="1">
                  <c:v>エンジニアリング事業本部</c:v>
                </c:pt>
                <c:pt idx="2">
                  <c:v>営業本部</c:v>
                </c:pt>
                <c:pt idx="3">
                  <c:v>管理本部</c:v>
                </c:pt>
                <c:pt idx="4">
                  <c:v>上記以外</c:v>
                </c:pt>
              </c:strCache>
            </c:strRef>
          </c:cat>
          <c:val>
            <c:numRef>
              <c:f>'情報収集を行う場面_表、グラフ'!$J$5:$J$10</c:f>
              <c:numCache>
                <c:formatCode>General</c:formatCode>
                <c:ptCount val="5"/>
                <c:pt idx="0">
                  <c:v>47</c:v>
                </c:pt>
                <c:pt idx="1">
                  <c:v>23</c:v>
                </c:pt>
                <c:pt idx="2">
                  <c:v>11</c:v>
                </c:pt>
                <c:pt idx="3">
                  <c:v>6</c:v>
                </c:pt>
                <c:pt idx="4">
                  <c:v>2</c:v>
                </c:pt>
              </c:numCache>
            </c:numRef>
          </c:val>
          <c:extLst>
            <c:ext xmlns:c16="http://schemas.microsoft.com/office/drawing/2014/chart" uri="{C3380CC4-5D6E-409C-BE32-E72D297353CC}">
              <c16:uniqueId val="{00000008-36C3-42E4-843C-4C2C9B8AF487}"/>
            </c:ext>
          </c:extLst>
        </c:ser>
        <c:dLbls>
          <c:showLegendKey val="0"/>
          <c:showVal val="0"/>
          <c:showCatName val="0"/>
          <c:showSerName val="0"/>
          <c:showPercent val="0"/>
          <c:showBubbleSize val="0"/>
        </c:dLbls>
        <c:gapWidth val="150"/>
        <c:overlap val="100"/>
        <c:axId val="636175832"/>
        <c:axId val="635801784"/>
      </c:barChart>
      <c:catAx>
        <c:axId val="63617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vert="eaVert"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35801784"/>
        <c:crosses val="autoZero"/>
        <c:auto val="1"/>
        <c:lblAlgn val="ctr"/>
        <c:lblOffset val="100"/>
        <c:noMultiLvlLbl val="0"/>
      </c:catAx>
      <c:valAx>
        <c:axId val="635801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36175832"/>
        <c:crosses val="autoZero"/>
        <c:crossBetween val="between"/>
      </c:valAx>
      <c:spPr>
        <a:noFill/>
        <a:ln>
          <a:noFill/>
        </a:ln>
        <a:effectLst/>
      </c:spPr>
    </c:plotArea>
    <c:legend>
      <c:legendPos val="r"/>
      <c:layout>
        <c:manualLayout>
          <c:xMode val="edge"/>
          <c:yMode val="edge"/>
          <c:x val="0.58292165314198119"/>
          <c:y val="0.15747168865038366"/>
          <c:w val="0.41707834685801887"/>
          <c:h val="0.72914168213049813"/>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[【研究レポート8_7(水)〆】情報収集に関する実態調査（回答）.xlsx]Sheet19!ピボットテーブル6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4.4351331083614547E-2"/>
          <c:y val="3.9111100161371787E-2"/>
          <c:w val="0.45439032620922387"/>
          <c:h val="0.85067846700165406"/>
        </c:manualLayout>
      </c:layout>
      <c:barChart>
        <c:barDir val="col"/>
        <c:grouping val="percentStacked"/>
        <c:varyColors val="0"/>
        <c:ser>
          <c:idx val="0"/>
          <c:order val="0"/>
          <c:tx>
            <c:strRef>
              <c:f>Sheet19!$B$3:$B$4</c:f>
              <c:strCache>
                <c:ptCount val="1"/>
                <c:pt idx="0">
                  <c:v>どこに情報が記載されているかわからない。又は、誰に聞いたらいいかわからない。</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Sheet19!$B$5:$B$9</c:f>
              <c:numCache>
                <c:formatCode>0.00%</c:formatCode>
                <c:ptCount val="4"/>
                <c:pt idx="0">
                  <c:v>0.25121951219512195</c:v>
                </c:pt>
                <c:pt idx="1">
                  <c:v>0.27202072538860106</c:v>
                </c:pt>
                <c:pt idx="2">
                  <c:v>0.27925531914893614</c:v>
                </c:pt>
                <c:pt idx="3">
                  <c:v>0.26222222222222225</c:v>
                </c:pt>
              </c:numCache>
            </c:numRef>
          </c:val>
          <c:extLst>
            <c:ext xmlns:c16="http://schemas.microsoft.com/office/drawing/2014/chart" uri="{C3380CC4-5D6E-409C-BE32-E72D297353CC}">
              <c16:uniqueId val="{00000000-F49C-493B-8178-9BBCA9BA202C}"/>
            </c:ext>
          </c:extLst>
        </c:ser>
        <c:ser>
          <c:idx val="1"/>
          <c:order val="1"/>
          <c:tx>
            <c:strRef>
              <c:f>Sheet19!$C$3:$C$4</c:f>
              <c:strCache>
                <c:ptCount val="1"/>
                <c:pt idx="0">
                  <c:v>そもそも情報がない。（過去の資料が残っていない、新しいサービスで情報が少ない等）</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Sheet19!$C$5:$C$9</c:f>
              <c:numCache>
                <c:formatCode>0.00%</c:formatCode>
                <c:ptCount val="4"/>
                <c:pt idx="0">
                  <c:v>0.21219512195121951</c:v>
                </c:pt>
                <c:pt idx="1">
                  <c:v>0.18652849740932642</c:v>
                </c:pt>
                <c:pt idx="2">
                  <c:v>0.17553191489361702</c:v>
                </c:pt>
                <c:pt idx="3">
                  <c:v>0.18222222222222223</c:v>
                </c:pt>
              </c:numCache>
            </c:numRef>
          </c:val>
          <c:extLst>
            <c:ext xmlns:c16="http://schemas.microsoft.com/office/drawing/2014/chart" uri="{C3380CC4-5D6E-409C-BE32-E72D297353CC}">
              <c16:uniqueId val="{00000001-F49C-493B-8178-9BBCA9BA202C}"/>
            </c:ext>
          </c:extLst>
        </c:ser>
        <c:ser>
          <c:idx val="2"/>
          <c:order val="2"/>
          <c:tx>
            <c:strRef>
              <c:f>Sheet19!$D$3:$D$4</c:f>
              <c:strCache>
                <c:ptCount val="1"/>
                <c:pt idx="0">
                  <c:v>ヒットした情報が多く、確認するのに時間がかかる。</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Sheet19!$D$5:$D$9</c:f>
              <c:numCache>
                <c:formatCode>0.00%</c:formatCode>
                <c:ptCount val="4"/>
                <c:pt idx="0">
                  <c:v>0.13170731707317074</c:v>
                </c:pt>
                <c:pt idx="1">
                  <c:v>0.14507772020725387</c:v>
                </c:pt>
                <c:pt idx="2">
                  <c:v>0.13829787234042554</c:v>
                </c:pt>
                <c:pt idx="3">
                  <c:v>0.16888888888888889</c:v>
                </c:pt>
              </c:numCache>
            </c:numRef>
          </c:val>
          <c:extLst>
            <c:ext xmlns:c16="http://schemas.microsoft.com/office/drawing/2014/chart" uri="{C3380CC4-5D6E-409C-BE32-E72D297353CC}">
              <c16:uniqueId val="{00000002-F49C-493B-8178-9BBCA9BA202C}"/>
            </c:ext>
          </c:extLst>
        </c:ser>
        <c:ser>
          <c:idx val="3"/>
          <c:order val="3"/>
          <c:tx>
            <c:strRef>
              <c:f>Sheet19!$E$3:$E$4</c:f>
              <c:strCache>
                <c:ptCount val="1"/>
                <c:pt idx="0">
                  <c:v>ヒットした情報の内容を理解するのに時間がかかる。</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Sheet19!$E$5:$E$9</c:f>
              <c:numCache>
                <c:formatCode>0.00%</c:formatCode>
                <c:ptCount val="4"/>
                <c:pt idx="0">
                  <c:v>0.16341463414634147</c:v>
                </c:pt>
                <c:pt idx="1">
                  <c:v>0.14766839378238342</c:v>
                </c:pt>
                <c:pt idx="2">
                  <c:v>0.11968085106382979</c:v>
                </c:pt>
                <c:pt idx="3">
                  <c:v>0.12</c:v>
                </c:pt>
              </c:numCache>
            </c:numRef>
          </c:val>
          <c:extLst>
            <c:ext xmlns:c16="http://schemas.microsoft.com/office/drawing/2014/chart" uri="{C3380CC4-5D6E-409C-BE32-E72D297353CC}">
              <c16:uniqueId val="{00000003-F49C-493B-8178-9BBCA9BA202C}"/>
            </c:ext>
          </c:extLst>
        </c:ser>
        <c:ser>
          <c:idx val="4"/>
          <c:order val="4"/>
          <c:tx>
            <c:strRef>
              <c:f>Sheet19!$F$3:$F$4</c:f>
              <c:strCache>
                <c:ptCount val="1"/>
                <c:pt idx="0">
                  <c:v>ヒットした情報の裏付けを確認するのに時間がかかる。</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Sheet19!$F$5:$F$9</c:f>
              <c:numCache>
                <c:formatCode>0.00%</c:formatCode>
                <c:ptCount val="4"/>
                <c:pt idx="0">
                  <c:v>0.13658536585365855</c:v>
                </c:pt>
                <c:pt idx="1">
                  <c:v>0.16321243523316062</c:v>
                </c:pt>
                <c:pt idx="2">
                  <c:v>0.16223404255319149</c:v>
                </c:pt>
                <c:pt idx="3">
                  <c:v>0.15111111111111111</c:v>
                </c:pt>
              </c:numCache>
            </c:numRef>
          </c:val>
          <c:extLst>
            <c:ext xmlns:c16="http://schemas.microsoft.com/office/drawing/2014/chart" uri="{C3380CC4-5D6E-409C-BE32-E72D297353CC}">
              <c16:uniqueId val="{00000004-F49C-493B-8178-9BBCA9BA202C}"/>
            </c:ext>
          </c:extLst>
        </c:ser>
        <c:ser>
          <c:idx val="5"/>
          <c:order val="5"/>
          <c:tx>
            <c:strRef>
              <c:f>Sheet19!$G$3:$G$4</c:f>
              <c:strCache>
                <c:ptCount val="1"/>
                <c:pt idx="0">
                  <c:v>検索の仕方がわからない。（自分が欲しい情報にヒットするような検索キーワードがわからない）</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Sheet19!$A$5:$A$9</c:f>
              <c:strCache>
                <c:ptCount val="4"/>
                <c:pt idx="0">
                  <c:v>～20代</c:v>
                </c:pt>
                <c:pt idx="1">
                  <c:v>30代</c:v>
                </c:pt>
                <c:pt idx="2">
                  <c:v>40代</c:v>
                </c:pt>
                <c:pt idx="3">
                  <c:v>50代～</c:v>
                </c:pt>
              </c:strCache>
            </c:strRef>
          </c:cat>
          <c:val>
            <c:numRef>
              <c:f>Sheet19!$G$5:$G$9</c:f>
              <c:numCache>
                <c:formatCode>0.00%</c:formatCode>
                <c:ptCount val="4"/>
                <c:pt idx="0">
                  <c:v>0.1048780487804878</c:v>
                </c:pt>
                <c:pt idx="1">
                  <c:v>8.549222797927461E-2</c:v>
                </c:pt>
                <c:pt idx="2">
                  <c:v>0.125</c:v>
                </c:pt>
                <c:pt idx="3">
                  <c:v>0.11555555555555555</c:v>
                </c:pt>
              </c:numCache>
            </c:numRef>
          </c:val>
          <c:extLst>
            <c:ext xmlns:c16="http://schemas.microsoft.com/office/drawing/2014/chart" uri="{C3380CC4-5D6E-409C-BE32-E72D297353CC}">
              <c16:uniqueId val="{00000005-F49C-493B-8178-9BBCA9BA202C}"/>
            </c:ext>
          </c:extLst>
        </c:ser>
        <c:dLbls>
          <c:dLblPos val="ctr"/>
          <c:showLegendKey val="0"/>
          <c:showVal val="1"/>
          <c:showCatName val="0"/>
          <c:showSerName val="0"/>
          <c:showPercent val="0"/>
          <c:showBubbleSize val="0"/>
        </c:dLbls>
        <c:gapWidth val="150"/>
        <c:overlap val="100"/>
        <c:axId val="654579936"/>
        <c:axId val="654578880"/>
      </c:barChart>
      <c:catAx>
        <c:axId val="654579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crossAx val="654578880"/>
        <c:crosses val="autoZero"/>
        <c:auto val="1"/>
        <c:lblAlgn val="ctr"/>
        <c:lblOffset val="100"/>
        <c:noMultiLvlLbl val="0"/>
      </c:catAx>
      <c:valAx>
        <c:axId val="6545788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54579936"/>
        <c:crosses val="autoZero"/>
        <c:crossBetween val="between"/>
      </c:valAx>
      <c:spPr>
        <a:noFill/>
        <a:ln>
          <a:noFill/>
        </a:ln>
        <a:effectLst/>
      </c:spPr>
    </c:plotArea>
    <c:legend>
      <c:legendPos val="r"/>
      <c:layout>
        <c:manualLayout>
          <c:xMode val="edge"/>
          <c:yMode val="edge"/>
          <c:x val="0.52366010498687665"/>
          <c:y val="4.6438302896217143E-2"/>
          <c:w val="0.46428562054743155"/>
          <c:h val="0.87997429117997139"/>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withinLinearReversed" id="24">
  <a:schemeClr val="accent4"/>
</cs:colorStyle>
</file>

<file path=word/charts/colors3.xml><?xml version="1.0" encoding="utf-8"?>
<cs:colorStyle xmlns:cs="http://schemas.microsoft.com/office/drawing/2012/chartStyle" xmlns:a="http://schemas.openxmlformats.org/drawingml/2006/main" meth="withinLinearReversed" id="21">
  <a:schemeClr val="accent1"/>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1257</TotalTime>
  <Pages>13</Pages>
  <Words>1248</Words>
  <Characters>7119</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大迫　かなた</cp:lastModifiedBy>
  <cp:revision>131</cp:revision>
  <cp:lastPrinted>2019-07-31T05:22:00Z</cp:lastPrinted>
  <dcterms:created xsi:type="dcterms:W3CDTF">2021-05-17T08:12:00Z</dcterms:created>
  <dcterms:modified xsi:type="dcterms:W3CDTF">2024-08-08T08:36:00Z</dcterms:modified>
</cp:coreProperties>
</file>