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113034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</w:sdtEndPr>
      <w:sdtContent>
        <w:p w:rsidR="00334F96" w:rsidRDefault="00334F96">
          <w:pPr>
            <w:pStyle w:val="TOCHeading"/>
          </w:pPr>
          <w:r>
            <w:t>Table of Contents</w:t>
          </w:r>
        </w:p>
        <w:p w:rsidR="00334F96" w:rsidRDefault="00334F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858199" w:history="1">
            <w:r w:rsidRPr="00AD3F6D">
              <w:rPr>
                <w:rStyle w:val="Hyperlink"/>
                <w:noProof/>
                <w:cs/>
              </w:rPr>
              <w:t>ประจุไฟฟ้า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_Toc202858199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334F96" w:rsidRDefault="00334F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2858200" w:history="1">
            <w:r w:rsidRPr="00AD3F6D">
              <w:rPr>
                <w:rStyle w:val="Hyperlink"/>
                <w:noProof/>
                <w:cs/>
              </w:rPr>
              <w:t>สนามไ</w:t>
            </w:r>
            <w:r w:rsidRPr="00AD3F6D">
              <w:rPr>
                <w:rStyle w:val="Hyperlink"/>
                <w:noProof/>
                <w:cs/>
              </w:rPr>
              <w:t>ฟ</w:t>
            </w:r>
            <w:r w:rsidRPr="00AD3F6D">
              <w:rPr>
                <w:rStyle w:val="Hyperlink"/>
                <w:noProof/>
                <w:cs/>
              </w:rPr>
              <w:t>ฟ้า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_Toc202858200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334F96" w:rsidRDefault="00334F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2858201" w:history="1">
            <w:r w:rsidRPr="00AD3F6D">
              <w:rPr>
                <w:rStyle w:val="Hyperlink"/>
                <w:noProof/>
                <w:cs/>
              </w:rPr>
              <w:t>ศักย์ไฟฟ้า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_Toc202858201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334F96" w:rsidRDefault="00334F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2858202" w:history="1">
            <w:r w:rsidRPr="00AD3F6D">
              <w:rPr>
                <w:rStyle w:val="Hyperlink"/>
                <w:noProof/>
                <w:cs/>
              </w:rPr>
              <w:t>ปลาหม</w:t>
            </w:r>
            <w:r w:rsidRPr="00AD3F6D">
              <w:rPr>
                <w:rStyle w:val="Hyperlink"/>
                <w:noProof/>
                <w:cs/>
              </w:rPr>
              <w:t>อ</w:t>
            </w:r>
            <w:r w:rsidRPr="00AD3F6D">
              <w:rPr>
                <w:rStyle w:val="Hyperlink"/>
                <w:noProof/>
                <w:cs/>
              </w:rPr>
              <w:t>คางดำ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_Toc202858202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334F96" w:rsidRDefault="00334F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202858203" w:history="1">
            <w:r w:rsidRPr="00AD3F6D">
              <w:rPr>
                <w:rStyle w:val="Hyperlink"/>
                <w:noProof/>
                <w:cs/>
              </w:rPr>
              <w:t>ลักษณะ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_Toc202858203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334F96" w:rsidRDefault="00334F96">
          <w:r>
            <w:rPr>
              <w:b/>
              <w:bCs/>
              <w:noProof/>
            </w:rPr>
            <w:fldChar w:fldCharType="end"/>
          </w:r>
        </w:p>
      </w:sdtContent>
    </w:sdt>
    <w:p w:rsidR="00340AD7" w:rsidRPr="00340AD7" w:rsidRDefault="00340AD7" w:rsidP="00340AD7">
      <w:pPr>
        <w:rPr>
          <w:rFonts w:ascii="Arial" w:eastAsia="Times New Roman" w:hAnsi="Arial" w:cs="Angsana New"/>
          <w:b/>
          <w:bCs/>
          <w:color w:val="202122"/>
          <w:sz w:val="24"/>
          <w:szCs w:val="24"/>
        </w:rPr>
      </w:pPr>
      <w:r>
        <w:rPr>
          <w:rFonts w:ascii="Arial" w:eastAsia="Times New Roman" w:hAnsi="Arial" w:cs="Angsana New"/>
          <w:b/>
          <w:bCs/>
          <w:color w:val="202122"/>
          <w:sz w:val="24"/>
          <w:szCs w:val="24"/>
          <w:cs/>
        </w:rPr>
        <w:br w:type="page"/>
      </w:r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  <w:cs/>
        </w:rPr>
        <w:lastRenderedPageBreak/>
        <w:t>ไฟฟ้า (</w:t>
      </w:r>
      <w:proofErr w:type="spellStart"/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  <w:cs/>
        </w:rPr>
        <w:t>กรีก</w:t>
      </w:r>
      <w:proofErr w:type="spellEnd"/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  <w:cs/>
        </w:rPr>
        <w:t xml:space="preserve">: </w:t>
      </w:r>
      <w:proofErr w:type="spellStart"/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</w:rPr>
        <w:t>ήλεκτρον</w:t>
      </w:r>
      <w:proofErr w:type="spellEnd"/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</w:rPr>
        <w:t xml:space="preserve">; </w:t>
      </w:r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  <w:cs/>
        </w:rPr>
        <w:t xml:space="preserve">อังกฤษ: </w:t>
      </w:r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</w:rPr>
        <w:t xml:space="preserve">electricity) </w:t>
      </w:r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  <w:cs/>
        </w:rPr>
        <w:t>เป็นอิเล็กตรอนขนาด</w:t>
      </w:r>
      <w:proofErr w:type="spellStart"/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  <w:cs/>
        </w:rPr>
        <w:t>ใหญ</w:t>
      </w:r>
      <w:proofErr w:type="spellEnd"/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  <w:cs/>
        </w:rPr>
        <w:t>ที่สามารถทำอะไรหลายอย่างได้</w:t>
      </w:r>
    </w:p>
    <w:p w:rsidR="00340AD7" w:rsidRPr="00340AD7" w:rsidRDefault="00340AD7" w:rsidP="00340AD7">
      <w:pPr>
        <w:rPr>
          <w:rFonts w:ascii="Arial" w:eastAsia="Times New Roman" w:hAnsi="Arial" w:cs="Angsana New"/>
          <w:b/>
          <w:bCs/>
          <w:color w:val="202122"/>
          <w:sz w:val="24"/>
          <w:szCs w:val="24"/>
        </w:rPr>
      </w:pPr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  <w:cs/>
        </w:rPr>
        <w:t>หากกล่าวถึงไฟฟ้า ประจุจะผลิตสนามแม่เหล็กไฟฟ้าซึ่งจะกระทำกับประจุอื่น ๆ ไฟฟ้าเกิดขึ้นได้เนื่องจากหลายชนิดของ</w:t>
      </w:r>
      <w:proofErr w:type="spellStart"/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  <w:cs/>
        </w:rPr>
        <w:t>ฟิสิกซ์</w:t>
      </w:r>
      <w:proofErr w:type="spellEnd"/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  <w:cs/>
        </w:rPr>
        <w:t>ดังต่อไปนี้</w:t>
      </w:r>
    </w:p>
    <w:p w:rsidR="00340AD7" w:rsidRPr="00340AD7" w:rsidRDefault="00340AD7" w:rsidP="00340AD7">
      <w:pPr>
        <w:rPr>
          <w:rFonts w:ascii="Arial" w:eastAsia="Times New Roman" w:hAnsi="Arial" w:cs="Angsana New"/>
          <w:b/>
          <w:bCs/>
          <w:color w:val="202122"/>
          <w:sz w:val="24"/>
          <w:szCs w:val="24"/>
          <w:cs/>
        </w:rPr>
      </w:pPr>
      <w:bookmarkStart w:id="0" w:name="_Toc202858199"/>
      <w:r w:rsidRPr="00340AD7">
        <w:rPr>
          <w:rStyle w:val="Heading1Char"/>
          <w:cs/>
        </w:rPr>
        <w:t>ประจุไฟฟ้า</w:t>
      </w:r>
      <w:bookmarkEnd w:id="0"/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  <w:cs/>
        </w:rPr>
        <w:t xml:space="preserve"> (อังกฤษ: </w:t>
      </w:r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</w:rPr>
        <w:t xml:space="preserve">electric charge) </w:t>
      </w:r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  <w:cs/>
        </w:rPr>
        <w:t>เป็นพลังงานที่ไม่ค่อยได้เห็นเท่าไร เพราะมันสามารถพบได้แค่ในเครื่องปั่นไฟฟ้าขั้นสูงเป็นหลัก</w:t>
      </w:r>
    </w:p>
    <w:p w:rsidR="00340AD7" w:rsidRPr="00340AD7" w:rsidRDefault="00340AD7" w:rsidP="00340AD7">
      <w:pPr>
        <w:rPr>
          <w:rFonts w:ascii="Arial" w:eastAsia="Times New Roman" w:hAnsi="Arial" w:cs="Angsana New"/>
          <w:b/>
          <w:bCs/>
          <w:color w:val="202122"/>
          <w:sz w:val="24"/>
          <w:szCs w:val="24"/>
        </w:rPr>
      </w:pPr>
      <w:bookmarkStart w:id="1" w:name="_Toc202858200"/>
      <w:r w:rsidRPr="00340AD7">
        <w:rPr>
          <w:rStyle w:val="Heading2Char"/>
          <w:cs/>
        </w:rPr>
        <w:t>สนามไฟฟ้า</w:t>
      </w:r>
      <w:bookmarkEnd w:id="1"/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  <w:cs/>
        </w:rPr>
        <w:t xml:space="preserve"> (อังกฤษ: </w:t>
      </w:r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</w:rPr>
        <w:t xml:space="preserve">electric field) </w:t>
      </w:r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  <w:cs/>
        </w:rPr>
        <w:t>เป็นพลังงานแบบวง</w:t>
      </w:r>
      <w:proofErr w:type="spellStart"/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  <w:cs/>
        </w:rPr>
        <w:t>กวัาง</w:t>
      </w:r>
      <w:proofErr w:type="spellEnd"/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  <w:cs/>
        </w:rPr>
        <w:t>ที่พบได้ยากมาก</w:t>
      </w:r>
    </w:p>
    <w:p w:rsidR="00340AD7" w:rsidRPr="00340AD7" w:rsidRDefault="00340AD7" w:rsidP="00340AD7">
      <w:pPr>
        <w:rPr>
          <w:rFonts w:ascii="Arial" w:eastAsia="Times New Roman" w:hAnsi="Arial" w:cs="Angsana New"/>
          <w:b/>
          <w:bCs/>
          <w:color w:val="202122"/>
          <w:sz w:val="24"/>
          <w:szCs w:val="24"/>
        </w:rPr>
      </w:pPr>
      <w:bookmarkStart w:id="2" w:name="_Toc202858201"/>
      <w:r w:rsidRPr="00340AD7">
        <w:rPr>
          <w:rStyle w:val="Heading2Char"/>
          <w:cs/>
        </w:rPr>
        <w:t>ศักย์ไฟฟ้า</w:t>
      </w:r>
      <w:bookmarkEnd w:id="2"/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  <w:cs/>
        </w:rPr>
        <w:t xml:space="preserve"> (อังกฤษ: </w:t>
      </w:r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</w:rPr>
        <w:t xml:space="preserve">electric potential) </w:t>
      </w:r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  <w:cs/>
        </w:rPr>
        <w:t>เป็นพลังงานที่พบได้ยากที่สุด มีไว้สำหรับตรวจระดับไฟฟ้า</w:t>
      </w:r>
    </w:p>
    <w:p w:rsidR="00340AD7" w:rsidRPr="00340AD7" w:rsidRDefault="00340AD7" w:rsidP="00340AD7">
      <w:pPr>
        <w:rPr>
          <w:rFonts w:ascii="Arial" w:eastAsia="Times New Roman" w:hAnsi="Arial" w:cs="Angsana New"/>
          <w:b/>
          <w:bCs/>
          <w:color w:val="202122"/>
          <w:sz w:val="24"/>
          <w:szCs w:val="24"/>
        </w:rPr>
      </w:pPr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</w:rPr>
        <w:t>•</w:t>
      </w:r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</w:rPr>
        <w:tab/>
      </w:r>
      <w:r w:rsidRPr="00340AD7">
        <w:rPr>
          <w:rStyle w:val="Heading2Char"/>
          <w:cs/>
        </w:rPr>
        <w:t>กระแสไฟฟ้า</w:t>
      </w:r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  <w:cs/>
        </w:rPr>
        <w:t xml:space="preserve"> (อังกฤษ: </w:t>
      </w:r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</w:rPr>
        <w:t xml:space="preserve">electric current) </w:t>
      </w:r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  <w:cs/>
        </w:rPr>
        <w:t>เป็นพลังงานที่พบได้ทั่วไป มีไว้สำหรับถ่ายโอนกระแสไฟฟ้าจากจุดหนึ่งไปยังอีกจุดหนึ่ง</w:t>
      </w:r>
    </w:p>
    <w:p w:rsidR="00340AD7" w:rsidRPr="00340AD7" w:rsidRDefault="00340AD7" w:rsidP="00340AD7">
      <w:pPr>
        <w:rPr>
          <w:rFonts w:ascii="Arial" w:eastAsia="Times New Roman" w:hAnsi="Arial" w:cs="Angsana New"/>
          <w:b/>
          <w:bCs/>
          <w:color w:val="202122"/>
          <w:sz w:val="24"/>
          <w:szCs w:val="24"/>
        </w:rPr>
      </w:pPr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</w:rPr>
        <w:t>•</w:t>
      </w:r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</w:rPr>
        <w:tab/>
      </w:r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  <w:cs/>
        </w:rPr>
        <w:t xml:space="preserve">พลังงานไฟฟ้า (อังกฤษ: </w:t>
      </w:r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</w:rPr>
        <w:t xml:space="preserve">electric energy) </w:t>
      </w:r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  <w:cs/>
        </w:rPr>
        <w:t>เป็นพลังงานที่ได้จากพลังงานศักย์หรือพลังงานจลน์ ไฟฟ้าเมื่อถูกใช้อย่างหลวม ๆ จะใช้เพื่ออธิบายพลังงานที่ถูกดูดซับหรือถูกนำส่งโดยวงจรไฟฟ้าหนึ่ง (ยกตัวอย่างเช่นพลังงานที่จัดหามาให้จากโรงไฟฟ้า)</w:t>
      </w:r>
    </w:p>
    <w:p w:rsidR="00340AD7" w:rsidRDefault="00340AD7" w:rsidP="00340AD7">
      <w:pPr>
        <w:rPr>
          <w:rFonts w:ascii="Arial" w:eastAsia="Times New Roman" w:hAnsi="Arial" w:cs="Angsana New"/>
          <w:b/>
          <w:bCs/>
          <w:color w:val="202122"/>
          <w:sz w:val="24"/>
          <w:szCs w:val="24"/>
        </w:rPr>
      </w:pPr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</w:rPr>
        <w:t>•</w:t>
      </w:r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</w:rPr>
        <w:tab/>
      </w:r>
      <w:proofErr w:type="gramStart"/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  <w:cs/>
        </w:rPr>
        <w:t>แม่เหล็กไฟฟ้า :</w:t>
      </w:r>
      <w:proofErr w:type="gramEnd"/>
      <w:r w:rsidRPr="00340AD7">
        <w:rPr>
          <w:rFonts w:ascii="Arial" w:eastAsia="Times New Roman" w:hAnsi="Arial" w:cs="Angsana New"/>
          <w:b/>
          <w:bCs/>
          <w:color w:val="202122"/>
          <w:sz w:val="24"/>
          <w:szCs w:val="24"/>
          <w:cs/>
        </w:rPr>
        <w:t xml:space="preserve"> กลุ่มประจุที่กำลังเคลื่อนที่จะสร้างสนามแม่เหล็กขึ้นมาขนาดหนึ่ง กระแสไฟฟ้าก็สร้างสนามแม่เหล็ก และสนามแม่เหล็กที่กำลังเปลี่ยนแปลงก็สร้างกระแสไฟฟ้า</w:t>
      </w:r>
    </w:p>
    <w:p w:rsidR="00A35586" w:rsidRPr="00A35586" w:rsidRDefault="001434E9" w:rsidP="00340AD7">
      <w:pPr>
        <w:rPr>
          <w:rFonts w:ascii="Arial" w:eastAsia="Times New Roman" w:hAnsi="Arial" w:cs="Angsana New"/>
          <w:b/>
          <w:bCs/>
          <w:color w:val="202122"/>
          <w:sz w:val="44"/>
          <w:szCs w:val="44"/>
          <w:cs/>
        </w:rPr>
      </w:pPr>
      <w:hyperlink w:anchor="table_of_contents" w:history="1">
        <w:r w:rsidR="00A35586" w:rsidRPr="00A35586">
          <w:rPr>
            <w:rStyle w:val="Hyperlink"/>
            <w:rFonts w:ascii="Arial" w:eastAsia="Times New Roman" w:hAnsi="Arial" w:cs="Angsana New" w:hint="cs"/>
            <w:b/>
            <w:bCs/>
            <w:sz w:val="44"/>
            <w:szCs w:val="44"/>
            <w:cs/>
          </w:rPr>
          <w:t>กลับหน้าสารบัญ</w:t>
        </w:r>
      </w:hyperlink>
    </w:p>
    <w:p w:rsidR="00340AD7" w:rsidRDefault="00340AD7" w:rsidP="00340AD7">
      <w:pPr>
        <w:rPr>
          <w:rFonts w:ascii="Arial" w:eastAsia="Times New Roman" w:hAnsi="Arial" w:cs="Angsana New"/>
          <w:b/>
          <w:bCs/>
          <w:color w:val="202122"/>
          <w:sz w:val="24"/>
          <w:szCs w:val="24"/>
        </w:rPr>
      </w:pPr>
    </w:p>
    <w:p w:rsidR="00340AD7" w:rsidRPr="00340AD7" w:rsidRDefault="00340AD7">
      <w:pPr>
        <w:rPr>
          <w:rFonts w:ascii="Arial" w:eastAsia="Times New Roman" w:hAnsi="Arial" w:cs="Angsana New"/>
          <w:b/>
          <w:bCs/>
          <w:color w:val="202122"/>
          <w:sz w:val="24"/>
          <w:szCs w:val="24"/>
          <w:cs/>
        </w:rPr>
      </w:pPr>
    </w:p>
    <w:p w:rsidR="00340AD7" w:rsidRPr="00340AD7" w:rsidRDefault="00340AD7">
      <w:pPr>
        <w:rPr>
          <w:cs/>
        </w:rPr>
      </w:pPr>
      <w:r>
        <w:rPr>
          <w:cs/>
        </w:rPr>
        <w:br w:type="page"/>
      </w:r>
      <w:bookmarkStart w:id="3" w:name="_Toc202858202"/>
      <w:r w:rsidRPr="00340AD7">
        <w:rPr>
          <w:rStyle w:val="Heading1Char"/>
          <w:cs/>
        </w:rPr>
        <w:lastRenderedPageBreak/>
        <w:t>ปลาหมอคางดำ</w:t>
      </w:r>
      <w:bookmarkEnd w:id="3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 (</w:t>
      </w:r>
      <w:hyperlink r:id="rId8" w:tooltip="ชื่อวิทยาศาสตร์" w:history="1">
        <w:r>
          <w:rPr>
            <w:rStyle w:val="Hyperlink"/>
            <w:rFonts w:ascii="Arial" w:hAnsi="Arial" w:cs="Angsana New"/>
            <w:color w:val="3366CC"/>
            <w:sz w:val="24"/>
            <w:szCs w:val="24"/>
            <w:shd w:val="clear" w:color="auto" w:fill="FFFFFF"/>
            <w:cs/>
          </w:rPr>
          <w:t>ชื่อวิทยาศาสตร์</w:t>
        </w:r>
      </w:hyperlink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: </w:t>
      </w:r>
      <w:proofErr w:type="spellStart"/>
      <w:r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Sarotherodon</w:t>
      </w:r>
      <w:proofErr w:type="spellEnd"/>
      <w:r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melanotheron</w:t>
      </w:r>
      <w:proofErr w:type="spellEnd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) </w:t>
      </w:r>
      <w:r>
        <w:rPr>
          <w:rFonts w:ascii="Arial" w:hAnsi="Arial" w:cs="Angsana New"/>
          <w:color w:val="202122"/>
          <w:sz w:val="24"/>
          <w:szCs w:val="24"/>
          <w:shd w:val="clear" w:color="auto" w:fill="FFFFFF"/>
          <w:cs/>
        </w:rPr>
        <w:t>เป็น</w:t>
      </w:r>
      <w:hyperlink r:id="rId9" w:tooltip="ปลาน้ำกร่อย" w:history="1">
        <w:r>
          <w:rPr>
            <w:rStyle w:val="Hyperlink"/>
            <w:rFonts w:ascii="Arial" w:hAnsi="Arial" w:cs="Angsana New"/>
            <w:color w:val="3366CC"/>
            <w:sz w:val="24"/>
            <w:szCs w:val="24"/>
            <w:shd w:val="clear" w:color="auto" w:fill="FFFFFF"/>
            <w:cs/>
          </w:rPr>
          <w:t>ปลาน้ำกร่อย</w:t>
        </w:r>
      </w:hyperlink>
      <w:r>
        <w:rPr>
          <w:rFonts w:ascii="Arial" w:hAnsi="Arial" w:cs="Angsana New"/>
          <w:color w:val="202122"/>
          <w:sz w:val="24"/>
          <w:szCs w:val="24"/>
          <w:shd w:val="clear" w:color="auto" w:fill="FFFFFF"/>
          <w:cs/>
        </w:rPr>
        <w:t>ใน</w:t>
      </w:r>
      <w:hyperlink r:id="rId10" w:tooltip="วงศ์ปลาหมอสี" w:history="1">
        <w:r>
          <w:rPr>
            <w:rStyle w:val="Hyperlink"/>
            <w:rFonts w:ascii="Arial" w:hAnsi="Arial" w:cs="Angsana New"/>
            <w:color w:val="3366CC"/>
            <w:sz w:val="24"/>
            <w:szCs w:val="24"/>
            <w:shd w:val="clear" w:color="auto" w:fill="FFFFFF"/>
            <w:cs/>
          </w:rPr>
          <w:t>วงศ์ปลาหมอสี</w:t>
        </w:r>
      </w:hyperlink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r>
        <w:rPr>
          <w:rFonts w:ascii="Arial" w:hAnsi="Arial" w:cs="Angsana New"/>
          <w:color w:val="202122"/>
          <w:sz w:val="24"/>
          <w:szCs w:val="24"/>
          <w:shd w:val="clear" w:color="auto" w:fill="FFFFFF"/>
          <w:cs/>
        </w:rPr>
        <w:t>มีถิ่นกำเนิดใน</w:t>
      </w:r>
      <w:hyperlink r:id="rId11" w:history="1">
        <w:r>
          <w:rPr>
            <w:rStyle w:val="Hyperlink"/>
            <w:rFonts w:ascii="Arial" w:hAnsi="Arial" w:cs="Angsana New"/>
            <w:color w:val="3056A9"/>
            <w:sz w:val="24"/>
            <w:szCs w:val="24"/>
            <w:shd w:val="clear" w:color="auto" w:fill="FFFFFF"/>
            <w:cs/>
          </w:rPr>
          <w:t>แอฟริกาตะวันตก</w:t>
        </w:r>
      </w:hyperlink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r>
        <w:rPr>
          <w:rFonts w:ascii="Arial" w:hAnsi="Arial" w:cs="Angsana New"/>
          <w:color w:val="202122"/>
          <w:sz w:val="24"/>
          <w:szCs w:val="24"/>
          <w:shd w:val="clear" w:color="auto" w:fill="FFFFFF"/>
          <w:cs/>
        </w:rPr>
        <w:t xml:space="preserve">มีลักษณะคล้ายกับปลาหมอเทศหรือปลาหมอสี เพียงแต่บริเวณใต้คางมีสีดำ เมื่อโตเต็มวัยจะมีขนาดยาวถึง 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8 </w:t>
      </w:r>
      <w:r>
        <w:rPr>
          <w:rFonts w:ascii="Arial" w:hAnsi="Arial" w:cs="Angsana New"/>
          <w:color w:val="202122"/>
          <w:sz w:val="24"/>
          <w:szCs w:val="24"/>
          <w:shd w:val="clear" w:color="auto" w:fill="FFFFFF"/>
          <w:cs/>
        </w:rPr>
        <w:t>นิ้ว หรือมากกว่านั้น</w:t>
      </w:r>
      <w:hyperlink r:id="rId12" w:anchor="cite_note-3" w:history="1">
        <w:r>
          <w:rPr>
            <w:rStyle w:val="cite-bracket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[</w:t>
        </w:r>
        <w:r>
          <w:rPr>
            <w:rStyle w:val="Hyperlink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3</w:t>
        </w:r>
        <w:r>
          <w:rPr>
            <w:rStyle w:val="cite-bracket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]</w:t>
        </w:r>
      </w:hyperlink>
    </w:p>
    <w:p w:rsidR="00340AD7" w:rsidRPr="00340AD7" w:rsidRDefault="00340AD7" w:rsidP="00340AD7">
      <w:pPr>
        <w:pStyle w:val="Heading2"/>
      </w:pPr>
      <w:bookmarkStart w:id="4" w:name="_Toc202858203"/>
      <w:r w:rsidRPr="00340AD7">
        <w:rPr>
          <w:cs/>
        </w:rPr>
        <w:t>ลักษณะ</w:t>
      </w:r>
      <w:bookmarkEnd w:id="4"/>
    </w:p>
    <w:p w:rsidR="00340AD7" w:rsidRDefault="00340AD7" w:rsidP="00340AD7">
      <w:pPr>
        <w:pStyle w:val="NormalWeb"/>
        <w:shd w:val="clear" w:color="auto" w:fill="FFFFFF"/>
        <w:spacing w:before="120" w:beforeAutospacing="0" w:after="240" w:afterAutospacing="0"/>
        <w:ind w:firstLine="600"/>
        <w:rPr>
          <w:rFonts w:ascii="Arial" w:hAnsi="Arial" w:cs="Arial"/>
          <w:color w:val="202122"/>
          <w:sz w:val="24"/>
          <w:szCs w:val="24"/>
        </w:rPr>
      </w:pPr>
      <w:r>
        <w:rPr>
          <w:rFonts w:ascii="Arial" w:hAnsi="Arial"/>
          <w:color w:val="202122"/>
          <w:sz w:val="24"/>
          <w:szCs w:val="24"/>
          <w:cs/>
        </w:rPr>
        <w:t xml:space="preserve">ปลาหมอคางดำมีสีซีด เฉดสีต่างกันไป เช่น สีฟ้าอ่อน ส้ม และเหลืองทอง ปกติจะมีจุดสีเข้มใต้คางเมื่อโตเต็มวัย นอกจากนี้มักมีสีเข้มที่ขอบหลังเหงือกและปลายครีบอ่อนของครีบหลัง ลำตัวมักมีลายเส้น จุด หรือด่าง ที่ไม่สม่ำเสมอ มีปากเล็กซึ่งมีฟันขนาดเล็กหลายร้อยซี่ เรียงกัน </w:t>
      </w:r>
      <w:r>
        <w:rPr>
          <w:rFonts w:ascii="Arial" w:hAnsi="Arial" w:cs="Arial"/>
          <w:color w:val="202122"/>
          <w:sz w:val="24"/>
          <w:szCs w:val="24"/>
        </w:rPr>
        <w:t xml:space="preserve">3-6 </w:t>
      </w:r>
      <w:r>
        <w:rPr>
          <w:rFonts w:ascii="Arial" w:hAnsi="Arial"/>
          <w:color w:val="202122"/>
          <w:sz w:val="24"/>
          <w:szCs w:val="24"/>
          <w:cs/>
        </w:rPr>
        <w:t>แถว ปลาตัวผู้และตัวเมียมีความแตกต่างกันเล็กน้อย ปกติหัวของปลาตัวผู้จะใหญ่กว่าหัวของปลาตัวเมียเล็กน้อย บ้างอาจมีสีทองที่แผ่นปิดเหงือก</w:t>
      </w:r>
      <w:hyperlink r:id="rId13" w:anchor="cite_note-FWS-4" w:history="1">
        <w:r>
          <w:rPr>
            <w:rStyle w:val="cite-bracket"/>
            <w:rFonts w:ascii="Arial" w:hAnsi="Arial" w:cs="Arial"/>
            <w:color w:val="3366CC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4</w:t>
        </w:r>
        <w:r>
          <w:rPr>
            <w:rStyle w:val="cite-bracket"/>
            <w:rFonts w:ascii="Arial" w:hAnsi="Arial" w:cs="Arial"/>
            <w:color w:val="3366CC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4"/>
          <w:szCs w:val="24"/>
        </w:rPr>
        <w:t> </w:t>
      </w:r>
      <w:r>
        <w:rPr>
          <w:rFonts w:ascii="Arial" w:hAnsi="Arial"/>
          <w:color w:val="202122"/>
          <w:sz w:val="24"/>
          <w:szCs w:val="24"/>
          <w:cs/>
        </w:rPr>
        <w:t xml:space="preserve">ครีบหลังมีก้าน </w:t>
      </w:r>
      <w:r>
        <w:rPr>
          <w:rFonts w:ascii="Arial" w:hAnsi="Arial" w:cs="Arial"/>
          <w:color w:val="202122"/>
          <w:sz w:val="24"/>
          <w:szCs w:val="24"/>
        </w:rPr>
        <w:t xml:space="preserve">15-17 </w:t>
      </w:r>
      <w:r>
        <w:rPr>
          <w:rFonts w:ascii="Arial" w:hAnsi="Arial"/>
          <w:color w:val="202122"/>
          <w:sz w:val="24"/>
          <w:szCs w:val="24"/>
          <w:cs/>
        </w:rPr>
        <w:t xml:space="preserve">ก้าน และก้านครีบอ่อน </w:t>
      </w:r>
      <w:r>
        <w:rPr>
          <w:rFonts w:ascii="Arial" w:hAnsi="Arial" w:cs="Arial"/>
          <w:color w:val="202122"/>
          <w:sz w:val="24"/>
          <w:szCs w:val="24"/>
        </w:rPr>
        <w:t xml:space="preserve">10-12 </w:t>
      </w:r>
      <w:r>
        <w:rPr>
          <w:rFonts w:ascii="Arial" w:hAnsi="Arial"/>
          <w:color w:val="202122"/>
          <w:sz w:val="24"/>
          <w:szCs w:val="24"/>
          <w:cs/>
        </w:rPr>
        <w:t xml:space="preserve">ก้าน ครีบก้นมีก้าน </w:t>
      </w:r>
      <w:r>
        <w:rPr>
          <w:rFonts w:ascii="Arial" w:hAnsi="Arial" w:cs="Arial"/>
          <w:color w:val="202122"/>
          <w:sz w:val="24"/>
          <w:szCs w:val="24"/>
        </w:rPr>
        <w:t xml:space="preserve">3 </w:t>
      </w:r>
      <w:r>
        <w:rPr>
          <w:rFonts w:ascii="Arial" w:hAnsi="Arial"/>
          <w:color w:val="202122"/>
          <w:sz w:val="24"/>
          <w:szCs w:val="24"/>
          <w:cs/>
        </w:rPr>
        <w:t xml:space="preserve">ก้าน และก้านครีบอ่อน </w:t>
      </w:r>
      <w:r>
        <w:rPr>
          <w:rFonts w:ascii="Arial" w:hAnsi="Arial" w:cs="Arial"/>
          <w:color w:val="202122"/>
          <w:sz w:val="24"/>
          <w:szCs w:val="24"/>
        </w:rPr>
        <w:t xml:space="preserve">8-10 </w:t>
      </w:r>
      <w:r>
        <w:rPr>
          <w:rFonts w:ascii="Arial" w:hAnsi="Arial"/>
          <w:color w:val="202122"/>
          <w:sz w:val="24"/>
          <w:szCs w:val="24"/>
          <w:cs/>
        </w:rPr>
        <w:t>ก้าน ความยาวคอดหาง (</w:t>
      </w:r>
      <w:r>
        <w:rPr>
          <w:rFonts w:ascii="Arial" w:hAnsi="Arial" w:cs="Arial"/>
          <w:color w:val="202122"/>
          <w:sz w:val="24"/>
          <w:szCs w:val="24"/>
        </w:rPr>
        <w:t xml:space="preserve">caudal peduncle) </w:t>
      </w:r>
      <w:r>
        <w:rPr>
          <w:rFonts w:ascii="Arial" w:hAnsi="Arial"/>
          <w:color w:val="202122"/>
          <w:sz w:val="24"/>
          <w:szCs w:val="24"/>
          <w:cs/>
        </w:rPr>
        <w:t xml:space="preserve">ประมาณ </w:t>
      </w:r>
      <w:r>
        <w:rPr>
          <w:rFonts w:ascii="Arial" w:hAnsi="Arial" w:cs="Arial"/>
          <w:color w:val="202122"/>
          <w:sz w:val="24"/>
          <w:szCs w:val="24"/>
        </w:rPr>
        <w:t xml:space="preserve">0.6 </w:t>
      </w:r>
      <w:r>
        <w:rPr>
          <w:rFonts w:ascii="Arial" w:hAnsi="Arial"/>
          <w:color w:val="202122"/>
          <w:sz w:val="24"/>
          <w:szCs w:val="24"/>
          <w:cs/>
        </w:rPr>
        <w:t xml:space="preserve">ถึง </w:t>
      </w:r>
      <w:r>
        <w:rPr>
          <w:rFonts w:ascii="Arial" w:hAnsi="Arial" w:cs="Arial"/>
          <w:color w:val="202122"/>
          <w:sz w:val="24"/>
          <w:szCs w:val="24"/>
        </w:rPr>
        <w:t xml:space="preserve">0.9 </w:t>
      </w:r>
      <w:r>
        <w:rPr>
          <w:rFonts w:ascii="Arial" w:hAnsi="Arial"/>
          <w:color w:val="202122"/>
          <w:sz w:val="24"/>
          <w:szCs w:val="24"/>
          <w:cs/>
        </w:rPr>
        <w:t xml:space="preserve">เท่าของความลึก สามารถเจริญเติบโตได้ยาวสุดถึง </w:t>
      </w:r>
      <w:r>
        <w:rPr>
          <w:rFonts w:ascii="Arial" w:hAnsi="Arial" w:cs="Arial"/>
          <w:color w:val="202122"/>
          <w:sz w:val="24"/>
          <w:szCs w:val="24"/>
        </w:rPr>
        <w:t xml:space="preserve">28 </w:t>
      </w:r>
      <w:r>
        <w:rPr>
          <w:rFonts w:ascii="Arial" w:hAnsi="Arial"/>
          <w:color w:val="202122"/>
          <w:sz w:val="24"/>
          <w:szCs w:val="24"/>
          <w:cs/>
        </w:rPr>
        <w:t>เซนติเมตร (</w:t>
      </w:r>
      <w:r>
        <w:rPr>
          <w:rFonts w:ascii="Arial" w:hAnsi="Arial" w:cs="Arial"/>
          <w:color w:val="202122"/>
          <w:sz w:val="24"/>
          <w:szCs w:val="24"/>
        </w:rPr>
        <w:t xml:space="preserve">11 </w:t>
      </w:r>
      <w:r>
        <w:rPr>
          <w:rFonts w:ascii="Arial" w:hAnsi="Arial"/>
          <w:color w:val="202122"/>
          <w:sz w:val="24"/>
          <w:szCs w:val="24"/>
          <w:cs/>
        </w:rPr>
        <w:t xml:space="preserve">นิ้ว) แต่ปกติจะยาวถึงประมาณ </w:t>
      </w:r>
      <w:r>
        <w:rPr>
          <w:rFonts w:ascii="Arial" w:hAnsi="Arial" w:cs="Arial"/>
          <w:color w:val="202122"/>
          <w:sz w:val="24"/>
          <w:szCs w:val="24"/>
        </w:rPr>
        <w:t xml:space="preserve">17.5 </w:t>
      </w:r>
      <w:r>
        <w:rPr>
          <w:rFonts w:ascii="Arial" w:hAnsi="Arial"/>
          <w:color w:val="202122"/>
          <w:sz w:val="24"/>
          <w:szCs w:val="24"/>
          <w:cs/>
        </w:rPr>
        <w:t>เซนติเมตร (</w:t>
      </w:r>
      <w:r>
        <w:rPr>
          <w:rFonts w:ascii="Arial" w:hAnsi="Arial" w:cs="Arial"/>
          <w:color w:val="202122"/>
          <w:sz w:val="24"/>
          <w:szCs w:val="24"/>
        </w:rPr>
        <w:t xml:space="preserve">6.9 </w:t>
      </w:r>
      <w:r>
        <w:rPr>
          <w:rFonts w:ascii="Arial" w:hAnsi="Arial"/>
          <w:color w:val="202122"/>
          <w:sz w:val="24"/>
          <w:szCs w:val="24"/>
          <w:cs/>
        </w:rPr>
        <w:t>นิ้ว)</w:t>
      </w:r>
      <w:hyperlink r:id="rId14" w:anchor="cite_note-FWS2-5" w:history="1">
        <w:r>
          <w:rPr>
            <w:rStyle w:val="cite-bracket"/>
            <w:rFonts w:ascii="Arial" w:hAnsi="Arial" w:cs="Arial"/>
            <w:color w:val="3366CC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color w:val="3366CC"/>
            <w:sz w:val="19"/>
            <w:szCs w:val="19"/>
            <w:vertAlign w:val="superscript"/>
          </w:rPr>
          <w:t>5</w:t>
        </w:r>
        <w:r>
          <w:rPr>
            <w:rStyle w:val="cite-bracket"/>
            <w:rFonts w:ascii="Arial" w:hAnsi="Arial" w:cs="Arial"/>
            <w:color w:val="3366CC"/>
            <w:sz w:val="19"/>
            <w:szCs w:val="19"/>
            <w:vertAlign w:val="superscript"/>
          </w:rPr>
          <w:t>]</w:t>
        </w:r>
      </w:hyperlink>
    </w:p>
    <w:p w:rsidR="00340AD7" w:rsidRPr="00340AD7" w:rsidRDefault="00340AD7">
      <w:pPr>
        <w:rPr>
          <w:cs/>
        </w:rPr>
      </w:pPr>
    </w:p>
    <w:p w:rsidR="00340AD7" w:rsidRDefault="00340AD7">
      <w:pPr>
        <w:rPr>
          <w:cs/>
        </w:rPr>
      </w:pPr>
      <w:r>
        <w:rPr>
          <w:cs/>
        </w:rPr>
        <w:br w:type="page"/>
      </w:r>
    </w:p>
    <w:p w:rsidR="007D5A43" w:rsidRDefault="00651219"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3470564</wp:posOffset>
                </wp:positionH>
                <wp:positionV relativeFrom="paragraph">
                  <wp:posOffset>949034</wp:posOffset>
                </wp:positionV>
                <wp:extent cx="1932709" cy="1814949"/>
                <wp:effectExtent l="0" t="0" r="10795" b="1397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709" cy="1814949"/>
                        </a:xfrm>
                        <a:custGeom>
                          <a:avLst/>
                          <a:gdLst>
                            <a:gd name="connsiteX0" fmla="*/ 0 w 1932709"/>
                            <a:gd name="connsiteY0" fmla="*/ 1808019 h 1814946"/>
                            <a:gd name="connsiteX1" fmla="*/ 699654 w 1932709"/>
                            <a:gd name="connsiteY1" fmla="*/ 1 h 1814946"/>
                            <a:gd name="connsiteX2" fmla="*/ 1932709 w 1932709"/>
                            <a:gd name="connsiteY2" fmla="*/ 1814946 h 1814946"/>
                            <a:gd name="connsiteX0" fmla="*/ 0 w 1932709"/>
                            <a:gd name="connsiteY0" fmla="*/ 1808020 h 1814947"/>
                            <a:gd name="connsiteX1" fmla="*/ 886729 w 1932709"/>
                            <a:gd name="connsiteY1" fmla="*/ 1 h 1814947"/>
                            <a:gd name="connsiteX2" fmla="*/ 1932709 w 1932709"/>
                            <a:gd name="connsiteY2" fmla="*/ 1814947 h 1814947"/>
                            <a:gd name="connsiteX0" fmla="*/ 0 w 1932709"/>
                            <a:gd name="connsiteY0" fmla="*/ 1808021 h 1814948"/>
                            <a:gd name="connsiteX1" fmla="*/ 962945 w 1932709"/>
                            <a:gd name="connsiteY1" fmla="*/ 1 h 1814948"/>
                            <a:gd name="connsiteX2" fmla="*/ 1932709 w 1932709"/>
                            <a:gd name="connsiteY2" fmla="*/ 1814948 h 1814948"/>
                            <a:gd name="connsiteX0" fmla="*/ 0 w 1932709"/>
                            <a:gd name="connsiteY0" fmla="*/ 1808022 h 1814949"/>
                            <a:gd name="connsiteX1" fmla="*/ 1032233 w 1932709"/>
                            <a:gd name="connsiteY1" fmla="*/ 1 h 1814949"/>
                            <a:gd name="connsiteX2" fmla="*/ 1932709 w 1932709"/>
                            <a:gd name="connsiteY2" fmla="*/ 1814949 h 1814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32709" h="1814949">
                              <a:moveTo>
                                <a:pt x="0" y="1808022"/>
                              </a:moveTo>
                              <a:cubicBezTo>
                                <a:pt x="188768" y="903436"/>
                                <a:pt x="710115" y="-1153"/>
                                <a:pt x="1032233" y="1"/>
                              </a:cubicBezTo>
                              <a:cubicBezTo>
                                <a:pt x="1354351" y="1155"/>
                                <a:pt x="1734127" y="1558640"/>
                                <a:pt x="1932709" y="181494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D6846" id="Freeform 3" o:spid="_x0000_s1026" style="position:absolute;margin-left:273.25pt;margin-top:74.75pt;width:152.2pt;height:14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2709,1814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" path="m,1808022c188768,903436,710115,-1153,1032233,1v322118,1154,701894,1558639,900476,1814948e" filled="f" strokecolor="#1f4d78 [1604]" strokeweight="1pt">
                <v:stroke joinstyle="miter"/>
                <v:path arrowok="t" o:connecttype="custom" o:connectlocs="0,1808022;1032233,1;1932709,1814949" o:connectangles="0,0,0"/>
              </v:shape>
            </w:pict>
          </mc:Fallback>
        </mc:AlternateContent>
      </w:r>
      <w:r w:rsidR="00A35586">
        <w:rPr>
          <w:rFonts w:hint="cs"/>
          <w:noProof/>
        </w:rPr>
        <w:drawing>
          <wp:inline distT="0" distB="0" distL="0" distR="0">
            <wp:extent cx="400050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นางเงือก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9F59C8" w:rsidRDefault="001434E9" w:rsidP="00651219">
      <w:pPr>
        <w:rPr>
          <w:rFonts w:ascii="Times New Roman" w:eastAsiaTheme="minorEastAsia" w:hAnsi="Times New Roman" w:cs="Times New Roman"/>
          <w:rtl/>
          <w:lang w:bidi="ar-SA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helloworld</m:t>
              </m:r>
            </m:e>
          </m:rad>
          <m:r>
            <w:rPr>
              <w:rFonts w:ascii="Cambria Math" w:hAnsi="Cambria Math"/>
            </w:rPr>
            <m:t>+might=u</m:t>
          </m:r>
        </m:oMath>
      </m:oMathPara>
    </w:p>
    <w:p w:rsidR="00F40CA4" w:rsidRDefault="009F59C8" w:rsidP="00651219">
      <w:r>
        <w:rPr>
          <w:rFonts w:ascii="Times New Roman" w:eastAsiaTheme="minorEastAsia" w:hAnsi="Times New Roman" w:cs="Times New Roman"/>
          <w:rtl/>
          <w:lang w:bidi="ar-SA"/>
        </w:rPr>
        <w:t>۩</w:t>
      </w:r>
      <w:r>
        <w:t xml:space="preserve"> </w:t>
      </w:r>
      <w:r>
        <w:rPr>
          <w:rFonts w:ascii="Times New Roman" w:eastAsiaTheme="minorEastAsia" w:hAnsi="Times New Roman" w:cs="Times New Roman"/>
          <w:rtl/>
          <w:lang w:bidi="ar-SA"/>
        </w:rPr>
        <w:t>۩</w:t>
      </w:r>
    </w:p>
    <w:p w:rsidR="003243D3" w:rsidRDefault="003243D3" w:rsidP="00651219">
      <w:pPr>
        <w:rPr>
          <w:cs/>
        </w:rPr>
      </w:pPr>
      <w:r>
        <w:rPr>
          <w:rFonts w:hint="cs"/>
          <w:cs/>
        </w:rPr>
        <w:t>มหาวิทยาลัยเก</w:t>
      </w:r>
    </w:p>
    <w:p w:rsidR="00F40CA4" w:rsidRDefault="00F40CA4" w:rsidP="00651219">
      <w:r>
        <w:rPr>
          <w:rFonts w:hint="cs"/>
          <w:cs/>
        </w:rPr>
        <w:t>มหาวิทยาลัยเกษตรศาสตร์</w:t>
      </w:r>
    </w:p>
    <w:p w:rsidR="00F40CA4" w:rsidRDefault="003658A8" w:rsidP="00651219">
      <w:r>
        <w:rPr>
          <w:rFonts w:hint="cs"/>
          <w:cs/>
        </w:rPr>
        <w:t>มหาวิทยาลัยเกษตรศาสตร์</w:t>
      </w:r>
    </w:p>
    <w:p w:rsidR="00651219" w:rsidRDefault="003658A8" w:rsidP="00651219">
      <w:r>
        <w:rPr>
          <w:rFonts w:hint="cs"/>
          <w:cs/>
        </w:rPr>
        <w:t>มหาวิทยาลัยเกษตรศาสตร์</w:t>
      </w:r>
      <w:r w:rsidR="009F59C8">
        <w:t xml:space="preserve"> </w:t>
      </w:r>
    </w:p>
    <w:p w:rsidR="003243D3" w:rsidRDefault="003243D3" w:rsidP="00651219">
      <w:pPr>
        <w:rPr>
          <w:cs/>
        </w:rPr>
      </w:pPr>
    </w:p>
    <w:sectPr w:rsidR="003243D3">
      <w:headerReference w:type="even" r:id="rId16"/>
      <w:headerReference w:type="default" r:id="rId17"/>
      <w:headerReference w:type="firs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4E9" w:rsidRDefault="001434E9" w:rsidP="00A35586">
      <w:pPr>
        <w:spacing w:after="0" w:line="240" w:lineRule="auto"/>
      </w:pPr>
      <w:r>
        <w:separator/>
      </w:r>
    </w:p>
  </w:endnote>
  <w:endnote w:type="continuationSeparator" w:id="0">
    <w:p w:rsidR="001434E9" w:rsidRDefault="001434E9" w:rsidP="00A3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4E9" w:rsidRDefault="001434E9" w:rsidP="00A35586">
      <w:pPr>
        <w:spacing w:after="0" w:line="240" w:lineRule="auto"/>
      </w:pPr>
      <w:r>
        <w:separator/>
      </w:r>
    </w:p>
  </w:footnote>
  <w:footnote w:type="continuationSeparator" w:id="0">
    <w:p w:rsidR="001434E9" w:rsidRDefault="001434E9" w:rsidP="00A35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8A8" w:rsidRDefault="001434E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69251" o:spid="_x0000_s2050" type="#_x0000_t136" style="position:absolute;margin-left:0;margin-top:0;width:477.15pt;height:15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rdia New&quot;;font-size:1pt" string="ข้าวหอมมะลิ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586" w:rsidRDefault="001434E9">
    <w:pPr>
      <w:pStyle w:val="Header"/>
      <w:rPr>
        <w:cs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69252" o:spid="_x0000_s2051" type="#_x0000_t136" style="position:absolute;margin-left:0;margin-top:0;width:477.15pt;height:159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rdia New&quot;;font-size:1pt" string="ข้าวหอมมะลิ"/>
          <w10:wrap anchorx="margin" anchory="margin"/>
        </v:shape>
      </w:pict>
    </w:r>
    <w:proofErr w:type="spellStart"/>
    <w:r w:rsidR="00A35586">
      <w:rPr>
        <w:rFonts w:hint="cs"/>
        <w:cs/>
      </w:rPr>
      <w:t>คณาธิป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8A8" w:rsidRDefault="001434E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69250" o:spid="_x0000_s2049" type="#_x0000_t136" style="position:absolute;margin-left:0;margin-top:0;width:477.15pt;height:159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rdia New&quot;;font-size:1pt" string="ข้าวหอมมะลิ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D3EF5"/>
    <w:multiLevelType w:val="multilevel"/>
    <w:tmpl w:val="1346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69666D"/>
    <w:multiLevelType w:val="multilevel"/>
    <w:tmpl w:val="3BFE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AD7"/>
    <w:rsid w:val="000F08A8"/>
    <w:rsid w:val="001434E9"/>
    <w:rsid w:val="003243D3"/>
    <w:rsid w:val="00334F96"/>
    <w:rsid w:val="00340AD7"/>
    <w:rsid w:val="003658A8"/>
    <w:rsid w:val="00651219"/>
    <w:rsid w:val="007D5A43"/>
    <w:rsid w:val="00856991"/>
    <w:rsid w:val="009F59C8"/>
    <w:rsid w:val="00A35586"/>
    <w:rsid w:val="00A876DB"/>
    <w:rsid w:val="00C77E9D"/>
    <w:rsid w:val="00DB0775"/>
    <w:rsid w:val="00F4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FA45ADE-FD59-47A5-8F6C-EA03299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A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A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AD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yperlink">
    <w:name w:val="Hyperlink"/>
    <w:basedOn w:val="DefaultParagraphFont"/>
    <w:uiPriority w:val="99"/>
    <w:unhideWhenUsed/>
    <w:rsid w:val="00340AD7"/>
    <w:rPr>
      <w:color w:val="0000FF"/>
      <w:u w:val="single"/>
    </w:rPr>
  </w:style>
  <w:style w:type="character" w:customStyle="1" w:styleId="cite-bracket">
    <w:name w:val="cite-bracket"/>
    <w:basedOn w:val="DefaultParagraphFont"/>
    <w:rsid w:val="00340AD7"/>
  </w:style>
  <w:style w:type="character" w:customStyle="1" w:styleId="Heading1Char">
    <w:name w:val="Heading 1 Char"/>
    <w:basedOn w:val="DefaultParagraphFont"/>
    <w:link w:val="Heading1"/>
    <w:uiPriority w:val="9"/>
    <w:rsid w:val="00340AD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0AD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340AD7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340AD7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40A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AD7"/>
    <w:pPr>
      <w:spacing w:after="100"/>
      <w:ind w:left="220"/>
    </w:pPr>
  </w:style>
  <w:style w:type="character" w:customStyle="1" w:styleId="mw-editsection">
    <w:name w:val="mw-editsection"/>
    <w:basedOn w:val="DefaultParagraphFont"/>
    <w:rsid w:val="00340AD7"/>
  </w:style>
  <w:style w:type="character" w:customStyle="1" w:styleId="mw-editsection-bracket">
    <w:name w:val="mw-editsection-bracket"/>
    <w:basedOn w:val="DefaultParagraphFont"/>
    <w:rsid w:val="00340AD7"/>
  </w:style>
  <w:style w:type="character" w:styleId="FollowedHyperlink">
    <w:name w:val="FollowedHyperlink"/>
    <w:basedOn w:val="DefaultParagraphFont"/>
    <w:uiPriority w:val="99"/>
    <w:semiHidden/>
    <w:unhideWhenUsed/>
    <w:rsid w:val="00A355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5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586"/>
  </w:style>
  <w:style w:type="paragraph" w:styleId="Footer">
    <w:name w:val="footer"/>
    <w:basedOn w:val="Normal"/>
    <w:link w:val="FooterChar"/>
    <w:uiPriority w:val="99"/>
    <w:unhideWhenUsed/>
    <w:rsid w:val="00A35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586"/>
  </w:style>
  <w:style w:type="character" w:styleId="PlaceholderText">
    <w:name w:val="Placeholder Text"/>
    <w:basedOn w:val="DefaultParagraphFont"/>
    <w:uiPriority w:val="99"/>
    <w:semiHidden/>
    <w:rsid w:val="00651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0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1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8%8A%E0%B8%B7%E0%B9%88%E0%B8%AD%E0%B8%A7%E0%B8%B4%E0%B8%97%E0%B8%A2%E0%B8%B2%E0%B8%A8%E0%B8%B2%E0%B8%AA%E0%B8%95%E0%B8%A3%E0%B9%8C" TargetMode="External"/><Relationship Id="rId13" Type="http://schemas.openxmlformats.org/officeDocument/2006/relationships/hyperlink" Target="https://th.wikipedia.org/wiki/%E0%B8%9B%E0%B8%A5%E0%B8%B2%E0%B8%AB%E0%B8%A1%E0%B8%AD%E0%B8%84%E0%B8%B2%E0%B8%87%E0%B8%94%E0%B8%B3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.wikipedia.org/wiki/%E0%B8%9B%E0%B8%A5%E0%B8%B2%E0%B8%AB%E0%B8%A1%E0%B8%AD%E0%B8%84%E0%B8%B2%E0%B8%87%E0%B8%94%E0%B8%B3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.wikipedia.org/wiki/%E0%B9%81%E0%B8%AD%E0%B8%9F%E0%B8%A3%E0%B8%B4%E0%B8%81%E0%B8%B2%E0%B8%95%E0%B8%B0%E0%B8%A7%E0%B8%B1%E0%B8%99%E0%B8%95%E0%B8%8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g"/><Relationship Id="rId10" Type="http://schemas.openxmlformats.org/officeDocument/2006/relationships/hyperlink" Target="https://th.wikipedia.org/wiki/%E0%B8%A7%E0%B8%87%E0%B8%A8%E0%B9%8C%E0%B8%9B%E0%B8%A5%E0%B8%B2%E0%B8%AB%E0%B8%A1%E0%B8%AD%E0%B8%AA%E0%B8%B5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h.wikipedia.org/wiki/%E0%B8%9B%E0%B8%A5%E0%B8%B2%E0%B8%99%E0%B9%89%E0%B8%B3%E0%B8%81%E0%B8%A3%E0%B9%88%E0%B8%AD%E0%B8%A2" TargetMode="External"/><Relationship Id="rId14" Type="http://schemas.openxmlformats.org/officeDocument/2006/relationships/hyperlink" Target="https://th.wikipedia.org/wiki/%E0%B8%9B%E0%B8%A5%E0%B8%B2%E0%B8%AB%E0%B8%A1%E0%B8%AD%E0%B8%84%E0%B8%B2%E0%B8%87%E0%B8%94%E0%B8%B3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F0338-C31B-4A93-964C-4ADEB6B90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741</Words>
  <Characters>3026</Characters>
  <Application>Microsoft Office Word</Application>
  <DocSecurity>0</DocSecurity>
  <Lines>60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OCS</dc:creator>
  <cp:keywords/>
  <dc:description/>
  <cp:lastModifiedBy>OCS</cp:lastModifiedBy>
  <cp:revision>7</cp:revision>
  <dcterms:created xsi:type="dcterms:W3CDTF">2025-06-24T03:09:00Z</dcterms:created>
  <dcterms:modified xsi:type="dcterms:W3CDTF">2025-07-08T03:32:00Z</dcterms:modified>
</cp:coreProperties>
</file>