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645D" w14:textId="77777777" w:rsidR="00714DE1" w:rsidRDefault="00714DE1" w:rsidP="00714DE1"/>
    <w:p w14:paraId="0478FD09" w14:textId="77777777" w:rsidR="00130507" w:rsidRDefault="00F2526B" w:rsidP="00146B9C">
      <w:pPr>
        <w:pStyle w:val="Heading1"/>
      </w:pPr>
      <w:r>
        <w:t>Assignment 1</w:t>
      </w:r>
      <w:r w:rsidR="00714DE1">
        <w:t xml:space="preserve">: </w:t>
      </w:r>
      <w:r>
        <w:t>Cryptography</w:t>
      </w:r>
    </w:p>
    <w:p w14:paraId="308FED0E" w14:textId="77777777" w:rsidR="00714DE1" w:rsidRDefault="00714DE1" w:rsidP="00146B9C">
      <w:pPr>
        <w:pStyle w:val="Heading2"/>
      </w:pPr>
      <w:r>
        <w:t xml:space="preserve">Due Week </w:t>
      </w:r>
      <w:r w:rsidR="004F465E">
        <w:t>4</w:t>
      </w:r>
      <w:r w:rsidR="00317FE7">
        <w:t>, Worth 1</w:t>
      </w:r>
      <w:r w:rsidR="00146B9C">
        <w:t>0%</w:t>
      </w:r>
    </w:p>
    <w:p w14:paraId="1C860110" w14:textId="77777777" w:rsidR="00146B9C" w:rsidRPr="00146B9C" w:rsidRDefault="00146B9C" w:rsidP="00146B9C"/>
    <w:p w14:paraId="5BE38785" w14:textId="77777777" w:rsidR="00E357A9" w:rsidRDefault="00E357A9" w:rsidP="00E357A9">
      <w:r w:rsidRPr="003E77B9">
        <w:rPr>
          <w:b/>
        </w:rPr>
        <w:t>Question 1:</w:t>
      </w:r>
      <w:r>
        <w:t xml:space="preserve"> Security professionals need to ensure that they keep up to date with the latest threats and security issues. This allows them to update their risk profiles, such as identifying if their systems are vulnerable. In order to determine what the risk to an organisation is, you need to know what the problems could be.</w:t>
      </w:r>
    </w:p>
    <w:p w14:paraId="42D2E8CF" w14:textId="77777777" w:rsidR="00B06F75" w:rsidRDefault="00E357A9" w:rsidP="00E357A9">
      <w:r>
        <w:t>In this assignment, your task is to identify a recently announced security vulnerability and write a profile of the threat</w:t>
      </w:r>
      <w:r w:rsidR="00B06F75">
        <w:t>. The profile should contain:</w:t>
      </w:r>
    </w:p>
    <w:p w14:paraId="303A31D4" w14:textId="77777777" w:rsidR="00B06F75" w:rsidRDefault="00B06F75" w:rsidP="00EE1E15">
      <w:pPr>
        <w:pStyle w:val="ListParagraph"/>
        <w:numPr>
          <w:ilvl w:val="0"/>
          <w:numId w:val="9"/>
        </w:numPr>
      </w:pPr>
      <w:r>
        <w:t xml:space="preserve">Name of the threat, </w:t>
      </w:r>
    </w:p>
    <w:p w14:paraId="439669AF" w14:textId="77777777" w:rsidR="00B06F75" w:rsidRDefault="00B06F75" w:rsidP="00EE1E15">
      <w:pPr>
        <w:pStyle w:val="ListParagraph"/>
        <w:numPr>
          <w:ilvl w:val="0"/>
          <w:numId w:val="9"/>
        </w:numPr>
      </w:pPr>
      <w:r>
        <w:t>S</w:t>
      </w:r>
      <w:r w:rsidR="00E357A9">
        <w:t>ystems it attacks</w:t>
      </w:r>
      <w:r>
        <w:t xml:space="preserve">, </w:t>
      </w:r>
    </w:p>
    <w:p w14:paraId="7C6125FA" w14:textId="77777777" w:rsidR="00B06F75" w:rsidRDefault="00B06F75" w:rsidP="00EE1E15">
      <w:pPr>
        <w:pStyle w:val="ListParagraph"/>
        <w:numPr>
          <w:ilvl w:val="0"/>
          <w:numId w:val="9"/>
        </w:numPr>
      </w:pPr>
      <w:r>
        <w:t>H</w:t>
      </w:r>
      <w:r w:rsidR="00E357A9">
        <w:t>ow</w:t>
      </w:r>
      <w:r w:rsidR="00475E3A">
        <w:t xml:space="preserve"> it performs its attack, </w:t>
      </w:r>
    </w:p>
    <w:p w14:paraId="35FAEBFF" w14:textId="5103CC71" w:rsidR="00B06F75" w:rsidRDefault="00B06F75" w:rsidP="00EE1E15">
      <w:pPr>
        <w:pStyle w:val="ListParagraph"/>
        <w:numPr>
          <w:ilvl w:val="0"/>
          <w:numId w:val="9"/>
        </w:numPr>
      </w:pPr>
      <w:r>
        <w:t>M</w:t>
      </w:r>
      <w:r w:rsidR="00E357A9">
        <w:t>itigation strategies</w:t>
      </w:r>
      <w:r w:rsidR="005F1BFA">
        <w:t>,</w:t>
      </w:r>
    </w:p>
    <w:p w14:paraId="763C58FF" w14:textId="05736DD1" w:rsidR="00EE1E15" w:rsidRDefault="00EE1E15" w:rsidP="00EE1E15">
      <w:pPr>
        <w:pStyle w:val="ListParagraph"/>
        <w:numPr>
          <w:ilvl w:val="0"/>
          <w:numId w:val="9"/>
        </w:numPr>
      </w:pPr>
      <w:r>
        <w:t>Discuss on the scope of the threat in terms of who could be exploiting this vulnerability (Cyber criminals or state nations)</w:t>
      </w:r>
      <w:r w:rsidR="005F1BFA">
        <w:t xml:space="preserve">, </w:t>
      </w:r>
    </w:p>
    <w:p w14:paraId="042F13CB" w14:textId="77777777" w:rsidR="00B06F75" w:rsidRDefault="00B06F75" w:rsidP="00EE1E15">
      <w:pPr>
        <w:pStyle w:val="ListParagraph"/>
        <w:numPr>
          <w:ilvl w:val="0"/>
          <w:numId w:val="9"/>
        </w:numPr>
      </w:pPr>
      <w:r>
        <w:t>C</w:t>
      </w:r>
      <w:r w:rsidR="00475E3A">
        <w:t xml:space="preserve">oncluding reflection (100 words) </w:t>
      </w:r>
      <w:r w:rsidR="00FA16A3">
        <w:t xml:space="preserve">on the adequacy of the mitigation </w:t>
      </w:r>
      <w:r w:rsidR="007504EF">
        <w:t xml:space="preserve">strategies. </w:t>
      </w:r>
    </w:p>
    <w:p w14:paraId="1D170E9E" w14:textId="77777777" w:rsidR="00B06F75" w:rsidRDefault="00B06F75" w:rsidP="00E357A9"/>
    <w:p w14:paraId="18987BE6" w14:textId="77777777" w:rsidR="00E357A9" w:rsidRDefault="00E357A9" w:rsidP="00E357A9">
      <w:r>
        <w:t xml:space="preserve">Your report should be </w:t>
      </w:r>
      <w:r w:rsidR="00426A9E">
        <w:t>maximum 2 pages</w:t>
      </w:r>
      <w:r>
        <w:t xml:space="preserve"> and should contain relevant tables, calculations, a ranked list of threats (in terms of impact) and conclusions. </w:t>
      </w:r>
    </w:p>
    <w:p w14:paraId="2CD5D862" w14:textId="23398BB5" w:rsidR="00E357A9" w:rsidRDefault="00E357A9" w:rsidP="00E357A9">
      <w:r>
        <w:t>See the scoring sheet for this assignment and ensure that your report fulfils the criteria listed.</w:t>
      </w:r>
    </w:p>
    <w:p w14:paraId="22DAF96D" w14:textId="77777777" w:rsidR="00E357A9" w:rsidRDefault="00E357A9" w:rsidP="00E357A9">
      <w:pPr>
        <w:pStyle w:val="Heading1"/>
      </w:pPr>
      <w:r>
        <w:t>Scoring</w:t>
      </w:r>
      <w:r w:rsidR="00F51A80">
        <w:t xml:space="preserve"> Q1:</w:t>
      </w:r>
    </w:p>
    <w:tbl>
      <w:tblPr>
        <w:tblStyle w:val="TableGrid"/>
        <w:tblW w:w="0" w:type="auto"/>
        <w:tblLook w:val="04A0" w:firstRow="1" w:lastRow="0" w:firstColumn="1" w:lastColumn="0" w:noHBand="0" w:noVBand="1"/>
      </w:tblPr>
      <w:tblGrid>
        <w:gridCol w:w="2064"/>
        <w:gridCol w:w="1254"/>
        <w:gridCol w:w="5698"/>
      </w:tblGrid>
      <w:tr w:rsidR="00E357A9" w14:paraId="6C1AEE78" w14:textId="77777777" w:rsidTr="00B252D4">
        <w:tc>
          <w:tcPr>
            <w:tcW w:w="2063" w:type="dxa"/>
          </w:tcPr>
          <w:p w14:paraId="459F8B8F" w14:textId="77777777" w:rsidR="00E357A9" w:rsidRPr="00571DAA" w:rsidRDefault="00E357A9" w:rsidP="00B252D4">
            <w:pPr>
              <w:rPr>
                <w:b/>
              </w:rPr>
            </w:pPr>
            <w:r w:rsidRPr="00571DAA">
              <w:rPr>
                <w:b/>
              </w:rPr>
              <w:t>Type</w:t>
            </w:r>
          </w:p>
        </w:tc>
        <w:tc>
          <w:tcPr>
            <w:tcW w:w="1253" w:type="dxa"/>
          </w:tcPr>
          <w:p w14:paraId="14B9D94C" w14:textId="77777777" w:rsidR="00E357A9" w:rsidRPr="00571DAA" w:rsidRDefault="00E357A9" w:rsidP="00B252D4">
            <w:pPr>
              <w:rPr>
                <w:b/>
              </w:rPr>
            </w:pPr>
            <w:r w:rsidRPr="00571DAA">
              <w:rPr>
                <w:b/>
              </w:rPr>
              <w:t>Score</w:t>
            </w:r>
          </w:p>
        </w:tc>
        <w:tc>
          <w:tcPr>
            <w:tcW w:w="5700" w:type="dxa"/>
          </w:tcPr>
          <w:p w14:paraId="38D2051D" w14:textId="77777777" w:rsidR="00E357A9" w:rsidRPr="00571DAA" w:rsidRDefault="00E357A9" w:rsidP="00B252D4">
            <w:pPr>
              <w:rPr>
                <w:b/>
              </w:rPr>
            </w:pPr>
            <w:r w:rsidRPr="00571DAA">
              <w:rPr>
                <w:b/>
              </w:rPr>
              <w:t>Description</w:t>
            </w:r>
          </w:p>
        </w:tc>
      </w:tr>
      <w:tr w:rsidR="00E357A9" w14:paraId="5E6AABD4" w14:textId="77777777" w:rsidTr="00B252D4">
        <w:tc>
          <w:tcPr>
            <w:tcW w:w="9242" w:type="dxa"/>
            <w:gridSpan w:val="3"/>
          </w:tcPr>
          <w:p w14:paraId="603B4FA1" w14:textId="77777777" w:rsidR="00E357A9" w:rsidRPr="00571DAA" w:rsidRDefault="00E357A9" w:rsidP="00B252D4">
            <w:pPr>
              <w:jc w:val="center"/>
              <w:rPr>
                <w:b/>
              </w:rPr>
            </w:pPr>
            <w:r w:rsidRPr="00571DAA">
              <w:rPr>
                <w:b/>
              </w:rPr>
              <w:t>Content</w:t>
            </w:r>
          </w:p>
        </w:tc>
      </w:tr>
      <w:tr w:rsidR="00E357A9" w14:paraId="5117C8E5" w14:textId="77777777" w:rsidTr="00B252D4">
        <w:tc>
          <w:tcPr>
            <w:tcW w:w="2093" w:type="dxa"/>
          </w:tcPr>
          <w:p w14:paraId="3D4EC3C6" w14:textId="77777777" w:rsidR="00E357A9" w:rsidRDefault="00EE1E15" w:rsidP="00B252D4">
            <w:r>
              <w:t>Systems it attacks</w:t>
            </w:r>
          </w:p>
        </w:tc>
        <w:tc>
          <w:tcPr>
            <w:tcW w:w="1276" w:type="dxa"/>
          </w:tcPr>
          <w:p w14:paraId="11B96204" w14:textId="77777777" w:rsidR="00E357A9" w:rsidRDefault="00625666" w:rsidP="00B252D4">
            <w:r>
              <w:t>7</w:t>
            </w:r>
          </w:p>
        </w:tc>
        <w:tc>
          <w:tcPr>
            <w:tcW w:w="5873" w:type="dxa"/>
          </w:tcPr>
          <w:p w14:paraId="0FF1FA30" w14:textId="1DCD5EAF" w:rsidR="00E357A9" w:rsidRDefault="00E357A9" w:rsidP="00EE1E15">
            <w:r>
              <w:t xml:space="preserve">Appropriately </w:t>
            </w:r>
            <w:r w:rsidR="00EE1E15">
              <w:t xml:space="preserve">highlight which systems it attacks and does the attack targets operating systems or applications or </w:t>
            </w:r>
            <w:r w:rsidR="0031008C">
              <w:t xml:space="preserve">is </w:t>
            </w:r>
            <w:r w:rsidR="00EE1E15">
              <w:t>it multilevel</w:t>
            </w:r>
            <w:r>
              <w:t>. Reports that go outside the bounds will lose marks from this category.</w:t>
            </w:r>
          </w:p>
        </w:tc>
      </w:tr>
      <w:tr w:rsidR="00E357A9" w14:paraId="5852B24B" w14:textId="77777777" w:rsidTr="00B252D4">
        <w:tc>
          <w:tcPr>
            <w:tcW w:w="2093" w:type="dxa"/>
          </w:tcPr>
          <w:p w14:paraId="1882E1A5" w14:textId="77777777" w:rsidR="00E357A9" w:rsidRDefault="00EE1E15" w:rsidP="00B252D4">
            <w:r>
              <w:t>How it performs its attack</w:t>
            </w:r>
          </w:p>
        </w:tc>
        <w:tc>
          <w:tcPr>
            <w:tcW w:w="1276" w:type="dxa"/>
          </w:tcPr>
          <w:p w14:paraId="7017325B" w14:textId="77777777" w:rsidR="00E357A9" w:rsidRDefault="00625666" w:rsidP="00B252D4">
            <w:r>
              <w:t>7</w:t>
            </w:r>
          </w:p>
        </w:tc>
        <w:tc>
          <w:tcPr>
            <w:tcW w:w="5873" w:type="dxa"/>
          </w:tcPr>
          <w:p w14:paraId="44F3CED6" w14:textId="77777777" w:rsidR="00E357A9" w:rsidRDefault="00EE1E15" w:rsidP="00B252D4">
            <w:r>
              <w:t>Complete strategy of the attack to exploit the vulnerability should be given.</w:t>
            </w:r>
          </w:p>
        </w:tc>
      </w:tr>
      <w:tr w:rsidR="00E357A9" w14:paraId="0D31B0ED" w14:textId="77777777" w:rsidTr="00B252D4">
        <w:tc>
          <w:tcPr>
            <w:tcW w:w="2093" w:type="dxa"/>
          </w:tcPr>
          <w:p w14:paraId="778EDD2E" w14:textId="77777777" w:rsidR="00EE1E15" w:rsidRDefault="00EE1E15" w:rsidP="00EE1E15">
            <w:r>
              <w:t xml:space="preserve">Mitigation strategies </w:t>
            </w:r>
          </w:p>
          <w:p w14:paraId="3EC82A2B" w14:textId="77777777" w:rsidR="00E357A9" w:rsidRDefault="00E357A9" w:rsidP="00B252D4"/>
        </w:tc>
        <w:tc>
          <w:tcPr>
            <w:tcW w:w="1276" w:type="dxa"/>
          </w:tcPr>
          <w:p w14:paraId="20068239" w14:textId="77777777" w:rsidR="00E357A9" w:rsidRDefault="00625666" w:rsidP="00B252D4">
            <w:r>
              <w:t>7</w:t>
            </w:r>
          </w:p>
        </w:tc>
        <w:tc>
          <w:tcPr>
            <w:tcW w:w="5873" w:type="dxa"/>
          </w:tcPr>
          <w:p w14:paraId="34BE8CF0" w14:textId="77777777" w:rsidR="00E357A9" w:rsidRDefault="00E357A9" w:rsidP="00EE1E15">
            <w:r>
              <w:t xml:space="preserve">Reports should cover the </w:t>
            </w:r>
            <w:r w:rsidR="00EE1E15">
              <w:t>mitigation strategies (technical, policy, training etc.) of the</w:t>
            </w:r>
            <w:r>
              <w:t xml:space="preserve"> profile</w:t>
            </w:r>
          </w:p>
        </w:tc>
      </w:tr>
      <w:tr w:rsidR="00E357A9" w14:paraId="25F1EDFE" w14:textId="77777777" w:rsidTr="00B252D4">
        <w:tc>
          <w:tcPr>
            <w:tcW w:w="2063" w:type="dxa"/>
          </w:tcPr>
          <w:p w14:paraId="465D307D" w14:textId="77777777" w:rsidR="00E357A9" w:rsidRDefault="00EE1E15" w:rsidP="00B252D4">
            <w:r>
              <w:t>Scope of the threat</w:t>
            </w:r>
          </w:p>
        </w:tc>
        <w:tc>
          <w:tcPr>
            <w:tcW w:w="1253" w:type="dxa"/>
          </w:tcPr>
          <w:p w14:paraId="001A14B0" w14:textId="77777777" w:rsidR="00E357A9" w:rsidRDefault="00625666" w:rsidP="00B252D4">
            <w:r>
              <w:t>7</w:t>
            </w:r>
          </w:p>
        </w:tc>
        <w:tc>
          <w:tcPr>
            <w:tcW w:w="5700" w:type="dxa"/>
          </w:tcPr>
          <w:p w14:paraId="03985F49" w14:textId="77777777" w:rsidR="00EE1E15" w:rsidRDefault="00EE1E15" w:rsidP="00EE1E15">
            <w:r>
              <w:t>Discuss on the scope of the threat in terms of who could be exploiting this vulnerability (Cyber criminals or state nations)</w:t>
            </w:r>
          </w:p>
          <w:p w14:paraId="078C219B" w14:textId="77777777" w:rsidR="00E357A9" w:rsidRDefault="00E357A9" w:rsidP="00B252D4"/>
        </w:tc>
      </w:tr>
      <w:tr w:rsidR="00625666" w14:paraId="297E8B34" w14:textId="77777777" w:rsidTr="00B252D4">
        <w:tc>
          <w:tcPr>
            <w:tcW w:w="2063" w:type="dxa"/>
          </w:tcPr>
          <w:p w14:paraId="4D440326" w14:textId="77777777" w:rsidR="00625666" w:rsidRDefault="00625666" w:rsidP="00B252D4">
            <w:r>
              <w:t>Concluding reflection</w:t>
            </w:r>
          </w:p>
        </w:tc>
        <w:tc>
          <w:tcPr>
            <w:tcW w:w="1253" w:type="dxa"/>
          </w:tcPr>
          <w:p w14:paraId="4539B124" w14:textId="77777777" w:rsidR="00625666" w:rsidRDefault="00625666" w:rsidP="00B252D4">
            <w:r>
              <w:t>7</w:t>
            </w:r>
          </w:p>
        </w:tc>
        <w:tc>
          <w:tcPr>
            <w:tcW w:w="5700" w:type="dxa"/>
          </w:tcPr>
          <w:p w14:paraId="514D9CA0" w14:textId="77777777" w:rsidR="00625666" w:rsidRDefault="00625666" w:rsidP="00EE1E15">
            <w:r>
              <w:t>Reflection should be your views and should be clearly articulated</w:t>
            </w:r>
          </w:p>
        </w:tc>
      </w:tr>
      <w:tr w:rsidR="00E357A9" w14:paraId="6AB83991" w14:textId="77777777" w:rsidTr="00B252D4">
        <w:tc>
          <w:tcPr>
            <w:tcW w:w="2063" w:type="dxa"/>
          </w:tcPr>
          <w:p w14:paraId="76AF2500" w14:textId="77777777" w:rsidR="00E357A9" w:rsidRDefault="00E357A9" w:rsidP="00B252D4">
            <w:r>
              <w:lastRenderedPageBreak/>
              <w:t>Subtotal:</w:t>
            </w:r>
          </w:p>
        </w:tc>
        <w:tc>
          <w:tcPr>
            <w:tcW w:w="1253" w:type="dxa"/>
          </w:tcPr>
          <w:p w14:paraId="382B6C68" w14:textId="77777777" w:rsidR="00E357A9" w:rsidRPr="00571DAA" w:rsidRDefault="00625666" w:rsidP="00B252D4">
            <w:pPr>
              <w:rPr>
                <w:b/>
              </w:rPr>
            </w:pPr>
            <w:r>
              <w:rPr>
                <w:b/>
              </w:rPr>
              <w:t>35</w:t>
            </w:r>
          </w:p>
        </w:tc>
        <w:tc>
          <w:tcPr>
            <w:tcW w:w="5700" w:type="dxa"/>
          </w:tcPr>
          <w:p w14:paraId="74EAB1E9" w14:textId="77777777" w:rsidR="00E357A9" w:rsidRDefault="00E357A9" w:rsidP="00B252D4">
            <w:r>
              <w:t>Subtotal for content</w:t>
            </w:r>
          </w:p>
        </w:tc>
      </w:tr>
      <w:tr w:rsidR="00E357A9" w14:paraId="71F3DE7A" w14:textId="77777777" w:rsidTr="00B252D4">
        <w:tc>
          <w:tcPr>
            <w:tcW w:w="9016" w:type="dxa"/>
            <w:gridSpan w:val="3"/>
          </w:tcPr>
          <w:p w14:paraId="38856EAE" w14:textId="77777777" w:rsidR="00E357A9" w:rsidRPr="00571DAA" w:rsidRDefault="00E357A9" w:rsidP="00B252D4">
            <w:pPr>
              <w:jc w:val="center"/>
              <w:rPr>
                <w:b/>
              </w:rPr>
            </w:pPr>
            <w:r w:rsidRPr="00571DAA">
              <w:rPr>
                <w:b/>
              </w:rPr>
              <w:t>Presentation</w:t>
            </w:r>
          </w:p>
        </w:tc>
      </w:tr>
      <w:tr w:rsidR="00E357A9" w14:paraId="42DDFFB1" w14:textId="77777777" w:rsidTr="00B252D4">
        <w:tc>
          <w:tcPr>
            <w:tcW w:w="2063" w:type="dxa"/>
          </w:tcPr>
          <w:p w14:paraId="33AAE349" w14:textId="77777777" w:rsidR="00E357A9" w:rsidRDefault="00E357A9" w:rsidP="00B252D4">
            <w:r>
              <w:t>Spelling and Grammar</w:t>
            </w:r>
          </w:p>
        </w:tc>
        <w:tc>
          <w:tcPr>
            <w:tcW w:w="1253" w:type="dxa"/>
          </w:tcPr>
          <w:p w14:paraId="3DDE2FD3" w14:textId="77777777" w:rsidR="00E357A9" w:rsidRDefault="00FF0F49" w:rsidP="00B252D4">
            <w:r>
              <w:t>5</w:t>
            </w:r>
          </w:p>
        </w:tc>
        <w:tc>
          <w:tcPr>
            <w:tcW w:w="5700" w:type="dxa"/>
          </w:tcPr>
          <w:p w14:paraId="0FDD965C" w14:textId="77777777" w:rsidR="00E357A9" w:rsidRDefault="00E357A9" w:rsidP="00B252D4">
            <w:r>
              <w:t>The presentation’s content is appropriately written in English, with no spelling errors and grammar issues.</w:t>
            </w:r>
          </w:p>
        </w:tc>
      </w:tr>
      <w:tr w:rsidR="00E357A9" w14:paraId="0F768617" w14:textId="77777777" w:rsidTr="00B252D4">
        <w:tc>
          <w:tcPr>
            <w:tcW w:w="2063" w:type="dxa"/>
          </w:tcPr>
          <w:p w14:paraId="59A712F3" w14:textId="77777777" w:rsidR="00E357A9" w:rsidRDefault="00E357A9" w:rsidP="00B252D4">
            <w:r>
              <w:t>Presentation and Style</w:t>
            </w:r>
          </w:p>
        </w:tc>
        <w:tc>
          <w:tcPr>
            <w:tcW w:w="1253" w:type="dxa"/>
          </w:tcPr>
          <w:p w14:paraId="798ED276" w14:textId="77777777" w:rsidR="00E357A9" w:rsidRDefault="00FF0F49" w:rsidP="00B252D4">
            <w:r>
              <w:t>5</w:t>
            </w:r>
          </w:p>
        </w:tc>
        <w:tc>
          <w:tcPr>
            <w:tcW w:w="5700" w:type="dxa"/>
          </w:tcPr>
          <w:p w14:paraId="772CDF11" w14:textId="77777777" w:rsidR="00E357A9" w:rsidRDefault="00E357A9" w:rsidP="00B252D4">
            <w:r>
              <w:t>The report is well presented, with diagrams, headings, tables and other visual aids.</w:t>
            </w:r>
          </w:p>
        </w:tc>
      </w:tr>
      <w:tr w:rsidR="00E357A9" w14:paraId="75D36269" w14:textId="77777777" w:rsidTr="00B252D4">
        <w:tc>
          <w:tcPr>
            <w:tcW w:w="2063" w:type="dxa"/>
          </w:tcPr>
          <w:p w14:paraId="5102DE05" w14:textId="77777777" w:rsidR="00E357A9" w:rsidRDefault="00E357A9" w:rsidP="00B252D4">
            <w:r>
              <w:t>References</w:t>
            </w:r>
          </w:p>
        </w:tc>
        <w:tc>
          <w:tcPr>
            <w:tcW w:w="1253" w:type="dxa"/>
          </w:tcPr>
          <w:p w14:paraId="760C5276" w14:textId="77777777" w:rsidR="00E357A9" w:rsidRDefault="00FF0F49" w:rsidP="00B252D4">
            <w:r>
              <w:t>5</w:t>
            </w:r>
          </w:p>
        </w:tc>
        <w:tc>
          <w:tcPr>
            <w:tcW w:w="5700" w:type="dxa"/>
          </w:tcPr>
          <w:p w14:paraId="51C4613E" w14:textId="77777777" w:rsidR="00E357A9" w:rsidRDefault="00E357A9" w:rsidP="00B252D4">
            <w:r>
              <w:t>The report contains appropriate references and referencing style.</w:t>
            </w:r>
          </w:p>
        </w:tc>
      </w:tr>
      <w:tr w:rsidR="00E357A9" w14:paraId="4CFEFDCA" w14:textId="77777777" w:rsidTr="00B252D4">
        <w:tc>
          <w:tcPr>
            <w:tcW w:w="2063" w:type="dxa"/>
          </w:tcPr>
          <w:p w14:paraId="49733CA5" w14:textId="77777777" w:rsidR="00E357A9" w:rsidRDefault="00E357A9" w:rsidP="00B252D4">
            <w:r>
              <w:t>Subtotal:</w:t>
            </w:r>
          </w:p>
        </w:tc>
        <w:tc>
          <w:tcPr>
            <w:tcW w:w="1253" w:type="dxa"/>
          </w:tcPr>
          <w:p w14:paraId="64EA725C" w14:textId="77777777" w:rsidR="00E357A9" w:rsidRPr="00D1204A" w:rsidRDefault="00FF0F49" w:rsidP="00B252D4">
            <w:pPr>
              <w:rPr>
                <w:b/>
              </w:rPr>
            </w:pPr>
            <w:r>
              <w:rPr>
                <w:b/>
              </w:rPr>
              <w:t>15</w:t>
            </w:r>
          </w:p>
        </w:tc>
        <w:tc>
          <w:tcPr>
            <w:tcW w:w="5700" w:type="dxa"/>
          </w:tcPr>
          <w:p w14:paraId="11322D42" w14:textId="77777777" w:rsidR="00E357A9" w:rsidRDefault="00E357A9" w:rsidP="00B252D4">
            <w:r>
              <w:t>Subtotal for presentation</w:t>
            </w:r>
          </w:p>
        </w:tc>
      </w:tr>
      <w:tr w:rsidR="00E357A9" w14:paraId="538DE8F4" w14:textId="77777777" w:rsidTr="00B252D4">
        <w:tc>
          <w:tcPr>
            <w:tcW w:w="2063" w:type="dxa"/>
          </w:tcPr>
          <w:p w14:paraId="6D5B0CCA" w14:textId="77777777" w:rsidR="00E357A9" w:rsidRDefault="00E357A9" w:rsidP="00B252D4">
            <w:r>
              <w:t>Total:</w:t>
            </w:r>
          </w:p>
        </w:tc>
        <w:tc>
          <w:tcPr>
            <w:tcW w:w="1253" w:type="dxa"/>
          </w:tcPr>
          <w:p w14:paraId="59069C7D" w14:textId="77777777" w:rsidR="00E357A9" w:rsidRDefault="00FF0F49" w:rsidP="00B252D4">
            <w:pPr>
              <w:rPr>
                <w:b/>
              </w:rPr>
            </w:pPr>
            <w:r>
              <w:rPr>
                <w:b/>
              </w:rPr>
              <w:t>5</w:t>
            </w:r>
            <w:r w:rsidR="00E357A9">
              <w:rPr>
                <w:b/>
              </w:rPr>
              <w:t>0</w:t>
            </w:r>
          </w:p>
        </w:tc>
        <w:tc>
          <w:tcPr>
            <w:tcW w:w="5700" w:type="dxa"/>
          </w:tcPr>
          <w:p w14:paraId="6DAE5208" w14:textId="77777777" w:rsidR="00E357A9" w:rsidRDefault="00E357A9" w:rsidP="00B252D4"/>
        </w:tc>
      </w:tr>
    </w:tbl>
    <w:p w14:paraId="062EAFC9" w14:textId="77777777" w:rsidR="00E357A9" w:rsidRDefault="00E357A9" w:rsidP="00E357A9"/>
    <w:p w14:paraId="481A6F03" w14:textId="6BC7123F" w:rsidR="00FA16A3" w:rsidRDefault="00426A9E" w:rsidP="003B1898">
      <w:r w:rsidRPr="003E77B9">
        <w:rPr>
          <w:b/>
        </w:rPr>
        <w:t>Question 2:</w:t>
      </w:r>
      <w:r>
        <w:t xml:space="preserve"> </w:t>
      </w:r>
      <w:r w:rsidR="003B1898">
        <w:t xml:space="preserve">You are required to learn the </w:t>
      </w:r>
      <w:r w:rsidR="003B1898" w:rsidRPr="000035D5">
        <w:rPr>
          <w:b/>
        </w:rPr>
        <w:t>GPG</w:t>
      </w:r>
      <w:r w:rsidR="003B1898">
        <w:t>/</w:t>
      </w:r>
      <w:r w:rsidR="003B1898" w:rsidRPr="008C3D12">
        <w:rPr>
          <w:b/>
        </w:rPr>
        <w:t>PGP</w:t>
      </w:r>
      <w:r w:rsidR="003B1898">
        <w:t xml:space="preserve"> package </w:t>
      </w:r>
      <w:r w:rsidR="00FA16A3">
        <w:t xml:space="preserve">using Linux Kali environment </w:t>
      </w:r>
      <w:r w:rsidR="003B1898">
        <w:t>(learning the applications of private and public key cryptography to secure email messages and documents) to be able to answer the following questions.</w:t>
      </w:r>
      <w:r w:rsidR="00182B92">
        <w:t xml:space="preserve"> You should pair up with one of yo</w:t>
      </w:r>
      <w:r w:rsidR="00934C4C">
        <w:t>ur class fellow</w:t>
      </w:r>
      <w:r w:rsidR="00DC3586">
        <w:t>s</w:t>
      </w:r>
      <w:r w:rsidR="00934C4C">
        <w:t xml:space="preserve"> to do this lab</w:t>
      </w:r>
      <w:r w:rsidR="003B0A12">
        <w:t xml:space="preserve">, </w:t>
      </w:r>
      <w:r w:rsidR="00934C4C">
        <w:t>record results and give commentary on the results.</w:t>
      </w:r>
      <w:r w:rsidR="00FA16A3">
        <w:t xml:space="preserve"> </w:t>
      </w:r>
    </w:p>
    <w:p w14:paraId="39219A63" w14:textId="7C27791C" w:rsidR="003B1898" w:rsidRDefault="00FA16A3" w:rsidP="003B1898">
      <w:r>
        <w:t xml:space="preserve">If you do not have a class </w:t>
      </w:r>
      <w:r w:rsidR="00064C6C">
        <w:t>fellow,</w:t>
      </w:r>
      <w:r>
        <w:t xml:space="preserve"> then create two user accounts and you can encrypt using one account and descript using other account.</w:t>
      </w:r>
      <w:r w:rsidR="00A17161">
        <w:t xml:space="preserve"> You should use screen shots from your experiments to support your responses.</w:t>
      </w:r>
    </w:p>
    <w:p w14:paraId="08D210B2" w14:textId="0DD243B7" w:rsidR="00912A5C" w:rsidRDefault="00FA16A3" w:rsidP="00912A5C">
      <w:pPr>
        <w:pStyle w:val="ListParagraph"/>
        <w:numPr>
          <w:ilvl w:val="0"/>
          <w:numId w:val="5"/>
        </w:numPr>
      </w:pPr>
      <w:r>
        <w:t xml:space="preserve">Generate keys of </w:t>
      </w:r>
      <w:r w:rsidR="00912A5C">
        <w:t>4</w:t>
      </w:r>
      <w:r w:rsidR="00426A9E">
        <w:t xml:space="preserve"> different sizes</w:t>
      </w:r>
      <w:r w:rsidR="00182B92">
        <w:t xml:space="preserve"> for </w:t>
      </w:r>
      <w:r w:rsidR="004F4715">
        <w:t xml:space="preserve">the </w:t>
      </w:r>
      <w:r w:rsidR="00182B92">
        <w:t>RSA encryption scheme and include these keys in the report.</w:t>
      </w:r>
      <w:r w:rsidR="00625666">
        <w:t xml:space="preserve"> </w:t>
      </w:r>
      <w:r w:rsidR="00064C6C">
        <w:t xml:space="preserve">Provide a table showing key size and </w:t>
      </w:r>
      <w:r w:rsidR="00926AF7">
        <w:t xml:space="preserve">the </w:t>
      </w:r>
      <w:r w:rsidR="00064C6C">
        <w:t xml:space="preserve">key generation time. </w:t>
      </w:r>
      <w:r w:rsidR="00912A5C">
        <w:t>Describe the variation in key generation time and explain its cause.</w:t>
      </w:r>
    </w:p>
    <w:p w14:paraId="1C8538D6" w14:textId="391E6D8A" w:rsidR="00426A9E" w:rsidRDefault="00426A9E" w:rsidP="00182B92">
      <w:pPr>
        <w:pStyle w:val="ListParagraph"/>
        <w:numPr>
          <w:ilvl w:val="0"/>
          <w:numId w:val="5"/>
        </w:numPr>
      </w:pPr>
      <w:r>
        <w:t>Encrypt a file (text or bi</w:t>
      </w:r>
      <w:r w:rsidR="00182B92">
        <w:t xml:space="preserve">nary) using </w:t>
      </w:r>
      <w:r w:rsidR="00625666" w:rsidRPr="00625666">
        <w:rPr>
          <w:b/>
        </w:rPr>
        <w:t>one</w:t>
      </w:r>
      <w:r w:rsidR="00182B92">
        <w:t xml:space="preserve"> key and </w:t>
      </w:r>
      <w:r w:rsidR="00912A5C">
        <w:t xml:space="preserve">display a portion of the encrypted file using the </w:t>
      </w:r>
      <w:r w:rsidR="006B5CAB">
        <w:t>“</w:t>
      </w:r>
      <w:proofErr w:type="spellStart"/>
      <w:r w:rsidR="00912A5C">
        <w:t>hexdump</w:t>
      </w:r>
      <w:proofErr w:type="spellEnd"/>
      <w:r w:rsidR="00912A5C">
        <w:t xml:space="preserve"> </w:t>
      </w:r>
      <w:r w:rsidR="006B5CAB">
        <w:t>-</w:t>
      </w:r>
      <w:proofErr w:type="spellStart"/>
      <w:r w:rsidR="006B5CAB">
        <w:t>Cv</w:t>
      </w:r>
      <w:proofErr w:type="spellEnd"/>
      <w:r w:rsidR="00235540">
        <w:t xml:space="preserve"> </w:t>
      </w:r>
      <w:r w:rsidR="00235540" w:rsidRPr="008001ED">
        <w:rPr>
          <w:i/>
          <w:iCs/>
        </w:rPr>
        <w:t>filename</w:t>
      </w:r>
      <w:r w:rsidR="006B5CAB">
        <w:t xml:space="preserve">” </w:t>
      </w:r>
      <w:r w:rsidR="00912A5C">
        <w:t xml:space="preserve">command.  </w:t>
      </w:r>
      <w:r w:rsidR="00F26342">
        <w:t>Explain</w:t>
      </w:r>
      <w:r w:rsidR="00BD2525">
        <w:t xml:space="preserve"> the</w:t>
      </w:r>
      <w:r w:rsidR="00912A5C">
        <w:t xml:space="preserve"> commands used and </w:t>
      </w:r>
      <w:r w:rsidR="00080454">
        <w:t xml:space="preserve">include </w:t>
      </w:r>
      <w:r w:rsidR="00912A5C">
        <w:t>a screenshot of a portion of the encrypted data.</w:t>
      </w:r>
    </w:p>
    <w:p w14:paraId="3DE21C3F" w14:textId="492A5866" w:rsidR="00426A9E" w:rsidRDefault="003E77B9" w:rsidP="00182B92">
      <w:pPr>
        <w:pStyle w:val="ListParagraph"/>
        <w:numPr>
          <w:ilvl w:val="0"/>
          <w:numId w:val="5"/>
        </w:numPr>
      </w:pPr>
      <w:r>
        <w:t>C</w:t>
      </w:r>
      <w:r w:rsidR="00426A9E">
        <w:t xml:space="preserve">reate a </w:t>
      </w:r>
      <w:r w:rsidR="00912A5C">
        <w:t>file of 1 GB containing random data</w:t>
      </w:r>
      <w:r w:rsidR="0067010F">
        <w:t>.</w:t>
      </w:r>
      <w:r w:rsidR="00426A9E">
        <w:t xml:space="preserve"> </w:t>
      </w:r>
      <w:r w:rsidR="0067010F">
        <w:t>E</w:t>
      </w:r>
      <w:r w:rsidR="00426A9E">
        <w:t>ncrypt and decryp</w:t>
      </w:r>
      <w:r w:rsidR="00745B70">
        <w:t xml:space="preserve">t it </w:t>
      </w:r>
      <w:r w:rsidR="00625666">
        <w:t xml:space="preserve">using </w:t>
      </w:r>
      <w:r w:rsidR="00625666" w:rsidRPr="00F87B11">
        <w:rPr>
          <w:b/>
        </w:rPr>
        <w:t>one</w:t>
      </w:r>
      <w:r w:rsidR="00625666">
        <w:t xml:space="preserve"> key </w:t>
      </w:r>
      <w:r w:rsidR="00745B70">
        <w:t xml:space="preserve">and note the time taken. Comment on the reason why this much time </w:t>
      </w:r>
      <w:r w:rsidR="00080454">
        <w:t>is</w:t>
      </w:r>
      <w:r w:rsidR="00745B70">
        <w:t xml:space="preserve"> taken. </w:t>
      </w:r>
      <w:r w:rsidR="00912A5C">
        <w:t xml:space="preserve">Show the command used to create the file of random data. </w:t>
      </w:r>
    </w:p>
    <w:p w14:paraId="266260B3" w14:textId="3906604F" w:rsidR="00426A9E" w:rsidRDefault="00182B92" w:rsidP="00182B92">
      <w:pPr>
        <w:pStyle w:val="ListParagraph"/>
        <w:numPr>
          <w:ilvl w:val="0"/>
          <w:numId w:val="5"/>
        </w:numPr>
      </w:pPr>
      <w:r>
        <w:t>E</w:t>
      </w:r>
      <w:r w:rsidR="00426A9E">
        <w:t xml:space="preserve">xport your public key and discuss the reason why your exported key </w:t>
      </w:r>
      <w:r w:rsidR="00FE3E93">
        <w:t xml:space="preserve">is in an </w:t>
      </w:r>
      <w:r w:rsidR="00426A9E">
        <w:t>ASCII format.</w:t>
      </w:r>
    </w:p>
    <w:p w14:paraId="27247544" w14:textId="26E053F8" w:rsidR="00426A9E" w:rsidRDefault="00426A9E" w:rsidP="00182B92">
      <w:pPr>
        <w:pStyle w:val="ListParagraph"/>
        <w:numPr>
          <w:ilvl w:val="0"/>
          <w:numId w:val="5"/>
        </w:numPr>
      </w:pPr>
      <w:r>
        <w:t>Encrypt a file</w:t>
      </w:r>
      <w:r w:rsidR="00FE3E93">
        <w:t xml:space="preserve"> containing ASCII text</w:t>
      </w:r>
      <w:r>
        <w:t xml:space="preserve"> and </w:t>
      </w:r>
      <w:r w:rsidR="00FE3E93">
        <w:t xml:space="preserve">display the cyphertext using the </w:t>
      </w:r>
      <w:r w:rsidR="00566BA9">
        <w:t>“</w:t>
      </w:r>
      <w:proofErr w:type="spellStart"/>
      <w:r w:rsidR="00FE3E93">
        <w:t>hexdump</w:t>
      </w:r>
      <w:proofErr w:type="spellEnd"/>
      <w:r w:rsidR="00FE3E93">
        <w:t xml:space="preserve"> </w:t>
      </w:r>
      <w:r w:rsidR="00080454">
        <w:t xml:space="preserve"> -</w:t>
      </w:r>
      <w:proofErr w:type="spellStart"/>
      <w:r w:rsidR="00080454">
        <w:t>Cv</w:t>
      </w:r>
      <w:proofErr w:type="spellEnd"/>
      <w:r w:rsidR="00235540">
        <w:t xml:space="preserve"> </w:t>
      </w:r>
      <w:r w:rsidR="00235540" w:rsidRPr="008001ED">
        <w:rPr>
          <w:i/>
          <w:iCs/>
        </w:rPr>
        <w:t>filename</w:t>
      </w:r>
      <w:r w:rsidR="00566BA9">
        <w:t>”</w:t>
      </w:r>
      <w:r w:rsidR="00080454">
        <w:t xml:space="preserve"> </w:t>
      </w:r>
      <w:r w:rsidR="00FE3E93">
        <w:t>command.</w:t>
      </w:r>
      <w:r>
        <w:t xml:space="preserve"> </w:t>
      </w:r>
    </w:p>
    <w:p w14:paraId="3CB37B0F" w14:textId="46ADB01C" w:rsidR="003E77B9" w:rsidRDefault="003E77B9" w:rsidP="003E77B9">
      <w:pPr>
        <w:pStyle w:val="ListParagraph"/>
        <w:numPr>
          <w:ilvl w:val="0"/>
          <w:numId w:val="5"/>
        </w:numPr>
      </w:pPr>
      <w:r>
        <w:t>You should work with your class fellow</w:t>
      </w:r>
      <w:r w:rsidR="00681322">
        <w:t>/or create two accounts</w:t>
      </w:r>
      <w:r>
        <w:t xml:space="preserve"> to do this experiment and record your observation in </w:t>
      </w:r>
      <w:r w:rsidR="00934C4C">
        <w:t xml:space="preserve">the </w:t>
      </w:r>
      <w:r>
        <w:t>form of commands</w:t>
      </w:r>
      <w:r w:rsidR="00934C4C">
        <w:t xml:space="preserve"> used </w:t>
      </w:r>
      <w:r>
        <w:t xml:space="preserve">and </w:t>
      </w:r>
      <w:r w:rsidR="00F6647B">
        <w:t xml:space="preserve">include screenshots of the </w:t>
      </w:r>
      <w:r w:rsidR="00934C4C">
        <w:t>results</w:t>
      </w:r>
      <w:r w:rsidR="00F6647B">
        <w:t xml:space="preserve"> that were obtained</w:t>
      </w:r>
      <w:r w:rsidR="00934C4C">
        <w:t xml:space="preserve">. </w:t>
      </w:r>
    </w:p>
    <w:p w14:paraId="4C84C19F" w14:textId="77777777" w:rsidR="00426A9E" w:rsidRDefault="00426A9E" w:rsidP="003E77B9">
      <w:pPr>
        <w:pStyle w:val="ListParagraph"/>
        <w:numPr>
          <w:ilvl w:val="1"/>
          <w:numId w:val="7"/>
        </w:numPr>
      </w:pPr>
      <w:r>
        <w:t>Exchange your public key and your friend’s public key using email.</w:t>
      </w:r>
    </w:p>
    <w:p w14:paraId="1C04BC11" w14:textId="77777777" w:rsidR="00426A9E" w:rsidRDefault="00426A9E" w:rsidP="003E77B9">
      <w:pPr>
        <w:pStyle w:val="ListParagraph"/>
        <w:numPr>
          <w:ilvl w:val="1"/>
          <w:numId w:val="7"/>
        </w:numPr>
      </w:pPr>
      <w:r>
        <w:t>Import your friend’s public key into your key ring.</w:t>
      </w:r>
    </w:p>
    <w:p w14:paraId="7CAFA0B4" w14:textId="77777777" w:rsidR="00426A9E" w:rsidRDefault="00426A9E" w:rsidP="003E77B9">
      <w:pPr>
        <w:pStyle w:val="ListParagraph"/>
        <w:numPr>
          <w:ilvl w:val="1"/>
          <w:numId w:val="7"/>
        </w:numPr>
      </w:pPr>
      <w:r>
        <w:t>Encrypt a file using your friend’s public key and send the encrypted file to your friend.</w:t>
      </w:r>
    </w:p>
    <w:p w14:paraId="78B512FF" w14:textId="77777777" w:rsidR="00426A9E" w:rsidRDefault="00426A9E" w:rsidP="003E77B9">
      <w:pPr>
        <w:pStyle w:val="ListParagraph"/>
        <w:numPr>
          <w:ilvl w:val="1"/>
          <w:numId w:val="7"/>
        </w:numPr>
      </w:pPr>
      <w:r>
        <w:t>Ask your friend to decrypt the encrypted file.</w:t>
      </w:r>
    </w:p>
    <w:p w14:paraId="55A6B958" w14:textId="77777777" w:rsidR="00426A9E" w:rsidRDefault="00426A9E" w:rsidP="003E77B9">
      <w:pPr>
        <w:pStyle w:val="ListParagraph"/>
        <w:numPr>
          <w:ilvl w:val="1"/>
          <w:numId w:val="7"/>
        </w:numPr>
      </w:pPr>
      <w:r>
        <w:t>You can ask your friend to do the same thing.</w:t>
      </w:r>
    </w:p>
    <w:p w14:paraId="782156C8" w14:textId="4B7CD3BF" w:rsidR="003E77B9" w:rsidRDefault="003E77B9" w:rsidP="00182B92">
      <w:pPr>
        <w:pStyle w:val="ListParagraph"/>
        <w:numPr>
          <w:ilvl w:val="0"/>
          <w:numId w:val="5"/>
        </w:numPr>
      </w:pPr>
      <w:r>
        <w:t>Write a reflection report</w:t>
      </w:r>
      <w:r w:rsidR="00450CAD">
        <w:t xml:space="preserve"> in 100 words about the role </w:t>
      </w:r>
      <w:r>
        <w:t xml:space="preserve">cryptography </w:t>
      </w:r>
      <w:r w:rsidR="00F87B11">
        <w:t xml:space="preserve">is playing in </w:t>
      </w:r>
      <w:r w:rsidR="008B37D8">
        <w:t>ensuring individual privacy in banking websites</w:t>
      </w:r>
      <w:r>
        <w:t>.</w:t>
      </w:r>
      <w:r w:rsidR="00F87B11">
        <w:t xml:space="preserve"> </w:t>
      </w:r>
    </w:p>
    <w:p w14:paraId="320B337D" w14:textId="77777777" w:rsidR="003B1898" w:rsidRDefault="003B1898" w:rsidP="003B1898">
      <w:r>
        <w:t xml:space="preserve">(Refer to </w:t>
      </w:r>
      <w:hyperlink r:id="rId5" w:history="1">
        <w:r>
          <w:rPr>
            <w:rStyle w:val="Hyperlink"/>
          </w:rPr>
          <w:t>http://www.pa.msu.edu/reference/pgpdoc1.html</w:t>
        </w:r>
      </w:hyperlink>
      <w:r>
        <w:t xml:space="preserve"> and </w:t>
      </w:r>
    </w:p>
    <w:p w14:paraId="72C30D8F" w14:textId="77777777" w:rsidR="003E77B9" w:rsidRDefault="003B1898" w:rsidP="00182B92">
      <w:r>
        <w:t xml:space="preserve">               </w:t>
      </w:r>
      <w:hyperlink r:id="rId6" w:history="1">
        <w:r>
          <w:rPr>
            <w:rStyle w:val="Hyperlink"/>
          </w:rPr>
          <w:t>http://www.pa.msu.edu/reference/pgpdoc2.html</w:t>
        </w:r>
      </w:hyperlink>
      <w:r>
        <w:t>, or any document about PGP/GPG)</w:t>
      </w:r>
    </w:p>
    <w:p w14:paraId="3FEC2E45" w14:textId="77777777" w:rsidR="00571DAA" w:rsidRPr="003E77B9" w:rsidRDefault="00571DAA" w:rsidP="00182B92">
      <w:pPr>
        <w:rPr>
          <w:b/>
        </w:rPr>
      </w:pPr>
      <w:r w:rsidRPr="003E77B9">
        <w:rPr>
          <w:b/>
        </w:rPr>
        <w:lastRenderedPageBreak/>
        <w:t>Scoring</w:t>
      </w:r>
    </w:p>
    <w:tbl>
      <w:tblPr>
        <w:tblStyle w:val="TableGrid"/>
        <w:tblW w:w="0" w:type="auto"/>
        <w:tblLook w:val="04A0" w:firstRow="1" w:lastRow="0" w:firstColumn="1" w:lastColumn="0" w:noHBand="0" w:noVBand="1"/>
      </w:tblPr>
      <w:tblGrid>
        <w:gridCol w:w="2065"/>
        <w:gridCol w:w="1254"/>
        <w:gridCol w:w="5697"/>
      </w:tblGrid>
      <w:tr w:rsidR="00571DAA" w14:paraId="708982FF" w14:textId="77777777" w:rsidTr="00571DAA">
        <w:tc>
          <w:tcPr>
            <w:tcW w:w="2093" w:type="dxa"/>
          </w:tcPr>
          <w:p w14:paraId="62B7E8B4" w14:textId="77777777" w:rsidR="00571DAA" w:rsidRPr="00571DAA" w:rsidRDefault="00571DAA" w:rsidP="00571DAA">
            <w:pPr>
              <w:rPr>
                <w:b/>
              </w:rPr>
            </w:pPr>
            <w:r w:rsidRPr="00571DAA">
              <w:rPr>
                <w:b/>
              </w:rPr>
              <w:t>Type</w:t>
            </w:r>
          </w:p>
        </w:tc>
        <w:tc>
          <w:tcPr>
            <w:tcW w:w="1276" w:type="dxa"/>
          </w:tcPr>
          <w:p w14:paraId="446720D9" w14:textId="77777777" w:rsidR="00571DAA" w:rsidRPr="00571DAA" w:rsidRDefault="00571DAA" w:rsidP="00571DAA">
            <w:pPr>
              <w:rPr>
                <w:b/>
              </w:rPr>
            </w:pPr>
            <w:r w:rsidRPr="00571DAA">
              <w:rPr>
                <w:b/>
              </w:rPr>
              <w:t>Score</w:t>
            </w:r>
          </w:p>
        </w:tc>
        <w:tc>
          <w:tcPr>
            <w:tcW w:w="5873" w:type="dxa"/>
          </w:tcPr>
          <w:p w14:paraId="43640E68" w14:textId="77777777" w:rsidR="00571DAA" w:rsidRPr="00571DAA" w:rsidRDefault="00571DAA" w:rsidP="00571DAA">
            <w:pPr>
              <w:rPr>
                <w:b/>
              </w:rPr>
            </w:pPr>
            <w:r w:rsidRPr="00571DAA">
              <w:rPr>
                <w:b/>
              </w:rPr>
              <w:t>Description</w:t>
            </w:r>
          </w:p>
        </w:tc>
      </w:tr>
      <w:tr w:rsidR="00571DAA" w14:paraId="72755F9D" w14:textId="77777777" w:rsidTr="0088155A">
        <w:tc>
          <w:tcPr>
            <w:tcW w:w="9242" w:type="dxa"/>
            <w:gridSpan w:val="3"/>
          </w:tcPr>
          <w:p w14:paraId="66735AF5" w14:textId="77777777" w:rsidR="00571DAA" w:rsidRPr="00571DAA" w:rsidRDefault="00571DAA" w:rsidP="00571DAA">
            <w:pPr>
              <w:jc w:val="center"/>
              <w:rPr>
                <w:b/>
              </w:rPr>
            </w:pPr>
            <w:r w:rsidRPr="00571DAA">
              <w:rPr>
                <w:b/>
              </w:rPr>
              <w:t>Content</w:t>
            </w:r>
          </w:p>
        </w:tc>
      </w:tr>
      <w:tr w:rsidR="00571DAA" w14:paraId="14C4AA85" w14:textId="77777777" w:rsidTr="00571DAA">
        <w:tc>
          <w:tcPr>
            <w:tcW w:w="2093" w:type="dxa"/>
          </w:tcPr>
          <w:p w14:paraId="1BE1F87B" w14:textId="7765C74D" w:rsidR="00571DAA" w:rsidRDefault="008D75F5" w:rsidP="00571DAA">
            <w:r>
              <w:t>4</w:t>
            </w:r>
            <w:r w:rsidR="00934C4C">
              <w:t xml:space="preserve"> keys being generated</w:t>
            </w:r>
          </w:p>
        </w:tc>
        <w:tc>
          <w:tcPr>
            <w:tcW w:w="1276" w:type="dxa"/>
          </w:tcPr>
          <w:p w14:paraId="470656A2" w14:textId="77777777" w:rsidR="00571DAA" w:rsidRDefault="00FF0F49" w:rsidP="00571DAA">
            <w:r>
              <w:t>5</w:t>
            </w:r>
          </w:p>
        </w:tc>
        <w:tc>
          <w:tcPr>
            <w:tcW w:w="5873" w:type="dxa"/>
          </w:tcPr>
          <w:p w14:paraId="5936576C" w14:textId="66BBE179" w:rsidR="00571DAA" w:rsidRDefault="00934C4C" w:rsidP="00934C4C">
            <w:r>
              <w:t xml:space="preserve">Keys of different sizes should be generated, contents </w:t>
            </w:r>
            <w:r w:rsidR="00550931">
              <w:t xml:space="preserve">of keys </w:t>
            </w:r>
            <w:r w:rsidR="00D96270">
              <w:t>included,</w:t>
            </w:r>
            <w:r w:rsidR="00550931">
              <w:t xml:space="preserve"> </w:t>
            </w:r>
            <w:bookmarkStart w:id="0" w:name="_GoBack"/>
            <w:bookmarkEnd w:id="0"/>
            <w:r w:rsidR="00550931">
              <w:t>and size</w:t>
            </w:r>
            <w:r>
              <w:t xml:space="preserve"> estimated</w:t>
            </w:r>
            <w:r w:rsidR="00F87B11">
              <w:t>. Discuss why generation of different size of keys take different time.</w:t>
            </w:r>
          </w:p>
        </w:tc>
      </w:tr>
      <w:tr w:rsidR="00571DAA" w14:paraId="40CA40F2" w14:textId="77777777" w:rsidTr="00571DAA">
        <w:tc>
          <w:tcPr>
            <w:tcW w:w="2093" w:type="dxa"/>
          </w:tcPr>
          <w:p w14:paraId="57CE7373" w14:textId="77777777" w:rsidR="00571DAA" w:rsidRDefault="00550931" w:rsidP="00571DAA">
            <w:r>
              <w:t>File encryption</w:t>
            </w:r>
          </w:p>
        </w:tc>
        <w:tc>
          <w:tcPr>
            <w:tcW w:w="1276" w:type="dxa"/>
          </w:tcPr>
          <w:p w14:paraId="262FF964" w14:textId="77777777" w:rsidR="00571DAA" w:rsidRDefault="00FF0F49" w:rsidP="00571DAA">
            <w:r>
              <w:t>5</w:t>
            </w:r>
          </w:p>
        </w:tc>
        <w:tc>
          <w:tcPr>
            <w:tcW w:w="5873" w:type="dxa"/>
          </w:tcPr>
          <w:p w14:paraId="197F3969" w14:textId="74BF1734" w:rsidR="00571DAA" w:rsidRDefault="00550931" w:rsidP="00450CAD">
            <w:r>
              <w:t xml:space="preserve">File encryption with </w:t>
            </w:r>
            <w:r w:rsidR="00F87B11">
              <w:t>one key</w:t>
            </w:r>
            <w:r>
              <w:t xml:space="preserve"> and results included with observa</w:t>
            </w:r>
            <w:r w:rsidR="002E5BD8">
              <w:t>tion.</w:t>
            </w:r>
          </w:p>
        </w:tc>
      </w:tr>
      <w:tr w:rsidR="00571DAA" w14:paraId="6EF62EFC" w14:textId="77777777" w:rsidTr="00571DAA">
        <w:tc>
          <w:tcPr>
            <w:tcW w:w="2093" w:type="dxa"/>
          </w:tcPr>
          <w:p w14:paraId="2A2A488D" w14:textId="77777777" w:rsidR="00571DAA" w:rsidRDefault="00745B70" w:rsidP="00571DAA">
            <w:r>
              <w:t>Large file encryption</w:t>
            </w:r>
          </w:p>
        </w:tc>
        <w:tc>
          <w:tcPr>
            <w:tcW w:w="1276" w:type="dxa"/>
          </w:tcPr>
          <w:p w14:paraId="332E0B63" w14:textId="77777777" w:rsidR="00571DAA" w:rsidRDefault="00FF0F49" w:rsidP="00571DAA">
            <w:r>
              <w:t>5</w:t>
            </w:r>
          </w:p>
        </w:tc>
        <w:tc>
          <w:tcPr>
            <w:tcW w:w="5873" w:type="dxa"/>
          </w:tcPr>
          <w:p w14:paraId="0877975B" w14:textId="1D1A5FB0" w:rsidR="00571DAA" w:rsidRDefault="00745B70" w:rsidP="00571DAA">
            <w:r>
              <w:t>Analysis and observation of encryption time for large files</w:t>
            </w:r>
            <w:r w:rsidR="00266CCF">
              <w:t>, presentation of command used to generate file containing random data.</w:t>
            </w:r>
          </w:p>
        </w:tc>
      </w:tr>
      <w:tr w:rsidR="00571DAA" w14:paraId="318723DF" w14:textId="77777777" w:rsidTr="00571DAA">
        <w:tc>
          <w:tcPr>
            <w:tcW w:w="2093" w:type="dxa"/>
          </w:tcPr>
          <w:p w14:paraId="75756AD6" w14:textId="77777777" w:rsidR="00571DAA" w:rsidRDefault="00745B70" w:rsidP="00571DAA">
            <w:r>
              <w:t>ASCII format</w:t>
            </w:r>
          </w:p>
        </w:tc>
        <w:tc>
          <w:tcPr>
            <w:tcW w:w="1276" w:type="dxa"/>
          </w:tcPr>
          <w:p w14:paraId="34908629" w14:textId="77777777" w:rsidR="00571DAA" w:rsidRDefault="00FF0F49" w:rsidP="00571DAA">
            <w:r>
              <w:t>5</w:t>
            </w:r>
          </w:p>
        </w:tc>
        <w:tc>
          <w:tcPr>
            <w:tcW w:w="5873" w:type="dxa"/>
          </w:tcPr>
          <w:p w14:paraId="27779475" w14:textId="77777777" w:rsidR="00571DAA" w:rsidRDefault="00745B70" w:rsidP="00571DAA">
            <w:r>
              <w:t>Need for keys and encrypted files to be in ASCII format</w:t>
            </w:r>
          </w:p>
        </w:tc>
      </w:tr>
      <w:tr w:rsidR="00571DAA" w14:paraId="4C5C415D" w14:textId="77777777" w:rsidTr="00571DAA">
        <w:tc>
          <w:tcPr>
            <w:tcW w:w="2093" w:type="dxa"/>
          </w:tcPr>
          <w:p w14:paraId="2877F3E9" w14:textId="77777777" w:rsidR="00571DAA" w:rsidRDefault="00745B70" w:rsidP="00571DAA">
            <w:r>
              <w:t>Key exchange for cryptography</w:t>
            </w:r>
          </w:p>
        </w:tc>
        <w:tc>
          <w:tcPr>
            <w:tcW w:w="1276" w:type="dxa"/>
          </w:tcPr>
          <w:p w14:paraId="1CD4F994" w14:textId="77777777" w:rsidR="00571DAA" w:rsidRDefault="00FF0F49" w:rsidP="00571DAA">
            <w:r>
              <w:t>5</w:t>
            </w:r>
          </w:p>
        </w:tc>
        <w:tc>
          <w:tcPr>
            <w:tcW w:w="5873" w:type="dxa"/>
          </w:tcPr>
          <w:p w14:paraId="317764A1" w14:textId="7E81DE81" w:rsidR="00571DAA" w:rsidRDefault="00745B70" w:rsidP="00571DAA">
            <w:r>
              <w:t xml:space="preserve">Observation of </w:t>
            </w:r>
            <w:r w:rsidR="002E5E00">
              <w:t>key exchange</w:t>
            </w:r>
            <w:r w:rsidR="00E5114E">
              <w:t xml:space="preserve">, </w:t>
            </w:r>
            <w:r w:rsidR="002E5E00">
              <w:t>encryption and decryption</w:t>
            </w:r>
            <w:r w:rsidR="00F87B11">
              <w:t xml:space="preserve"> of the file shown with screen shots</w:t>
            </w:r>
            <w:r w:rsidR="000D7069">
              <w:t xml:space="preserve"> of results</w:t>
            </w:r>
          </w:p>
        </w:tc>
      </w:tr>
      <w:tr w:rsidR="002E5E00" w14:paraId="75028283" w14:textId="77777777" w:rsidTr="00571DAA">
        <w:tc>
          <w:tcPr>
            <w:tcW w:w="2093" w:type="dxa"/>
          </w:tcPr>
          <w:p w14:paraId="0A447490" w14:textId="77777777" w:rsidR="002E5E00" w:rsidRDefault="002E5E00" w:rsidP="00571DAA">
            <w:r>
              <w:t>Reflection on use of cryptography</w:t>
            </w:r>
          </w:p>
        </w:tc>
        <w:tc>
          <w:tcPr>
            <w:tcW w:w="1276" w:type="dxa"/>
          </w:tcPr>
          <w:p w14:paraId="7F3881BD" w14:textId="77777777" w:rsidR="002E5E00" w:rsidRDefault="00FF0F49" w:rsidP="00571DAA">
            <w:r>
              <w:t>10</w:t>
            </w:r>
          </w:p>
        </w:tc>
        <w:tc>
          <w:tcPr>
            <w:tcW w:w="5873" w:type="dxa"/>
          </w:tcPr>
          <w:p w14:paraId="35D6302A" w14:textId="3CFBA797" w:rsidR="002E5E00" w:rsidRDefault="002E5E00" w:rsidP="00450CAD">
            <w:r>
              <w:t xml:space="preserve">Role of cryptography in </w:t>
            </w:r>
            <w:r w:rsidR="00747CF3">
              <w:t>banking websites</w:t>
            </w:r>
            <w:r w:rsidR="00F87B11">
              <w:t xml:space="preserve"> to </w:t>
            </w:r>
            <w:r w:rsidR="00450CAD">
              <w:t>ensuring right to privacy</w:t>
            </w:r>
          </w:p>
        </w:tc>
      </w:tr>
      <w:tr w:rsidR="00571DAA" w14:paraId="29CC2740" w14:textId="77777777" w:rsidTr="00571DAA">
        <w:tc>
          <w:tcPr>
            <w:tcW w:w="2093" w:type="dxa"/>
          </w:tcPr>
          <w:p w14:paraId="7C55D1D3" w14:textId="77777777" w:rsidR="00571DAA" w:rsidRDefault="00571DAA" w:rsidP="00571DAA">
            <w:r>
              <w:t>Subtotal:</w:t>
            </w:r>
          </w:p>
        </w:tc>
        <w:tc>
          <w:tcPr>
            <w:tcW w:w="1276" w:type="dxa"/>
          </w:tcPr>
          <w:p w14:paraId="035F7DC6" w14:textId="77777777" w:rsidR="00571DAA" w:rsidRPr="00571DAA" w:rsidRDefault="00FF0F49" w:rsidP="00571DAA">
            <w:pPr>
              <w:rPr>
                <w:b/>
              </w:rPr>
            </w:pPr>
            <w:r>
              <w:rPr>
                <w:b/>
              </w:rPr>
              <w:t>35</w:t>
            </w:r>
          </w:p>
        </w:tc>
        <w:tc>
          <w:tcPr>
            <w:tcW w:w="5873" w:type="dxa"/>
          </w:tcPr>
          <w:p w14:paraId="0168BA9F" w14:textId="77777777" w:rsidR="00571DAA" w:rsidRDefault="00571DAA" w:rsidP="00571DAA">
            <w:r>
              <w:t>Subtotal for content</w:t>
            </w:r>
          </w:p>
        </w:tc>
      </w:tr>
      <w:tr w:rsidR="00571DAA" w14:paraId="68A8CBD2" w14:textId="77777777" w:rsidTr="00A52E6F">
        <w:tc>
          <w:tcPr>
            <w:tcW w:w="9242" w:type="dxa"/>
            <w:gridSpan w:val="3"/>
          </w:tcPr>
          <w:p w14:paraId="180A92A7" w14:textId="77777777" w:rsidR="00571DAA" w:rsidRPr="00571DAA" w:rsidRDefault="00571DAA" w:rsidP="00571DAA">
            <w:pPr>
              <w:jc w:val="center"/>
              <w:rPr>
                <w:b/>
              </w:rPr>
            </w:pPr>
            <w:r w:rsidRPr="00571DAA">
              <w:rPr>
                <w:b/>
              </w:rPr>
              <w:t>Presentation</w:t>
            </w:r>
          </w:p>
        </w:tc>
      </w:tr>
      <w:tr w:rsidR="00571DAA" w14:paraId="66B0C42C" w14:textId="77777777" w:rsidTr="00571DAA">
        <w:tc>
          <w:tcPr>
            <w:tcW w:w="2093" w:type="dxa"/>
          </w:tcPr>
          <w:p w14:paraId="2EA033DC" w14:textId="77777777" w:rsidR="00571DAA" w:rsidRDefault="00D1204A" w:rsidP="00571DAA">
            <w:r>
              <w:t>Spelling and Grammar</w:t>
            </w:r>
          </w:p>
        </w:tc>
        <w:tc>
          <w:tcPr>
            <w:tcW w:w="1276" w:type="dxa"/>
          </w:tcPr>
          <w:p w14:paraId="52F244C1" w14:textId="77777777" w:rsidR="00571DAA" w:rsidRDefault="00FF0F49" w:rsidP="00571DAA">
            <w:r>
              <w:t>5</w:t>
            </w:r>
          </w:p>
        </w:tc>
        <w:tc>
          <w:tcPr>
            <w:tcW w:w="5873" w:type="dxa"/>
          </w:tcPr>
          <w:p w14:paraId="3344850B" w14:textId="77777777" w:rsidR="00571DAA" w:rsidRDefault="00D1204A" w:rsidP="00D1204A">
            <w:r>
              <w:t>The presentation’s content is appropriately written in English, with no spelling errors and grammar issues.</w:t>
            </w:r>
          </w:p>
        </w:tc>
      </w:tr>
      <w:tr w:rsidR="00D1204A" w14:paraId="5046BA0C" w14:textId="77777777" w:rsidTr="00571DAA">
        <w:tc>
          <w:tcPr>
            <w:tcW w:w="2093" w:type="dxa"/>
          </w:tcPr>
          <w:p w14:paraId="2662A946" w14:textId="77777777" w:rsidR="00D1204A" w:rsidRDefault="00D1204A" w:rsidP="00571DAA">
            <w:r>
              <w:t>Presentation and Style</w:t>
            </w:r>
          </w:p>
        </w:tc>
        <w:tc>
          <w:tcPr>
            <w:tcW w:w="1276" w:type="dxa"/>
          </w:tcPr>
          <w:p w14:paraId="32049B60" w14:textId="77777777" w:rsidR="00D1204A" w:rsidRDefault="00FF0F49" w:rsidP="00571DAA">
            <w:r>
              <w:t>5</w:t>
            </w:r>
          </w:p>
        </w:tc>
        <w:tc>
          <w:tcPr>
            <w:tcW w:w="5873" w:type="dxa"/>
          </w:tcPr>
          <w:p w14:paraId="75C98D82" w14:textId="77777777" w:rsidR="00D1204A" w:rsidRDefault="00D1204A" w:rsidP="00D1204A">
            <w:r>
              <w:t>The report is well presented, with diagrams, headings, tables and other visual aids.</w:t>
            </w:r>
          </w:p>
        </w:tc>
      </w:tr>
      <w:tr w:rsidR="00D1204A" w14:paraId="291D9796" w14:textId="77777777" w:rsidTr="00571DAA">
        <w:tc>
          <w:tcPr>
            <w:tcW w:w="2093" w:type="dxa"/>
          </w:tcPr>
          <w:p w14:paraId="445C4815" w14:textId="77777777" w:rsidR="00D1204A" w:rsidRDefault="00D1204A" w:rsidP="00571DAA">
            <w:r>
              <w:t>References</w:t>
            </w:r>
          </w:p>
        </w:tc>
        <w:tc>
          <w:tcPr>
            <w:tcW w:w="1276" w:type="dxa"/>
          </w:tcPr>
          <w:p w14:paraId="234632C9" w14:textId="77777777" w:rsidR="00D1204A" w:rsidRDefault="00FF0F49" w:rsidP="00571DAA">
            <w:r>
              <w:t>5</w:t>
            </w:r>
          </w:p>
        </w:tc>
        <w:tc>
          <w:tcPr>
            <w:tcW w:w="5873" w:type="dxa"/>
          </w:tcPr>
          <w:p w14:paraId="571704BC" w14:textId="77777777" w:rsidR="00D1204A" w:rsidRDefault="00D1204A" w:rsidP="00D1204A">
            <w:r>
              <w:t>The report contains appropriate references and referencing style.</w:t>
            </w:r>
          </w:p>
        </w:tc>
      </w:tr>
      <w:tr w:rsidR="00D1204A" w14:paraId="58597A1A" w14:textId="77777777" w:rsidTr="00571DAA">
        <w:tc>
          <w:tcPr>
            <w:tcW w:w="2093" w:type="dxa"/>
          </w:tcPr>
          <w:p w14:paraId="6F4D0F8F" w14:textId="77777777" w:rsidR="00D1204A" w:rsidRDefault="00D1204A" w:rsidP="00571DAA">
            <w:r>
              <w:t>Subtotal:</w:t>
            </w:r>
          </w:p>
        </w:tc>
        <w:tc>
          <w:tcPr>
            <w:tcW w:w="1276" w:type="dxa"/>
          </w:tcPr>
          <w:p w14:paraId="7A5AD862" w14:textId="77777777" w:rsidR="00D1204A" w:rsidRPr="00D1204A" w:rsidRDefault="00FF0F49" w:rsidP="00571DAA">
            <w:pPr>
              <w:rPr>
                <w:b/>
              </w:rPr>
            </w:pPr>
            <w:r>
              <w:rPr>
                <w:b/>
              </w:rPr>
              <w:t>15</w:t>
            </w:r>
          </w:p>
        </w:tc>
        <w:tc>
          <w:tcPr>
            <w:tcW w:w="5873" w:type="dxa"/>
          </w:tcPr>
          <w:p w14:paraId="0A2C1620" w14:textId="77777777" w:rsidR="00D1204A" w:rsidRDefault="00D1204A" w:rsidP="00D1204A">
            <w:r>
              <w:t>Subtotal for presentation</w:t>
            </w:r>
          </w:p>
        </w:tc>
      </w:tr>
      <w:tr w:rsidR="00D1204A" w14:paraId="59DA2009" w14:textId="77777777" w:rsidTr="00571DAA">
        <w:tc>
          <w:tcPr>
            <w:tcW w:w="2093" w:type="dxa"/>
          </w:tcPr>
          <w:p w14:paraId="7BAE2549" w14:textId="77777777" w:rsidR="00D1204A" w:rsidRDefault="00D1204A" w:rsidP="00571DAA">
            <w:r>
              <w:t>Total:</w:t>
            </w:r>
          </w:p>
        </w:tc>
        <w:tc>
          <w:tcPr>
            <w:tcW w:w="1276" w:type="dxa"/>
          </w:tcPr>
          <w:p w14:paraId="62D96CA9" w14:textId="77777777" w:rsidR="00D1204A" w:rsidRDefault="00FF0F49" w:rsidP="00571DAA">
            <w:pPr>
              <w:rPr>
                <w:b/>
              </w:rPr>
            </w:pPr>
            <w:r>
              <w:rPr>
                <w:b/>
              </w:rPr>
              <w:t>50</w:t>
            </w:r>
          </w:p>
        </w:tc>
        <w:tc>
          <w:tcPr>
            <w:tcW w:w="5873" w:type="dxa"/>
          </w:tcPr>
          <w:p w14:paraId="4A2A7512" w14:textId="77777777" w:rsidR="00D1204A" w:rsidRDefault="00D1204A" w:rsidP="00D1204A"/>
        </w:tc>
      </w:tr>
    </w:tbl>
    <w:p w14:paraId="200BD3B6" w14:textId="77777777" w:rsidR="00571DAA" w:rsidRDefault="00571DAA" w:rsidP="00571DAA"/>
    <w:sectPr w:rsidR="0057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835"/>
    <w:multiLevelType w:val="hybridMultilevel"/>
    <w:tmpl w:val="04849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E43619"/>
    <w:multiLevelType w:val="hybridMultilevel"/>
    <w:tmpl w:val="3B10499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A85883"/>
    <w:multiLevelType w:val="hybridMultilevel"/>
    <w:tmpl w:val="4510E5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C84313"/>
    <w:multiLevelType w:val="multilevel"/>
    <w:tmpl w:val="077A19E4"/>
    <w:lvl w:ilvl="0">
      <w:start w:val="1"/>
      <w:numFmt w:val="lowerLetter"/>
      <w:lvlText w:val="%1)"/>
      <w:lvlJc w:val="lef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0E45DF"/>
    <w:multiLevelType w:val="multilevel"/>
    <w:tmpl w:val="8C3EBD4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1D4CEE"/>
    <w:multiLevelType w:val="hybridMultilevel"/>
    <w:tmpl w:val="A6F20EF2"/>
    <w:lvl w:ilvl="0" w:tplc="1ABE444C">
      <w:start w:val="1"/>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283AF1"/>
    <w:multiLevelType w:val="hybridMultilevel"/>
    <w:tmpl w:val="D506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B91F1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E1035F"/>
    <w:multiLevelType w:val="multilevel"/>
    <w:tmpl w:val="288A866C"/>
    <w:lvl w:ilvl="0">
      <w:start w:val="1"/>
      <w:numFmt w:val="lowerLetter"/>
      <w:lvlText w:val="%1)"/>
      <w:lvlJc w:val="lef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210658D"/>
    <w:multiLevelType w:val="hybridMultilevel"/>
    <w:tmpl w:val="3B10499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1C62D2"/>
    <w:multiLevelType w:val="hybridMultilevel"/>
    <w:tmpl w:val="3B10499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4"/>
  </w:num>
  <w:num w:numId="6">
    <w:abstractNumId w:val="8"/>
  </w:num>
  <w:num w:numId="7">
    <w:abstractNumId w:val="3"/>
  </w:num>
  <w:num w:numId="8">
    <w:abstractNumId w:val="6"/>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DE1"/>
    <w:rsid w:val="0002182A"/>
    <w:rsid w:val="00064C6C"/>
    <w:rsid w:val="00080454"/>
    <w:rsid w:val="000D7069"/>
    <w:rsid w:val="00130507"/>
    <w:rsid w:val="00146B9C"/>
    <w:rsid w:val="00182B92"/>
    <w:rsid w:val="00235540"/>
    <w:rsid w:val="00266CCF"/>
    <w:rsid w:val="002E5BD8"/>
    <w:rsid w:val="002E5E00"/>
    <w:rsid w:val="002F4C91"/>
    <w:rsid w:val="002F66F0"/>
    <w:rsid w:val="0031008C"/>
    <w:rsid w:val="00317FE7"/>
    <w:rsid w:val="0034067B"/>
    <w:rsid w:val="003B0A12"/>
    <w:rsid w:val="003B1898"/>
    <w:rsid w:val="003E77B9"/>
    <w:rsid w:val="00426A9E"/>
    <w:rsid w:val="00450CAD"/>
    <w:rsid w:val="00475E3A"/>
    <w:rsid w:val="004F465E"/>
    <w:rsid w:val="004F4715"/>
    <w:rsid w:val="00550931"/>
    <w:rsid w:val="00566BA9"/>
    <w:rsid w:val="00571DAA"/>
    <w:rsid w:val="0059380F"/>
    <w:rsid w:val="005A0F0E"/>
    <w:rsid w:val="005F1BFA"/>
    <w:rsid w:val="00625666"/>
    <w:rsid w:val="00657841"/>
    <w:rsid w:val="0067010F"/>
    <w:rsid w:val="00681322"/>
    <w:rsid w:val="006B5CAB"/>
    <w:rsid w:val="006D57F0"/>
    <w:rsid w:val="00714DE1"/>
    <w:rsid w:val="00745B70"/>
    <w:rsid w:val="00747CF3"/>
    <w:rsid w:val="007504EF"/>
    <w:rsid w:val="00751758"/>
    <w:rsid w:val="008001ED"/>
    <w:rsid w:val="0086262E"/>
    <w:rsid w:val="008B37D8"/>
    <w:rsid w:val="008D75F5"/>
    <w:rsid w:val="00910C0A"/>
    <w:rsid w:val="00912A5C"/>
    <w:rsid w:val="00926AF7"/>
    <w:rsid w:val="00934C4C"/>
    <w:rsid w:val="009B6EB9"/>
    <w:rsid w:val="009F75FD"/>
    <w:rsid w:val="00A17161"/>
    <w:rsid w:val="00B06F75"/>
    <w:rsid w:val="00B51DAA"/>
    <w:rsid w:val="00BB2238"/>
    <w:rsid w:val="00BD2525"/>
    <w:rsid w:val="00BF124F"/>
    <w:rsid w:val="00C1748B"/>
    <w:rsid w:val="00C6424D"/>
    <w:rsid w:val="00D1204A"/>
    <w:rsid w:val="00D72815"/>
    <w:rsid w:val="00D96270"/>
    <w:rsid w:val="00DC3586"/>
    <w:rsid w:val="00E357A9"/>
    <w:rsid w:val="00E5114E"/>
    <w:rsid w:val="00EE1E15"/>
    <w:rsid w:val="00EF0CD1"/>
    <w:rsid w:val="00F2526B"/>
    <w:rsid w:val="00F26342"/>
    <w:rsid w:val="00F35B2C"/>
    <w:rsid w:val="00F51A80"/>
    <w:rsid w:val="00F6647B"/>
    <w:rsid w:val="00F87B11"/>
    <w:rsid w:val="00FA16A3"/>
    <w:rsid w:val="00FE3E93"/>
    <w:rsid w:val="00FF0F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48FC"/>
  <w15:docId w15:val="{C91265C2-F661-44F5-81B7-B76D0AB2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B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B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67B"/>
    <w:pPr>
      <w:ind w:left="720"/>
      <w:contextualSpacing/>
    </w:pPr>
  </w:style>
  <w:style w:type="character" w:customStyle="1" w:styleId="Heading1Char">
    <w:name w:val="Heading 1 Char"/>
    <w:basedOn w:val="DefaultParagraphFont"/>
    <w:link w:val="Heading1"/>
    <w:uiPriority w:val="9"/>
    <w:rsid w:val="00146B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B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7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B1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90690">
      <w:bodyDiv w:val="1"/>
      <w:marLeft w:val="0"/>
      <w:marRight w:val="0"/>
      <w:marTop w:val="0"/>
      <w:marBottom w:val="0"/>
      <w:divBdr>
        <w:top w:val="none" w:sz="0" w:space="0" w:color="auto"/>
        <w:left w:val="none" w:sz="0" w:space="0" w:color="auto"/>
        <w:bottom w:val="none" w:sz="0" w:space="0" w:color="auto"/>
        <w:right w:val="none" w:sz="0" w:space="0" w:color="auto"/>
      </w:divBdr>
      <w:divsChild>
        <w:div w:id="1376807864">
          <w:marLeft w:val="0"/>
          <w:marRight w:val="0"/>
          <w:marTop w:val="0"/>
          <w:marBottom w:val="0"/>
          <w:divBdr>
            <w:top w:val="none" w:sz="0" w:space="0" w:color="auto"/>
            <w:left w:val="none" w:sz="0" w:space="0" w:color="auto"/>
            <w:bottom w:val="none" w:sz="0" w:space="0" w:color="auto"/>
            <w:right w:val="none" w:sz="0" w:space="0" w:color="auto"/>
          </w:divBdr>
          <w:divsChild>
            <w:div w:id="1382561280">
              <w:marLeft w:val="0"/>
              <w:marRight w:val="0"/>
              <w:marTop w:val="0"/>
              <w:marBottom w:val="0"/>
              <w:divBdr>
                <w:top w:val="none" w:sz="0" w:space="0" w:color="auto"/>
                <w:left w:val="none" w:sz="0" w:space="0" w:color="auto"/>
                <w:bottom w:val="none" w:sz="0" w:space="0" w:color="auto"/>
                <w:right w:val="none" w:sz="0" w:space="0" w:color="auto"/>
              </w:divBdr>
              <w:divsChild>
                <w:div w:id="1059592226">
                  <w:marLeft w:val="0"/>
                  <w:marRight w:val="0"/>
                  <w:marTop w:val="0"/>
                  <w:marBottom w:val="0"/>
                  <w:divBdr>
                    <w:top w:val="none" w:sz="0" w:space="0" w:color="auto"/>
                    <w:left w:val="none" w:sz="0" w:space="0" w:color="auto"/>
                    <w:bottom w:val="none" w:sz="0" w:space="0" w:color="auto"/>
                    <w:right w:val="none" w:sz="0" w:space="0" w:color="auto"/>
                  </w:divBdr>
                  <w:divsChild>
                    <w:div w:id="11815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0285">
              <w:marLeft w:val="0"/>
              <w:marRight w:val="0"/>
              <w:marTop w:val="0"/>
              <w:marBottom w:val="0"/>
              <w:divBdr>
                <w:top w:val="none" w:sz="0" w:space="0" w:color="auto"/>
                <w:left w:val="none" w:sz="0" w:space="0" w:color="auto"/>
                <w:bottom w:val="none" w:sz="0" w:space="0" w:color="auto"/>
                <w:right w:val="none" w:sz="0" w:space="0" w:color="auto"/>
              </w:divBdr>
              <w:divsChild>
                <w:div w:id="1888643213">
                  <w:marLeft w:val="0"/>
                  <w:marRight w:val="0"/>
                  <w:marTop w:val="0"/>
                  <w:marBottom w:val="0"/>
                  <w:divBdr>
                    <w:top w:val="none" w:sz="0" w:space="0" w:color="auto"/>
                    <w:left w:val="none" w:sz="0" w:space="0" w:color="auto"/>
                    <w:bottom w:val="none" w:sz="0" w:space="0" w:color="auto"/>
                    <w:right w:val="none" w:sz="0" w:space="0" w:color="auto"/>
                  </w:divBdr>
                  <w:divsChild>
                    <w:div w:id="1457024621">
                      <w:marLeft w:val="0"/>
                      <w:marRight w:val="0"/>
                      <w:marTop w:val="0"/>
                      <w:marBottom w:val="0"/>
                      <w:divBdr>
                        <w:top w:val="none" w:sz="0" w:space="0" w:color="auto"/>
                        <w:left w:val="none" w:sz="0" w:space="0" w:color="auto"/>
                        <w:bottom w:val="none" w:sz="0" w:space="0" w:color="auto"/>
                        <w:right w:val="none" w:sz="0" w:space="0" w:color="auto"/>
                      </w:divBdr>
                      <w:divsChild>
                        <w:div w:id="1331523033">
                          <w:marLeft w:val="0"/>
                          <w:marRight w:val="0"/>
                          <w:marTop w:val="0"/>
                          <w:marBottom w:val="0"/>
                          <w:divBdr>
                            <w:top w:val="none" w:sz="0" w:space="0" w:color="auto"/>
                            <w:left w:val="none" w:sz="0" w:space="0" w:color="auto"/>
                            <w:bottom w:val="none" w:sz="0" w:space="0" w:color="auto"/>
                            <w:right w:val="none" w:sz="0" w:space="0" w:color="auto"/>
                          </w:divBdr>
                          <w:divsChild>
                            <w:div w:id="1860508926">
                              <w:marLeft w:val="0"/>
                              <w:marRight w:val="0"/>
                              <w:marTop w:val="0"/>
                              <w:marBottom w:val="0"/>
                              <w:divBdr>
                                <w:top w:val="none" w:sz="0" w:space="0" w:color="auto"/>
                                <w:left w:val="none" w:sz="0" w:space="0" w:color="auto"/>
                                <w:bottom w:val="none" w:sz="0" w:space="0" w:color="auto"/>
                                <w:right w:val="none" w:sz="0" w:space="0" w:color="auto"/>
                              </w:divBdr>
                              <w:divsChild>
                                <w:div w:id="615988521">
                                  <w:marLeft w:val="0"/>
                                  <w:marRight w:val="0"/>
                                  <w:marTop w:val="0"/>
                                  <w:marBottom w:val="0"/>
                                  <w:divBdr>
                                    <w:top w:val="none" w:sz="0" w:space="0" w:color="auto"/>
                                    <w:left w:val="none" w:sz="0" w:space="0" w:color="auto"/>
                                    <w:bottom w:val="none" w:sz="0" w:space="0" w:color="auto"/>
                                    <w:right w:val="none" w:sz="0" w:space="0" w:color="auto"/>
                                  </w:divBdr>
                                </w:div>
                                <w:div w:id="1925651819">
                                  <w:marLeft w:val="0"/>
                                  <w:marRight w:val="0"/>
                                  <w:marTop w:val="0"/>
                                  <w:marBottom w:val="0"/>
                                  <w:divBdr>
                                    <w:top w:val="none" w:sz="0" w:space="0" w:color="auto"/>
                                    <w:left w:val="none" w:sz="0" w:space="0" w:color="auto"/>
                                    <w:bottom w:val="none" w:sz="0" w:space="0" w:color="auto"/>
                                    <w:right w:val="none" w:sz="0" w:space="0" w:color="auto"/>
                                  </w:divBdr>
                                </w:div>
                                <w:div w:id="435097042">
                                  <w:marLeft w:val="0"/>
                                  <w:marRight w:val="0"/>
                                  <w:marTop w:val="0"/>
                                  <w:marBottom w:val="0"/>
                                  <w:divBdr>
                                    <w:top w:val="none" w:sz="0" w:space="0" w:color="auto"/>
                                    <w:left w:val="none" w:sz="0" w:space="0" w:color="auto"/>
                                    <w:bottom w:val="none" w:sz="0" w:space="0" w:color="auto"/>
                                    <w:right w:val="none" w:sz="0" w:space="0" w:color="auto"/>
                                  </w:divBdr>
                                </w:div>
                                <w:div w:id="1341006790">
                                  <w:marLeft w:val="0"/>
                                  <w:marRight w:val="0"/>
                                  <w:marTop w:val="0"/>
                                  <w:marBottom w:val="0"/>
                                  <w:divBdr>
                                    <w:top w:val="none" w:sz="0" w:space="0" w:color="auto"/>
                                    <w:left w:val="none" w:sz="0" w:space="0" w:color="auto"/>
                                    <w:bottom w:val="none" w:sz="0" w:space="0" w:color="auto"/>
                                    <w:right w:val="none" w:sz="0" w:space="0" w:color="auto"/>
                                  </w:divBdr>
                                </w:div>
                                <w:div w:id="112092127">
                                  <w:marLeft w:val="0"/>
                                  <w:marRight w:val="0"/>
                                  <w:marTop w:val="0"/>
                                  <w:marBottom w:val="0"/>
                                  <w:divBdr>
                                    <w:top w:val="none" w:sz="0" w:space="0" w:color="auto"/>
                                    <w:left w:val="none" w:sz="0" w:space="0" w:color="auto"/>
                                    <w:bottom w:val="none" w:sz="0" w:space="0" w:color="auto"/>
                                    <w:right w:val="none" w:sz="0" w:space="0" w:color="auto"/>
                                  </w:divBdr>
                                </w:div>
                                <w:div w:id="2084600115">
                                  <w:marLeft w:val="0"/>
                                  <w:marRight w:val="0"/>
                                  <w:marTop w:val="0"/>
                                  <w:marBottom w:val="0"/>
                                  <w:divBdr>
                                    <w:top w:val="none" w:sz="0" w:space="0" w:color="auto"/>
                                    <w:left w:val="none" w:sz="0" w:space="0" w:color="auto"/>
                                    <w:bottom w:val="none" w:sz="0" w:space="0" w:color="auto"/>
                                    <w:right w:val="none" w:sz="0" w:space="0" w:color="auto"/>
                                  </w:divBdr>
                                </w:div>
                                <w:div w:id="1023701666">
                                  <w:marLeft w:val="0"/>
                                  <w:marRight w:val="0"/>
                                  <w:marTop w:val="0"/>
                                  <w:marBottom w:val="0"/>
                                  <w:divBdr>
                                    <w:top w:val="none" w:sz="0" w:space="0" w:color="auto"/>
                                    <w:left w:val="none" w:sz="0" w:space="0" w:color="auto"/>
                                    <w:bottom w:val="none" w:sz="0" w:space="0" w:color="auto"/>
                                    <w:right w:val="none" w:sz="0" w:space="0" w:color="auto"/>
                                  </w:divBdr>
                                </w:div>
                                <w:div w:id="1603298555">
                                  <w:marLeft w:val="0"/>
                                  <w:marRight w:val="0"/>
                                  <w:marTop w:val="0"/>
                                  <w:marBottom w:val="0"/>
                                  <w:divBdr>
                                    <w:top w:val="none" w:sz="0" w:space="0" w:color="auto"/>
                                    <w:left w:val="none" w:sz="0" w:space="0" w:color="auto"/>
                                    <w:bottom w:val="none" w:sz="0" w:space="0" w:color="auto"/>
                                    <w:right w:val="none" w:sz="0" w:space="0" w:color="auto"/>
                                  </w:divBdr>
                                </w:div>
                                <w:div w:id="543830280">
                                  <w:marLeft w:val="0"/>
                                  <w:marRight w:val="0"/>
                                  <w:marTop w:val="0"/>
                                  <w:marBottom w:val="0"/>
                                  <w:divBdr>
                                    <w:top w:val="none" w:sz="0" w:space="0" w:color="auto"/>
                                    <w:left w:val="none" w:sz="0" w:space="0" w:color="auto"/>
                                    <w:bottom w:val="none" w:sz="0" w:space="0" w:color="auto"/>
                                    <w:right w:val="none" w:sz="0" w:space="0" w:color="auto"/>
                                  </w:divBdr>
                                </w:div>
                                <w:div w:id="529487934">
                                  <w:marLeft w:val="0"/>
                                  <w:marRight w:val="0"/>
                                  <w:marTop w:val="0"/>
                                  <w:marBottom w:val="0"/>
                                  <w:divBdr>
                                    <w:top w:val="none" w:sz="0" w:space="0" w:color="auto"/>
                                    <w:left w:val="none" w:sz="0" w:space="0" w:color="auto"/>
                                    <w:bottom w:val="none" w:sz="0" w:space="0" w:color="auto"/>
                                    <w:right w:val="none" w:sz="0" w:space="0" w:color="auto"/>
                                  </w:divBdr>
                                </w:div>
                                <w:div w:id="1868831728">
                                  <w:marLeft w:val="0"/>
                                  <w:marRight w:val="0"/>
                                  <w:marTop w:val="0"/>
                                  <w:marBottom w:val="0"/>
                                  <w:divBdr>
                                    <w:top w:val="none" w:sz="0" w:space="0" w:color="auto"/>
                                    <w:left w:val="none" w:sz="0" w:space="0" w:color="auto"/>
                                    <w:bottom w:val="none" w:sz="0" w:space="0" w:color="auto"/>
                                    <w:right w:val="none" w:sz="0" w:space="0" w:color="auto"/>
                                  </w:divBdr>
                                </w:div>
                                <w:div w:id="1305430663">
                                  <w:marLeft w:val="0"/>
                                  <w:marRight w:val="0"/>
                                  <w:marTop w:val="0"/>
                                  <w:marBottom w:val="0"/>
                                  <w:divBdr>
                                    <w:top w:val="none" w:sz="0" w:space="0" w:color="auto"/>
                                    <w:left w:val="none" w:sz="0" w:space="0" w:color="auto"/>
                                    <w:bottom w:val="none" w:sz="0" w:space="0" w:color="auto"/>
                                    <w:right w:val="none" w:sz="0" w:space="0" w:color="auto"/>
                                  </w:divBdr>
                                </w:div>
                                <w:div w:id="1260600631">
                                  <w:marLeft w:val="0"/>
                                  <w:marRight w:val="0"/>
                                  <w:marTop w:val="0"/>
                                  <w:marBottom w:val="0"/>
                                  <w:divBdr>
                                    <w:top w:val="none" w:sz="0" w:space="0" w:color="auto"/>
                                    <w:left w:val="none" w:sz="0" w:space="0" w:color="auto"/>
                                    <w:bottom w:val="none" w:sz="0" w:space="0" w:color="auto"/>
                                    <w:right w:val="none" w:sz="0" w:space="0" w:color="auto"/>
                                  </w:divBdr>
                                </w:div>
                                <w:div w:id="1857039924">
                                  <w:marLeft w:val="0"/>
                                  <w:marRight w:val="0"/>
                                  <w:marTop w:val="0"/>
                                  <w:marBottom w:val="0"/>
                                  <w:divBdr>
                                    <w:top w:val="none" w:sz="0" w:space="0" w:color="auto"/>
                                    <w:left w:val="none" w:sz="0" w:space="0" w:color="auto"/>
                                    <w:bottom w:val="none" w:sz="0" w:space="0" w:color="auto"/>
                                    <w:right w:val="none" w:sz="0" w:space="0" w:color="auto"/>
                                  </w:divBdr>
                                </w:div>
                                <w:div w:id="139004072">
                                  <w:marLeft w:val="0"/>
                                  <w:marRight w:val="0"/>
                                  <w:marTop w:val="0"/>
                                  <w:marBottom w:val="0"/>
                                  <w:divBdr>
                                    <w:top w:val="none" w:sz="0" w:space="0" w:color="auto"/>
                                    <w:left w:val="none" w:sz="0" w:space="0" w:color="auto"/>
                                    <w:bottom w:val="none" w:sz="0" w:space="0" w:color="auto"/>
                                    <w:right w:val="none" w:sz="0" w:space="0" w:color="auto"/>
                                  </w:divBdr>
                                </w:div>
                                <w:div w:id="242036749">
                                  <w:marLeft w:val="0"/>
                                  <w:marRight w:val="0"/>
                                  <w:marTop w:val="0"/>
                                  <w:marBottom w:val="0"/>
                                  <w:divBdr>
                                    <w:top w:val="none" w:sz="0" w:space="0" w:color="auto"/>
                                    <w:left w:val="none" w:sz="0" w:space="0" w:color="auto"/>
                                    <w:bottom w:val="none" w:sz="0" w:space="0" w:color="auto"/>
                                    <w:right w:val="none" w:sz="0" w:space="0" w:color="auto"/>
                                  </w:divBdr>
                                </w:div>
                                <w:div w:id="2062288365">
                                  <w:marLeft w:val="0"/>
                                  <w:marRight w:val="0"/>
                                  <w:marTop w:val="0"/>
                                  <w:marBottom w:val="0"/>
                                  <w:divBdr>
                                    <w:top w:val="none" w:sz="0" w:space="0" w:color="auto"/>
                                    <w:left w:val="none" w:sz="0" w:space="0" w:color="auto"/>
                                    <w:bottom w:val="none" w:sz="0" w:space="0" w:color="auto"/>
                                    <w:right w:val="none" w:sz="0" w:space="0" w:color="auto"/>
                                  </w:divBdr>
                                </w:div>
                                <w:div w:id="1674719150">
                                  <w:marLeft w:val="0"/>
                                  <w:marRight w:val="0"/>
                                  <w:marTop w:val="0"/>
                                  <w:marBottom w:val="0"/>
                                  <w:divBdr>
                                    <w:top w:val="none" w:sz="0" w:space="0" w:color="auto"/>
                                    <w:left w:val="none" w:sz="0" w:space="0" w:color="auto"/>
                                    <w:bottom w:val="none" w:sz="0" w:space="0" w:color="auto"/>
                                    <w:right w:val="none" w:sz="0" w:space="0" w:color="auto"/>
                                  </w:divBdr>
                                </w:div>
                                <w:div w:id="885214078">
                                  <w:marLeft w:val="0"/>
                                  <w:marRight w:val="0"/>
                                  <w:marTop w:val="0"/>
                                  <w:marBottom w:val="0"/>
                                  <w:divBdr>
                                    <w:top w:val="none" w:sz="0" w:space="0" w:color="auto"/>
                                    <w:left w:val="none" w:sz="0" w:space="0" w:color="auto"/>
                                    <w:bottom w:val="none" w:sz="0" w:space="0" w:color="auto"/>
                                    <w:right w:val="none" w:sz="0" w:space="0" w:color="auto"/>
                                  </w:divBdr>
                                </w:div>
                                <w:div w:id="11104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863512">
      <w:bodyDiv w:val="1"/>
      <w:marLeft w:val="0"/>
      <w:marRight w:val="0"/>
      <w:marTop w:val="0"/>
      <w:marBottom w:val="0"/>
      <w:divBdr>
        <w:top w:val="none" w:sz="0" w:space="0" w:color="auto"/>
        <w:left w:val="none" w:sz="0" w:space="0" w:color="auto"/>
        <w:bottom w:val="none" w:sz="0" w:space="0" w:color="auto"/>
        <w:right w:val="none" w:sz="0" w:space="0" w:color="auto"/>
      </w:divBdr>
      <w:divsChild>
        <w:div w:id="648365586">
          <w:marLeft w:val="0"/>
          <w:marRight w:val="0"/>
          <w:marTop w:val="0"/>
          <w:marBottom w:val="0"/>
          <w:divBdr>
            <w:top w:val="none" w:sz="0" w:space="0" w:color="auto"/>
            <w:left w:val="none" w:sz="0" w:space="0" w:color="auto"/>
            <w:bottom w:val="none" w:sz="0" w:space="0" w:color="auto"/>
            <w:right w:val="none" w:sz="0" w:space="0" w:color="auto"/>
          </w:divBdr>
          <w:divsChild>
            <w:div w:id="596444756">
              <w:marLeft w:val="0"/>
              <w:marRight w:val="0"/>
              <w:marTop w:val="0"/>
              <w:marBottom w:val="0"/>
              <w:divBdr>
                <w:top w:val="none" w:sz="0" w:space="0" w:color="auto"/>
                <w:left w:val="none" w:sz="0" w:space="0" w:color="auto"/>
                <w:bottom w:val="none" w:sz="0" w:space="0" w:color="auto"/>
                <w:right w:val="none" w:sz="0" w:space="0" w:color="auto"/>
              </w:divBdr>
              <w:divsChild>
                <w:div w:id="400564814">
                  <w:marLeft w:val="0"/>
                  <w:marRight w:val="0"/>
                  <w:marTop w:val="0"/>
                  <w:marBottom w:val="0"/>
                  <w:divBdr>
                    <w:top w:val="none" w:sz="0" w:space="0" w:color="auto"/>
                    <w:left w:val="none" w:sz="0" w:space="0" w:color="auto"/>
                    <w:bottom w:val="none" w:sz="0" w:space="0" w:color="auto"/>
                    <w:right w:val="none" w:sz="0" w:space="0" w:color="auto"/>
                  </w:divBdr>
                  <w:divsChild>
                    <w:div w:id="1905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7671">
              <w:marLeft w:val="0"/>
              <w:marRight w:val="0"/>
              <w:marTop w:val="0"/>
              <w:marBottom w:val="0"/>
              <w:divBdr>
                <w:top w:val="none" w:sz="0" w:space="0" w:color="auto"/>
                <w:left w:val="none" w:sz="0" w:space="0" w:color="auto"/>
                <w:bottom w:val="none" w:sz="0" w:space="0" w:color="auto"/>
                <w:right w:val="none" w:sz="0" w:space="0" w:color="auto"/>
              </w:divBdr>
              <w:divsChild>
                <w:div w:id="1664813818">
                  <w:marLeft w:val="0"/>
                  <w:marRight w:val="0"/>
                  <w:marTop w:val="0"/>
                  <w:marBottom w:val="0"/>
                  <w:divBdr>
                    <w:top w:val="none" w:sz="0" w:space="0" w:color="auto"/>
                    <w:left w:val="none" w:sz="0" w:space="0" w:color="auto"/>
                    <w:bottom w:val="none" w:sz="0" w:space="0" w:color="auto"/>
                    <w:right w:val="none" w:sz="0" w:space="0" w:color="auto"/>
                  </w:divBdr>
                  <w:divsChild>
                    <w:div w:id="72749774">
                      <w:marLeft w:val="0"/>
                      <w:marRight w:val="0"/>
                      <w:marTop w:val="0"/>
                      <w:marBottom w:val="0"/>
                      <w:divBdr>
                        <w:top w:val="none" w:sz="0" w:space="0" w:color="auto"/>
                        <w:left w:val="none" w:sz="0" w:space="0" w:color="auto"/>
                        <w:bottom w:val="none" w:sz="0" w:space="0" w:color="auto"/>
                        <w:right w:val="none" w:sz="0" w:space="0" w:color="auto"/>
                      </w:divBdr>
                      <w:divsChild>
                        <w:div w:id="576940933">
                          <w:marLeft w:val="0"/>
                          <w:marRight w:val="0"/>
                          <w:marTop w:val="0"/>
                          <w:marBottom w:val="0"/>
                          <w:divBdr>
                            <w:top w:val="none" w:sz="0" w:space="0" w:color="auto"/>
                            <w:left w:val="none" w:sz="0" w:space="0" w:color="auto"/>
                            <w:bottom w:val="none" w:sz="0" w:space="0" w:color="auto"/>
                            <w:right w:val="none" w:sz="0" w:space="0" w:color="auto"/>
                          </w:divBdr>
                          <w:divsChild>
                            <w:div w:id="887254535">
                              <w:marLeft w:val="0"/>
                              <w:marRight w:val="0"/>
                              <w:marTop w:val="0"/>
                              <w:marBottom w:val="0"/>
                              <w:divBdr>
                                <w:top w:val="none" w:sz="0" w:space="0" w:color="auto"/>
                                <w:left w:val="none" w:sz="0" w:space="0" w:color="auto"/>
                                <w:bottom w:val="none" w:sz="0" w:space="0" w:color="auto"/>
                                <w:right w:val="none" w:sz="0" w:space="0" w:color="auto"/>
                              </w:divBdr>
                              <w:divsChild>
                                <w:div w:id="1264417142">
                                  <w:marLeft w:val="0"/>
                                  <w:marRight w:val="0"/>
                                  <w:marTop w:val="0"/>
                                  <w:marBottom w:val="0"/>
                                  <w:divBdr>
                                    <w:top w:val="none" w:sz="0" w:space="0" w:color="auto"/>
                                    <w:left w:val="none" w:sz="0" w:space="0" w:color="auto"/>
                                    <w:bottom w:val="none" w:sz="0" w:space="0" w:color="auto"/>
                                    <w:right w:val="none" w:sz="0" w:space="0" w:color="auto"/>
                                  </w:divBdr>
                                </w:div>
                                <w:div w:id="1421025043">
                                  <w:marLeft w:val="0"/>
                                  <w:marRight w:val="0"/>
                                  <w:marTop w:val="0"/>
                                  <w:marBottom w:val="0"/>
                                  <w:divBdr>
                                    <w:top w:val="none" w:sz="0" w:space="0" w:color="auto"/>
                                    <w:left w:val="none" w:sz="0" w:space="0" w:color="auto"/>
                                    <w:bottom w:val="none" w:sz="0" w:space="0" w:color="auto"/>
                                    <w:right w:val="none" w:sz="0" w:space="0" w:color="auto"/>
                                  </w:divBdr>
                                </w:div>
                                <w:div w:id="560865562">
                                  <w:marLeft w:val="0"/>
                                  <w:marRight w:val="0"/>
                                  <w:marTop w:val="0"/>
                                  <w:marBottom w:val="0"/>
                                  <w:divBdr>
                                    <w:top w:val="none" w:sz="0" w:space="0" w:color="auto"/>
                                    <w:left w:val="none" w:sz="0" w:space="0" w:color="auto"/>
                                    <w:bottom w:val="none" w:sz="0" w:space="0" w:color="auto"/>
                                    <w:right w:val="none" w:sz="0" w:space="0" w:color="auto"/>
                                  </w:divBdr>
                                </w:div>
                                <w:div w:id="1708483144">
                                  <w:marLeft w:val="0"/>
                                  <w:marRight w:val="0"/>
                                  <w:marTop w:val="0"/>
                                  <w:marBottom w:val="0"/>
                                  <w:divBdr>
                                    <w:top w:val="none" w:sz="0" w:space="0" w:color="auto"/>
                                    <w:left w:val="none" w:sz="0" w:space="0" w:color="auto"/>
                                    <w:bottom w:val="none" w:sz="0" w:space="0" w:color="auto"/>
                                    <w:right w:val="none" w:sz="0" w:space="0" w:color="auto"/>
                                  </w:divBdr>
                                </w:div>
                                <w:div w:id="398284230">
                                  <w:marLeft w:val="0"/>
                                  <w:marRight w:val="0"/>
                                  <w:marTop w:val="0"/>
                                  <w:marBottom w:val="0"/>
                                  <w:divBdr>
                                    <w:top w:val="none" w:sz="0" w:space="0" w:color="auto"/>
                                    <w:left w:val="none" w:sz="0" w:space="0" w:color="auto"/>
                                    <w:bottom w:val="none" w:sz="0" w:space="0" w:color="auto"/>
                                    <w:right w:val="none" w:sz="0" w:space="0" w:color="auto"/>
                                  </w:divBdr>
                                </w:div>
                                <w:div w:id="927885987">
                                  <w:marLeft w:val="0"/>
                                  <w:marRight w:val="0"/>
                                  <w:marTop w:val="0"/>
                                  <w:marBottom w:val="0"/>
                                  <w:divBdr>
                                    <w:top w:val="none" w:sz="0" w:space="0" w:color="auto"/>
                                    <w:left w:val="none" w:sz="0" w:space="0" w:color="auto"/>
                                    <w:bottom w:val="none" w:sz="0" w:space="0" w:color="auto"/>
                                    <w:right w:val="none" w:sz="0" w:space="0" w:color="auto"/>
                                  </w:divBdr>
                                </w:div>
                                <w:div w:id="350686267">
                                  <w:marLeft w:val="0"/>
                                  <w:marRight w:val="0"/>
                                  <w:marTop w:val="0"/>
                                  <w:marBottom w:val="0"/>
                                  <w:divBdr>
                                    <w:top w:val="none" w:sz="0" w:space="0" w:color="auto"/>
                                    <w:left w:val="none" w:sz="0" w:space="0" w:color="auto"/>
                                    <w:bottom w:val="none" w:sz="0" w:space="0" w:color="auto"/>
                                    <w:right w:val="none" w:sz="0" w:space="0" w:color="auto"/>
                                  </w:divBdr>
                                </w:div>
                                <w:div w:id="780030717">
                                  <w:marLeft w:val="0"/>
                                  <w:marRight w:val="0"/>
                                  <w:marTop w:val="0"/>
                                  <w:marBottom w:val="0"/>
                                  <w:divBdr>
                                    <w:top w:val="none" w:sz="0" w:space="0" w:color="auto"/>
                                    <w:left w:val="none" w:sz="0" w:space="0" w:color="auto"/>
                                    <w:bottom w:val="none" w:sz="0" w:space="0" w:color="auto"/>
                                    <w:right w:val="none" w:sz="0" w:space="0" w:color="auto"/>
                                  </w:divBdr>
                                </w:div>
                                <w:div w:id="1287659022">
                                  <w:marLeft w:val="0"/>
                                  <w:marRight w:val="0"/>
                                  <w:marTop w:val="0"/>
                                  <w:marBottom w:val="0"/>
                                  <w:divBdr>
                                    <w:top w:val="none" w:sz="0" w:space="0" w:color="auto"/>
                                    <w:left w:val="none" w:sz="0" w:space="0" w:color="auto"/>
                                    <w:bottom w:val="none" w:sz="0" w:space="0" w:color="auto"/>
                                    <w:right w:val="none" w:sz="0" w:space="0" w:color="auto"/>
                                  </w:divBdr>
                                </w:div>
                                <w:div w:id="216551632">
                                  <w:marLeft w:val="0"/>
                                  <w:marRight w:val="0"/>
                                  <w:marTop w:val="0"/>
                                  <w:marBottom w:val="0"/>
                                  <w:divBdr>
                                    <w:top w:val="none" w:sz="0" w:space="0" w:color="auto"/>
                                    <w:left w:val="none" w:sz="0" w:space="0" w:color="auto"/>
                                    <w:bottom w:val="none" w:sz="0" w:space="0" w:color="auto"/>
                                    <w:right w:val="none" w:sz="0" w:space="0" w:color="auto"/>
                                  </w:divBdr>
                                </w:div>
                                <w:div w:id="1432237444">
                                  <w:marLeft w:val="0"/>
                                  <w:marRight w:val="0"/>
                                  <w:marTop w:val="0"/>
                                  <w:marBottom w:val="0"/>
                                  <w:divBdr>
                                    <w:top w:val="none" w:sz="0" w:space="0" w:color="auto"/>
                                    <w:left w:val="none" w:sz="0" w:space="0" w:color="auto"/>
                                    <w:bottom w:val="none" w:sz="0" w:space="0" w:color="auto"/>
                                    <w:right w:val="none" w:sz="0" w:space="0" w:color="auto"/>
                                  </w:divBdr>
                                </w:div>
                                <w:div w:id="437677951">
                                  <w:marLeft w:val="0"/>
                                  <w:marRight w:val="0"/>
                                  <w:marTop w:val="0"/>
                                  <w:marBottom w:val="0"/>
                                  <w:divBdr>
                                    <w:top w:val="none" w:sz="0" w:space="0" w:color="auto"/>
                                    <w:left w:val="none" w:sz="0" w:space="0" w:color="auto"/>
                                    <w:bottom w:val="none" w:sz="0" w:space="0" w:color="auto"/>
                                    <w:right w:val="none" w:sz="0" w:space="0" w:color="auto"/>
                                  </w:divBdr>
                                </w:div>
                                <w:div w:id="337192851">
                                  <w:marLeft w:val="0"/>
                                  <w:marRight w:val="0"/>
                                  <w:marTop w:val="0"/>
                                  <w:marBottom w:val="0"/>
                                  <w:divBdr>
                                    <w:top w:val="none" w:sz="0" w:space="0" w:color="auto"/>
                                    <w:left w:val="none" w:sz="0" w:space="0" w:color="auto"/>
                                    <w:bottom w:val="none" w:sz="0" w:space="0" w:color="auto"/>
                                    <w:right w:val="none" w:sz="0" w:space="0" w:color="auto"/>
                                  </w:divBdr>
                                </w:div>
                                <w:div w:id="1213807217">
                                  <w:marLeft w:val="0"/>
                                  <w:marRight w:val="0"/>
                                  <w:marTop w:val="0"/>
                                  <w:marBottom w:val="0"/>
                                  <w:divBdr>
                                    <w:top w:val="none" w:sz="0" w:space="0" w:color="auto"/>
                                    <w:left w:val="none" w:sz="0" w:space="0" w:color="auto"/>
                                    <w:bottom w:val="none" w:sz="0" w:space="0" w:color="auto"/>
                                    <w:right w:val="none" w:sz="0" w:space="0" w:color="auto"/>
                                  </w:divBdr>
                                </w:div>
                                <w:div w:id="713693487">
                                  <w:marLeft w:val="0"/>
                                  <w:marRight w:val="0"/>
                                  <w:marTop w:val="0"/>
                                  <w:marBottom w:val="0"/>
                                  <w:divBdr>
                                    <w:top w:val="none" w:sz="0" w:space="0" w:color="auto"/>
                                    <w:left w:val="none" w:sz="0" w:space="0" w:color="auto"/>
                                    <w:bottom w:val="none" w:sz="0" w:space="0" w:color="auto"/>
                                    <w:right w:val="none" w:sz="0" w:space="0" w:color="auto"/>
                                  </w:divBdr>
                                </w:div>
                                <w:div w:id="882062365">
                                  <w:marLeft w:val="0"/>
                                  <w:marRight w:val="0"/>
                                  <w:marTop w:val="0"/>
                                  <w:marBottom w:val="0"/>
                                  <w:divBdr>
                                    <w:top w:val="none" w:sz="0" w:space="0" w:color="auto"/>
                                    <w:left w:val="none" w:sz="0" w:space="0" w:color="auto"/>
                                    <w:bottom w:val="none" w:sz="0" w:space="0" w:color="auto"/>
                                    <w:right w:val="none" w:sz="0" w:space="0" w:color="auto"/>
                                  </w:divBdr>
                                </w:div>
                                <w:div w:id="1422876876">
                                  <w:marLeft w:val="0"/>
                                  <w:marRight w:val="0"/>
                                  <w:marTop w:val="0"/>
                                  <w:marBottom w:val="0"/>
                                  <w:divBdr>
                                    <w:top w:val="none" w:sz="0" w:space="0" w:color="auto"/>
                                    <w:left w:val="none" w:sz="0" w:space="0" w:color="auto"/>
                                    <w:bottom w:val="none" w:sz="0" w:space="0" w:color="auto"/>
                                    <w:right w:val="none" w:sz="0" w:space="0" w:color="auto"/>
                                  </w:divBdr>
                                </w:div>
                                <w:div w:id="668950626">
                                  <w:marLeft w:val="0"/>
                                  <w:marRight w:val="0"/>
                                  <w:marTop w:val="0"/>
                                  <w:marBottom w:val="0"/>
                                  <w:divBdr>
                                    <w:top w:val="none" w:sz="0" w:space="0" w:color="auto"/>
                                    <w:left w:val="none" w:sz="0" w:space="0" w:color="auto"/>
                                    <w:bottom w:val="none" w:sz="0" w:space="0" w:color="auto"/>
                                    <w:right w:val="none" w:sz="0" w:space="0" w:color="auto"/>
                                  </w:divBdr>
                                </w:div>
                                <w:div w:id="1039234618">
                                  <w:marLeft w:val="0"/>
                                  <w:marRight w:val="0"/>
                                  <w:marTop w:val="0"/>
                                  <w:marBottom w:val="0"/>
                                  <w:divBdr>
                                    <w:top w:val="none" w:sz="0" w:space="0" w:color="auto"/>
                                    <w:left w:val="none" w:sz="0" w:space="0" w:color="auto"/>
                                    <w:bottom w:val="none" w:sz="0" w:space="0" w:color="auto"/>
                                    <w:right w:val="none" w:sz="0" w:space="0" w:color="auto"/>
                                  </w:divBdr>
                                </w:div>
                                <w:div w:id="12504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msu.edu/reference/pgpdoc2.html" TargetMode="External"/><Relationship Id="rId5" Type="http://schemas.openxmlformats.org/officeDocument/2006/relationships/hyperlink" Target="http://www.pa.msu.edu/reference/pgpdoc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Ballarat</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Paul Black</cp:lastModifiedBy>
  <cp:revision>23</cp:revision>
  <dcterms:created xsi:type="dcterms:W3CDTF">2019-09-26T23:03:00Z</dcterms:created>
  <dcterms:modified xsi:type="dcterms:W3CDTF">2019-10-03T22:58:00Z</dcterms:modified>
</cp:coreProperties>
</file>