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1E591">
      <w:pPr>
        <w:spacing w:beforeLines="0" w:afterLines="0"/>
        <w:jc w:val="center"/>
        <w:rPr>
          <w:rFonts w:hint="default" w:ascii="Consolas" w:hAnsi="Consolas" w:eastAsia="Consolas"/>
          <w:b/>
          <w:bCs/>
          <w:color w:val="000000"/>
          <w:sz w:val="36"/>
          <w:szCs w:val="40"/>
        </w:rPr>
      </w:pPr>
      <w:r>
        <w:rPr>
          <w:rFonts w:hint="default" w:ascii="Consolas" w:hAnsi="Consolas" w:eastAsia="Consolas"/>
          <w:b/>
          <w:bCs/>
          <w:color w:val="000000"/>
          <w:sz w:val="36"/>
          <w:szCs w:val="40"/>
        </w:rPr>
        <w:t>RTU Imp topic for 4th Semester</w:t>
      </w:r>
    </w:p>
    <w:p w14:paraId="0158854C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3EDDF85">
      <w:pPr>
        <w:spacing w:beforeLines="0" w:afterLines="0"/>
        <w:jc w:val="left"/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</w:rPr>
      </w:pP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</w:rPr>
        <w:t>DMS</w:t>
      </w: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none"/>
        </w:rPr>
        <w:t>:-</w:t>
      </w:r>
    </w:p>
    <w:p w14:paraId="3D62E0D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1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Question based on inclusion and exclusion property in 4 marks and (10 marks)</w:t>
      </w:r>
    </w:p>
    <w:p w14:paraId="056154D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Equivalence Relation</w:t>
      </w:r>
    </w:p>
    <w:p w14:paraId="7907F35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types of function</w:t>
      </w:r>
    </w:p>
    <w:p w14:paraId="4BACEB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mathematical induction rule 4 marks and (10 marks)</w:t>
      </w:r>
    </w:p>
    <w:p w14:paraId="4C2BD8D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63BC7BE2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2 Propositional logic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- totology , contradiction , quantifiers,</w:t>
      </w:r>
    </w:p>
    <w:p w14:paraId="7FB42D9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question based on prove two propositional logic</w:t>
      </w:r>
    </w:p>
    <w:p w14:paraId="3933E96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CNF and DNF</w:t>
      </w:r>
    </w:p>
    <w:p w14:paraId="08E0000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Finite state machine</w:t>
      </w:r>
    </w:p>
    <w:p w14:paraId="56CD8F8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BAC074A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3 POSET , hasse diagram -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lower and upper bound</w:t>
      </w:r>
    </w:p>
    <w:p w14:paraId="23C2409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Lattice and it's property</w:t>
      </w:r>
    </w:p>
    <w:p w14:paraId="6E50C6D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bounded , complemented lattice and binomial theorem formula</w:t>
      </w:r>
    </w:p>
    <w:p w14:paraId="370806B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recurrence relation solution for homogenous or non homogenous (10 marks )</w:t>
      </w:r>
    </w:p>
    <w:p w14:paraId="34ED291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generating function in (4 or 10 marks )</w:t>
      </w:r>
    </w:p>
    <w:p w14:paraId="36F2CE6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19624C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4 Binary operation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Alegabric properties - commutative, closure, associative, identity and inverse</w:t>
      </w:r>
    </w:p>
    <w:p w14:paraId="33E3B93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group ,semi group and monoid for prove</w:t>
      </w:r>
    </w:p>
    <w:p w14:paraId="6C2326E8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b/>
          <w:color w:val="000000"/>
          <w:sz w:val="22"/>
          <w:szCs w:val="24"/>
        </w:rPr>
        <w:t>Abelian group : prove 10 marks</w:t>
      </w:r>
    </w:p>
    <w:p w14:paraId="40D3DAD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b/>
          <w:color w:val="000000"/>
          <w:sz w:val="22"/>
          <w:szCs w:val="24"/>
        </w:rPr>
        <w:t>Normal group : prove</w:t>
      </w:r>
    </w:p>
    <w:p w14:paraId="5BDA8F1C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b/>
          <w:color w:val="000000"/>
          <w:sz w:val="22"/>
          <w:szCs w:val="24"/>
        </w:rPr>
        <w:t>ring field  10 marks</w:t>
      </w:r>
    </w:p>
    <w:p w14:paraId="6813809A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Isomorphism and homomorphism of group</w:t>
      </w:r>
    </w:p>
    <w:p w14:paraId="4665EA12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8A70D5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5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definition of different graphs</w:t>
      </w:r>
    </w:p>
    <w:p w14:paraId="3575511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Hamiltion and eulerian graph</w:t>
      </w:r>
    </w:p>
    <w:p w14:paraId="26BEC94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Isomorphism and homomorphism of graph</w:t>
      </w:r>
    </w:p>
    <w:p w14:paraId="7C1D585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chromatic number (2 marks but imp)</w:t>
      </w:r>
    </w:p>
    <w:p w14:paraId="7C6C6E61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b/>
          <w:color w:val="000000"/>
          <w:sz w:val="22"/>
          <w:szCs w:val="24"/>
        </w:rPr>
        <w:t>Dijkshtra algorithm for shortest path (10 marks)</w:t>
      </w:r>
    </w:p>
    <w:p w14:paraId="4A55708D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2"/>
          <w:szCs w:val="24"/>
        </w:rPr>
      </w:pPr>
    </w:p>
    <w:p w14:paraId="3A6091D6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2"/>
          <w:szCs w:val="24"/>
        </w:rPr>
      </w:pPr>
      <w:r>
        <w:drawing>
          <wp:inline distT="0" distB="0" distL="114300" distR="114300">
            <wp:extent cx="6183630" cy="208407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l="36140" t="42292" r="30257" b="37544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63C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1F1C8C0C">
      <w:pPr>
        <w:spacing w:beforeLines="0" w:afterLines="0"/>
        <w:jc w:val="left"/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</w:rPr>
      </w:pP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  <w:lang w:val="en-US"/>
        </w:rPr>
        <w:t>TC</w:t>
      </w: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none"/>
        </w:rPr>
        <w:t>:-</w:t>
      </w:r>
    </w:p>
    <w:p w14:paraId="334746BD">
      <w:pPr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1</w:t>
      </w:r>
      <w:r>
        <w:rPr>
          <w:rFonts w:hint="default" w:ascii="Consolas" w:hAnsi="Consolas" w:eastAsia="Consolas"/>
          <w:b/>
          <w:color w:val="000000"/>
          <w:sz w:val="22"/>
          <w:szCs w:val="24"/>
          <w:lang w:val="en-US"/>
        </w:rPr>
        <w:t xml:space="preserve"> (Imp for 2 marks)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Definition and Importance, Process of TC, Aspects(Competence) of TC, Linguistic Intelligence and Haward Gardners theory, LSRW Skills, forms of TC, </w:t>
      </w:r>
      <w:r>
        <w:rPr>
          <w:rFonts w:hint="default" w:ascii="Consolas" w:hAnsi="Consolas" w:eastAsia="Consolas"/>
          <w:b/>
          <w:color w:val="000000"/>
          <w:sz w:val="22"/>
          <w:szCs w:val="24"/>
          <w:lang w:val="en-US"/>
        </w:rPr>
        <w:t xml:space="preserve"> Styles and Features of TC ,</w:t>
      </w:r>
    </w:p>
    <w:p w14:paraId="46A46E6B">
      <w:pPr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</w:t>
      </w:r>
    </w:p>
    <w:p w14:paraId="72CEC32B">
      <w:pPr>
        <w:rPr>
          <w:rFonts w:hint="default"/>
          <w:b w:val="0"/>
          <w:bCs/>
          <w:lang w:val="en-US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 xml:space="preserve">unit </w:t>
      </w:r>
      <w:r>
        <w:rPr>
          <w:rFonts w:hint="default" w:ascii="Consolas" w:hAnsi="Consolas" w:eastAsia="Consolas"/>
          <w:b/>
          <w:color w:val="000000"/>
          <w:sz w:val="22"/>
          <w:szCs w:val="24"/>
          <w:lang w:val="en-US"/>
        </w:rPr>
        <w:t>2</w:t>
      </w:r>
      <w: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  <w:t xml:space="preserve"> technical Text types and It’s process to read and write,</w:t>
      </w:r>
      <w:r>
        <w:rPr>
          <w:rFonts w:hint="default" w:ascii="Consolas" w:hAnsi="Consolas" w:eastAsia="Consolas"/>
          <w:b/>
          <w:color w:val="000000"/>
          <w:sz w:val="22"/>
          <w:szCs w:val="24"/>
          <w:lang w:val="en-US"/>
        </w:rPr>
        <w:t xml:space="preserve"> Note making and its types,guidelines for good technical writing, </w:t>
      </w:r>
      <w: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  <w:t>document design process and information collection ,Types of Technical documents</w:t>
      </w:r>
    </w:p>
    <w:p w14:paraId="0F563DB5">
      <w:pPr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37B129A9">
      <w:pP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 xml:space="preserve">unit </w:t>
      </w:r>
      <w:r>
        <w:rPr>
          <w:rFonts w:hint="default" w:ascii="Consolas" w:hAnsi="Consolas" w:eastAsia="Consolas"/>
          <w:b/>
          <w:color w:val="000000"/>
          <w:sz w:val="22"/>
          <w:szCs w:val="24"/>
          <w:lang w:val="en-US"/>
        </w:rPr>
        <w:t>3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</w:t>
      </w:r>
      <w: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  <w:t xml:space="preserve">Grammar rules question related to tense or basic grammar(4marks), Meenutes of meeting(MoM),  </w:t>
      </w:r>
      <w: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  <w:tab/>
      </w:r>
    </w:p>
    <w:p w14:paraId="2F905640">
      <w:pP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</w:pPr>
    </w:p>
    <w:p w14:paraId="7F534474">
      <w:pPr>
        <w:rPr>
          <w:rFonts w:hint="default"/>
          <w:lang w:val="en-US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 xml:space="preserve">unit </w:t>
      </w:r>
      <w:r>
        <w:rPr>
          <w:rFonts w:hint="default" w:ascii="Consolas" w:hAnsi="Consolas" w:eastAsia="Consolas"/>
          <w:b/>
          <w:color w:val="000000"/>
          <w:sz w:val="22"/>
          <w:szCs w:val="24"/>
          <w:lang w:val="en-US"/>
        </w:rPr>
        <w:t>4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Types of Articles And Process of Technical Purposal,</w:t>
      </w:r>
      <w: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  <w:t>Report and resume writing,</w:t>
      </w:r>
    </w:p>
    <w:p w14:paraId="7A9B309B">
      <w:pPr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0C002F20">
      <w:pPr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512B2122">
      <w:pPr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6C8F8661">
      <w:pPr>
        <w:spacing w:beforeLines="0" w:afterLines="0"/>
        <w:jc w:val="left"/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</w:rPr>
      </w:pP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  <w:lang w:val="en-US"/>
        </w:rPr>
        <w:t>MPI</w:t>
      </w: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none"/>
        </w:rPr>
        <w:t>:-</w:t>
      </w:r>
    </w:p>
    <w:p w14:paraId="0F12549B">
      <w:pP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1</w:t>
      </w:r>
      <w:r>
        <w:rPr>
          <w:rFonts w:hint="default" w:ascii="Consolas" w:hAnsi="Consolas" w:eastAsia="Consolas"/>
          <w:b/>
          <w:color w:val="000000"/>
          <w:sz w:val="22"/>
          <w:szCs w:val="24"/>
          <w:lang w:val="en-US"/>
        </w:rPr>
        <w:t xml:space="preserve"> Architecture and pin diagram of 8085, </w:t>
      </w:r>
      <w: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  <w:t>Flag registers and speicfic register, Multiplexing and demultiplexing, Bus system</w:t>
      </w:r>
    </w:p>
    <w:p w14:paraId="2BA96F67">
      <w:pP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</w:p>
    <w:p w14:paraId="50EDF21E">
      <w:pP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 xml:space="preserve">Unit 2 Addresing mode, Instructions based on size, Timing diagram </w:t>
      </w:r>
    </w:p>
    <w:p w14:paraId="7B447725">
      <w:pP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  <w:t>Machine cycle and instruction cycle, time delay</w:t>
      </w:r>
    </w:p>
    <w:p w14:paraId="41C70F88">
      <w:pP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  <w:t>Imp instructions: STA , LDA , LDX, LXI, MOV, MVI, LHLD, ADI, DAD, JMP, CALL</w:t>
      </w:r>
    </w:p>
    <w:p w14:paraId="33574815">
      <w:pP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</w:pPr>
    </w:p>
    <w:p w14:paraId="0FB38E04">
      <w:pP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 xml:space="preserve">Unit 3 Imp programs </w:t>
      </w: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br w:type="textWrapping"/>
      </w: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ab/>
      </w: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>a) Addition of two number 8 bit data and store at 16 bit address</w:t>
      </w:r>
    </w:p>
    <w:p w14:paraId="57A75D44">
      <w:pPr>
        <w:ind w:firstLine="720" w:firstLineChars="0"/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>b) Compare a value with fix number</w:t>
      </w:r>
    </w:p>
    <w:p w14:paraId="798F1422">
      <w:pPr>
        <w:ind w:firstLine="720" w:firstLineChars="0"/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>C) Add two numbers (simple addition)</w:t>
      </w:r>
    </w:p>
    <w:p w14:paraId="716C2554">
      <w:pPr>
        <w:ind w:firstLine="720" w:firstLineChars="0"/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>D) Multiply of two numbers 8 bit</w:t>
      </w:r>
    </w:p>
    <w:p w14:paraId="17A20012">
      <w:pPr>
        <w:ind w:firstLine="720" w:firstLineChars="0"/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>E) 2’s complment of BCD number</w:t>
      </w:r>
    </w:p>
    <w:p w14:paraId="260E4846">
      <w:pPr>
        <w:ind w:firstLine="720" w:firstLineChars="0"/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>F) Square of a number</w:t>
      </w:r>
    </w:p>
    <w:p w14:paraId="40A7A9DC">
      <w:pPr>
        <w:ind w:firstLine="720" w:firstLineChars="0"/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>G</w:t>
      </w:r>
    </w:p>
    <w:p w14:paraId="30D25291">
      <w:pP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  <w:t>8259 inturrept controller - block and pin diagrams and specific pin description, types of inturrepts</w:t>
      </w:r>
    </w:p>
    <w:p w14:paraId="65E4EE54">
      <w:pP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</w:pPr>
    </w:p>
    <w:p w14:paraId="52E42F47">
      <w:pP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 xml:space="preserve">Unit 4 8279 Block and pin diagram and specific pin description , microprocessor interfacing, </w:t>
      </w:r>
      <w: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  <w:t>8255 PPI , basic pins of 8254 and 8279</w:t>
      </w:r>
    </w:p>
    <w:p w14:paraId="3DCC193B">
      <w:pPr>
        <w:rPr>
          <w:rFonts w:hint="default" w:ascii="Consolas" w:hAnsi="Consolas" w:eastAsia="Consolas"/>
          <w:b w:val="0"/>
          <w:bCs/>
          <w:color w:val="000000"/>
          <w:sz w:val="22"/>
          <w:szCs w:val="24"/>
          <w:lang w:val="en-US"/>
        </w:rPr>
      </w:pPr>
    </w:p>
    <w:p w14:paraId="0C2D101F">
      <w:pP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  <w:t xml:space="preserve">Unit 5 LCD and multiplexed display, USART 8251 Diagram , RS232C &amp; RS422A,  IEEE 488 </w:t>
      </w:r>
    </w:p>
    <w:p w14:paraId="69755DB4">
      <w:pP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</w:p>
    <w:p w14:paraId="7482E229">
      <w:pP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</w:p>
    <w:p w14:paraId="6DA898A9">
      <w:pP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</w:p>
    <w:p w14:paraId="3A55B55A">
      <w:pP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</w:p>
    <w:p w14:paraId="1403E945">
      <w:pPr>
        <w:rPr>
          <w:rFonts w:hint="default" w:ascii="Consolas" w:hAnsi="Consolas" w:eastAsia="Consolas"/>
          <w:b/>
          <w:bCs w:val="0"/>
          <w:color w:val="000000"/>
          <w:sz w:val="22"/>
          <w:szCs w:val="24"/>
          <w:lang w:val="en-US"/>
        </w:rPr>
      </w:pPr>
    </w:p>
    <w:p w14:paraId="6A41F48D">
      <w:pPr>
        <w:spacing w:beforeLines="0" w:afterLines="0"/>
        <w:jc w:val="left"/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</w:rPr>
      </w:pP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</w:rPr>
        <w:t>D</w:t>
      </w: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  <w:lang w:val="en-US"/>
        </w:rPr>
        <w:t>B</w:t>
      </w: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</w:rPr>
        <w:t>MS</w:t>
      </w: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none"/>
        </w:rPr>
        <w:t>:-</w:t>
      </w:r>
      <w:bookmarkStart w:id="0" w:name="_GoBack"/>
      <w:bookmarkEnd w:id="0"/>
    </w:p>
    <w:p w14:paraId="2267B00D">
      <w:pPr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1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File system v/s Database , advantages of DB, Attributes and Entity, strong v/s Weak entity, key constraints, relationship, generalization and Aggregation</w:t>
      </w:r>
    </w:p>
    <w:p w14:paraId="1381CA7B">
      <w:pPr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7BF9250E">
      <w:pPr>
        <w:rPr>
          <w:rFonts w:hint="default" w:ascii="Consolas" w:hAnsi="Consolas" w:eastAsia="Consolas"/>
          <w:b w:val="0"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  <w:t xml:space="preserve">Unit 2 queries based on </w:t>
      </w:r>
      <w:r>
        <w:rPr>
          <w:rFonts w:hint="default" w:ascii="Consolas" w:hAnsi="Consolas" w:eastAsia="Consolas"/>
          <w:b w:val="0"/>
          <w:bCs w:val="0"/>
          <w:color w:val="000000"/>
          <w:sz w:val="22"/>
          <w:szCs w:val="24"/>
          <w:lang w:val="en-US"/>
        </w:rPr>
        <w:t xml:space="preserve">Selection, projection , </w:t>
      </w:r>
      <w: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  <w:t xml:space="preserve">Join - inner and outer join, </w:t>
      </w:r>
      <w:r>
        <w:rPr>
          <w:rFonts w:hint="default" w:ascii="Consolas" w:hAnsi="Consolas" w:eastAsia="Consolas"/>
          <w:b w:val="0"/>
          <w:bCs w:val="0"/>
          <w:color w:val="000000"/>
          <w:sz w:val="22"/>
          <w:szCs w:val="24"/>
          <w:lang w:val="en-US"/>
        </w:rPr>
        <w:t>intersection, UNION, Nested and correlated queries,</w:t>
      </w:r>
    </w:p>
    <w:p w14:paraId="5FEDEE12">
      <w:pPr>
        <w:rPr>
          <w:rFonts w:hint="default" w:ascii="Consolas" w:hAnsi="Consolas" w:eastAsia="Consolas"/>
          <w:b w:val="0"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 w:val="0"/>
          <w:bCs w:val="0"/>
          <w:color w:val="000000"/>
          <w:sz w:val="22"/>
          <w:szCs w:val="24"/>
          <w:lang w:val="en-US"/>
        </w:rPr>
        <w:t>ODBC And JDBC , Triggers and active DB, dynamic and embedded DB</w:t>
      </w:r>
    </w:p>
    <w:p w14:paraId="0598B0EE">
      <w:pPr>
        <w:rPr>
          <w:rFonts w:hint="default" w:ascii="Consolas" w:hAnsi="Consolas" w:eastAsia="Consolas"/>
          <w:b w:val="0"/>
          <w:bCs w:val="0"/>
          <w:color w:val="000000"/>
          <w:sz w:val="22"/>
          <w:szCs w:val="24"/>
          <w:lang w:val="en-US"/>
        </w:rPr>
      </w:pPr>
    </w:p>
    <w:p w14:paraId="6C0DA1B8">
      <w:pP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  <w:t>Unit 3 normal form, 3NF and BCNF, definiton of Schema Refinement, funcitonal dependency and types</w:t>
      </w:r>
    </w:p>
    <w:p w14:paraId="6EFA20D6">
      <w:pP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</w:pPr>
    </w:p>
    <w:p w14:paraId="2528602D">
      <w:pPr>
        <w:rPr>
          <w:rFonts w:hint="default" w:ascii="Consolas" w:hAnsi="Consolas" w:eastAsia="Consolas"/>
          <w:b w:val="0"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  <w:t xml:space="preserve">Unit 4 Transaction and steps, </w:t>
      </w:r>
      <w:r>
        <w:rPr>
          <w:rFonts w:hint="default" w:ascii="Consolas" w:hAnsi="Consolas" w:eastAsia="Consolas"/>
          <w:b w:val="0"/>
          <w:bCs w:val="0"/>
          <w:color w:val="000000"/>
          <w:sz w:val="22"/>
          <w:szCs w:val="24"/>
          <w:lang w:val="en-US"/>
        </w:rPr>
        <w:t xml:space="preserve">ACID properties, definition of scheduale, serializability - conflict and view, Cascading definiton, </w:t>
      </w:r>
    </w:p>
    <w:p w14:paraId="4ACD0A08">
      <w:pP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</w:pPr>
    </w:p>
    <w:p w14:paraId="00EBC4FA">
      <w:pP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  <w:t>Unit 5 Shadow paging and log based recovery, deferred and immidiate log</w:t>
      </w:r>
    </w:p>
    <w:p w14:paraId="00847F09">
      <w:pPr>
        <w:rPr>
          <w:rFonts w:hint="default" w:ascii="Consolas" w:hAnsi="Consolas" w:eastAsia="Consolas"/>
          <w:b w:val="0"/>
          <w:bCs w:val="0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lang w:val="en-US"/>
        </w:rPr>
        <w:t xml:space="preserve">Deadlock handling, dirty reading, </w:t>
      </w:r>
      <w:r>
        <w:rPr>
          <w:rFonts w:hint="default" w:ascii="Consolas" w:hAnsi="Consolas" w:eastAsia="Consolas"/>
          <w:b w:val="0"/>
          <w:bCs w:val="0"/>
          <w:color w:val="000000"/>
          <w:sz w:val="22"/>
          <w:szCs w:val="24"/>
          <w:lang w:val="en-US"/>
        </w:rPr>
        <w:t>timestamp based protocol, abort , rollback and terminate, starvation problem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6767B3"/>
    <w:rsid w:val="3CB54B1D"/>
    <w:rsid w:val="695B2C89"/>
    <w:rsid w:val="6D34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412</Words>
  <Characters>2127</Characters>
  <Lines>0</Lines>
  <Paragraphs>0</Paragraphs>
  <TotalTime>20</TotalTime>
  <ScaleCrop>false</ScaleCrop>
  <LinksUpToDate>false</LinksUpToDate>
  <CharactersWithSpaces>2522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2026-04-28T16:03:00Z</dcterms:created>
  <dc:creator>kanch</dc:creator>
  <cp:lastModifiedBy>Kanchan Prajapat</cp:lastModifiedBy>
  <dcterms:modified xsi:type="dcterms:W3CDTF">2026-05-04T16:34:43Z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3F69535696C34D1EBD5E9805F523DE12_11</vt:lpwstr>
  </property>
  <property fmtid="{D5CDD505-2E9C-101B-9397-08002B2CF9AE}" pid="4" name="KSOTemplateDocerSaveRecord">
    <vt:lpwstr>eyJoZGlkIjoiMWVmMDM4MmZlMDczMjk2OWI3ZDMxZDdlNjk0MDBiN2IiLCJ1c2VySWQiOiI1Njc1ODM1NDg1NzIifQ==</vt:lpwstr>
  </property>
</Properties>
</file>