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9B3" w:rsidRPr="00FA09B3" w:rsidRDefault="00FA09B3" w:rsidP="00FF6BE2">
      <w:pPr>
        <w:jc w:val="both"/>
        <w:rPr>
          <w:b/>
          <w:sz w:val="32"/>
          <w:szCs w:val="32"/>
        </w:rPr>
      </w:pPr>
      <w:r w:rsidRPr="00FA09B3">
        <w:rPr>
          <w:b/>
          <w:sz w:val="32"/>
          <w:szCs w:val="32"/>
        </w:rPr>
        <w:t xml:space="preserve">Capstone </w:t>
      </w:r>
      <w:r w:rsidR="00601E3C">
        <w:rPr>
          <w:b/>
          <w:sz w:val="32"/>
          <w:szCs w:val="32"/>
        </w:rPr>
        <w:t>Three</w:t>
      </w:r>
      <w:r w:rsidRPr="00FA09B3">
        <w:rPr>
          <w:b/>
          <w:sz w:val="32"/>
          <w:szCs w:val="32"/>
        </w:rPr>
        <w:t xml:space="preserve"> - Project Proposal</w:t>
      </w:r>
    </w:p>
    <w:p w:rsidR="00FA09B3" w:rsidRDefault="00FA09B3" w:rsidP="00FF6BE2">
      <w:pPr>
        <w:jc w:val="both"/>
        <w:rPr>
          <w:b/>
        </w:rPr>
      </w:pPr>
    </w:p>
    <w:p w:rsidR="00E929B2" w:rsidRPr="00F87DE8" w:rsidRDefault="0033230E" w:rsidP="00FF6BE2">
      <w:pPr>
        <w:jc w:val="both"/>
        <w:rPr>
          <w:b/>
        </w:rPr>
      </w:pPr>
      <w:r w:rsidRPr="00F87DE8">
        <w:rPr>
          <w:b/>
        </w:rPr>
        <w:t>Problem statement formation</w:t>
      </w:r>
    </w:p>
    <w:p w:rsidR="0033230E" w:rsidRDefault="004960A5" w:rsidP="00FF6BE2">
      <w:pPr>
        <w:jc w:val="both"/>
      </w:pPr>
      <w:r>
        <w:t>How can</w:t>
      </w:r>
      <w:r w:rsidR="00601E3C">
        <w:t xml:space="preserve"> researchers develop algorithms</w:t>
      </w:r>
      <w:r w:rsidR="00442D1F">
        <w:t xml:space="preserve"> using CT scans</w:t>
      </w:r>
      <w:r w:rsidR="00601E3C">
        <w:t xml:space="preserve"> to </w:t>
      </w:r>
      <w:r w:rsidR="00AD62FC">
        <w:t xml:space="preserve">effectively </w:t>
      </w:r>
      <w:r w:rsidR="00601E3C">
        <w:t>identify if a person is infected by SARS-COV-2?</w:t>
      </w:r>
    </w:p>
    <w:p w:rsidR="003D7FAB" w:rsidRDefault="002B4F32" w:rsidP="00FF6BE2">
      <w:pPr>
        <w:jc w:val="both"/>
        <w:rPr>
          <w:b/>
        </w:rPr>
      </w:pPr>
      <w:r w:rsidRPr="00F87DE8">
        <w:rPr>
          <w:b/>
        </w:rPr>
        <w:t>Context</w:t>
      </w:r>
    </w:p>
    <w:p w:rsidR="00952DDE" w:rsidRDefault="00952DDE" w:rsidP="00FF6BE2">
      <w:pPr>
        <w:jc w:val="both"/>
      </w:pPr>
      <w:r w:rsidRPr="00952DDE">
        <w:t>In December 2019</w:t>
      </w:r>
      <w:r>
        <w:t xml:space="preserve">, a severe outbreak of pneumonia that originated from China spread rapidly to other countries. The virus was identified and named as </w:t>
      </w:r>
      <w:r w:rsidRPr="00952DDE">
        <w:t>Severe Acute Respiratory Syndrome Coronavirus 2 (SARS-CoV-2) and the outbreak was named coronavirus disease (COVID-19)</w:t>
      </w:r>
      <w:r>
        <w:t>.</w:t>
      </w:r>
    </w:p>
    <w:p w:rsidR="00952DDE" w:rsidRPr="00952DDE" w:rsidRDefault="00952DDE" w:rsidP="00FF6BE2">
      <w:pPr>
        <w:jc w:val="both"/>
      </w:pPr>
      <w:r>
        <w:t>COVID-19 displayed symptoms such as fever, cold, headache and fatigue</w:t>
      </w:r>
      <w:r w:rsidR="00171394">
        <w:t>,</w:t>
      </w:r>
      <w:r>
        <w:t xml:space="preserve"> and many countr</w:t>
      </w:r>
      <w:r w:rsidR="00444624">
        <w:t xml:space="preserve">ies used </w:t>
      </w:r>
      <w:r w:rsidR="00444624" w:rsidRPr="00444624">
        <w:t xml:space="preserve">Reverse Transcription Polymerase Chain Reaction (RT-PCR) </w:t>
      </w:r>
      <w:r w:rsidR="00444624">
        <w:t xml:space="preserve">as a confirmation of the infection. </w:t>
      </w:r>
      <w:r w:rsidR="00171394">
        <w:t>However, f</w:t>
      </w:r>
      <w:r w:rsidR="00444624">
        <w:t xml:space="preserve">urther analysis showed that the </w:t>
      </w:r>
      <w:r w:rsidR="00444624" w:rsidRPr="00444624">
        <w:t>sensitivity of chest CT was greater than that of RT-PCR</w:t>
      </w:r>
      <w:r w:rsidR="0060422C">
        <w:t xml:space="preserve"> (</w:t>
      </w:r>
      <w:hyperlink r:id="rId5" w:history="1">
        <w:r w:rsidR="0060422C" w:rsidRPr="0018129A">
          <w:rPr>
            <w:rStyle w:val="Hyperlink"/>
          </w:rPr>
          <w:t>https://www.ncbi.nlm.nih.gov/pmc/articles/PMC7233365/</w:t>
        </w:r>
      </w:hyperlink>
      <w:r w:rsidR="0060422C">
        <w:t>) and the scan can be used effectively when patients display symptoms compatible with COVID-19 but the RT-PC</w:t>
      </w:r>
      <w:r w:rsidR="00171394">
        <w:t>R</w:t>
      </w:r>
      <w:r w:rsidR="0060422C">
        <w:t xml:space="preserve"> is negative. This amplifies the need for the scan to be </w:t>
      </w:r>
      <w:r w:rsidR="000B470A">
        <w:t>as effective as possible to distinguish patients with COVID-19 vs patients without COVID-19.</w:t>
      </w:r>
    </w:p>
    <w:p w:rsidR="004960A5" w:rsidRPr="002B4F32" w:rsidRDefault="002B4F32" w:rsidP="00FF6BE2">
      <w:pPr>
        <w:jc w:val="both"/>
        <w:rPr>
          <w:b/>
        </w:rPr>
      </w:pPr>
      <w:r w:rsidRPr="002B4F32">
        <w:rPr>
          <w:b/>
        </w:rPr>
        <w:t>Criteria for success</w:t>
      </w:r>
    </w:p>
    <w:p w:rsidR="004960A5" w:rsidRDefault="007D5214" w:rsidP="00FF6BE2">
      <w:pPr>
        <w:jc w:val="both"/>
      </w:pPr>
      <w:r>
        <w:t xml:space="preserve">The metric of success for </w:t>
      </w:r>
      <w:r w:rsidR="00093B3A">
        <w:t>researchers</w:t>
      </w:r>
      <w:r>
        <w:t xml:space="preserve"> will be </w:t>
      </w:r>
      <w:r w:rsidR="006468E0">
        <w:t>to achieve an accuracy more than 95%</w:t>
      </w:r>
      <w:r w:rsidR="00626035">
        <w:t xml:space="preserve"> on the detection</w:t>
      </w:r>
      <w:r w:rsidR="00171394">
        <w:t>.</w:t>
      </w:r>
    </w:p>
    <w:p w:rsidR="007D5214" w:rsidRPr="007D5214" w:rsidRDefault="007D5214" w:rsidP="00FF6BE2">
      <w:pPr>
        <w:jc w:val="both"/>
        <w:rPr>
          <w:b/>
        </w:rPr>
      </w:pPr>
      <w:r w:rsidRPr="007D5214">
        <w:rPr>
          <w:b/>
        </w:rPr>
        <w:t>Scope of solution space</w:t>
      </w:r>
    </w:p>
    <w:p w:rsidR="007D5214" w:rsidRDefault="007D5214" w:rsidP="00FF6BE2">
      <w:pPr>
        <w:jc w:val="both"/>
      </w:pPr>
      <w:r>
        <w:t xml:space="preserve">The focus of the project will be to identify </w:t>
      </w:r>
      <w:r w:rsidR="006468E0">
        <w:t xml:space="preserve">a model that can best differentiate </w:t>
      </w:r>
      <w:r w:rsidR="006468E0">
        <w:t>patients with COVID-19 vs patients without COVID-19</w:t>
      </w:r>
      <w:r w:rsidR="006468E0">
        <w:t xml:space="preserve">. </w:t>
      </w:r>
    </w:p>
    <w:p w:rsidR="007D5214" w:rsidRDefault="007D5214" w:rsidP="00FF6BE2">
      <w:pPr>
        <w:jc w:val="both"/>
        <w:rPr>
          <w:b/>
        </w:rPr>
      </w:pPr>
      <w:r w:rsidRPr="007D5214">
        <w:rPr>
          <w:b/>
        </w:rPr>
        <w:t>Constraints</w:t>
      </w:r>
    </w:p>
    <w:p w:rsidR="008D6246" w:rsidRDefault="00B03E98" w:rsidP="00FF6BE2">
      <w:pPr>
        <w:jc w:val="both"/>
      </w:pPr>
      <w:r>
        <w:t xml:space="preserve">The </w:t>
      </w:r>
      <w:r w:rsidR="00171394">
        <w:t xml:space="preserve">CT </w:t>
      </w:r>
      <w:r>
        <w:t xml:space="preserve">scan doesn’t take into concern if the patient already had pre-existing habits such as smoking or pre-existing </w:t>
      </w:r>
      <w:r w:rsidR="006F7250">
        <w:t xml:space="preserve">health </w:t>
      </w:r>
      <w:r>
        <w:t xml:space="preserve">conditions. </w:t>
      </w:r>
    </w:p>
    <w:p w:rsidR="008D6246" w:rsidRPr="008D6246" w:rsidRDefault="008D6246" w:rsidP="00FF6BE2">
      <w:pPr>
        <w:jc w:val="both"/>
        <w:rPr>
          <w:b/>
        </w:rPr>
      </w:pPr>
      <w:r w:rsidRPr="008D6246">
        <w:rPr>
          <w:b/>
        </w:rPr>
        <w:t>Stakeholders</w:t>
      </w:r>
    </w:p>
    <w:p w:rsidR="008D6246" w:rsidRPr="008D6246" w:rsidRDefault="00347C06" w:rsidP="00FF6BE2">
      <w:pPr>
        <w:jc w:val="both"/>
      </w:pPr>
      <w:r>
        <w:t>G</w:t>
      </w:r>
      <w:r w:rsidR="00BF752A">
        <w:t>overnment agencies</w:t>
      </w:r>
      <w:r>
        <w:t xml:space="preserve"> and researchers. </w:t>
      </w:r>
    </w:p>
    <w:p w:rsidR="008D6246" w:rsidRDefault="008D6246" w:rsidP="00FF6BE2">
      <w:pPr>
        <w:jc w:val="both"/>
        <w:rPr>
          <w:b/>
        </w:rPr>
      </w:pPr>
      <w:r w:rsidRPr="008D6246">
        <w:rPr>
          <w:b/>
        </w:rPr>
        <w:t xml:space="preserve">Data sources </w:t>
      </w:r>
    </w:p>
    <w:p w:rsidR="00FF6BE2" w:rsidRDefault="007F6800" w:rsidP="00FF6BE2">
      <w:pPr>
        <w:jc w:val="both"/>
      </w:pPr>
      <w:r>
        <w:t xml:space="preserve">The dataset that will be used for this project will be the </w:t>
      </w:r>
      <w:hyperlink r:id="rId6" w:history="1">
        <w:r w:rsidR="00347C06" w:rsidRPr="00994DEB">
          <w:rPr>
            <w:rStyle w:val="Hyperlink"/>
          </w:rPr>
          <w:t>SARS-COV-2 Ct-Scan Dataset</w:t>
        </w:r>
      </w:hyperlink>
      <w:r w:rsidR="00994DEB">
        <w:t xml:space="preserve"> from Kaggle. </w:t>
      </w:r>
      <w:r w:rsidR="00994DEB" w:rsidRPr="00994DEB">
        <w:t>The</w:t>
      </w:r>
      <w:r w:rsidR="00994DEB">
        <w:t xml:space="preserve"> </w:t>
      </w:r>
      <w:r w:rsidR="00994DEB" w:rsidRPr="00994DEB">
        <w:t xml:space="preserve">data </w:t>
      </w:r>
      <w:r w:rsidR="00994DEB">
        <w:t>was</w:t>
      </w:r>
      <w:r w:rsidR="00994DEB" w:rsidRPr="00994DEB">
        <w:t xml:space="preserve"> collected from real patients in hospitals from Sao Paulo, Brazil.</w:t>
      </w:r>
      <w:r w:rsidR="00994DEB">
        <w:t xml:space="preserve"> Among the 2482 CT scans available, 1252 scans are positive for </w:t>
      </w:r>
      <w:r w:rsidR="00994DEB" w:rsidRPr="002E2675">
        <w:t>SARS-CoV-2 infection (COVID-19)</w:t>
      </w:r>
      <w:r w:rsidR="00994DEB" w:rsidRPr="002E2675">
        <w:t xml:space="preserve"> and 1230 CT scans are not positive for SARS-CoV-2 infection.</w:t>
      </w:r>
    </w:p>
    <w:p w:rsidR="008D6246" w:rsidRDefault="008D6246" w:rsidP="00FF6BE2">
      <w:pPr>
        <w:jc w:val="both"/>
        <w:rPr>
          <w:b/>
        </w:rPr>
      </w:pPr>
      <w:r w:rsidRPr="00146AC2">
        <w:rPr>
          <w:b/>
        </w:rPr>
        <w:t>Problem approach</w:t>
      </w:r>
    </w:p>
    <w:p w:rsidR="00720EFE" w:rsidRDefault="00720EFE" w:rsidP="00FF6BE2">
      <w:pPr>
        <w:pStyle w:val="ListParagraph"/>
        <w:numPr>
          <w:ilvl w:val="0"/>
          <w:numId w:val="1"/>
        </w:numPr>
        <w:jc w:val="both"/>
      </w:pPr>
      <w:r>
        <w:t>Perform Data Wrangling</w:t>
      </w:r>
    </w:p>
    <w:p w:rsidR="003E632E" w:rsidRDefault="003E632E" w:rsidP="003E632E">
      <w:pPr>
        <w:pStyle w:val="ListParagraph"/>
        <w:numPr>
          <w:ilvl w:val="1"/>
          <w:numId w:val="1"/>
        </w:numPr>
        <w:jc w:val="both"/>
      </w:pPr>
      <w:r>
        <w:t>Import images and convert them to arrays</w:t>
      </w:r>
    </w:p>
    <w:p w:rsidR="006C2921" w:rsidRDefault="006C2921" w:rsidP="00171394">
      <w:pPr>
        <w:pStyle w:val="ListParagraph"/>
        <w:numPr>
          <w:ilvl w:val="1"/>
          <w:numId w:val="1"/>
        </w:numPr>
        <w:jc w:val="both"/>
      </w:pPr>
      <w:r>
        <w:lastRenderedPageBreak/>
        <w:t>Create labels</w:t>
      </w:r>
      <w:r w:rsidR="00171394">
        <w:t xml:space="preserve"> for COVID-19 images vs non COVID-19 images.</w:t>
      </w:r>
    </w:p>
    <w:p w:rsidR="00171394" w:rsidRDefault="00171394" w:rsidP="00171394">
      <w:pPr>
        <w:pStyle w:val="ListParagraph"/>
        <w:ind w:left="1440"/>
        <w:jc w:val="both"/>
      </w:pPr>
    </w:p>
    <w:p w:rsidR="00720EFE" w:rsidRDefault="00720EFE" w:rsidP="00FF6BE2">
      <w:pPr>
        <w:pStyle w:val="ListParagraph"/>
        <w:numPr>
          <w:ilvl w:val="0"/>
          <w:numId w:val="1"/>
        </w:numPr>
        <w:jc w:val="both"/>
      </w:pPr>
      <w:r>
        <w:t>Exploratory Data Analysis</w:t>
      </w:r>
    </w:p>
    <w:p w:rsidR="00AC4EAD" w:rsidRDefault="00972EE3" w:rsidP="00FF6BE2">
      <w:pPr>
        <w:pStyle w:val="ListParagraph"/>
        <w:numPr>
          <w:ilvl w:val="1"/>
          <w:numId w:val="1"/>
        </w:numPr>
        <w:jc w:val="both"/>
      </w:pPr>
      <w:r>
        <w:t xml:space="preserve">Visualize the </w:t>
      </w:r>
      <w:r w:rsidR="00CB3084">
        <w:t>CT scans</w:t>
      </w:r>
    </w:p>
    <w:p w:rsidR="00972EE3" w:rsidRDefault="00972EE3" w:rsidP="00FF6BE2">
      <w:pPr>
        <w:pStyle w:val="ListParagraph"/>
        <w:numPr>
          <w:ilvl w:val="1"/>
          <w:numId w:val="1"/>
        </w:numPr>
        <w:jc w:val="both"/>
      </w:pPr>
      <w:r>
        <w:t xml:space="preserve">Differentiate </w:t>
      </w:r>
      <w:r w:rsidR="00B35919">
        <w:t>CT scans</w:t>
      </w:r>
      <w:r>
        <w:t xml:space="preserve"> that have COVID-19 infection present and </w:t>
      </w:r>
      <w:r w:rsidR="00B35919">
        <w:t>those</w:t>
      </w:r>
      <w:r>
        <w:t xml:space="preserve"> that do not.</w:t>
      </w:r>
    </w:p>
    <w:p w:rsidR="00171394" w:rsidRDefault="00171394" w:rsidP="00171394">
      <w:pPr>
        <w:pStyle w:val="ListParagraph"/>
        <w:ind w:left="1440"/>
        <w:jc w:val="both"/>
      </w:pPr>
    </w:p>
    <w:p w:rsidR="00AC4EAD" w:rsidRDefault="00AC4EAD" w:rsidP="00FF6BE2">
      <w:pPr>
        <w:pStyle w:val="ListParagraph"/>
        <w:numPr>
          <w:ilvl w:val="0"/>
          <w:numId w:val="1"/>
        </w:numPr>
        <w:jc w:val="both"/>
      </w:pPr>
      <w:r>
        <w:t xml:space="preserve">Pre-processing </w:t>
      </w:r>
    </w:p>
    <w:p w:rsidR="00AC4EAD" w:rsidRDefault="00EE03F0" w:rsidP="00FF6BE2">
      <w:pPr>
        <w:pStyle w:val="ListParagraph"/>
        <w:numPr>
          <w:ilvl w:val="1"/>
          <w:numId w:val="1"/>
        </w:numPr>
        <w:jc w:val="both"/>
      </w:pPr>
      <w:r>
        <w:t>Split</w:t>
      </w:r>
      <w:r w:rsidR="00AC4EAD">
        <w:t xml:space="preserve"> the training and test data</w:t>
      </w:r>
      <w:r w:rsidR="00FA09B3">
        <w:t>.</w:t>
      </w:r>
    </w:p>
    <w:p w:rsidR="00171394" w:rsidRDefault="00171394" w:rsidP="00171394">
      <w:pPr>
        <w:pStyle w:val="ListParagraph"/>
        <w:ind w:left="1440"/>
        <w:jc w:val="both"/>
      </w:pPr>
    </w:p>
    <w:p w:rsidR="003E16A4" w:rsidRDefault="00FA09B3" w:rsidP="00FF6BE2">
      <w:pPr>
        <w:pStyle w:val="ListParagraph"/>
        <w:numPr>
          <w:ilvl w:val="0"/>
          <w:numId w:val="1"/>
        </w:numPr>
        <w:jc w:val="both"/>
      </w:pPr>
      <w:r>
        <w:t>Modelling</w:t>
      </w:r>
    </w:p>
    <w:p w:rsidR="00FA09B3" w:rsidRDefault="00FA09B3" w:rsidP="00FF6BE2">
      <w:pPr>
        <w:pStyle w:val="ListParagraph"/>
        <w:numPr>
          <w:ilvl w:val="1"/>
          <w:numId w:val="1"/>
        </w:numPr>
        <w:jc w:val="both"/>
      </w:pPr>
      <w:r>
        <w:t>Perform classification using</w:t>
      </w:r>
      <w:r w:rsidR="00972EE3">
        <w:t xml:space="preserve"> model architecture such as CNN</w:t>
      </w:r>
    </w:p>
    <w:p w:rsidR="00FA09B3" w:rsidRDefault="00972EE3" w:rsidP="00FF6BE2">
      <w:pPr>
        <w:pStyle w:val="ListParagraph"/>
        <w:numPr>
          <w:ilvl w:val="1"/>
          <w:numId w:val="1"/>
        </w:numPr>
        <w:jc w:val="both"/>
      </w:pPr>
      <w:r>
        <w:t>Use accuracy as the target metric when predicting on test set.</w:t>
      </w:r>
    </w:p>
    <w:p w:rsidR="00FA09B3" w:rsidRPr="00720EFE" w:rsidRDefault="00972EE3" w:rsidP="00FF6BE2">
      <w:pPr>
        <w:pStyle w:val="ListParagraph"/>
        <w:numPr>
          <w:ilvl w:val="1"/>
          <w:numId w:val="1"/>
        </w:numPr>
        <w:jc w:val="both"/>
      </w:pPr>
      <w:r>
        <w:t>Assess using ROC curve and AUC</w:t>
      </w:r>
    </w:p>
    <w:p w:rsidR="0018148F" w:rsidRDefault="004735D5" w:rsidP="00FF6BE2">
      <w:pPr>
        <w:jc w:val="both"/>
        <w:rPr>
          <w:b/>
        </w:rPr>
      </w:pPr>
      <w:r>
        <w:rPr>
          <w:b/>
        </w:rPr>
        <w:t>Deliverables</w:t>
      </w:r>
      <w:bookmarkStart w:id="0" w:name="_GoBack"/>
      <w:bookmarkEnd w:id="0"/>
    </w:p>
    <w:p w:rsidR="004735D5" w:rsidRPr="004735D5" w:rsidRDefault="004735D5" w:rsidP="00FF6BE2">
      <w:pPr>
        <w:pStyle w:val="ListParagraph"/>
        <w:numPr>
          <w:ilvl w:val="0"/>
          <w:numId w:val="2"/>
        </w:numPr>
        <w:jc w:val="both"/>
      </w:pPr>
      <w:r w:rsidRPr="004735D5">
        <w:t>A GitHub repo containing the work complete</w:t>
      </w:r>
      <w:r w:rsidR="005A509C">
        <w:t>d</w:t>
      </w:r>
      <w:r w:rsidRPr="004735D5">
        <w:t xml:space="preserve"> for each step of the project.</w:t>
      </w:r>
    </w:p>
    <w:p w:rsidR="004735D5" w:rsidRPr="004735D5" w:rsidRDefault="004735D5" w:rsidP="007F76FB">
      <w:pPr>
        <w:pStyle w:val="ListParagraph"/>
        <w:numPr>
          <w:ilvl w:val="1"/>
          <w:numId w:val="4"/>
        </w:numPr>
        <w:jc w:val="both"/>
      </w:pPr>
      <w:r w:rsidRPr="004735D5">
        <w:t>A slide deck</w:t>
      </w:r>
    </w:p>
    <w:p w:rsidR="004735D5" w:rsidRPr="004735D5" w:rsidRDefault="004735D5" w:rsidP="007F76FB">
      <w:pPr>
        <w:pStyle w:val="ListParagraph"/>
        <w:numPr>
          <w:ilvl w:val="1"/>
          <w:numId w:val="4"/>
        </w:numPr>
        <w:jc w:val="both"/>
      </w:pPr>
      <w:r w:rsidRPr="004735D5">
        <w:t>A project report</w:t>
      </w:r>
    </w:p>
    <w:p w:rsidR="004735D5" w:rsidRDefault="004735D5" w:rsidP="00FF6BE2">
      <w:pPr>
        <w:jc w:val="both"/>
        <w:rPr>
          <w:b/>
        </w:rPr>
      </w:pPr>
    </w:p>
    <w:p w:rsidR="00146AC2" w:rsidRDefault="00146AC2" w:rsidP="00FF6BE2">
      <w:pPr>
        <w:jc w:val="both"/>
        <w:rPr>
          <w:b/>
        </w:rPr>
      </w:pPr>
    </w:p>
    <w:p w:rsidR="00146AC2" w:rsidRPr="00146AC2" w:rsidRDefault="00146AC2" w:rsidP="00FF6BE2">
      <w:pPr>
        <w:jc w:val="both"/>
        <w:rPr>
          <w:b/>
        </w:rPr>
      </w:pPr>
    </w:p>
    <w:p w:rsidR="008D6246" w:rsidRDefault="008D6246" w:rsidP="00FF6BE2">
      <w:pPr>
        <w:jc w:val="both"/>
      </w:pPr>
    </w:p>
    <w:p w:rsidR="008D6246" w:rsidRDefault="008D6246" w:rsidP="00FF6BE2">
      <w:pPr>
        <w:jc w:val="both"/>
      </w:pPr>
    </w:p>
    <w:p w:rsidR="008D6246" w:rsidRDefault="008D6246" w:rsidP="00FF6BE2">
      <w:pPr>
        <w:jc w:val="both"/>
      </w:pPr>
    </w:p>
    <w:p w:rsidR="008D6246" w:rsidRDefault="008D6246" w:rsidP="00FF6BE2">
      <w:pPr>
        <w:jc w:val="both"/>
      </w:pPr>
    </w:p>
    <w:p w:rsidR="008D6246" w:rsidRPr="008D6246" w:rsidRDefault="008D6246" w:rsidP="00FF6BE2">
      <w:pPr>
        <w:jc w:val="both"/>
      </w:pPr>
    </w:p>
    <w:sectPr w:rsidR="008D6246" w:rsidRPr="008D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20313"/>
    <w:multiLevelType w:val="hybridMultilevel"/>
    <w:tmpl w:val="53ECF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01B87"/>
    <w:multiLevelType w:val="hybridMultilevel"/>
    <w:tmpl w:val="97B8F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D761D"/>
    <w:multiLevelType w:val="hybridMultilevel"/>
    <w:tmpl w:val="2B6C47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E2C1C"/>
    <w:multiLevelType w:val="hybridMultilevel"/>
    <w:tmpl w:val="C880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30E"/>
    <w:rsid w:val="00093B3A"/>
    <w:rsid w:val="000B470A"/>
    <w:rsid w:val="00146AC2"/>
    <w:rsid w:val="00171394"/>
    <w:rsid w:val="0018148F"/>
    <w:rsid w:val="002A78B9"/>
    <w:rsid w:val="002B4F32"/>
    <w:rsid w:val="002E2675"/>
    <w:rsid w:val="0033230E"/>
    <w:rsid w:val="00347C06"/>
    <w:rsid w:val="003535BC"/>
    <w:rsid w:val="003D7FAB"/>
    <w:rsid w:val="003E16A4"/>
    <w:rsid w:val="003E632E"/>
    <w:rsid w:val="00442D1F"/>
    <w:rsid w:val="00444624"/>
    <w:rsid w:val="004735D5"/>
    <w:rsid w:val="004960A5"/>
    <w:rsid w:val="005A509C"/>
    <w:rsid w:val="00601E3C"/>
    <w:rsid w:val="0060422C"/>
    <w:rsid w:val="00626035"/>
    <w:rsid w:val="006468E0"/>
    <w:rsid w:val="00652C15"/>
    <w:rsid w:val="0066099C"/>
    <w:rsid w:val="006C2921"/>
    <w:rsid w:val="006F7250"/>
    <w:rsid w:val="00720EFE"/>
    <w:rsid w:val="007D5214"/>
    <w:rsid w:val="007F6800"/>
    <w:rsid w:val="007F76FB"/>
    <w:rsid w:val="008D6246"/>
    <w:rsid w:val="00952DDE"/>
    <w:rsid w:val="00972EE3"/>
    <w:rsid w:val="00994DEB"/>
    <w:rsid w:val="009C3C33"/>
    <w:rsid w:val="00A67404"/>
    <w:rsid w:val="00AC4EAD"/>
    <w:rsid w:val="00AD62FC"/>
    <w:rsid w:val="00B03E98"/>
    <w:rsid w:val="00B35919"/>
    <w:rsid w:val="00BF752A"/>
    <w:rsid w:val="00C02046"/>
    <w:rsid w:val="00C21AFB"/>
    <w:rsid w:val="00CB3084"/>
    <w:rsid w:val="00E6443B"/>
    <w:rsid w:val="00E929B2"/>
    <w:rsid w:val="00EE03F0"/>
    <w:rsid w:val="00EE6823"/>
    <w:rsid w:val="00F87DE8"/>
    <w:rsid w:val="00FA09B3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DBA1"/>
  <w15:chartTrackingRefBased/>
  <w15:docId w15:val="{AACE2985-93E9-4D80-AC62-9297D1E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E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6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plameneduardo/sarscov2-ctscan-dataset" TargetMode="External"/><Relationship Id="rId5" Type="http://schemas.openxmlformats.org/officeDocument/2006/relationships/hyperlink" Target="https://www.ncbi.nlm.nih.gov/pmc/articles/PMC723336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Kanchanah Kannathass</dc:creator>
  <cp:keywords/>
  <dc:description/>
  <cp:lastModifiedBy>Kanchanah Kannathass</cp:lastModifiedBy>
  <cp:revision>27</cp:revision>
  <dcterms:created xsi:type="dcterms:W3CDTF">2021-07-06T23:19:00Z</dcterms:created>
  <dcterms:modified xsi:type="dcterms:W3CDTF">2022-09-17T20:42:00Z</dcterms:modified>
</cp:coreProperties>
</file>