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text" w:tblpX="-1260" w:tblpY="-811"/>
        <w:tblOverlap w:val="never"/>
        <w:tblW w:w="11148" w:type="dxa"/>
        <w:tblInd w:w="0" w:type="dxa"/>
        <w:tblCellMar>
          <w:top w:w="122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148"/>
      </w:tblGrid>
      <w:tr w:rsidR="00E3436F">
        <w:trPr>
          <w:trHeight w:val="3264"/>
        </w:trPr>
        <w:tc>
          <w:tcPr>
            <w:tcW w:w="1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436F" w:rsidRDefault="00233033">
            <w:pPr>
              <w:spacing w:after="0"/>
            </w:pPr>
            <w:r>
              <w:t>ECA3101</w:t>
            </w:r>
          </w:p>
          <w:p w:rsidR="00E3436F" w:rsidRDefault="00233033">
            <w:pPr>
              <w:spacing w:after="0"/>
            </w:pPr>
            <w:proofErr w:type="spellStart"/>
            <w:r>
              <w:t>Nanoelectornics</w:t>
            </w:r>
            <w:proofErr w:type="spellEnd"/>
            <w:r>
              <w:t xml:space="preserve"> </w:t>
            </w:r>
          </w:p>
          <w:p w:rsidR="00E3436F" w:rsidRDefault="00233033">
            <w:pPr>
              <w:spacing w:after="0"/>
            </w:pPr>
            <w:r>
              <w:t>Exp3</w:t>
            </w:r>
            <w:bookmarkStart w:id="0" w:name="_GoBack"/>
            <w:bookmarkEnd w:id="0"/>
            <w:r>
              <w:t xml:space="preserve">: Simulation of Energy States of Quantum Dot using </w:t>
            </w:r>
            <w:proofErr w:type="spellStart"/>
            <w:r>
              <w:t>NanoHub</w:t>
            </w:r>
            <w:proofErr w:type="spellEnd"/>
            <w:r>
              <w:t xml:space="preserve"> </w:t>
            </w:r>
          </w:p>
          <w:p w:rsidR="00E3436F" w:rsidRDefault="00233033">
            <w:pPr>
              <w:spacing w:after="0" w:line="239" w:lineRule="auto"/>
              <w:ind w:right="679"/>
            </w:pPr>
            <w:r>
              <w:t xml:space="preserve">Aim: To simulate the </w:t>
            </w:r>
            <w:r>
              <w:rPr>
                <w:b/>
              </w:rPr>
              <w:t>energy states of a semiconductor quantum dot</w:t>
            </w:r>
            <w:r>
              <w:t xml:space="preserve"> using the </w:t>
            </w:r>
            <w:proofErr w:type="spellStart"/>
            <w:r>
              <w:rPr>
                <w:b/>
              </w:rPr>
              <w:t>NanoHUB</w:t>
            </w:r>
            <w:proofErr w:type="spellEnd"/>
            <w:r>
              <w:t xml:space="preserve"> simulation platform and analyze the effect of three-</w:t>
            </w:r>
            <w:r>
              <w:t xml:space="preserve">dimensional quantum confinement on the discrete energy levels. Case Study 1: Simulate the energy states of cylindrical quantum dots of X=15 nm, Y = 10.5nm and Z = 8 nm. </w:t>
            </w:r>
          </w:p>
          <w:p w:rsidR="00E3436F" w:rsidRDefault="00233033">
            <w:pPr>
              <w:spacing w:after="0"/>
            </w:pPr>
            <w:r>
              <w:t xml:space="preserve">Aim: To simulate the </w:t>
            </w:r>
            <w:r>
              <w:rPr>
                <w:b/>
              </w:rPr>
              <w:t>energy states of a cylindrical quantum dot</w:t>
            </w:r>
            <w:r>
              <w:t xml:space="preserve"> with dimensions </w:t>
            </w:r>
            <w:r>
              <w:rPr>
                <w:b/>
              </w:rPr>
              <w:t>X = 15</w:t>
            </w:r>
            <w:r>
              <w:rPr>
                <w:b/>
              </w:rPr>
              <w:t xml:space="preserve"> nm, Y = 10.5 nm, and Z = 8 nm</w:t>
            </w:r>
            <w:r>
              <w:t xml:space="preserve"> using </w:t>
            </w:r>
            <w:proofErr w:type="spellStart"/>
            <w:r>
              <w:t>NanoHUB</w:t>
            </w:r>
            <w:proofErr w:type="spellEnd"/>
            <w:r>
              <w:t xml:space="preserve">. The study aims to analyze the effect of three-dimensional quantum confinement on the discrete electron energy levels and understand the electronic behavior of nanoscale semiconductor structures. </w:t>
            </w:r>
          </w:p>
        </w:tc>
      </w:tr>
    </w:tbl>
    <w:p w:rsidR="00E3436F" w:rsidRDefault="00233033">
      <w:pPr>
        <w:spacing w:after="0"/>
        <w:ind w:left="-1440" w:right="10459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137160</wp:posOffset>
            </wp:positionH>
            <wp:positionV relativeFrom="page">
              <wp:posOffset>1759585</wp:posOffset>
            </wp:positionV>
            <wp:extent cx="7409688" cy="8909304"/>
            <wp:effectExtent l="0" t="0" r="0" b="0"/>
            <wp:wrapTopAndBottom/>
            <wp:docPr id="862" name="Picture 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Picture 86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09688" cy="8909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E3436F" w:rsidRDefault="00233033">
      <w:pPr>
        <w:spacing w:after="0"/>
        <w:ind w:left="-1440" w:right="10459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144780</wp:posOffset>
                </wp:positionV>
                <wp:extent cx="7556373" cy="9909809"/>
                <wp:effectExtent l="0" t="0" r="0" b="0"/>
                <wp:wrapTopAndBottom/>
                <wp:docPr id="771" name="Group 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6373" cy="9909809"/>
                          <a:chOff x="0" y="0"/>
                          <a:chExt cx="7556373" cy="9909809"/>
                        </a:xfrm>
                      </wpg:grpSpPr>
                      <wps:wsp>
                        <wps:cNvPr id="52" name="Rectangle 52"/>
                        <wps:cNvSpPr/>
                        <wps:spPr>
                          <a:xfrm>
                            <a:off x="0" y="498038"/>
                            <a:ext cx="35471" cy="15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436F" w:rsidRDefault="00233033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492759"/>
                            <a:ext cx="7556373" cy="941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Shape 56"/>
                        <wps:cNvSpPr/>
                        <wps:spPr>
                          <a:xfrm>
                            <a:off x="160020" y="0"/>
                            <a:ext cx="7109460" cy="1112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09460" h="1112520">
                                <a:moveTo>
                                  <a:pt x="0" y="1112520"/>
                                </a:moveTo>
                                <a:lnTo>
                                  <a:pt x="7109460" y="1112520"/>
                                </a:lnTo>
                                <a:lnTo>
                                  <a:pt x="71094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56032" y="76199"/>
                            <a:ext cx="104725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436F" w:rsidRDefault="00233033">
                              <w:r>
                                <w:t>Cas</w:t>
                              </w:r>
                              <w:r>
                                <w:t xml:space="preserve">e Study 2: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042721" y="76199"/>
                            <a:ext cx="461119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436F" w:rsidRDefault="00233033">
                              <w:r>
                                <w:t xml:space="preserve">Simulate the energy states of </w:t>
                              </w:r>
                              <w:proofErr w:type="gramStart"/>
                              <w:r>
                                <w:t>two layer</w:t>
                              </w:r>
                              <w:proofErr w:type="gramEnd"/>
                              <w:r>
                                <w:t xml:space="preserve"> cuboid quantum dots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515866" y="7619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436F" w:rsidRDefault="00233033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56032" y="246887"/>
                            <a:ext cx="39421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436F" w:rsidRDefault="00233033">
                              <w:r>
                                <w:t xml:space="preserve">Aim: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51993" y="246887"/>
                            <a:ext cx="121247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436F" w:rsidRDefault="00233033">
                              <w:r>
                                <w:t xml:space="preserve">To simulate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463675" y="246887"/>
                            <a:ext cx="171185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436F" w:rsidRDefault="00233033">
                              <w:r>
                                <w:rPr>
                                  <w:b/>
                                </w:rPr>
                                <w:t>energy states of a two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753614" y="246887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436F" w:rsidRDefault="00233033"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796286" y="246887"/>
                            <a:ext cx="199958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436F" w:rsidRDefault="00233033">
                              <w:r>
                                <w:rPr>
                                  <w:b/>
                                </w:rPr>
                                <w:t>layer cuboid quantum dot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302506" y="24688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436F" w:rsidRDefault="00233033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332986" y="246887"/>
                            <a:ext cx="312553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436F" w:rsidRDefault="00233033">
                              <w:r>
                                <w:t xml:space="preserve">using </w:t>
                              </w:r>
                              <w:proofErr w:type="spellStart"/>
                              <w:r>
                                <w:t>NanoHUB</w:t>
                              </w:r>
                              <w:proofErr w:type="spellEnd"/>
                              <w:r>
                                <w:t xml:space="preserve"> and analyze the effect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56032" y="417829"/>
                            <a:ext cx="119177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436F" w:rsidRDefault="00233033">
                              <w:r>
                                <w:t xml:space="preserve">multilayer </w:t>
                              </w:r>
                              <w:proofErr w:type="spellStart"/>
                              <w:r>
                                <w:t>quan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152754" y="417829"/>
                            <a:ext cx="423637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436F" w:rsidRDefault="00233033">
                              <w:r>
                                <w:t>tum confinement on the discrete electron energy levels.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339082" y="41782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436F" w:rsidRDefault="00233033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56032" y="588517"/>
                            <a:ext cx="43933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436F" w:rsidRDefault="00233033">
                              <w:proofErr w:type="gramStart"/>
                              <w:r>
                                <w:t>Why:</w:t>
                              </w:r>
                              <w:proofErr w:type="gram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585521" y="588517"/>
                            <a:ext cx="795956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436F" w:rsidRDefault="00233033">
                              <w:r>
                                <w:t xml:space="preserve">The study aims to investigate how the layered structure influences the electronic properties for potential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56032" y="759205"/>
                            <a:ext cx="413139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436F" w:rsidRDefault="00233033">
                              <w:proofErr w:type="spellStart"/>
                              <w:r>
                                <w:t>nanoelectronic</w:t>
                              </w:r>
                              <w:proofErr w:type="spellEnd"/>
                              <w:r>
                                <w:t xml:space="preserve"> and optoelectronic device applications.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366516" y="75920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436F" w:rsidRDefault="00233033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56032" y="9298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3436F" w:rsidRDefault="00233033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1" style="width:594.99pt;height:780.3pt;position:absolute;mso-position-horizontal-relative:page;mso-position-horizontal:absolute;margin-left:0pt;mso-position-vertical-relative:page;margin-top:11.4pt;" coordsize="75563,99098">
                <v:rect id="Rectangle 52" style="position:absolute;width:354;height:1570;left:0;top:49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" style="position:absolute;width:75563;height:94170;left:0;top:4927;" filled="f">
                  <v:imagedata r:id="rId6"/>
                </v:shape>
                <v:shape id="Shape 56" style="position:absolute;width:71094;height:11125;left:1600;top:0;" coordsize="7109460,1112520" path="m0,1112520l7109460,1112520l7109460,0l0,0x">
                  <v:stroke weight="0.5pt" endcap="flat" joinstyle="round" on="true" color="#000000"/>
                  <v:fill on="false" color="#000000" opacity="0"/>
                </v:shape>
                <v:rect id="Rectangle 57" style="position:absolute;width:10472;height:1899;left:2560;top: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Case Study 2: </w:t>
                        </w:r>
                      </w:p>
                    </w:txbxContent>
                  </v:textbox>
                </v:rect>
                <v:rect id="Rectangle 58" style="position:absolute;width:46111;height:1899;left:10427;top: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Simulate the energy states of two layer cuboid quantum dots</w:t>
                        </w:r>
                      </w:p>
                    </w:txbxContent>
                  </v:textbox>
                </v:rect>
                <v:rect id="Rectangle 59" style="position:absolute;width:421;height:1899;left:45158;top: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style="position:absolute;width:3942;height:1899;left:2560;top:2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Aim: </w:t>
                        </w:r>
                      </w:p>
                    </w:txbxContent>
                  </v:textbox>
                </v:rect>
                <v:rect id="Rectangle 61" style="position:absolute;width:12124;height:1899;left:5519;top:2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To simulate the </w:t>
                        </w:r>
                      </w:p>
                    </w:txbxContent>
                  </v:textbox>
                </v:rect>
                <v:rect id="Rectangle 62" style="position:absolute;width:17118;height:1899;left:14636;top:2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energy states of a two</w:t>
                        </w:r>
                      </w:p>
                    </w:txbxContent>
                  </v:textbox>
                </v:rect>
                <v:rect id="Rectangle 63" style="position:absolute;width:570;height:1899;left:27536;top:2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4" style="position:absolute;width:19995;height:1899;left:27962;top:2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2"/>
                          </w:rPr>
                          <w:t xml:space="preserve">layer cuboid quantum dot</w:t>
                        </w:r>
                      </w:p>
                    </w:txbxContent>
                  </v:textbox>
                </v:rect>
                <v:rect id="Rectangle 65" style="position:absolute;width:421;height:1899;left:43025;top:2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style="position:absolute;width:31255;height:1899;left:43329;top:2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using NanoHUB and analyze the effect of </w:t>
                        </w:r>
                      </w:p>
                    </w:txbxContent>
                  </v:textbox>
                </v:rect>
                <v:rect id="Rectangle 67" style="position:absolute;width:11917;height:1899;left:2560;top:4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multilayer quan</w:t>
                        </w:r>
                      </w:p>
                    </w:txbxContent>
                  </v:textbox>
                </v:rect>
                <v:rect id="Rectangle 68" style="position:absolute;width:42363;height:1899;left:11527;top:4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tum confinement on the discrete electron energy levels.</w:t>
                        </w:r>
                      </w:p>
                    </w:txbxContent>
                  </v:textbox>
                </v:rect>
                <v:rect id="Rectangle 69" style="position:absolute;width:421;height:1899;left:43390;top:4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style="position:absolute;width:4393;height:1899;left:2560;top:5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Why: </w:t>
                        </w:r>
                      </w:p>
                    </w:txbxContent>
                  </v:textbox>
                </v:rect>
                <v:rect id="Rectangle 71" style="position:absolute;width:79595;height:1899;left:5855;top:5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The study aims to investigate how the layered structure influences the electronic properties for potential </w:t>
                        </w:r>
                      </w:p>
                    </w:txbxContent>
                  </v:textbox>
                </v:rect>
                <v:rect id="Rectangle 72" style="position:absolute;width:41313;height:1899;left:2560;top:7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nanoelectronic and optoelectronic device applications.</w:t>
                        </w:r>
                      </w:p>
                    </w:txbxContent>
                  </v:textbox>
                </v:rect>
                <v:rect id="Rectangle 73" style="position:absolute;width:421;height:1899;left:33665;top:7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style="position:absolute;width:421;height:1899;left:2560;top:92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E3436F">
      <w:pgSz w:w="11899" w:h="16838"/>
      <w:pgMar w:top="2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36F"/>
    <w:rsid w:val="00233033"/>
    <w:rsid w:val="00E3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7720"/>
  <w15:docId w15:val="{00541EC2-A8C7-402D-AC8B-86DA70FF7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cp:lastModifiedBy>ADMIN</cp:lastModifiedBy>
  <cp:revision>2</cp:revision>
  <dcterms:created xsi:type="dcterms:W3CDTF">2026-08-04T16:18:00Z</dcterms:created>
  <dcterms:modified xsi:type="dcterms:W3CDTF">2026-08-04T16:18:00Z</dcterms:modified>
</cp:coreProperties>
</file>