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536" w:rsidRPr="006F5746" w:rsidRDefault="00CD5536" w:rsidP="00CD5536">
      <w:pPr>
        <w:pStyle w:val="NormalWeb"/>
        <w:numPr>
          <w:ilvl w:val="0"/>
          <w:numId w:val="4"/>
        </w:numPr>
        <w:rPr>
          <w:sz w:val="20"/>
          <w:szCs w:val="20"/>
        </w:rPr>
      </w:pPr>
      <w:r w:rsidRPr="006F5746">
        <w:rPr>
          <w:sz w:val="20"/>
          <w:szCs w:val="20"/>
        </w:rPr>
        <w:t xml:space="preserve">Suppose the calls to </w:t>
      </w:r>
      <w:proofErr w:type="spellStart"/>
      <w:r w:rsidRPr="006F5746">
        <w:rPr>
          <w:sz w:val="20"/>
          <w:szCs w:val="20"/>
        </w:rPr>
        <w:t>pthread</w:t>
      </w:r>
      <w:proofErr w:type="spellEnd"/>
      <w:r w:rsidRPr="006F5746">
        <w:rPr>
          <w:sz w:val="20"/>
          <w:szCs w:val="20"/>
        </w:rPr>
        <w:t xml:space="preserve"> </w:t>
      </w:r>
      <w:proofErr w:type="gramStart"/>
      <w:r w:rsidRPr="006F5746">
        <w:rPr>
          <w:sz w:val="20"/>
          <w:szCs w:val="20"/>
        </w:rPr>
        <w:t>create(</w:t>
      </w:r>
      <w:proofErr w:type="gramEnd"/>
      <w:r w:rsidRPr="006F5746">
        <w:rPr>
          <w:sz w:val="20"/>
          <w:szCs w:val="20"/>
        </w:rPr>
        <w:t xml:space="preserve">) and </w:t>
      </w:r>
      <w:proofErr w:type="spellStart"/>
      <w:r w:rsidRPr="006F5746">
        <w:rPr>
          <w:sz w:val="20"/>
          <w:szCs w:val="20"/>
        </w:rPr>
        <w:t>pthread</w:t>
      </w:r>
      <w:proofErr w:type="spellEnd"/>
      <w:r w:rsidRPr="006F5746">
        <w:rPr>
          <w:sz w:val="20"/>
          <w:szCs w:val="20"/>
        </w:rPr>
        <w:t xml:space="preserve"> join() in the follow- </w:t>
      </w:r>
      <w:proofErr w:type="spellStart"/>
      <w:r w:rsidRPr="006F5746">
        <w:rPr>
          <w:sz w:val="20"/>
          <w:szCs w:val="20"/>
        </w:rPr>
        <w:t>ing</w:t>
      </w:r>
      <w:proofErr w:type="spellEnd"/>
      <w:r w:rsidRPr="006F5746">
        <w:rPr>
          <w:sz w:val="20"/>
          <w:szCs w:val="20"/>
        </w:rPr>
        <w:t xml:space="preserve"> code always succeed: </w:t>
      </w:r>
    </w:p>
    <w:p w:rsidR="00CD5536" w:rsidRPr="006F5746" w:rsidRDefault="00CD5536" w:rsidP="00CD5536">
      <w:pPr>
        <w:pStyle w:val="NormalWeb"/>
        <w:numPr>
          <w:ilvl w:val="0"/>
          <w:numId w:val="5"/>
        </w:numPr>
        <w:rPr>
          <w:sz w:val="20"/>
          <w:szCs w:val="20"/>
        </w:rPr>
      </w:pPr>
      <w:r w:rsidRPr="006F5746">
        <w:rPr>
          <w:sz w:val="20"/>
          <w:szCs w:val="20"/>
        </w:rPr>
        <w:t xml:space="preserve">7 ---- Not possible. Since only two threads are created the code will execute </w:t>
      </w:r>
      <w:r w:rsidR="00F84812" w:rsidRPr="006F5746">
        <w:rPr>
          <w:sz w:val="20"/>
          <w:szCs w:val="20"/>
        </w:rPr>
        <w:t xml:space="preserve">the threads </w:t>
      </w:r>
      <w:r w:rsidRPr="006F5746">
        <w:rPr>
          <w:sz w:val="20"/>
          <w:szCs w:val="20"/>
        </w:rPr>
        <w:t>twice and even if they overwrite each other the most it would decrease by is 2.</w:t>
      </w:r>
    </w:p>
    <w:p w:rsidR="00CD5536" w:rsidRPr="006F5746" w:rsidRDefault="00CD5536" w:rsidP="00CD5536">
      <w:pPr>
        <w:pStyle w:val="NormalWeb"/>
        <w:numPr>
          <w:ilvl w:val="0"/>
          <w:numId w:val="5"/>
        </w:numPr>
        <w:rPr>
          <w:sz w:val="20"/>
          <w:szCs w:val="20"/>
        </w:rPr>
      </w:pPr>
      <w:r w:rsidRPr="006F5746">
        <w:rPr>
          <w:sz w:val="20"/>
          <w:szCs w:val="20"/>
        </w:rPr>
        <w:t xml:space="preserve">8 ---- It is possible. Let’s say thread 1 is created and finished the </w:t>
      </w:r>
      <w:proofErr w:type="spellStart"/>
      <w:r w:rsidRPr="006F5746">
        <w:rPr>
          <w:sz w:val="20"/>
          <w:szCs w:val="20"/>
        </w:rPr>
        <w:t>the</w:t>
      </w:r>
      <w:proofErr w:type="spellEnd"/>
      <w:r w:rsidRPr="006F5746">
        <w:rPr>
          <w:sz w:val="20"/>
          <w:szCs w:val="20"/>
        </w:rPr>
        <w:t xml:space="preserve"> code, Counter is now 9. Now </w:t>
      </w:r>
      <w:proofErr w:type="spellStart"/>
      <w:proofErr w:type="gramStart"/>
      <w:r w:rsidRPr="006F5746">
        <w:rPr>
          <w:sz w:val="20"/>
          <w:szCs w:val="20"/>
        </w:rPr>
        <w:t>lets</w:t>
      </w:r>
      <w:proofErr w:type="spellEnd"/>
      <w:proofErr w:type="gramEnd"/>
      <w:r w:rsidRPr="006F5746">
        <w:rPr>
          <w:sz w:val="20"/>
          <w:szCs w:val="20"/>
        </w:rPr>
        <w:t xml:space="preserve"> say thread 2 is created, takes counter (which is 9) and decreases it to 8. </w:t>
      </w:r>
    </w:p>
    <w:p w:rsidR="00CD5536" w:rsidRPr="006F5746" w:rsidRDefault="00CD5536" w:rsidP="00CD5536">
      <w:pPr>
        <w:pStyle w:val="NormalWeb"/>
        <w:numPr>
          <w:ilvl w:val="0"/>
          <w:numId w:val="5"/>
        </w:numPr>
        <w:rPr>
          <w:sz w:val="20"/>
          <w:szCs w:val="20"/>
        </w:rPr>
      </w:pPr>
      <w:r w:rsidRPr="006F5746">
        <w:rPr>
          <w:sz w:val="20"/>
          <w:szCs w:val="20"/>
        </w:rPr>
        <w:t>9 ---- It is possible. Since threads always have a race condition it could have been that thread 1 and thread 2 loaded their values to their</w:t>
      </w:r>
      <w:r w:rsidR="00F84812" w:rsidRPr="006F5746">
        <w:rPr>
          <w:sz w:val="20"/>
          <w:szCs w:val="20"/>
        </w:rPr>
        <w:t xml:space="preserve"> respective register at a similar</w:t>
      </w:r>
      <w:r w:rsidRPr="006F5746">
        <w:rPr>
          <w:sz w:val="20"/>
          <w:szCs w:val="20"/>
        </w:rPr>
        <w:t xml:space="preserve"> time. For </w:t>
      </w:r>
      <w:r w:rsidR="00F84812" w:rsidRPr="006F5746">
        <w:rPr>
          <w:sz w:val="20"/>
          <w:szCs w:val="20"/>
        </w:rPr>
        <w:t>example: thread 1 retrieves the v</w:t>
      </w:r>
      <w:r w:rsidRPr="006F5746">
        <w:rPr>
          <w:sz w:val="20"/>
          <w:szCs w:val="20"/>
        </w:rPr>
        <w:t>alue</w:t>
      </w:r>
      <w:r w:rsidR="00F84812" w:rsidRPr="006F5746">
        <w:rPr>
          <w:sz w:val="20"/>
          <w:szCs w:val="20"/>
        </w:rPr>
        <w:t xml:space="preserve"> of counter</w:t>
      </w:r>
      <w:r w:rsidRPr="006F5746">
        <w:rPr>
          <w:sz w:val="20"/>
          <w:szCs w:val="20"/>
        </w:rPr>
        <w:t xml:space="preserve"> into register but now thread 2 starts to execute and also retrieves value into </w:t>
      </w:r>
      <w:r w:rsidR="00F84812" w:rsidRPr="006F5746">
        <w:rPr>
          <w:sz w:val="20"/>
          <w:szCs w:val="20"/>
        </w:rPr>
        <w:t xml:space="preserve">the </w:t>
      </w:r>
      <w:r w:rsidRPr="006F5746">
        <w:rPr>
          <w:sz w:val="20"/>
          <w:szCs w:val="20"/>
        </w:rPr>
        <w:t>register, thread 1 is restored and continues its process so now counter is 9 it waits for thread 1 which returns immediately. It now waits for thread 2 which is still executing and the counter of thread 2 is now 9</w:t>
      </w:r>
      <w:r w:rsidR="00F84812" w:rsidRPr="006F5746">
        <w:rPr>
          <w:sz w:val="20"/>
          <w:szCs w:val="20"/>
        </w:rPr>
        <w:t xml:space="preserve"> also since the value that was loaded into the register was also 10</w:t>
      </w:r>
      <w:r w:rsidRPr="006F5746">
        <w:rPr>
          <w:sz w:val="20"/>
          <w:szCs w:val="20"/>
        </w:rPr>
        <w:t>. Thread 2 successfully returns and now counter is 9.</w:t>
      </w:r>
      <w:r w:rsidR="00F84812" w:rsidRPr="006F5746">
        <w:rPr>
          <w:sz w:val="20"/>
          <w:szCs w:val="20"/>
        </w:rPr>
        <w:t xml:space="preserve"> Both thread 1 &amp; 2 returned 9. </w:t>
      </w:r>
      <w:r w:rsidRPr="006F5746">
        <w:rPr>
          <w:sz w:val="20"/>
          <w:szCs w:val="20"/>
        </w:rPr>
        <w:t xml:space="preserve"> </w:t>
      </w:r>
    </w:p>
    <w:p w:rsidR="00F84812" w:rsidRPr="006F5746" w:rsidRDefault="00F84812" w:rsidP="00CD5536">
      <w:pPr>
        <w:pStyle w:val="NormalWeb"/>
        <w:numPr>
          <w:ilvl w:val="0"/>
          <w:numId w:val="5"/>
        </w:numPr>
        <w:rPr>
          <w:sz w:val="20"/>
          <w:szCs w:val="20"/>
        </w:rPr>
      </w:pPr>
      <w:r w:rsidRPr="006F5746">
        <w:rPr>
          <w:sz w:val="20"/>
          <w:szCs w:val="20"/>
        </w:rPr>
        <w:t xml:space="preserve">Not possible. The value must be decreased at least once. </w:t>
      </w:r>
    </w:p>
    <w:p w:rsidR="00F84812" w:rsidRPr="006F5746" w:rsidRDefault="00F84812" w:rsidP="00F84812">
      <w:pPr>
        <w:pStyle w:val="NormalWeb"/>
        <w:rPr>
          <w:sz w:val="20"/>
          <w:szCs w:val="20"/>
        </w:rPr>
      </w:pPr>
    </w:p>
    <w:p w:rsidR="00F84812" w:rsidRPr="006F5746" w:rsidRDefault="00F84812" w:rsidP="00F84812">
      <w:pPr>
        <w:pStyle w:val="NormalWeb"/>
        <w:numPr>
          <w:ilvl w:val="0"/>
          <w:numId w:val="4"/>
        </w:numPr>
        <w:rPr>
          <w:sz w:val="20"/>
          <w:szCs w:val="20"/>
        </w:rPr>
      </w:pPr>
      <w:r w:rsidRPr="006F5746">
        <w:rPr>
          <w:sz w:val="20"/>
          <w:szCs w:val="20"/>
        </w:rPr>
        <w:t>Three jobs, A, B, and C</w:t>
      </w:r>
      <w:r w:rsidRPr="006F5746">
        <w:rPr>
          <w:sz w:val="20"/>
          <w:szCs w:val="20"/>
        </w:rPr>
        <w:t xml:space="preserve"> arrives in a single-CPU system at time 0. They need 20, 30, 20 seconds of CPU time respectively. Answer the following questions ((1) and (2)). </w:t>
      </w:r>
    </w:p>
    <w:p w:rsidR="00F84812" w:rsidRPr="006F5746" w:rsidRDefault="00EF7048" w:rsidP="00F84812">
      <w:pPr>
        <w:pStyle w:val="NormalWeb"/>
        <w:numPr>
          <w:ilvl w:val="0"/>
          <w:numId w:val="6"/>
        </w:numPr>
        <w:rPr>
          <w:sz w:val="20"/>
          <w:szCs w:val="20"/>
        </w:rPr>
      </w:pPr>
      <w:r w:rsidRPr="006F5746">
        <w:rPr>
          <w:sz w:val="20"/>
          <w:szCs w:val="20"/>
        </w:rPr>
        <w:t>B</w:t>
      </w:r>
      <w:r w:rsidR="00E27441" w:rsidRPr="006F5746">
        <w:rPr>
          <w:sz w:val="20"/>
          <w:szCs w:val="20"/>
        </w:rPr>
        <w:t xml:space="preserve"> would finish in 70 seconds. A = 20, C = 20, B = 30. If SJF is implemented then it would be A would take 20, C would take 40 </w:t>
      </w:r>
      <w:proofErr w:type="gramStart"/>
      <w:r w:rsidR="00E27441" w:rsidRPr="006F5746">
        <w:rPr>
          <w:sz w:val="20"/>
          <w:szCs w:val="20"/>
        </w:rPr>
        <w:t>( 20</w:t>
      </w:r>
      <w:proofErr w:type="gramEnd"/>
      <w:r w:rsidR="00E27441" w:rsidRPr="006F5746">
        <w:rPr>
          <w:sz w:val="20"/>
          <w:szCs w:val="20"/>
        </w:rPr>
        <w:t xml:space="preserve"> + 20) and finally B would take 70 (20 + 20 + 30).</w:t>
      </w:r>
    </w:p>
    <w:p w:rsidR="00E27441" w:rsidRPr="006F5746" w:rsidRDefault="00E27441" w:rsidP="00F84812">
      <w:pPr>
        <w:pStyle w:val="NormalWeb"/>
        <w:numPr>
          <w:ilvl w:val="0"/>
          <w:numId w:val="6"/>
        </w:numPr>
        <w:rPr>
          <w:sz w:val="20"/>
          <w:szCs w:val="20"/>
        </w:rPr>
      </w:pPr>
      <w:r w:rsidRPr="006F5746">
        <w:rPr>
          <w:sz w:val="20"/>
          <w:szCs w:val="20"/>
        </w:rPr>
        <w:t xml:space="preserve">B would be 30 since B is the largest job. </w:t>
      </w:r>
    </w:p>
    <w:p w:rsidR="00E27441" w:rsidRPr="006F5746" w:rsidRDefault="00E27441" w:rsidP="00F84812">
      <w:pPr>
        <w:pStyle w:val="NormalWeb"/>
        <w:numPr>
          <w:ilvl w:val="0"/>
          <w:numId w:val="6"/>
        </w:numPr>
        <w:rPr>
          <w:sz w:val="20"/>
          <w:szCs w:val="20"/>
        </w:rPr>
      </w:pPr>
      <w:r w:rsidRPr="006F5746">
        <w:rPr>
          <w:sz w:val="20"/>
          <w:szCs w:val="20"/>
        </w:rPr>
        <w:t>58 seconds</w:t>
      </w:r>
    </w:p>
    <w:p w:rsidR="005F2C9C" w:rsidRPr="006F5746" w:rsidRDefault="004F65E5" w:rsidP="00F84812">
      <w:pPr>
        <w:pStyle w:val="NormalWeb"/>
        <w:numPr>
          <w:ilvl w:val="0"/>
          <w:numId w:val="6"/>
        </w:numPr>
        <w:rPr>
          <w:sz w:val="20"/>
          <w:szCs w:val="20"/>
        </w:rPr>
      </w:pPr>
      <w:r w:rsidRPr="006F5746">
        <w:rPr>
          <w:sz w:val="20"/>
          <w:szCs w:val="20"/>
        </w:rPr>
        <w:t>70</w:t>
      </w:r>
      <w:r w:rsidR="005F2C9C" w:rsidRPr="006F5746">
        <w:rPr>
          <w:sz w:val="20"/>
          <w:szCs w:val="20"/>
        </w:rPr>
        <w:t xml:space="preserve"> seconds</w:t>
      </w:r>
    </w:p>
    <w:p w:rsidR="005F2C9C" w:rsidRPr="006F5746" w:rsidRDefault="005F2C9C" w:rsidP="00F84812">
      <w:pPr>
        <w:pStyle w:val="NormalWeb"/>
        <w:numPr>
          <w:ilvl w:val="0"/>
          <w:numId w:val="6"/>
        </w:numPr>
        <w:rPr>
          <w:sz w:val="20"/>
          <w:szCs w:val="20"/>
        </w:rPr>
      </w:pPr>
      <w:r w:rsidRPr="006F5746">
        <w:rPr>
          <w:sz w:val="20"/>
          <w:szCs w:val="20"/>
        </w:rPr>
        <w:t xml:space="preserve">yes. If the time slice is 30 </w:t>
      </w:r>
      <w:r w:rsidR="004F65E5" w:rsidRPr="006F5746">
        <w:rPr>
          <w:sz w:val="20"/>
          <w:szCs w:val="20"/>
        </w:rPr>
        <w:t>seconds,</w:t>
      </w:r>
      <w:r w:rsidRPr="006F5746">
        <w:rPr>
          <w:sz w:val="20"/>
          <w:szCs w:val="20"/>
        </w:rPr>
        <w:t xml:space="preserve"> then b would finish </w:t>
      </w:r>
      <w:r w:rsidR="004F65E5" w:rsidRPr="006F5746">
        <w:rPr>
          <w:sz w:val="20"/>
          <w:szCs w:val="20"/>
        </w:rPr>
        <w:t xml:space="preserve">before c has the chance to run. But this scenario is not ideal for round robin. This scenario applies for sequences </w:t>
      </w:r>
      <w:proofErr w:type="gramStart"/>
      <w:r w:rsidR="004F65E5" w:rsidRPr="006F5746">
        <w:rPr>
          <w:sz w:val="20"/>
          <w:szCs w:val="20"/>
        </w:rPr>
        <w:t>A,B</w:t>
      </w:r>
      <w:proofErr w:type="gramEnd"/>
      <w:r w:rsidR="004F65E5" w:rsidRPr="006F5746">
        <w:rPr>
          <w:sz w:val="20"/>
          <w:szCs w:val="20"/>
        </w:rPr>
        <w:t xml:space="preserve">,C or B,A,C. </w:t>
      </w:r>
      <w:r w:rsidR="00716B8C" w:rsidRPr="006F5746">
        <w:rPr>
          <w:sz w:val="20"/>
          <w:szCs w:val="20"/>
        </w:rPr>
        <w:t xml:space="preserve">Another scenario is if c has a lot of IO then b might have a chance to finish before c does since c is constantly waiting (assuming other jobs are not affected by this). </w:t>
      </w:r>
    </w:p>
    <w:p w:rsidR="00F84812" w:rsidRPr="006F5746" w:rsidRDefault="00F84812" w:rsidP="00F84812">
      <w:pPr>
        <w:pStyle w:val="NormalWeb"/>
        <w:rPr>
          <w:sz w:val="20"/>
          <w:szCs w:val="20"/>
        </w:rPr>
      </w:pPr>
    </w:p>
    <w:p w:rsidR="00716B8C" w:rsidRPr="006F5746" w:rsidRDefault="00716B8C" w:rsidP="00716B8C">
      <w:pPr>
        <w:pStyle w:val="NormalWeb"/>
        <w:numPr>
          <w:ilvl w:val="0"/>
          <w:numId w:val="4"/>
        </w:numPr>
        <w:rPr>
          <w:sz w:val="20"/>
          <w:szCs w:val="20"/>
        </w:rPr>
      </w:pPr>
      <w:r w:rsidRPr="006F5746">
        <w:rPr>
          <w:sz w:val="20"/>
          <w:szCs w:val="20"/>
        </w:rPr>
        <w:t xml:space="preserve">A MLFQ scheduler has three queues with priorities 3 to 1 respectively (3 is the highest, 1 is the lowest). </w:t>
      </w:r>
    </w:p>
    <w:tbl>
      <w:tblPr>
        <w:tblStyle w:val="TableGrid"/>
        <w:tblpPr w:leftFromText="180" w:rightFromText="180" w:vertAnchor="text" w:horzAnchor="page" w:tblpX="2391" w:tblpY="467"/>
        <w:tblW w:w="9461" w:type="dxa"/>
        <w:tblLook w:val="04A0" w:firstRow="1" w:lastRow="0" w:firstColumn="1" w:lastColumn="0" w:noHBand="0" w:noVBand="1"/>
      </w:tblPr>
      <w:tblGrid>
        <w:gridCol w:w="828"/>
        <w:gridCol w:w="361"/>
        <w:gridCol w:w="353"/>
        <w:gridCol w:w="351"/>
        <w:gridCol w:w="351"/>
        <w:gridCol w:w="362"/>
        <w:gridCol w:w="362"/>
        <w:gridCol w:w="361"/>
        <w:gridCol w:w="361"/>
        <w:gridCol w:w="350"/>
        <w:gridCol w:w="417"/>
        <w:gridCol w:w="417"/>
        <w:gridCol w:w="417"/>
        <w:gridCol w:w="417"/>
        <w:gridCol w:w="417"/>
        <w:gridCol w:w="417"/>
        <w:gridCol w:w="417"/>
        <w:gridCol w:w="417"/>
        <w:gridCol w:w="417"/>
        <w:gridCol w:w="417"/>
        <w:gridCol w:w="417"/>
        <w:gridCol w:w="417"/>
        <w:gridCol w:w="417"/>
      </w:tblGrid>
      <w:tr w:rsidR="00867E4E" w:rsidRPr="006F5746" w:rsidTr="000275D9">
        <w:trPr>
          <w:trHeight w:val="260"/>
        </w:trPr>
        <w:tc>
          <w:tcPr>
            <w:tcW w:w="831" w:type="dxa"/>
          </w:tcPr>
          <w:p w:rsidR="00C338E0" w:rsidRPr="006F5746" w:rsidRDefault="00C338E0" w:rsidP="00C338E0">
            <w:pPr>
              <w:pStyle w:val="NormalWeb"/>
              <w:rPr>
                <w:sz w:val="20"/>
                <w:szCs w:val="20"/>
              </w:rPr>
            </w:pPr>
            <w:r w:rsidRPr="006F5746">
              <w:rPr>
                <w:sz w:val="20"/>
                <w:szCs w:val="20"/>
              </w:rPr>
              <w:t>Time Unit</w:t>
            </w:r>
          </w:p>
        </w:tc>
        <w:tc>
          <w:tcPr>
            <w:tcW w:w="363" w:type="dxa"/>
          </w:tcPr>
          <w:p w:rsidR="00C338E0" w:rsidRPr="006F5746" w:rsidRDefault="00C338E0" w:rsidP="00C338E0">
            <w:pPr>
              <w:pStyle w:val="NormalWeb"/>
              <w:tabs>
                <w:tab w:val="right" w:pos="964"/>
                <w:tab w:val="center" w:pos="1202"/>
              </w:tabs>
              <w:rPr>
                <w:sz w:val="20"/>
                <w:szCs w:val="20"/>
              </w:rPr>
            </w:pPr>
            <w:r w:rsidRPr="006F5746">
              <w:rPr>
                <w:sz w:val="20"/>
                <w:szCs w:val="20"/>
              </w:rPr>
              <w:t>1</w:t>
            </w:r>
          </w:p>
        </w:tc>
        <w:tc>
          <w:tcPr>
            <w:tcW w:w="363" w:type="dxa"/>
          </w:tcPr>
          <w:p w:rsidR="00C338E0" w:rsidRPr="006F5746" w:rsidRDefault="00C338E0" w:rsidP="00C338E0">
            <w:pPr>
              <w:pStyle w:val="NormalWeb"/>
              <w:rPr>
                <w:sz w:val="20"/>
                <w:szCs w:val="20"/>
              </w:rPr>
            </w:pPr>
            <w:r w:rsidRPr="006F5746">
              <w:rPr>
                <w:sz w:val="20"/>
                <w:szCs w:val="20"/>
              </w:rPr>
              <w:t>2</w:t>
            </w:r>
          </w:p>
        </w:tc>
        <w:tc>
          <w:tcPr>
            <w:tcW w:w="353" w:type="dxa"/>
          </w:tcPr>
          <w:p w:rsidR="00C338E0" w:rsidRPr="006F5746" w:rsidRDefault="00C338E0" w:rsidP="00C338E0">
            <w:pPr>
              <w:pStyle w:val="NormalWeb"/>
              <w:rPr>
                <w:sz w:val="20"/>
                <w:szCs w:val="20"/>
              </w:rPr>
            </w:pPr>
            <w:r w:rsidRPr="006F5746">
              <w:rPr>
                <w:sz w:val="20"/>
                <w:szCs w:val="20"/>
              </w:rPr>
              <w:t>3</w:t>
            </w:r>
          </w:p>
        </w:tc>
        <w:tc>
          <w:tcPr>
            <w:tcW w:w="353" w:type="dxa"/>
          </w:tcPr>
          <w:p w:rsidR="00C338E0" w:rsidRPr="006F5746" w:rsidRDefault="00C338E0" w:rsidP="00C338E0">
            <w:pPr>
              <w:pStyle w:val="NormalWeb"/>
              <w:rPr>
                <w:sz w:val="20"/>
                <w:szCs w:val="20"/>
              </w:rPr>
            </w:pPr>
            <w:r w:rsidRPr="006F5746">
              <w:rPr>
                <w:sz w:val="20"/>
                <w:szCs w:val="20"/>
              </w:rPr>
              <w:t>4</w:t>
            </w:r>
          </w:p>
        </w:tc>
        <w:tc>
          <w:tcPr>
            <w:tcW w:w="363" w:type="dxa"/>
          </w:tcPr>
          <w:p w:rsidR="00C338E0" w:rsidRPr="006F5746" w:rsidRDefault="00C338E0" w:rsidP="00C338E0">
            <w:pPr>
              <w:pStyle w:val="NormalWeb"/>
              <w:rPr>
                <w:sz w:val="20"/>
                <w:szCs w:val="20"/>
              </w:rPr>
            </w:pPr>
            <w:r w:rsidRPr="006F5746">
              <w:rPr>
                <w:sz w:val="20"/>
                <w:szCs w:val="20"/>
              </w:rPr>
              <w:t>5</w:t>
            </w:r>
          </w:p>
        </w:tc>
        <w:tc>
          <w:tcPr>
            <w:tcW w:w="363" w:type="dxa"/>
          </w:tcPr>
          <w:p w:rsidR="00C338E0" w:rsidRPr="006F5746" w:rsidRDefault="00C338E0" w:rsidP="00C338E0">
            <w:pPr>
              <w:pStyle w:val="NormalWeb"/>
              <w:rPr>
                <w:sz w:val="20"/>
                <w:szCs w:val="20"/>
              </w:rPr>
            </w:pPr>
            <w:r w:rsidRPr="006F5746">
              <w:rPr>
                <w:sz w:val="20"/>
                <w:szCs w:val="20"/>
              </w:rPr>
              <w:t>6</w:t>
            </w:r>
          </w:p>
        </w:tc>
        <w:tc>
          <w:tcPr>
            <w:tcW w:w="353" w:type="dxa"/>
          </w:tcPr>
          <w:p w:rsidR="00C338E0" w:rsidRPr="006F5746" w:rsidRDefault="00C338E0" w:rsidP="00C338E0">
            <w:pPr>
              <w:pStyle w:val="NormalWeb"/>
              <w:rPr>
                <w:sz w:val="20"/>
                <w:szCs w:val="20"/>
              </w:rPr>
            </w:pPr>
            <w:r w:rsidRPr="006F5746">
              <w:rPr>
                <w:sz w:val="20"/>
                <w:szCs w:val="20"/>
              </w:rPr>
              <w:t>7</w:t>
            </w:r>
          </w:p>
        </w:tc>
        <w:tc>
          <w:tcPr>
            <w:tcW w:w="353" w:type="dxa"/>
          </w:tcPr>
          <w:p w:rsidR="00C338E0" w:rsidRPr="006F5746" w:rsidRDefault="00C338E0" w:rsidP="00C338E0">
            <w:pPr>
              <w:pStyle w:val="NormalWeb"/>
              <w:rPr>
                <w:sz w:val="20"/>
                <w:szCs w:val="20"/>
              </w:rPr>
            </w:pPr>
            <w:r w:rsidRPr="006F5746">
              <w:rPr>
                <w:sz w:val="20"/>
                <w:szCs w:val="20"/>
              </w:rPr>
              <w:t>8</w:t>
            </w:r>
          </w:p>
        </w:tc>
        <w:tc>
          <w:tcPr>
            <w:tcW w:w="319" w:type="dxa"/>
          </w:tcPr>
          <w:p w:rsidR="00C338E0" w:rsidRPr="006F5746" w:rsidRDefault="00C338E0" w:rsidP="00C338E0">
            <w:pPr>
              <w:pStyle w:val="NormalWeb"/>
              <w:rPr>
                <w:sz w:val="20"/>
                <w:szCs w:val="20"/>
              </w:rPr>
            </w:pPr>
            <w:r w:rsidRPr="006F5746">
              <w:rPr>
                <w:sz w:val="20"/>
                <w:szCs w:val="20"/>
              </w:rPr>
              <w:t>9</w:t>
            </w:r>
          </w:p>
        </w:tc>
        <w:tc>
          <w:tcPr>
            <w:tcW w:w="419" w:type="dxa"/>
          </w:tcPr>
          <w:p w:rsidR="00C338E0" w:rsidRPr="006F5746" w:rsidRDefault="00C338E0" w:rsidP="00C338E0">
            <w:pPr>
              <w:pStyle w:val="NormalWeb"/>
              <w:rPr>
                <w:sz w:val="20"/>
                <w:szCs w:val="20"/>
              </w:rPr>
            </w:pPr>
            <w:r w:rsidRPr="006F5746">
              <w:rPr>
                <w:sz w:val="20"/>
                <w:szCs w:val="20"/>
              </w:rPr>
              <w:t>10</w:t>
            </w:r>
          </w:p>
        </w:tc>
        <w:tc>
          <w:tcPr>
            <w:tcW w:w="419" w:type="dxa"/>
          </w:tcPr>
          <w:p w:rsidR="00C338E0" w:rsidRPr="006F5746" w:rsidRDefault="00C338E0" w:rsidP="00C338E0">
            <w:pPr>
              <w:pStyle w:val="NormalWeb"/>
              <w:rPr>
                <w:sz w:val="20"/>
                <w:szCs w:val="20"/>
              </w:rPr>
            </w:pPr>
            <w:r w:rsidRPr="006F5746">
              <w:rPr>
                <w:sz w:val="20"/>
                <w:szCs w:val="20"/>
              </w:rPr>
              <w:t>11</w:t>
            </w:r>
          </w:p>
        </w:tc>
        <w:tc>
          <w:tcPr>
            <w:tcW w:w="419" w:type="dxa"/>
          </w:tcPr>
          <w:p w:rsidR="00C338E0" w:rsidRPr="006F5746" w:rsidRDefault="00C338E0" w:rsidP="00C338E0">
            <w:pPr>
              <w:pStyle w:val="NormalWeb"/>
              <w:rPr>
                <w:sz w:val="20"/>
                <w:szCs w:val="20"/>
              </w:rPr>
            </w:pPr>
            <w:r w:rsidRPr="006F5746">
              <w:rPr>
                <w:sz w:val="20"/>
                <w:szCs w:val="20"/>
              </w:rPr>
              <w:t>12</w:t>
            </w:r>
          </w:p>
        </w:tc>
        <w:tc>
          <w:tcPr>
            <w:tcW w:w="419" w:type="dxa"/>
          </w:tcPr>
          <w:p w:rsidR="00C338E0" w:rsidRPr="006F5746" w:rsidRDefault="00C338E0" w:rsidP="00C338E0">
            <w:pPr>
              <w:pStyle w:val="NormalWeb"/>
              <w:rPr>
                <w:sz w:val="20"/>
                <w:szCs w:val="20"/>
              </w:rPr>
            </w:pPr>
            <w:r w:rsidRPr="006F5746">
              <w:rPr>
                <w:sz w:val="20"/>
                <w:szCs w:val="20"/>
              </w:rPr>
              <w:t>13</w:t>
            </w:r>
          </w:p>
        </w:tc>
        <w:tc>
          <w:tcPr>
            <w:tcW w:w="419" w:type="dxa"/>
          </w:tcPr>
          <w:p w:rsidR="00C338E0" w:rsidRPr="006F5746" w:rsidRDefault="00C338E0" w:rsidP="00C338E0">
            <w:pPr>
              <w:pStyle w:val="NormalWeb"/>
              <w:rPr>
                <w:sz w:val="20"/>
                <w:szCs w:val="20"/>
              </w:rPr>
            </w:pPr>
            <w:r w:rsidRPr="006F5746">
              <w:rPr>
                <w:sz w:val="20"/>
                <w:szCs w:val="20"/>
              </w:rPr>
              <w:t>14</w:t>
            </w:r>
          </w:p>
        </w:tc>
        <w:tc>
          <w:tcPr>
            <w:tcW w:w="419" w:type="dxa"/>
          </w:tcPr>
          <w:p w:rsidR="00C338E0" w:rsidRPr="006F5746" w:rsidRDefault="00C338E0" w:rsidP="00C338E0">
            <w:pPr>
              <w:pStyle w:val="NormalWeb"/>
              <w:rPr>
                <w:sz w:val="20"/>
                <w:szCs w:val="20"/>
              </w:rPr>
            </w:pPr>
            <w:r w:rsidRPr="006F5746">
              <w:rPr>
                <w:sz w:val="20"/>
                <w:szCs w:val="20"/>
              </w:rPr>
              <w:t>15</w:t>
            </w:r>
          </w:p>
        </w:tc>
        <w:tc>
          <w:tcPr>
            <w:tcW w:w="419" w:type="dxa"/>
          </w:tcPr>
          <w:p w:rsidR="00C338E0" w:rsidRPr="006F5746" w:rsidRDefault="00C338E0" w:rsidP="00C338E0">
            <w:pPr>
              <w:pStyle w:val="NormalWeb"/>
              <w:rPr>
                <w:sz w:val="20"/>
                <w:szCs w:val="20"/>
              </w:rPr>
            </w:pPr>
            <w:r w:rsidRPr="006F5746">
              <w:rPr>
                <w:sz w:val="20"/>
                <w:szCs w:val="20"/>
              </w:rPr>
              <w:t>16</w:t>
            </w:r>
          </w:p>
        </w:tc>
        <w:tc>
          <w:tcPr>
            <w:tcW w:w="419" w:type="dxa"/>
          </w:tcPr>
          <w:p w:rsidR="00C338E0" w:rsidRPr="006F5746" w:rsidRDefault="00C338E0" w:rsidP="00C338E0">
            <w:pPr>
              <w:pStyle w:val="NormalWeb"/>
              <w:rPr>
                <w:sz w:val="20"/>
                <w:szCs w:val="20"/>
              </w:rPr>
            </w:pPr>
            <w:r w:rsidRPr="006F5746">
              <w:rPr>
                <w:sz w:val="20"/>
                <w:szCs w:val="20"/>
              </w:rPr>
              <w:t>17</w:t>
            </w:r>
          </w:p>
        </w:tc>
        <w:tc>
          <w:tcPr>
            <w:tcW w:w="419" w:type="dxa"/>
          </w:tcPr>
          <w:p w:rsidR="00C338E0" w:rsidRPr="006F5746" w:rsidRDefault="00C338E0" w:rsidP="00C338E0">
            <w:pPr>
              <w:pStyle w:val="NormalWeb"/>
              <w:rPr>
                <w:sz w:val="20"/>
                <w:szCs w:val="20"/>
              </w:rPr>
            </w:pPr>
            <w:r w:rsidRPr="006F5746">
              <w:rPr>
                <w:sz w:val="20"/>
                <w:szCs w:val="20"/>
              </w:rPr>
              <w:t>18</w:t>
            </w:r>
          </w:p>
        </w:tc>
        <w:tc>
          <w:tcPr>
            <w:tcW w:w="419" w:type="dxa"/>
          </w:tcPr>
          <w:p w:rsidR="00C338E0" w:rsidRPr="006F5746" w:rsidRDefault="00C338E0" w:rsidP="00C338E0">
            <w:pPr>
              <w:pStyle w:val="NormalWeb"/>
              <w:rPr>
                <w:sz w:val="20"/>
                <w:szCs w:val="20"/>
              </w:rPr>
            </w:pPr>
            <w:r w:rsidRPr="006F5746">
              <w:rPr>
                <w:sz w:val="20"/>
                <w:szCs w:val="20"/>
              </w:rPr>
              <w:t>19</w:t>
            </w:r>
          </w:p>
        </w:tc>
        <w:tc>
          <w:tcPr>
            <w:tcW w:w="419" w:type="dxa"/>
          </w:tcPr>
          <w:p w:rsidR="00C338E0" w:rsidRPr="006F5746" w:rsidRDefault="00C338E0" w:rsidP="00C338E0">
            <w:pPr>
              <w:pStyle w:val="NormalWeb"/>
              <w:rPr>
                <w:sz w:val="20"/>
                <w:szCs w:val="20"/>
              </w:rPr>
            </w:pPr>
            <w:r w:rsidRPr="006F5746">
              <w:rPr>
                <w:sz w:val="20"/>
                <w:szCs w:val="20"/>
              </w:rPr>
              <w:t>20</w:t>
            </w:r>
          </w:p>
        </w:tc>
        <w:tc>
          <w:tcPr>
            <w:tcW w:w="419" w:type="dxa"/>
          </w:tcPr>
          <w:p w:rsidR="00C338E0" w:rsidRPr="006F5746" w:rsidRDefault="00C338E0" w:rsidP="00C338E0">
            <w:pPr>
              <w:pStyle w:val="NormalWeb"/>
              <w:rPr>
                <w:sz w:val="20"/>
                <w:szCs w:val="20"/>
              </w:rPr>
            </w:pPr>
            <w:r w:rsidRPr="006F5746">
              <w:rPr>
                <w:sz w:val="20"/>
                <w:szCs w:val="20"/>
              </w:rPr>
              <w:t>21</w:t>
            </w:r>
          </w:p>
        </w:tc>
        <w:tc>
          <w:tcPr>
            <w:tcW w:w="419" w:type="dxa"/>
          </w:tcPr>
          <w:p w:rsidR="00C338E0" w:rsidRPr="006F5746" w:rsidRDefault="00C338E0" w:rsidP="00C338E0">
            <w:pPr>
              <w:pStyle w:val="NormalWeb"/>
              <w:rPr>
                <w:sz w:val="20"/>
                <w:szCs w:val="20"/>
              </w:rPr>
            </w:pPr>
            <w:r w:rsidRPr="006F5746">
              <w:rPr>
                <w:sz w:val="20"/>
                <w:szCs w:val="20"/>
              </w:rPr>
              <w:t>22</w:t>
            </w:r>
          </w:p>
        </w:tc>
      </w:tr>
      <w:tr w:rsidR="00867E4E" w:rsidRPr="006F5746" w:rsidTr="000275D9">
        <w:trPr>
          <w:trHeight w:val="249"/>
        </w:trPr>
        <w:tc>
          <w:tcPr>
            <w:tcW w:w="831" w:type="dxa"/>
          </w:tcPr>
          <w:p w:rsidR="00C338E0" w:rsidRPr="006F5746" w:rsidRDefault="00C338E0" w:rsidP="00C338E0">
            <w:pPr>
              <w:pStyle w:val="NormalWeb"/>
              <w:rPr>
                <w:sz w:val="20"/>
                <w:szCs w:val="20"/>
              </w:rPr>
            </w:pPr>
            <w:r w:rsidRPr="006F5746">
              <w:rPr>
                <w:sz w:val="20"/>
                <w:szCs w:val="20"/>
              </w:rPr>
              <w:t>Priority 3</w:t>
            </w:r>
          </w:p>
        </w:tc>
        <w:tc>
          <w:tcPr>
            <w:tcW w:w="363" w:type="dxa"/>
          </w:tcPr>
          <w:p w:rsidR="00C338E0" w:rsidRPr="006F5746" w:rsidRDefault="00C338E0" w:rsidP="00C338E0">
            <w:pPr>
              <w:pStyle w:val="NormalWeb"/>
              <w:rPr>
                <w:sz w:val="20"/>
                <w:szCs w:val="20"/>
              </w:rPr>
            </w:pPr>
            <w:r w:rsidRPr="006F5746">
              <w:rPr>
                <w:sz w:val="20"/>
                <w:szCs w:val="20"/>
              </w:rPr>
              <w:t>A</w:t>
            </w:r>
          </w:p>
        </w:tc>
        <w:tc>
          <w:tcPr>
            <w:tcW w:w="363" w:type="dxa"/>
          </w:tcPr>
          <w:p w:rsidR="00C338E0" w:rsidRPr="006F5746" w:rsidRDefault="00867E4E" w:rsidP="00C338E0">
            <w:pPr>
              <w:pStyle w:val="NormalWeb"/>
              <w:rPr>
                <w:sz w:val="20"/>
                <w:szCs w:val="20"/>
              </w:rPr>
            </w:pPr>
            <w:r w:rsidRPr="006F5746">
              <w:rPr>
                <w:sz w:val="20"/>
                <w:szCs w:val="20"/>
              </w:rPr>
              <w:t>B</w:t>
            </w:r>
          </w:p>
        </w:tc>
        <w:tc>
          <w:tcPr>
            <w:tcW w:w="353" w:type="dxa"/>
          </w:tcPr>
          <w:p w:rsidR="00C338E0" w:rsidRPr="006F5746" w:rsidRDefault="00C338E0" w:rsidP="00C338E0">
            <w:pPr>
              <w:pStyle w:val="NormalWeb"/>
              <w:rPr>
                <w:sz w:val="20"/>
                <w:szCs w:val="20"/>
              </w:rPr>
            </w:pPr>
          </w:p>
        </w:tc>
        <w:tc>
          <w:tcPr>
            <w:tcW w:w="353" w:type="dxa"/>
          </w:tcPr>
          <w:p w:rsidR="00C338E0" w:rsidRPr="006F5746" w:rsidRDefault="00C338E0" w:rsidP="00C338E0">
            <w:pPr>
              <w:pStyle w:val="NormalWeb"/>
              <w:ind w:left="1440"/>
              <w:rPr>
                <w:sz w:val="20"/>
                <w:szCs w:val="20"/>
              </w:rPr>
            </w:pPr>
          </w:p>
        </w:tc>
        <w:tc>
          <w:tcPr>
            <w:tcW w:w="363" w:type="dxa"/>
          </w:tcPr>
          <w:p w:rsidR="00C338E0" w:rsidRPr="006F5746" w:rsidRDefault="00C338E0" w:rsidP="00C338E0">
            <w:pPr>
              <w:pStyle w:val="NormalWeb"/>
              <w:rPr>
                <w:sz w:val="20"/>
                <w:szCs w:val="20"/>
              </w:rPr>
            </w:pPr>
          </w:p>
        </w:tc>
        <w:tc>
          <w:tcPr>
            <w:tcW w:w="363" w:type="dxa"/>
          </w:tcPr>
          <w:p w:rsidR="00C338E0" w:rsidRPr="006F5746" w:rsidRDefault="00C338E0" w:rsidP="00C338E0">
            <w:pPr>
              <w:pStyle w:val="NormalWeb"/>
              <w:rPr>
                <w:sz w:val="20"/>
                <w:szCs w:val="20"/>
              </w:rPr>
            </w:pPr>
          </w:p>
        </w:tc>
        <w:tc>
          <w:tcPr>
            <w:tcW w:w="353" w:type="dxa"/>
          </w:tcPr>
          <w:p w:rsidR="00C338E0" w:rsidRPr="006F5746" w:rsidRDefault="00C338E0" w:rsidP="00C338E0">
            <w:pPr>
              <w:pStyle w:val="NormalWeb"/>
              <w:rPr>
                <w:sz w:val="20"/>
                <w:szCs w:val="20"/>
              </w:rPr>
            </w:pPr>
          </w:p>
        </w:tc>
        <w:tc>
          <w:tcPr>
            <w:tcW w:w="353" w:type="dxa"/>
          </w:tcPr>
          <w:p w:rsidR="00C338E0" w:rsidRPr="006F5746" w:rsidRDefault="00C338E0" w:rsidP="00C338E0">
            <w:pPr>
              <w:pStyle w:val="NormalWeb"/>
              <w:rPr>
                <w:sz w:val="20"/>
                <w:szCs w:val="20"/>
              </w:rPr>
            </w:pPr>
          </w:p>
        </w:tc>
        <w:tc>
          <w:tcPr>
            <w:tcW w:w="3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ind w:left="1440"/>
              <w:rPr>
                <w:sz w:val="20"/>
                <w:szCs w:val="20"/>
              </w:rPr>
            </w:pPr>
          </w:p>
        </w:tc>
        <w:tc>
          <w:tcPr>
            <w:tcW w:w="419" w:type="dxa"/>
          </w:tcPr>
          <w:p w:rsidR="00C338E0" w:rsidRPr="006F5746" w:rsidRDefault="00C338E0" w:rsidP="00C338E0">
            <w:pPr>
              <w:pStyle w:val="NormalWeb"/>
              <w:ind w:left="1440"/>
              <w:rPr>
                <w:sz w:val="20"/>
                <w:szCs w:val="20"/>
              </w:rPr>
            </w:pPr>
          </w:p>
        </w:tc>
      </w:tr>
      <w:tr w:rsidR="00867E4E" w:rsidRPr="006F5746" w:rsidTr="000275D9">
        <w:trPr>
          <w:trHeight w:val="260"/>
        </w:trPr>
        <w:tc>
          <w:tcPr>
            <w:tcW w:w="831" w:type="dxa"/>
          </w:tcPr>
          <w:p w:rsidR="00C338E0" w:rsidRPr="006F5746" w:rsidRDefault="00C338E0" w:rsidP="00C338E0">
            <w:pPr>
              <w:pStyle w:val="NormalWeb"/>
              <w:rPr>
                <w:sz w:val="20"/>
                <w:szCs w:val="20"/>
              </w:rPr>
            </w:pPr>
            <w:r w:rsidRPr="006F5746">
              <w:rPr>
                <w:sz w:val="20"/>
                <w:szCs w:val="20"/>
              </w:rPr>
              <w:t>Priority 2</w:t>
            </w:r>
          </w:p>
        </w:tc>
        <w:tc>
          <w:tcPr>
            <w:tcW w:w="363" w:type="dxa"/>
          </w:tcPr>
          <w:p w:rsidR="00C338E0" w:rsidRPr="006F5746" w:rsidRDefault="00C338E0" w:rsidP="00C338E0">
            <w:pPr>
              <w:pStyle w:val="NormalWeb"/>
              <w:ind w:left="1440"/>
              <w:rPr>
                <w:sz w:val="20"/>
                <w:szCs w:val="20"/>
              </w:rPr>
            </w:pPr>
          </w:p>
        </w:tc>
        <w:tc>
          <w:tcPr>
            <w:tcW w:w="363" w:type="dxa"/>
          </w:tcPr>
          <w:p w:rsidR="00C338E0" w:rsidRPr="006F5746" w:rsidRDefault="00C338E0" w:rsidP="00032969">
            <w:pPr>
              <w:pStyle w:val="NormalWeb"/>
              <w:rPr>
                <w:sz w:val="20"/>
                <w:szCs w:val="20"/>
              </w:rPr>
            </w:pPr>
          </w:p>
        </w:tc>
        <w:tc>
          <w:tcPr>
            <w:tcW w:w="353" w:type="dxa"/>
          </w:tcPr>
          <w:p w:rsidR="00C338E0" w:rsidRPr="006F5746" w:rsidRDefault="00867E4E" w:rsidP="00867E4E">
            <w:pPr>
              <w:pStyle w:val="NormalWeb"/>
              <w:rPr>
                <w:sz w:val="20"/>
                <w:szCs w:val="20"/>
              </w:rPr>
            </w:pPr>
            <w:r w:rsidRPr="006F5746">
              <w:rPr>
                <w:sz w:val="20"/>
                <w:szCs w:val="20"/>
              </w:rPr>
              <w:t>B</w:t>
            </w:r>
          </w:p>
        </w:tc>
        <w:tc>
          <w:tcPr>
            <w:tcW w:w="353" w:type="dxa"/>
          </w:tcPr>
          <w:p w:rsidR="00C338E0" w:rsidRPr="006F5746" w:rsidRDefault="00867E4E" w:rsidP="000275D9">
            <w:pPr>
              <w:pStyle w:val="NormalWeb"/>
              <w:rPr>
                <w:sz w:val="20"/>
                <w:szCs w:val="20"/>
              </w:rPr>
            </w:pPr>
            <w:r w:rsidRPr="006F5746">
              <w:rPr>
                <w:sz w:val="20"/>
                <w:szCs w:val="20"/>
              </w:rPr>
              <w:t>B</w:t>
            </w:r>
          </w:p>
        </w:tc>
        <w:tc>
          <w:tcPr>
            <w:tcW w:w="363" w:type="dxa"/>
          </w:tcPr>
          <w:p w:rsidR="00C338E0" w:rsidRPr="006F5746" w:rsidRDefault="00867E4E" w:rsidP="00C338E0">
            <w:pPr>
              <w:pStyle w:val="NormalWeb"/>
              <w:rPr>
                <w:sz w:val="20"/>
                <w:szCs w:val="20"/>
              </w:rPr>
            </w:pPr>
            <w:r w:rsidRPr="006F5746">
              <w:rPr>
                <w:sz w:val="20"/>
                <w:szCs w:val="20"/>
              </w:rPr>
              <w:t>A</w:t>
            </w:r>
          </w:p>
        </w:tc>
        <w:tc>
          <w:tcPr>
            <w:tcW w:w="363" w:type="dxa"/>
          </w:tcPr>
          <w:p w:rsidR="00C338E0" w:rsidRPr="006F5746" w:rsidRDefault="00867E4E" w:rsidP="00C338E0">
            <w:pPr>
              <w:pStyle w:val="NormalWeb"/>
              <w:rPr>
                <w:sz w:val="20"/>
                <w:szCs w:val="20"/>
              </w:rPr>
            </w:pPr>
            <w:r w:rsidRPr="006F5746">
              <w:rPr>
                <w:sz w:val="20"/>
                <w:szCs w:val="20"/>
              </w:rPr>
              <w:t>A</w:t>
            </w:r>
          </w:p>
        </w:tc>
        <w:tc>
          <w:tcPr>
            <w:tcW w:w="353" w:type="dxa"/>
          </w:tcPr>
          <w:p w:rsidR="00C338E0" w:rsidRPr="006F5746" w:rsidRDefault="00C338E0" w:rsidP="000275D9">
            <w:pPr>
              <w:pStyle w:val="NormalWeb"/>
              <w:rPr>
                <w:sz w:val="20"/>
                <w:szCs w:val="20"/>
              </w:rPr>
            </w:pPr>
          </w:p>
        </w:tc>
        <w:tc>
          <w:tcPr>
            <w:tcW w:w="353" w:type="dxa"/>
          </w:tcPr>
          <w:p w:rsidR="00C338E0" w:rsidRPr="006F5746" w:rsidRDefault="00C338E0" w:rsidP="000275D9">
            <w:pPr>
              <w:pStyle w:val="NormalWeb"/>
              <w:rPr>
                <w:sz w:val="20"/>
                <w:szCs w:val="20"/>
              </w:rPr>
            </w:pPr>
          </w:p>
        </w:tc>
        <w:tc>
          <w:tcPr>
            <w:tcW w:w="3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c>
          <w:tcPr>
            <w:tcW w:w="419" w:type="dxa"/>
          </w:tcPr>
          <w:p w:rsidR="00C338E0" w:rsidRPr="006F5746" w:rsidRDefault="00C338E0" w:rsidP="000275D9">
            <w:pPr>
              <w:pStyle w:val="NormalWeb"/>
              <w:rPr>
                <w:sz w:val="20"/>
                <w:szCs w:val="20"/>
              </w:rPr>
            </w:pPr>
          </w:p>
        </w:tc>
      </w:tr>
      <w:tr w:rsidR="00867E4E" w:rsidRPr="006F5746" w:rsidTr="000275D9">
        <w:trPr>
          <w:trHeight w:val="249"/>
        </w:trPr>
        <w:tc>
          <w:tcPr>
            <w:tcW w:w="831" w:type="dxa"/>
          </w:tcPr>
          <w:p w:rsidR="00C338E0" w:rsidRPr="006F5746" w:rsidRDefault="00C338E0" w:rsidP="00C338E0">
            <w:pPr>
              <w:pStyle w:val="NormalWeb"/>
              <w:rPr>
                <w:sz w:val="20"/>
                <w:szCs w:val="20"/>
              </w:rPr>
            </w:pPr>
            <w:r w:rsidRPr="006F5746">
              <w:rPr>
                <w:sz w:val="20"/>
                <w:szCs w:val="20"/>
              </w:rPr>
              <w:t>Priority 1</w:t>
            </w:r>
          </w:p>
        </w:tc>
        <w:tc>
          <w:tcPr>
            <w:tcW w:w="363" w:type="dxa"/>
          </w:tcPr>
          <w:p w:rsidR="00C338E0" w:rsidRPr="006F5746" w:rsidRDefault="00C338E0" w:rsidP="00C338E0">
            <w:pPr>
              <w:pStyle w:val="NormalWeb"/>
              <w:ind w:left="1440"/>
              <w:rPr>
                <w:sz w:val="20"/>
                <w:szCs w:val="20"/>
              </w:rPr>
            </w:pPr>
          </w:p>
        </w:tc>
        <w:tc>
          <w:tcPr>
            <w:tcW w:w="363" w:type="dxa"/>
          </w:tcPr>
          <w:p w:rsidR="00C338E0" w:rsidRPr="006F5746" w:rsidRDefault="00C338E0" w:rsidP="00C338E0">
            <w:pPr>
              <w:pStyle w:val="NormalWeb"/>
              <w:ind w:left="1440"/>
              <w:rPr>
                <w:sz w:val="20"/>
                <w:szCs w:val="20"/>
              </w:rPr>
            </w:pPr>
          </w:p>
        </w:tc>
        <w:tc>
          <w:tcPr>
            <w:tcW w:w="353" w:type="dxa"/>
          </w:tcPr>
          <w:p w:rsidR="00C338E0" w:rsidRPr="006F5746" w:rsidRDefault="00C338E0" w:rsidP="00C338E0">
            <w:pPr>
              <w:pStyle w:val="NormalWeb"/>
              <w:ind w:left="1440"/>
              <w:rPr>
                <w:sz w:val="20"/>
                <w:szCs w:val="20"/>
              </w:rPr>
            </w:pPr>
          </w:p>
        </w:tc>
        <w:tc>
          <w:tcPr>
            <w:tcW w:w="353" w:type="dxa"/>
          </w:tcPr>
          <w:p w:rsidR="00C338E0" w:rsidRPr="006F5746" w:rsidRDefault="00C338E0" w:rsidP="00C338E0">
            <w:pPr>
              <w:pStyle w:val="NormalWeb"/>
              <w:ind w:left="1440"/>
              <w:rPr>
                <w:sz w:val="20"/>
                <w:szCs w:val="20"/>
              </w:rPr>
            </w:pPr>
          </w:p>
        </w:tc>
        <w:tc>
          <w:tcPr>
            <w:tcW w:w="363" w:type="dxa"/>
          </w:tcPr>
          <w:p w:rsidR="00C338E0" w:rsidRPr="006F5746" w:rsidRDefault="00C338E0" w:rsidP="00C338E0">
            <w:pPr>
              <w:pStyle w:val="NormalWeb"/>
              <w:rPr>
                <w:sz w:val="20"/>
                <w:szCs w:val="20"/>
              </w:rPr>
            </w:pPr>
          </w:p>
        </w:tc>
        <w:tc>
          <w:tcPr>
            <w:tcW w:w="363" w:type="dxa"/>
          </w:tcPr>
          <w:p w:rsidR="00C338E0" w:rsidRPr="006F5746" w:rsidRDefault="00C338E0" w:rsidP="00C338E0">
            <w:pPr>
              <w:pStyle w:val="NormalWeb"/>
              <w:rPr>
                <w:sz w:val="20"/>
                <w:szCs w:val="20"/>
              </w:rPr>
            </w:pPr>
          </w:p>
        </w:tc>
        <w:tc>
          <w:tcPr>
            <w:tcW w:w="353" w:type="dxa"/>
          </w:tcPr>
          <w:p w:rsidR="00C338E0" w:rsidRPr="006F5746" w:rsidRDefault="00867E4E" w:rsidP="00C338E0">
            <w:pPr>
              <w:pStyle w:val="NormalWeb"/>
              <w:rPr>
                <w:sz w:val="20"/>
                <w:szCs w:val="20"/>
              </w:rPr>
            </w:pPr>
            <w:r w:rsidRPr="006F5746">
              <w:rPr>
                <w:sz w:val="20"/>
                <w:szCs w:val="20"/>
              </w:rPr>
              <w:t>A</w:t>
            </w:r>
          </w:p>
        </w:tc>
        <w:tc>
          <w:tcPr>
            <w:tcW w:w="353" w:type="dxa"/>
          </w:tcPr>
          <w:p w:rsidR="00C338E0" w:rsidRPr="006F5746" w:rsidRDefault="00867E4E" w:rsidP="00C338E0">
            <w:pPr>
              <w:pStyle w:val="NormalWeb"/>
              <w:rPr>
                <w:sz w:val="20"/>
                <w:szCs w:val="20"/>
              </w:rPr>
            </w:pPr>
            <w:r w:rsidRPr="006F5746">
              <w:rPr>
                <w:sz w:val="20"/>
                <w:szCs w:val="20"/>
              </w:rPr>
              <w:t>A</w:t>
            </w:r>
          </w:p>
        </w:tc>
        <w:tc>
          <w:tcPr>
            <w:tcW w:w="319" w:type="dxa"/>
          </w:tcPr>
          <w:p w:rsidR="00C338E0" w:rsidRPr="006F5746" w:rsidRDefault="00867E4E" w:rsidP="00C338E0">
            <w:pPr>
              <w:pStyle w:val="NormalWeb"/>
              <w:rPr>
                <w:sz w:val="20"/>
                <w:szCs w:val="20"/>
              </w:rPr>
            </w:pPr>
            <w:r w:rsidRPr="006F5746">
              <w:rPr>
                <w:sz w:val="20"/>
                <w:szCs w:val="20"/>
              </w:rPr>
              <w:t>B</w:t>
            </w:r>
          </w:p>
        </w:tc>
        <w:tc>
          <w:tcPr>
            <w:tcW w:w="419" w:type="dxa"/>
          </w:tcPr>
          <w:p w:rsidR="00C338E0" w:rsidRPr="006F5746" w:rsidRDefault="00867E4E" w:rsidP="00C338E0">
            <w:pPr>
              <w:pStyle w:val="NormalWeb"/>
              <w:rPr>
                <w:sz w:val="20"/>
                <w:szCs w:val="20"/>
              </w:rPr>
            </w:pPr>
            <w:r w:rsidRPr="006F5746">
              <w:rPr>
                <w:sz w:val="20"/>
                <w:szCs w:val="20"/>
              </w:rPr>
              <w:t>B</w:t>
            </w:r>
          </w:p>
        </w:tc>
        <w:tc>
          <w:tcPr>
            <w:tcW w:w="419" w:type="dxa"/>
          </w:tcPr>
          <w:p w:rsidR="00C338E0" w:rsidRPr="006F5746" w:rsidRDefault="00867E4E" w:rsidP="00C338E0">
            <w:pPr>
              <w:pStyle w:val="NormalWeb"/>
              <w:rPr>
                <w:sz w:val="20"/>
                <w:szCs w:val="20"/>
              </w:rPr>
            </w:pPr>
            <w:r w:rsidRPr="006F5746">
              <w:rPr>
                <w:sz w:val="20"/>
                <w:szCs w:val="20"/>
              </w:rPr>
              <w:t>A</w:t>
            </w:r>
          </w:p>
        </w:tc>
        <w:tc>
          <w:tcPr>
            <w:tcW w:w="419" w:type="dxa"/>
          </w:tcPr>
          <w:p w:rsidR="00C338E0" w:rsidRPr="006F5746" w:rsidRDefault="00867E4E" w:rsidP="00C338E0">
            <w:pPr>
              <w:pStyle w:val="NormalWeb"/>
              <w:rPr>
                <w:sz w:val="20"/>
                <w:szCs w:val="20"/>
              </w:rPr>
            </w:pPr>
            <w:r w:rsidRPr="006F5746">
              <w:rPr>
                <w:sz w:val="20"/>
                <w:szCs w:val="20"/>
              </w:rPr>
              <w:t>A</w:t>
            </w:r>
          </w:p>
        </w:tc>
        <w:tc>
          <w:tcPr>
            <w:tcW w:w="419" w:type="dxa"/>
          </w:tcPr>
          <w:p w:rsidR="00C338E0" w:rsidRPr="006F5746" w:rsidRDefault="00867E4E" w:rsidP="00C338E0">
            <w:pPr>
              <w:pStyle w:val="NormalWeb"/>
              <w:rPr>
                <w:sz w:val="20"/>
                <w:szCs w:val="20"/>
              </w:rPr>
            </w:pPr>
            <w:r w:rsidRPr="006F5746">
              <w:rPr>
                <w:sz w:val="20"/>
                <w:szCs w:val="20"/>
              </w:rPr>
              <w:t>B</w:t>
            </w:r>
          </w:p>
        </w:tc>
        <w:tc>
          <w:tcPr>
            <w:tcW w:w="419" w:type="dxa"/>
          </w:tcPr>
          <w:p w:rsidR="00C338E0" w:rsidRPr="006F5746" w:rsidRDefault="00867E4E" w:rsidP="00C338E0">
            <w:pPr>
              <w:pStyle w:val="NormalWeb"/>
              <w:rPr>
                <w:sz w:val="20"/>
                <w:szCs w:val="20"/>
              </w:rPr>
            </w:pPr>
            <w:r w:rsidRPr="006F5746">
              <w:rPr>
                <w:sz w:val="20"/>
                <w:szCs w:val="20"/>
              </w:rPr>
              <w:t>B</w:t>
            </w:r>
          </w:p>
        </w:tc>
        <w:tc>
          <w:tcPr>
            <w:tcW w:w="419" w:type="dxa"/>
          </w:tcPr>
          <w:p w:rsidR="00C338E0" w:rsidRPr="006F5746" w:rsidRDefault="00867E4E" w:rsidP="00C338E0">
            <w:pPr>
              <w:pStyle w:val="NormalWeb"/>
              <w:rPr>
                <w:sz w:val="20"/>
                <w:szCs w:val="20"/>
              </w:rPr>
            </w:pPr>
            <w:r w:rsidRPr="006F5746">
              <w:rPr>
                <w:sz w:val="20"/>
                <w:szCs w:val="20"/>
              </w:rPr>
              <w:t>A</w:t>
            </w:r>
          </w:p>
        </w:tc>
        <w:tc>
          <w:tcPr>
            <w:tcW w:w="419" w:type="dxa"/>
          </w:tcPr>
          <w:p w:rsidR="00C338E0" w:rsidRPr="006F5746" w:rsidRDefault="00867E4E" w:rsidP="00C338E0">
            <w:pPr>
              <w:pStyle w:val="NormalWeb"/>
              <w:rPr>
                <w:sz w:val="20"/>
                <w:szCs w:val="20"/>
              </w:rPr>
            </w:pPr>
            <w:r w:rsidRPr="006F5746">
              <w:rPr>
                <w:sz w:val="20"/>
                <w:szCs w:val="20"/>
              </w:rPr>
              <w:t>A</w:t>
            </w:r>
          </w:p>
        </w:tc>
        <w:tc>
          <w:tcPr>
            <w:tcW w:w="419" w:type="dxa"/>
          </w:tcPr>
          <w:p w:rsidR="00C338E0" w:rsidRPr="006F5746" w:rsidRDefault="00867E4E" w:rsidP="00C338E0">
            <w:pPr>
              <w:pStyle w:val="NormalWeb"/>
              <w:rPr>
                <w:sz w:val="20"/>
                <w:szCs w:val="20"/>
              </w:rPr>
            </w:pPr>
            <w:r w:rsidRPr="006F5746">
              <w:rPr>
                <w:sz w:val="20"/>
                <w:szCs w:val="20"/>
              </w:rPr>
              <w:t>B</w:t>
            </w:r>
          </w:p>
        </w:tc>
        <w:tc>
          <w:tcPr>
            <w:tcW w:w="419" w:type="dxa"/>
          </w:tcPr>
          <w:p w:rsidR="00C338E0" w:rsidRPr="006F5746" w:rsidRDefault="00867E4E" w:rsidP="00C338E0">
            <w:pPr>
              <w:pStyle w:val="NormalWeb"/>
              <w:rPr>
                <w:sz w:val="20"/>
                <w:szCs w:val="20"/>
              </w:rPr>
            </w:pPr>
            <w:r w:rsidRPr="006F5746">
              <w:rPr>
                <w:sz w:val="20"/>
                <w:szCs w:val="20"/>
              </w:rPr>
              <w:t>B</w:t>
            </w:r>
          </w:p>
        </w:tc>
        <w:tc>
          <w:tcPr>
            <w:tcW w:w="419" w:type="dxa"/>
          </w:tcPr>
          <w:p w:rsidR="00C338E0" w:rsidRPr="006F5746" w:rsidRDefault="00867E4E" w:rsidP="00C338E0">
            <w:pPr>
              <w:pStyle w:val="NormalWeb"/>
              <w:rPr>
                <w:sz w:val="20"/>
                <w:szCs w:val="20"/>
              </w:rPr>
            </w:pPr>
            <w:r w:rsidRPr="006F5746">
              <w:rPr>
                <w:sz w:val="20"/>
                <w:szCs w:val="20"/>
              </w:rPr>
              <w:t>A</w:t>
            </w:r>
          </w:p>
        </w:tc>
        <w:tc>
          <w:tcPr>
            <w:tcW w:w="419" w:type="dxa"/>
          </w:tcPr>
          <w:p w:rsidR="00C338E0" w:rsidRPr="006F5746" w:rsidRDefault="00DE0C6D" w:rsidP="00C338E0">
            <w:pPr>
              <w:pStyle w:val="NormalWeb"/>
              <w:rPr>
                <w:sz w:val="20"/>
                <w:szCs w:val="20"/>
              </w:rPr>
            </w:pPr>
            <w:r w:rsidRPr="006F5746">
              <w:rPr>
                <w:sz w:val="20"/>
                <w:szCs w:val="20"/>
              </w:rPr>
              <w:t>B</w:t>
            </w:r>
          </w:p>
        </w:tc>
        <w:tc>
          <w:tcPr>
            <w:tcW w:w="419" w:type="dxa"/>
          </w:tcPr>
          <w:p w:rsidR="00C338E0" w:rsidRPr="006F5746" w:rsidRDefault="00C338E0" w:rsidP="00C338E0">
            <w:pPr>
              <w:pStyle w:val="NormalWeb"/>
              <w:rPr>
                <w:sz w:val="20"/>
                <w:szCs w:val="20"/>
              </w:rPr>
            </w:pPr>
          </w:p>
        </w:tc>
        <w:tc>
          <w:tcPr>
            <w:tcW w:w="419" w:type="dxa"/>
          </w:tcPr>
          <w:p w:rsidR="00C338E0" w:rsidRPr="006F5746" w:rsidRDefault="00C338E0" w:rsidP="00C338E0">
            <w:pPr>
              <w:pStyle w:val="NormalWeb"/>
              <w:rPr>
                <w:sz w:val="20"/>
                <w:szCs w:val="20"/>
              </w:rPr>
            </w:pPr>
          </w:p>
        </w:tc>
      </w:tr>
    </w:tbl>
    <w:p w:rsidR="00716B8C" w:rsidRPr="006F5746" w:rsidRDefault="00716B8C" w:rsidP="000275D9">
      <w:pPr>
        <w:pStyle w:val="NormalWeb"/>
        <w:ind w:firstLine="720"/>
        <w:rPr>
          <w:sz w:val="20"/>
          <w:szCs w:val="20"/>
        </w:rPr>
      </w:pPr>
      <w:r w:rsidRPr="006F5746">
        <w:rPr>
          <w:sz w:val="20"/>
          <w:szCs w:val="20"/>
        </w:rPr>
        <w:t>(1)</w:t>
      </w:r>
    </w:p>
    <w:p w:rsidR="007A108D" w:rsidRPr="006F5746" w:rsidRDefault="003E4DDB" w:rsidP="00716B8C">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rPr>
          <w:rFonts w:ascii="Times New Roman" w:hAnsi="Times New Roman" w:cs="Times New Roman"/>
          <w:sz w:val="20"/>
          <w:szCs w:val="20"/>
        </w:rPr>
      </w:pPr>
    </w:p>
    <w:p w:rsidR="000275D9" w:rsidRPr="006F5746" w:rsidRDefault="000275D9" w:rsidP="000275D9">
      <w:pPr>
        <w:tabs>
          <w:tab w:val="left" w:pos="1011"/>
        </w:tabs>
        <w:rPr>
          <w:rFonts w:ascii="Times New Roman" w:hAnsi="Times New Roman" w:cs="Times New Roman"/>
          <w:sz w:val="20"/>
          <w:szCs w:val="20"/>
        </w:rPr>
      </w:pPr>
      <w:r w:rsidRPr="006F5746">
        <w:rPr>
          <w:rFonts w:ascii="Times New Roman" w:hAnsi="Times New Roman" w:cs="Times New Roman"/>
          <w:sz w:val="20"/>
          <w:szCs w:val="20"/>
        </w:rPr>
        <w:t xml:space="preserve">            </w:t>
      </w:r>
    </w:p>
    <w:p w:rsidR="000275D9" w:rsidRPr="006F5746" w:rsidRDefault="000275D9" w:rsidP="000275D9">
      <w:pPr>
        <w:tabs>
          <w:tab w:val="left" w:pos="1011"/>
        </w:tabs>
        <w:rPr>
          <w:rFonts w:ascii="Times New Roman" w:hAnsi="Times New Roman" w:cs="Times New Roman"/>
          <w:sz w:val="20"/>
          <w:szCs w:val="20"/>
        </w:rPr>
      </w:pPr>
    </w:p>
    <w:p w:rsidR="000275D9" w:rsidRPr="006F5746" w:rsidRDefault="000275D9" w:rsidP="000275D9">
      <w:pPr>
        <w:tabs>
          <w:tab w:val="left" w:pos="1011"/>
        </w:tabs>
        <w:rPr>
          <w:rFonts w:ascii="Times New Roman" w:hAnsi="Times New Roman" w:cs="Times New Roman"/>
          <w:sz w:val="20"/>
          <w:szCs w:val="20"/>
        </w:rPr>
      </w:pPr>
    </w:p>
    <w:p w:rsidR="000275D9" w:rsidRPr="006F5746" w:rsidRDefault="000275D9" w:rsidP="000275D9">
      <w:pPr>
        <w:tabs>
          <w:tab w:val="left" w:pos="1011"/>
        </w:tabs>
        <w:rPr>
          <w:rFonts w:ascii="Times New Roman" w:hAnsi="Times New Roman" w:cs="Times New Roman"/>
          <w:sz w:val="20"/>
          <w:szCs w:val="20"/>
        </w:rPr>
      </w:pPr>
    </w:p>
    <w:p w:rsidR="000275D9" w:rsidRPr="006F5746" w:rsidRDefault="000275D9" w:rsidP="000275D9">
      <w:pPr>
        <w:tabs>
          <w:tab w:val="left" w:pos="1011"/>
        </w:tabs>
        <w:rPr>
          <w:rFonts w:ascii="Times New Roman" w:hAnsi="Times New Roman" w:cs="Times New Roman"/>
          <w:sz w:val="20"/>
          <w:szCs w:val="20"/>
        </w:rPr>
      </w:pPr>
    </w:p>
    <w:p w:rsidR="000275D9" w:rsidRPr="006F5746" w:rsidRDefault="000275D9" w:rsidP="000275D9">
      <w:pPr>
        <w:tabs>
          <w:tab w:val="left" w:pos="1011"/>
        </w:tabs>
        <w:rPr>
          <w:rFonts w:ascii="Times New Roman" w:hAnsi="Times New Roman" w:cs="Times New Roman"/>
          <w:sz w:val="20"/>
          <w:szCs w:val="20"/>
        </w:rPr>
      </w:pPr>
    </w:p>
    <w:p w:rsidR="000275D9" w:rsidRPr="006F5746" w:rsidRDefault="000275D9" w:rsidP="000275D9">
      <w:pPr>
        <w:tabs>
          <w:tab w:val="left" w:pos="1011"/>
        </w:tabs>
        <w:rPr>
          <w:rFonts w:ascii="Times New Roman" w:hAnsi="Times New Roman" w:cs="Times New Roman"/>
          <w:sz w:val="20"/>
          <w:szCs w:val="20"/>
        </w:rPr>
      </w:pPr>
    </w:p>
    <w:p w:rsidR="000275D9" w:rsidRPr="006F5746" w:rsidRDefault="000275D9" w:rsidP="000275D9">
      <w:pPr>
        <w:tabs>
          <w:tab w:val="left" w:pos="1011"/>
        </w:tabs>
        <w:rPr>
          <w:rFonts w:ascii="Times New Roman" w:hAnsi="Times New Roman" w:cs="Times New Roman"/>
          <w:sz w:val="20"/>
          <w:szCs w:val="20"/>
        </w:rPr>
      </w:pPr>
    </w:p>
    <w:p w:rsidR="000275D9" w:rsidRPr="006F5746" w:rsidRDefault="000275D9" w:rsidP="000275D9">
      <w:pPr>
        <w:tabs>
          <w:tab w:val="left" w:pos="1011"/>
        </w:tabs>
        <w:rPr>
          <w:rFonts w:ascii="Times New Roman" w:hAnsi="Times New Roman" w:cs="Times New Roman"/>
          <w:sz w:val="20"/>
          <w:szCs w:val="20"/>
        </w:rPr>
      </w:pPr>
      <w:r w:rsidRPr="006F5746">
        <w:rPr>
          <w:rFonts w:ascii="Times New Roman" w:hAnsi="Times New Roman" w:cs="Times New Roman"/>
          <w:sz w:val="20"/>
          <w:szCs w:val="20"/>
        </w:rPr>
        <w:t xml:space="preserve">         (2)</w:t>
      </w:r>
    </w:p>
    <w:p w:rsidR="000275D9" w:rsidRPr="006F5746" w:rsidRDefault="000275D9" w:rsidP="000275D9">
      <w:pPr>
        <w:tabs>
          <w:tab w:val="left" w:pos="1011"/>
        </w:tabs>
        <w:rPr>
          <w:rFonts w:ascii="Times New Roman" w:hAnsi="Times New Roman" w:cs="Times New Roman"/>
          <w:sz w:val="20"/>
          <w:szCs w:val="20"/>
        </w:rPr>
      </w:pPr>
    </w:p>
    <w:tbl>
      <w:tblPr>
        <w:tblStyle w:val="TableGrid"/>
        <w:tblpPr w:leftFromText="180" w:rightFromText="180" w:vertAnchor="text" w:horzAnchor="page" w:tblpX="2391" w:tblpY="467"/>
        <w:tblW w:w="9461" w:type="dxa"/>
        <w:tblLook w:val="04A0" w:firstRow="1" w:lastRow="0" w:firstColumn="1" w:lastColumn="0" w:noHBand="0" w:noVBand="1"/>
      </w:tblPr>
      <w:tblGrid>
        <w:gridCol w:w="828"/>
        <w:gridCol w:w="361"/>
        <w:gridCol w:w="361"/>
        <w:gridCol w:w="361"/>
        <w:gridCol w:w="361"/>
        <w:gridCol w:w="362"/>
        <w:gridCol w:w="354"/>
        <w:gridCol w:w="351"/>
        <w:gridCol w:w="351"/>
        <w:gridCol w:w="350"/>
        <w:gridCol w:w="417"/>
        <w:gridCol w:w="417"/>
        <w:gridCol w:w="417"/>
        <w:gridCol w:w="417"/>
        <w:gridCol w:w="417"/>
        <w:gridCol w:w="417"/>
        <w:gridCol w:w="417"/>
        <w:gridCol w:w="417"/>
        <w:gridCol w:w="417"/>
        <w:gridCol w:w="417"/>
        <w:gridCol w:w="417"/>
        <w:gridCol w:w="417"/>
        <w:gridCol w:w="417"/>
      </w:tblGrid>
      <w:tr w:rsidR="003D58DF" w:rsidRPr="006F5746" w:rsidTr="007C1B58">
        <w:trPr>
          <w:trHeight w:val="260"/>
        </w:trPr>
        <w:tc>
          <w:tcPr>
            <w:tcW w:w="831" w:type="dxa"/>
          </w:tcPr>
          <w:p w:rsidR="000275D9" w:rsidRPr="006F5746" w:rsidRDefault="000275D9" w:rsidP="007C1B58">
            <w:pPr>
              <w:pStyle w:val="NormalWeb"/>
              <w:rPr>
                <w:sz w:val="20"/>
                <w:szCs w:val="20"/>
              </w:rPr>
            </w:pPr>
            <w:r w:rsidRPr="006F5746">
              <w:rPr>
                <w:sz w:val="20"/>
                <w:szCs w:val="20"/>
              </w:rPr>
              <w:t>Time Unit</w:t>
            </w:r>
          </w:p>
        </w:tc>
        <w:tc>
          <w:tcPr>
            <w:tcW w:w="363" w:type="dxa"/>
          </w:tcPr>
          <w:p w:rsidR="000275D9" w:rsidRPr="006F5746" w:rsidRDefault="000275D9" w:rsidP="007C1B58">
            <w:pPr>
              <w:pStyle w:val="NormalWeb"/>
              <w:tabs>
                <w:tab w:val="right" w:pos="964"/>
                <w:tab w:val="center" w:pos="1202"/>
              </w:tabs>
              <w:rPr>
                <w:sz w:val="20"/>
                <w:szCs w:val="20"/>
              </w:rPr>
            </w:pPr>
            <w:r w:rsidRPr="006F5746">
              <w:rPr>
                <w:sz w:val="20"/>
                <w:szCs w:val="20"/>
              </w:rPr>
              <w:t>1</w:t>
            </w:r>
          </w:p>
        </w:tc>
        <w:tc>
          <w:tcPr>
            <w:tcW w:w="363" w:type="dxa"/>
          </w:tcPr>
          <w:p w:rsidR="000275D9" w:rsidRPr="006F5746" w:rsidRDefault="000275D9" w:rsidP="007C1B58">
            <w:pPr>
              <w:pStyle w:val="NormalWeb"/>
              <w:rPr>
                <w:sz w:val="20"/>
                <w:szCs w:val="20"/>
              </w:rPr>
            </w:pPr>
            <w:r w:rsidRPr="006F5746">
              <w:rPr>
                <w:sz w:val="20"/>
                <w:szCs w:val="20"/>
              </w:rPr>
              <w:t>2</w:t>
            </w:r>
          </w:p>
        </w:tc>
        <w:tc>
          <w:tcPr>
            <w:tcW w:w="353" w:type="dxa"/>
          </w:tcPr>
          <w:p w:rsidR="000275D9" w:rsidRPr="006F5746" w:rsidRDefault="000275D9" w:rsidP="007C1B58">
            <w:pPr>
              <w:pStyle w:val="NormalWeb"/>
              <w:rPr>
                <w:sz w:val="20"/>
                <w:szCs w:val="20"/>
              </w:rPr>
            </w:pPr>
            <w:r w:rsidRPr="006F5746">
              <w:rPr>
                <w:sz w:val="20"/>
                <w:szCs w:val="20"/>
              </w:rPr>
              <w:t>3</w:t>
            </w:r>
          </w:p>
        </w:tc>
        <w:tc>
          <w:tcPr>
            <w:tcW w:w="353" w:type="dxa"/>
          </w:tcPr>
          <w:p w:rsidR="000275D9" w:rsidRPr="006F5746" w:rsidRDefault="000275D9" w:rsidP="007C1B58">
            <w:pPr>
              <w:pStyle w:val="NormalWeb"/>
              <w:rPr>
                <w:sz w:val="20"/>
                <w:szCs w:val="20"/>
              </w:rPr>
            </w:pPr>
            <w:r w:rsidRPr="006F5746">
              <w:rPr>
                <w:sz w:val="20"/>
                <w:szCs w:val="20"/>
              </w:rPr>
              <w:t>4</w:t>
            </w:r>
          </w:p>
        </w:tc>
        <w:tc>
          <w:tcPr>
            <w:tcW w:w="363" w:type="dxa"/>
          </w:tcPr>
          <w:p w:rsidR="000275D9" w:rsidRPr="006F5746" w:rsidRDefault="000275D9" w:rsidP="007C1B58">
            <w:pPr>
              <w:pStyle w:val="NormalWeb"/>
              <w:rPr>
                <w:sz w:val="20"/>
                <w:szCs w:val="20"/>
              </w:rPr>
            </w:pPr>
            <w:r w:rsidRPr="006F5746">
              <w:rPr>
                <w:sz w:val="20"/>
                <w:szCs w:val="20"/>
              </w:rPr>
              <w:t>5</w:t>
            </w:r>
          </w:p>
        </w:tc>
        <w:tc>
          <w:tcPr>
            <w:tcW w:w="363" w:type="dxa"/>
          </w:tcPr>
          <w:p w:rsidR="000275D9" w:rsidRPr="006F5746" w:rsidRDefault="000275D9" w:rsidP="007C1B58">
            <w:pPr>
              <w:pStyle w:val="NormalWeb"/>
              <w:rPr>
                <w:sz w:val="20"/>
                <w:szCs w:val="20"/>
              </w:rPr>
            </w:pPr>
            <w:r w:rsidRPr="006F5746">
              <w:rPr>
                <w:sz w:val="20"/>
                <w:szCs w:val="20"/>
              </w:rPr>
              <w:t>6</w:t>
            </w:r>
          </w:p>
        </w:tc>
        <w:tc>
          <w:tcPr>
            <w:tcW w:w="353" w:type="dxa"/>
          </w:tcPr>
          <w:p w:rsidR="000275D9" w:rsidRPr="006F5746" w:rsidRDefault="000275D9" w:rsidP="007C1B58">
            <w:pPr>
              <w:pStyle w:val="NormalWeb"/>
              <w:rPr>
                <w:sz w:val="20"/>
                <w:szCs w:val="20"/>
              </w:rPr>
            </w:pPr>
            <w:r w:rsidRPr="006F5746">
              <w:rPr>
                <w:sz w:val="20"/>
                <w:szCs w:val="20"/>
              </w:rPr>
              <w:t>7</w:t>
            </w:r>
          </w:p>
        </w:tc>
        <w:tc>
          <w:tcPr>
            <w:tcW w:w="353" w:type="dxa"/>
          </w:tcPr>
          <w:p w:rsidR="000275D9" w:rsidRPr="006F5746" w:rsidRDefault="000275D9" w:rsidP="007C1B58">
            <w:pPr>
              <w:pStyle w:val="NormalWeb"/>
              <w:rPr>
                <w:sz w:val="20"/>
                <w:szCs w:val="20"/>
              </w:rPr>
            </w:pPr>
            <w:r w:rsidRPr="006F5746">
              <w:rPr>
                <w:sz w:val="20"/>
                <w:szCs w:val="20"/>
              </w:rPr>
              <w:t>8</w:t>
            </w:r>
          </w:p>
        </w:tc>
        <w:tc>
          <w:tcPr>
            <w:tcW w:w="319" w:type="dxa"/>
          </w:tcPr>
          <w:p w:rsidR="000275D9" w:rsidRPr="006F5746" w:rsidRDefault="000275D9" w:rsidP="007C1B58">
            <w:pPr>
              <w:pStyle w:val="NormalWeb"/>
              <w:rPr>
                <w:sz w:val="20"/>
                <w:szCs w:val="20"/>
              </w:rPr>
            </w:pPr>
            <w:r w:rsidRPr="006F5746">
              <w:rPr>
                <w:sz w:val="20"/>
                <w:szCs w:val="20"/>
              </w:rPr>
              <w:t>9</w:t>
            </w:r>
          </w:p>
        </w:tc>
        <w:tc>
          <w:tcPr>
            <w:tcW w:w="419" w:type="dxa"/>
          </w:tcPr>
          <w:p w:rsidR="000275D9" w:rsidRPr="006F5746" w:rsidRDefault="000275D9" w:rsidP="007C1B58">
            <w:pPr>
              <w:pStyle w:val="NormalWeb"/>
              <w:rPr>
                <w:sz w:val="20"/>
                <w:szCs w:val="20"/>
              </w:rPr>
            </w:pPr>
            <w:r w:rsidRPr="006F5746">
              <w:rPr>
                <w:sz w:val="20"/>
                <w:szCs w:val="20"/>
              </w:rPr>
              <w:t>10</w:t>
            </w:r>
          </w:p>
        </w:tc>
        <w:tc>
          <w:tcPr>
            <w:tcW w:w="419" w:type="dxa"/>
          </w:tcPr>
          <w:p w:rsidR="000275D9" w:rsidRPr="006F5746" w:rsidRDefault="000275D9" w:rsidP="007C1B58">
            <w:pPr>
              <w:pStyle w:val="NormalWeb"/>
              <w:rPr>
                <w:sz w:val="20"/>
                <w:szCs w:val="20"/>
              </w:rPr>
            </w:pPr>
            <w:r w:rsidRPr="006F5746">
              <w:rPr>
                <w:sz w:val="20"/>
                <w:szCs w:val="20"/>
              </w:rPr>
              <w:t>11</w:t>
            </w:r>
          </w:p>
        </w:tc>
        <w:tc>
          <w:tcPr>
            <w:tcW w:w="419" w:type="dxa"/>
          </w:tcPr>
          <w:p w:rsidR="000275D9" w:rsidRPr="006F5746" w:rsidRDefault="000275D9" w:rsidP="007C1B58">
            <w:pPr>
              <w:pStyle w:val="NormalWeb"/>
              <w:rPr>
                <w:sz w:val="20"/>
                <w:szCs w:val="20"/>
              </w:rPr>
            </w:pPr>
            <w:r w:rsidRPr="006F5746">
              <w:rPr>
                <w:sz w:val="20"/>
                <w:szCs w:val="20"/>
              </w:rPr>
              <w:t>12</w:t>
            </w:r>
          </w:p>
        </w:tc>
        <w:tc>
          <w:tcPr>
            <w:tcW w:w="419" w:type="dxa"/>
          </w:tcPr>
          <w:p w:rsidR="000275D9" w:rsidRPr="006F5746" w:rsidRDefault="000275D9" w:rsidP="007C1B58">
            <w:pPr>
              <w:pStyle w:val="NormalWeb"/>
              <w:rPr>
                <w:sz w:val="20"/>
                <w:szCs w:val="20"/>
              </w:rPr>
            </w:pPr>
            <w:r w:rsidRPr="006F5746">
              <w:rPr>
                <w:sz w:val="20"/>
                <w:szCs w:val="20"/>
              </w:rPr>
              <w:t>13</w:t>
            </w:r>
          </w:p>
        </w:tc>
        <w:tc>
          <w:tcPr>
            <w:tcW w:w="419" w:type="dxa"/>
          </w:tcPr>
          <w:p w:rsidR="000275D9" w:rsidRPr="006F5746" w:rsidRDefault="000275D9" w:rsidP="007C1B58">
            <w:pPr>
              <w:pStyle w:val="NormalWeb"/>
              <w:rPr>
                <w:sz w:val="20"/>
                <w:szCs w:val="20"/>
              </w:rPr>
            </w:pPr>
            <w:r w:rsidRPr="006F5746">
              <w:rPr>
                <w:sz w:val="20"/>
                <w:szCs w:val="20"/>
              </w:rPr>
              <w:t>14</w:t>
            </w:r>
          </w:p>
        </w:tc>
        <w:tc>
          <w:tcPr>
            <w:tcW w:w="419" w:type="dxa"/>
          </w:tcPr>
          <w:p w:rsidR="000275D9" w:rsidRPr="006F5746" w:rsidRDefault="000275D9" w:rsidP="007C1B58">
            <w:pPr>
              <w:pStyle w:val="NormalWeb"/>
              <w:rPr>
                <w:sz w:val="20"/>
                <w:szCs w:val="20"/>
              </w:rPr>
            </w:pPr>
            <w:r w:rsidRPr="006F5746">
              <w:rPr>
                <w:sz w:val="20"/>
                <w:szCs w:val="20"/>
              </w:rPr>
              <w:t>15</w:t>
            </w:r>
          </w:p>
        </w:tc>
        <w:tc>
          <w:tcPr>
            <w:tcW w:w="419" w:type="dxa"/>
          </w:tcPr>
          <w:p w:rsidR="000275D9" w:rsidRPr="006F5746" w:rsidRDefault="000275D9" w:rsidP="007C1B58">
            <w:pPr>
              <w:pStyle w:val="NormalWeb"/>
              <w:rPr>
                <w:sz w:val="20"/>
                <w:szCs w:val="20"/>
              </w:rPr>
            </w:pPr>
            <w:r w:rsidRPr="006F5746">
              <w:rPr>
                <w:sz w:val="20"/>
                <w:szCs w:val="20"/>
              </w:rPr>
              <w:t>16</w:t>
            </w:r>
          </w:p>
        </w:tc>
        <w:tc>
          <w:tcPr>
            <w:tcW w:w="419" w:type="dxa"/>
          </w:tcPr>
          <w:p w:rsidR="000275D9" w:rsidRPr="006F5746" w:rsidRDefault="000275D9" w:rsidP="007C1B58">
            <w:pPr>
              <w:pStyle w:val="NormalWeb"/>
              <w:rPr>
                <w:sz w:val="20"/>
                <w:szCs w:val="20"/>
              </w:rPr>
            </w:pPr>
            <w:r w:rsidRPr="006F5746">
              <w:rPr>
                <w:sz w:val="20"/>
                <w:szCs w:val="20"/>
              </w:rPr>
              <w:t>17</w:t>
            </w:r>
          </w:p>
        </w:tc>
        <w:tc>
          <w:tcPr>
            <w:tcW w:w="419" w:type="dxa"/>
          </w:tcPr>
          <w:p w:rsidR="000275D9" w:rsidRPr="006F5746" w:rsidRDefault="000275D9" w:rsidP="007C1B58">
            <w:pPr>
              <w:pStyle w:val="NormalWeb"/>
              <w:rPr>
                <w:sz w:val="20"/>
                <w:szCs w:val="20"/>
              </w:rPr>
            </w:pPr>
            <w:r w:rsidRPr="006F5746">
              <w:rPr>
                <w:sz w:val="20"/>
                <w:szCs w:val="20"/>
              </w:rPr>
              <w:t>18</w:t>
            </w:r>
          </w:p>
        </w:tc>
        <w:tc>
          <w:tcPr>
            <w:tcW w:w="419" w:type="dxa"/>
          </w:tcPr>
          <w:p w:rsidR="000275D9" w:rsidRPr="006F5746" w:rsidRDefault="000275D9" w:rsidP="007C1B58">
            <w:pPr>
              <w:pStyle w:val="NormalWeb"/>
              <w:rPr>
                <w:sz w:val="20"/>
                <w:szCs w:val="20"/>
              </w:rPr>
            </w:pPr>
            <w:r w:rsidRPr="006F5746">
              <w:rPr>
                <w:sz w:val="20"/>
                <w:szCs w:val="20"/>
              </w:rPr>
              <w:t>19</w:t>
            </w:r>
          </w:p>
        </w:tc>
        <w:tc>
          <w:tcPr>
            <w:tcW w:w="419" w:type="dxa"/>
          </w:tcPr>
          <w:p w:rsidR="000275D9" w:rsidRPr="006F5746" w:rsidRDefault="000275D9" w:rsidP="007C1B58">
            <w:pPr>
              <w:pStyle w:val="NormalWeb"/>
              <w:rPr>
                <w:sz w:val="20"/>
                <w:szCs w:val="20"/>
              </w:rPr>
            </w:pPr>
            <w:r w:rsidRPr="006F5746">
              <w:rPr>
                <w:sz w:val="20"/>
                <w:szCs w:val="20"/>
              </w:rPr>
              <w:t>20</w:t>
            </w:r>
          </w:p>
        </w:tc>
        <w:tc>
          <w:tcPr>
            <w:tcW w:w="419" w:type="dxa"/>
          </w:tcPr>
          <w:p w:rsidR="000275D9" w:rsidRPr="006F5746" w:rsidRDefault="000275D9" w:rsidP="007C1B58">
            <w:pPr>
              <w:pStyle w:val="NormalWeb"/>
              <w:rPr>
                <w:sz w:val="20"/>
                <w:szCs w:val="20"/>
              </w:rPr>
            </w:pPr>
            <w:r w:rsidRPr="006F5746">
              <w:rPr>
                <w:sz w:val="20"/>
                <w:szCs w:val="20"/>
              </w:rPr>
              <w:t>21</w:t>
            </w:r>
          </w:p>
        </w:tc>
        <w:tc>
          <w:tcPr>
            <w:tcW w:w="419" w:type="dxa"/>
          </w:tcPr>
          <w:p w:rsidR="000275D9" w:rsidRPr="006F5746" w:rsidRDefault="000275D9" w:rsidP="007C1B58">
            <w:pPr>
              <w:pStyle w:val="NormalWeb"/>
              <w:rPr>
                <w:sz w:val="20"/>
                <w:szCs w:val="20"/>
              </w:rPr>
            </w:pPr>
            <w:r w:rsidRPr="006F5746">
              <w:rPr>
                <w:sz w:val="20"/>
                <w:szCs w:val="20"/>
              </w:rPr>
              <w:t>22</w:t>
            </w:r>
          </w:p>
        </w:tc>
      </w:tr>
      <w:tr w:rsidR="003D58DF" w:rsidRPr="006F5746" w:rsidTr="007C1B58">
        <w:trPr>
          <w:trHeight w:val="249"/>
        </w:trPr>
        <w:tc>
          <w:tcPr>
            <w:tcW w:w="831" w:type="dxa"/>
          </w:tcPr>
          <w:p w:rsidR="000275D9" w:rsidRPr="006F5746" w:rsidRDefault="000275D9" w:rsidP="007C1B58">
            <w:pPr>
              <w:pStyle w:val="NormalWeb"/>
              <w:rPr>
                <w:sz w:val="20"/>
                <w:szCs w:val="20"/>
              </w:rPr>
            </w:pPr>
            <w:r w:rsidRPr="006F5746">
              <w:rPr>
                <w:sz w:val="20"/>
                <w:szCs w:val="20"/>
              </w:rPr>
              <w:t>Priority 3</w:t>
            </w:r>
          </w:p>
        </w:tc>
        <w:tc>
          <w:tcPr>
            <w:tcW w:w="363" w:type="dxa"/>
          </w:tcPr>
          <w:p w:rsidR="000275D9" w:rsidRPr="006F5746" w:rsidRDefault="000275D9" w:rsidP="007C1B58">
            <w:pPr>
              <w:pStyle w:val="NormalWeb"/>
              <w:rPr>
                <w:sz w:val="20"/>
                <w:szCs w:val="20"/>
              </w:rPr>
            </w:pPr>
            <w:r w:rsidRPr="006F5746">
              <w:rPr>
                <w:sz w:val="20"/>
                <w:szCs w:val="20"/>
              </w:rPr>
              <w:t>A</w:t>
            </w:r>
          </w:p>
        </w:tc>
        <w:tc>
          <w:tcPr>
            <w:tcW w:w="363" w:type="dxa"/>
          </w:tcPr>
          <w:p w:rsidR="000275D9" w:rsidRPr="006F5746" w:rsidRDefault="000275D9" w:rsidP="007C1B58">
            <w:pPr>
              <w:pStyle w:val="NormalWeb"/>
              <w:rPr>
                <w:sz w:val="20"/>
                <w:szCs w:val="20"/>
              </w:rPr>
            </w:pPr>
          </w:p>
        </w:tc>
        <w:tc>
          <w:tcPr>
            <w:tcW w:w="353" w:type="dxa"/>
          </w:tcPr>
          <w:p w:rsidR="000275D9" w:rsidRPr="006F5746" w:rsidRDefault="000275D9" w:rsidP="007C1B58">
            <w:pPr>
              <w:pStyle w:val="NormalWeb"/>
              <w:rPr>
                <w:sz w:val="20"/>
                <w:szCs w:val="20"/>
              </w:rPr>
            </w:pPr>
          </w:p>
        </w:tc>
        <w:tc>
          <w:tcPr>
            <w:tcW w:w="353" w:type="dxa"/>
          </w:tcPr>
          <w:p w:rsidR="000275D9" w:rsidRPr="006F5746" w:rsidRDefault="000275D9" w:rsidP="007C1B58">
            <w:pPr>
              <w:pStyle w:val="NormalWeb"/>
              <w:ind w:left="1440"/>
              <w:rPr>
                <w:sz w:val="20"/>
                <w:szCs w:val="20"/>
              </w:rPr>
            </w:pPr>
          </w:p>
        </w:tc>
        <w:tc>
          <w:tcPr>
            <w:tcW w:w="363" w:type="dxa"/>
          </w:tcPr>
          <w:p w:rsidR="000275D9" w:rsidRPr="006F5746" w:rsidRDefault="000275D9" w:rsidP="007C1B58">
            <w:pPr>
              <w:pStyle w:val="NormalWeb"/>
              <w:rPr>
                <w:sz w:val="20"/>
                <w:szCs w:val="20"/>
              </w:rPr>
            </w:pPr>
          </w:p>
        </w:tc>
        <w:tc>
          <w:tcPr>
            <w:tcW w:w="363" w:type="dxa"/>
          </w:tcPr>
          <w:p w:rsidR="000275D9" w:rsidRPr="006F5746" w:rsidRDefault="00A81E94" w:rsidP="007C1B58">
            <w:pPr>
              <w:pStyle w:val="NormalWeb"/>
              <w:rPr>
                <w:sz w:val="20"/>
                <w:szCs w:val="20"/>
              </w:rPr>
            </w:pPr>
            <w:r w:rsidRPr="006F5746">
              <w:rPr>
                <w:sz w:val="20"/>
                <w:szCs w:val="20"/>
              </w:rPr>
              <w:t>B</w:t>
            </w:r>
          </w:p>
        </w:tc>
        <w:tc>
          <w:tcPr>
            <w:tcW w:w="353" w:type="dxa"/>
          </w:tcPr>
          <w:p w:rsidR="000275D9" w:rsidRPr="006F5746" w:rsidRDefault="000275D9" w:rsidP="007C1B58">
            <w:pPr>
              <w:pStyle w:val="NormalWeb"/>
              <w:rPr>
                <w:sz w:val="20"/>
                <w:szCs w:val="20"/>
              </w:rPr>
            </w:pPr>
          </w:p>
        </w:tc>
        <w:tc>
          <w:tcPr>
            <w:tcW w:w="353" w:type="dxa"/>
          </w:tcPr>
          <w:p w:rsidR="000275D9" w:rsidRPr="006F5746" w:rsidRDefault="000275D9" w:rsidP="007C1B58">
            <w:pPr>
              <w:pStyle w:val="NormalWeb"/>
              <w:rPr>
                <w:sz w:val="20"/>
                <w:szCs w:val="20"/>
              </w:rPr>
            </w:pPr>
          </w:p>
        </w:tc>
        <w:tc>
          <w:tcPr>
            <w:tcW w:w="3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ind w:left="1440"/>
              <w:rPr>
                <w:sz w:val="20"/>
                <w:szCs w:val="20"/>
              </w:rPr>
            </w:pPr>
          </w:p>
        </w:tc>
        <w:tc>
          <w:tcPr>
            <w:tcW w:w="419" w:type="dxa"/>
          </w:tcPr>
          <w:p w:rsidR="000275D9" w:rsidRPr="006F5746" w:rsidRDefault="000275D9" w:rsidP="007C1B58">
            <w:pPr>
              <w:pStyle w:val="NormalWeb"/>
              <w:ind w:left="1440"/>
              <w:rPr>
                <w:sz w:val="20"/>
                <w:szCs w:val="20"/>
              </w:rPr>
            </w:pPr>
          </w:p>
        </w:tc>
      </w:tr>
      <w:tr w:rsidR="003D58DF" w:rsidRPr="006F5746" w:rsidTr="007C1B58">
        <w:trPr>
          <w:trHeight w:val="260"/>
        </w:trPr>
        <w:tc>
          <w:tcPr>
            <w:tcW w:w="831" w:type="dxa"/>
          </w:tcPr>
          <w:p w:rsidR="000275D9" w:rsidRPr="006F5746" w:rsidRDefault="000275D9" w:rsidP="007C1B58">
            <w:pPr>
              <w:pStyle w:val="NormalWeb"/>
              <w:rPr>
                <w:sz w:val="20"/>
                <w:szCs w:val="20"/>
              </w:rPr>
            </w:pPr>
            <w:r w:rsidRPr="006F5746">
              <w:rPr>
                <w:sz w:val="20"/>
                <w:szCs w:val="20"/>
              </w:rPr>
              <w:t>Priority 2</w:t>
            </w:r>
          </w:p>
        </w:tc>
        <w:tc>
          <w:tcPr>
            <w:tcW w:w="363" w:type="dxa"/>
          </w:tcPr>
          <w:p w:rsidR="000275D9" w:rsidRPr="006F5746" w:rsidRDefault="000275D9" w:rsidP="007C1B58">
            <w:pPr>
              <w:pStyle w:val="NormalWeb"/>
              <w:ind w:left="1440"/>
              <w:rPr>
                <w:sz w:val="20"/>
                <w:szCs w:val="20"/>
              </w:rPr>
            </w:pPr>
          </w:p>
        </w:tc>
        <w:tc>
          <w:tcPr>
            <w:tcW w:w="363" w:type="dxa"/>
          </w:tcPr>
          <w:p w:rsidR="000275D9" w:rsidRPr="006F5746" w:rsidRDefault="000275D9" w:rsidP="007C1B58">
            <w:pPr>
              <w:pStyle w:val="NormalWeb"/>
              <w:rPr>
                <w:sz w:val="20"/>
                <w:szCs w:val="20"/>
              </w:rPr>
            </w:pPr>
            <w:r w:rsidRPr="006F5746">
              <w:rPr>
                <w:sz w:val="20"/>
                <w:szCs w:val="20"/>
              </w:rPr>
              <w:t>A</w:t>
            </w:r>
          </w:p>
        </w:tc>
        <w:tc>
          <w:tcPr>
            <w:tcW w:w="353" w:type="dxa"/>
          </w:tcPr>
          <w:p w:rsidR="000275D9" w:rsidRPr="006F5746" w:rsidRDefault="000275D9" w:rsidP="000275D9">
            <w:pPr>
              <w:pStyle w:val="NormalWeb"/>
              <w:rPr>
                <w:sz w:val="20"/>
                <w:szCs w:val="20"/>
              </w:rPr>
            </w:pPr>
            <w:r w:rsidRPr="006F5746">
              <w:rPr>
                <w:sz w:val="20"/>
                <w:szCs w:val="20"/>
              </w:rPr>
              <w:t>A</w:t>
            </w:r>
          </w:p>
        </w:tc>
        <w:tc>
          <w:tcPr>
            <w:tcW w:w="353" w:type="dxa"/>
          </w:tcPr>
          <w:p w:rsidR="000275D9" w:rsidRPr="006F5746" w:rsidRDefault="000275D9" w:rsidP="007C1B58">
            <w:pPr>
              <w:pStyle w:val="NormalWeb"/>
              <w:rPr>
                <w:sz w:val="20"/>
                <w:szCs w:val="20"/>
              </w:rPr>
            </w:pPr>
          </w:p>
        </w:tc>
        <w:tc>
          <w:tcPr>
            <w:tcW w:w="363" w:type="dxa"/>
          </w:tcPr>
          <w:p w:rsidR="000275D9" w:rsidRPr="006F5746" w:rsidRDefault="000275D9" w:rsidP="007C1B58">
            <w:pPr>
              <w:pStyle w:val="NormalWeb"/>
              <w:rPr>
                <w:sz w:val="20"/>
                <w:szCs w:val="20"/>
              </w:rPr>
            </w:pPr>
          </w:p>
        </w:tc>
        <w:tc>
          <w:tcPr>
            <w:tcW w:w="363" w:type="dxa"/>
          </w:tcPr>
          <w:p w:rsidR="000275D9" w:rsidRPr="006F5746" w:rsidRDefault="000275D9" w:rsidP="007C1B58">
            <w:pPr>
              <w:pStyle w:val="NormalWeb"/>
              <w:rPr>
                <w:sz w:val="20"/>
                <w:szCs w:val="20"/>
              </w:rPr>
            </w:pPr>
          </w:p>
        </w:tc>
        <w:tc>
          <w:tcPr>
            <w:tcW w:w="353" w:type="dxa"/>
          </w:tcPr>
          <w:p w:rsidR="000275D9" w:rsidRPr="006F5746" w:rsidRDefault="003D58DF" w:rsidP="007C1B58">
            <w:pPr>
              <w:pStyle w:val="NormalWeb"/>
              <w:rPr>
                <w:sz w:val="20"/>
                <w:szCs w:val="20"/>
              </w:rPr>
            </w:pPr>
            <w:r w:rsidRPr="006F5746">
              <w:rPr>
                <w:sz w:val="20"/>
                <w:szCs w:val="20"/>
              </w:rPr>
              <w:t>B</w:t>
            </w:r>
          </w:p>
        </w:tc>
        <w:tc>
          <w:tcPr>
            <w:tcW w:w="353" w:type="dxa"/>
          </w:tcPr>
          <w:p w:rsidR="000275D9" w:rsidRPr="006F5746" w:rsidRDefault="003D58DF" w:rsidP="007C1B58">
            <w:pPr>
              <w:pStyle w:val="NormalWeb"/>
              <w:rPr>
                <w:sz w:val="20"/>
                <w:szCs w:val="20"/>
              </w:rPr>
            </w:pPr>
            <w:r w:rsidRPr="006F5746">
              <w:rPr>
                <w:sz w:val="20"/>
                <w:szCs w:val="20"/>
              </w:rPr>
              <w:t>B</w:t>
            </w:r>
          </w:p>
        </w:tc>
        <w:tc>
          <w:tcPr>
            <w:tcW w:w="3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r>
      <w:tr w:rsidR="003D58DF" w:rsidRPr="006F5746" w:rsidTr="007C1B58">
        <w:trPr>
          <w:trHeight w:val="249"/>
        </w:trPr>
        <w:tc>
          <w:tcPr>
            <w:tcW w:w="831" w:type="dxa"/>
          </w:tcPr>
          <w:p w:rsidR="000275D9" w:rsidRPr="006F5746" w:rsidRDefault="000275D9" w:rsidP="007C1B58">
            <w:pPr>
              <w:pStyle w:val="NormalWeb"/>
              <w:rPr>
                <w:sz w:val="20"/>
                <w:szCs w:val="20"/>
              </w:rPr>
            </w:pPr>
            <w:r w:rsidRPr="006F5746">
              <w:rPr>
                <w:sz w:val="20"/>
                <w:szCs w:val="20"/>
              </w:rPr>
              <w:t>Priority 1</w:t>
            </w:r>
          </w:p>
        </w:tc>
        <w:tc>
          <w:tcPr>
            <w:tcW w:w="363" w:type="dxa"/>
          </w:tcPr>
          <w:p w:rsidR="000275D9" w:rsidRPr="006F5746" w:rsidRDefault="000275D9" w:rsidP="007C1B58">
            <w:pPr>
              <w:pStyle w:val="NormalWeb"/>
              <w:ind w:left="1440"/>
              <w:rPr>
                <w:sz w:val="20"/>
                <w:szCs w:val="20"/>
              </w:rPr>
            </w:pPr>
          </w:p>
        </w:tc>
        <w:tc>
          <w:tcPr>
            <w:tcW w:w="363" w:type="dxa"/>
          </w:tcPr>
          <w:p w:rsidR="000275D9" w:rsidRPr="006F5746" w:rsidRDefault="000275D9" w:rsidP="007C1B58">
            <w:pPr>
              <w:pStyle w:val="NormalWeb"/>
              <w:ind w:left="1440"/>
              <w:rPr>
                <w:sz w:val="20"/>
                <w:szCs w:val="20"/>
              </w:rPr>
            </w:pPr>
          </w:p>
        </w:tc>
        <w:tc>
          <w:tcPr>
            <w:tcW w:w="353" w:type="dxa"/>
          </w:tcPr>
          <w:p w:rsidR="000275D9" w:rsidRPr="006F5746" w:rsidRDefault="000275D9" w:rsidP="007C1B58">
            <w:pPr>
              <w:pStyle w:val="NormalWeb"/>
              <w:ind w:left="1440"/>
              <w:rPr>
                <w:sz w:val="20"/>
                <w:szCs w:val="20"/>
              </w:rPr>
            </w:pPr>
          </w:p>
        </w:tc>
        <w:tc>
          <w:tcPr>
            <w:tcW w:w="353" w:type="dxa"/>
          </w:tcPr>
          <w:p w:rsidR="000275D9" w:rsidRPr="006F5746" w:rsidRDefault="000275D9" w:rsidP="000275D9">
            <w:pPr>
              <w:pStyle w:val="NormalWeb"/>
              <w:rPr>
                <w:sz w:val="20"/>
                <w:szCs w:val="20"/>
              </w:rPr>
            </w:pPr>
            <w:r w:rsidRPr="006F5746">
              <w:rPr>
                <w:sz w:val="20"/>
                <w:szCs w:val="20"/>
              </w:rPr>
              <w:t>A</w:t>
            </w:r>
          </w:p>
        </w:tc>
        <w:tc>
          <w:tcPr>
            <w:tcW w:w="363" w:type="dxa"/>
          </w:tcPr>
          <w:p w:rsidR="000275D9" w:rsidRPr="006F5746" w:rsidRDefault="000275D9" w:rsidP="007C1B58">
            <w:pPr>
              <w:pStyle w:val="NormalWeb"/>
              <w:rPr>
                <w:sz w:val="20"/>
                <w:szCs w:val="20"/>
              </w:rPr>
            </w:pPr>
            <w:r w:rsidRPr="006F5746">
              <w:rPr>
                <w:sz w:val="20"/>
                <w:szCs w:val="20"/>
              </w:rPr>
              <w:t>A</w:t>
            </w:r>
          </w:p>
        </w:tc>
        <w:tc>
          <w:tcPr>
            <w:tcW w:w="363" w:type="dxa"/>
          </w:tcPr>
          <w:p w:rsidR="000275D9" w:rsidRPr="006F5746" w:rsidRDefault="000275D9" w:rsidP="007C1B58">
            <w:pPr>
              <w:pStyle w:val="NormalWeb"/>
              <w:rPr>
                <w:sz w:val="20"/>
                <w:szCs w:val="20"/>
              </w:rPr>
            </w:pPr>
          </w:p>
        </w:tc>
        <w:tc>
          <w:tcPr>
            <w:tcW w:w="353" w:type="dxa"/>
          </w:tcPr>
          <w:p w:rsidR="000275D9" w:rsidRPr="006F5746" w:rsidRDefault="000275D9" w:rsidP="007C1B58">
            <w:pPr>
              <w:pStyle w:val="NormalWeb"/>
              <w:rPr>
                <w:sz w:val="20"/>
                <w:szCs w:val="20"/>
              </w:rPr>
            </w:pPr>
          </w:p>
        </w:tc>
        <w:tc>
          <w:tcPr>
            <w:tcW w:w="353" w:type="dxa"/>
          </w:tcPr>
          <w:p w:rsidR="000275D9" w:rsidRPr="006F5746" w:rsidRDefault="000275D9" w:rsidP="007C1B58">
            <w:pPr>
              <w:pStyle w:val="NormalWeb"/>
              <w:rPr>
                <w:sz w:val="20"/>
                <w:szCs w:val="20"/>
              </w:rPr>
            </w:pPr>
          </w:p>
        </w:tc>
        <w:tc>
          <w:tcPr>
            <w:tcW w:w="319" w:type="dxa"/>
          </w:tcPr>
          <w:p w:rsidR="000275D9" w:rsidRPr="006F5746" w:rsidRDefault="003D58DF" w:rsidP="007C1B58">
            <w:pPr>
              <w:pStyle w:val="NormalWeb"/>
              <w:rPr>
                <w:sz w:val="20"/>
                <w:szCs w:val="20"/>
              </w:rPr>
            </w:pPr>
            <w:r w:rsidRPr="006F5746">
              <w:rPr>
                <w:sz w:val="20"/>
                <w:szCs w:val="20"/>
              </w:rPr>
              <w:t>B</w:t>
            </w:r>
          </w:p>
        </w:tc>
        <w:tc>
          <w:tcPr>
            <w:tcW w:w="419" w:type="dxa"/>
          </w:tcPr>
          <w:p w:rsidR="000275D9" w:rsidRPr="006F5746" w:rsidRDefault="003D58DF" w:rsidP="007C1B58">
            <w:pPr>
              <w:pStyle w:val="NormalWeb"/>
              <w:rPr>
                <w:sz w:val="20"/>
                <w:szCs w:val="20"/>
              </w:rPr>
            </w:pPr>
            <w:r w:rsidRPr="006F5746">
              <w:rPr>
                <w:sz w:val="20"/>
                <w:szCs w:val="20"/>
              </w:rPr>
              <w:t>B</w:t>
            </w:r>
          </w:p>
        </w:tc>
        <w:tc>
          <w:tcPr>
            <w:tcW w:w="419" w:type="dxa"/>
          </w:tcPr>
          <w:p w:rsidR="000275D9" w:rsidRPr="006F5746" w:rsidRDefault="003D58DF" w:rsidP="007C1B58">
            <w:pPr>
              <w:pStyle w:val="NormalWeb"/>
              <w:rPr>
                <w:sz w:val="20"/>
                <w:szCs w:val="20"/>
              </w:rPr>
            </w:pPr>
            <w:r w:rsidRPr="006F5746">
              <w:rPr>
                <w:sz w:val="20"/>
                <w:szCs w:val="20"/>
              </w:rPr>
              <w:t>A</w:t>
            </w:r>
          </w:p>
        </w:tc>
        <w:tc>
          <w:tcPr>
            <w:tcW w:w="419" w:type="dxa"/>
          </w:tcPr>
          <w:p w:rsidR="000275D9" w:rsidRPr="006F5746" w:rsidRDefault="00DE0C6D" w:rsidP="007C1B58">
            <w:pPr>
              <w:pStyle w:val="NormalWeb"/>
              <w:rPr>
                <w:sz w:val="20"/>
                <w:szCs w:val="20"/>
              </w:rPr>
            </w:pPr>
            <w:r w:rsidRPr="006F5746">
              <w:rPr>
                <w:sz w:val="20"/>
                <w:szCs w:val="20"/>
              </w:rPr>
              <w:t>A</w:t>
            </w:r>
          </w:p>
        </w:tc>
        <w:tc>
          <w:tcPr>
            <w:tcW w:w="419" w:type="dxa"/>
          </w:tcPr>
          <w:p w:rsidR="000275D9" w:rsidRPr="006F5746" w:rsidRDefault="003D58DF" w:rsidP="007C1B58">
            <w:pPr>
              <w:pStyle w:val="NormalWeb"/>
              <w:rPr>
                <w:sz w:val="20"/>
                <w:szCs w:val="20"/>
              </w:rPr>
            </w:pPr>
            <w:r w:rsidRPr="006F5746">
              <w:rPr>
                <w:sz w:val="20"/>
                <w:szCs w:val="20"/>
              </w:rPr>
              <w:t>B</w:t>
            </w:r>
          </w:p>
        </w:tc>
        <w:tc>
          <w:tcPr>
            <w:tcW w:w="419" w:type="dxa"/>
          </w:tcPr>
          <w:p w:rsidR="000275D9" w:rsidRPr="006F5746" w:rsidRDefault="00DE0C6D" w:rsidP="007C1B58">
            <w:pPr>
              <w:pStyle w:val="NormalWeb"/>
              <w:rPr>
                <w:sz w:val="20"/>
                <w:szCs w:val="20"/>
              </w:rPr>
            </w:pPr>
            <w:r w:rsidRPr="006F5746">
              <w:rPr>
                <w:sz w:val="20"/>
                <w:szCs w:val="20"/>
              </w:rPr>
              <w:t>B</w:t>
            </w:r>
          </w:p>
        </w:tc>
        <w:tc>
          <w:tcPr>
            <w:tcW w:w="419" w:type="dxa"/>
          </w:tcPr>
          <w:p w:rsidR="000275D9" w:rsidRPr="006F5746" w:rsidRDefault="003D58DF" w:rsidP="007C1B58">
            <w:pPr>
              <w:pStyle w:val="NormalWeb"/>
              <w:rPr>
                <w:sz w:val="20"/>
                <w:szCs w:val="20"/>
              </w:rPr>
            </w:pPr>
            <w:r w:rsidRPr="006F5746">
              <w:rPr>
                <w:sz w:val="20"/>
                <w:szCs w:val="20"/>
              </w:rPr>
              <w:t>A</w:t>
            </w:r>
          </w:p>
        </w:tc>
        <w:tc>
          <w:tcPr>
            <w:tcW w:w="419" w:type="dxa"/>
          </w:tcPr>
          <w:p w:rsidR="000275D9" w:rsidRPr="006F5746" w:rsidRDefault="00DE0C6D" w:rsidP="007C1B58">
            <w:pPr>
              <w:pStyle w:val="NormalWeb"/>
              <w:rPr>
                <w:sz w:val="20"/>
                <w:szCs w:val="20"/>
              </w:rPr>
            </w:pPr>
            <w:r w:rsidRPr="006F5746">
              <w:rPr>
                <w:sz w:val="20"/>
                <w:szCs w:val="20"/>
              </w:rPr>
              <w:t>A</w:t>
            </w:r>
          </w:p>
        </w:tc>
        <w:tc>
          <w:tcPr>
            <w:tcW w:w="419" w:type="dxa"/>
          </w:tcPr>
          <w:p w:rsidR="000275D9" w:rsidRPr="006F5746" w:rsidRDefault="003D58DF" w:rsidP="007C1B58">
            <w:pPr>
              <w:pStyle w:val="NormalWeb"/>
              <w:rPr>
                <w:sz w:val="20"/>
                <w:szCs w:val="20"/>
              </w:rPr>
            </w:pPr>
            <w:r w:rsidRPr="006F5746">
              <w:rPr>
                <w:sz w:val="20"/>
                <w:szCs w:val="20"/>
              </w:rPr>
              <w:t>B</w:t>
            </w:r>
          </w:p>
        </w:tc>
        <w:tc>
          <w:tcPr>
            <w:tcW w:w="419" w:type="dxa"/>
          </w:tcPr>
          <w:p w:rsidR="000275D9" w:rsidRPr="006F5746" w:rsidRDefault="00DE0C6D" w:rsidP="007C1B58">
            <w:pPr>
              <w:pStyle w:val="NormalWeb"/>
              <w:rPr>
                <w:sz w:val="20"/>
                <w:szCs w:val="20"/>
              </w:rPr>
            </w:pPr>
            <w:r w:rsidRPr="006F5746">
              <w:rPr>
                <w:sz w:val="20"/>
                <w:szCs w:val="20"/>
              </w:rPr>
              <w:t>B</w:t>
            </w:r>
          </w:p>
        </w:tc>
        <w:tc>
          <w:tcPr>
            <w:tcW w:w="419" w:type="dxa"/>
          </w:tcPr>
          <w:p w:rsidR="000275D9" w:rsidRPr="006F5746" w:rsidRDefault="003D58DF" w:rsidP="007C1B58">
            <w:pPr>
              <w:pStyle w:val="NormalWeb"/>
              <w:rPr>
                <w:sz w:val="20"/>
                <w:szCs w:val="20"/>
              </w:rPr>
            </w:pPr>
            <w:r w:rsidRPr="006F5746">
              <w:rPr>
                <w:sz w:val="20"/>
                <w:szCs w:val="20"/>
              </w:rPr>
              <w:t>A</w:t>
            </w:r>
          </w:p>
        </w:tc>
        <w:tc>
          <w:tcPr>
            <w:tcW w:w="419" w:type="dxa"/>
          </w:tcPr>
          <w:p w:rsidR="000275D9" w:rsidRPr="006F5746" w:rsidRDefault="003D58DF" w:rsidP="007C1B58">
            <w:pPr>
              <w:pStyle w:val="NormalWeb"/>
              <w:rPr>
                <w:sz w:val="20"/>
                <w:szCs w:val="20"/>
              </w:rPr>
            </w:pPr>
            <w:r w:rsidRPr="006F5746">
              <w:rPr>
                <w:sz w:val="20"/>
                <w:szCs w:val="20"/>
              </w:rPr>
              <w:t>B</w:t>
            </w:r>
          </w:p>
        </w:tc>
        <w:tc>
          <w:tcPr>
            <w:tcW w:w="419" w:type="dxa"/>
          </w:tcPr>
          <w:p w:rsidR="000275D9" w:rsidRPr="006F5746" w:rsidRDefault="000275D9" w:rsidP="007C1B58">
            <w:pPr>
              <w:pStyle w:val="NormalWeb"/>
              <w:rPr>
                <w:sz w:val="20"/>
                <w:szCs w:val="20"/>
              </w:rPr>
            </w:pPr>
          </w:p>
        </w:tc>
        <w:tc>
          <w:tcPr>
            <w:tcW w:w="419" w:type="dxa"/>
          </w:tcPr>
          <w:p w:rsidR="000275D9" w:rsidRPr="006F5746" w:rsidRDefault="000275D9" w:rsidP="007C1B58">
            <w:pPr>
              <w:pStyle w:val="NormalWeb"/>
              <w:rPr>
                <w:sz w:val="20"/>
                <w:szCs w:val="20"/>
              </w:rPr>
            </w:pPr>
          </w:p>
        </w:tc>
      </w:tr>
    </w:tbl>
    <w:p w:rsidR="000275D9" w:rsidRPr="006F5746" w:rsidRDefault="000275D9" w:rsidP="000275D9">
      <w:pPr>
        <w:tabs>
          <w:tab w:val="left" w:pos="1011"/>
        </w:tabs>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rPr>
          <w:rFonts w:ascii="Times New Roman" w:hAnsi="Times New Roman" w:cs="Times New Roman"/>
          <w:sz w:val="20"/>
          <w:szCs w:val="20"/>
        </w:rPr>
      </w:pPr>
    </w:p>
    <w:p w:rsidR="006F5746" w:rsidRPr="006F5746" w:rsidRDefault="006F5746" w:rsidP="006F5746">
      <w:pPr>
        <w:ind w:left="360"/>
        <w:rPr>
          <w:rFonts w:ascii="Times New Roman" w:hAnsi="Times New Roman" w:cs="Times New Roman"/>
          <w:sz w:val="20"/>
          <w:szCs w:val="20"/>
        </w:rPr>
      </w:pPr>
    </w:p>
    <w:p w:rsidR="006F5746" w:rsidRPr="006F5746" w:rsidRDefault="006F5746" w:rsidP="006F5746">
      <w:pPr>
        <w:ind w:left="360"/>
        <w:rPr>
          <w:rFonts w:ascii="Times New Roman" w:hAnsi="Times New Roman" w:cs="Times New Roman"/>
          <w:sz w:val="20"/>
          <w:szCs w:val="20"/>
        </w:rPr>
      </w:pPr>
    </w:p>
    <w:p w:rsidR="006F5746" w:rsidRPr="006F5746" w:rsidRDefault="006F5746" w:rsidP="006F5746">
      <w:pPr>
        <w:ind w:left="360"/>
        <w:rPr>
          <w:rFonts w:ascii="Times New Roman" w:hAnsi="Times New Roman" w:cs="Times New Roman"/>
          <w:sz w:val="20"/>
          <w:szCs w:val="20"/>
        </w:rPr>
      </w:pPr>
    </w:p>
    <w:p w:rsidR="006F5746" w:rsidRDefault="006F5746" w:rsidP="006F5746">
      <w:pPr>
        <w:pStyle w:val="NormalWeb"/>
        <w:numPr>
          <w:ilvl w:val="0"/>
          <w:numId w:val="4"/>
        </w:numPr>
      </w:pPr>
      <w:r w:rsidRPr="006F5746">
        <w:t xml:space="preserve">The lottery scheduler relies on a good random number generator to pick the winner of a lottery when making scheduling decisions. Suppose a lottery scheduler uses a random number generator that generate random numbers in the range of 1 to 1000. Answer the following two questions. </w:t>
      </w:r>
    </w:p>
    <w:p w:rsidR="006F5746" w:rsidRDefault="00F83CCE" w:rsidP="006F5746">
      <w:pPr>
        <w:pStyle w:val="NormalWeb"/>
        <w:numPr>
          <w:ilvl w:val="0"/>
          <w:numId w:val="9"/>
        </w:numPr>
      </w:pPr>
      <w:r>
        <w:t>If the random number gen</w:t>
      </w:r>
      <w:r w:rsidR="00D07298">
        <w:t>erator is mostly generating numbers</w:t>
      </w:r>
      <w:r>
        <w:t xml:space="preserve"> between 1 and 500 t</w:t>
      </w:r>
      <w:r w:rsidR="00D07298">
        <w:t xml:space="preserve">hen it would mean that any jobs </w:t>
      </w:r>
      <w:r>
        <w:t>that hold “tickets” higher than 500 will not execute as often as the jobs that hold tickets between 1 – 500</w:t>
      </w:r>
      <w:r w:rsidR="00F15519">
        <w:t xml:space="preserve"> since most jobs will hold tickets between 1 - 500</w:t>
      </w:r>
      <w:r>
        <w:t>.</w:t>
      </w:r>
    </w:p>
    <w:p w:rsidR="00F83CCE" w:rsidRDefault="009B0CEA" w:rsidP="009B0CEA">
      <w:pPr>
        <w:pStyle w:val="NormalWeb"/>
        <w:numPr>
          <w:ilvl w:val="0"/>
          <w:numId w:val="9"/>
        </w:numPr>
      </w:pPr>
      <w:r>
        <w:t xml:space="preserve">(a little unclear on the question so I provide 2 possible scenarios about the question) </w:t>
      </w:r>
      <w:proofErr w:type="gramStart"/>
      <w:r>
        <w:t>….(</w:t>
      </w:r>
      <w:proofErr w:type="gramEnd"/>
      <w:r>
        <w:t>SCENARIO 1) If 5 even numbers are generated than any jobs that contain tickets outside of those 5 are worthless since the scheduler will only call jobs with the corresponding tickets. (SCENARIO 2) But in the scenario that the random number generator keeps rotating with 5 different even numbers, once it exhausts them all (different sequences composed of 5 distinct even numbers) then it will call jobs that have mostly even tickets in other words if tickets are assigned from 1 – 1000 then roughly 50 percent of those tickets are meaningless since odds will never be called</w:t>
      </w:r>
      <w:r w:rsidR="00F15519">
        <w:t>.</w:t>
      </w:r>
      <w:r>
        <w:t xml:space="preserve">(APPLIES TO SCENARIO 1 &amp; 2) </w:t>
      </w:r>
      <w:r w:rsidR="00F15519">
        <w:t xml:space="preserve"> </w:t>
      </w:r>
      <w:r w:rsidR="0019148B">
        <w:t xml:space="preserve">Also, if the numbers that are being rotated are close to each other (2, 4, 6, 8) then it might be choosing the same process over and over. When numbers are spread out further (200, 400, 600, 800, 1000) then there is a higher chance of different jobs being picked. </w:t>
      </w:r>
      <w:bookmarkStart w:id="0" w:name="_GoBack"/>
      <w:bookmarkEnd w:id="0"/>
    </w:p>
    <w:p w:rsidR="0019148B" w:rsidRDefault="0019148B" w:rsidP="00A47B18">
      <w:pPr>
        <w:pStyle w:val="NormalWeb"/>
      </w:pPr>
    </w:p>
    <w:p w:rsidR="00A47B18" w:rsidRDefault="00A47B18" w:rsidP="00A47B18">
      <w:pPr>
        <w:pStyle w:val="NormalWeb"/>
        <w:numPr>
          <w:ilvl w:val="0"/>
          <w:numId w:val="4"/>
        </w:numPr>
      </w:pPr>
      <w:r>
        <w:rPr>
          <w:rFonts w:ascii="CMR12" w:hAnsi="CMR12"/>
        </w:rPr>
        <w:t xml:space="preserve">This question relates to the homework questions 1 to 8 in OSTEP-26 </w:t>
      </w:r>
    </w:p>
    <w:p w:rsidR="00A47B18" w:rsidRDefault="00A47B18" w:rsidP="00A47B18">
      <w:pPr>
        <w:pStyle w:val="NormalWeb"/>
        <w:numPr>
          <w:ilvl w:val="0"/>
          <w:numId w:val="10"/>
        </w:numPr>
      </w:pPr>
      <w:r>
        <w:t xml:space="preserve">The frequency does not change anything since threads have their own register set and stack. </w:t>
      </w:r>
    </w:p>
    <w:p w:rsidR="00A47B18" w:rsidRDefault="00A47B18" w:rsidP="00A47B18">
      <w:pPr>
        <w:pStyle w:val="NormalWeb"/>
        <w:numPr>
          <w:ilvl w:val="0"/>
          <w:numId w:val="10"/>
        </w:numPr>
      </w:pPr>
      <w:r>
        <w:lastRenderedPageBreak/>
        <w:t>Since shared variables are located in the code section (which is shared between threads) there is some overwriting happening when the frequency is changed, hence affecting the result.</w:t>
      </w:r>
    </w:p>
    <w:p w:rsidR="00EE232B" w:rsidRDefault="00A47B18" w:rsidP="00EE232B">
      <w:pPr>
        <w:pStyle w:val="NormalWeb"/>
        <w:numPr>
          <w:ilvl w:val="0"/>
          <w:numId w:val="10"/>
        </w:numPr>
      </w:pPr>
      <w:r>
        <w:t xml:space="preserve"> It does. </w:t>
      </w:r>
      <w:r w:rsidR="00EE232B">
        <w:t xml:space="preserve">The critical condition is located when a value is loaded from some address and incremented and stored back. If this is interrupted and overwritten it can cause unwanted results. </w:t>
      </w:r>
    </w:p>
    <w:p w:rsidR="00EE232B" w:rsidRDefault="00EE232B" w:rsidP="00EE232B">
      <w:pPr>
        <w:pStyle w:val="NormalWeb"/>
        <w:ind w:left="1080"/>
      </w:pPr>
      <w:proofErr w:type="gramStart"/>
      <w:r>
        <w:t>{ /</w:t>
      </w:r>
      <w:proofErr w:type="gramEnd"/>
      <w:r>
        <w:t>/critical condition example.</w:t>
      </w:r>
    </w:p>
    <w:p w:rsidR="00EE232B" w:rsidRDefault="00EE232B" w:rsidP="00EE232B">
      <w:pPr>
        <w:pStyle w:val="NormalWeb"/>
        <w:ind w:left="1080"/>
      </w:pPr>
      <w:proofErr w:type="spellStart"/>
      <w:r>
        <w:t>mov</w:t>
      </w:r>
      <w:proofErr w:type="spellEnd"/>
      <w:r>
        <w:t xml:space="preserve"> 2000, %ax       # get the value at the address</w:t>
      </w:r>
    </w:p>
    <w:p w:rsidR="00EE232B" w:rsidRDefault="00EE232B" w:rsidP="00EE232B">
      <w:pPr>
        <w:pStyle w:val="NormalWeb"/>
        <w:ind w:left="1080"/>
      </w:pPr>
      <w:r>
        <w:t>add $1, %ax         # increment it</w:t>
      </w:r>
    </w:p>
    <w:p w:rsidR="00EE232B" w:rsidRDefault="00EE232B" w:rsidP="00EE232B">
      <w:pPr>
        <w:pStyle w:val="NormalWeb"/>
        <w:ind w:left="1080"/>
      </w:pPr>
      <w:proofErr w:type="spellStart"/>
      <w:r>
        <w:t>mov</w:t>
      </w:r>
      <w:proofErr w:type="spellEnd"/>
      <w:r>
        <w:t xml:space="preserve"> %ax, 2000       # store it back</w:t>
      </w:r>
    </w:p>
    <w:p w:rsidR="00EE232B" w:rsidRDefault="00EE232B" w:rsidP="00EE232B">
      <w:pPr>
        <w:pStyle w:val="NormalWeb"/>
        <w:ind w:left="1080"/>
      </w:pPr>
      <w:r>
        <w:t>}</w:t>
      </w:r>
    </w:p>
    <w:p w:rsidR="00EE232B" w:rsidRPr="006F5746" w:rsidRDefault="004A0313" w:rsidP="00EE232B">
      <w:pPr>
        <w:pStyle w:val="NormalWeb"/>
        <w:numPr>
          <w:ilvl w:val="0"/>
          <w:numId w:val="10"/>
        </w:numPr>
      </w:pPr>
      <w:r>
        <w:t xml:space="preserve">Value is 200 &amp; </w:t>
      </w:r>
      <w:r w:rsidR="00EE232B">
        <w:t xml:space="preserve">I </w:t>
      </w:r>
      <w:r>
        <w:t>= 3, 6, 9, 12</w:t>
      </w:r>
      <w:r w:rsidR="00EE232B">
        <w:t xml:space="preserve"> …</w:t>
      </w:r>
      <w:r>
        <w:t>…. anything</w:t>
      </w:r>
      <w:r w:rsidR="00EE232B">
        <w:t xml:space="preserve"> divisible by 3. The reason is due to these not </w:t>
      </w:r>
      <w:r>
        <w:t>interfering</w:t>
      </w:r>
      <w:r w:rsidR="00EE232B">
        <w:t xml:space="preserve"> with the 3 </w:t>
      </w:r>
      <w:r w:rsidR="00DC06C0">
        <w:t xml:space="preserve">initial </w:t>
      </w:r>
      <w:r w:rsidR="00EE232B">
        <w:t xml:space="preserve">critical lines of code above (or anything that deals with the shared variables) if we interrupt at the “wrong moment” </w:t>
      </w:r>
      <w:r>
        <w:t xml:space="preserve">then we end up overwriting which gives us the wrong result. This is why we interrupt at numbers divisible by three.  </w:t>
      </w:r>
    </w:p>
    <w:sectPr w:rsidR="00EE232B" w:rsidRPr="006F5746" w:rsidSect="003F2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DDB" w:rsidRDefault="003E4DDB" w:rsidP="00CD5536">
      <w:r>
        <w:separator/>
      </w:r>
    </w:p>
  </w:endnote>
  <w:endnote w:type="continuationSeparator" w:id="0">
    <w:p w:rsidR="003E4DDB" w:rsidRDefault="003E4DDB" w:rsidP="00CD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DDB" w:rsidRDefault="003E4DDB" w:rsidP="00CD5536">
      <w:r>
        <w:separator/>
      </w:r>
    </w:p>
  </w:footnote>
  <w:footnote w:type="continuationSeparator" w:id="0">
    <w:p w:rsidR="003E4DDB" w:rsidRDefault="003E4DDB" w:rsidP="00CD5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812" w:rsidRDefault="00F84812">
    <w:pPr>
      <w:pStyle w:val="Header"/>
    </w:pPr>
    <w:r>
      <w:t>Kevin Andrade</w:t>
    </w:r>
  </w:p>
  <w:p w:rsidR="00F84812" w:rsidRDefault="00F84812">
    <w:pPr>
      <w:pStyle w:val="Header"/>
    </w:pPr>
    <w:r>
      <w:t>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6169"/>
    <w:multiLevelType w:val="hybridMultilevel"/>
    <w:tmpl w:val="47D89EA8"/>
    <w:lvl w:ilvl="0" w:tplc="21A63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228D6"/>
    <w:multiLevelType w:val="hybridMultilevel"/>
    <w:tmpl w:val="D0C6D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56C86"/>
    <w:multiLevelType w:val="hybridMultilevel"/>
    <w:tmpl w:val="15862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E7137"/>
    <w:multiLevelType w:val="hybridMultilevel"/>
    <w:tmpl w:val="C8C248EC"/>
    <w:lvl w:ilvl="0" w:tplc="8B76C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C64BD6"/>
    <w:multiLevelType w:val="hybridMultilevel"/>
    <w:tmpl w:val="0040E354"/>
    <w:lvl w:ilvl="0" w:tplc="23F4A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0B0BA8"/>
    <w:multiLevelType w:val="hybridMultilevel"/>
    <w:tmpl w:val="89BC8C9C"/>
    <w:lvl w:ilvl="0" w:tplc="824C3B70">
      <w:start w:val="1"/>
      <w:numFmt w:val="decimal"/>
      <w:lvlText w:val="%1)"/>
      <w:lvlJc w:val="left"/>
      <w:pPr>
        <w:ind w:left="720" w:hanging="360"/>
      </w:pPr>
      <w:rPr>
        <w:rFonts w:ascii="CMR12" w:hAnsi="CMR12"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B555B"/>
    <w:multiLevelType w:val="hybridMultilevel"/>
    <w:tmpl w:val="C8286136"/>
    <w:lvl w:ilvl="0" w:tplc="825A1E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107BB9"/>
    <w:multiLevelType w:val="hybridMultilevel"/>
    <w:tmpl w:val="E34A22E4"/>
    <w:lvl w:ilvl="0" w:tplc="1A5A59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2B7C98"/>
    <w:multiLevelType w:val="hybridMultilevel"/>
    <w:tmpl w:val="80AA8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47065"/>
    <w:multiLevelType w:val="hybridMultilevel"/>
    <w:tmpl w:val="6F8813D8"/>
    <w:lvl w:ilvl="0" w:tplc="A546F2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0"/>
  </w:num>
  <w:num w:numId="4">
    <w:abstractNumId w:val="5"/>
  </w:num>
  <w:num w:numId="5">
    <w:abstractNumId w:val="6"/>
  </w:num>
  <w:num w:numId="6">
    <w:abstractNumId w:val="9"/>
  </w:num>
  <w:num w:numId="7">
    <w:abstractNumId w:val="3"/>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36"/>
    <w:rsid w:val="000275D9"/>
    <w:rsid w:val="00032969"/>
    <w:rsid w:val="0019148B"/>
    <w:rsid w:val="003D58DF"/>
    <w:rsid w:val="003E4DDB"/>
    <w:rsid w:val="003F22E2"/>
    <w:rsid w:val="004A0313"/>
    <w:rsid w:val="004F65E5"/>
    <w:rsid w:val="005F2C9C"/>
    <w:rsid w:val="006F5746"/>
    <w:rsid w:val="00716B8C"/>
    <w:rsid w:val="00736D65"/>
    <w:rsid w:val="00867E4E"/>
    <w:rsid w:val="009B0CEA"/>
    <w:rsid w:val="00A47B18"/>
    <w:rsid w:val="00A81E94"/>
    <w:rsid w:val="00C338E0"/>
    <w:rsid w:val="00CD5536"/>
    <w:rsid w:val="00CE49F7"/>
    <w:rsid w:val="00D07298"/>
    <w:rsid w:val="00DC06C0"/>
    <w:rsid w:val="00DE0C6D"/>
    <w:rsid w:val="00E27441"/>
    <w:rsid w:val="00EE232B"/>
    <w:rsid w:val="00EF7048"/>
    <w:rsid w:val="00F15519"/>
    <w:rsid w:val="00F83CCE"/>
    <w:rsid w:val="00F8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AB871"/>
  <w14:defaultImageDpi w14:val="32767"/>
  <w15:chartTrackingRefBased/>
  <w15:docId w15:val="{50C5BF62-8ADF-5240-B87F-10E5F2A6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536"/>
    <w:pPr>
      <w:tabs>
        <w:tab w:val="center" w:pos="4680"/>
        <w:tab w:val="right" w:pos="9360"/>
      </w:tabs>
    </w:pPr>
  </w:style>
  <w:style w:type="character" w:customStyle="1" w:styleId="HeaderChar">
    <w:name w:val="Header Char"/>
    <w:basedOn w:val="DefaultParagraphFont"/>
    <w:link w:val="Header"/>
    <w:uiPriority w:val="99"/>
    <w:rsid w:val="00CD5536"/>
  </w:style>
  <w:style w:type="paragraph" w:styleId="Footer">
    <w:name w:val="footer"/>
    <w:basedOn w:val="Normal"/>
    <w:link w:val="FooterChar"/>
    <w:uiPriority w:val="99"/>
    <w:unhideWhenUsed/>
    <w:rsid w:val="00CD5536"/>
    <w:pPr>
      <w:tabs>
        <w:tab w:val="center" w:pos="4680"/>
        <w:tab w:val="right" w:pos="9360"/>
      </w:tabs>
    </w:pPr>
  </w:style>
  <w:style w:type="character" w:customStyle="1" w:styleId="FooterChar">
    <w:name w:val="Footer Char"/>
    <w:basedOn w:val="DefaultParagraphFont"/>
    <w:link w:val="Footer"/>
    <w:uiPriority w:val="99"/>
    <w:rsid w:val="00CD5536"/>
  </w:style>
  <w:style w:type="paragraph" w:styleId="ListParagraph">
    <w:name w:val="List Paragraph"/>
    <w:basedOn w:val="Normal"/>
    <w:uiPriority w:val="34"/>
    <w:qFormat/>
    <w:rsid w:val="00CD5536"/>
    <w:pPr>
      <w:ind w:left="720"/>
      <w:contextualSpacing/>
    </w:pPr>
  </w:style>
  <w:style w:type="paragraph" w:styleId="NormalWeb">
    <w:name w:val="Normal (Web)"/>
    <w:basedOn w:val="Normal"/>
    <w:uiPriority w:val="99"/>
    <w:unhideWhenUsed/>
    <w:rsid w:val="00CD553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F65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65E5"/>
    <w:rPr>
      <w:rFonts w:ascii="Times New Roman" w:hAnsi="Times New Roman" w:cs="Times New Roman"/>
      <w:sz w:val="18"/>
      <w:szCs w:val="18"/>
    </w:rPr>
  </w:style>
  <w:style w:type="table" w:styleId="TableGrid">
    <w:name w:val="Table Grid"/>
    <w:basedOn w:val="TableNormal"/>
    <w:uiPriority w:val="39"/>
    <w:rsid w:val="00716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15291">
      <w:bodyDiv w:val="1"/>
      <w:marLeft w:val="0"/>
      <w:marRight w:val="0"/>
      <w:marTop w:val="0"/>
      <w:marBottom w:val="0"/>
      <w:divBdr>
        <w:top w:val="none" w:sz="0" w:space="0" w:color="auto"/>
        <w:left w:val="none" w:sz="0" w:space="0" w:color="auto"/>
        <w:bottom w:val="none" w:sz="0" w:space="0" w:color="auto"/>
        <w:right w:val="none" w:sz="0" w:space="0" w:color="auto"/>
      </w:divBdr>
      <w:divsChild>
        <w:div w:id="1917670286">
          <w:marLeft w:val="0"/>
          <w:marRight w:val="0"/>
          <w:marTop w:val="0"/>
          <w:marBottom w:val="0"/>
          <w:divBdr>
            <w:top w:val="none" w:sz="0" w:space="0" w:color="auto"/>
            <w:left w:val="none" w:sz="0" w:space="0" w:color="auto"/>
            <w:bottom w:val="none" w:sz="0" w:space="0" w:color="auto"/>
            <w:right w:val="none" w:sz="0" w:space="0" w:color="auto"/>
          </w:divBdr>
          <w:divsChild>
            <w:div w:id="1531649262">
              <w:marLeft w:val="0"/>
              <w:marRight w:val="0"/>
              <w:marTop w:val="0"/>
              <w:marBottom w:val="0"/>
              <w:divBdr>
                <w:top w:val="none" w:sz="0" w:space="0" w:color="auto"/>
                <w:left w:val="none" w:sz="0" w:space="0" w:color="auto"/>
                <w:bottom w:val="none" w:sz="0" w:space="0" w:color="auto"/>
                <w:right w:val="none" w:sz="0" w:space="0" w:color="auto"/>
              </w:divBdr>
              <w:divsChild>
                <w:div w:id="11033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357">
      <w:bodyDiv w:val="1"/>
      <w:marLeft w:val="0"/>
      <w:marRight w:val="0"/>
      <w:marTop w:val="0"/>
      <w:marBottom w:val="0"/>
      <w:divBdr>
        <w:top w:val="none" w:sz="0" w:space="0" w:color="auto"/>
        <w:left w:val="none" w:sz="0" w:space="0" w:color="auto"/>
        <w:bottom w:val="none" w:sz="0" w:space="0" w:color="auto"/>
        <w:right w:val="none" w:sz="0" w:space="0" w:color="auto"/>
      </w:divBdr>
    </w:div>
    <w:div w:id="421881259">
      <w:bodyDiv w:val="1"/>
      <w:marLeft w:val="0"/>
      <w:marRight w:val="0"/>
      <w:marTop w:val="0"/>
      <w:marBottom w:val="0"/>
      <w:divBdr>
        <w:top w:val="none" w:sz="0" w:space="0" w:color="auto"/>
        <w:left w:val="none" w:sz="0" w:space="0" w:color="auto"/>
        <w:bottom w:val="none" w:sz="0" w:space="0" w:color="auto"/>
        <w:right w:val="none" w:sz="0" w:space="0" w:color="auto"/>
      </w:divBdr>
      <w:divsChild>
        <w:div w:id="429592908">
          <w:marLeft w:val="0"/>
          <w:marRight w:val="0"/>
          <w:marTop w:val="0"/>
          <w:marBottom w:val="0"/>
          <w:divBdr>
            <w:top w:val="none" w:sz="0" w:space="0" w:color="auto"/>
            <w:left w:val="none" w:sz="0" w:space="0" w:color="auto"/>
            <w:bottom w:val="none" w:sz="0" w:space="0" w:color="auto"/>
            <w:right w:val="none" w:sz="0" w:space="0" w:color="auto"/>
          </w:divBdr>
          <w:divsChild>
            <w:div w:id="666441860">
              <w:marLeft w:val="0"/>
              <w:marRight w:val="0"/>
              <w:marTop w:val="0"/>
              <w:marBottom w:val="0"/>
              <w:divBdr>
                <w:top w:val="none" w:sz="0" w:space="0" w:color="auto"/>
                <w:left w:val="none" w:sz="0" w:space="0" w:color="auto"/>
                <w:bottom w:val="none" w:sz="0" w:space="0" w:color="auto"/>
                <w:right w:val="none" w:sz="0" w:space="0" w:color="auto"/>
              </w:divBdr>
              <w:divsChild>
                <w:div w:id="10986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6248">
      <w:bodyDiv w:val="1"/>
      <w:marLeft w:val="0"/>
      <w:marRight w:val="0"/>
      <w:marTop w:val="0"/>
      <w:marBottom w:val="0"/>
      <w:divBdr>
        <w:top w:val="none" w:sz="0" w:space="0" w:color="auto"/>
        <w:left w:val="none" w:sz="0" w:space="0" w:color="auto"/>
        <w:bottom w:val="none" w:sz="0" w:space="0" w:color="auto"/>
        <w:right w:val="none" w:sz="0" w:space="0" w:color="auto"/>
      </w:divBdr>
      <w:divsChild>
        <w:div w:id="1278416448">
          <w:marLeft w:val="0"/>
          <w:marRight w:val="0"/>
          <w:marTop w:val="0"/>
          <w:marBottom w:val="0"/>
          <w:divBdr>
            <w:top w:val="none" w:sz="0" w:space="0" w:color="auto"/>
            <w:left w:val="none" w:sz="0" w:space="0" w:color="auto"/>
            <w:bottom w:val="none" w:sz="0" w:space="0" w:color="auto"/>
            <w:right w:val="none" w:sz="0" w:space="0" w:color="auto"/>
          </w:divBdr>
          <w:divsChild>
            <w:div w:id="945388248">
              <w:marLeft w:val="0"/>
              <w:marRight w:val="0"/>
              <w:marTop w:val="0"/>
              <w:marBottom w:val="0"/>
              <w:divBdr>
                <w:top w:val="none" w:sz="0" w:space="0" w:color="auto"/>
                <w:left w:val="none" w:sz="0" w:space="0" w:color="auto"/>
                <w:bottom w:val="none" w:sz="0" w:space="0" w:color="auto"/>
                <w:right w:val="none" w:sz="0" w:space="0" w:color="auto"/>
              </w:divBdr>
              <w:divsChild>
                <w:div w:id="8033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9937">
      <w:bodyDiv w:val="1"/>
      <w:marLeft w:val="0"/>
      <w:marRight w:val="0"/>
      <w:marTop w:val="0"/>
      <w:marBottom w:val="0"/>
      <w:divBdr>
        <w:top w:val="none" w:sz="0" w:space="0" w:color="auto"/>
        <w:left w:val="none" w:sz="0" w:space="0" w:color="auto"/>
        <w:bottom w:val="none" w:sz="0" w:space="0" w:color="auto"/>
        <w:right w:val="none" w:sz="0" w:space="0" w:color="auto"/>
      </w:divBdr>
      <w:divsChild>
        <w:div w:id="1684671496">
          <w:marLeft w:val="0"/>
          <w:marRight w:val="0"/>
          <w:marTop w:val="0"/>
          <w:marBottom w:val="0"/>
          <w:divBdr>
            <w:top w:val="none" w:sz="0" w:space="0" w:color="auto"/>
            <w:left w:val="none" w:sz="0" w:space="0" w:color="auto"/>
            <w:bottom w:val="none" w:sz="0" w:space="0" w:color="auto"/>
            <w:right w:val="none" w:sz="0" w:space="0" w:color="auto"/>
          </w:divBdr>
          <w:divsChild>
            <w:div w:id="739521185">
              <w:marLeft w:val="0"/>
              <w:marRight w:val="0"/>
              <w:marTop w:val="0"/>
              <w:marBottom w:val="0"/>
              <w:divBdr>
                <w:top w:val="none" w:sz="0" w:space="0" w:color="auto"/>
                <w:left w:val="none" w:sz="0" w:space="0" w:color="auto"/>
                <w:bottom w:val="none" w:sz="0" w:space="0" w:color="auto"/>
                <w:right w:val="none" w:sz="0" w:space="0" w:color="auto"/>
              </w:divBdr>
              <w:divsChild>
                <w:div w:id="5563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8868">
      <w:bodyDiv w:val="1"/>
      <w:marLeft w:val="0"/>
      <w:marRight w:val="0"/>
      <w:marTop w:val="0"/>
      <w:marBottom w:val="0"/>
      <w:divBdr>
        <w:top w:val="none" w:sz="0" w:space="0" w:color="auto"/>
        <w:left w:val="none" w:sz="0" w:space="0" w:color="auto"/>
        <w:bottom w:val="none" w:sz="0" w:space="0" w:color="auto"/>
        <w:right w:val="none" w:sz="0" w:space="0" w:color="auto"/>
      </w:divBdr>
      <w:divsChild>
        <w:div w:id="1029334151">
          <w:marLeft w:val="0"/>
          <w:marRight w:val="0"/>
          <w:marTop w:val="0"/>
          <w:marBottom w:val="0"/>
          <w:divBdr>
            <w:top w:val="none" w:sz="0" w:space="0" w:color="auto"/>
            <w:left w:val="none" w:sz="0" w:space="0" w:color="auto"/>
            <w:bottom w:val="none" w:sz="0" w:space="0" w:color="auto"/>
            <w:right w:val="none" w:sz="0" w:space="0" w:color="auto"/>
          </w:divBdr>
          <w:divsChild>
            <w:div w:id="1962614741">
              <w:marLeft w:val="0"/>
              <w:marRight w:val="0"/>
              <w:marTop w:val="0"/>
              <w:marBottom w:val="0"/>
              <w:divBdr>
                <w:top w:val="none" w:sz="0" w:space="0" w:color="auto"/>
                <w:left w:val="none" w:sz="0" w:space="0" w:color="auto"/>
                <w:bottom w:val="none" w:sz="0" w:space="0" w:color="auto"/>
                <w:right w:val="none" w:sz="0" w:space="0" w:color="auto"/>
              </w:divBdr>
              <w:divsChild>
                <w:div w:id="2128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29412">
      <w:bodyDiv w:val="1"/>
      <w:marLeft w:val="0"/>
      <w:marRight w:val="0"/>
      <w:marTop w:val="0"/>
      <w:marBottom w:val="0"/>
      <w:divBdr>
        <w:top w:val="none" w:sz="0" w:space="0" w:color="auto"/>
        <w:left w:val="none" w:sz="0" w:space="0" w:color="auto"/>
        <w:bottom w:val="none" w:sz="0" w:space="0" w:color="auto"/>
        <w:right w:val="none" w:sz="0" w:space="0" w:color="auto"/>
      </w:divBdr>
      <w:divsChild>
        <w:div w:id="1159737503">
          <w:marLeft w:val="0"/>
          <w:marRight w:val="0"/>
          <w:marTop w:val="0"/>
          <w:marBottom w:val="0"/>
          <w:divBdr>
            <w:top w:val="none" w:sz="0" w:space="0" w:color="auto"/>
            <w:left w:val="none" w:sz="0" w:space="0" w:color="auto"/>
            <w:bottom w:val="none" w:sz="0" w:space="0" w:color="auto"/>
            <w:right w:val="none" w:sz="0" w:space="0" w:color="auto"/>
          </w:divBdr>
          <w:divsChild>
            <w:div w:id="217321194">
              <w:marLeft w:val="0"/>
              <w:marRight w:val="0"/>
              <w:marTop w:val="0"/>
              <w:marBottom w:val="0"/>
              <w:divBdr>
                <w:top w:val="none" w:sz="0" w:space="0" w:color="auto"/>
                <w:left w:val="none" w:sz="0" w:space="0" w:color="auto"/>
                <w:bottom w:val="none" w:sz="0" w:space="0" w:color="auto"/>
                <w:right w:val="none" w:sz="0" w:space="0" w:color="auto"/>
              </w:divBdr>
              <w:divsChild>
                <w:div w:id="1929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2221">
      <w:bodyDiv w:val="1"/>
      <w:marLeft w:val="0"/>
      <w:marRight w:val="0"/>
      <w:marTop w:val="0"/>
      <w:marBottom w:val="0"/>
      <w:divBdr>
        <w:top w:val="none" w:sz="0" w:space="0" w:color="auto"/>
        <w:left w:val="none" w:sz="0" w:space="0" w:color="auto"/>
        <w:bottom w:val="none" w:sz="0" w:space="0" w:color="auto"/>
        <w:right w:val="none" w:sz="0" w:space="0" w:color="auto"/>
      </w:divBdr>
      <w:divsChild>
        <w:div w:id="685448234">
          <w:marLeft w:val="0"/>
          <w:marRight w:val="0"/>
          <w:marTop w:val="0"/>
          <w:marBottom w:val="0"/>
          <w:divBdr>
            <w:top w:val="none" w:sz="0" w:space="0" w:color="auto"/>
            <w:left w:val="none" w:sz="0" w:space="0" w:color="auto"/>
            <w:bottom w:val="none" w:sz="0" w:space="0" w:color="auto"/>
            <w:right w:val="none" w:sz="0" w:space="0" w:color="auto"/>
          </w:divBdr>
          <w:divsChild>
            <w:div w:id="365256508">
              <w:marLeft w:val="0"/>
              <w:marRight w:val="0"/>
              <w:marTop w:val="0"/>
              <w:marBottom w:val="0"/>
              <w:divBdr>
                <w:top w:val="none" w:sz="0" w:space="0" w:color="auto"/>
                <w:left w:val="none" w:sz="0" w:space="0" w:color="auto"/>
                <w:bottom w:val="none" w:sz="0" w:space="0" w:color="auto"/>
                <w:right w:val="none" w:sz="0" w:space="0" w:color="auto"/>
              </w:divBdr>
              <w:divsChild>
                <w:div w:id="1751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4</cp:revision>
  <cp:lastPrinted>2018-10-14T02:06:00Z</cp:lastPrinted>
  <dcterms:created xsi:type="dcterms:W3CDTF">2018-10-14T02:06:00Z</dcterms:created>
  <dcterms:modified xsi:type="dcterms:W3CDTF">2018-10-14T02:49:00Z</dcterms:modified>
</cp:coreProperties>
</file>