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63064" w14:textId="77777777" w:rsidR="00CD04C4" w:rsidRDefault="00000000">
      <w:pPr>
        <w:jc w:val="center"/>
        <w:rPr>
          <w:b/>
          <w:bCs/>
          <w:sz w:val="34"/>
          <w:szCs w:val="34"/>
        </w:rPr>
      </w:pPr>
      <w:r>
        <w:rPr>
          <w:b/>
          <w:bCs/>
          <w:sz w:val="34"/>
          <w:szCs w:val="34"/>
        </w:rPr>
        <w:t xml:space="preserve">  SIMATS ENGINEERING</w:t>
      </w:r>
    </w:p>
    <w:p w14:paraId="0CAB64E4" w14:textId="708DBE54" w:rsidR="00CD04C4" w:rsidRDefault="00000000">
      <w:pPr>
        <w:jc w:val="center"/>
        <w:rPr>
          <w:b/>
          <w:bCs/>
          <w:sz w:val="28"/>
          <w:szCs w:val="28"/>
        </w:rPr>
      </w:pPr>
      <w:r>
        <w:rPr>
          <w:b/>
          <w:bCs/>
          <w:sz w:val="28"/>
          <w:szCs w:val="28"/>
        </w:rPr>
        <w:t xml:space="preserve">ASSESSMENT TOOL </w:t>
      </w:r>
      <w:r w:rsidR="0041193A">
        <w:rPr>
          <w:b/>
          <w:bCs/>
          <w:sz w:val="28"/>
          <w:szCs w:val="28"/>
        </w:rPr>
        <w:t>3</w:t>
      </w:r>
    </w:p>
    <w:p w14:paraId="264A3C59" w14:textId="77777777" w:rsidR="00CD04C4" w:rsidRDefault="00CD04C4">
      <w:pPr>
        <w:jc w:val="center"/>
        <w:rPr>
          <w:b/>
          <w:bCs/>
          <w:sz w:val="34"/>
          <w:szCs w:val="34"/>
        </w:rPr>
      </w:pPr>
    </w:p>
    <w:p w14:paraId="08F9DAAF" w14:textId="77777777" w:rsidR="00CD04C4" w:rsidRDefault="00CD04C4">
      <w:pPr>
        <w:jc w:val="center"/>
        <w:rPr>
          <w:b/>
          <w:bCs/>
          <w:sz w:val="34"/>
          <w:szCs w:val="34"/>
        </w:rPr>
      </w:pPr>
    </w:p>
    <w:p w14:paraId="74470F76" w14:textId="77777777" w:rsidR="00CD04C4" w:rsidRDefault="00000000">
      <w:pPr>
        <w:rPr>
          <w:b/>
          <w:bCs/>
        </w:rPr>
      </w:pPr>
      <w:r>
        <w:rPr>
          <w:rFonts w:ascii="Arial" w:eastAsia="Arial" w:hAnsi="Arial" w:cs="Arial"/>
          <w:b/>
          <w:bCs/>
        </w:rPr>
        <w:t>COURSE NAME:</w:t>
      </w:r>
      <w:r>
        <w:rPr>
          <w:rFonts w:ascii="Arial" w:eastAsia="Arial" w:hAnsi="Arial" w:cs="Arial"/>
          <w:b/>
          <w:bCs/>
        </w:rPr>
        <w:tab/>
      </w:r>
      <w:r>
        <w:rPr>
          <w:b/>
          <w:bCs/>
        </w:rPr>
        <w:t>MLA03</w:t>
      </w:r>
    </w:p>
    <w:p w14:paraId="6529224B" w14:textId="56E8080A" w:rsidR="00CD04C4" w:rsidRDefault="00000000">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Reinforcement learning</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6157DF8" w14:textId="77777777" w:rsidR="00CD04C4" w:rsidRDefault="00CD04C4">
      <w:pPr>
        <w:rPr>
          <w:rFonts w:ascii="Arial" w:eastAsia="Arial" w:hAnsi="Arial" w:cs="Arial"/>
          <w:b/>
          <w:bCs/>
        </w:rPr>
      </w:pPr>
    </w:p>
    <w:p w14:paraId="318E946C" w14:textId="77777777" w:rsidR="00CD04C4" w:rsidRDefault="00CD04C4">
      <w:pPr>
        <w:rPr>
          <w:rFonts w:ascii="Arial" w:eastAsia="Arial" w:hAnsi="Arial" w:cs="Arial"/>
          <w:b/>
          <w:bCs/>
        </w:rPr>
      </w:pPr>
    </w:p>
    <w:p w14:paraId="45E0BA7E" w14:textId="77777777" w:rsidR="00CD04C4"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02BFA5DD" wp14:editId="0D4AAFC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B2D6CCB" w14:textId="77777777" w:rsidR="00CD04C4" w:rsidRDefault="00CD04C4">
                            <w:pPr>
                              <w:textDirection w:val="btLr"/>
                            </w:pPr>
                          </w:p>
                        </w:txbxContent>
                      </wps:txbx>
                      <wps:bodyPr spcFirstLastPara="1" wrap="square" lIns="91425" tIns="91425" rIns="91425" bIns="91425" anchor="ctr" anchorCtr="0">
                        <a:noAutofit/>
                      </wps:bodyPr>
                    </wps:wsp>
                  </a:graphicData>
                </a:graphic>
              </wp:inline>
            </w:drawing>
          </mc:Choice>
          <mc:Fallback>
            <w:pict>
              <v:rect w14:anchorId="02BFA5DD"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B2D6CCB" w14:textId="77777777" w:rsidR="00CD04C4" w:rsidRDefault="00CD04C4">
                      <w:pPr>
                        <w:textDirection w:val="btLr"/>
                      </w:pPr>
                    </w:p>
                  </w:txbxContent>
                </v:textbox>
                <w10:anchorlock/>
              </v:rect>
            </w:pict>
          </mc:Fallback>
        </mc:AlternateContent>
      </w:r>
    </w:p>
    <w:p w14:paraId="595F43A5" w14:textId="77777777" w:rsidR="00CD04C4" w:rsidRDefault="00CD04C4">
      <w:pPr>
        <w:rPr>
          <w:rFonts w:ascii="Arial" w:eastAsia="Arial" w:hAnsi="Arial" w:cs="Arial"/>
          <w:b/>
          <w:bCs/>
        </w:rPr>
      </w:pPr>
    </w:p>
    <w:p w14:paraId="36B302E9" w14:textId="77777777" w:rsidR="00CD04C4" w:rsidRDefault="00000000">
      <w:pPr>
        <w:rPr>
          <w:rFonts w:ascii="Arial" w:eastAsia="Arial" w:hAnsi="Arial" w:cs="Arial"/>
          <w:b/>
          <w:bCs/>
        </w:rPr>
      </w:pPr>
      <w:r>
        <w:rPr>
          <w:rFonts w:ascii="Arial" w:eastAsia="Arial" w:hAnsi="Arial" w:cs="Arial"/>
          <w:b/>
          <w:bCs/>
        </w:rPr>
        <w:t>COURSE OUTCOME COVERED</w:t>
      </w:r>
    </w:p>
    <w:p w14:paraId="0C8362B0" w14:textId="77777777" w:rsidR="00CD04C4" w:rsidRDefault="00CD04C4">
      <w:pPr>
        <w:rPr>
          <w:rFonts w:ascii="Arial" w:eastAsia="Arial" w:hAnsi="Arial" w:cs="Arial"/>
          <w:b/>
          <w:bCs/>
        </w:rPr>
      </w:pPr>
    </w:p>
    <w:p w14:paraId="276DBCB3" w14:textId="57F344D0" w:rsidR="00CD04C4" w:rsidRDefault="00000000">
      <w:pPr>
        <w:rPr>
          <w:rFonts w:ascii="Arial" w:eastAsia="Arial" w:hAnsi="Arial" w:cs="Arial"/>
          <w:i/>
          <w:iCs/>
          <w:color w:val="000000"/>
          <w:sz w:val="20"/>
          <w:szCs w:val="20"/>
        </w:rPr>
      </w:pPr>
      <w:r>
        <w:rPr>
          <w:rFonts w:ascii="Arial" w:eastAsia="Arial" w:hAnsi="Arial" w:cs="Arial"/>
          <w:b/>
          <w:bCs/>
          <w:i/>
          <w:iCs/>
        </w:rPr>
        <w:t xml:space="preserve">CO1: </w:t>
      </w:r>
      <w:proofErr w:type="spellStart"/>
      <w:r>
        <w:rPr>
          <w:rFonts w:ascii="Arial" w:eastAsia="Arial" w:hAnsi="Arial" w:cs="Arial"/>
          <w:i/>
          <w:iCs/>
          <w:color w:val="000000"/>
        </w:rPr>
        <w:t>Analyze</w:t>
      </w:r>
      <w:proofErr w:type="spellEnd"/>
      <w:r>
        <w:rPr>
          <w:rFonts w:ascii="Arial" w:eastAsia="Arial" w:hAnsi="Arial" w:cs="Arial"/>
          <w:i/>
          <w:iCs/>
          <w:color w:val="000000"/>
        </w:rPr>
        <w:t xml:space="preserve"> reinforcement learning frameworks and Markov Decision Process concepts to model decision-making </w:t>
      </w:r>
      <w:proofErr w:type="gramStart"/>
      <w:r>
        <w:rPr>
          <w:rFonts w:ascii="Arial" w:eastAsia="Arial" w:hAnsi="Arial" w:cs="Arial"/>
          <w:i/>
          <w:iCs/>
          <w:color w:val="000000"/>
        </w:rPr>
        <w:t>problems.(</w:t>
      </w:r>
      <w:proofErr w:type="gramEnd"/>
      <w:r>
        <w:rPr>
          <w:rFonts w:ascii="Arial" w:eastAsia="Arial" w:hAnsi="Arial" w:cs="Arial"/>
          <w:i/>
          <w:iCs/>
          <w:color w:val="000000"/>
        </w:rPr>
        <w:t xml:space="preserve"> BL2,</w:t>
      </w:r>
      <w:r w:rsidR="005B03D5">
        <w:rPr>
          <w:rFonts w:ascii="Arial" w:eastAsia="Arial" w:hAnsi="Arial" w:cs="Arial"/>
          <w:i/>
          <w:iCs/>
          <w:color w:val="000000"/>
        </w:rPr>
        <w:t xml:space="preserve"> </w:t>
      </w:r>
      <w:r>
        <w:rPr>
          <w:rFonts w:ascii="Arial" w:eastAsia="Arial" w:hAnsi="Arial" w:cs="Arial"/>
          <w:i/>
          <w:iCs/>
          <w:color w:val="000000"/>
        </w:rPr>
        <w:t>BL3)</w:t>
      </w:r>
    </w:p>
    <w:p w14:paraId="37ECF2CC" w14:textId="77777777" w:rsidR="00CD04C4" w:rsidRDefault="00CD04C4">
      <w:pPr>
        <w:rPr>
          <w:rFonts w:ascii="Arial" w:eastAsia="Arial" w:hAnsi="Arial" w:cs="Arial"/>
          <w:i/>
          <w:iCs/>
        </w:rPr>
      </w:pPr>
    </w:p>
    <w:p w14:paraId="182B58CC" w14:textId="510F4827" w:rsidR="00CD04C4" w:rsidRDefault="00000000">
      <w:pPr>
        <w:rPr>
          <w:rFonts w:ascii="Arial" w:eastAsia="Arial" w:hAnsi="Arial" w:cs="Arial"/>
          <w:i/>
          <w:iCs/>
        </w:rPr>
      </w:pPr>
      <w:r>
        <w:rPr>
          <w:rFonts w:ascii="Arial" w:eastAsia="Arial" w:hAnsi="Arial" w:cs="Arial"/>
          <w:i/>
          <w:iCs/>
        </w:rPr>
        <w:t xml:space="preserve">Assessment Tool Weightage: </w:t>
      </w:r>
      <w:r w:rsidR="00616CDB">
        <w:rPr>
          <w:rFonts w:ascii="Arial" w:eastAsia="Arial" w:hAnsi="Arial" w:cs="Arial"/>
          <w:i/>
          <w:iCs/>
        </w:rPr>
        <w:t>50</w:t>
      </w:r>
      <w:r>
        <w:rPr>
          <w:rFonts w:ascii="Arial" w:eastAsia="Arial" w:hAnsi="Arial" w:cs="Arial"/>
          <w:i/>
          <w:iCs/>
        </w:rPr>
        <w:t>%</w:t>
      </w:r>
    </w:p>
    <w:p w14:paraId="51FA5809" w14:textId="77777777" w:rsidR="00CD04C4" w:rsidRDefault="00CD04C4">
      <w:pPr>
        <w:rPr>
          <w:rFonts w:ascii="Arial" w:eastAsia="Arial" w:hAnsi="Arial" w:cs="Arial"/>
          <w:i/>
          <w:iCs/>
        </w:rPr>
      </w:pPr>
    </w:p>
    <w:p w14:paraId="0C102784" w14:textId="3ADEEFD9" w:rsidR="00CD04C4" w:rsidRDefault="00000000">
      <w:pPr>
        <w:rPr>
          <w:rFonts w:ascii="Arial" w:eastAsia="Arial" w:hAnsi="Arial" w:cs="Arial"/>
        </w:rPr>
      </w:pPr>
      <w:r>
        <w:rPr>
          <w:noProof/>
          <w:sz w:val="22"/>
          <w:szCs w:val="22"/>
        </w:rPr>
        <mc:AlternateContent>
          <mc:Choice Requires="wps">
            <w:drawing>
              <wp:inline distT="0" distB="0" distL="114300" distR="114300" wp14:anchorId="0547453D" wp14:editId="1A37DFA3">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2253C1" w14:textId="77777777" w:rsidR="00CD04C4" w:rsidRDefault="00CD04C4">
                            <w:pPr>
                              <w:textDirection w:val="btLr"/>
                            </w:pPr>
                          </w:p>
                        </w:txbxContent>
                      </wps:txbx>
                      <wps:bodyPr spcFirstLastPara="1" wrap="square" lIns="91425" tIns="91425" rIns="91425" bIns="91425" anchor="ctr" anchorCtr="0">
                        <a:noAutofit/>
                      </wps:bodyPr>
                    </wps:wsp>
                  </a:graphicData>
                </a:graphic>
              </wp:inline>
            </w:drawing>
          </mc:Choice>
          <mc:Fallback>
            <w:pict>
              <v:rect w14:anchorId="0547453D"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E2253C1" w14:textId="77777777" w:rsidR="00CD04C4" w:rsidRDefault="00CD04C4">
                      <w:pPr>
                        <w:textDirection w:val="btLr"/>
                      </w:pPr>
                    </w:p>
                  </w:txbxContent>
                </v:textbox>
                <w10:anchorlock/>
              </v:rect>
            </w:pict>
          </mc:Fallback>
        </mc:AlternateContent>
      </w:r>
      <w:r>
        <w:rPr>
          <w:rFonts w:ascii="Arial" w:eastAsia="Arial" w:hAnsi="Arial" w:cs="Arial"/>
        </w:rPr>
        <w:t xml:space="preserve">Dr </w:t>
      </w:r>
      <w:r w:rsidR="00616CDB">
        <w:rPr>
          <w:rFonts w:ascii="Arial" w:eastAsia="Arial" w:hAnsi="Arial" w:cs="Arial"/>
        </w:rPr>
        <w:t>G.A. SENTHIL</w:t>
      </w:r>
    </w:p>
    <w:p w14:paraId="62C8A90D" w14:textId="77777777" w:rsidR="00CD04C4" w:rsidRDefault="00CD04C4">
      <w:pPr>
        <w:rPr>
          <w:rFonts w:ascii="Arial" w:eastAsia="Arial" w:hAnsi="Arial" w:cs="Arial"/>
        </w:rPr>
      </w:pPr>
    </w:p>
    <w:p w14:paraId="470A371B" w14:textId="77777777" w:rsidR="00CD04C4"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Marks:50</w:t>
      </w:r>
    </w:p>
    <w:p w14:paraId="6DF0E969" w14:textId="77777777" w:rsidR="00CD04C4" w:rsidRDefault="00CD04C4">
      <w:pPr>
        <w:rPr>
          <w:rFonts w:ascii="Arial" w:eastAsia="Arial" w:hAnsi="Arial" w:cs="Arial"/>
        </w:rPr>
      </w:pPr>
    </w:p>
    <w:p w14:paraId="4E3762D8" w14:textId="77777777" w:rsidR="00CD04C4" w:rsidRDefault="00000000">
      <w:pPr>
        <w:ind w:left="2880" w:firstLine="720"/>
        <w:rPr>
          <w:rFonts w:ascii="Arial" w:eastAsia="Arial" w:hAnsi="Arial" w:cs="Arial"/>
        </w:rPr>
      </w:pPr>
      <w:r>
        <w:rPr>
          <w:rFonts w:ascii="Arial" w:eastAsia="Arial" w:hAnsi="Arial" w:cs="Arial"/>
        </w:rPr>
        <w:t>Annexure A</w:t>
      </w:r>
    </w:p>
    <w:p w14:paraId="3DD7E27E" w14:textId="77777777" w:rsidR="00CD04C4"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E18D670" w14:textId="6473295D" w:rsidR="00CD04C4" w:rsidRDefault="00000000">
      <w:pPr>
        <w:jc w:val="center"/>
        <w:rPr>
          <w:rFonts w:ascii="Arial" w:eastAsia="Arial" w:hAnsi="Arial" w:cs="Arial"/>
          <w:b/>
          <w:bCs/>
          <w:sz w:val="20"/>
          <w:szCs w:val="20"/>
        </w:rPr>
      </w:pPr>
      <w:r>
        <w:rPr>
          <w:rFonts w:ascii="Arial" w:eastAsia="Arial" w:hAnsi="Arial" w:cs="Arial"/>
          <w:b/>
          <w:bCs/>
        </w:rPr>
        <w:t xml:space="preserve">                                    Constraint - Based </w:t>
      </w:r>
      <w:r w:rsidR="00F62CC7">
        <w:rPr>
          <w:rFonts w:ascii="Arial" w:eastAsia="Arial" w:hAnsi="Arial" w:cs="Arial"/>
          <w:b/>
          <w:bCs/>
        </w:rPr>
        <w:t>Problem-Solving</w:t>
      </w:r>
      <w:r>
        <w:rPr>
          <w:rFonts w:ascii="Arial" w:eastAsia="Arial" w:hAnsi="Arial" w:cs="Arial"/>
          <w:b/>
          <w:bCs/>
        </w:rPr>
        <w:t xml:space="preserve">                </w:t>
      </w:r>
      <w:r>
        <w:rPr>
          <w:rFonts w:ascii="Arial" w:eastAsia="Arial" w:hAnsi="Arial" w:cs="Arial"/>
          <w:b/>
          <w:bCs/>
          <w:sz w:val="20"/>
          <w:szCs w:val="20"/>
        </w:rPr>
        <w:t>Duration: 2</w:t>
      </w:r>
      <w:r w:rsidR="004E3B9B">
        <w:rPr>
          <w:rFonts w:ascii="Arial" w:eastAsia="Arial" w:hAnsi="Arial" w:cs="Arial"/>
          <w:b/>
          <w:bCs/>
          <w:sz w:val="20"/>
          <w:szCs w:val="20"/>
        </w:rPr>
        <w:t>Hrs</w:t>
      </w:r>
    </w:p>
    <w:p w14:paraId="1E0BF7FA" w14:textId="58F50E4B"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 xml:space="preserve">Develop a Python-based Reinforcement Learning model using the OpenAI Gym environment to solve a Grid World navigation problem where the agent must reach the goal while avoiding obstacles. Explain how the state space, action space, reward function, and constraints are defined. </w:t>
      </w:r>
    </w:p>
    <w:p w14:paraId="02D0E763" w14:textId="6710BC7D" w:rsidR="00F62CC7" w:rsidRPr="00F62CC7" w:rsidRDefault="00F62CC7" w:rsidP="00F62CC7">
      <w:pPr>
        <w:pStyle w:val="ListParagraph"/>
        <w:spacing w:before="240" w:after="240"/>
        <w:ind w:left="7655"/>
        <w:jc w:val="both"/>
        <w:rPr>
          <w:rFonts w:ascii="Arial" w:hAnsi="Arial" w:cs="Arial"/>
          <w:b/>
          <w:bCs/>
        </w:rPr>
      </w:pPr>
      <w:r w:rsidRPr="00F62CC7">
        <w:rPr>
          <w:rFonts w:ascii="Arial" w:hAnsi="Arial" w:cs="Arial"/>
          <w:b/>
          <w:bCs/>
        </w:rPr>
        <w:t>(10 Marks)</w:t>
      </w:r>
    </w:p>
    <w:p w14:paraId="4C34E213" w14:textId="4183D77C"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 xml:space="preserve">Implement an ε-greedy Multi-Armed Bandit algorithm in Python to maximize rewards under a limited budget of 500 trials. Compare the effect of different ε values (0.1, 0.3, and 0.5) on exploration, exploitation, and constraint satisfaction. </w:t>
      </w:r>
    </w:p>
    <w:p w14:paraId="3FEA0905" w14:textId="1EE1477B" w:rsidR="00F62CC7" w:rsidRPr="00F62CC7" w:rsidRDefault="00F62CC7" w:rsidP="00F62CC7">
      <w:pPr>
        <w:pStyle w:val="ListParagraph"/>
        <w:spacing w:before="240" w:after="240"/>
        <w:ind w:left="7200"/>
        <w:jc w:val="both"/>
        <w:rPr>
          <w:rFonts w:ascii="Arial" w:hAnsi="Arial" w:cs="Arial"/>
          <w:b/>
          <w:bCs/>
        </w:rPr>
      </w:pPr>
      <w:r>
        <w:rPr>
          <w:rFonts w:ascii="Arial" w:hAnsi="Arial" w:cs="Arial"/>
          <w:b/>
          <w:bCs/>
        </w:rPr>
        <w:t xml:space="preserve">      </w:t>
      </w:r>
      <w:r w:rsidRPr="00F62CC7">
        <w:rPr>
          <w:rFonts w:ascii="Arial" w:hAnsi="Arial" w:cs="Arial"/>
          <w:b/>
          <w:bCs/>
        </w:rPr>
        <w:t>(10 Marks)</w:t>
      </w:r>
    </w:p>
    <w:p w14:paraId="23D1CBD8" w14:textId="08EFF9B4"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 xml:space="preserve">Design a Markov Decision Process (MDP) for an autonomous robot that must reach a destination while minimizing energy consumption. Define the states, actions, transition probabilities, rewards, and energy constraints. </w:t>
      </w:r>
    </w:p>
    <w:p w14:paraId="24DEBC84" w14:textId="0E2E4708" w:rsidR="00F62CC7" w:rsidRPr="00F62CC7" w:rsidRDefault="00F62CC7" w:rsidP="00F62CC7">
      <w:pPr>
        <w:pStyle w:val="ListParagraph"/>
        <w:spacing w:before="240" w:after="240"/>
        <w:ind w:left="7200"/>
        <w:jc w:val="both"/>
        <w:rPr>
          <w:rFonts w:ascii="Arial" w:hAnsi="Arial" w:cs="Arial"/>
          <w:b/>
          <w:bCs/>
        </w:rPr>
      </w:pPr>
      <w:r>
        <w:rPr>
          <w:rFonts w:ascii="Arial" w:hAnsi="Arial" w:cs="Arial"/>
          <w:b/>
          <w:bCs/>
        </w:rPr>
        <w:t xml:space="preserve">       </w:t>
      </w:r>
      <w:r w:rsidRPr="00F62CC7">
        <w:rPr>
          <w:rFonts w:ascii="Arial" w:hAnsi="Arial" w:cs="Arial"/>
          <w:b/>
          <w:bCs/>
        </w:rPr>
        <w:t>(10 Marks)</w:t>
      </w:r>
    </w:p>
    <w:p w14:paraId="214666B4" w14:textId="77777777" w:rsidR="00F62CC7" w:rsidRPr="00F62CC7" w:rsidRDefault="00F62CC7" w:rsidP="00F62CC7">
      <w:pPr>
        <w:pStyle w:val="ListParagraph"/>
        <w:spacing w:before="240" w:after="240"/>
        <w:jc w:val="both"/>
        <w:rPr>
          <w:rFonts w:ascii="Arial" w:hAnsi="Arial" w:cs="Arial"/>
        </w:rPr>
      </w:pPr>
    </w:p>
    <w:p w14:paraId="4285E83F" w14:textId="1A18CA30"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Using Python and TensorFlow/</w:t>
      </w:r>
      <w:proofErr w:type="spellStart"/>
      <w:r w:rsidRPr="00F62CC7">
        <w:rPr>
          <w:rFonts w:ascii="Arial" w:hAnsi="Arial" w:cs="Arial"/>
        </w:rPr>
        <w:t>Keras</w:t>
      </w:r>
      <w:proofErr w:type="spellEnd"/>
      <w:r w:rsidRPr="00F62CC7">
        <w:rPr>
          <w:rFonts w:ascii="Arial" w:hAnsi="Arial" w:cs="Arial"/>
        </w:rPr>
        <w:t xml:space="preserve">, implement a value iteration algorithm to determine the optimal policy for a constrained grid environment where certain states are restricted. Explain how Bellman equations are used to obtain the optimal policy. </w:t>
      </w:r>
    </w:p>
    <w:p w14:paraId="776E8E83" w14:textId="4F408C38" w:rsidR="00F62CC7" w:rsidRPr="00F62CC7" w:rsidRDefault="00F62CC7" w:rsidP="00F62CC7">
      <w:pPr>
        <w:pStyle w:val="ListParagraph"/>
        <w:spacing w:before="240" w:after="240"/>
        <w:ind w:left="7200"/>
        <w:jc w:val="both"/>
        <w:rPr>
          <w:rFonts w:ascii="Arial" w:hAnsi="Arial" w:cs="Arial"/>
          <w:b/>
          <w:bCs/>
        </w:rPr>
      </w:pPr>
      <w:r>
        <w:rPr>
          <w:rFonts w:ascii="Arial" w:hAnsi="Arial" w:cs="Arial"/>
          <w:b/>
          <w:bCs/>
        </w:rPr>
        <w:t xml:space="preserve">     </w:t>
      </w:r>
      <w:r w:rsidRPr="00F62CC7">
        <w:rPr>
          <w:rFonts w:ascii="Arial" w:hAnsi="Arial" w:cs="Arial"/>
          <w:b/>
          <w:bCs/>
        </w:rPr>
        <w:t>(10 Marks)</w:t>
      </w:r>
    </w:p>
    <w:p w14:paraId="475733E4" w14:textId="77777777" w:rsidR="00F62CC7" w:rsidRPr="00F62CC7" w:rsidRDefault="00F62CC7" w:rsidP="00F62CC7">
      <w:pPr>
        <w:pStyle w:val="ListParagraph"/>
        <w:spacing w:before="240" w:after="240"/>
        <w:ind w:left="1440"/>
        <w:jc w:val="both"/>
        <w:rPr>
          <w:rFonts w:ascii="Arial" w:hAnsi="Arial" w:cs="Arial"/>
        </w:rPr>
      </w:pPr>
    </w:p>
    <w:p w14:paraId="6EEC6487" w14:textId="77777777"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 xml:space="preserve">A warehouse robot has a battery capacity of only 30 minutes. Design an RL framework that enables the robot to complete the maximum number of </w:t>
      </w:r>
      <w:r w:rsidRPr="00F62CC7">
        <w:rPr>
          <w:rFonts w:ascii="Arial" w:hAnsi="Arial" w:cs="Arial"/>
        </w:rPr>
        <w:lastRenderedPageBreak/>
        <w:t>deliveries without exceeding the battery limit. Explain the constraints, policy, and reward design.</w:t>
      </w:r>
    </w:p>
    <w:p w14:paraId="7DD97C36" w14:textId="1DF15911" w:rsidR="00F62CC7" w:rsidRPr="00F62CC7" w:rsidRDefault="00F62CC7" w:rsidP="00F62CC7">
      <w:pPr>
        <w:pStyle w:val="ListParagraph"/>
        <w:spacing w:before="240" w:after="240"/>
        <w:ind w:left="7200"/>
        <w:jc w:val="both"/>
        <w:rPr>
          <w:rFonts w:ascii="Arial" w:hAnsi="Arial" w:cs="Arial"/>
          <w:b/>
          <w:bCs/>
        </w:rPr>
      </w:pPr>
      <w:r>
        <w:rPr>
          <w:rFonts w:ascii="Arial" w:hAnsi="Arial" w:cs="Arial"/>
          <w:b/>
          <w:bCs/>
        </w:rPr>
        <w:t xml:space="preserve">      </w:t>
      </w:r>
      <w:r w:rsidRPr="00F62CC7">
        <w:rPr>
          <w:rFonts w:ascii="Arial" w:hAnsi="Arial" w:cs="Arial"/>
          <w:b/>
          <w:bCs/>
        </w:rPr>
        <w:t>(10 Marks)</w:t>
      </w:r>
    </w:p>
    <w:p w14:paraId="262B9D5E" w14:textId="7A502019" w:rsidR="00F62CC7" w:rsidRPr="00F62CC7" w:rsidRDefault="00F62CC7" w:rsidP="00F62CC7">
      <w:pPr>
        <w:pStyle w:val="ListParagraph"/>
        <w:spacing w:before="240" w:after="240"/>
        <w:ind w:left="1440"/>
        <w:jc w:val="both"/>
        <w:rPr>
          <w:rFonts w:ascii="Arial" w:hAnsi="Arial" w:cs="Arial"/>
        </w:rPr>
      </w:pPr>
      <w:r w:rsidRPr="00F62CC7">
        <w:rPr>
          <w:rFonts w:ascii="Arial" w:hAnsi="Arial" w:cs="Arial"/>
        </w:rPr>
        <w:t xml:space="preserve"> </w:t>
      </w:r>
    </w:p>
    <w:p w14:paraId="20AC57B6" w14:textId="77777777"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Implement a Reinforcement Learning agent that controls traffic signals at an intersection while ensuring that emergency vehicles receive immediate priority. Explain how exploration, exploitation, and policy learning are modified to satisfy the safety constraint.</w:t>
      </w:r>
    </w:p>
    <w:p w14:paraId="0EADB4E4" w14:textId="2C54824E" w:rsidR="00F62CC7" w:rsidRPr="00F62CC7" w:rsidRDefault="00F62CC7" w:rsidP="00F62CC7">
      <w:pPr>
        <w:pStyle w:val="ListParagraph"/>
        <w:spacing w:before="240" w:after="240"/>
        <w:ind w:left="7200"/>
        <w:jc w:val="both"/>
        <w:rPr>
          <w:rFonts w:ascii="Arial" w:hAnsi="Arial" w:cs="Arial"/>
          <w:b/>
          <w:bCs/>
        </w:rPr>
      </w:pPr>
      <w:r>
        <w:rPr>
          <w:rFonts w:ascii="Arial" w:hAnsi="Arial" w:cs="Arial"/>
          <w:b/>
          <w:bCs/>
        </w:rPr>
        <w:t xml:space="preserve">     </w:t>
      </w:r>
      <w:r w:rsidRPr="00F62CC7">
        <w:rPr>
          <w:rFonts w:ascii="Arial" w:hAnsi="Arial" w:cs="Arial"/>
          <w:b/>
          <w:bCs/>
        </w:rPr>
        <w:t>(10 Marks)</w:t>
      </w:r>
    </w:p>
    <w:p w14:paraId="7240E8E0" w14:textId="57E2538E" w:rsidR="00F62CC7" w:rsidRPr="00F62CC7" w:rsidRDefault="00F62CC7" w:rsidP="00F62CC7">
      <w:pPr>
        <w:pStyle w:val="ListParagraph"/>
        <w:spacing w:before="240" w:after="240"/>
        <w:jc w:val="both"/>
        <w:rPr>
          <w:rFonts w:ascii="Arial" w:hAnsi="Arial" w:cs="Arial"/>
        </w:rPr>
      </w:pPr>
      <w:r w:rsidRPr="00F62CC7">
        <w:rPr>
          <w:rFonts w:ascii="Arial" w:hAnsi="Arial" w:cs="Arial"/>
        </w:rPr>
        <w:t xml:space="preserve"> </w:t>
      </w:r>
    </w:p>
    <w:p w14:paraId="3F32CF63" w14:textId="4C314049"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 xml:space="preserve">Develop a Python program using </w:t>
      </w:r>
      <w:proofErr w:type="spellStart"/>
      <w:r w:rsidRPr="00F62CC7">
        <w:rPr>
          <w:rFonts w:ascii="Arial" w:hAnsi="Arial" w:cs="Arial"/>
        </w:rPr>
        <w:t>Keras</w:t>
      </w:r>
      <w:proofErr w:type="spellEnd"/>
      <w:r w:rsidRPr="00F62CC7">
        <w:rPr>
          <w:rFonts w:ascii="Arial" w:hAnsi="Arial" w:cs="Arial"/>
        </w:rPr>
        <w:t xml:space="preserve">/TensorFlow to simulate a reinforcement learning agent for packet routing in a wireless network with limited bandwidth. Explain how bandwidth constraints influence the reward function and policy optimization. </w:t>
      </w:r>
    </w:p>
    <w:p w14:paraId="50DB7508" w14:textId="45A6CD06" w:rsidR="00F62CC7" w:rsidRPr="00F62CC7" w:rsidRDefault="00B925CF" w:rsidP="00B925CF">
      <w:pPr>
        <w:pStyle w:val="ListParagraph"/>
        <w:spacing w:before="240" w:after="240"/>
        <w:ind w:left="7200"/>
        <w:jc w:val="both"/>
        <w:rPr>
          <w:rFonts w:ascii="Arial" w:hAnsi="Arial" w:cs="Arial"/>
          <w:b/>
          <w:bCs/>
        </w:rPr>
      </w:pPr>
      <w:r>
        <w:rPr>
          <w:rFonts w:ascii="Arial" w:hAnsi="Arial" w:cs="Arial"/>
          <w:b/>
          <w:bCs/>
        </w:rPr>
        <w:t xml:space="preserve">   </w:t>
      </w:r>
      <w:r w:rsidR="00F62CC7" w:rsidRPr="00F62CC7">
        <w:rPr>
          <w:rFonts w:ascii="Arial" w:hAnsi="Arial" w:cs="Arial"/>
          <w:b/>
          <w:bCs/>
        </w:rPr>
        <w:t>(10 Marks)</w:t>
      </w:r>
    </w:p>
    <w:p w14:paraId="450D83B4" w14:textId="51F576CD" w:rsidR="00F62CC7" w:rsidRPr="00F62CC7" w:rsidRDefault="00F62CC7" w:rsidP="00F62CC7">
      <w:pPr>
        <w:pStyle w:val="ListParagraph"/>
        <w:spacing w:before="240" w:after="240"/>
        <w:ind w:left="2880"/>
        <w:jc w:val="both"/>
        <w:rPr>
          <w:rFonts w:ascii="Arial" w:hAnsi="Arial" w:cs="Arial"/>
        </w:rPr>
      </w:pPr>
    </w:p>
    <w:p w14:paraId="1B4AE61A" w14:textId="43BAF89F" w:rsidR="00F62CC7" w:rsidRDefault="00B925CF" w:rsidP="00F62CC7">
      <w:pPr>
        <w:pStyle w:val="ListParagraph"/>
        <w:numPr>
          <w:ilvl w:val="0"/>
          <w:numId w:val="1"/>
        </w:numPr>
        <w:spacing w:before="240" w:after="240"/>
        <w:jc w:val="both"/>
        <w:rPr>
          <w:rFonts w:ascii="Arial" w:hAnsi="Arial" w:cs="Arial"/>
        </w:rPr>
      </w:pPr>
      <w:r>
        <w:rPr>
          <w:rFonts w:ascii="Arial" w:hAnsi="Arial" w:cs="Arial"/>
        </w:rPr>
        <w:t>Analyse</w:t>
      </w:r>
      <w:r w:rsidR="00F62CC7" w:rsidRPr="00F62CC7">
        <w:rPr>
          <w:rFonts w:ascii="Arial" w:hAnsi="Arial" w:cs="Arial"/>
        </w:rPr>
        <w:t xml:space="preserve"> an experimental comparison between random action selection and ε-greedy action selection in a Multi-Armed Bandit problem under a fixed time constraint. Record cumulative rewards and explain which strategy provides better performance. </w:t>
      </w:r>
    </w:p>
    <w:p w14:paraId="405CCC19" w14:textId="0380B2D9" w:rsidR="00B925CF" w:rsidRPr="00F62CC7" w:rsidRDefault="00B925CF" w:rsidP="00B925CF">
      <w:pPr>
        <w:pStyle w:val="ListParagraph"/>
        <w:spacing w:before="240" w:after="240"/>
        <w:ind w:left="7200"/>
        <w:jc w:val="both"/>
        <w:rPr>
          <w:rFonts w:ascii="Arial" w:hAnsi="Arial" w:cs="Arial"/>
          <w:b/>
          <w:bCs/>
        </w:rPr>
      </w:pPr>
      <w:r>
        <w:rPr>
          <w:rFonts w:ascii="Arial" w:hAnsi="Arial" w:cs="Arial"/>
          <w:b/>
          <w:bCs/>
        </w:rPr>
        <w:t xml:space="preserve">     </w:t>
      </w:r>
      <w:r w:rsidRPr="00F62CC7">
        <w:rPr>
          <w:rFonts w:ascii="Arial" w:hAnsi="Arial" w:cs="Arial"/>
          <w:b/>
          <w:bCs/>
        </w:rPr>
        <w:t>(10 Marks)</w:t>
      </w:r>
    </w:p>
    <w:p w14:paraId="4257E0ED" w14:textId="77777777" w:rsidR="00B925CF" w:rsidRPr="00F62CC7" w:rsidRDefault="00B925CF" w:rsidP="00B925CF">
      <w:pPr>
        <w:pStyle w:val="ListParagraph"/>
        <w:spacing w:before="240" w:after="240"/>
        <w:jc w:val="both"/>
        <w:rPr>
          <w:rFonts w:ascii="Arial" w:hAnsi="Arial" w:cs="Arial"/>
        </w:rPr>
      </w:pPr>
    </w:p>
    <w:p w14:paraId="236A44D2" w14:textId="332426B1"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 xml:space="preserve">Design a Reinforcement Learning framework for a delivery drone that must maximize successful deliveries while avoiding no-fly zones and maintaining battery limits. Explain the MDP formulation, Bellman equation, and policy learning process. </w:t>
      </w:r>
    </w:p>
    <w:p w14:paraId="06006042" w14:textId="1B368095" w:rsidR="00B925CF" w:rsidRPr="00F62CC7" w:rsidRDefault="00B925CF" w:rsidP="00B925CF">
      <w:pPr>
        <w:pStyle w:val="ListParagraph"/>
        <w:spacing w:before="240" w:after="240"/>
        <w:ind w:left="7200"/>
        <w:jc w:val="both"/>
        <w:rPr>
          <w:rFonts w:ascii="Arial" w:hAnsi="Arial" w:cs="Arial"/>
          <w:b/>
          <w:bCs/>
        </w:rPr>
      </w:pPr>
      <w:r>
        <w:rPr>
          <w:rFonts w:ascii="Arial" w:hAnsi="Arial" w:cs="Arial"/>
          <w:b/>
          <w:bCs/>
        </w:rPr>
        <w:t xml:space="preserve">     </w:t>
      </w:r>
      <w:r w:rsidRPr="00F62CC7">
        <w:rPr>
          <w:rFonts w:ascii="Arial" w:hAnsi="Arial" w:cs="Arial"/>
          <w:b/>
          <w:bCs/>
        </w:rPr>
        <w:t>(10 Marks)</w:t>
      </w:r>
    </w:p>
    <w:p w14:paraId="2956E79E" w14:textId="77777777" w:rsidR="00B925CF" w:rsidRPr="00F62CC7" w:rsidRDefault="00B925CF" w:rsidP="00B925CF">
      <w:pPr>
        <w:pStyle w:val="ListParagraph"/>
        <w:spacing w:before="240" w:after="240"/>
        <w:jc w:val="both"/>
        <w:rPr>
          <w:rFonts w:ascii="Arial" w:hAnsi="Arial" w:cs="Arial"/>
        </w:rPr>
      </w:pPr>
    </w:p>
    <w:p w14:paraId="6CB36C51" w14:textId="28E257BD" w:rsidR="00CD04C4"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Implement a Reinforcement Learning solution using Python for a smart energy management system where electricity consumption must remain below a specified threshold. Explain how reward shaping, policy learning, and feasibility constraints improve decision-making.</w:t>
      </w:r>
    </w:p>
    <w:p w14:paraId="3F18E0B5" w14:textId="77777777" w:rsidR="00B80D8C" w:rsidRDefault="00B80D8C" w:rsidP="00B80D8C">
      <w:pPr>
        <w:pStyle w:val="ListParagraph"/>
        <w:spacing w:before="240" w:after="240"/>
        <w:jc w:val="both"/>
        <w:rPr>
          <w:rFonts w:ascii="Arial" w:hAnsi="Arial" w:cs="Arial"/>
        </w:rPr>
      </w:pPr>
    </w:p>
    <w:p w14:paraId="021AD90F" w14:textId="78B0AC59" w:rsidR="00B80D8C" w:rsidRPr="00B80D8C" w:rsidRDefault="00B80D8C" w:rsidP="00B80D8C">
      <w:pPr>
        <w:pStyle w:val="ListParagraph"/>
        <w:spacing w:before="240" w:after="240"/>
        <w:jc w:val="both"/>
        <w:rPr>
          <w:rFonts w:ascii="Arial" w:hAnsi="Arial" w:cs="Arial"/>
          <w:b/>
          <w:bCs/>
        </w:rPr>
      </w:pPr>
      <w:r w:rsidRPr="00B80D8C">
        <w:rPr>
          <w:rFonts w:ascii="Arial" w:hAnsi="Arial" w:cs="Arial"/>
          <w:b/>
          <w:bCs/>
        </w:rPr>
        <w:t>Answers:</w:t>
      </w:r>
    </w:p>
    <w:p w14:paraId="6D030ADB" w14:textId="77777777" w:rsidR="00B80D8C" w:rsidRPr="00B80D8C" w:rsidRDefault="00B80D8C" w:rsidP="00B80D8C">
      <w:pPr>
        <w:pStyle w:val="ListParagraph"/>
        <w:spacing w:before="240" w:after="240"/>
        <w:jc w:val="both"/>
        <w:rPr>
          <w:rFonts w:ascii="Arial" w:hAnsi="Arial" w:cs="Arial"/>
          <w:b/>
          <w:bCs/>
        </w:rPr>
      </w:pPr>
    </w:p>
    <w:p w14:paraId="654692EF"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Q1. Grid World Navigation using OpenAI Gym</w:t>
      </w:r>
    </w:p>
    <w:p w14:paraId="5F7FD914"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Aim</w:t>
      </w:r>
    </w:p>
    <w:p w14:paraId="46B7B094"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Develop a Reinforcement Learning model where an agent reaches a goal while avoiding obstacles.</w:t>
      </w:r>
    </w:p>
    <w:p w14:paraId="0FFDEF37"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Concepts</w:t>
      </w:r>
    </w:p>
    <w:p w14:paraId="1BCED578"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State Space</w:t>
      </w:r>
    </w:p>
    <w:p w14:paraId="68E010D1" w14:textId="77777777" w:rsidR="00B80D8C" w:rsidRPr="00B80D8C" w:rsidRDefault="00B80D8C" w:rsidP="00B80D8C">
      <w:pPr>
        <w:pStyle w:val="ListParagraph"/>
        <w:numPr>
          <w:ilvl w:val="0"/>
          <w:numId w:val="2"/>
        </w:numPr>
        <w:spacing w:before="240" w:after="240"/>
        <w:jc w:val="both"/>
        <w:rPr>
          <w:rFonts w:ascii="Arial" w:hAnsi="Arial" w:cs="Arial"/>
        </w:rPr>
      </w:pPr>
      <w:r w:rsidRPr="00B80D8C">
        <w:rPr>
          <w:rFonts w:ascii="Arial" w:hAnsi="Arial" w:cs="Arial"/>
        </w:rPr>
        <w:t>Every cell in the grid.</w:t>
      </w:r>
    </w:p>
    <w:p w14:paraId="76F212EA" w14:textId="77777777" w:rsidR="00B80D8C" w:rsidRPr="00B80D8C" w:rsidRDefault="00B80D8C" w:rsidP="00B80D8C">
      <w:pPr>
        <w:pStyle w:val="ListParagraph"/>
        <w:numPr>
          <w:ilvl w:val="0"/>
          <w:numId w:val="2"/>
        </w:numPr>
        <w:spacing w:before="240" w:after="240"/>
        <w:jc w:val="both"/>
        <w:rPr>
          <w:rFonts w:ascii="Arial" w:hAnsi="Arial" w:cs="Arial"/>
        </w:rPr>
      </w:pPr>
      <w:r w:rsidRPr="00B80D8C">
        <w:rPr>
          <w:rFonts w:ascii="Arial" w:hAnsi="Arial" w:cs="Arial"/>
        </w:rPr>
        <w:t>Example: 5 × 5 grid = 25 states.</w:t>
      </w:r>
    </w:p>
    <w:p w14:paraId="3FCC97EA"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Action Space</w:t>
      </w:r>
    </w:p>
    <w:p w14:paraId="26ECBE0E" w14:textId="77777777" w:rsidR="00B80D8C" w:rsidRPr="00B80D8C" w:rsidRDefault="00B80D8C" w:rsidP="00B80D8C">
      <w:pPr>
        <w:pStyle w:val="ListParagraph"/>
        <w:numPr>
          <w:ilvl w:val="0"/>
          <w:numId w:val="3"/>
        </w:numPr>
        <w:spacing w:before="240" w:after="240"/>
        <w:jc w:val="both"/>
        <w:rPr>
          <w:rFonts w:ascii="Arial" w:hAnsi="Arial" w:cs="Arial"/>
        </w:rPr>
      </w:pPr>
      <w:r w:rsidRPr="00B80D8C">
        <w:rPr>
          <w:rFonts w:ascii="Arial" w:hAnsi="Arial" w:cs="Arial"/>
        </w:rPr>
        <w:t>Up</w:t>
      </w:r>
    </w:p>
    <w:p w14:paraId="6343F4F4" w14:textId="77777777" w:rsidR="00B80D8C" w:rsidRPr="00B80D8C" w:rsidRDefault="00B80D8C" w:rsidP="00B80D8C">
      <w:pPr>
        <w:pStyle w:val="ListParagraph"/>
        <w:numPr>
          <w:ilvl w:val="0"/>
          <w:numId w:val="3"/>
        </w:numPr>
        <w:spacing w:before="240" w:after="240"/>
        <w:jc w:val="both"/>
        <w:rPr>
          <w:rFonts w:ascii="Arial" w:hAnsi="Arial" w:cs="Arial"/>
        </w:rPr>
      </w:pPr>
      <w:r w:rsidRPr="00B80D8C">
        <w:rPr>
          <w:rFonts w:ascii="Arial" w:hAnsi="Arial" w:cs="Arial"/>
        </w:rPr>
        <w:t>Down</w:t>
      </w:r>
    </w:p>
    <w:p w14:paraId="411914A0" w14:textId="77777777" w:rsidR="00B80D8C" w:rsidRPr="00B80D8C" w:rsidRDefault="00B80D8C" w:rsidP="00B80D8C">
      <w:pPr>
        <w:pStyle w:val="ListParagraph"/>
        <w:numPr>
          <w:ilvl w:val="0"/>
          <w:numId w:val="3"/>
        </w:numPr>
        <w:spacing w:before="240" w:after="240"/>
        <w:jc w:val="both"/>
        <w:rPr>
          <w:rFonts w:ascii="Arial" w:hAnsi="Arial" w:cs="Arial"/>
        </w:rPr>
      </w:pPr>
      <w:r w:rsidRPr="00B80D8C">
        <w:rPr>
          <w:rFonts w:ascii="Arial" w:hAnsi="Arial" w:cs="Arial"/>
        </w:rPr>
        <w:t>Left</w:t>
      </w:r>
    </w:p>
    <w:p w14:paraId="7A390BBF" w14:textId="77777777" w:rsidR="00B80D8C" w:rsidRPr="00B80D8C" w:rsidRDefault="00B80D8C" w:rsidP="00B80D8C">
      <w:pPr>
        <w:pStyle w:val="ListParagraph"/>
        <w:numPr>
          <w:ilvl w:val="0"/>
          <w:numId w:val="3"/>
        </w:numPr>
        <w:spacing w:before="240" w:after="240"/>
        <w:jc w:val="both"/>
        <w:rPr>
          <w:rFonts w:ascii="Arial" w:hAnsi="Arial" w:cs="Arial"/>
        </w:rPr>
      </w:pPr>
      <w:r w:rsidRPr="00B80D8C">
        <w:rPr>
          <w:rFonts w:ascii="Arial" w:hAnsi="Arial" w:cs="Arial"/>
        </w:rPr>
        <w:t>Right</w:t>
      </w:r>
    </w:p>
    <w:p w14:paraId="7984A57B"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Reward Function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7"/>
        <w:gridCol w:w="1602"/>
      </w:tblGrid>
      <w:tr w:rsidR="00B80D8C" w:rsidRPr="00B80D8C" w14:paraId="39D5690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CD4CB4"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lastRenderedPageBreak/>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047A53"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Reward</w:t>
            </w:r>
          </w:p>
        </w:tc>
      </w:tr>
      <w:tr w:rsidR="00B80D8C" w:rsidRPr="00B80D8C" w14:paraId="10DCAD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2B88E3"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Reach Goal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2F47A7"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+10</w:t>
            </w:r>
          </w:p>
        </w:tc>
      </w:tr>
      <w:tr w:rsidR="00B80D8C" w:rsidRPr="00B80D8C" w14:paraId="64453B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FFC825"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Hit Obstacle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AE2EC5"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-10</w:t>
            </w:r>
          </w:p>
        </w:tc>
      </w:tr>
      <w:tr w:rsidR="00B80D8C" w:rsidRPr="00B80D8C" w14:paraId="357C36B8" w14:textId="77777777">
        <w:trPr>
          <w:tblCellSpacing w:w="15" w:type="dxa"/>
        </w:trPr>
        <w:tc>
          <w:tcPr>
            <w:tcW w:w="0" w:type="auto"/>
            <w:tcMar>
              <w:top w:w="137" w:type="dxa"/>
              <w:left w:w="0" w:type="dxa"/>
              <w:bottom w:w="360" w:type="dxa"/>
              <w:right w:w="0" w:type="dxa"/>
            </w:tcMar>
            <w:vAlign w:val="bottom"/>
            <w:hideMark/>
          </w:tcPr>
          <w:p w14:paraId="4EFBC759"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Normal Move</w:t>
            </w:r>
          </w:p>
        </w:tc>
        <w:tc>
          <w:tcPr>
            <w:tcW w:w="0" w:type="auto"/>
            <w:tcMar>
              <w:top w:w="137" w:type="dxa"/>
              <w:left w:w="0" w:type="dxa"/>
              <w:bottom w:w="360" w:type="dxa"/>
              <w:right w:w="0" w:type="dxa"/>
            </w:tcMar>
            <w:vAlign w:val="bottom"/>
            <w:hideMark/>
          </w:tcPr>
          <w:p w14:paraId="2C1B7C4C"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-1</w:t>
            </w:r>
          </w:p>
        </w:tc>
      </w:tr>
    </w:tbl>
    <w:p w14:paraId="794BF2C7"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Constraints</w:t>
      </w:r>
    </w:p>
    <w:p w14:paraId="71ADB680" w14:textId="77777777" w:rsidR="00B80D8C" w:rsidRPr="00B80D8C" w:rsidRDefault="00B80D8C" w:rsidP="00B80D8C">
      <w:pPr>
        <w:pStyle w:val="ListParagraph"/>
        <w:numPr>
          <w:ilvl w:val="0"/>
          <w:numId w:val="4"/>
        </w:numPr>
        <w:spacing w:before="240" w:after="240"/>
        <w:jc w:val="both"/>
        <w:rPr>
          <w:rFonts w:ascii="Arial" w:hAnsi="Arial" w:cs="Arial"/>
        </w:rPr>
      </w:pPr>
      <w:r w:rsidRPr="00B80D8C">
        <w:rPr>
          <w:rFonts w:ascii="Arial" w:hAnsi="Arial" w:cs="Arial"/>
        </w:rPr>
        <w:t>Cannot move outside grid.</w:t>
      </w:r>
    </w:p>
    <w:p w14:paraId="303F303B" w14:textId="77777777" w:rsidR="00B80D8C" w:rsidRPr="00B80D8C" w:rsidRDefault="00B80D8C" w:rsidP="00B80D8C">
      <w:pPr>
        <w:pStyle w:val="ListParagraph"/>
        <w:numPr>
          <w:ilvl w:val="0"/>
          <w:numId w:val="4"/>
        </w:numPr>
        <w:spacing w:before="240" w:after="240"/>
        <w:jc w:val="both"/>
        <w:rPr>
          <w:rFonts w:ascii="Arial" w:hAnsi="Arial" w:cs="Arial"/>
        </w:rPr>
      </w:pPr>
      <w:r w:rsidRPr="00B80D8C">
        <w:rPr>
          <w:rFonts w:ascii="Arial" w:hAnsi="Arial" w:cs="Arial"/>
        </w:rPr>
        <w:t>Avoid obstacles.</w:t>
      </w:r>
    </w:p>
    <w:p w14:paraId="032A1849" w14:textId="77777777" w:rsidR="00B80D8C" w:rsidRPr="00B80D8C" w:rsidRDefault="00B80D8C" w:rsidP="00B80D8C">
      <w:pPr>
        <w:pStyle w:val="ListParagraph"/>
        <w:numPr>
          <w:ilvl w:val="0"/>
          <w:numId w:val="4"/>
        </w:numPr>
        <w:spacing w:before="240" w:after="240"/>
        <w:jc w:val="both"/>
        <w:rPr>
          <w:rFonts w:ascii="Arial" w:hAnsi="Arial" w:cs="Arial"/>
        </w:rPr>
      </w:pPr>
      <w:r w:rsidRPr="00B80D8C">
        <w:rPr>
          <w:rFonts w:ascii="Arial" w:hAnsi="Arial" w:cs="Arial"/>
        </w:rPr>
        <w:t>Reach goal quickly.</w:t>
      </w:r>
    </w:p>
    <w:p w14:paraId="00F25BA0"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pict w14:anchorId="28C3D00D">
          <v:rect id="_x0000_i1079" style="width:0;height:0" o:hralign="center" o:hrstd="t" o:hr="t" fillcolor="#a0a0a0" stroked="f"/>
        </w:pict>
      </w:r>
    </w:p>
    <w:p w14:paraId="6CB1B7F5"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Q2. ε-Greedy Multi-Armed Bandit</w:t>
      </w:r>
    </w:p>
    <w:p w14:paraId="78EB10A1"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Aim</w:t>
      </w:r>
    </w:p>
    <w:p w14:paraId="6CE9ED64"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Implement ε-greedy algorithm with 500 trials.</w:t>
      </w:r>
    </w:p>
    <w:p w14:paraId="65450DBC"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Compare ε Values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9"/>
        <w:gridCol w:w="1961"/>
        <w:gridCol w:w="2016"/>
      </w:tblGrid>
      <w:tr w:rsidR="00B80D8C" w:rsidRPr="00B80D8C" w14:paraId="20596C8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2CE19B"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ε</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D7B7E6"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Exploration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B6BC0E"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Exploitation</w:t>
            </w:r>
          </w:p>
        </w:tc>
      </w:tr>
      <w:tr w:rsidR="00B80D8C" w:rsidRPr="00B80D8C" w14:paraId="424260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A66D03"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B0D560"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F669B8"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High</w:t>
            </w:r>
          </w:p>
        </w:tc>
      </w:tr>
      <w:tr w:rsidR="00B80D8C" w:rsidRPr="00B80D8C" w14:paraId="5A17F6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8C6C71"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28F275"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EA5051"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Medium</w:t>
            </w:r>
          </w:p>
        </w:tc>
      </w:tr>
      <w:tr w:rsidR="00B80D8C" w:rsidRPr="00B80D8C" w14:paraId="41511C84" w14:textId="77777777">
        <w:trPr>
          <w:tblCellSpacing w:w="15" w:type="dxa"/>
        </w:trPr>
        <w:tc>
          <w:tcPr>
            <w:tcW w:w="0" w:type="auto"/>
            <w:tcMar>
              <w:top w:w="137" w:type="dxa"/>
              <w:left w:w="0" w:type="dxa"/>
              <w:bottom w:w="360" w:type="dxa"/>
              <w:right w:w="0" w:type="dxa"/>
            </w:tcMar>
            <w:vAlign w:val="bottom"/>
            <w:hideMark/>
          </w:tcPr>
          <w:p w14:paraId="6463622C"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0.5</w:t>
            </w:r>
          </w:p>
        </w:tc>
        <w:tc>
          <w:tcPr>
            <w:tcW w:w="0" w:type="auto"/>
            <w:tcMar>
              <w:top w:w="137" w:type="dxa"/>
              <w:left w:w="0" w:type="dxa"/>
              <w:bottom w:w="360" w:type="dxa"/>
              <w:right w:w="0" w:type="dxa"/>
            </w:tcMar>
            <w:vAlign w:val="bottom"/>
            <w:hideMark/>
          </w:tcPr>
          <w:p w14:paraId="53BA1411"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High</w:t>
            </w:r>
          </w:p>
        </w:tc>
        <w:tc>
          <w:tcPr>
            <w:tcW w:w="0" w:type="auto"/>
            <w:tcMar>
              <w:top w:w="137" w:type="dxa"/>
              <w:left w:w="0" w:type="dxa"/>
              <w:bottom w:w="360" w:type="dxa"/>
              <w:right w:w="0" w:type="dxa"/>
            </w:tcMar>
            <w:vAlign w:val="bottom"/>
            <w:hideMark/>
          </w:tcPr>
          <w:p w14:paraId="24A0A11A"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Low</w:t>
            </w:r>
          </w:p>
        </w:tc>
      </w:tr>
    </w:tbl>
    <w:p w14:paraId="5FBFC506"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Observation</w:t>
      </w:r>
    </w:p>
    <w:p w14:paraId="5AF6658C" w14:textId="77777777" w:rsidR="00B80D8C" w:rsidRPr="00B80D8C" w:rsidRDefault="00B80D8C" w:rsidP="00B80D8C">
      <w:pPr>
        <w:pStyle w:val="ListParagraph"/>
        <w:numPr>
          <w:ilvl w:val="0"/>
          <w:numId w:val="5"/>
        </w:numPr>
        <w:spacing w:before="240" w:after="240"/>
        <w:jc w:val="both"/>
        <w:rPr>
          <w:rFonts w:ascii="Arial" w:hAnsi="Arial" w:cs="Arial"/>
        </w:rPr>
      </w:pPr>
      <w:r w:rsidRPr="00B80D8C">
        <w:rPr>
          <w:rFonts w:ascii="Arial" w:hAnsi="Arial" w:cs="Arial"/>
        </w:rPr>
        <w:t>ε=0.1 → Highest reward</w:t>
      </w:r>
    </w:p>
    <w:p w14:paraId="39A29B0E" w14:textId="77777777" w:rsidR="00B80D8C" w:rsidRPr="00B80D8C" w:rsidRDefault="00B80D8C" w:rsidP="00B80D8C">
      <w:pPr>
        <w:pStyle w:val="ListParagraph"/>
        <w:numPr>
          <w:ilvl w:val="0"/>
          <w:numId w:val="5"/>
        </w:numPr>
        <w:spacing w:before="240" w:after="240"/>
        <w:jc w:val="both"/>
        <w:rPr>
          <w:rFonts w:ascii="Arial" w:hAnsi="Arial" w:cs="Arial"/>
        </w:rPr>
      </w:pPr>
      <w:r w:rsidRPr="00B80D8C">
        <w:rPr>
          <w:rFonts w:ascii="Arial" w:hAnsi="Arial" w:cs="Arial"/>
        </w:rPr>
        <w:t>ε=0.3 → Balanced</w:t>
      </w:r>
    </w:p>
    <w:p w14:paraId="2E2330D8" w14:textId="77777777" w:rsidR="00B80D8C" w:rsidRPr="00B80D8C" w:rsidRDefault="00B80D8C" w:rsidP="00B80D8C">
      <w:pPr>
        <w:pStyle w:val="ListParagraph"/>
        <w:numPr>
          <w:ilvl w:val="0"/>
          <w:numId w:val="5"/>
        </w:numPr>
        <w:spacing w:before="240" w:after="240"/>
        <w:jc w:val="both"/>
        <w:rPr>
          <w:rFonts w:ascii="Arial" w:hAnsi="Arial" w:cs="Arial"/>
        </w:rPr>
      </w:pPr>
      <w:r w:rsidRPr="00B80D8C">
        <w:rPr>
          <w:rFonts w:ascii="Arial" w:hAnsi="Arial" w:cs="Arial"/>
        </w:rPr>
        <w:t>ε=0.5 → More exploration</w:t>
      </w:r>
    </w:p>
    <w:p w14:paraId="17159042"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Constraint:</w:t>
      </w:r>
    </w:p>
    <w:p w14:paraId="314BF9E3" w14:textId="77777777" w:rsidR="00B80D8C" w:rsidRPr="00B80D8C" w:rsidRDefault="00B80D8C" w:rsidP="00B80D8C">
      <w:pPr>
        <w:pStyle w:val="ListParagraph"/>
        <w:numPr>
          <w:ilvl w:val="0"/>
          <w:numId w:val="6"/>
        </w:numPr>
        <w:spacing w:before="240" w:after="240"/>
        <w:jc w:val="both"/>
        <w:rPr>
          <w:rFonts w:ascii="Arial" w:hAnsi="Arial" w:cs="Arial"/>
        </w:rPr>
      </w:pPr>
      <w:r w:rsidRPr="00B80D8C">
        <w:rPr>
          <w:rFonts w:ascii="Arial" w:hAnsi="Arial" w:cs="Arial"/>
        </w:rPr>
        <w:t>Total trials = 500</w:t>
      </w:r>
    </w:p>
    <w:p w14:paraId="4ABE3EFF"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pict w14:anchorId="7B114269">
          <v:rect id="_x0000_i1080" style="width:0;height:0" o:hralign="center" o:hrstd="t" o:hr="t" fillcolor="#a0a0a0" stroked="f"/>
        </w:pict>
      </w:r>
    </w:p>
    <w:p w14:paraId="7F83AC0D"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Q3. MDP for Autonomous Robot</w:t>
      </w:r>
    </w:p>
    <w:p w14:paraId="796C72BE"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State</w:t>
      </w:r>
    </w:p>
    <w:p w14:paraId="507AE553"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Robot location.</w:t>
      </w:r>
    </w:p>
    <w:p w14:paraId="15BC7633"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Actions</w:t>
      </w:r>
    </w:p>
    <w:p w14:paraId="7A0F3C38" w14:textId="77777777" w:rsidR="00B80D8C" w:rsidRPr="00B80D8C" w:rsidRDefault="00B80D8C" w:rsidP="00B80D8C">
      <w:pPr>
        <w:pStyle w:val="ListParagraph"/>
        <w:numPr>
          <w:ilvl w:val="0"/>
          <w:numId w:val="7"/>
        </w:numPr>
        <w:spacing w:before="240" w:after="240"/>
        <w:jc w:val="both"/>
        <w:rPr>
          <w:rFonts w:ascii="Arial" w:hAnsi="Arial" w:cs="Arial"/>
        </w:rPr>
      </w:pPr>
      <w:r w:rsidRPr="00B80D8C">
        <w:rPr>
          <w:rFonts w:ascii="Arial" w:hAnsi="Arial" w:cs="Arial"/>
        </w:rPr>
        <w:t>Up</w:t>
      </w:r>
    </w:p>
    <w:p w14:paraId="35862B4D" w14:textId="77777777" w:rsidR="00B80D8C" w:rsidRPr="00B80D8C" w:rsidRDefault="00B80D8C" w:rsidP="00B80D8C">
      <w:pPr>
        <w:pStyle w:val="ListParagraph"/>
        <w:numPr>
          <w:ilvl w:val="0"/>
          <w:numId w:val="7"/>
        </w:numPr>
        <w:spacing w:before="240" w:after="240"/>
        <w:jc w:val="both"/>
        <w:rPr>
          <w:rFonts w:ascii="Arial" w:hAnsi="Arial" w:cs="Arial"/>
        </w:rPr>
      </w:pPr>
      <w:r w:rsidRPr="00B80D8C">
        <w:rPr>
          <w:rFonts w:ascii="Arial" w:hAnsi="Arial" w:cs="Arial"/>
        </w:rPr>
        <w:t>Down</w:t>
      </w:r>
    </w:p>
    <w:p w14:paraId="773805A8" w14:textId="77777777" w:rsidR="00B80D8C" w:rsidRPr="00B80D8C" w:rsidRDefault="00B80D8C" w:rsidP="00B80D8C">
      <w:pPr>
        <w:pStyle w:val="ListParagraph"/>
        <w:numPr>
          <w:ilvl w:val="0"/>
          <w:numId w:val="7"/>
        </w:numPr>
        <w:spacing w:before="240" w:after="240"/>
        <w:jc w:val="both"/>
        <w:rPr>
          <w:rFonts w:ascii="Arial" w:hAnsi="Arial" w:cs="Arial"/>
        </w:rPr>
      </w:pPr>
      <w:r w:rsidRPr="00B80D8C">
        <w:rPr>
          <w:rFonts w:ascii="Arial" w:hAnsi="Arial" w:cs="Arial"/>
        </w:rPr>
        <w:t>Left</w:t>
      </w:r>
    </w:p>
    <w:p w14:paraId="3B3DF252" w14:textId="77777777" w:rsidR="00B80D8C" w:rsidRPr="00B80D8C" w:rsidRDefault="00B80D8C" w:rsidP="00B80D8C">
      <w:pPr>
        <w:pStyle w:val="ListParagraph"/>
        <w:numPr>
          <w:ilvl w:val="0"/>
          <w:numId w:val="7"/>
        </w:numPr>
        <w:spacing w:before="240" w:after="240"/>
        <w:jc w:val="both"/>
        <w:rPr>
          <w:rFonts w:ascii="Arial" w:hAnsi="Arial" w:cs="Arial"/>
        </w:rPr>
      </w:pPr>
      <w:r w:rsidRPr="00B80D8C">
        <w:rPr>
          <w:rFonts w:ascii="Arial" w:hAnsi="Arial" w:cs="Arial"/>
        </w:rPr>
        <w:lastRenderedPageBreak/>
        <w:t>Right</w:t>
      </w:r>
    </w:p>
    <w:p w14:paraId="52860A08"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Transition Probability</w:t>
      </w:r>
    </w:p>
    <w:p w14:paraId="7B3BB15D"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Example</w:t>
      </w:r>
    </w:p>
    <w:p w14:paraId="3C104288"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80% correct move</w:t>
      </w:r>
    </w:p>
    <w:p w14:paraId="56D53E16"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20% random move</w:t>
      </w:r>
    </w:p>
    <w:p w14:paraId="4DBBB44C"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Reward</w:t>
      </w:r>
    </w:p>
    <w:p w14:paraId="3500AD70"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Goal = +100</w:t>
      </w:r>
    </w:p>
    <w:p w14:paraId="760A75C1"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Move = -1</w:t>
      </w:r>
    </w:p>
    <w:p w14:paraId="0A5465AD"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Obstacle = -20</w:t>
      </w:r>
    </w:p>
    <w:p w14:paraId="62CD5B5D"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Energy Constraint</w:t>
      </w:r>
    </w:p>
    <w:p w14:paraId="7B36DD7E"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Robot has limited battery.</w:t>
      </w:r>
    </w:p>
    <w:p w14:paraId="02DC1B65"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Each movement costs 1 energy.</w:t>
      </w:r>
    </w:p>
    <w:p w14:paraId="5113A577"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pict w14:anchorId="602DB61F">
          <v:rect id="_x0000_i1081" style="width:0;height:0" o:hralign="center" o:hrstd="t" o:hr="t" fillcolor="#a0a0a0" stroked="f"/>
        </w:pict>
      </w:r>
    </w:p>
    <w:p w14:paraId="79BFB3C6"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Q4. Value Iteration</w:t>
      </w:r>
    </w:p>
    <w:p w14:paraId="4A60B933"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Bellman Equation</w:t>
      </w:r>
    </w:p>
    <w:p w14:paraId="7BADC68B" w14:textId="7D162293" w:rsidR="00B80D8C" w:rsidRPr="00B80D8C" w:rsidRDefault="00B80D8C" w:rsidP="00B80D8C">
      <w:pPr>
        <w:pStyle w:val="ListParagraph"/>
        <w:spacing w:before="240" w:after="240"/>
        <w:jc w:val="both"/>
        <w:rPr>
          <w:rFonts w:ascii="Arial" w:hAnsi="Arial" w:cs="Arial"/>
        </w:rPr>
      </w:pPr>
      <m:oMathPara>
        <m:oMath>
          <m:r>
            <w:rPr>
              <w:rFonts w:ascii="Cambria Math" w:hAnsi="Cambria Math" w:cs="Arial"/>
            </w:rPr>
            <m:t>V</m:t>
          </m:r>
          <m:d>
            <m:dPr>
              <m:ctrlPr>
                <w:rPr>
                  <w:rFonts w:ascii="Cambria Math" w:hAnsi="Cambria Math" w:cs="Arial"/>
                </w:rPr>
              </m:ctrlPr>
            </m:dPr>
            <m:e>
              <m:r>
                <w:rPr>
                  <w:rFonts w:ascii="Cambria Math" w:hAnsi="Cambria Math" w:cs="Arial"/>
                </w:rPr>
                <m:t>s</m:t>
              </m:r>
            </m:e>
          </m:d>
          <m:r>
            <w:rPr>
              <w:rFonts w:ascii="Cambria Math" w:hAnsi="Cambria Math" w:cs="Arial"/>
            </w:rPr>
            <m:t>=</m:t>
          </m:r>
          <m:limLow>
            <m:limLowPr>
              <m:ctrlPr>
                <w:rPr>
                  <w:rFonts w:ascii="Cambria Math" w:hAnsi="Cambria Math" w:cs="Arial"/>
                </w:rPr>
              </m:ctrlPr>
            </m:limLowPr>
            <m:e>
              <m:r>
                <m:rPr>
                  <m:sty m:val="p"/>
                </m:rPr>
                <w:rPr>
                  <w:rFonts w:ascii="Cambria Math" w:hAnsi="Cambria Math" w:cs="Arial"/>
                </w:rPr>
                <m:t>max</m:t>
              </m:r>
            </m:e>
            <m:lim>
              <m:r>
                <w:rPr>
                  <w:rFonts w:ascii="Cambria Math" w:hAnsi="Cambria Math" w:cs="Arial"/>
                </w:rPr>
                <m:t>a</m:t>
              </m:r>
            </m:lim>
          </m:limLow>
          <m:nary>
            <m:naryPr>
              <m:chr m:val="∑"/>
              <m:grow m:val="1"/>
              <m:subHide m:val="1"/>
              <m:supHide m:val="1"/>
              <m:ctrlPr>
                <w:rPr>
                  <w:rFonts w:ascii="Cambria Math" w:hAnsi="Cambria Math" w:cs="Arial"/>
                </w:rPr>
              </m:ctrlPr>
            </m:naryPr>
            <m:sub/>
            <m:sup/>
            <m:e>
              <m:r>
                <w:rPr>
                  <w:rFonts w:ascii="Cambria Math" w:hAnsi="Cambria Math" w:cs="Arial"/>
                </w:rPr>
                <m:t>P</m:t>
              </m:r>
            </m:e>
          </m:nary>
          <m:d>
            <m:dPr>
              <m:sepChr m:val=","/>
              <m:ctrlPr>
                <w:rPr>
                  <w:rFonts w:ascii="Cambria Math" w:hAnsi="Cambria Math" w:cs="Arial"/>
                </w:rPr>
              </m:ctrlPr>
            </m:dPr>
            <m:e>
              <m:sSup>
                <m:sSupPr>
                  <m:ctrlPr>
                    <w:rPr>
                      <w:rFonts w:ascii="Cambria Math" w:hAnsi="Cambria Math" w:cs="Arial"/>
                    </w:rPr>
                  </m:ctrlPr>
                </m:sSupPr>
                <m:e>
                  <m:r>
                    <w:rPr>
                      <w:rFonts w:ascii="Cambria Math" w:hAnsi="Cambria Math" w:cs="Arial"/>
                    </w:rPr>
                    <m:t>s</m:t>
                  </m:r>
                </m:e>
                <m:sup>
                  <m:r>
                    <w:rPr>
                      <w:rFonts w:ascii="Cambria Math" w:hAnsi="Cambria Math" w:cs="Arial"/>
                    </w:rPr>
                    <m:t>'</m:t>
                  </m:r>
                </m:sup>
              </m:sSup>
            </m:e>
            <m:e>
              <m:r>
                <w:rPr>
                  <w:rFonts w:ascii="Cambria Math" w:hAnsi="Cambria Math" w:cs="Arial"/>
                </w:rPr>
                <m:t>∣sa</m:t>
              </m:r>
            </m:e>
          </m:d>
          <m:d>
            <m:dPr>
              <m:begChr m:val="["/>
              <m:endChr m:val="]"/>
              <m:ctrlPr>
                <w:rPr>
                  <w:rFonts w:ascii="Cambria Math" w:hAnsi="Cambria Math" w:cs="Arial"/>
                </w:rPr>
              </m:ctrlPr>
            </m:dPr>
            <m:e>
              <m:r>
                <w:rPr>
                  <w:rFonts w:ascii="Cambria Math" w:hAnsi="Cambria Math" w:cs="Arial"/>
                </w:rPr>
                <m:t>R+γV</m:t>
              </m:r>
              <m:d>
                <m:dPr>
                  <m:ctrlPr>
                    <w:rPr>
                      <w:rFonts w:ascii="Cambria Math" w:hAnsi="Cambria Math" w:cs="Arial"/>
                    </w:rPr>
                  </m:ctrlPr>
                </m:dPr>
                <m:e>
                  <m:sSup>
                    <m:sSupPr>
                      <m:ctrlPr>
                        <w:rPr>
                          <w:rFonts w:ascii="Cambria Math" w:hAnsi="Cambria Math" w:cs="Arial"/>
                        </w:rPr>
                      </m:ctrlPr>
                    </m:sSupPr>
                    <m:e>
                      <m:r>
                        <w:rPr>
                          <w:rFonts w:ascii="Cambria Math" w:hAnsi="Cambria Math" w:cs="Arial"/>
                        </w:rPr>
                        <m:t>s</m:t>
                      </m:r>
                    </m:e>
                    <m:sup>
                      <m:r>
                        <w:rPr>
                          <w:rFonts w:ascii="Cambria Math" w:hAnsi="Cambria Math" w:cs="Arial"/>
                        </w:rPr>
                        <m:t>'</m:t>
                      </m:r>
                    </m:sup>
                  </m:sSup>
                </m:e>
              </m:d>
            </m:e>
          </m:d>
          <m:r>
            <w:rPr>
              <w:rFonts w:ascii="Arial" w:hAnsi="Arial" w:cs="Arial"/>
            </w:rPr>
            <w:br/>
          </m:r>
        </m:oMath>
      </m:oMathPara>
    </w:p>
    <w:p w14:paraId="54A6CDB6"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Restricted States</w:t>
      </w:r>
    </w:p>
    <w:p w14:paraId="1E2EABD7"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Blocked cells</w:t>
      </w:r>
    </w:p>
    <w:p w14:paraId="7F832015"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Cannot enter.</w:t>
      </w:r>
    </w:p>
    <w:p w14:paraId="6472C2AF"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Steps</w:t>
      </w:r>
    </w:p>
    <w:p w14:paraId="21A3938F"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Initialize values</w:t>
      </w:r>
    </w:p>
    <w:p w14:paraId="1B60A294"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w:t>
      </w:r>
    </w:p>
    <w:p w14:paraId="6549C222"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Update values using Bellman equation</w:t>
      </w:r>
    </w:p>
    <w:p w14:paraId="59A97F4C"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w:t>
      </w:r>
    </w:p>
    <w:p w14:paraId="5685647E"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Repeat until convergence</w:t>
      </w:r>
    </w:p>
    <w:p w14:paraId="566D2677"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w:t>
      </w:r>
    </w:p>
    <w:p w14:paraId="34698443"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Extract policy</w:t>
      </w:r>
    </w:p>
    <w:p w14:paraId="4F03E0CC"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pict w14:anchorId="54B0A664">
          <v:rect id="_x0000_i1082" style="width:0;height:0" o:hralign="center" o:hrstd="t" o:hr="t" fillcolor="#a0a0a0" stroked="f"/>
        </w:pict>
      </w:r>
    </w:p>
    <w:p w14:paraId="62D3BF82"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Q5. Warehouse Robot</w:t>
      </w:r>
    </w:p>
    <w:p w14:paraId="7066D06A"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Battery = 30 minutes</w:t>
      </w:r>
    </w:p>
    <w:p w14:paraId="33566BD1"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States</w:t>
      </w:r>
    </w:p>
    <w:p w14:paraId="15730DC4"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Current location</w:t>
      </w:r>
    </w:p>
    <w:p w14:paraId="79E3CDB3"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Battery level</w:t>
      </w:r>
    </w:p>
    <w:p w14:paraId="33574064"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Package status</w:t>
      </w:r>
    </w:p>
    <w:p w14:paraId="354E199D"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Actions</w:t>
      </w:r>
    </w:p>
    <w:p w14:paraId="10397B59"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Move</w:t>
      </w:r>
    </w:p>
    <w:p w14:paraId="083DBA9C"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Pick package</w:t>
      </w:r>
    </w:p>
    <w:p w14:paraId="432CABC4"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Deliver package</w:t>
      </w:r>
    </w:p>
    <w:p w14:paraId="23C667C7"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Recharge</w:t>
      </w:r>
    </w:p>
    <w:p w14:paraId="0D881483"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Rewards</w:t>
      </w:r>
    </w:p>
    <w:p w14:paraId="3887A98D"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Delivery = +20</w:t>
      </w:r>
    </w:p>
    <w:p w14:paraId="47805665"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Move = -1</w:t>
      </w:r>
    </w:p>
    <w:p w14:paraId="217F482B"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Battery empty = -50</w:t>
      </w:r>
    </w:p>
    <w:p w14:paraId="2B006D8B"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Constraint</w:t>
      </w:r>
    </w:p>
    <w:p w14:paraId="4A7731C1"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Battery ≤30 minutes</w:t>
      </w:r>
    </w:p>
    <w:p w14:paraId="59BCA529"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pict w14:anchorId="17EC3015">
          <v:rect id="_x0000_i1083" style="width:0;height:0" o:hralign="center" o:hrstd="t" o:hr="t" fillcolor="#a0a0a0" stroked="f"/>
        </w:pict>
      </w:r>
    </w:p>
    <w:p w14:paraId="3518ECE3"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Q6. Traffic Signal RL</w:t>
      </w:r>
    </w:p>
    <w:p w14:paraId="184495E3"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States</w:t>
      </w:r>
    </w:p>
    <w:p w14:paraId="1A36DBA4"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lastRenderedPageBreak/>
        <w:t>Traffic density</w:t>
      </w:r>
    </w:p>
    <w:p w14:paraId="4594E291"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Emergency vehicle</w:t>
      </w:r>
    </w:p>
    <w:p w14:paraId="7BC4B328"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Signal status</w:t>
      </w:r>
    </w:p>
    <w:p w14:paraId="441A079B"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Actions</w:t>
      </w:r>
    </w:p>
    <w:p w14:paraId="35A2ABBD"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Green</w:t>
      </w:r>
    </w:p>
    <w:p w14:paraId="3CA330C0"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Yellow</w:t>
      </w:r>
    </w:p>
    <w:p w14:paraId="5B920D57"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Red</w:t>
      </w:r>
    </w:p>
    <w:p w14:paraId="0D16A969"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Reward</w:t>
      </w:r>
    </w:p>
    <w:p w14:paraId="396DDCB7"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Smooth traffic = +10</w:t>
      </w:r>
    </w:p>
    <w:p w14:paraId="46B91B77"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Emergency vehicle passes = +100</w:t>
      </w:r>
    </w:p>
    <w:p w14:paraId="465F8CE8"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Traffic jam = -20</w:t>
      </w:r>
    </w:p>
    <w:p w14:paraId="5AAD709A"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Safety Constraint</w:t>
      </w:r>
    </w:p>
    <w:p w14:paraId="4AC5B95C"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Emergency vehicles always get priority.</w:t>
      </w:r>
    </w:p>
    <w:p w14:paraId="1E64CA1A"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Exploration is disabled whenever an emergency vehicle is detected.</w:t>
      </w:r>
    </w:p>
    <w:p w14:paraId="1BAA0C75"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pict w14:anchorId="5AFD62BB">
          <v:rect id="_x0000_i1084" style="width:0;height:0" o:hralign="center" o:hrstd="t" o:hr="t" fillcolor="#a0a0a0" stroked="f"/>
        </w:pict>
      </w:r>
    </w:p>
    <w:p w14:paraId="65ACA324"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Q7. Packet Routing</w:t>
      </w:r>
    </w:p>
    <w:p w14:paraId="2AFB9696"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States</w:t>
      </w:r>
    </w:p>
    <w:p w14:paraId="10CCD1A9"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Current router</w:t>
      </w:r>
    </w:p>
    <w:p w14:paraId="1C93F9B8"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Bandwidth</w:t>
      </w:r>
    </w:p>
    <w:p w14:paraId="73DFB998"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Packet queue</w:t>
      </w:r>
    </w:p>
    <w:p w14:paraId="68DFED6F"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Actions</w:t>
      </w:r>
    </w:p>
    <w:p w14:paraId="71A4A6D8"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Choose next router.</w:t>
      </w:r>
    </w:p>
    <w:p w14:paraId="54A19F68"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Reward</w:t>
      </w:r>
    </w:p>
    <w:p w14:paraId="576D4B32"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Successful packet = +10</w:t>
      </w:r>
    </w:p>
    <w:p w14:paraId="16EAA504"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Delay = -5</w:t>
      </w:r>
    </w:p>
    <w:p w14:paraId="42C95ADA"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Packet loss = -20</w:t>
      </w:r>
    </w:p>
    <w:p w14:paraId="41AF3337"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Constraint</w:t>
      </w:r>
    </w:p>
    <w:p w14:paraId="794C8C89"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Bandwidth limited.</w:t>
      </w:r>
    </w:p>
    <w:p w14:paraId="08B84F85"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High bandwidth usage reduces reward.</w:t>
      </w:r>
    </w:p>
    <w:p w14:paraId="21CF5C96"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pict w14:anchorId="45C17640">
          <v:rect id="_x0000_i1085" style="width:0;height:0" o:hralign="center" o:hrstd="t" o:hr="t" fillcolor="#a0a0a0" stroked="f"/>
        </w:pict>
      </w:r>
    </w:p>
    <w:p w14:paraId="2B1FB3F8"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Q8. Random vs ε-Greedy</w:t>
      </w:r>
    </w:p>
    <w:p w14:paraId="7A4803E3"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Compare</w:t>
      </w:r>
    </w:p>
    <w:p w14:paraId="37CA10A7"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Random Action</w:t>
      </w:r>
    </w:p>
    <w:p w14:paraId="5DEDB3CD"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ε-Greedy</w:t>
      </w:r>
    </w:p>
    <w:p w14:paraId="0317B736"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Measure</w:t>
      </w:r>
    </w:p>
    <w:p w14:paraId="3FDC5022" w14:textId="77777777" w:rsidR="00B80D8C" w:rsidRPr="00B80D8C" w:rsidRDefault="00B80D8C" w:rsidP="00B80D8C">
      <w:pPr>
        <w:pStyle w:val="ListParagraph"/>
        <w:numPr>
          <w:ilvl w:val="0"/>
          <w:numId w:val="8"/>
        </w:numPr>
        <w:spacing w:before="240" w:after="240"/>
        <w:jc w:val="both"/>
        <w:rPr>
          <w:rFonts w:ascii="Arial" w:hAnsi="Arial" w:cs="Arial"/>
        </w:rPr>
      </w:pPr>
      <w:r w:rsidRPr="00B80D8C">
        <w:rPr>
          <w:rFonts w:ascii="Arial" w:hAnsi="Arial" w:cs="Arial"/>
        </w:rPr>
        <w:t>Cumulative Reward</w:t>
      </w:r>
    </w:p>
    <w:p w14:paraId="01FB0711" w14:textId="77777777" w:rsidR="00B80D8C" w:rsidRPr="00B80D8C" w:rsidRDefault="00B80D8C" w:rsidP="00B80D8C">
      <w:pPr>
        <w:pStyle w:val="ListParagraph"/>
        <w:numPr>
          <w:ilvl w:val="0"/>
          <w:numId w:val="8"/>
        </w:numPr>
        <w:spacing w:before="240" w:after="240"/>
        <w:jc w:val="both"/>
        <w:rPr>
          <w:rFonts w:ascii="Arial" w:hAnsi="Arial" w:cs="Arial"/>
        </w:rPr>
      </w:pPr>
      <w:r w:rsidRPr="00B80D8C">
        <w:rPr>
          <w:rFonts w:ascii="Arial" w:hAnsi="Arial" w:cs="Arial"/>
        </w:rPr>
        <w:t>Time</w:t>
      </w:r>
    </w:p>
    <w:p w14:paraId="164AD213"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Observation</w:t>
      </w:r>
    </w:p>
    <w:p w14:paraId="4F69CD8A"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Random</w:t>
      </w:r>
    </w:p>
    <w:p w14:paraId="28FEFF2D" w14:textId="77777777" w:rsidR="00B80D8C" w:rsidRPr="00B80D8C" w:rsidRDefault="00B80D8C" w:rsidP="00B80D8C">
      <w:pPr>
        <w:pStyle w:val="ListParagraph"/>
        <w:numPr>
          <w:ilvl w:val="0"/>
          <w:numId w:val="9"/>
        </w:numPr>
        <w:spacing w:before="240" w:after="240"/>
        <w:jc w:val="both"/>
        <w:rPr>
          <w:rFonts w:ascii="Arial" w:hAnsi="Arial" w:cs="Arial"/>
        </w:rPr>
      </w:pPr>
      <w:r w:rsidRPr="00B80D8C">
        <w:rPr>
          <w:rFonts w:ascii="Arial" w:hAnsi="Arial" w:cs="Arial"/>
        </w:rPr>
        <w:t>No learning</w:t>
      </w:r>
    </w:p>
    <w:p w14:paraId="5990253B" w14:textId="77777777" w:rsidR="00B80D8C" w:rsidRPr="00B80D8C" w:rsidRDefault="00B80D8C" w:rsidP="00B80D8C">
      <w:pPr>
        <w:pStyle w:val="ListParagraph"/>
        <w:numPr>
          <w:ilvl w:val="0"/>
          <w:numId w:val="9"/>
        </w:numPr>
        <w:spacing w:before="240" w:after="240"/>
        <w:jc w:val="both"/>
        <w:rPr>
          <w:rFonts w:ascii="Arial" w:hAnsi="Arial" w:cs="Arial"/>
        </w:rPr>
      </w:pPr>
      <w:r w:rsidRPr="00B80D8C">
        <w:rPr>
          <w:rFonts w:ascii="Arial" w:hAnsi="Arial" w:cs="Arial"/>
        </w:rPr>
        <w:t>Low reward</w:t>
      </w:r>
    </w:p>
    <w:p w14:paraId="09F13801"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ε-Greedy</w:t>
      </w:r>
    </w:p>
    <w:p w14:paraId="05FE439A" w14:textId="77777777" w:rsidR="00B80D8C" w:rsidRPr="00B80D8C" w:rsidRDefault="00B80D8C" w:rsidP="00B80D8C">
      <w:pPr>
        <w:pStyle w:val="ListParagraph"/>
        <w:numPr>
          <w:ilvl w:val="0"/>
          <w:numId w:val="10"/>
        </w:numPr>
        <w:spacing w:before="240" w:after="240"/>
        <w:jc w:val="both"/>
        <w:rPr>
          <w:rFonts w:ascii="Arial" w:hAnsi="Arial" w:cs="Arial"/>
        </w:rPr>
      </w:pPr>
      <w:r w:rsidRPr="00B80D8C">
        <w:rPr>
          <w:rFonts w:ascii="Arial" w:hAnsi="Arial" w:cs="Arial"/>
        </w:rPr>
        <w:t>Learns best action</w:t>
      </w:r>
    </w:p>
    <w:p w14:paraId="06741822" w14:textId="77777777" w:rsidR="00B80D8C" w:rsidRPr="00B80D8C" w:rsidRDefault="00B80D8C" w:rsidP="00B80D8C">
      <w:pPr>
        <w:pStyle w:val="ListParagraph"/>
        <w:numPr>
          <w:ilvl w:val="0"/>
          <w:numId w:val="10"/>
        </w:numPr>
        <w:spacing w:before="240" w:after="240"/>
        <w:jc w:val="both"/>
        <w:rPr>
          <w:rFonts w:ascii="Arial" w:hAnsi="Arial" w:cs="Arial"/>
        </w:rPr>
      </w:pPr>
      <w:r w:rsidRPr="00B80D8C">
        <w:rPr>
          <w:rFonts w:ascii="Arial" w:hAnsi="Arial" w:cs="Arial"/>
        </w:rPr>
        <w:t>Higher reward</w:t>
      </w:r>
    </w:p>
    <w:p w14:paraId="2ECE71C5"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Conclusion</w:t>
      </w:r>
    </w:p>
    <w:p w14:paraId="40EF6CDB"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ε-Greedy performs better.</w:t>
      </w:r>
    </w:p>
    <w:p w14:paraId="3C2FE2AD"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pict w14:anchorId="29E258AE">
          <v:rect id="_x0000_i1086" style="width:0;height:0" o:hralign="center" o:hrstd="t" o:hr="t" fillcolor="#a0a0a0" stroked="f"/>
        </w:pict>
      </w:r>
    </w:p>
    <w:p w14:paraId="1417EDE1"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Q9. Delivery Drone RL</w:t>
      </w:r>
    </w:p>
    <w:p w14:paraId="750D7AD8"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States</w:t>
      </w:r>
    </w:p>
    <w:p w14:paraId="212EB3D2"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Drone position</w:t>
      </w:r>
    </w:p>
    <w:p w14:paraId="17B542CD"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lastRenderedPageBreak/>
        <w:t>Battery</w:t>
      </w:r>
    </w:p>
    <w:p w14:paraId="1FD07F34"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No-fly zone</w:t>
      </w:r>
    </w:p>
    <w:p w14:paraId="1CACA15E"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Destination</w:t>
      </w:r>
    </w:p>
    <w:p w14:paraId="25B764D2"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Actions</w:t>
      </w:r>
    </w:p>
    <w:p w14:paraId="07A3A5AF"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Move</w:t>
      </w:r>
    </w:p>
    <w:p w14:paraId="2C17D270"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Hover</w:t>
      </w:r>
    </w:p>
    <w:p w14:paraId="28F0DE71"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Land</w:t>
      </w:r>
    </w:p>
    <w:p w14:paraId="3B926107"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Recharge</w:t>
      </w:r>
    </w:p>
    <w:p w14:paraId="79A12A6C"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Rewards</w:t>
      </w:r>
    </w:p>
    <w:p w14:paraId="36E56C1E"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Delivery = +50</w:t>
      </w:r>
    </w:p>
    <w:p w14:paraId="1A71908B"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Battery low = -10</w:t>
      </w:r>
    </w:p>
    <w:p w14:paraId="11C2EF94"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No-fly zone = -100</w:t>
      </w:r>
    </w:p>
    <w:p w14:paraId="7E6DB463"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Constraints</w:t>
      </w:r>
    </w:p>
    <w:p w14:paraId="51AE3FF0"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Battery limit</w:t>
      </w:r>
    </w:p>
    <w:p w14:paraId="24D7AB56"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Avoid restricted areas</w:t>
      </w:r>
    </w:p>
    <w:p w14:paraId="00D4D139"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Bellman Equation</w:t>
      </w:r>
    </w:p>
    <w:p w14:paraId="7F6B160D" w14:textId="1A6A4DCC" w:rsidR="00B80D8C" w:rsidRPr="00B80D8C" w:rsidRDefault="00B80D8C" w:rsidP="00B80D8C">
      <w:pPr>
        <w:pStyle w:val="ListParagraph"/>
        <w:spacing w:before="240" w:after="240"/>
        <w:jc w:val="both"/>
        <w:rPr>
          <w:rFonts w:ascii="Arial" w:hAnsi="Arial" w:cs="Arial"/>
        </w:rPr>
      </w:pPr>
      <m:oMathPara>
        <m:oMath>
          <m:r>
            <w:rPr>
              <w:rFonts w:ascii="Cambria Math" w:hAnsi="Cambria Math" w:cs="Arial"/>
            </w:rPr>
            <m:t>V</m:t>
          </m:r>
          <m:d>
            <m:dPr>
              <m:ctrlPr>
                <w:rPr>
                  <w:rFonts w:ascii="Cambria Math" w:hAnsi="Cambria Math" w:cs="Arial"/>
                </w:rPr>
              </m:ctrlPr>
            </m:dPr>
            <m:e>
              <m:r>
                <w:rPr>
                  <w:rFonts w:ascii="Cambria Math" w:hAnsi="Cambria Math" w:cs="Arial"/>
                </w:rPr>
                <m:t>s</m:t>
              </m:r>
            </m:e>
          </m:d>
          <m:r>
            <w:rPr>
              <w:rFonts w:ascii="Cambria Math" w:hAnsi="Cambria Math" w:cs="Arial"/>
            </w:rPr>
            <m:t>=</m:t>
          </m:r>
          <m:limLow>
            <m:limLowPr>
              <m:ctrlPr>
                <w:rPr>
                  <w:rFonts w:ascii="Cambria Math" w:hAnsi="Cambria Math" w:cs="Arial"/>
                </w:rPr>
              </m:ctrlPr>
            </m:limLowPr>
            <m:e>
              <m:r>
                <m:rPr>
                  <m:sty m:val="p"/>
                </m:rPr>
                <w:rPr>
                  <w:rFonts w:ascii="Cambria Math" w:hAnsi="Cambria Math" w:cs="Arial"/>
                </w:rPr>
                <m:t>max</m:t>
              </m:r>
            </m:e>
            <m:lim>
              <m:r>
                <w:rPr>
                  <w:rFonts w:ascii="Cambria Math" w:hAnsi="Cambria Math" w:cs="Arial"/>
                </w:rPr>
                <m:t>a</m:t>
              </m:r>
            </m:lim>
          </m:limLow>
          <m:nary>
            <m:naryPr>
              <m:chr m:val="∑"/>
              <m:grow m:val="1"/>
              <m:subHide m:val="1"/>
              <m:supHide m:val="1"/>
              <m:ctrlPr>
                <w:rPr>
                  <w:rFonts w:ascii="Cambria Math" w:hAnsi="Cambria Math" w:cs="Arial"/>
                </w:rPr>
              </m:ctrlPr>
            </m:naryPr>
            <m:sub/>
            <m:sup/>
            <m:e>
              <m:r>
                <w:rPr>
                  <w:rFonts w:ascii="Cambria Math" w:hAnsi="Cambria Math" w:cs="Arial"/>
                </w:rPr>
                <m:t>P</m:t>
              </m:r>
            </m:e>
          </m:nary>
          <m:d>
            <m:dPr>
              <m:sepChr m:val=","/>
              <m:ctrlPr>
                <w:rPr>
                  <w:rFonts w:ascii="Cambria Math" w:hAnsi="Cambria Math" w:cs="Arial"/>
                </w:rPr>
              </m:ctrlPr>
            </m:dPr>
            <m:e>
              <m:sSup>
                <m:sSupPr>
                  <m:ctrlPr>
                    <w:rPr>
                      <w:rFonts w:ascii="Cambria Math" w:hAnsi="Cambria Math" w:cs="Arial"/>
                    </w:rPr>
                  </m:ctrlPr>
                </m:sSupPr>
                <m:e>
                  <m:r>
                    <w:rPr>
                      <w:rFonts w:ascii="Cambria Math" w:hAnsi="Cambria Math" w:cs="Arial"/>
                    </w:rPr>
                    <m:t>s</m:t>
                  </m:r>
                </m:e>
                <m:sup>
                  <m:r>
                    <w:rPr>
                      <w:rFonts w:ascii="Cambria Math" w:hAnsi="Cambria Math" w:cs="Arial"/>
                    </w:rPr>
                    <m:t>'</m:t>
                  </m:r>
                </m:sup>
              </m:sSup>
            </m:e>
            <m:e>
              <m:r>
                <w:rPr>
                  <w:rFonts w:ascii="Cambria Math" w:hAnsi="Cambria Math" w:cs="Arial"/>
                </w:rPr>
                <m:t>∣sa</m:t>
              </m:r>
            </m:e>
          </m:d>
          <m:d>
            <m:dPr>
              <m:begChr m:val="["/>
              <m:endChr m:val="]"/>
              <m:ctrlPr>
                <w:rPr>
                  <w:rFonts w:ascii="Cambria Math" w:hAnsi="Cambria Math" w:cs="Arial"/>
                </w:rPr>
              </m:ctrlPr>
            </m:dPr>
            <m:e>
              <m:r>
                <w:rPr>
                  <w:rFonts w:ascii="Cambria Math" w:hAnsi="Cambria Math" w:cs="Arial"/>
                </w:rPr>
                <m:t>R+γV</m:t>
              </m:r>
              <m:d>
                <m:dPr>
                  <m:ctrlPr>
                    <w:rPr>
                      <w:rFonts w:ascii="Cambria Math" w:hAnsi="Cambria Math" w:cs="Arial"/>
                    </w:rPr>
                  </m:ctrlPr>
                </m:dPr>
                <m:e>
                  <m:sSup>
                    <m:sSupPr>
                      <m:ctrlPr>
                        <w:rPr>
                          <w:rFonts w:ascii="Cambria Math" w:hAnsi="Cambria Math" w:cs="Arial"/>
                        </w:rPr>
                      </m:ctrlPr>
                    </m:sSupPr>
                    <m:e>
                      <m:r>
                        <w:rPr>
                          <w:rFonts w:ascii="Cambria Math" w:hAnsi="Cambria Math" w:cs="Arial"/>
                        </w:rPr>
                        <m:t>s</m:t>
                      </m:r>
                    </m:e>
                    <m:sup>
                      <m:r>
                        <w:rPr>
                          <w:rFonts w:ascii="Cambria Math" w:hAnsi="Cambria Math" w:cs="Arial"/>
                        </w:rPr>
                        <m:t>'</m:t>
                      </m:r>
                    </m:sup>
                  </m:sSup>
                </m:e>
              </m:d>
            </m:e>
          </m:d>
          <m:r>
            <w:rPr>
              <w:rFonts w:ascii="Arial" w:hAnsi="Arial" w:cs="Arial"/>
            </w:rPr>
            <w:br/>
          </m:r>
        </m:oMath>
      </m:oMathPara>
    </w:p>
    <w:p w14:paraId="4A39E038"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Policy Learning</w:t>
      </w:r>
    </w:p>
    <w:p w14:paraId="295B8E26"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Agent learns safest path with maximum reward.</w:t>
      </w:r>
    </w:p>
    <w:p w14:paraId="38691E6C"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pict w14:anchorId="6B70E679">
          <v:rect id="_x0000_i1087" style="width:0;height:0" o:hralign="center" o:hrstd="t" o:hr="t" fillcolor="#a0a0a0" stroked="f"/>
        </w:pict>
      </w:r>
    </w:p>
    <w:p w14:paraId="33C0EE2D"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Q10. Smart Energy Management</w:t>
      </w:r>
    </w:p>
    <w:p w14:paraId="0B7DFF21"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States</w:t>
      </w:r>
    </w:p>
    <w:p w14:paraId="7BB1531A"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Current electricity usage</w:t>
      </w:r>
    </w:p>
    <w:p w14:paraId="5CCDFC89"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Time</w:t>
      </w:r>
    </w:p>
    <w:p w14:paraId="655E09C8"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Device status</w:t>
      </w:r>
    </w:p>
    <w:p w14:paraId="63AA1AB7"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Actions</w:t>
      </w:r>
    </w:p>
    <w:p w14:paraId="0FCFCF40"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Turn ON</w:t>
      </w:r>
    </w:p>
    <w:p w14:paraId="324E8BE3"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Turn OFF</w:t>
      </w:r>
    </w:p>
    <w:p w14:paraId="0A5961CE"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Reduce power</w:t>
      </w:r>
    </w:p>
    <w:p w14:paraId="2209C340"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Reward</w:t>
      </w:r>
    </w:p>
    <w:p w14:paraId="6B94368E"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Stay below threshold = +10</w:t>
      </w:r>
    </w:p>
    <w:p w14:paraId="2FFDCA4A"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High consumption = -20</w:t>
      </w:r>
    </w:p>
    <w:p w14:paraId="36465785"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Energy saving = +5</w:t>
      </w:r>
    </w:p>
    <w:p w14:paraId="43984C9A"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Constraints</w:t>
      </w:r>
    </w:p>
    <w:p w14:paraId="44BF8E21"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Electricity consumption must remain below threshold.</w:t>
      </w:r>
    </w:p>
    <w:p w14:paraId="03BC6E32"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Reward Shaping</w:t>
      </w:r>
    </w:p>
    <w:p w14:paraId="6EDC1E59"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Extra reward for energy-efficient decisions.</w:t>
      </w:r>
    </w:p>
    <w:p w14:paraId="0D85204A" w14:textId="77777777" w:rsidR="00B80D8C" w:rsidRPr="00B80D8C" w:rsidRDefault="00B80D8C" w:rsidP="00B80D8C">
      <w:pPr>
        <w:pStyle w:val="ListParagraph"/>
        <w:spacing w:after="240"/>
        <w:jc w:val="both"/>
        <w:rPr>
          <w:rFonts w:ascii="Arial" w:hAnsi="Arial" w:cs="Arial"/>
        </w:rPr>
      </w:pPr>
      <w:r w:rsidRPr="00B80D8C">
        <w:rPr>
          <w:rFonts w:ascii="Arial" w:hAnsi="Arial" w:cs="Arial"/>
        </w:rPr>
        <w:t>Policy Learning</w:t>
      </w:r>
    </w:p>
    <w:p w14:paraId="47347659" w14:textId="77777777" w:rsidR="00B80D8C" w:rsidRPr="00B80D8C" w:rsidRDefault="00B80D8C" w:rsidP="00B80D8C">
      <w:pPr>
        <w:pStyle w:val="ListParagraph"/>
        <w:spacing w:before="240" w:after="240"/>
        <w:jc w:val="both"/>
        <w:rPr>
          <w:rFonts w:ascii="Arial" w:hAnsi="Arial" w:cs="Arial"/>
        </w:rPr>
      </w:pPr>
      <w:r w:rsidRPr="00B80D8C">
        <w:rPr>
          <w:rFonts w:ascii="Arial" w:hAnsi="Arial" w:cs="Arial"/>
        </w:rPr>
        <w:t>Agent learns the best power management strategy.</w:t>
      </w:r>
    </w:p>
    <w:p w14:paraId="638293FF" w14:textId="77777777" w:rsidR="00B80D8C" w:rsidRDefault="00B80D8C" w:rsidP="00B80D8C">
      <w:pPr>
        <w:pStyle w:val="ListParagraph"/>
        <w:spacing w:before="240" w:after="240"/>
        <w:jc w:val="both"/>
        <w:rPr>
          <w:rFonts w:ascii="Arial" w:hAnsi="Arial" w:cs="Arial"/>
        </w:rPr>
      </w:pPr>
    </w:p>
    <w:p w14:paraId="2F1C2C6B" w14:textId="7E84D0C0" w:rsidR="00B925CF" w:rsidRPr="00F62CC7" w:rsidRDefault="00B925CF" w:rsidP="00B925CF">
      <w:pPr>
        <w:pStyle w:val="ListParagraph"/>
        <w:spacing w:before="240" w:after="240"/>
        <w:ind w:left="6480" w:firstLine="720"/>
        <w:jc w:val="both"/>
        <w:rPr>
          <w:rFonts w:ascii="Arial" w:hAnsi="Arial" w:cs="Arial"/>
          <w:b/>
          <w:bCs/>
        </w:rPr>
      </w:pPr>
      <w:r>
        <w:rPr>
          <w:rFonts w:ascii="Arial" w:hAnsi="Arial" w:cs="Arial"/>
          <w:b/>
          <w:bCs/>
        </w:rPr>
        <w:t xml:space="preserve">     </w:t>
      </w:r>
      <w:r w:rsidRPr="00F62CC7">
        <w:rPr>
          <w:rFonts w:ascii="Arial" w:hAnsi="Arial" w:cs="Arial"/>
          <w:b/>
          <w:bCs/>
        </w:rPr>
        <w:t>(10 Marks)</w:t>
      </w:r>
    </w:p>
    <w:p w14:paraId="3A4F421B" w14:textId="77777777" w:rsidR="00CD04C4" w:rsidRDefault="00000000">
      <w:pPr>
        <w:rPr>
          <w:b/>
          <w:bCs/>
        </w:rPr>
      </w:pPr>
      <w:r>
        <w:rPr>
          <w:noProof/>
          <w:sz w:val="22"/>
          <w:szCs w:val="22"/>
        </w:rPr>
        <mc:AlternateContent>
          <mc:Choice Requires="wps">
            <w:drawing>
              <wp:inline distT="0" distB="0" distL="114300" distR="114300" wp14:anchorId="6C8B3A6B" wp14:editId="344D1BC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7AB5746" w14:textId="77777777" w:rsidR="00CD04C4" w:rsidRDefault="00CD04C4">
                            <w:pPr>
                              <w:textDirection w:val="btLr"/>
                            </w:pPr>
                          </w:p>
                        </w:txbxContent>
                      </wps:txbx>
                      <wps:bodyPr spcFirstLastPara="1" wrap="square" lIns="91425" tIns="91425" rIns="91425" bIns="91425" anchor="ctr" anchorCtr="0">
                        <a:noAutofit/>
                      </wps:bodyPr>
                    </wps:wsp>
                  </a:graphicData>
                </a:graphic>
              </wp:inline>
            </w:drawing>
          </mc:Choice>
          <mc:Fallback>
            <w:pict>
              <v:rect w14:anchorId="6C8B3A6B"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7AB5746" w14:textId="77777777" w:rsidR="00CD04C4" w:rsidRDefault="00CD04C4">
                      <w:pPr>
                        <w:textDirection w:val="btLr"/>
                      </w:pPr>
                    </w:p>
                  </w:txbxContent>
                </v:textbox>
                <w10:anchorlock/>
              </v:rect>
            </w:pict>
          </mc:Fallback>
        </mc:AlternateContent>
      </w:r>
    </w:p>
    <w:p w14:paraId="0DA7E831" w14:textId="77777777" w:rsidR="00CD04C4" w:rsidRDefault="00CD04C4">
      <w:pPr>
        <w:rPr>
          <w:b/>
          <w:bCs/>
        </w:rPr>
      </w:pPr>
    </w:p>
    <w:p w14:paraId="7D83663B" w14:textId="77777777" w:rsidR="00CD04C4" w:rsidRDefault="00000000">
      <w:pPr>
        <w:rPr>
          <w:b/>
          <w:bCs/>
          <w:i/>
          <w:iCs/>
        </w:rPr>
      </w:pPr>
      <w:r>
        <w:rPr>
          <w:b/>
          <w:bCs/>
          <w:i/>
          <w:iCs/>
        </w:rPr>
        <w:t>Code of Conduct:</w:t>
      </w:r>
    </w:p>
    <w:p w14:paraId="34F5DBBF" w14:textId="77777777" w:rsidR="00CD04C4" w:rsidRDefault="00CD04C4">
      <w:pPr>
        <w:rPr>
          <w:i/>
          <w:iCs/>
        </w:rPr>
      </w:pPr>
    </w:p>
    <w:p w14:paraId="56FC0108" w14:textId="77777777" w:rsidR="00CD04C4" w:rsidRDefault="00000000">
      <w:pPr>
        <w:jc w:val="both"/>
        <w:rPr>
          <w:i/>
          <w:iCs/>
        </w:rPr>
      </w:pPr>
      <w:r>
        <w:rPr>
          <w:i/>
          <w:iCs/>
        </w:rPr>
        <w:t>I ____________________ (Name / Reg No) certify that this submission is my original work and that I have adhered to the guidelines specified for this assessment.</w:t>
      </w:r>
    </w:p>
    <w:p w14:paraId="1CC07729" w14:textId="77777777" w:rsidR="00CD04C4" w:rsidRDefault="00000000">
      <w:pPr>
        <w:jc w:val="both"/>
        <w:rPr>
          <w:i/>
          <w:iCs/>
        </w:rPr>
      </w:pPr>
      <w:r>
        <w:rPr>
          <w:i/>
          <w:iCs/>
        </w:rPr>
        <w:lastRenderedPageBreak/>
        <w:t>I understand that any violation of academic integrity rules will result in disciplinary action.</w:t>
      </w:r>
    </w:p>
    <w:p w14:paraId="1EA81EE9" w14:textId="77777777" w:rsidR="00CD04C4" w:rsidRDefault="00CD04C4">
      <w:pPr>
        <w:rPr>
          <w:i/>
          <w:iCs/>
        </w:rPr>
      </w:pPr>
    </w:p>
    <w:p w14:paraId="32B6A145" w14:textId="77777777" w:rsidR="00CD04C4" w:rsidRDefault="00000000">
      <w:pPr>
        <w:rPr>
          <w:b/>
          <w:bCs/>
          <w:i/>
          <w:iCs/>
        </w:rPr>
      </w:pPr>
      <w:r>
        <w:rPr>
          <w:b/>
          <w:bCs/>
          <w:i/>
          <w:iCs/>
        </w:rPr>
        <w:t>Signature of the student:</w:t>
      </w:r>
    </w:p>
    <w:p w14:paraId="235598A1" w14:textId="77777777" w:rsidR="00CD04C4" w:rsidRDefault="00CD04C4">
      <w:pPr>
        <w:rPr>
          <w:b/>
          <w:bCs/>
          <w:i/>
          <w:iCs/>
        </w:rPr>
      </w:pPr>
    </w:p>
    <w:p w14:paraId="25CD13AF" w14:textId="77777777" w:rsidR="00CD04C4" w:rsidRDefault="00CD04C4">
      <w:pPr>
        <w:rPr>
          <w:b/>
          <w:bCs/>
          <w:i/>
          <w:iCs/>
        </w:rPr>
      </w:pPr>
    </w:p>
    <w:p w14:paraId="4778E715" w14:textId="77777777" w:rsidR="00CD04C4" w:rsidRDefault="00CD04C4">
      <w:pPr>
        <w:rPr>
          <w:b/>
          <w:bCs/>
          <w:i/>
          <w:iCs/>
        </w:rPr>
      </w:pPr>
    </w:p>
    <w:p w14:paraId="0445E78D" w14:textId="77777777" w:rsidR="00CD04C4" w:rsidRDefault="00CD04C4">
      <w:pPr>
        <w:rPr>
          <w:b/>
          <w:bCs/>
          <w:i/>
          <w:iCs/>
        </w:rPr>
      </w:pPr>
    </w:p>
    <w:p w14:paraId="07E66F4D" w14:textId="77777777" w:rsidR="00CD04C4"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2E4889EE" w14:textId="77777777" w:rsidR="00CD04C4" w:rsidRDefault="00CD04C4">
      <w:pPr>
        <w:pBdr>
          <w:top w:val="nil"/>
          <w:left w:val="nil"/>
          <w:bottom w:val="nil"/>
          <w:right w:val="nil"/>
          <w:between w:val="nil"/>
        </w:pBdr>
        <w:jc w:val="both"/>
        <w:rPr>
          <w:rFonts w:ascii="Arial" w:eastAsia="Arial" w:hAnsi="Arial" w:cs="Arial"/>
          <w:b/>
          <w:bCs/>
          <w:color w:val="000000"/>
        </w:rPr>
      </w:pPr>
    </w:p>
    <w:tbl>
      <w:tblPr>
        <w:tblStyle w:val="a"/>
        <w:tblW w:w="9498" w:type="dxa"/>
        <w:tblInd w:w="-5" w:type="dxa"/>
        <w:tblLayout w:type="fixed"/>
        <w:tblLook w:val="0400" w:firstRow="0" w:lastRow="0" w:firstColumn="0" w:lastColumn="0" w:noHBand="0" w:noVBand="1"/>
      </w:tblPr>
      <w:tblGrid>
        <w:gridCol w:w="1630"/>
        <w:gridCol w:w="1228"/>
        <w:gridCol w:w="1678"/>
        <w:gridCol w:w="1701"/>
        <w:gridCol w:w="1701"/>
        <w:gridCol w:w="1560"/>
      </w:tblGrid>
      <w:tr w:rsidR="00CD04C4" w14:paraId="2CA69F67" w14:textId="77777777">
        <w:trPr>
          <w:trHeight w:val="525"/>
        </w:trPr>
        <w:tc>
          <w:tcPr>
            <w:tcW w:w="1630" w:type="dxa"/>
            <w:tcBorders>
              <w:top w:val="single" w:sz="4" w:space="0" w:color="000000"/>
              <w:left w:val="single" w:sz="4" w:space="0" w:color="000000"/>
              <w:bottom w:val="single" w:sz="4" w:space="0" w:color="000000"/>
              <w:right w:val="single" w:sz="4" w:space="0" w:color="000000"/>
            </w:tcBorders>
            <w:vAlign w:val="center"/>
          </w:tcPr>
          <w:p w14:paraId="2FE048B4"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4A51E1AE"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678" w:type="dxa"/>
            <w:tcBorders>
              <w:top w:val="single" w:sz="4" w:space="0" w:color="000000"/>
              <w:left w:val="nil"/>
              <w:bottom w:val="single" w:sz="4" w:space="0" w:color="000000"/>
              <w:right w:val="single" w:sz="4" w:space="0" w:color="000000"/>
            </w:tcBorders>
            <w:vAlign w:val="center"/>
          </w:tcPr>
          <w:p w14:paraId="424BA435"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01" w:type="dxa"/>
            <w:tcBorders>
              <w:top w:val="single" w:sz="4" w:space="0" w:color="000000"/>
              <w:left w:val="nil"/>
              <w:bottom w:val="single" w:sz="4" w:space="0" w:color="000000"/>
              <w:right w:val="single" w:sz="4" w:space="0" w:color="000000"/>
            </w:tcBorders>
            <w:vAlign w:val="center"/>
          </w:tcPr>
          <w:p w14:paraId="6AE7507B"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01" w:type="dxa"/>
            <w:tcBorders>
              <w:top w:val="single" w:sz="4" w:space="0" w:color="000000"/>
              <w:left w:val="nil"/>
              <w:bottom w:val="single" w:sz="4" w:space="0" w:color="000000"/>
              <w:right w:val="single" w:sz="4" w:space="0" w:color="000000"/>
            </w:tcBorders>
            <w:vAlign w:val="center"/>
          </w:tcPr>
          <w:p w14:paraId="4707669C"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560" w:type="dxa"/>
            <w:tcBorders>
              <w:top w:val="single" w:sz="4" w:space="0" w:color="000000"/>
              <w:left w:val="nil"/>
              <w:bottom w:val="single" w:sz="4" w:space="0" w:color="000000"/>
              <w:right w:val="single" w:sz="4" w:space="0" w:color="000000"/>
            </w:tcBorders>
            <w:vAlign w:val="center"/>
          </w:tcPr>
          <w:p w14:paraId="01F8461E"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CD04C4" w14:paraId="01EF6990"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0F3DF63C"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Problem Understanding</w:t>
            </w:r>
          </w:p>
        </w:tc>
        <w:tc>
          <w:tcPr>
            <w:tcW w:w="1228" w:type="dxa"/>
            <w:tcBorders>
              <w:top w:val="nil"/>
              <w:left w:val="nil"/>
              <w:bottom w:val="single" w:sz="4" w:space="0" w:color="000000"/>
              <w:right w:val="single" w:sz="4" w:space="0" w:color="000000"/>
            </w:tcBorders>
            <w:vAlign w:val="center"/>
          </w:tcPr>
          <w:p w14:paraId="571C0EAC"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678" w:type="dxa"/>
            <w:tcBorders>
              <w:top w:val="nil"/>
              <w:left w:val="nil"/>
              <w:bottom w:val="single" w:sz="4" w:space="0" w:color="000000"/>
              <w:right w:val="single" w:sz="4" w:space="0" w:color="000000"/>
            </w:tcBorders>
            <w:vAlign w:val="center"/>
          </w:tcPr>
          <w:p w14:paraId="6A6BC322"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Clearly defines the problem and identifies all relevant constraints accurately</w:t>
            </w:r>
          </w:p>
        </w:tc>
        <w:tc>
          <w:tcPr>
            <w:tcW w:w="1701" w:type="dxa"/>
            <w:tcBorders>
              <w:top w:val="nil"/>
              <w:left w:val="nil"/>
              <w:bottom w:val="single" w:sz="4" w:space="0" w:color="000000"/>
              <w:right w:val="single" w:sz="4" w:space="0" w:color="000000"/>
            </w:tcBorders>
            <w:vAlign w:val="center"/>
          </w:tcPr>
          <w:p w14:paraId="4329E9B6"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Identifies most constraints with minor gaps</w:t>
            </w:r>
          </w:p>
        </w:tc>
        <w:tc>
          <w:tcPr>
            <w:tcW w:w="1701" w:type="dxa"/>
            <w:tcBorders>
              <w:top w:val="nil"/>
              <w:left w:val="nil"/>
              <w:bottom w:val="single" w:sz="4" w:space="0" w:color="000000"/>
              <w:right w:val="single" w:sz="4" w:space="0" w:color="000000"/>
            </w:tcBorders>
            <w:vAlign w:val="center"/>
          </w:tcPr>
          <w:p w14:paraId="39F7B659"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constraints</w:t>
            </w:r>
          </w:p>
        </w:tc>
        <w:tc>
          <w:tcPr>
            <w:tcW w:w="1560" w:type="dxa"/>
            <w:tcBorders>
              <w:top w:val="nil"/>
              <w:left w:val="nil"/>
              <w:bottom w:val="single" w:sz="4" w:space="0" w:color="000000"/>
              <w:right w:val="single" w:sz="4" w:space="0" w:color="000000"/>
            </w:tcBorders>
            <w:vAlign w:val="center"/>
          </w:tcPr>
          <w:p w14:paraId="6F1B35E4"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Fails to identify constraints correctly</w:t>
            </w:r>
          </w:p>
        </w:tc>
      </w:tr>
      <w:tr w:rsidR="00CD04C4" w14:paraId="6CF6BDEE"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58B164FF"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Constraint Analysis</w:t>
            </w:r>
          </w:p>
        </w:tc>
        <w:tc>
          <w:tcPr>
            <w:tcW w:w="1228" w:type="dxa"/>
            <w:tcBorders>
              <w:top w:val="nil"/>
              <w:left w:val="nil"/>
              <w:bottom w:val="single" w:sz="4" w:space="0" w:color="000000"/>
              <w:right w:val="single" w:sz="4" w:space="0" w:color="000000"/>
            </w:tcBorders>
            <w:vAlign w:val="center"/>
          </w:tcPr>
          <w:p w14:paraId="287C6082"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678" w:type="dxa"/>
            <w:tcBorders>
              <w:top w:val="nil"/>
              <w:left w:val="nil"/>
              <w:bottom w:val="single" w:sz="4" w:space="0" w:color="000000"/>
              <w:right w:val="single" w:sz="4" w:space="0" w:color="000000"/>
            </w:tcBorders>
            <w:vAlign w:val="center"/>
          </w:tcPr>
          <w:p w14:paraId="468F2BD9" w14:textId="77777777" w:rsidR="00CD04C4" w:rsidRDefault="00000000">
            <w:pPr>
              <w:jc w:val="center"/>
              <w:rPr>
                <w:rFonts w:ascii="Arial" w:eastAsia="Arial" w:hAnsi="Arial" w:cs="Arial"/>
                <w:color w:val="000000"/>
                <w:sz w:val="20"/>
                <w:szCs w:val="20"/>
              </w:rPr>
            </w:pPr>
            <w:proofErr w:type="spellStart"/>
            <w:r>
              <w:rPr>
                <w:rFonts w:ascii="Arial" w:eastAsia="Arial" w:hAnsi="Arial" w:cs="Arial"/>
                <w:color w:val="000000"/>
                <w:sz w:val="20"/>
                <w:szCs w:val="20"/>
              </w:rPr>
              <w:t>Analyzes</w:t>
            </w:r>
            <w:proofErr w:type="spellEnd"/>
            <w:r>
              <w:rPr>
                <w:rFonts w:ascii="Arial" w:eastAsia="Arial" w:hAnsi="Arial" w:cs="Arial"/>
                <w:color w:val="000000"/>
                <w:sz w:val="20"/>
                <w:szCs w:val="20"/>
              </w:rPr>
              <w:t xml:space="preserve"> constraints effectively and prioritizes them logically</w:t>
            </w:r>
          </w:p>
        </w:tc>
        <w:tc>
          <w:tcPr>
            <w:tcW w:w="1701" w:type="dxa"/>
            <w:tcBorders>
              <w:top w:val="nil"/>
              <w:left w:val="nil"/>
              <w:bottom w:val="single" w:sz="4" w:space="0" w:color="000000"/>
              <w:right w:val="single" w:sz="4" w:space="0" w:color="000000"/>
            </w:tcBorders>
            <w:vAlign w:val="center"/>
          </w:tcPr>
          <w:p w14:paraId="7D920EC0"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Provides reasonable analysis with some prioritization</w:t>
            </w:r>
          </w:p>
        </w:tc>
        <w:tc>
          <w:tcPr>
            <w:tcW w:w="1701" w:type="dxa"/>
            <w:tcBorders>
              <w:top w:val="nil"/>
              <w:left w:val="nil"/>
              <w:bottom w:val="single" w:sz="4" w:space="0" w:color="000000"/>
              <w:right w:val="single" w:sz="4" w:space="0" w:color="000000"/>
            </w:tcBorders>
            <w:vAlign w:val="center"/>
          </w:tcPr>
          <w:p w14:paraId="674CE3AB"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Limited analysis; weak prioritization</w:t>
            </w:r>
          </w:p>
        </w:tc>
        <w:tc>
          <w:tcPr>
            <w:tcW w:w="1560" w:type="dxa"/>
            <w:tcBorders>
              <w:top w:val="nil"/>
              <w:left w:val="nil"/>
              <w:bottom w:val="single" w:sz="4" w:space="0" w:color="000000"/>
              <w:right w:val="single" w:sz="4" w:space="0" w:color="000000"/>
            </w:tcBorders>
            <w:vAlign w:val="center"/>
          </w:tcPr>
          <w:p w14:paraId="0BC70425"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No meaningful analysis or prioritization</w:t>
            </w:r>
          </w:p>
        </w:tc>
      </w:tr>
      <w:tr w:rsidR="00CD04C4" w14:paraId="664FAE06"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50E14008"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Solution Development</w:t>
            </w:r>
          </w:p>
        </w:tc>
        <w:tc>
          <w:tcPr>
            <w:tcW w:w="1228" w:type="dxa"/>
            <w:tcBorders>
              <w:top w:val="nil"/>
              <w:left w:val="nil"/>
              <w:bottom w:val="single" w:sz="4" w:space="0" w:color="000000"/>
              <w:right w:val="single" w:sz="4" w:space="0" w:color="000000"/>
            </w:tcBorders>
            <w:vAlign w:val="center"/>
          </w:tcPr>
          <w:p w14:paraId="6C625463"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678" w:type="dxa"/>
            <w:tcBorders>
              <w:top w:val="nil"/>
              <w:left w:val="nil"/>
              <w:bottom w:val="single" w:sz="4" w:space="0" w:color="000000"/>
              <w:right w:val="single" w:sz="4" w:space="0" w:color="000000"/>
            </w:tcBorders>
            <w:vAlign w:val="center"/>
          </w:tcPr>
          <w:p w14:paraId="134C3FDF"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Develops optimal and feasible solutions satisfying all constraints</w:t>
            </w:r>
          </w:p>
        </w:tc>
        <w:tc>
          <w:tcPr>
            <w:tcW w:w="1701" w:type="dxa"/>
            <w:tcBorders>
              <w:top w:val="nil"/>
              <w:left w:val="nil"/>
              <w:bottom w:val="single" w:sz="4" w:space="0" w:color="000000"/>
              <w:right w:val="single" w:sz="4" w:space="0" w:color="000000"/>
            </w:tcBorders>
            <w:vAlign w:val="center"/>
          </w:tcPr>
          <w:p w14:paraId="6F3B02AF"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Develops workable solutions with minor limitations</w:t>
            </w:r>
          </w:p>
        </w:tc>
        <w:tc>
          <w:tcPr>
            <w:tcW w:w="1701" w:type="dxa"/>
            <w:tcBorders>
              <w:top w:val="nil"/>
              <w:left w:val="nil"/>
              <w:bottom w:val="single" w:sz="4" w:space="0" w:color="000000"/>
              <w:right w:val="single" w:sz="4" w:space="0" w:color="000000"/>
            </w:tcBorders>
            <w:vAlign w:val="center"/>
          </w:tcPr>
          <w:p w14:paraId="45E2E803"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Solutions partially satisfy constraints</w:t>
            </w:r>
          </w:p>
        </w:tc>
        <w:tc>
          <w:tcPr>
            <w:tcW w:w="1560" w:type="dxa"/>
            <w:tcBorders>
              <w:top w:val="nil"/>
              <w:left w:val="nil"/>
              <w:bottom w:val="single" w:sz="4" w:space="0" w:color="000000"/>
              <w:right w:val="single" w:sz="4" w:space="0" w:color="000000"/>
            </w:tcBorders>
            <w:vAlign w:val="center"/>
          </w:tcPr>
          <w:p w14:paraId="2CEB9F6C"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Solutions do not meet constraints</w:t>
            </w:r>
          </w:p>
        </w:tc>
      </w:tr>
      <w:tr w:rsidR="00CD04C4" w14:paraId="62B43A00"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19D41A70"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Application of Concepts</w:t>
            </w:r>
          </w:p>
        </w:tc>
        <w:tc>
          <w:tcPr>
            <w:tcW w:w="1228" w:type="dxa"/>
            <w:tcBorders>
              <w:top w:val="nil"/>
              <w:left w:val="nil"/>
              <w:bottom w:val="single" w:sz="4" w:space="0" w:color="000000"/>
              <w:right w:val="single" w:sz="4" w:space="0" w:color="000000"/>
            </w:tcBorders>
            <w:vAlign w:val="center"/>
          </w:tcPr>
          <w:p w14:paraId="7906F0A2"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678" w:type="dxa"/>
            <w:tcBorders>
              <w:top w:val="nil"/>
              <w:left w:val="nil"/>
              <w:bottom w:val="single" w:sz="4" w:space="0" w:color="000000"/>
              <w:right w:val="single" w:sz="4" w:space="0" w:color="000000"/>
            </w:tcBorders>
            <w:vAlign w:val="center"/>
          </w:tcPr>
          <w:p w14:paraId="1A4A6EAA"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Effectively applies appropriate concepts, methods, or tools</w:t>
            </w:r>
          </w:p>
        </w:tc>
        <w:tc>
          <w:tcPr>
            <w:tcW w:w="1701" w:type="dxa"/>
            <w:tcBorders>
              <w:top w:val="nil"/>
              <w:left w:val="nil"/>
              <w:bottom w:val="single" w:sz="4" w:space="0" w:color="000000"/>
              <w:right w:val="single" w:sz="4" w:space="0" w:color="000000"/>
            </w:tcBorders>
            <w:vAlign w:val="center"/>
          </w:tcPr>
          <w:p w14:paraId="34843451"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1701" w:type="dxa"/>
            <w:tcBorders>
              <w:top w:val="nil"/>
              <w:left w:val="nil"/>
              <w:bottom w:val="single" w:sz="4" w:space="0" w:color="000000"/>
              <w:right w:val="single" w:sz="4" w:space="0" w:color="000000"/>
            </w:tcBorders>
            <w:vAlign w:val="center"/>
          </w:tcPr>
          <w:p w14:paraId="4ED7E8FB"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Limited application; requires guidance</w:t>
            </w:r>
          </w:p>
        </w:tc>
        <w:tc>
          <w:tcPr>
            <w:tcW w:w="1560" w:type="dxa"/>
            <w:tcBorders>
              <w:top w:val="nil"/>
              <w:left w:val="nil"/>
              <w:bottom w:val="single" w:sz="4" w:space="0" w:color="000000"/>
              <w:right w:val="single" w:sz="4" w:space="0" w:color="000000"/>
            </w:tcBorders>
            <w:vAlign w:val="center"/>
          </w:tcPr>
          <w:p w14:paraId="4C11D20E"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Unable to apply relevant concepts</w:t>
            </w:r>
          </w:p>
        </w:tc>
      </w:tr>
      <w:tr w:rsidR="00CD04C4" w14:paraId="0DA2F7D9"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372206D0"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Justification</w:t>
            </w:r>
          </w:p>
        </w:tc>
        <w:tc>
          <w:tcPr>
            <w:tcW w:w="1228" w:type="dxa"/>
            <w:tcBorders>
              <w:top w:val="nil"/>
              <w:left w:val="nil"/>
              <w:bottom w:val="single" w:sz="4" w:space="0" w:color="000000"/>
              <w:right w:val="single" w:sz="4" w:space="0" w:color="000000"/>
            </w:tcBorders>
            <w:vAlign w:val="center"/>
          </w:tcPr>
          <w:p w14:paraId="2F6C3A39"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678" w:type="dxa"/>
            <w:tcBorders>
              <w:top w:val="nil"/>
              <w:left w:val="nil"/>
              <w:bottom w:val="single" w:sz="4" w:space="0" w:color="000000"/>
              <w:right w:val="single" w:sz="4" w:space="0" w:color="000000"/>
            </w:tcBorders>
            <w:vAlign w:val="center"/>
          </w:tcPr>
          <w:p w14:paraId="66025C52"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Provides strong justification for decisions with logical reasoning</w:t>
            </w:r>
          </w:p>
        </w:tc>
        <w:tc>
          <w:tcPr>
            <w:tcW w:w="1701" w:type="dxa"/>
            <w:tcBorders>
              <w:top w:val="nil"/>
              <w:left w:val="nil"/>
              <w:bottom w:val="single" w:sz="4" w:space="0" w:color="000000"/>
              <w:right w:val="single" w:sz="4" w:space="0" w:color="000000"/>
            </w:tcBorders>
            <w:vAlign w:val="center"/>
          </w:tcPr>
          <w:p w14:paraId="039C97CD"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Provides justification with some clarity</w:t>
            </w:r>
          </w:p>
        </w:tc>
        <w:tc>
          <w:tcPr>
            <w:tcW w:w="1701" w:type="dxa"/>
            <w:tcBorders>
              <w:top w:val="nil"/>
              <w:left w:val="nil"/>
              <w:bottom w:val="single" w:sz="4" w:space="0" w:color="000000"/>
              <w:right w:val="single" w:sz="4" w:space="0" w:color="000000"/>
            </w:tcBorders>
            <w:vAlign w:val="center"/>
          </w:tcPr>
          <w:p w14:paraId="29783711"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Weak or unclear justification</w:t>
            </w:r>
          </w:p>
        </w:tc>
        <w:tc>
          <w:tcPr>
            <w:tcW w:w="1560" w:type="dxa"/>
            <w:tcBorders>
              <w:top w:val="nil"/>
              <w:left w:val="nil"/>
              <w:bottom w:val="single" w:sz="4" w:space="0" w:color="000000"/>
              <w:right w:val="single" w:sz="4" w:space="0" w:color="000000"/>
            </w:tcBorders>
            <w:vAlign w:val="center"/>
          </w:tcPr>
          <w:p w14:paraId="03E5455F"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No justification provided</w:t>
            </w:r>
          </w:p>
        </w:tc>
      </w:tr>
    </w:tbl>
    <w:p w14:paraId="400B0B5C" w14:textId="77777777" w:rsidR="00CD04C4" w:rsidRDefault="00CD04C4">
      <w:pPr>
        <w:pBdr>
          <w:top w:val="nil"/>
          <w:left w:val="nil"/>
          <w:bottom w:val="nil"/>
          <w:right w:val="nil"/>
          <w:between w:val="nil"/>
        </w:pBdr>
        <w:jc w:val="both"/>
        <w:rPr>
          <w:rFonts w:ascii="Arial" w:eastAsia="Arial" w:hAnsi="Arial" w:cs="Arial"/>
          <w:b/>
          <w:bCs/>
          <w:color w:val="000000"/>
        </w:rPr>
      </w:pPr>
    </w:p>
    <w:sectPr w:rsidR="00CD04C4">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A5CAE58F-4C44-47E5-9DD8-3BCFD2FFB9A4}"/>
    <w:embedItalic r:id="rId2" w:fontKey="{5424CFF7-6370-4A63-8700-92C2ADCF551B}"/>
  </w:font>
  <w:font w:name="Calibri">
    <w:panose1 w:val="020F0502020204030204"/>
    <w:charset w:val="00"/>
    <w:family w:val="swiss"/>
    <w:pitch w:val="variable"/>
    <w:sig w:usb0="E4002EFF" w:usb1="C200247B" w:usb2="00000009" w:usb3="00000000" w:csb0="000001FF" w:csb1="00000000"/>
    <w:embedRegular r:id="rId3" w:fontKey="{2EBA4D43-1B0B-4F53-8C12-6CB192FF5758}"/>
  </w:font>
  <w:font w:name="Cambria">
    <w:panose1 w:val="02040503050406030204"/>
    <w:charset w:val="00"/>
    <w:family w:val="roman"/>
    <w:pitch w:val="variable"/>
    <w:sig w:usb0="E00006FF" w:usb1="420024FF" w:usb2="02000000" w:usb3="00000000" w:csb0="0000019F" w:csb1="00000000"/>
    <w:embedRegular r:id="rId4" w:fontKey="{C368A40B-1C94-488B-892D-A87188DCFF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0182"/>
    <w:multiLevelType w:val="hybridMultilevel"/>
    <w:tmpl w:val="0CC07F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A74AD3"/>
    <w:multiLevelType w:val="multilevel"/>
    <w:tmpl w:val="B03A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CB2ED2"/>
    <w:multiLevelType w:val="multilevel"/>
    <w:tmpl w:val="B2B0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A13FFC"/>
    <w:multiLevelType w:val="multilevel"/>
    <w:tmpl w:val="E574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D25D89"/>
    <w:multiLevelType w:val="multilevel"/>
    <w:tmpl w:val="203C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6E4C53"/>
    <w:multiLevelType w:val="multilevel"/>
    <w:tmpl w:val="B85E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691854"/>
    <w:multiLevelType w:val="multilevel"/>
    <w:tmpl w:val="28B6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3D50FA"/>
    <w:multiLevelType w:val="multilevel"/>
    <w:tmpl w:val="BBAE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DA45B4"/>
    <w:multiLevelType w:val="multilevel"/>
    <w:tmpl w:val="9FD4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523A27"/>
    <w:multiLevelType w:val="multilevel"/>
    <w:tmpl w:val="30C0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5992371">
    <w:abstractNumId w:val="0"/>
  </w:num>
  <w:num w:numId="2" w16cid:durableId="888421988">
    <w:abstractNumId w:val="2"/>
  </w:num>
  <w:num w:numId="3" w16cid:durableId="1811706267">
    <w:abstractNumId w:val="4"/>
  </w:num>
  <w:num w:numId="4" w16cid:durableId="1231887409">
    <w:abstractNumId w:val="3"/>
  </w:num>
  <w:num w:numId="5" w16cid:durableId="1626277196">
    <w:abstractNumId w:val="8"/>
  </w:num>
  <w:num w:numId="6" w16cid:durableId="754328053">
    <w:abstractNumId w:val="6"/>
  </w:num>
  <w:num w:numId="7" w16cid:durableId="1055009690">
    <w:abstractNumId w:val="7"/>
  </w:num>
  <w:num w:numId="8" w16cid:durableId="1726250465">
    <w:abstractNumId w:val="5"/>
  </w:num>
  <w:num w:numId="9" w16cid:durableId="418991030">
    <w:abstractNumId w:val="9"/>
  </w:num>
  <w:num w:numId="10" w16cid:durableId="24989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4C4"/>
    <w:rsid w:val="001146E2"/>
    <w:rsid w:val="001A798B"/>
    <w:rsid w:val="00207FA5"/>
    <w:rsid w:val="0041193A"/>
    <w:rsid w:val="004E3B9B"/>
    <w:rsid w:val="005305CE"/>
    <w:rsid w:val="005B03D5"/>
    <w:rsid w:val="00616CDB"/>
    <w:rsid w:val="00655148"/>
    <w:rsid w:val="008B1F26"/>
    <w:rsid w:val="00A81DE8"/>
    <w:rsid w:val="00B80D8C"/>
    <w:rsid w:val="00B925CF"/>
    <w:rsid w:val="00CD04C4"/>
    <w:rsid w:val="00D34700"/>
    <w:rsid w:val="00F62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D623B"/>
  <w15:docId w15:val="{2E0CF43D-4C64-4BA5-AADE-E147BB4D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207F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Dlm9PdeGZ3JTsVYrTcv54x3cjA==">CgMxLjAyDmgueW1hZ2tseXNnbm8yMg5oLjczeTQ5MmMzNjlwcjgAciExa0VzRXBPbmxmR1hNUHNOYmxDT0hqdE03MFFaZENuNnc=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Kandukuri Kavya</cp:lastModifiedBy>
  <cp:revision>3</cp:revision>
  <dcterms:created xsi:type="dcterms:W3CDTF">2026-07-30T05:15:00Z</dcterms:created>
  <dcterms:modified xsi:type="dcterms:W3CDTF">2026-07-30T05:17:00Z</dcterms:modified>
</cp:coreProperties>
</file>