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LInstructionBlock"/>
        <w:spacing w:after="240"/>
        <w:jc w:val="left"/>
      </w:pPr>
      <w:r>
        <w:rPr>
          <w:b/>
          <w:i/>
          <w:sz w:val="20"/>
          <w:szCs w:val="20"/>
        </w:rPr>
        <w:t xml:space="preserve">Drafting note (delete before use): </w:t>
      </w:r>
      <w:r>
        <w:rPr>
          <w:i/>
          <w:sz w:val="20"/>
          <w:szCs w:val="20"/>
        </w:rPr>
        <w:t>Approves a change of the Company’s name and authorizes the filing of a Certificate of Amendment under 6 Del. C. Section 18-202. Used only in the ShelfCo + rename variant, when a shelf LLC formed under a placeholder name (for example, “GL AgentCo 27, LLC”) is claimed by a client who wants a different name. Unlike the C-corp, no two-step board/stockholder mechanic is required — the Act defers to the Operating Agreement, and for a single-member, manager-managed LLC the Member’s written consent with the Manager acknowledging is sufficient. Two things are easy to miss: (1) the Certificate of Amendment must be signed by an authorized person under 6 Del. C. Section 18-204, so this consent designates one, and that designee is the client rather than General Legal; and (2) the Operating Agreement states the Company’s name in Section 2, so it must be amended in the same instrument or it will contradict the public record. A name change does not create a new entity: the Company’s existence, EIN, formation date, and contracts all continue uninterrupted. Replace bracketed terms.</w:t>
      </w:r>
    </w:p>
    <w:p>
      <w:pPr>
        <w:spacing w:after="40"/>
        <w:jc w:val="center"/>
      </w:pPr>
      <w:r>
        <w:rPr>
          <w:rFonts w:ascii="Times New Roman" w:cs="Times New Roman" w:eastAsia="Times New Roman" w:hAnsi="Times New Roman"/>
          <w:b/>
          <w:bCs/>
          <w:sz w:val="22"/>
          <w:szCs w:val="22"/>
        </w:rPr>
        <w:t>ACTION BY WRITTEN CONSENT</w:t>
      </w:r>
    </w:p>
    <w:p>
      <w:pPr>
        <w:spacing w:after="40"/>
        <w:jc w:val="center"/>
      </w:pPr>
      <w:r>
        <w:rPr>
          <w:rFonts w:ascii="Times New Roman" w:cs="Times New Roman" w:eastAsia="Times New Roman" w:hAnsi="Times New Roman"/>
          <w:b/>
          <w:bCs/>
          <w:sz w:val="22"/>
          <w:szCs w:val="22"/>
        </w:rPr>
        <w:t>OF THE SOLE MEMBER AND THE MANAGER</w:t>
      </w:r>
    </w:p>
    <w:p>
      <w:pPr>
        <w:spacing w:after="40"/>
        <w:jc w:val="center"/>
      </w:pPr>
      <w:r>
        <w:rPr>
          <w:rFonts w:ascii="Times New Roman" w:cs="Times New Roman" w:eastAsia="Times New Roman" w:hAnsi="Times New Roman"/>
          <w:b/>
          <w:bCs/>
          <w:sz w:val="22"/>
          <w:szCs w:val="22"/>
        </w:rPr>
        <w:t>APPROVING AN AMENDMENT TO THE CERTIFICATE OF FORMATION</w:t>
      </w:r>
    </w:p>
    <w:p>
      <w:pPr>
        <w:spacing w:after="40"/>
        <w:jc w:val="center"/>
      </w:pPr>
      <w:r>
        <w:rPr>
          <w:rFonts w:ascii="Times New Roman" w:cs="Times New Roman" w:eastAsia="Times New Roman" w:hAnsi="Times New Roman"/>
          <w:b/>
          <w:bCs/>
          <w:sz w:val="22"/>
          <w:szCs w:val="22"/>
        </w:rPr>
        <w:t>OF</w:t>
      </w:r>
    </w:p>
    <w:p>
      <w:pPr>
        <w:spacing w:after="240"/>
        <w:jc w:val="center"/>
      </w:pPr>
      <w:r>
        <w:rPr>
          <w:rFonts w:ascii="Times New Roman" w:cs="Times New Roman" w:eastAsia="Times New Roman" w:hAnsi="Times New Roman"/>
          <w:b/>
          <w:bCs/>
          <w:sz w:val="22"/>
          <w:szCs w:val="22"/>
        </w:rPr>
        <w:t>{Current Company Name}, LLC</w:t>
      </w:r>
    </w:p>
    <w:p>
      <w:pPr>
        <w:spacing w:after="240"/>
        <w:jc w:val="center"/>
      </w:pPr>
      <w:r>
        <w:rPr>
          <w:rFonts w:ascii="Times New Roman" w:cs="Times New Roman" w:eastAsia="Times New Roman" w:hAnsi="Times New Roman"/>
          <w:sz w:val="22"/>
          <w:szCs w:val="22"/>
        </w:rPr>
        <w:t>{Effective Date}</w:t>
      </w:r>
    </w:p>
    <w:p>
      <w:pPr>
        <w:spacing w:after="160"/>
        <w:jc w:val="both"/>
      </w:pPr>
      <w:r>
        <w:rPr>
          <w:rFonts w:ascii="Times New Roman" w:cs="Times New Roman" w:eastAsia="Times New Roman" w:hAnsi="Times New Roman"/>
          <w:sz w:val="22"/>
          <w:szCs w:val="22"/>
        </w:rPr>
        <w:t>The Company was formed in the State of Delaware on {Formation Date} under the name {Current Company Name}, LLC (the “Company”) by the filing of a Certificate of Formation with the Secretary of State of the State of Delaware. The undersigned, being the sole Member and the Manager of the Company, desire to change the name of the Company to {New Company Name}, LLC.</w:t>
      </w:r>
    </w:p>
    <w:p>
      <w:pPr>
        <w:spacing w:after="160"/>
        <w:jc w:val="both"/>
      </w:pPr>
      <w:r>
        <w:rPr>
          <w:rFonts w:ascii="Times New Roman" w:cs="Times New Roman" w:eastAsia="Times New Roman" w:hAnsi="Times New Roman"/>
          <w:sz w:val="22"/>
          <w:szCs w:val="22"/>
        </w:rPr>
        <w:t>Pursuant to Sections 18-202 and 18-302 of the Delaware Limited Liability Company Act (the “Act”) and the Company’s Operating Agreement, as amended from time to time (the “Operating Agreement”), the undersigned adopt the following resolutions by written consent without a meeting:</w:t>
      </w:r>
    </w:p>
    <w:p>
      <w:pPr>
        <w:spacing w:after="80"/>
        <w:jc w:val="both"/>
      </w:pPr>
      <w:r>
        <w:rPr>
          <w:rFonts w:ascii="Times New Roman" w:cs="Times New Roman" w:eastAsia="Times New Roman" w:hAnsi="Times New Roman"/>
          <w:b/>
          <w:bCs/>
          <w:sz w:val="22"/>
          <w:szCs w:val="22"/>
        </w:rPr>
        <w:t>1. Approval of the Name Change.</w:t>
      </w:r>
    </w:p>
    <w:p>
      <w:pPr>
        <w:spacing w:after="160"/>
        <w:jc w:val="both"/>
      </w:pPr>
      <w:r>
        <w:rPr>
          <w:rFonts w:ascii="Times New Roman" w:cs="Times New Roman" w:eastAsia="Times New Roman" w:hAnsi="Times New Roman"/>
          <w:sz w:val="22"/>
          <w:szCs w:val="22"/>
        </w:rPr>
        <w:t>RESOLVED, that the name of the Company is changed from {Current Company Name}, LLC to {New Company Name}, LLC, and that the Certificate of Formation of the Company is amended so that the name of the limited liability company set forth therein reads in its entirety “{New Company Name}, LLC” (the “Amendment”).</w:t>
      </w:r>
    </w:p>
    <w:p>
      <w:pPr>
        <w:spacing w:after="80"/>
        <w:jc w:val="both"/>
      </w:pPr>
      <w:r>
        <w:rPr>
          <w:rFonts w:ascii="Times New Roman" w:cs="Times New Roman" w:eastAsia="Times New Roman" w:hAnsi="Times New Roman"/>
          <w:b/>
          <w:bCs/>
          <w:sz w:val="22"/>
          <w:szCs w:val="22"/>
        </w:rPr>
        <w:t>2. Amendment of the Operating Agreement.</w:t>
      </w:r>
    </w:p>
    <w:p>
      <w:pPr>
        <w:spacing w:after="160"/>
        <w:jc w:val="both"/>
      </w:pPr>
      <w:r>
        <w:rPr>
          <w:rFonts w:ascii="Times New Roman" w:cs="Times New Roman" w:eastAsia="Times New Roman" w:hAnsi="Times New Roman"/>
          <w:sz w:val="22"/>
          <w:szCs w:val="22"/>
        </w:rPr>
        <w:t>RESOLVED, that the Operating Agreement is amended to replace each reference to {Current Company Name}, LLC with {New Company Name}, LLC, effective upon the effectiveness of the Amendment; and RESOLVED FURTHER, that the Operating Agreement is otherwise ratified and confirmed in all respects and remains in full force and effect as so amended.</w:t>
      </w:r>
    </w:p>
    <w:p>
      <w:pPr>
        <w:spacing w:after="80"/>
        <w:jc w:val="both"/>
      </w:pPr>
      <w:r>
        <w:rPr>
          <w:rFonts w:ascii="Times New Roman" w:cs="Times New Roman" w:eastAsia="Times New Roman" w:hAnsi="Times New Roman"/>
          <w:b/>
          <w:bCs/>
          <w:sz w:val="22"/>
          <w:szCs w:val="22"/>
        </w:rPr>
        <w:t>3. Designation of Authorized Person; Authorization to Execute and File.</w:t>
      </w:r>
    </w:p>
    <w:p>
      <w:pPr>
        <w:spacing w:after="160"/>
        <w:jc w:val="both"/>
      </w:pPr>
      <w:r>
        <w:rPr>
          <w:rFonts w:ascii="Times New Roman" w:cs="Times New Roman" w:eastAsia="Times New Roman" w:hAnsi="Times New Roman"/>
          <w:sz w:val="22"/>
          <w:szCs w:val="22"/>
        </w:rPr>
        <w:t>RESOLVED, that {Amendment Authorized Person Name} is designated as an “authorized person” of the Company within the meaning of Sections 18-101 and 18-204 of the Act for the limited purpose of executing and filing the Amendment, and is authorized and directed, in the name and on behalf of the Company, to execute a Certificate of Amendment to the Certificate of Formation setting forth the Amendment, in substantially the form attached hereto as Exhibit A, and to file the same with the Secretary of State of the State of Delaware, together with payment of all required fees, and to designate the effective time of the Amendment as permitted by Section 18-206(a) of the Act; and RESOLVED FURTHER, that the authority granted under this resolution terminates upon the effectiveness of the Amendment.</w:t>
      </w:r>
    </w:p>
    <w:p>
      <w:pPr>
        <w:spacing w:after="80"/>
        <w:jc w:val="both"/>
      </w:pPr>
      <w:r>
        <w:rPr>
          <w:rFonts w:ascii="Times New Roman" w:cs="Times New Roman" w:eastAsia="Times New Roman" w:hAnsi="Times New Roman"/>
          <w:b/>
          <w:bCs/>
          <w:sz w:val="22"/>
          <w:szCs w:val="22"/>
        </w:rPr>
        <w:t>4. Continuity of the Company.</w:t>
      </w:r>
    </w:p>
    <w:p>
      <w:pPr>
        <w:spacing w:after="160"/>
        <w:jc w:val="both"/>
      </w:pPr>
      <w:r>
        <w:rPr>
          <w:rFonts w:ascii="Times New Roman" w:cs="Times New Roman" w:eastAsia="Times New Roman" w:hAnsi="Times New Roman"/>
          <w:sz w:val="22"/>
          <w:szCs w:val="22"/>
        </w:rPr>
        <w:t>RESOLVED, that the Amendment effects a change of name only; the Company’s existence, date of formation, Employer Identification Number, membership interests, franchise tax standing, and all of its rights, obligations, contracts, and property continue without interruption; and RESOLVED FURTHER, that from and after the effective time of the Amendment, each reference in the Operating Agreement, the AI Governance Policy, the Company’s books and records, and any other record or agreement of the Company to {Current Company Name}, LLC shall be deemed a reference to {New Company Name}, LLC.</w:t>
      </w:r>
    </w:p>
    <w:p>
      <w:pPr>
        <w:spacing w:after="80"/>
        <w:jc w:val="both"/>
      </w:pPr>
      <w:r>
        <w:rPr>
          <w:rFonts w:ascii="Times New Roman" w:cs="Times New Roman" w:eastAsia="Times New Roman" w:hAnsi="Times New Roman"/>
          <w:b/>
          <w:bCs/>
          <w:sz w:val="22"/>
          <w:szCs w:val="22"/>
        </w:rPr>
        <w:t>5. Conforming and Ancillary Actions.</w:t>
      </w:r>
    </w:p>
    <w:p>
      <w:pPr>
        <w:spacing w:after="160"/>
        <w:jc w:val="both"/>
      </w:pPr>
      <w:r>
        <w:rPr>
          <w:rFonts w:ascii="Times New Roman" w:cs="Times New Roman" w:eastAsia="Times New Roman" w:hAnsi="Times New Roman"/>
          <w:sz w:val="22"/>
          <w:szCs w:val="22"/>
        </w:rPr>
        <w:t>RESOLVED, that the Manager is authorized to take all actions the Manager deems necessary or advisable to give effect to the change of name, including notifying the Company’s registered agent, the Internal Revenue Service, and the Company’s financial institutions; amending or re-filing any foreign qualification, assumed name, or business license; and updating the Company’s books, records, and membership interest ledger.</w:t>
      </w:r>
    </w:p>
    <w:p>
      <w:pPr>
        <w:spacing w:after="80"/>
        <w:jc w:val="both"/>
      </w:pPr>
      <w:r>
        <w:rPr>
          <w:rFonts w:ascii="Times New Roman" w:cs="Times New Roman" w:eastAsia="Times New Roman" w:hAnsi="Times New Roman"/>
          <w:b/>
          <w:bCs/>
          <w:sz w:val="22"/>
          <w:szCs w:val="22"/>
        </w:rPr>
        <w:t>6. General Authority.</w:t>
      </w:r>
    </w:p>
    <w:p>
      <w:pPr>
        <w:spacing w:after="160"/>
        <w:jc w:val="both"/>
      </w:pPr>
      <w:r>
        <w:rPr>
          <w:rFonts w:ascii="Times New Roman" w:cs="Times New Roman" w:eastAsia="Times New Roman" w:hAnsi="Times New Roman"/>
          <w:sz w:val="22"/>
          <w:szCs w:val="22"/>
        </w:rPr>
        <w:t>RESOLVED, that the Manager is authorized to take all further actions and to execute and deliver all further documents the Manager deems necessary or advisable to carry out the foregoing resolutions.</w:t>
      </w:r>
    </w:p>
    <w:p>
      <w:pPr>
        <w:spacing w:after="160"/>
        <w:jc w:val="both"/>
      </w:pPr>
      <w:r>
        <w:rPr>
          <w:rFonts w:ascii="Times New Roman" w:cs="Times New Roman" w:eastAsia="Times New Roman" w:hAnsi="Times New Roman"/>
          <w:sz w:val="22"/>
          <w:szCs w:val="22"/>
        </w:rPr>
        <w:t>This consent may be executed by electronic signature and shall be kept with the records of the Company.</w:t>
      </w:r>
    </w:p>
    <w:p>
      <w:pPr>
        <w:spacing w:after="40"/>
        <w:jc w:val="both"/>
      </w:pPr>
      <w:r>
        <w:rPr>
          <w:rStyle w:val="GLSignatureMarker"/>
          <w:rFonts w:ascii="Times New Roman" w:cs="Times New Roman" w:eastAsia="Times New Roman" w:hAnsi="Times New Roman"/>
          <w:sz w:val="22"/>
          <w:szCs w:val="22"/>
        </w:rPr>
        <w:t>[[GL-SIGNATURE:member]]</w:t>
      </w:r>
    </w:p>
    <w:p>
      <w:pPr>
        <w:spacing w:after="400"/>
        <w:jc w:val="both"/>
      </w:pPr>
      <w:r>
        <w:rPr>
          <w:rFonts w:ascii="Times New Roman" w:cs="Times New Roman" w:eastAsia="Times New Roman" w:hAnsi="Times New Roman"/>
          <w:sz w:val="22"/>
          <w:szCs w:val="22"/>
        </w:rPr>
        <w:t>{Member Name}, Sole Member</w:t>
      </w:r>
    </w:p>
    <w:p>
      <w:pPr>
        <w:spacing w:after="40"/>
        <w:jc w:val="both"/>
      </w:pPr>
      <w:r>
        <w:rPr>
          <w:rStyle w:val="GLSignatureMarker"/>
          <w:rFonts w:ascii="Times New Roman" w:cs="Times New Roman" w:eastAsia="Times New Roman" w:hAnsi="Times New Roman"/>
          <w:sz w:val="22"/>
          <w:szCs w:val="22"/>
        </w:rPr>
        <w:t>[[GL-SIGNATURE:manager]]</w:t>
      </w:r>
    </w:p>
    <w:p>
      <w:pPr>
        <w:spacing w:after="400"/>
        <w:jc w:val="both"/>
      </w:pPr>
      <w:r>
        <w:rPr>
          <w:rFonts w:ascii="Times New Roman" w:cs="Times New Roman" w:eastAsia="Times New Roman" w:hAnsi="Times New Roman"/>
          <w:sz w:val="22"/>
          <w:szCs w:val="22"/>
        </w:rPr>
        <w:t>{Manager Name}, Manager</w:t>
      </w:r>
    </w:p>
    <w:p>
      <w:pPr>
        <w:spacing w:after="40"/>
        <w:jc w:val="center"/>
      </w:pPr>
      <w:r>
        <w:rPr>
          <w:rFonts w:ascii="Times New Roman" w:cs="Times New Roman" w:eastAsia="Times New Roman" w:hAnsi="Times New Roman"/>
          <w:b/>
          <w:bCs/>
          <w:sz w:val="22"/>
          <w:szCs w:val="22"/>
        </w:rPr>
        <w:t>EXHIBIT A — FORM OF CERTIFICATE OF AMENDMENT TO THE CERTIFICATE OF FORMATION</w:t>
      </w:r>
    </w:p>
    <w:p>
      <w:pPr>
        <w:spacing w:after="160"/>
        <w:jc w:val="center"/>
      </w:pPr>
      <w:r>
        <w:rPr>
          <w:rStyle w:val="GLInstructionInline"/>
          <w:rFonts w:ascii="Times New Roman" w:cs="Times New Roman" w:eastAsia="Times New Roman" w:hAnsi="Times New Roman"/>
          <w:sz w:val="22"/>
          <w:szCs w:val="22"/>
        </w:rPr>
        <w:t>[GL INSTRUCTION — Attached document is supplied as the following packet section.]</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Inc. — Stockholder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2026-07-15T14:10:53.538Z</dcterms:created>
  <dcterms:modified xsi:type="dcterms:W3CDTF">2026-07-15T14:10:53.547Z</dcterms:modified>
</cp:coreProperties>
</file>

<file path=docProps/custom.xml><?xml version="1.0" encoding="utf-8"?>
<Properties xmlns="http://schemas.openxmlformats.org/officeDocument/2006/custom-properties" xmlns:vt="http://schemas.openxmlformats.org/officeDocument/2006/docPropsVTypes"/>
</file>