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115" w:tblpY="2189"/>
        <w:tblW w:w="9363" w:type="dxa"/>
        <w:tblLayout w:type="fixed"/>
        <w:tblCellMar>
          <w:left w:w="115" w:type="dxa"/>
          <w:right w:w="115" w:type="dxa"/>
        </w:tblCellMar>
        <w:tblLook w:val="01E0"/>
      </w:tblPr>
      <w:tblGrid>
        <w:gridCol w:w="9363"/>
      </w:tblGrid>
      <w:tr w:rsidR="00526E7E" w:rsidRPr="00070896" w:rsidTr="00070896">
        <w:trPr>
          <w:trHeight w:hRule="exact" w:val="3442"/>
        </w:trPr>
        <w:tc>
          <w:tcPr>
            <w:tcW w:w="9363" w:type="dxa"/>
            <w:vAlign w:val="bottom"/>
          </w:tcPr>
          <w:p w:rsidR="0006140C" w:rsidRPr="00070896" w:rsidRDefault="0006140C" w:rsidP="0006140C">
            <w:pPr>
              <w:pStyle w:val="CoverpageTitle"/>
              <w:rPr>
                <w:rFonts w:ascii="微软雅黑" w:eastAsia="微软雅黑" w:hAnsi="微软雅黑" w:cs="宋体"/>
                <w:sz w:val="36"/>
                <w:szCs w:val="36"/>
                <w:lang w:eastAsia="zh-CN"/>
              </w:rPr>
            </w:pPr>
            <w:r w:rsidRPr="00070896">
              <w:rPr>
                <w:rFonts w:ascii="微软雅黑" w:eastAsia="微软雅黑" w:hAnsi="微软雅黑" w:cs="Arial" w:hint="eastAsia"/>
                <w:sz w:val="36"/>
                <w:szCs w:val="36"/>
              </w:rPr>
              <w:t>未来流程描述和</w:t>
            </w:r>
            <w:r w:rsidRPr="00070896">
              <w:rPr>
                <w:rFonts w:ascii="微软雅黑" w:eastAsia="微软雅黑" w:hAnsi="微软雅黑" w:cs="宋体" w:hint="eastAsia"/>
                <w:sz w:val="36"/>
                <w:szCs w:val="36"/>
              </w:rPr>
              <w:t>实</w:t>
            </w:r>
            <w:r w:rsidRPr="00070896">
              <w:rPr>
                <w:rFonts w:ascii="微软雅黑" w:eastAsia="微软雅黑" w:hAnsi="微软雅黑" w:cs="MS Mincho" w:hint="eastAsia"/>
                <w:sz w:val="36"/>
                <w:szCs w:val="36"/>
              </w:rPr>
              <w:t>践</w:t>
            </w:r>
            <w:r w:rsidRPr="00070896">
              <w:rPr>
                <w:rFonts w:ascii="微软雅黑" w:eastAsia="微软雅黑" w:hAnsi="微软雅黑" w:cs="宋体" w:hint="eastAsia"/>
                <w:sz w:val="36"/>
                <w:szCs w:val="36"/>
              </w:rPr>
              <w:t>设计</w:t>
            </w:r>
          </w:p>
          <w:p w:rsidR="0006140C" w:rsidRPr="00070896" w:rsidRDefault="0006140C" w:rsidP="0006140C">
            <w:pPr>
              <w:pStyle w:val="Body"/>
              <w:ind w:left="284"/>
              <w:rPr>
                <w:rFonts w:ascii="微软雅黑" w:eastAsia="微软雅黑" w:hAnsi="微软雅黑"/>
                <w:sz w:val="52"/>
                <w:szCs w:val="52"/>
              </w:rPr>
            </w:pPr>
            <w:r w:rsidRPr="00070896">
              <w:rPr>
                <w:rFonts w:ascii="微软雅黑" w:eastAsia="微软雅黑" w:hAnsi="微软雅黑"/>
                <w:sz w:val="36"/>
                <w:szCs w:val="36"/>
              </w:rPr>
              <w:t>Future Process Description and Practice Design</w:t>
            </w:r>
          </w:p>
        </w:tc>
      </w:tr>
      <w:tr w:rsidR="00526E7E" w:rsidRPr="00070896" w:rsidTr="00070896">
        <w:trPr>
          <w:trHeight w:hRule="exact" w:val="1800"/>
        </w:trPr>
        <w:tc>
          <w:tcPr>
            <w:tcW w:w="9363" w:type="dxa"/>
          </w:tcPr>
          <w:p w:rsidR="00526E7E" w:rsidRPr="00763D4C" w:rsidRDefault="00526E7E" w:rsidP="00E7259F">
            <w:pPr>
              <w:pStyle w:val="FMHeader"/>
              <w:rPr>
                <w:rFonts w:ascii="微软雅黑" w:eastAsia="微软雅黑" w:hAnsi="微软雅黑"/>
                <w:b w:val="0"/>
              </w:rPr>
            </w:pPr>
          </w:p>
        </w:tc>
      </w:tr>
      <w:tr w:rsidR="00526E7E" w:rsidRPr="00070896" w:rsidTr="00070896">
        <w:trPr>
          <w:trHeight w:hRule="exact" w:val="1570"/>
        </w:trPr>
        <w:tc>
          <w:tcPr>
            <w:tcW w:w="9363" w:type="dxa"/>
          </w:tcPr>
          <w:p w:rsidR="00526E7E" w:rsidRPr="00070896" w:rsidRDefault="00070896" w:rsidP="00E7259F">
            <w:pPr>
              <w:pStyle w:val="CustomerName"/>
              <w:framePr w:hSpace="0" w:wrap="auto" w:vAnchor="margin" w:hAnchor="text" w:xAlign="left" w:yAlign="inline"/>
              <w:rPr>
                <w:rFonts w:ascii="微软雅黑" w:eastAsia="微软雅黑" w:hAnsi="微软雅黑"/>
              </w:rPr>
            </w:pPr>
            <w:r w:rsidRPr="00070896">
              <w:rPr>
                <w:rFonts w:ascii="微软雅黑" w:eastAsia="微软雅黑" w:hAnsi="微软雅黑" w:hint="eastAsia"/>
              </w:rPr>
              <w:t>广西柳工机械股份有限公司</w:t>
            </w:r>
          </w:p>
          <w:p w:rsidR="00526E7E" w:rsidRPr="00070896" w:rsidRDefault="00526E7E" w:rsidP="00E7259F">
            <w:pPr>
              <w:pStyle w:val="CustomerInfo"/>
              <w:framePr w:hSpace="0" w:wrap="auto" w:vAnchor="margin" w:hAnchor="text" w:xAlign="left" w:yAlign="inline"/>
              <w:rPr>
                <w:rFonts w:ascii="微软雅黑" w:eastAsia="微软雅黑" w:hAnsi="微软雅黑"/>
              </w:rPr>
            </w:pPr>
          </w:p>
        </w:tc>
      </w:tr>
      <w:tr w:rsidR="00526E7E" w:rsidRPr="00070896" w:rsidTr="00070896">
        <w:trPr>
          <w:trHeight w:hRule="exact" w:val="1249"/>
        </w:trPr>
        <w:tc>
          <w:tcPr>
            <w:tcW w:w="9363" w:type="dxa"/>
          </w:tcPr>
          <w:p w:rsidR="00526E7E" w:rsidRPr="00070896" w:rsidRDefault="00070896" w:rsidP="00E7259F">
            <w:pPr>
              <w:pStyle w:val="AuthorInfo"/>
              <w:framePr w:hSpace="0" w:wrap="auto" w:vAnchor="margin" w:hAnchor="text" w:xAlign="left" w:yAlign="inline"/>
              <w:rPr>
                <w:rFonts w:ascii="微软雅黑" w:eastAsia="微软雅黑" w:hAnsi="微软雅黑"/>
              </w:rPr>
            </w:pPr>
            <w:r>
              <w:rPr>
                <w:rFonts w:ascii="微软雅黑" w:eastAsia="微软雅黑" w:hAnsi="微软雅黑" w:hint="eastAsia"/>
                <w:lang w:eastAsia="zh-CN"/>
              </w:rPr>
              <w:t>PLM项目组</w:t>
            </w:r>
          </w:p>
          <w:p w:rsidR="00526E7E" w:rsidRPr="00070896" w:rsidRDefault="00526E7E" w:rsidP="00D96EFA">
            <w:pPr>
              <w:pStyle w:val="Body"/>
              <w:rPr>
                <w:rFonts w:ascii="微软雅黑" w:eastAsia="微软雅黑" w:hAnsi="微软雅黑"/>
              </w:rPr>
            </w:pPr>
          </w:p>
          <w:p w:rsidR="00526E7E" w:rsidRPr="00070896" w:rsidRDefault="00526E7E" w:rsidP="00D96EFA">
            <w:pPr>
              <w:pStyle w:val="Body"/>
              <w:rPr>
                <w:rFonts w:ascii="微软雅黑" w:eastAsia="微软雅黑" w:hAnsi="微软雅黑"/>
              </w:rPr>
            </w:pPr>
          </w:p>
        </w:tc>
      </w:tr>
    </w:tbl>
    <w:p w:rsidR="00526E7E" w:rsidRPr="00070896" w:rsidRDefault="00526E7E" w:rsidP="00E7259F">
      <w:pPr>
        <w:pStyle w:val="FMHeader"/>
        <w:rPr>
          <w:rFonts w:ascii="微软雅黑" w:eastAsia="微软雅黑" w:hAnsi="微软雅黑"/>
        </w:rPr>
      </w:pPr>
      <w:r w:rsidRPr="00070896">
        <w:rPr>
          <w:rFonts w:ascii="微软雅黑" w:eastAsia="微软雅黑" w:hAnsi="微软雅黑"/>
        </w:rPr>
        <w:br w:type="page"/>
      </w:r>
      <w:r w:rsidR="0001762F">
        <w:rPr>
          <w:rFonts w:ascii="微软雅黑" w:eastAsia="微软雅黑" w:hAnsi="微软雅黑" w:hint="eastAsia"/>
        </w:rPr>
        <w:lastRenderedPageBreak/>
        <w:t>文档属性</w:t>
      </w:r>
    </w:p>
    <w:tbl>
      <w:tblPr>
        <w:tblStyle w:val="a6"/>
        <w:tblW w:w="0" w:type="auto"/>
        <w:tblLook w:val="01E0"/>
      </w:tblPr>
      <w:tblGrid>
        <w:gridCol w:w="5515"/>
        <w:gridCol w:w="4320"/>
      </w:tblGrid>
      <w:tr w:rsidR="00526E7E" w:rsidRPr="00070896" w:rsidTr="005D7E9F">
        <w:trPr>
          <w:cnfStyle w:val="100000000000"/>
        </w:trPr>
        <w:tc>
          <w:tcPr>
            <w:cnfStyle w:val="001000000000"/>
            <w:tcW w:w="5515" w:type="dxa"/>
          </w:tcPr>
          <w:p w:rsidR="00526E7E" w:rsidRPr="00070896" w:rsidRDefault="00526E7E" w:rsidP="00DB6A6F">
            <w:pPr>
              <w:pStyle w:val="TableHeaderText"/>
            </w:pPr>
            <w:r w:rsidRPr="00070896">
              <w:t>File Name</w:t>
            </w:r>
          </w:p>
        </w:tc>
        <w:tc>
          <w:tcPr>
            <w:cnfStyle w:val="000100000000"/>
            <w:tcW w:w="4320" w:type="dxa"/>
          </w:tcPr>
          <w:p w:rsidR="00526E7E" w:rsidRPr="00070896" w:rsidRDefault="00526E7E" w:rsidP="00DB6A6F">
            <w:pPr>
              <w:pStyle w:val="TableHeaderText"/>
            </w:pPr>
            <w:r w:rsidRPr="00070896">
              <w:t>Status</w:t>
            </w:r>
          </w:p>
        </w:tc>
      </w:tr>
      <w:tr w:rsidR="00526E7E" w:rsidRPr="00070896" w:rsidTr="005D7E9F">
        <w:tc>
          <w:tcPr>
            <w:cnfStyle w:val="001000000000"/>
            <w:tcW w:w="5515" w:type="dxa"/>
          </w:tcPr>
          <w:p w:rsidR="00526E7E" w:rsidRPr="00070896" w:rsidRDefault="0001762F" w:rsidP="009F1D71">
            <w:pPr>
              <w:pStyle w:val="TableBodyText"/>
              <w:rPr>
                <w:rFonts w:ascii="微软雅黑" w:eastAsia="微软雅黑" w:hAnsi="微软雅黑"/>
                <w:sz w:val="18"/>
                <w:lang w:eastAsia="zh-CN"/>
              </w:rPr>
            </w:pPr>
            <w:r w:rsidRPr="0001762F">
              <w:rPr>
                <w:rFonts w:ascii="微软雅黑" w:eastAsia="微软雅黑" w:hAnsi="微软雅黑" w:hint="eastAsia"/>
                <w:lang w:eastAsia="zh-CN"/>
              </w:rPr>
              <w:t>未来流程描述和实践设计</w:t>
            </w:r>
          </w:p>
        </w:tc>
        <w:tc>
          <w:tcPr>
            <w:cnfStyle w:val="000100000000"/>
            <w:tcW w:w="4320" w:type="dxa"/>
          </w:tcPr>
          <w:p w:rsidR="00526E7E" w:rsidRPr="005B79FE" w:rsidRDefault="005B79FE" w:rsidP="000131FD">
            <w:pPr>
              <w:rPr>
                <w:rFonts w:ascii="微软雅黑" w:eastAsia="微软雅黑" w:hAnsi="微软雅黑"/>
                <w:color w:val="78787B" w:themeColor="text1" w:themeTint="BF"/>
                <w:sz w:val="18"/>
                <w:lang w:eastAsia="zh-CN"/>
              </w:rPr>
            </w:pPr>
            <w:r w:rsidRPr="003757D0">
              <w:rPr>
                <w:rFonts w:ascii="微软雅黑" w:eastAsia="微软雅黑" w:hAnsi="微软雅黑" w:hint="eastAsia"/>
                <w:color w:val="78787B" w:themeColor="text1" w:themeTint="BF"/>
                <w:sz w:val="18"/>
                <w:lang w:eastAsia="zh-CN"/>
              </w:rPr>
              <w:t>初稿</w:t>
            </w:r>
            <w:r>
              <w:rPr>
                <w:rFonts w:ascii="微软雅黑" w:eastAsia="微软雅黑" w:hAnsi="微软雅黑" w:hint="eastAsia"/>
                <w:i/>
                <w:color w:val="939396" w:themeColor="text1" w:themeTint="99"/>
                <w:sz w:val="18"/>
                <w:lang w:eastAsia="zh-CN"/>
              </w:rPr>
              <w:t>/</w:t>
            </w:r>
            <w:r w:rsidRPr="003757D0">
              <w:rPr>
                <w:rFonts w:ascii="微软雅黑" w:eastAsia="微软雅黑" w:hAnsi="微软雅黑" w:hint="eastAsia"/>
                <w:b/>
                <w:i/>
                <w:color w:val="939396" w:themeColor="text1" w:themeTint="99"/>
                <w:sz w:val="20"/>
                <w:szCs w:val="20"/>
                <w:lang w:eastAsia="zh-CN"/>
              </w:rPr>
              <w:t>评审稿</w:t>
            </w:r>
            <w:r>
              <w:rPr>
                <w:rFonts w:ascii="微软雅黑" w:eastAsia="微软雅黑" w:hAnsi="微软雅黑" w:hint="eastAsia"/>
                <w:i/>
                <w:color w:val="939396" w:themeColor="text1" w:themeTint="99"/>
                <w:sz w:val="18"/>
                <w:lang w:eastAsia="zh-CN"/>
              </w:rPr>
              <w:t>/发布稿</w:t>
            </w:r>
          </w:p>
        </w:tc>
      </w:tr>
    </w:tbl>
    <w:p w:rsidR="00526E7E" w:rsidRPr="00070896" w:rsidRDefault="0001762F" w:rsidP="00E7259F">
      <w:pPr>
        <w:pStyle w:val="FMHeader"/>
        <w:rPr>
          <w:rFonts w:ascii="微软雅黑" w:eastAsia="微软雅黑" w:hAnsi="微软雅黑"/>
        </w:rPr>
      </w:pPr>
      <w:r>
        <w:rPr>
          <w:rFonts w:ascii="微软雅黑" w:eastAsia="微软雅黑" w:hAnsi="微软雅黑" w:hint="eastAsia"/>
        </w:rPr>
        <w:t>更改记录</w:t>
      </w:r>
    </w:p>
    <w:tbl>
      <w:tblPr>
        <w:tblStyle w:val="a6"/>
        <w:tblW w:w="0" w:type="auto"/>
        <w:tblLook w:val="01E0"/>
      </w:tblPr>
      <w:tblGrid>
        <w:gridCol w:w="2211"/>
        <w:gridCol w:w="2193"/>
        <w:gridCol w:w="5339"/>
      </w:tblGrid>
      <w:tr w:rsidR="00F65562" w:rsidRPr="00070896" w:rsidTr="00F65562">
        <w:trPr>
          <w:cnfStyle w:val="100000000000"/>
        </w:trPr>
        <w:tc>
          <w:tcPr>
            <w:cnfStyle w:val="001000000000"/>
            <w:tcW w:w="2211" w:type="dxa"/>
          </w:tcPr>
          <w:p w:rsidR="00F65562" w:rsidRPr="00070896" w:rsidRDefault="00F65562" w:rsidP="00DB6A6F">
            <w:pPr>
              <w:pStyle w:val="TableHeaderText"/>
            </w:pPr>
            <w:r>
              <w:rPr>
                <w:rFonts w:hint="eastAsia"/>
              </w:rPr>
              <w:t>日期</w:t>
            </w:r>
          </w:p>
        </w:tc>
        <w:tc>
          <w:tcPr>
            <w:tcW w:w="2193" w:type="dxa"/>
          </w:tcPr>
          <w:p w:rsidR="00F65562" w:rsidRPr="00070896" w:rsidRDefault="00F65562" w:rsidP="00DB6A6F">
            <w:pPr>
              <w:pStyle w:val="TableHeaderText"/>
              <w:cnfStyle w:val="100000000000"/>
            </w:pPr>
            <w:r>
              <w:rPr>
                <w:rFonts w:hint="eastAsia"/>
              </w:rPr>
              <w:t>编制</w:t>
            </w:r>
          </w:p>
        </w:tc>
        <w:tc>
          <w:tcPr>
            <w:cnfStyle w:val="000100000000"/>
            <w:tcW w:w="5339" w:type="dxa"/>
          </w:tcPr>
          <w:p w:rsidR="00F65562" w:rsidRPr="00070896" w:rsidRDefault="00F65562" w:rsidP="00DB6A6F">
            <w:pPr>
              <w:pStyle w:val="TableHeaderText"/>
            </w:pPr>
            <w:r>
              <w:rPr>
                <w:rFonts w:hint="eastAsia"/>
              </w:rPr>
              <w:t>描述</w:t>
            </w: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lang w:eastAsia="zh-CN"/>
              </w:rPr>
            </w:pPr>
          </w:p>
        </w:tc>
        <w:tc>
          <w:tcPr>
            <w:tcW w:w="2193" w:type="dxa"/>
          </w:tcPr>
          <w:p w:rsidR="00F65562" w:rsidRPr="00070896" w:rsidRDefault="00F65562" w:rsidP="006507EF">
            <w:pPr>
              <w:pStyle w:val="TableBodyText"/>
              <w:cnfStyle w:val="000000000000"/>
              <w:rPr>
                <w:rFonts w:ascii="微软雅黑" w:eastAsia="微软雅黑" w:hAnsi="微软雅黑"/>
                <w:sz w:val="18"/>
                <w:lang w:eastAsia="zh-CN"/>
              </w:rPr>
            </w:pPr>
          </w:p>
        </w:tc>
        <w:tc>
          <w:tcPr>
            <w:cnfStyle w:val="000100000000"/>
            <w:tcW w:w="5339" w:type="dxa"/>
          </w:tcPr>
          <w:p w:rsidR="00F65562" w:rsidRPr="00070896" w:rsidRDefault="00F65562" w:rsidP="006507EF">
            <w:pPr>
              <w:pStyle w:val="TableBodyText"/>
              <w:rPr>
                <w:rFonts w:ascii="微软雅黑" w:eastAsia="微软雅黑" w:hAnsi="微软雅黑"/>
                <w:sz w:val="18"/>
                <w:lang w:eastAsia="zh-CN"/>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r w:rsidR="00F65562" w:rsidRPr="00070896" w:rsidTr="00F65562">
        <w:tc>
          <w:tcPr>
            <w:cnfStyle w:val="001000000000"/>
            <w:tcW w:w="2211" w:type="dxa"/>
          </w:tcPr>
          <w:p w:rsidR="00F65562" w:rsidRPr="00070896" w:rsidRDefault="00F65562" w:rsidP="006507EF">
            <w:pPr>
              <w:pStyle w:val="TableBodyText"/>
              <w:rPr>
                <w:rFonts w:ascii="微软雅黑" w:eastAsia="微软雅黑" w:hAnsi="微软雅黑"/>
                <w:sz w:val="18"/>
              </w:rPr>
            </w:pPr>
          </w:p>
        </w:tc>
        <w:tc>
          <w:tcPr>
            <w:tcW w:w="2193" w:type="dxa"/>
          </w:tcPr>
          <w:p w:rsidR="00F65562" w:rsidRPr="00070896" w:rsidRDefault="00F65562" w:rsidP="006507EF">
            <w:pPr>
              <w:pStyle w:val="TableBodyText"/>
              <w:cnfStyle w:val="000000000000"/>
              <w:rPr>
                <w:rFonts w:ascii="微软雅黑" w:eastAsia="微软雅黑" w:hAnsi="微软雅黑"/>
                <w:sz w:val="18"/>
              </w:rPr>
            </w:pPr>
          </w:p>
        </w:tc>
        <w:tc>
          <w:tcPr>
            <w:cnfStyle w:val="000100000000"/>
            <w:tcW w:w="5339" w:type="dxa"/>
          </w:tcPr>
          <w:p w:rsidR="00F65562" w:rsidRPr="00070896" w:rsidRDefault="00F65562" w:rsidP="006507EF">
            <w:pPr>
              <w:pStyle w:val="TableBodyText"/>
              <w:rPr>
                <w:rFonts w:ascii="微软雅黑" w:eastAsia="微软雅黑" w:hAnsi="微软雅黑"/>
                <w:sz w:val="18"/>
              </w:rPr>
            </w:pPr>
          </w:p>
        </w:tc>
      </w:tr>
    </w:tbl>
    <w:p w:rsidR="00526E7E" w:rsidRPr="00070896" w:rsidRDefault="0001762F" w:rsidP="00E7259F">
      <w:pPr>
        <w:pStyle w:val="FMHeader"/>
        <w:rPr>
          <w:rFonts w:ascii="微软雅黑" w:eastAsia="微软雅黑" w:hAnsi="微软雅黑"/>
        </w:rPr>
      </w:pPr>
      <w:bookmarkStart w:id="0" w:name="_Toc189647478"/>
      <w:r>
        <w:rPr>
          <w:rFonts w:ascii="微软雅黑" w:eastAsia="微软雅黑" w:hAnsi="微软雅黑" w:hint="eastAsia"/>
        </w:rPr>
        <w:t>批准</w:t>
      </w:r>
    </w:p>
    <w:tbl>
      <w:tblPr>
        <w:tblStyle w:val="a6"/>
        <w:tblW w:w="0" w:type="auto"/>
        <w:tblLook w:val="01E0"/>
      </w:tblPr>
      <w:tblGrid>
        <w:gridCol w:w="2635"/>
        <w:gridCol w:w="2880"/>
        <w:gridCol w:w="4349"/>
      </w:tblGrid>
      <w:tr w:rsidR="00526E7E" w:rsidRPr="00070896" w:rsidTr="005D7E9F">
        <w:trPr>
          <w:cnfStyle w:val="100000000000"/>
        </w:trPr>
        <w:tc>
          <w:tcPr>
            <w:cnfStyle w:val="001000000000"/>
            <w:tcW w:w="2635" w:type="dxa"/>
          </w:tcPr>
          <w:p w:rsidR="00526E7E" w:rsidRPr="00070896" w:rsidRDefault="0001762F" w:rsidP="00DB6A6F">
            <w:pPr>
              <w:pStyle w:val="TableHeaderText"/>
            </w:pPr>
            <w:r>
              <w:rPr>
                <w:rFonts w:hint="eastAsia"/>
              </w:rPr>
              <w:t>批准</w:t>
            </w:r>
          </w:p>
        </w:tc>
        <w:tc>
          <w:tcPr>
            <w:tcW w:w="2880" w:type="dxa"/>
          </w:tcPr>
          <w:p w:rsidR="00526E7E" w:rsidRPr="00070896" w:rsidRDefault="0001762F" w:rsidP="00DB6A6F">
            <w:pPr>
              <w:pStyle w:val="TableHeaderText"/>
              <w:cnfStyle w:val="100000000000"/>
            </w:pPr>
            <w:r>
              <w:rPr>
                <w:rFonts w:hint="eastAsia"/>
              </w:rPr>
              <w:t>批准日期</w:t>
            </w:r>
          </w:p>
        </w:tc>
        <w:tc>
          <w:tcPr>
            <w:cnfStyle w:val="000100000000"/>
            <w:tcW w:w="4349" w:type="dxa"/>
          </w:tcPr>
          <w:p w:rsidR="00526E7E" w:rsidRPr="00070896" w:rsidRDefault="0001762F" w:rsidP="00DB6A6F">
            <w:pPr>
              <w:pStyle w:val="TableHeaderText"/>
            </w:pPr>
            <w:r>
              <w:rPr>
                <w:rFonts w:hint="eastAsia"/>
              </w:rPr>
              <w:t>批准内容</w:t>
            </w:r>
          </w:p>
        </w:tc>
      </w:tr>
      <w:tr w:rsidR="00526E7E" w:rsidRPr="00070896" w:rsidTr="005D7E9F">
        <w:tc>
          <w:tcPr>
            <w:cnfStyle w:val="001000000000"/>
            <w:tcW w:w="2635" w:type="dxa"/>
          </w:tcPr>
          <w:p w:rsidR="00526E7E" w:rsidRPr="00070896" w:rsidRDefault="00526E7E" w:rsidP="006507EF">
            <w:pPr>
              <w:pStyle w:val="TableBodyText"/>
              <w:rPr>
                <w:rFonts w:ascii="微软雅黑" w:eastAsia="微软雅黑" w:hAnsi="微软雅黑"/>
                <w:sz w:val="18"/>
              </w:rPr>
            </w:pPr>
          </w:p>
        </w:tc>
        <w:tc>
          <w:tcPr>
            <w:tcW w:w="2880" w:type="dxa"/>
          </w:tcPr>
          <w:p w:rsidR="00526E7E" w:rsidRPr="00070896" w:rsidRDefault="00526E7E" w:rsidP="003515C3">
            <w:pPr>
              <w:cnfStyle w:val="000000000000"/>
              <w:rPr>
                <w:rFonts w:ascii="微软雅黑" w:eastAsia="微软雅黑" w:hAnsi="微软雅黑"/>
                <w:sz w:val="18"/>
                <w:lang w:val="es-ES"/>
              </w:rPr>
            </w:pPr>
          </w:p>
        </w:tc>
        <w:tc>
          <w:tcPr>
            <w:cnfStyle w:val="000100000000"/>
            <w:tcW w:w="4349" w:type="dxa"/>
          </w:tcPr>
          <w:p w:rsidR="00526E7E" w:rsidRPr="00070896" w:rsidRDefault="00526E7E" w:rsidP="006507EF">
            <w:pPr>
              <w:pStyle w:val="TableBodyText"/>
              <w:rPr>
                <w:rFonts w:ascii="微软雅黑" w:eastAsia="微软雅黑" w:hAnsi="微软雅黑"/>
                <w:sz w:val="18"/>
              </w:rPr>
            </w:pPr>
          </w:p>
        </w:tc>
      </w:tr>
      <w:tr w:rsidR="00526E7E" w:rsidRPr="00070896" w:rsidTr="005D7E9F">
        <w:tc>
          <w:tcPr>
            <w:cnfStyle w:val="001000000000"/>
            <w:tcW w:w="2635" w:type="dxa"/>
          </w:tcPr>
          <w:p w:rsidR="00526E7E" w:rsidRPr="00070896" w:rsidRDefault="00526E7E" w:rsidP="006507EF">
            <w:pPr>
              <w:pStyle w:val="TableBodyText"/>
              <w:rPr>
                <w:rFonts w:ascii="微软雅黑" w:eastAsia="微软雅黑" w:hAnsi="微软雅黑"/>
                <w:sz w:val="18"/>
              </w:rPr>
            </w:pPr>
          </w:p>
        </w:tc>
        <w:tc>
          <w:tcPr>
            <w:tcW w:w="2880" w:type="dxa"/>
          </w:tcPr>
          <w:p w:rsidR="00526E7E" w:rsidRPr="00070896" w:rsidRDefault="00526E7E" w:rsidP="006507EF">
            <w:pPr>
              <w:pStyle w:val="TableBodyText"/>
              <w:cnfStyle w:val="000000000000"/>
              <w:rPr>
                <w:rFonts w:ascii="微软雅黑" w:eastAsia="微软雅黑" w:hAnsi="微软雅黑"/>
                <w:sz w:val="18"/>
              </w:rPr>
            </w:pPr>
          </w:p>
        </w:tc>
        <w:tc>
          <w:tcPr>
            <w:cnfStyle w:val="000100000000"/>
            <w:tcW w:w="4349" w:type="dxa"/>
          </w:tcPr>
          <w:p w:rsidR="00526E7E" w:rsidRPr="00070896" w:rsidRDefault="00526E7E" w:rsidP="006507EF">
            <w:pPr>
              <w:pStyle w:val="TableBodyText"/>
              <w:rPr>
                <w:rFonts w:ascii="微软雅黑" w:eastAsia="微软雅黑" w:hAnsi="微软雅黑"/>
                <w:sz w:val="18"/>
              </w:rPr>
            </w:pPr>
          </w:p>
        </w:tc>
      </w:tr>
      <w:tr w:rsidR="00526E7E" w:rsidRPr="00070896" w:rsidTr="005D7E9F">
        <w:tc>
          <w:tcPr>
            <w:cnfStyle w:val="001000000000"/>
            <w:tcW w:w="2635" w:type="dxa"/>
          </w:tcPr>
          <w:p w:rsidR="00526E7E" w:rsidRPr="00070896" w:rsidRDefault="00526E7E" w:rsidP="006507EF">
            <w:pPr>
              <w:pStyle w:val="TableBodyText"/>
              <w:rPr>
                <w:rFonts w:ascii="微软雅黑" w:eastAsia="微软雅黑" w:hAnsi="微软雅黑"/>
                <w:sz w:val="18"/>
              </w:rPr>
            </w:pPr>
          </w:p>
        </w:tc>
        <w:tc>
          <w:tcPr>
            <w:tcW w:w="2880" w:type="dxa"/>
          </w:tcPr>
          <w:p w:rsidR="00526E7E" w:rsidRPr="00070896" w:rsidRDefault="00526E7E" w:rsidP="006507EF">
            <w:pPr>
              <w:pStyle w:val="TableBodyText"/>
              <w:cnfStyle w:val="000000000000"/>
              <w:rPr>
                <w:rFonts w:ascii="微软雅黑" w:eastAsia="微软雅黑" w:hAnsi="微软雅黑"/>
                <w:sz w:val="18"/>
              </w:rPr>
            </w:pPr>
          </w:p>
        </w:tc>
        <w:tc>
          <w:tcPr>
            <w:cnfStyle w:val="000100000000"/>
            <w:tcW w:w="4349" w:type="dxa"/>
          </w:tcPr>
          <w:p w:rsidR="00526E7E" w:rsidRPr="00070896" w:rsidRDefault="00526E7E" w:rsidP="006507EF">
            <w:pPr>
              <w:pStyle w:val="TableBodyText"/>
              <w:rPr>
                <w:rFonts w:ascii="微软雅黑" w:eastAsia="微软雅黑" w:hAnsi="微软雅黑"/>
                <w:sz w:val="18"/>
              </w:rPr>
            </w:pPr>
          </w:p>
        </w:tc>
      </w:tr>
    </w:tbl>
    <w:p w:rsidR="00526E7E" w:rsidRPr="00070896" w:rsidRDefault="00526E7E" w:rsidP="00E7259F">
      <w:pPr>
        <w:pStyle w:val="FMHeader"/>
        <w:rPr>
          <w:rFonts w:ascii="微软雅黑" w:eastAsia="微软雅黑" w:hAnsi="微软雅黑"/>
        </w:rPr>
      </w:pPr>
      <w:r w:rsidRPr="00070896">
        <w:rPr>
          <w:rFonts w:ascii="微软雅黑" w:eastAsia="微软雅黑" w:hAnsi="微软雅黑"/>
        </w:rPr>
        <w:br w:type="page"/>
      </w:r>
      <w:bookmarkEnd w:id="0"/>
      <w:r w:rsidR="0098373D">
        <w:rPr>
          <w:rFonts w:ascii="微软雅黑" w:eastAsia="微软雅黑" w:hAnsi="微软雅黑" w:hint="eastAsia"/>
        </w:rPr>
        <w:lastRenderedPageBreak/>
        <w:t>目录</w:t>
      </w:r>
    </w:p>
    <w:bookmarkStart w:id="1" w:name="_GoBack"/>
    <w:bookmarkEnd w:id="1"/>
    <w:p w:rsidR="00577A53" w:rsidRDefault="00005422">
      <w:pPr>
        <w:pStyle w:val="10"/>
        <w:rPr>
          <w:rFonts w:asciiTheme="minorHAnsi" w:eastAsiaTheme="minorEastAsia" w:hAnsiTheme="minorHAnsi" w:cstheme="minorBidi"/>
          <w:b w:val="0"/>
          <w:bCs w:val="0"/>
          <w:color w:val="auto"/>
          <w:kern w:val="2"/>
          <w:sz w:val="21"/>
          <w:szCs w:val="22"/>
        </w:rPr>
      </w:pPr>
      <w:r w:rsidRPr="00005422">
        <w:rPr>
          <w:rFonts w:ascii="微软雅黑" w:eastAsia="微软雅黑" w:hAnsi="微软雅黑"/>
          <w:caps/>
          <w:color w:val="78787B" w:themeColor="text1" w:themeTint="BF"/>
        </w:rPr>
        <w:fldChar w:fldCharType="begin"/>
      </w:r>
      <w:r w:rsidR="00526E7E" w:rsidRPr="00070896">
        <w:rPr>
          <w:rFonts w:ascii="微软雅黑" w:eastAsia="微软雅黑" w:hAnsi="微软雅黑"/>
          <w:caps/>
          <w:color w:val="78787B" w:themeColor="text1" w:themeTint="BF"/>
        </w:rPr>
        <w:instrText xml:space="preserve"> TOC \o "1-3" \h \z \t "Intro Header,1" </w:instrText>
      </w:r>
      <w:r w:rsidRPr="00005422">
        <w:rPr>
          <w:rFonts w:ascii="微软雅黑" w:eastAsia="微软雅黑" w:hAnsi="微软雅黑"/>
          <w:caps/>
          <w:color w:val="78787B" w:themeColor="text1" w:themeTint="BF"/>
        </w:rPr>
        <w:fldChar w:fldCharType="separate"/>
      </w:r>
      <w:hyperlink w:anchor="_Toc302503515" w:history="1">
        <w:r w:rsidR="00577A53" w:rsidRPr="00476188">
          <w:rPr>
            <w:rStyle w:val="a9"/>
          </w:rPr>
          <w:t>1</w:t>
        </w:r>
        <w:r w:rsidR="00577A53">
          <w:rPr>
            <w:rFonts w:asciiTheme="minorHAnsi" w:eastAsiaTheme="minorEastAsia" w:hAnsiTheme="minorHAnsi" w:cstheme="minorBidi"/>
            <w:b w:val="0"/>
            <w:bCs w:val="0"/>
            <w:color w:val="auto"/>
            <w:kern w:val="2"/>
            <w:sz w:val="21"/>
            <w:szCs w:val="22"/>
          </w:rPr>
          <w:tab/>
        </w:r>
        <w:r w:rsidR="00577A53" w:rsidRPr="00476188">
          <w:rPr>
            <w:rStyle w:val="a9"/>
            <w:rFonts w:ascii="宋体" w:hAnsi="宋体" w:cs="宋体" w:hint="eastAsia"/>
          </w:rPr>
          <w:t>文档说明</w:t>
        </w:r>
        <w:r w:rsidR="00577A53">
          <w:rPr>
            <w:webHidden/>
          </w:rPr>
          <w:tab/>
        </w:r>
        <w:r>
          <w:rPr>
            <w:webHidden/>
          </w:rPr>
          <w:fldChar w:fldCharType="begin"/>
        </w:r>
        <w:r w:rsidR="00577A53">
          <w:rPr>
            <w:webHidden/>
          </w:rPr>
          <w:instrText xml:space="preserve"> PAGEREF _Toc302503515 \h </w:instrText>
        </w:r>
        <w:r>
          <w:rPr>
            <w:webHidden/>
          </w:rPr>
        </w:r>
        <w:r>
          <w:rPr>
            <w:webHidden/>
          </w:rPr>
          <w:fldChar w:fldCharType="separate"/>
        </w:r>
        <w:r w:rsidR="00577A53">
          <w:rPr>
            <w:webHidden/>
          </w:rPr>
          <w:t>5</w:t>
        </w:r>
        <w:r>
          <w:rPr>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16" w:history="1">
        <w:r w:rsidR="00577A53" w:rsidRPr="00476188">
          <w:rPr>
            <w:rStyle w:val="a9"/>
            <w:noProof/>
          </w:rPr>
          <w:t>1.1</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文档目的</w:t>
        </w:r>
        <w:r w:rsidR="00577A53">
          <w:rPr>
            <w:noProof/>
            <w:webHidden/>
          </w:rPr>
          <w:tab/>
        </w:r>
        <w:r>
          <w:rPr>
            <w:noProof/>
            <w:webHidden/>
          </w:rPr>
          <w:fldChar w:fldCharType="begin"/>
        </w:r>
        <w:r w:rsidR="00577A53">
          <w:rPr>
            <w:noProof/>
            <w:webHidden/>
          </w:rPr>
          <w:instrText xml:space="preserve"> PAGEREF _Toc302503516 \h </w:instrText>
        </w:r>
        <w:r>
          <w:rPr>
            <w:noProof/>
            <w:webHidden/>
          </w:rPr>
        </w:r>
        <w:r>
          <w:rPr>
            <w:noProof/>
            <w:webHidden/>
          </w:rPr>
          <w:fldChar w:fldCharType="separate"/>
        </w:r>
        <w:r w:rsidR="00577A53">
          <w:rPr>
            <w:noProof/>
            <w:webHidden/>
          </w:rPr>
          <w:t>5</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17" w:history="1">
        <w:r w:rsidR="00577A53" w:rsidRPr="00476188">
          <w:rPr>
            <w:rStyle w:val="a9"/>
            <w:noProof/>
          </w:rPr>
          <w:t>1.2</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文档约定</w:t>
        </w:r>
        <w:r w:rsidR="00577A53">
          <w:rPr>
            <w:noProof/>
            <w:webHidden/>
          </w:rPr>
          <w:tab/>
        </w:r>
        <w:r>
          <w:rPr>
            <w:noProof/>
            <w:webHidden/>
          </w:rPr>
          <w:fldChar w:fldCharType="begin"/>
        </w:r>
        <w:r w:rsidR="00577A53">
          <w:rPr>
            <w:noProof/>
            <w:webHidden/>
          </w:rPr>
          <w:instrText xml:space="preserve"> PAGEREF _Toc302503517 \h </w:instrText>
        </w:r>
        <w:r>
          <w:rPr>
            <w:noProof/>
            <w:webHidden/>
          </w:rPr>
        </w:r>
        <w:r>
          <w:rPr>
            <w:noProof/>
            <w:webHidden/>
          </w:rPr>
          <w:fldChar w:fldCharType="separate"/>
        </w:r>
        <w:r w:rsidR="00577A53">
          <w:rPr>
            <w:noProof/>
            <w:webHidden/>
          </w:rPr>
          <w:t>5</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18" w:history="1">
        <w:r w:rsidR="00577A53" w:rsidRPr="00476188">
          <w:rPr>
            <w:rStyle w:val="a9"/>
            <w:noProof/>
          </w:rPr>
          <w:t>1.3</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预期读者</w:t>
        </w:r>
        <w:r w:rsidR="00577A53">
          <w:rPr>
            <w:noProof/>
            <w:webHidden/>
          </w:rPr>
          <w:tab/>
        </w:r>
        <w:r>
          <w:rPr>
            <w:noProof/>
            <w:webHidden/>
          </w:rPr>
          <w:fldChar w:fldCharType="begin"/>
        </w:r>
        <w:r w:rsidR="00577A53">
          <w:rPr>
            <w:noProof/>
            <w:webHidden/>
          </w:rPr>
          <w:instrText xml:space="preserve"> PAGEREF _Toc302503518 \h </w:instrText>
        </w:r>
        <w:r>
          <w:rPr>
            <w:noProof/>
            <w:webHidden/>
          </w:rPr>
        </w:r>
        <w:r>
          <w:rPr>
            <w:noProof/>
            <w:webHidden/>
          </w:rPr>
          <w:fldChar w:fldCharType="separate"/>
        </w:r>
        <w:r w:rsidR="00577A53">
          <w:rPr>
            <w:noProof/>
            <w:webHidden/>
          </w:rPr>
          <w:t>5</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19" w:history="1">
        <w:r w:rsidR="00577A53" w:rsidRPr="00476188">
          <w:rPr>
            <w:rStyle w:val="a9"/>
            <w:noProof/>
          </w:rPr>
          <w:t>1.4</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范围与目标</w:t>
        </w:r>
        <w:r w:rsidR="00577A53">
          <w:rPr>
            <w:noProof/>
            <w:webHidden/>
          </w:rPr>
          <w:tab/>
        </w:r>
        <w:r>
          <w:rPr>
            <w:noProof/>
            <w:webHidden/>
          </w:rPr>
          <w:fldChar w:fldCharType="begin"/>
        </w:r>
        <w:r w:rsidR="00577A53">
          <w:rPr>
            <w:noProof/>
            <w:webHidden/>
          </w:rPr>
          <w:instrText xml:space="preserve"> PAGEREF _Toc302503519 \h </w:instrText>
        </w:r>
        <w:r>
          <w:rPr>
            <w:noProof/>
            <w:webHidden/>
          </w:rPr>
        </w:r>
        <w:r>
          <w:rPr>
            <w:noProof/>
            <w:webHidden/>
          </w:rPr>
          <w:fldChar w:fldCharType="separate"/>
        </w:r>
        <w:r w:rsidR="00577A53">
          <w:rPr>
            <w:noProof/>
            <w:webHidden/>
          </w:rPr>
          <w:t>5</w:t>
        </w:r>
        <w:r>
          <w:rPr>
            <w:noProof/>
            <w:webHidden/>
          </w:rPr>
          <w:fldChar w:fldCharType="end"/>
        </w:r>
      </w:hyperlink>
    </w:p>
    <w:p w:rsidR="00577A53" w:rsidRDefault="00005422">
      <w:pPr>
        <w:pStyle w:val="10"/>
        <w:rPr>
          <w:rFonts w:asciiTheme="minorHAnsi" w:eastAsiaTheme="minorEastAsia" w:hAnsiTheme="minorHAnsi" w:cstheme="minorBidi"/>
          <w:b w:val="0"/>
          <w:bCs w:val="0"/>
          <w:color w:val="auto"/>
          <w:kern w:val="2"/>
          <w:sz w:val="21"/>
          <w:szCs w:val="22"/>
        </w:rPr>
      </w:pPr>
      <w:hyperlink w:anchor="_Toc302503520" w:history="1">
        <w:r w:rsidR="00577A53" w:rsidRPr="00476188">
          <w:rPr>
            <w:rStyle w:val="a9"/>
          </w:rPr>
          <w:t>2</w:t>
        </w:r>
        <w:r w:rsidR="00577A53">
          <w:rPr>
            <w:rFonts w:asciiTheme="minorHAnsi" w:eastAsiaTheme="minorEastAsia" w:hAnsiTheme="minorHAnsi" w:cstheme="minorBidi"/>
            <w:b w:val="0"/>
            <w:bCs w:val="0"/>
            <w:color w:val="auto"/>
            <w:kern w:val="2"/>
            <w:sz w:val="21"/>
            <w:szCs w:val="22"/>
          </w:rPr>
          <w:tab/>
        </w:r>
        <w:r w:rsidR="00577A53" w:rsidRPr="00476188">
          <w:rPr>
            <w:rStyle w:val="a9"/>
            <w:rFonts w:ascii="宋体" w:hAnsi="宋体" w:cs="宋体" w:hint="eastAsia"/>
          </w:rPr>
          <w:t>系统升级方案</w:t>
        </w:r>
        <w:r w:rsidR="00577A53">
          <w:rPr>
            <w:webHidden/>
          </w:rPr>
          <w:tab/>
        </w:r>
        <w:r>
          <w:rPr>
            <w:webHidden/>
          </w:rPr>
          <w:fldChar w:fldCharType="begin"/>
        </w:r>
        <w:r w:rsidR="00577A53">
          <w:rPr>
            <w:webHidden/>
          </w:rPr>
          <w:instrText xml:space="preserve"> PAGEREF _Toc302503520 \h </w:instrText>
        </w:r>
        <w:r>
          <w:rPr>
            <w:webHidden/>
          </w:rPr>
        </w:r>
        <w:r>
          <w:rPr>
            <w:webHidden/>
          </w:rPr>
          <w:fldChar w:fldCharType="separate"/>
        </w:r>
        <w:r w:rsidR="00577A53">
          <w:rPr>
            <w:webHidden/>
          </w:rPr>
          <w:t>7</w:t>
        </w:r>
        <w:r>
          <w:rPr>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21" w:history="1">
        <w:r w:rsidR="00577A53" w:rsidRPr="00476188">
          <w:rPr>
            <w:rStyle w:val="a9"/>
            <w:noProof/>
          </w:rPr>
          <w:t>2.1</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源系统现状</w:t>
        </w:r>
        <w:r w:rsidR="00577A53">
          <w:rPr>
            <w:noProof/>
            <w:webHidden/>
          </w:rPr>
          <w:tab/>
        </w:r>
        <w:r>
          <w:rPr>
            <w:noProof/>
            <w:webHidden/>
          </w:rPr>
          <w:fldChar w:fldCharType="begin"/>
        </w:r>
        <w:r w:rsidR="00577A53">
          <w:rPr>
            <w:noProof/>
            <w:webHidden/>
          </w:rPr>
          <w:instrText xml:space="preserve"> PAGEREF _Toc302503521 \h </w:instrText>
        </w:r>
        <w:r>
          <w:rPr>
            <w:noProof/>
            <w:webHidden/>
          </w:rPr>
        </w:r>
        <w:r>
          <w:rPr>
            <w:noProof/>
            <w:webHidden/>
          </w:rPr>
          <w:fldChar w:fldCharType="separate"/>
        </w:r>
        <w:r w:rsidR="00577A53">
          <w:rPr>
            <w:noProof/>
            <w:webHidden/>
          </w:rPr>
          <w:t>7</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22" w:history="1">
        <w:r w:rsidR="00577A53" w:rsidRPr="00476188">
          <w:rPr>
            <w:rStyle w:val="a9"/>
            <w:noProof/>
          </w:rPr>
          <w:t>2.1.1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目前系统构架如下</w:t>
        </w:r>
        <w:r w:rsidR="00577A53">
          <w:rPr>
            <w:noProof/>
            <w:webHidden/>
          </w:rPr>
          <w:tab/>
        </w:r>
        <w:r>
          <w:rPr>
            <w:noProof/>
            <w:webHidden/>
          </w:rPr>
          <w:fldChar w:fldCharType="begin"/>
        </w:r>
        <w:r w:rsidR="00577A53">
          <w:rPr>
            <w:noProof/>
            <w:webHidden/>
          </w:rPr>
          <w:instrText xml:space="preserve"> PAGEREF _Toc302503522 \h </w:instrText>
        </w:r>
        <w:r>
          <w:rPr>
            <w:noProof/>
            <w:webHidden/>
          </w:rPr>
        </w:r>
        <w:r>
          <w:rPr>
            <w:noProof/>
            <w:webHidden/>
          </w:rPr>
          <w:fldChar w:fldCharType="separate"/>
        </w:r>
        <w:r w:rsidR="00577A53">
          <w:rPr>
            <w:noProof/>
            <w:webHidden/>
          </w:rPr>
          <w:t>7</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23" w:history="1">
        <w:r w:rsidR="00577A53" w:rsidRPr="00476188">
          <w:rPr>
            <w:rStyle w:val="a9"/>
            <w:noProof/>
          </w:rPr>
          <w:t>2.1.2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软硬件状态</w:t>
        </w:r>
        <w:r w:rsidR="00577A53">
          <w:rPr>
            <w:noProof/>
            <w:webHidden/>
          </w:rPr>
          <w:tab/>
        </w:r>
        <w:r>
          <w:rPr>
            <w:noProof/>
            <w:webHidden/>
          </w:rPr>
          <w:fldChar w:fldCharType="begin"/>
        </w:r>
        <w:r w:rsidR="00577A53">
          <w:rPr>
            <w:noProof/>
            <w:webHidden/>
          </w:rPr>
          <w:instrText xml:space="preserve"> PAGEREF _Toc302503523 \h </w:instrText>
        </w:r>
        <w:r>
          <w:rPr>
            <w:noProof/>
            <w:webHidden/>
          </w:rPr>
        </w:r>
        <w:r>
          <w:rPr>
            <w:noProof/>
            <w:webHidden/>
          </w:rPr>
          <w:fldChar w:fldCharType="separate"/>
        </w:r>
        <w:r w:rsidR="00577A53">
          <w:rPr>
            <w:noProof/>
            <w:webHidden/>
          </w:rPr>
          <w:t>7</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24" w:history="1">
        <w:r w:rsidR="00577A53" w:rsidRPr="00476188">
          <w:rPr>
            <w:rStyle w:val="a9"/>
            <w:noProof/>
          </w:rPr>
          <w:t>2.1.3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系统数据现状</w:t>
        </w:r>
        <w:r w:rsidR="00577A53">
          <w:rPr>
            <w:noProof/>
            <w:webHidden/>
          </w:rPr>
          <w:tab/>
        </w:r>
        <w:r>
          <w:rPr>
            <w:noProof/>
            <w:webHidden/>
          </w:rPr>
          <w:fldChar w:fldCharType="begin"/>
        </w:r>
        <w:r w:rsidR="00577A53">
          <w:rPr>
            <w:noProof/>
            <w:webHidden/>
          </w:rPr>
          <w:instrText xml:space="preserve"> PAGEREF _Toc302503524 \h </w:instrText>
        </w:r>
        <w:r>
          <w:rPr>
            <w:noProof/>
            <w:webHidden/>
          </w:rPr>
        </w:r>
        <w:r>
          <w:rPr>
            <w:noProof/>
            <w:webHidden/>
          </w:rPr>
          <w:fldChar w:fldCharType="separate"/>
        </w:r>
        <w:r w:rsidR="00577A53">
          <w:rPr>
            <w:noProof/>
            <w:webHidden/>
          </w:rPr>
          <w:t>9</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25" w:history="1">
        <w:r w:rsidR="00577A53" w:rsidRPr="00476188">
          <w:rPr>
            <w:rStyle w:val="a9"/>
            <w:noProof/>
          </w:rPr>
          <w:t>2.2</w:t>
        </w:r>
        <w:r w:rsidR="00577A53">
          <w:rPr>
            <w:rFonts w:asciiTheme="minorHAnsi" w:eastAsiaTheme="minorEastAsia" w:hAnsiTheme="minorHAnsi" w:cstheme="minorBidi"/>
            <w:b w:val="0"/>
            <w:bCs w:val="0"/>
            <w:noProof/>
            <w:color w:val="auto"/>
            <w:kern w:val="2"/>
            <w:sz w:val="21"/>
            <w:szCs w:val="22"/>
          </w:rPr>
          <w:tab/>
        </w:r>
        <w:r w:rsidR="00577A53" w:rsidRPr="00476188">
          <w:rPr>
            <w:rStyle w:val="a9"/>
            <w:noProof/>
          </w:rPr>
          <w:t>PTC Windchill</w:t>
        </w:r>
        <w:r w:rsidR="00577A53" w:rsidRPr="00476188">
          <w:rPr>
            <w:rStyle w:val="a9"/>
            <w:rFonts w:hint="eastAsia"/>
            <w:noProof/>
          </w:rPr>
          <w:t>升级路线</w:t>
        </w:r>
        <w:r w:rsidR="00577A53">
          <w:rPr>
            <w:noProof/>
            <w:webHidden/>
          </w:rPr>
          <w:tab/>
        </w:r>
        <w:r>
          <w:rPr>
            <w:noProof/>
            <w:webHidden/>
          </w:rPr>
          <w:fldChar w:fldCharType="begin"/>
        </w:r>
        <w:r w:rsidR="00577A53">
          <w:rPr>
            <w:noProof/>
            <w:webHidden/>
          </w:rPr>
          <w:instrText xml:space="preserve"> PAGEREF _Toc302503525 \h </w:instrText>
        </w:r>
        <w:r>
          <w:rPr>
            <w:noProof/>
            <w:webHidden/>
          </w:rPr>
        </w:r>
        <w:r>
          <w:rPr>
            <w:noProof/>
            <w:webHidden/>
          </w:rPr>
          <w:fldChar w:fldCharType="separate"/>
        </w:r>
        <w:r w:rsidR="00577A53">
          <w:rPr>
            <w:noProof/>
            <w:webHidden/>
          </w:rPr>
          <w:t>11</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26" w:history="1">
        <w:r w:rsidR="00577A53" w:rsidRPr="00476188">
          <w:rPr>
            <w:rStyle w:val="a9"/>
            <w:noProof/>
          </w:rPr>
          <w:t>2.3</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升级前提条件和注意事项</w:t>
        </w:r>
        <w:r w:rsidR="00577A53">
          <w:rPr>
            <w:noProof/>
            <w:webHidden/>
          </w:rPr>
          <w:tab/>
        </w:r>
        <w:r>
          <w:rPr>
            <w:noProof/>
            <w:webHidden/>
          </w:rPr>
          <w:fldChar w:fldCharType="begin"/>
        </w:r>
        <w:r w:rsidR="00577A53">
          <w:rPr>
            <w:noProof/>
            <w:webHidden/>
          </w:rPr>
          <w:instrText xml:space="preserve"> PAGEREF _Toc302503526 \h </w:instrText>
        </w:r>
        <w:r>
          <w:rPr>
            <w:noProof/>
            <w:webHidden/>
          </w:rPr>
        </w:r>
        <w:r>
          <w:rPr>
            <w:noProof/>
            <w:webHidden/>
          </w:rPr>
          <w:fldChar w:fldCharType="separate"/>
        </w:r>
        <w:r w:rsidR="00577A53">
          <w:rPr>
            <w:noProof/>
            <w:webHidden/>
          </w:rPr>
          <w:t>12</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27" w:history="1">
        <w:r w:rsidR="00577A53" w:rsidRPr="00476188">
          <w:rPr>
            <w:rStyle w:val="a9"/>
            <w:noProof/>
          </w:rPr>
          <w:t>2.4</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升级迁移总体过程</w:t>
        </w:r>
        <w:r w:rsidR="00577A53">
          <w:rPr>
            <w:noProof/>
            <w:webHidden/>
          </w:rPr>
          <w:tab/>
        </w:r>
        <w:r>
          <w:rPr>
            <w:noProof/>
            <w:webHidden/>
          </w:rPr>
          <w:fldChar w:fldCharType="begin"/>
        </w:r>
        <w:r w:rsidR="00577A53">
          <w:rPr>
            <w:noProof/>
            <w:webHidden/>
          </w:rPr>
          <w:instrText xml:space="preserve"> PAGEREF _Toc302503527 \h </w:instrText>
        </w:r>
        <w:r>
          <w:rPr>
            <w:noProof/>
            <w:webHidden/>
          </w:rPr>
        </w:r>
        <w:r>
          <w:rPr>
            <w:noProof/>
            <w:webHidden/>
          </w:rPr>
          <w:fldChar w:fldCharType="separate"/>
        </w:r>
        <w:r w:rsidR="00577A53">
          <w:rPr>
            <w:noProof/>
            <w:webHidden/>
          </w:rPr>
          <w:t>13</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28" w:history="1">
        <w:r w:rsidR="00577A53" w:rsidRPr="00476188">
          <w:rPr>
            <w:rStyle w:val="a9"/>
            <w:noProof/>
          </w:rPr>
          <w:t>2.4.1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制定升级与迁移计划</w:t>
        </w:r>
        <w:r w:rsidR="00577A53">
          <w:rPr>
            <w:noProof/>
            <w:webHidden/>
          </w:rPr>
          <w:tab/>
        </w:r>
        <w:r>
          <w:rPr>
            <w:noProof/>
            <w:webHidden/>
          </w:rPr>
          <w:fldChar w:fldCharType="begin"/>
        </w:r>
        <w:r w:rsidR="00577A53">
          <w:rPr>
            <w:noProof/>
            <w:webHidden/>
          </w:rPr>
          <w:instrText xml:space="preserve"> PAGEREF _Toc302503528 \h </w:instrText>
        </w:r>
        <w:r>
          <w:rPr>
            <w:noProof/>
            <w:webHidden/>
          </w:rPr>
        </w:r>
        <w:r>
          <w:rPr>
            <w:noProof/>
            <w:webHidden/>
          </w:rPr>
          <w:fldChar w:fldCharType="separate"/>
        </w:r>
        <w:r w:rsidR="00577A53">
          <w:rPr>
            <w:noProof/>
            <w:webHidden/>
          </w:rPr>
          <w:t>14</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29" w:history="1">
        <w:r w:rsidR="00577A53" w:rsidRPr="00476188">
          <w:rPr>
            <w:rStyle w:val="a9"/>
            <w:noProof/>
          </w:rPr>
          <w:t>2.4.2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升级测试的要求</w:t>
        </w:r>
        <w:r w:rsidR="00577A53">
          <w:rPr>
            <w:noProof/>
            <w:webHidden/>
          </w:rPr>
          <w:tab/>
        </w:r>
        <w:r>
          <w:rPr>
            <w:noProof/>
            <w:webHidden/>
          </w:rPr>
          <w:fldChar w:fldCharType="begin"/>
        </w:r>
        <w:r w:rsidR="00577A53">
          <w:rPr>
            <w:noProof/>
            <w:webHidden/>
          </w:rPr>
          <w:instrText xml:space="preserve"> PAGEREF _Toc302503529 \h </w:instrText>
        </w:r>
        <w:r>
          <w:rPr>
            <w:noProof/>
            <w:webHidden/>
          </w:rPr>
        </w:r>
        <w:r>
          <w:rPr>
            <w:noProof/>
            <w:webHidden/>
          </w:rPr>
          <w:fldChar w:fldCharType="separate"/>
        </w:r>
        <w:r w:rsidR="00577A53">
          <w:rPr>
            <w:noProof/>
            <w:webHidden/>
          </w:rPr>
          <w:t>18</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30" w:history="1">
        <w:r w:rsidR="00577A53" w:rsidRPr="00476188">
          <w:rPr>
            <w:rStyle w:val="a9"/>
            <w:noProof/>
          </w:rPr>
          <w:t>2.4.3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系统升级迁移测试流程</w:t>
        </w:r>
        <w:r w:rsidR="00577A53">
          <w:rPr>
            <w:noProof/>
            <w:webHidden/>
          </w:rPr>
          <w:tab/>
        </w:r>
        <w:r>
          <w:rPr>
            <w:noProof/>
            <w:webHidden/>
          </w:rPr>
          <w:fldChar w:fldCharType="begin"/>
        </w:r>
        <w:r w:rsidR="00577A53">
          <w:rPr>
            <w:noProof/>
            <w:webHidden/>
          </w:rPr>
          <w:instrText xml:space="preserve"> PAGEREF _Toc302503530 \h </w:instrText>
        </w:r>
        <w:r>
          <w:rPr>
            <w:noProof/>
            <w:webHidden/>
          </w:rPr>
        </w:r>
        <w:r>
          <w:rPr>
            <w:noProof/>
            <w:webHidden/>
          </w:rPr>
          <w:fldChar w:fldCharType="separate"/>
        </w:r>
        <w:r w:rsidR="00577A53">
          <w:rPr>
            <w:noProof/>
            <w:webHidden/>
          </w:rPr>
          <w:t>19</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31" w:history="1">
        <w:r w:rsidR="00577A53" w:rsidRPr="00476188">
          <w:rPr>
            <w:rStyle w:val="a9"/>
            <w:noProof/>
          </w:rPr>
          <w:t>2.4.4</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生产系统升级迁移流程</w:t>
        </w:r>
        <w:r w:rsidR="00577A53">
          <w:rPr>
            <w:noProof/>
            <w:webHidden/>
          </w:rPr>
          <w:tab/>
        </w:r>
        <w:r>
          <w:rPr>
            <w:noProof/>
            <w:webHidden/>
          </w:rPr>
          <w:fldChar w:fldCharType="begin"/>
        </w:r>
        <w:r w:rsidR="00577A53">
          <w:rPr>
            <w:noProof/>
            <w:webHidden/>
          </w:rPr>
          <w:instrText xml:space="preserve"> PAGEREF _Toc302503531 \h </w:instrText>
        </w:r>
        <w:r>
          <w:rPr>
            <w:noProof/>
            <w:webHidden/>
          </w:rPr>
        </w:r>
        <w:r>
          <w:rPr>
            <w:noProof/>
            <w:webHidden/>
          </w:rPr>
          <w:fldChar w:fldCharType="separate"/>
        </w:r>
        <w:r w:rsidR="00577A53">
          <w:rPr>
            <w:noProof/>
            <w:webHidden/>
          </w:rPr>
          <w:t>24</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32" w:history="1">
        <w:r w:rsidR="00577A53" w:rsidRPr="00476188">
          <w:rPr>
            <w:rStyle w:val="a9"/>
            <w:noProof/>
          </w:rPr>
          <w:t>2.5</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系统升级迁移风险控制</w:t>
        </w:r>
        <w:r w:rsidR="00577A53">
          <w:rPr>
            <w:noProof/>
            <w:webHidden/>
          </w:rPr>
          <w:tab/>
        </w:r>
        <w:r>
          <w:rPr>
            <w:noProof/>
            <w:webHidden/>
          </w:rPr>
          <w:fldChar w:fldCharType="begin"/>
        </w:r>
        <w:r w:rsidR="00577A53">
          <w:rPr>
            <w:noProof/>
            <w:webHidden/>
          </w:rPr>
          <w:instrText xml:space="preserve"> PAGEREF _Toc302503532 \h </w:instrText>
        </w:r>
        <w:r>
          <w:rPr>
            <w:noProof/>
            <w:webHidden/>
          </w:rPr>
        </w:r>
        <w:r>
          <w:rPr>
            <w:noProof/>
            <w:webHidden/>
          </w:rPr>
          <w:fldChar w:fldCharType="separate"/>
        </w:r>
        <w:r w:rsidR="00577A53">
          <w:rPr>
            <w:noProof/>
            <w:webHidden/>
          </w:rPr>
          <w:t>28</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33" w:history="1">
        <w:r w:rsidR="00577A53" w:rsidRPr="00476188">
          <w:rPr>
            <w:rStyle w:val="a9"/>
            <w:noProof/>
          </w:rPr>
          <w:t>2.5.1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升级对系统的改变</w:t>
        </w:r>
        <w:r w:rsidR="00577A53">
          <w:rPr>
            <w:noProof/>
            <w:webHidden/>
          </w:rPr>
          <w:tab/>
        </w:r>
        <w:r>
          <w:rPr>
            <w:noProof/>
            <w:webHidden/>
          </w:rPr>
          <w:fldChar w:fldCharType="begin"/>
        </w:r>
        <w:r w:rsidR="00577A53">
          <w:rPr>
            <w:noProof/>
            <w:webHidden/>
          </w:rPr>
          <w:instrText xml:space="preserve"> PAGEREF _Toc302503533 \h </w:instrText>
        </w:r>
        <w:r>
          <w:rPr>
            <w:noProof/>
            <w:webHidden/>
          </w:rPr>
        </w:r>
        <w:r>
          <w:rPr>
            <w:noProof/>
            <w:webHidden/>
          </w:rPr>
          <w:fldChar w:fldCharType="separate"/>
        </w:r>
        <w:r w:rsidR="00577A53">
          <w:rPr>
            <w:noProof/>
            <w:webHidden/>
          </w:rPr>
          <w:t>28</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34" w:history="1">
        <w:r w:rsidR="00577A53" w:rsidRPr="00476188">
          <w:rPr>
            <w:rStyle w:val="a9"/>
            <w:noProof/>
          </w:rPr>
          <w:t>2.5.2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风险分析及措施</w:t>
        </w:r>
        <w:r w:rsidR="00577A53">
          <w:rPr>
            <w:noProof/>
            <w:webHidden/>
          </w:rPr>
          <w:tab/>
        </w:r>
        <w:r>
          <w:rPr>
            <w:noProof/>
            <w:webHidden/>
          </w:rPr>
          <w:fldChar w:fldCharType="begin"/>
        </w:r>
        <w:r w:rsidR="00577A53">
          <w:rPr>
            <w:noProof/>
            <w:webHidden/>
          </w:rPr>
          <w:instrText xml:space="preserve"> PAGEREF _Toc302503534 \h </w:instrText>
        </w:r>
        <w:r>
          <w:rPr>
            <w:noProof/>
            <w:webHidden/>
          </w:rPr>
        </w:r>
        <w:r>
          <w:rPr>
            <w:noProof/>
            <w:webHidden/>
          </w:rPr>
          <w:fldChar w:fldCharType="separate"/>
        </w:r>
        <w:r w:rsidR="00577A53">
          <w:rPr>
            <w:noProof/>
            <w:webHidden/>
          </w:rPr>
          <w:t>28</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35" w:history="1">
        <w:r w:rsidR="00577A53" w:rsidRPr="00476188">
          <w:rPr>
            <w:rStyle w:val="a9"/>
            <w:noProof/>
          </w:rPr>
          <w:t>2.6</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系统升级迁移的人员需求</w:t>
        </w:r>
        <w:r w:rsidR="00577A53">
          <w:rPr>
            <w:noProof/>
            <w:webHidden/>
          </w:rPr>
          <w:tab/>
        </w:r>
        <w:r>
          <w:rPr>
            <w:noProof/>
            <w:webHidden/>
          </w:rPr>
          <w:fldChar w:fldCharType="begin"/>
        </w:r>
        <w:r w:rsidR="00577A53">
          <w:rPr>
            <w:noProof/>
            <w:webHidden/>
          </w:rPr>
          <w:instrText xml:space="preserve"> PAGEREF _Toc302503535 \h </w:instrText>
        </w:r>
        <w:r>
          <w:rPr>
            <w:noProof/>
            <w:webHidden/>
          </w:rPr>
        </w:r>
        <w:r>
          <w:rPr>
            <w:noProof/>
            <w:webHidden/>
          </w:rPr>
          <w:fldChar w:fldCharType="separate"/>
        </w:r>
        <w:r w:rsidR="00577A53">
          <w:rPr>
            <w:noProof/>
            <w:webHidden/>
          </w:rPr>
          <w:t>29</w:t>
        </w:r>
        <w:r>
          <w:rPr>
            <w:noProof/>
            <w:webHidden/>
          </w:rPr>
          <w:fldChar w:fldCharType="end"/>
        </w:r>
      </w:hyperlink>
    </w:p>
    <w:p w:rsidR="00577A53" w:rsidRDefault="00005422">
      <w:pPr>
        <w:pStyle w:val="10"/>
        <w:rPr>
          <w:rFonts w:asciiTheme="minorHAnsi" w:eastAsiaTheme="minorEastAsia" w:hAnsiTheme="minorHAnsi" w:cstheme="minorBidi"/>
          <w:b w:val="0"/>
          <w:bCs w:val="0"/>
          <w:color w:val="auto"/>
          <w:kern w:val="2"/>
          <w:sz w:val="21"/>
          <w:szCs w:val="22"/>
        </w:rPr>
      </w:pPr>
      <w:hyperlink w:anchor="_Toc302503536" w:history="1">
        <w:r w:rsidR="00577A53" w:rsidRPr="00476188">
          <w:rPr>
            <w:rStyle w:val="a9"/>
            <w:rFonts w:ascii="宋体" w:hAnsi="宋体" w:cs="宋体"/>
          </w:rPr>
          <w:t>3</w:t>
        </w:r>
        <w:r w:rsidR="00577A53">
          <w:rPr>
            <w:rFonts w:asciiTheme="minorHAnsi" w:eastAsiaTheme="minorEastAsia" w:hAnsiTheme="minorHAnsi" w:cstheme="minorBidi"/>
            <w:b w:val="0"/>
            <w:bCs w:val="0"/>
            <w:color w:val="auto"/>
            <w:kern w:val="2"/>
            <w:sz w:val="21"/>
            <w:szCs w:val="22"/>
          </w:rPr>
          <w:tab/>
        </w:r>
        <w:r w:rsidR="00577A53" w:rsidRPr="00476188">
          <w:rPr>
            <w:rStyle w:val="a9"/>
            <w:rFonts w:ascii="宋体" w:hAnsi="宋体" w:cs="宋体" w:hint="eastAsia"/>
          </w:rPr>
          <w:t>变更管理</w:t>
        </w:r>
        <w:r w:rsidR="00577A53">
          <w:rPr>
            <w:webHidden/>
          </w:rPr>
          <w:tab/>
        </w:r>
        <w:r>
          <w:rPr>
            <w:webHidden/>
          </w:rPr>
          <w:fldChar w:fldCharType="begin"/>
        </w:r>
        <w:r w:rsidR="00577A53">
          <w:rPr>
            <w:webHidden/>
          </w:rPr>
          <w:instrText xml:space="preserve"> PAGEREF _Toc302503536 \h </w:instrText>
        </w:r>
        <w:r>
          <w:rPr>
            <w:webHidden/>
          </w:rPr>
        </w:r>
        <w:r>
          <w:rPr>
            <w:webHidden/>
          </w:rPr>
          <w:fldChar w:fldCharType="separate"/>
        </w:r>
        <w:r w:rsidR="00577A53">
          <w:rPr>
            <w:webHidden/>
          </w:rPr>
          <w:t>30</w:t>
        </w:r>
        <w:r>
          <w:rPr>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37" w:history="1">
        <w:r w:rsidR="00577A53" w:rsidRPr="00476188">
          <w:rPr>
            <w:rStyle w:val="a9"/>
            <w:noProof/>
          </w:rPr>
          <w:t>3.1</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更改管理的目标</w:t>
        </w:r>
        <w:r w:rsidR="00577A53">
          <w:rPr>
            <w:noProof/>
            <w:webHidden/>
          </w:rPr>
          <w:tab/>
        </w:r>
        <w:r>
          <w:rPr>
            <w:noProof/>
            <w:webHidden/>
          </w:rPr>
          <w:fldChar w:fldCharType="begin"/>
        </w:r>
        <w:r w:rsidR="00577A53">
          <w:rPr>
            <w:noProof/>
            <w:webHidden/>
          </w:rPr>
          <w:instrText xml:space="preserve"> PAGEREF _Toc302503537 \h </w:instrText>
        </w:r>
        <w:r>
          <w:rPr>
            <w:noProof/>
            <w:webHidden/>
          </w:rPr>
        </w:r>
        <w:r>
          <w:rPr>
            <w:noProof/>
            <w:webHidden/>
          </w:rPr>
          <w:fldChar w:fldCharType="separate"/>
        </w:r>
        <w:r w:rsidR="00577A53">
          <w:rPr>
            <w:noProof/>
            <w:webHidden/>
          </w:rPr>
          <w:t>30</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38" w:history="1">
        <w:r w:rsidR="00577A53" w:rsidRPr="00476188">
          <w:rPr>
            <w:rStyle w:val="a9"/>
            <w:noProof/>
          </w:rPr>
          <w:t>3.2</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柳工变更管理现状</w:t>
        </w:r>
        <w:r w:rsidR="00577A53">
          <w:rPr>
            <w:noProof/>
            <w:webHidden/>
          </w:rPr>
          <w:tab/>
        </w:r>
        <w:r>
          <w:rPr>
            <w:noProof/>
            <w:webHidden/>
          </w:rPr>
          <w:fldChar w:fldCharType="begin"/>
        </w:r>
        <w:r w:rsidR="00577A53">
          <w:rPr>
            <w:noProof/>
            <w:webHidden/>
          </w:rPr>
          <w:instrText xml:space="preserve"> PAGEREF _Toc302503538 \h </w:instrText>
        </w:r>
        <w:r>
          <w:rPr>
            <w:noProof/>
            <w:webHidden/>
          </w:rPr>
        </w:r>
        <w:r>
          <w:rPr>
            <w:noProof/>
            <w:webHidden/>
          </w:rPr>
          <w:fldChar w:fldCharType="separate"/>
        </w:r>
        <w:r w:rsidR="00577A53">
          <w:rPr>
            <w:noProof/>
            <w:webHidden/>
          </w:rPr>
          <w:t>30</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39" w:history="1">
        <w:r w:rsidR="00577A53" w:rsidRPr="00476188">
          <w:rPr>
            <w:rStyle w:val="a9"/>
            <w:noProof/>
          </w:rPr>
          <w:t>3.2.1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业务概述</w:t>
        </w:r>
        <w:r w:rsidR="00577A53">
          <w:rPr>
            <w:noProof/>
            <w:webHidden/>
          </w:rPr>
          <w:tab/>
        </w:r>
        <w:r>
          <w:rPr>
            <w:noProof/>
            <w:webHidden/>
          </w:rPr>
          <w:fldChar w:fldCharType="begin"/>
        </w:r>
        <w:r w:rsidR="00577A53">
          <w:rPr>
            <w:noProof/>
            <w:webHidden/>
          </w:rPr>
          <w:instrText xml:space="preserve"> PAGEREF _Toc302503539 \h </w:instrText>
        </w:r>
        <w:r>
          <w:rPr>
            <w:noProof/>
            <w:webHidden/>
          </w:rPr>
        </w:r>
        <w:r>
          <w:rPr>
            <w:noProof/>
            <w:webHidden/>
          </w:rPr>
          <w:fldChar w:fldCharType="separate"/>
        </w:r>
        <w:r w:rsidR="00577A53">
          <w:rPr>
            <w:noProof/>
            <w:webHidden/>
          </w:rPr>
          <w:t>30</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0" w:history="1">
        <w:r w:rsidR="00577A53" w:rsidRPr="00476188">
          <w:rPr>
            <w:rStyle w:val="a9"/>
            <w:noProof/>
          </w:rPr>
          <w:t>3.2.2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柳工现有</w:t>
        </w:r>
        <w:r w:rsidR="00577A53" w:rsidRPr="00476188">
          <w:rPr>
            <w:rStyle w:val="a9"/>
            <w:noProof/>
          </w:rPr>
          <w:t>CMII</w:t>
        </w:r>
        <w:r w:rsidR="00577A53" w:rsidRPr="00476188">
          <w:rPr>
            <w:rStyle w:val="a9"/>
            <w:rFonts w:hint="eastAsia"/>
            <w:noProof/>
          </w:rPr>
          <w:t>变更流程</w:t>
        </w:r>
        <w:r w:rsidR="00577A53">
          <w:rPr>
            <w:noProof/>
            <w:webHidden/>
          </w:rPr>
          <w:tab/>
        </w:r>
        <w:r>
          <w:rPr>
            <w:noProof/>
            <w:webHidden/>
          </w:rPr>
          <w:fldChar w:fldCharType="begin"/>
        </w:r>
        <w:r w:rsidR="00577A53">
          <w:rPr>
            <w:noProof/>
            <w:webHidden/>
          </w:rPr>
          <w:instrText xml:space="preserve"> PAGEREF _Toc302503540 \h </w:instrText>
        </w:r>
        <w:r>
          <w:rPr>
            <w:noProof/>
            <w:webHidden/>
          </w:rPr>
        </w:r>
        <w:r>
          <w:rPr>
            <w:noProof/>
            <w:webHidden/>
          </w:rPr>
          <w:fldChar w:fldCharType="separate"/>
        </w:r>
        <w:r w:rsidR="00577A53">
          <w:rPr>
            <w:noProof/>
            <w:webHidden/>
          </w:rPr>
          <w:t>31</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1" w:history="1">
        <w:r w:rsidR="00577A53" w:rsidRPr="00476188">
          <w:rPr>
            <w:rStyle w:val="a9"/>
            <w:noProof/>
          </w:rPr>
          <w:t>3.2.3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目前变更管理的核心问题</w:t>
        </w:r>
        <w:r w:rsidR="00577A53">
          <w:rPr>
            <w:noProof/>
            <w:webHidden/>
          </w:rPr>
          <w:tab/>
        </w:r>
        <w:r>
          <w:rPr>
            <w:noProof/>
            <w:webHidden/>
          </w:rPr>
          <w:fldChar w:fldCharType="begin"/>
        </w:r>
        <w:r w:rsidR="00577A53">
          <w:rPr>
            <w:noProof/>
            <w:webHidden/>
          </w:rPr>
          <w:instrText xml:space="preserve"> PAGEREF _Toc302503541 \h </w:instrText>
        </w:r>
        <w:r>
          <w:rPr>
            <w:noProof/>
            <w:webHidden/>
          </w:rPr>
        </w:r>
        <w:r>
          <w:rPr>
            <w:noProof/>
            <w:webHidden/>
          </w:rPr>
          <w:fldChar w:fldCharType="separate"/>
        </w:r>
        <w:r w:rsidR="00577A53">
          <w:rPr>
            <w:noProof/>
            <w:webHidden/>
          </w:rPr>
          <w:t>32</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42" w:history="1">
        <w:r w:rsidR="00577A53" w:rsidRPr="00476188">
          <w:rPr>
            <w:rStyle w:val="a9"/>
            <w:noProof/>
          </w:rPr>
          <w:t>3.3</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未来变更业务解决方案</w:t>
        </w:r>
        <w:r w:rsidR="00577A53">
          <w:rPr>
            <w:noProof/>
            <w:webHidden/>
          </w:rPr>
          <w:tab/>
        </w:r>
        <w:r>
          <w:rPr>
            <w:noProof/>
            <w:webHidden/>
          </w:rPr>
          <w:fldChar w:fldCharType="begin"/>
        </w:r>
        <w:r w:rsidR="00577A53">
          <w:rPr>
            <w:noProof/>
            <w:webHidden/>
          </w:rPr>
          <w:instrText xml:space="preserve"> PAGEREF _Toc302503542 \h </w:instrText>
        </w:r>
        <w:r>
          <w:rPr>
            <w:noProof/>
            <w:webHidden/>
          </w:rPr>
        </w:r>
        <w:r>
          <w:rPr>
            <w:noProof/>
            <w:webHidden/>
          </w:rPr>
          <w:fldChar w:fldCharType="separate"/>
        </w:r>
        <w:r w:rsidR="00577A53">
          <w:rPr>
            <w:noProof/>
            <w:webHidden/>
          </w:rPr>
          <w:t>33</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3" w:history="1">
        <w:r w:rsidR="00577A53" w:rsidRPr="00476188">
          <w:rPr>
            <w:rStyle w:val="a9"/>
            <w:noProof/>
          </w:rPr>
          <w:t>3.3.1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未来变更管理解决的主要问题</w:t>
        </w:r>
        <w:r w:rsidR="00577A53">
          <w:rPr>
            <w:noProof/>
            <w:webHidden/>
          </w:rPr>
          <w:tab/>
        </w:r>
        <w:r>
          <w:rPr>
            <w:noProof/>
            <w:webHidden/>
          </w:rPr>
          <w:fldChar w:fldCharType="begin"/>
        </w:r>
        <w:r w:rsidR="00577A53">
          <w:rPr>
            <w:noProof/>
            <w:webHidden/>
          </w:rPr>
          <w:instrText xml:space="preserve"> PAGEREF _Toc302503543 \h </w:instrText>
        </w:r>
        <w:r>
          <w:rPr>
            <w:noProof/>
            <w:webHidden/>
          </w:rPr>
        </w:r>
        <w:r>
          <w:rPr>
            <w:noProof/>
            <w:webHidden/>
          </w:rPr>
          <w:fldChar w:fldCharType="separate"/>
        </w:r>
        <w:r w:rsidR="00577A53">
          <w:rPr>
            <w:noProof/>
            <w:webHidden/>
          </w:rPr>
          <w:t>33</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4" w:history="1">
        <w:r w:rsidR="00577A53" w:rsidRPr="00476188">
          <w:rPr>
            <w:rStyle w:val="a9"/>
            <w:noProof/>
          </w:rPr>
          <w:t>3.3.2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基于</w:t>
        </w:r>
        <w:r w:rsidR="00577A53" w:rsidRPr="00476188">
          <w:rPr>
            <w:rStyle w:val="a9"/>
            <w:noProof/>
          </w:rPr>
          <w:t>CMII</w:t>
        </w:r>
        <w:r w:rsidR="00577A53" w:rsidRPr="00476188">
          <w:rPr>
            <w:rStyle w:val="a9"/>
            <w:rFonts w:hint="eastAsia"/>
            <w:noProof/>
          </w:rPr>
          <w:t>的变更管理模型</w:t>
        </w:r>
        <w:r w:rsidR="00577A53">
          <w:rPr>
            <w:noProof/>
            <w:webHidden/>
          </w:rPr>
          <w:tab/>
        </w:r>
        <w:r>
          <w:rPr>
            <w:noProof/>
            <w:webHidden/>
          </w:rPr>
          <w:fldChar w:fldCharType="begin"/>
        </w:r>
        <w:r w:rsidR="00577A53">
          <w:rPr>
            <w:noProof/>
            <w:webHidden/>
          </w:rPr>
          <w:instrText xml:space="preserve"> PAGEREF _Toc302503544 \h </w:instrText>
        </w:r>
        <w:r>
          <w:rPr>
            <w:noProof/>
            <w:webHidden/>
          </w:rPr>
        </w:r>
        <w:r>
          <w:rPr>
            <w:noProof/>
            <w:webHidden/>
          </w:rPr>
          <w:fldChar w:fldCharType="separate"/>
        </w:r>
        <w:r w:rsidR="00577A53">
          <w:rPr>
            <w:noProof/>
            <w:webHidden/>
          </w:rPr>
          <w:t>34</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5" w:history="1">
        <w:r w:rsidR="00577A53" w:rsidRPr="00476188">
          <w:rPr>
            <w:rStyle w:val="a9"/>
            <w:noProof/>
          </w:rPr>
          <w:t>3.3.3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未来变更业务说明</w:t>
        </w:r>
        <w:r w:rsidR="00577A53">
          <w:rPr>
            <w:noProof/>
            <w:webHidden/>
          </w:rPr>
          <w:tab/>
        </w:r>
        <w:r>
          <w:rPr>
            <w:noProof/>
            <w:webHidden/>
          </w:rPr>
          <w:fldChar w:fldCharType="begin"/>
        </w:r>
        <w:r w:rsidR="00577A53">
          <w:rPr>
            <w:noProof/>
            <w:webHidden/>
          </w:rPr>
          <w:instrText xml:space="preserve"> PAGEREF _Toc302503545 \h </w:instrText>
        </w:r>
        <w:r>
          <w:rPr>
            <w:noProof/>
            <w:webHidden/>
          </w:rPr>
        </w:r>
        <w:r>
          <w:rPr>
            <w:noProof/>
            <w:webHidden/>
          </w:rPr>
          <w:fldChar w:fldCharType="separate"/>
        </w:r>
        <w:r w:rsidR="00577A53">
          <w:rPr>
            <w:noProof/>
            <w:webHidden/>
          </w:rPr>
          <w:t>37</w:t>
        </w:r>
        <w:r>
          <w:rPr>
            <w:noProof/>
            <w:webHidden/>
          </w:rPr>
          <w:fldChar w:fldCharType="end"/>
        </w:r>
      </w:hyperlink>
    </w:p>
    <w:p w:rsidR="00577A53" w:rsidRDefault="00005422">
      <w:pPr>
        <w:pStyle w:val="10"/>
        <w:rPr>
          <w:rFonts w:asciiTheme="minorHAnsi" w:eastAsiaTheme="minorEastAsia" w:hAnsiTheme="minorHAnsi" w:cstheme="minorBidi"/>
          <w:b w:val="0"/>
          <w:bCs w:val="0"/>
          <w:color w:val="auto"/>
          <w:kern w:val="2"/>
          <w:sz w:val="21"/>
          <w:szCs w:val="22"/>
        </w:rPr>
      </w:pPr>
      <w:hyperlink w:anchor="_Toc302503546" w:history="1">
        <w:r w:rsidR="00577A53" w:rsidRPr="00476188">
          <w:rPr>
            <w:rStyle w:val="a9"/>
            <w:rFonts w:ascii="宋体" w:hAnsi="宋体" w:cs="宋体"/>
          </w:rPr>
          <w:t>4</w:t>
        </w:r>
        <w:r w:rsidR="00577A53">
          <w:rPr>
            <w:rFonts w:asciiTheme="minorHAnsi" w:eastAsiaTheme="minorEastAsia" w:hAnsiTheme="minorHAnsi" w:cstheme="minorBidi"/>
            <w:b w:val="0"/>
            <w:bCs w:val="0"/>
            <w:color w:val="auto"/>
            <w:kern w:val="2"/>
            <w:sz w:val="21"/>
            <w:szCs w:val="22"/>
          </w:rPr>
          <w:tab/>
        </w:r>
        <w:r w:rsidR="00577A53" w:rsidRPr="00476188">
          <w:rPr>
            <w:rStyle w:val="a9"/>
            <w:rFonts w:ascii="宋体" w:hAnsi="宋体" w:cs="宋体" w:hint="eastAsia"/>
          </w:rPr>
          <w:t>选装选配管理</w:t>
        </w:r>
        <w:r w:rsidR="00577A53">
          <w:rPr>
            <w:webHidden/>
          </w:rPr>
          <w:tab/>
        </w:r>
        <w:r>
          <w:rPr>
            <w:webHidden/>
          </w:rPr>
          <w:fldChar w:fldCharType="begin"/>
        </w:r>
        <w:r w:rsidR="00577A53">
          <w:rPr>
            <w:webHidden/>
          </w:rPr>
          <w:instrText xml:space="preserve"> PAGEREF _Toc302503546 \h </w:instrText>
        </w:r>
        <w:r>
          <w:rPr>
            <w:webHidden/>
          </w:rPr>
        </w:r>
        <w:r>
          <w:rPr>
            <w:webHidden/>
          </w:rPr>
          <w:fldChar w:fldCharType="separate"/>
        </w:r>
        <w:r w:rsidR="00577A53">
          <w:rPr>
            <w:webHidden/>
          </w:rPr>
          <w:t>45</w:t>
        </w:r>
        <w:r>
          <w:rPr>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47" w:history="1">
        <w:r w:rsidR="00577A53" w:rsidRPr="00476188">
          <w:rPr>
            <w:rStyle w:val="a9"/>
            <w:noProof/>
          </w:rPr>
          <w:t>4.1</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选装选配管理的目标</w:t>
        </w:r>
        <w:r w:rsidR="00577A53">
          <w:rPr>
            <w:noProof/>
            <w:webHidden/>
          </w:rPr>
          <w:tab/>
        </w:r>
        <w:r>
          <w:rPr>
            <w:noProof/>
            <w:webHidden/>
          </w:rPr>
          <w:fldChar w:fldCharType="begin"/>
        </w:r>
        <w:r w:rsidR="00577A53">
          <w:rPr>
            <w:noProof/>
            <w:webHidden/>
          </w:rPr>
          <w:instrText xml:space="preserve"> PAGEREF _Toc302503547 \h </w:instrText>
        </w:r>
        <w:r>
          <w:rPr>
            <w:noProof/>
            <w:webHidden/>
          </w:rPr>
        </w:r>
        <w:r>
          <w:rPr>
            <w:noProof/>
            <w:webHidden/>
          </w:rPr>
          <w:fldChar w:fldCharType="separate"/>
        </w:r>
        <w:r w:rsidR="00577A53">
          <w:rPr>
            <w:noProof/>
            <w:webHidden/>
          </w:rPr>
          <w:t>45</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48" w:history="1">
        <w:r w:rsidR="00577A53" w:rsidRPr="00476188">
          <w:rPr>
            <w:rStyle w:val="a9"/>
            <w:noProof/>
          </w:rPr>
          <w:t>4.2</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选装选配管理现状</w:t>
        </w:r>
        <w:r w:rsidR="00577A53">
          <w:rPr>
            <w:noProof/>
            <w:webHidden/>
          </w:rPr>
          <w:tab/>
        </w:r>
        <w:r>
          <w:rPr>
            <w:noProof/>
            <w:webHidden/>
          </w:rPr>
          <w:fldChar w:fldCharType="begin"/>
        </w:r>
        <w:r w:rsidR="00577A53">
          <w:rPr>
            <w:noProof/>
            <w:webHidden/>
          </w:rPr>
          <w:instrText xml:space="preserve"> PAGEREF _Toc302503548 \h </w:instrText>
        </w:r>
        <w:r>
          <w:rPr>
            <w:noProof/>
            <w:webHidden/>
          </w:rPr>
        </w:r>
        <w:r>
          <w:rPr>
            <w:noProof/>
            <w:webHidden/>
          </w:rPr>
          <w:fldChar w:fldCharType="separate"/>
        </w:r>
        <w:r w:rsidR="00577A53">
          <w:rPr>
            <w:noProof/>
            <w:webHidden/>
          </w:rPr>
          <w:t>46</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49" w:history="1">
        <w:r w:rsidR="00577A53" w:rsidRPr="00476188">
          <w:rPr>
            <w:rStyle w:val="a9"/>
            <w:noProof/>
          </w:rPr>
          <w:t>4.2.1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业务背景</w:t>
        </w:r>
        <w:r w:rsidR="00577A53">
          <w:rPr>
            <w:noProof/>
            <w:webHidden/>
          </w:rPr>
          <w:tab/>
        </w:r>
        <w:r>
          <w:rPr>
            <w:noProof/>
            <w:webHidden/>
          </w:rPr>
          <w:fldChar w:fldCharType="begin"/>
        </w:r>
        <w:r w:rsidR="00577A53">
          <w:rPr>
            <w:noProof/>
            <w:webHidden/>
          </w:rPr>
          <w:instrText xml:space="preserve"> PAGEREF _Toc302503549 \h </w:instrText>
        </w:r>
        <w:r>
          <w:rPr>
            <w:noProof/>
            <w:webHidden/>
          </w:rPr>
        </w:r>
        <w:r>
          <w:rPr>
            <w:noProof/>
            <w:webHidden/>
          </w:rPr>
          <w:fldChar w:fldCharType="separate"/>
        </w:r>
        <w:r w:rsidR="00577A53">
          <w:rPr>
            <w:noProof/>
            <w:webHidden/>
          </w:rPr>
          <w:t>46</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0" w:history="1">
        <w:r w:rsidR="00577A53" w:rsidRPr="00476188">
          <w:rPr>
            <w:rStyle w:val="a9"/>
            <w:noProof/>
          </w:rPr>
          <w:t>4.2.2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柳工产品选配特点</w:t>
        </w:r>
        <w:r w:rsidR="00577A53">
          <w:rPr>
            <w:noProof/>
            <w:webHidden/>
          </w:rPr>
          <w:tab/>
        </w:r>
        <w:r>
          <w:rPr>
            <w:noProof/>
            <w:webHidden/>
          </w:rPr>
          <w:fldChar w:fldCharType="begin"/>
        </w:r>
        <w:r w:rsidR="00577A53">
          <w:rPr>
            <w:noProof/>
            <w:webHidden/>
          </w:rPr>
          <w:instrText xml:space="preserve"> PAGEREF _Toc302503550 \h </w:instrText>
        </w:r>
        <w:r>
          <w:rPr>
            <w:noProof/>
            <w:webHidden/>
          </w:rPr>
        </w:r>
        <w:r>
          <w:rPr>
            <w:noProof/>
            <w:webHidden/>
          </w:rPr>
          <w:fldChar w:fldCharType="separate"/>
        </w:r>
        <w:r w:rsidR="00577A53">
          <w:rPr>
            <w:noProof/>
            <w:webHidden/>
          </w:rPr>
          <w:t>46</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1" w:history="1">
        <w:r w:rsidR="00577A53" w:rsidRPr="00476188">
          <w:rPr>
            <w:rStyle w:val="a9"/>
            <w:noProof/>
          </w:rPr>
          <w:t>4.2.3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产品选配流程现状</w:t>
        </w:r>
        <w:r w:rsidR="00577A53">
          <w:rPr>
            <w:noProof/>
            <w:webHidden/>
          </w:rPr>
          <w:tab/>
        </w:r>
        <w:r>
          <w:rPr>
            <w:noProof/>
            <w:webHidden/>
          </w:rPr>
          <w:fldChar w:fldCharType="begin"/>
        </w:r>
        <w:r w:rsidR="00577A53">
          <w:rPr>
            <w:noProof/>
            <w:webHidden/>
          </w:rPr>
          <w:instrText xml:space="preserve"> PAGEREF _Toc302503551 \h </w:instrText>
        </w:r>
        <w:r>
          <w:rPr>
            <w:noProof/>
            <w:webHidden/>
          </w:rPr>
        </w:r>
        <w:r>
          <w:rPr>
            <w:noProof/>
            <w:webHidden/>
          </w:rPr>
          <w:fldChar w:fldCharType="separate"/>
        </w:r>
        <w:r w:rsidR="00577A53">
          <w:rPr>
            <w:noProof/>
            <w:webHidden/>
          </w:rPr>
          <w:t>48</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52" w:history="1">
        <w:r w:rsidR="00577A53" w:rsidRPr="00476188">
          <w:rPr>
            <w:rStyle w:val="a9"/>
            <w:noProof/>
          </w:rPr>
          <w:t>4.3</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当前产品选配核心问题</w:t>
        </w:r>
        <w:r w:rsidR="00577A53">
          <w:rPr>
            <w:noProof/>
            <w:webHidden/>
          </w:rPr>
          <w:tab/>
        </w:r>
        <w:r>
          <w:rPr>
            <w:noProof/>
            <w:webHidden/>
          </w:rPr>
          <w:fldChar w:fldCharType="begin"/>
        </w:r>
        <w:r w:rsidR="00577A53">
          <w:rPr>
            <w:noProof/>
            <w:webHidden/>
          </w:rPr>
          <w:instrText xml:space="preserve"> PAGEREF _Toc302503552 \h </w:instrText>
        </w:r>
        <w:r>
          <w:rPr>
            <w:noProof/>
            <w:webHidden/>
          </w:rPr>
        </w:r>
        <w:r>
          <w:rPr>
            <w:noProof/>
            <w:webHidden/>
          </w:rPr>
          <w:fldChar w:fldCharType="separate"/>
        </w:r>
        <w:r w:rsidR="00577A53">
          <w:rPr>
            <w:noProof/>
            <w:webHidden/>
          </w:rPr>
          <w:t>49</w:t>
        </w:r>
        <w:r>
          <w:rPr>
            <w:noProof/>
            <w:webHidden/>
          </w:rPr>
          <w:fldChar w:fldCharType="end"/>
        </w:r>
      </w:hyperlink>
    </w:p>
    <w:p w:rsidR="00577A53" w:rsidRDefault="00005422">
      <w:pPr>
        <w:pStyle w:val="20"/>
        <w:rPr>
          <w:rFonts w:asciiTheme="minorHAnsi" w:eastAsiaTheme="minorEastAsia" w:hAnsiTheme="minorHAnsi" w:cstheme="minorBidi"/>
          <w:b w:val="0"/>
          <w:bCs w:val="0"/>
          <w:noProof/>
          <w:color w:val="auto"/>
          <w:kern w:val="2"/>
          <w:sz w:val="21"/>
          <w:szCs w:val="22"/>
        </w:rPr>
      </w:pPr>
      <w:hyperlink w:anchor="_Toc302503553" w:history="1">
        <w:r w:rsidR="00577A53" w:rsidRPr="00476188">
          <w:rPr>
            <w:rStyle w:val="a9"/>
            <w:noProof/>
          </w:rPr>
          <w:t>4.4</w:t>
        </w:r>
        <w:r w:rsidR="00577A53">
          <w:rPr>
            <w:rFonts w:asciiTheme="minorHAnsi" w:eastAsiaTheme="minorEastAsia" w:hAnsiTheme="minorHAnsi" w:cstheme="minorBidi"/>
            <w:b w:val="0"/>
            <w:bCs w:val="0"/>
            <w:noProof/>
            <w:color w:val="auto"/>
            <w:kern w:val="2"/>
            <w:sz w:val="21"/>
            <w:szCs w:val="22"/>
          </w:rPr>
          <w:tab/>
        </w:r>
        <w:r w:rsidR="00577A53" w:rsidRPr="00476188">
          <w:rPr>
            <w:rStyle w:val="a9"/>
            <w:rFonts w:hint="eastAsia"/>
            <w:noProof/>
          </w:rPr>
          <w:t>未来选装选配业务解决方案</w:t>
        </w:r>
        <w:r w:rsidR="00577A53">
          <w:rPr>
            <w:noProof/>
            <w:webHidden/>
          </w:rPr>
          <w:tab/>
        </w:r>
        <w:r>
          <w:rPr>
            <w:noProof/>
            <w:webHidden/>
          </w:rPr>
          <w:fldChar w:fldCharType="begin"/>
        </w:r>
        <w:r w:rsidR="00577A53">
          <w:rPr>
            <w:noProof/>
            <w:webHidden/>
          </w:rPr>
          <w:instrText xml:space="preserve"> PAGEREF _Toc302503553 \h </w:instrText>
        </w:r>
        <w:r>
          <w:rPr>
            <w:noProof/>
            <w:webHidden/>
          </w:rPr>
        </w:r>
        <w:r>
          <w:rPr>
            <w:noProof/>
            <w:webHidden/>
          </w:rPr>
          <w:fldChar w:fldCharType="separate"/>
        </w:r>
        <w:r w:rsidR="00577A53">
          <w:rPr>
            <w:noProof/>
            <w:webHidden/>
          </w:rPr>
          <w:t>50</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4" w:history="1">
        <w:r w:rsidR="00577A53" w:rsidRPr="00476188">
          <w:rPr>
            <w:rStyle w:val="a9"/>
            <w:noProof/>
          </w:rPr>
          <w:t>4.4.1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选装选配业务未来总体框图</w:t>
        </w:r>
        <w:r w:rsidR="00577A53">
          <w:rPr>
            <w:noProof/>
            <w:webHidden/>
          </w:rPr>
          <w:tab/>
        </w:r>
        <w:r>
          <w:rPr>
            <w:noProof/>
            <w:webHidden/>
          </w:rPr>
          <w:fldChar w:fldCharType="begin"/>
        </w:r>
        <w:r w:rsidR="00577A53">
          <w:rPr>
            <w:noProof/>
            <w:webHidden/>
          </w:rPr>
          <w:instrText xml:space="preserve"> PAGEREF _Toc302503554 \h </w:instrText>
        </w:r>
        <w:r>
          <w:rPr>
            <w:noProof/>
            <w:webHidden/>
          </w:rPr>
        </w:r>
        <w:r>
          <w:rPr>
            <w:noProof/>
            <w:webHidden/>
          </w:rPr>
          <w:fldChar w:fldCharType="separate"/>
        </w:r>
        <w:r w:rsidR="00577A53">
          <w:rPr>
            <w:noProof/>
            <w:webHidden/>
          </w:rPr>
          <w:t>50</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5" w:history="1">
        <w:r w:rsidR="00577A53" w:rsidRPr="00476188">
          <w:rPr>
            <w:rStyle w:val="a9"/>
            <w:noProof/>
          </w:rPr>
          <w:t>4.4.2</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选装选配业务未来业务流程</w:t>
        </w:r>
        <w:r w:rsidR="00577A53">
          <w:rPr>
            <w:noProof/>
            <w:webHidden/>
          </w:rPr>
          <w:tab/>
        </w:r>
        <w:r>
          <w:rPr>
            <w:noProof/>
            <w:webHidden/>
          </w:rPr>
          <w:fldChar w:fldCharType="begin"/>
        </w:r>
        <w:r w:rsidR="00577A53">
          <w:rPr>
            <w:noProof/>
            <w:webHidden/>
          </w:rPr>
          <w:instrText xml:space="preserve"> PAGEREF _Toc302503555 \h </w:instrText>
        </w:r>
        <w:r>
          <w:rPr>
            <w:noProof/>
            <w:webHidden/>
          </w:rPr>
        </w:r>
        <w:r>
          <w:rPr>
            <w:noProof/>
            <w:webHidden/>
          </w:rPr>
          <w:fldChar w:fldCharType="separate"/>
        </w:r>
        <w:r w:rsidR="00577A53">
          <w:rPr>
            <w:noProof/>
            <w:webHidden/>
          </w:rPr>
          <w:t>51</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6" w:history="1">
        <w:r w:rsidR="00577A53" w:rsidRPr="00476188">
          <w:rPr>
            <w:rStyle w:val="a9"/>
            <w:noProof/>
          </w:rPr>
          <w:t>4.4.3</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选装选配基本管理</w:t>
        </w:r>
        <w:r w:rsidR="00577A53">
          <w:rPr>
            <w:noProof/>
            <w:webHidden/>
          </w:rPr>
          <w:tab/>
        </w:r>
        <w:r>
          <w:rPr>
            <w:noProof/>
            <w:webHidden/>
          </w:rPr>
          <w:fldChar w:fldCharType="begin"/>
        </w:r>
        <w:r w:rsidR="00577A53">
          <w:rPr>
            <w:noProof/>
            <w:webHidden/>
          </w:rPr>
          <w:instrText xml:space="preserve"> PAGEREF _Toc302503556 \h </w:instrText>
        </w:r>
        <w:r>
          <w:rPr>
            <w:noProof/>
            <w:webHidden/>
          </w:rPr>
        </w:r>
        <w:r>
          <w:rPr>
            <w:noProof/>
            <w:webHidden/>
          </w:rPr>
          <w:fldChar w:fldCharType="separate"/>
        </w:r>
        <w:r w:rsidR="00577A53">
          <w:rPr>
            <w:noProof/>
            <w:webHidden/>
          </w:rPr>
          <w:t>52</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7" w:history="1">
        <w:r w:rsidR="00577A53" w:rsidRPr="00476188">
          <w:rPr>
            <w:rStyle w:val="a9"/>
            <w:noProof/>
          </w:rPr>
          <w:t>4.4.4</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未来产品结构构架</w:t>
        </w:r>
        <w:r w:rsidR="00577A53">
          <w:rPr>
            <w:noProof/>
            <w:webHidden/>
          </w:rPr>
          <w:tab/>
        </w:r>
        <w:r>
          <w:rPr>
            <w:noProof/>
            <w:webHidden/>
          </w:rPr>
          <w:fldChar w:fldCharType="begin"/>
        </w:r>
        <w:r w:rsidR="00577A53">
          <w:rPr>
            <w:noProof/>
            <w:webHidden/>
          </w:rPr>
          <w:instrText xml:space="preserve"> PAGEREF _Toc302503557 \h </w:instrText>
        </w:r>
        <w:r>
          <w:rPr>
            <w:noProof/>
            <w:webHidden/>
          </w:rPr>
        </w:r>
        <w:r>
          <w:rPr>
            <w:noProof/>
            <w:webHidden/>
          </w:rPr>
          <w:fldChar w:fldCharType="separate"/>
        </w:r>
        <w:r w:rsidR="00577A53">
          <w:rPr>
            <w:noProof/>
            <w:webHidden/>
          </w:rPr>
          <w:t>64</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8" w:history="1">
        <w:r w:rsidR="00577A53" w:rsidRPr="00476188">
          <w:rPr>
            <w:rStyle w:val="a9"/>
            <w:noProof/>
          </w:rPr>
          <w:t>4.4.5</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选装模式下的更改管理</w:t>
        </w:r>
        <w:r w:rsidR="00577A53">
          <w:rPr>
            <w:noProof/>
            <w:webHidden/>
          </w:rPr>
          <w:tab/>
        </w:r>
        <w:r>
          <w:rPr>
            <w:noProof/>
            <w:webHidden/>
          </w:rPr>
          <w:fldChar w:fldCharType="begin"/>
        </w:r>
        <w:r w:rsidR="00577A53">
          <w:rPr>
            <w:noProof/>
            <w:webHidden/>
          </w:rPr>
          <w:instrText xml:space="preserve"> PAGEREF _Toc302503558 \h </w:instrText>
        </w:r>
        <w:r>
          <w:rPr>
            <w:noProof/>
            <w:webHidden/>
          </w:rPr>
        </w:r>
        <w:r>
          <w:rPr>
            <w:noProof/>
            <w:webHidden/>
          </w:rPr>
          <w:fldChar w:fldCharType="separate"/>
        </w:r>
        <w:r w:rsidR="00577A53">
          <w:rPr>
            <w:noProof/>
            <w:webHidden/>
          </w:rPr>
          <w:t>69</w:t>
        </w:r>
        <w:r>
          <w:rPr>
            <w:noProof/>
            <w:webHidden/>
          </w:rPr>
          <w:fldChar w:fldCharType="end"/>
        </w:r>
      </w:hyperlink>
    </w:p>
    <w:p w:rsidR="00577A53" w:rsidRDefault="00005422">
      <w:pPr>
        <w:pStyle w:val="30"/>
        <w:rPr>
          <w:rFonts w:asciiTheme="minorHAnsi" w:eastAsiaTheme="minorEastAsia" w:hAnsiTheme="minorHAnsi" w:cstheme="minorBidi"/>
          <w:noProof/>
          <w:color w:val="auto"/>
          <w:kern w:val="2"/>
          <w:sz w:val="21"/>
          <w:szCs w:val="22"/>
        </w:rPr>
      </w:pPr>
      <w:hyperlink w:anchor="_Toc302503559" w:history="1">
        <w:r w:rsidR="00577A53" w:rsidRPr="00476188">
          <w:rPr>
            <w:rStyle w:val="a9"/>
            <w:noProof/>
          </w:rPr>
          <w:t>4.4.1</w:t>
        </w:r>
        <w:r w:rsidR="00577A53">
          <w:rPr>
            <w:rFonts w:asciiTheme="minorHAnsi" w:eastAsiaTheme="minorEastAsia" w:hAnsiTheme="minorHAnsi" w:cstheme="minorBidi"/>
            <w:noProof/>
            <w:color w:val="auto"/>
            <w:kern w:val="2"/>
            <w:sz w:val="21"/>
            <w:szCs w:val="22"/>
          </w:rPr>
          <w:tab/>
        </w:r>
        <w:r w:rsidR="00577A53" w:rsidRPr="00476188">
          <w:rPr>
            <w:rStyle w:val="a9"/>
            <w:rFonts w:hint="eastAsia"/>
            <w:noProof/>
          </w:rPr>
          <w:t>选装选配业务实践设计</w:t>
        </w:r>
        <w:r w:rsidR="00577A53">
          <w:rPr>
            <w:noProof/>
            <w:webHidden/>
          </w:rPr>
          <w:tab/>
        </w:r>
        <w:r>
          <w:rPr>
            <w:noProof/>
            <w:webHidden/>
          </w:rPr>
          <w:fldChar w:fldCharType="begin"/>
        </w:r>
        <w:r w:rsidR="00577A53">
          <w:rPr>
            <w:noProof/>
            <w:webHidden/>
          </w:rPr>
          <w:instrText xml:space="preserve"> PAGEREF _Toc302503559 \h </w:instrText>
        </w:r>
        <w:r>
          <w:rPr>
            <w:noProof/>
            <w:webHidden/>
          </w:rPr>
        </w:r>
        <w:r>
          <w:rPr>
            <w:noProof/>
            <w:webHidden/>
          </w:rPr>
          <w:fldChar w:fldCharType="separate"/>
        </w:r>
        <w:r w:rsidR="00577A53">
          <w:rPr>
            <w:noProof/>
            <w:webHidden/>
          </w:rPr>
          <w:t>72</w:t>
        </w:r>
        <w:r>
          <w:rPr>
            <w:noProof/>
            <w:webHidden/>
          </w:rPr>
          <w:fldChar w:fldCharType="end"/>
        </w:r>
      </w:hyperlink>
    </w:p>
    <w:p w:rsidR="00900C8C" w:rsidRPr="00AC7622" w:rsidRDefault="00005422" w:rsidP="001A420A">
      <w:pPr>
        <w:pStyle w:val="Body"/>
        <w:ind w:left="0"/>
        <w:rPr>
          <w:rFonts w:ascii="微软雅黑" w:eastAsia="微软雅黑" w:hAnsi="微软雅黑"/>
        </w:rPr>
      </w:pPr>
      <w:r w:rsidRPr="00070896">
        <w:rPr>
          <w:rFonts w:ascii="微软雅黑" w:eastAsia="微软雅黑" w:hAnsi="微软雅黑"/>
        </w:rPr>
        <w:fldChar w:fldCharType="end"/>
      </w:r>
      <w:bookmarkStart w:id="2" w:name="_Toc190241398"/>
    </w:p>
    <w:p w:rsidR="008B49C8" w:rsidRDefault="00E70B8A" w:rsidP="008B49C8">
      <w:pPr>
        <w:rPr>
          <w:lang w:eastAsia="zh-CN"/>
        </w:rPr>
      </w:pPr>
      <w:bookmarkStart w:id="3" w:name="_Toc191704042"/>
      <w:bookmarkStart w:id="4" w:name="_Toc191704254"/>
      <w:bookmarkStart w:id="5" w:name="_Toc191704589"/>
      <w:bookmarkEnd w:id="2"/>
      <w:r w:rsidRPr="00070896">
        <w:br w:type="page"/>
      </w:r>
    </w:p>
    <w:p w:rsidR="00E70B8A" w:rsidRPr="008B49C8" w:rsidRDefault="00732CAA" w:rsidP="00B13E49">
      <w:pPr>
        <w:pStyle w:val="1"/>
      </w:pPr>
      <w:bookmarkStart w:id="6" w:name="_Toc302503515"/>
      <w:r w:rsidRPr="008B49C8">
        <w:rPr>
          <w:rFonts w:ascii="宋体" w:hAnsi="宋体" w:cs="宋体" w:hint="eastAsia"/>
        </w:rPr>
        <w:t>文档</w:t>
      </w:r>
      <w:r w:rsidR="002B2530" w:rsidRPr="008B49C8">
        <w:rPr>
          <w:rFonts w:ascii="宋体" w:hAnsi="宋体" w:cs="宋体" w:hint="eastAsia"/>
        </w:rPr>
        <w:t>说明</w:t>
      </w:r>
      <w:bookmarkEnd w:id="6"/>
    </w:p>
    <w:p w:rsidR="00E70B8A" w:rsidRPr="00545622" w:rsidRDefault="00496B78" w:rsidP="00B13E49">
      <w:pPr>
        <w:pStyle w:val="2"/>
      </w:pPr>
      <w:bookmarkStart w:id="7" w:name="_Toc302503516"/>
      <w:r w:rsidRPr="00545622">
        <w:rPr>
          <w:rFonts w:hint="eastAsia"/>
        </w:rPr>
        <w:t>文档</w:t>
      </w:r>
      <w:r w:rsidR="00143F5E" w:rsidRPr="00545622">
        <w:rPr>
          <w:rFonts w:hint="eastAsia"/>
        </w:rPr>
        <w:t>目的</w:t>
      </w:r>
      <w:bookmarkEnd w:id="7"/>
    </w:p>
    <w:p w:rsidR="002B2530" w:rsidRPr="00D106A8" w:rsidRDefault="002B2530" w:rsidP="00E70B8A">
      <w:pPr>
        <w:pStyle w:val="Body"/>
        <w:rPr>
          <w:rFonts w:ascii="微软雅黑" w:eastAsia="微软雅黑" w:hAnsi="微软雅黑"/>
          <w:sz w:val="24"/>
        </w:rPr>
      </w:pPr>
      <w:r w:rsidRPr="00D106A8">
        <w:rPr>
          <w:rFonts w:ascii="微软雅黑" w:eastAsia="微软雅黑" w:hAnsi="微软雅黑" w:hint="eastAsia"/>
          <w:sz w:val="24"/>
        </w:rPr>
        <w:t>本文档是在前期业务访谈、分析的基础上，依据PTC的行业最佳实践（Best Practice）和实施经验，形成的系统业务方案设计文档评审稿，供评审和确定。</w:t>
      </w:r>
    </w:p>
    <w:p w:rsidR="00A70C05" w:rsidRPr="00D106A8" w:rsidRDefault="00A70C05" w:rsidP="00E70B8A">
      <w:pPr>
        <w:pStyle w:val="Body"/>
        <w:rPr>
          <w:rFonts w:ascii="微软雅黑" w:eastAsia="微软雅黑" w:hAnsi="微软雅黑"/>
          <w:sz w:val="24"/>
        </w:rPr>
      </w:pPr>
      <w:r w:rsidRPr="00D106A8">
        <w:rPr>
          <w:rFonts w:ascii="微软雅黑" w:eastAsia="微软雅黑" w:hAnsi="微软雅黑" w:hint="eastAsia"/>
          <w:sz w:val="24"/>
        </w:rPr>
        <w:t>本文档对未来系统业务解决方案进行了详细描述，将用于指导柳工PLM系统二期的具体实施和开发工作。</w:t>
      </w:r>
    </w:p>
    <w:p w:rsidR="00513A95" w:rsidRPr="00D106A8" w:rsidRDefault="00513A95" w:rsidP="00E70B8A">
      <w:pPr>
        <w:pStyle w:val="Body"/>
        <w:rPr>
          <w:rFonts w:ascii="微软雅黑" w:eastAsia="微软雅黑" w:hAnsi="微软雅黑"/>
          <w:sz w:val="24"/>
        </w:rPr>
      </w:pPr>
      <w:r w:rsidRPr="00D106A8">
        <w:rPr>
          <w:rFonts w:ascii="微软雅黑" w:eastAsia="微软雅黑" w:hAnsi="微软雅黑" w:hint="eastAsia"/>
          <w:sz w:val="24"/>
        </w:rPr>
        <w:t>本文档将作为柳工PLM系统二期第一个里程碑的交付文档。只有本文档通过评审后才能进入项目的下一阶段（方案开发与测试）。</w:t>
      </w:r>
    </w:p>
    <w:p w:rsidR="00143F5E" w:rsidRPr="00545622" w:rsidRDefault="00143F5E" w:rsidP="00B13E49">
      <w:pPr>
        <w:pStyle w:val="2"/>
      </w:pPr>
      <w:bookmarkStart w:id="8" w:name="_Toc302503517"/>
      <w:r w:rsidRPr="003B6DC0">
        <w:rPr>
          <w:rFonts w:hint="eastAsia"/>
        </w:rPr>
        <w:t>文档约定</w:t>
      </w:r>
      <w:bookmarkEnd w:id="8"/>
    </w:p>
    <w:p w:rsidR="00143F5E" w:rsidRPr="00D106A8" w:rsidRDefault="003C404E" w:rsidP="00E70B8A">
      <w:pPr>
        <w:pStyle w:val="Body"/>
        <w:rPr>
          <w:rFonts w:ascii="微软雅黑" w:eastAsia="微软雅黑" w:hAnsi="微软雅黑"/>
          <w:sz w:val="24"/>
        </w:rPr>
      </w:pPr>
      <w:r w:rsidRPr="00D106A8">
        <w:rPr>
          <w:rFonts w:ascii="微软雅黑" w:eastAsia="微软雅黑" w:hAnsi="微软雅黑" w:hint="eastAsia"/>
          <w:sz w:val="24"/>
        </w:rPr>
        <w:t>本文档中出现的所有用户界面仅作为功能示意，旨在比较形象和直观地让</w:t>
      </w:r>
      <w:r w:rsidR="0084707F" w:rsidRPr="00D106A8">
        <w:rPr>
          <w:rFonts w:ascii="微软雅黑" w:eastAsia="微软雅黑" w:hAnsi="微软雅黑" w:hint="eastAsia"/>
          <w:sz w:val="24"/>
        </w:rPr>
        <w:t>用户对未来的系统功能进一步的了解，并不代表系统实施后的实际页面；实际页面及具体实现方式，将在本业务解决方案通过后的系统详细设计过程中确定。</w:t>
      </w:r>
    </w:p>
    <w:p w:rsidR="00143F5E" w:rsidRPr="003B6DC0" w:rsidRDefault="00143F5E" w:rsidP="00B13E49">
      <w:pPr>
        <w:pStyle w:val="2"/>
      </w:pPr>
      <w:bookmarkStart w:id="9" w:name="_Toc302503518"/>
      <w:r w:rsidRPr="003B6DC0">
        <w:rPr>
          <w:rFonts w:hint="eastAsia"/>
        </w:rPr>
        <w:t>预期读者</w:t>
      </w:r>
      <w:bookmarkEnd w:id="9"/>
    </w:p>
    <w:p w:rsidR="00143F5E" w:rsidRPr="00D106A8" w:rsidRDefault="00660045" w:rsidP="00E70B8A">
      <w:pPr>
        <w:pStyle w:val="Body"/>
        <w:rPr>
          <w:rFonts w:ascii="微软雅黑" w:eastAsia="微软雅黑" w:hAnsi="微软雅黑"/>
          <w:sz w:val="24"/>
        </w:rPr>
      </w:pPr>
      <w:r w:rsidRPr="00D106A8">
        <w:rPr>
          <w:rFonts w:ascii="微软雅黑" w:eastAsia="微软雅黑" w:hAnsi="微软雅黑" w:hint="eastAsia"/>
          <w:sz w:val="24"/>
        </w:rPr>
        <w:t>本文的预期读者为广西柳工机械股份有限公司参与业务访谈、需求分析以及方案定义与决策的相关人员。本文也可以作为广西柳工机械股份有限公司系统管理员、业务管理员在后期定义业务规则时的参考文档，还可以作为广西柳工机械股份有限公司最终用户在理解最终交付系统时的参考文档。</w:t>
      </w:r>
    </w:p>
    <w:p w:rsidR="00E70B8A" w:rsidRPr="003B6DC0" w:rsidRDefault="00496B78" w:rsidP="00B13E49">
      <w:pPr>
        <w:pStyle w:val="2"/>
      </w:pPr>
      <w:bookmarkStart w:id="10" w:name="_Toc302503519"/>
      <w:r w:rsidRPr="003B6DC0">
        <w:rPr>
          <w:rFonts w:hint="eastAsia"/>
        </w:rPr>
        <w:t>范围</w:t>
      </w:r>
      <w:r w:rsidR="00143F5E" w:rsidRPr="003B6DC0">
        <w:rPr>
          <w:rFonts w:hint="eastAsia"/>
        </w:rPr>
        <w:t>与目标</w:t>
      </w:r>
      <w:bookmarkEnd w:id="10"/>
    </w:p>
    <w:p w:rsidR="005E3D5A" w:rsidRPr="00D106A8" w:rsidRDefault="005E3D5A" w:rsidP="005E3D5A">
      <w:pPr>
        <w:pStyle w:val="Body"/>
        <w:rPr>
          <w:rFonts w:ascii="微软雅黑" w:eastAsia="微软雅黑" w:hAnsi="微软雅黑"/>
          <w:sz w:val="24"/>
        </w:rPr>
      </w:pPr>
      <w:r w:rsidRPr="00D106A8">
        <w:rPr>
          <w:rFonts w:ascii="微软雅黑" w:eastAsia="微软雅黑" w:hAnsi="微软雅黑" w:hint="eastAsia"/>
          <w:sz w:val="24"/>
        </w:rPr>
        <w:t>本次项目实施目标</w:t>
      </w:r>
      <w:r w:rsidR="001C7EA2" w:rsidRPr="00D106A8">
        <w:rPr>
          <w:rFonts w:ascii="微软雅黑" w:eastAsia="微软雅黑" w:hAnsi="微软雅黑" w:hint="eastAsia"/>
          <w:sz w:val="24"/>
        </w:rPr>
        <w:t>及范围</w:t>
      </w:r>
      <w:r w:rsidRPr="00D106A8">
        <w:rPr>
          <w:rFonts w:ascii="微软雅黑" w:eastAsia="微软雅黑" w:hAnsi="微软雅黑" w:hint="eastAsia"/>
          <w:sz w:val="24"/>
        </w:rPr>
        <w:t>如下：</w:t>
      </w:r>
    </w:p>
    <w:p w:rsidR="005E3D5A" w:rsidRPr="00D106A8" w:rsidRDefault="004B37C9" w:rsidP="005E3D5A">
      <w:pPr>
        <w:pStyle w:val="Body"/>
        <w:rPr>
          <w:rFonts w:ascii="微软雅黑" w:eastAsia="微软雅黑" w:hAnsi="微软雅黑"/>
          <w:sz w:val="24"/>
        </w:rPr>
      </w:pPr>
      <w:r w:rsidRPr="00D106A8">
        <w:rPr>
          <w:rFonts w:ascii="微软雅黑" w:eastAsia="微软雅黑" w:hAnsi="微软雅黑" w:hint="eastAsia"/>
          <w:sz w:val="24"/>
        </w:rPr>
        <w:t>1、</w:t>
      </w:r>
      <w:r w:rsidR="005E3D5A" w:rsidRPr="00D106A8">
        <w:rPr>
          <w:rFonts w:ascii="微软雅黑" w:eastAsia="微软雅黑" w:hAnsi="微软雅黑" w:hint="eastAsia"/>
          <w:sz w:val="24"/>
        </w:rPr>
        <w:t>完成Windchill8.0至Windchill10.0的系统升级；</w:t>
      </w:r>
    </w:p>
    <w:p w:rsidR="005E3D5A" w:rsidRPr="00D106A8" w:rsidRDefault="004B37C9" w:rsidP="005E3D5A">
      <w:pPr>
        <w:pStyle w:val="Body"/>
        <w:rPr>
          <w:rFonts w:ascii="微软雅黑" w:eastAsia="微软雅黑" w:hAnsi="微软雅黑"/>
          <w:sz w:val="24"/>
        </w:rPr>
      </w:pPr>
      <w:r w:rsidRPr="00D106A8">
        <w:rPr>
          <w:rFonts w:ascii="微软雅黑" w:eastAsia="微软雅黑" w:hAnsi="微软雅黑" w:hint="eastAsia"/>
          <w:sz w:val="24"/>
        </w:rPr>
        <w:t>2、</w:t>
      </w:r>
      <w:r w:rsidR="005E3D5A" w:rsidRPr="00D106A8">
        <w:rPr>
          <w:rFonts w:ascii="微软雅黑" w:eastAsia="微软雅黑" w:hAnsi="微软雅黑" w:hint="eastAsia"/>
          <w:sz w:val="24"/>
        </w:rPr>
        <w:t>以业务流程优化为导向，完成系统升级后的业务流程优化；</w:t>
      </w:r>
    </w:p>
    <w:p w:rsidR="004913E9" w:rsidRPr="00D106A8" w:rsidRDefault="004B37C9" w:rsidP="004913E9">
      <w:pPr>
        <w:pStyle w:val="Body"/>
        <w:rPr>
          <w:rFonts w:ascii="微软雅黑" w:eastAsia="微软雅黑" w:hAnsi="微软雅黑"/>
          <w:sz w:val="24"/>
        </w:rPr>
      </w:pPr>
      <w:r w:rsidRPr="00D106A8">
        <w:rPr>
          <w:rFonts w:ascii="微软雅黑" w:eastAsia="微软雅黑" w:hAnsi="微软雅黑" w:hint="eastAsia"/>
          <w:sz w:val="24"/>
        </w:rPr>
        <w:t>3、</w:t>
      </w:r>
      <w:r w:rsidR="005E3D5A" w:rsidRPr="00D106A8">
        <w:rPr>
          <w:rFonts w:ascii="微软雅黑" w:eastAsia="微软雅黑" w:hAnsi="微软雅黑" w:hint="eastAsia"/>
          <w:sz w:val="24"/>
        </w:rPr>
        <w:t>以系统功能优化为导向，完成系统升级后的功能优化；</w:t>
      </w:r>
    </w:p>
    <w:p w:rsidR="005E3D5A" w:rsidRPr="00D106A8" w:rsidRDefault="004B37C9" w:rsidP="005E3D5A">
      <w:pPr>
        <w:pStyle w:val="Body"/>
        <w:rPr>
          <w:rFonts w:ascii="微软雅黑" w:eastAsia="微软雅黑" w:hAnsi="微软雅黑"/>
          <w:sz w:val="24"/>
        </w:rPr>
      </w:pPr>
      <w:r w:rsidRPr="00D106A8">
        <w:rPr>
          <w:rFonts w:ascii="微软雅黑" w:eastAsia="微软雅黑" w:hAnsi="微软雅黑" w:hint="eastAsia"/>
          <w:sz w:val="24"/>
        </w:rPr>
        <w:lastRenderedPageBreak/>
        <w:t>4、</w:t>
      </w:r>
      <w:r w:rsidR="005E3D5A" w:rsidRPr="00D106A8">
        <w:rPr>
          <w:rFonts w:ascii="微软雅黑" w:eastAsia="微软雅黑" w:hAnsi="微软雅黑" w:hint="eastAsia"/>
          <w:sz w:val="24"/>
        </w:rPr>
        <w:t>以柳工实际需求为导向，增强项目管理、零部件分类、选装选配及试制管理业务。</w:t>
      </w:r>
    </w:p>
    <w:p w:rsidR="00E4025C" w:rsidRPr="005E3D5A" w:rsidRDefault="000B09FE" w:rsidP="005E3D5A">
      <w:pPr>
        <w:pStyle w:val="Body"/>
        <w:rPr>
          <w:rFonts w:ascii="微软雅黑" w:eastAsia="微软雅黑" w:hAnsi="微软雅黑"/>
        </w:rPr>
      </w:pPr>
      <w:r>
        <w:rPr>
          <w:rFonts w:ascii="微软雅黑" w:eastAsia="微软雅黑" w:hAnsi="微软雅黑" w:hint="eastAsia"/>
        </w:rPr>
        <w:t>注：实际</w:t>
      </w:r>
      <w:r w:rsidR="00E4025C">
        <w:rPr>
          <w:rFonts w:ascii="微软雅黑" w:eastAsia="微软雅黑" w:hAnsi="微软雅黑" w:hint="eastAsia"/>
        </w:rPr>
        <w:t>实施范围及目标以项目工作说明书（SOW）为准。</w:t>
      </w:r>
    </w:p>
    <w:p w:rsidR="008B49C8" w:rsidRDefault="008B49C8" w:rsidP="003E7E79">
      <w:pPr>
        <w:pStyle w:val="Body"/>
        <w:ind w:left="0"/>
        <w:rPr>
          <w:rFonts w:ascii="微软雅黑" w:eastAsia="微软雅黑" w:hAnsi="微软雅黑"/>
        </w:rPr>
      </w:pPr>
    </w:p>
    <w:p w:rsidR="008B49C8" w:rsidRDefault="00834030" w:rsidP="008B49C8">
      <w:pPr>
        <w:rPr>
          <w:lang w:eastAsia="zh-CN"/>
        </w:rPr>
      </w:pPr>
      <w:r w:rsidRPr="00070896">
        <w:rPr>
          <w:lang w:eastAsia="zh-CN"/>
        </w:rPr>
        <w:br w:type="page"/>
      </w:r>
    </w:p>
    <w:p w:rsidR="00834030" w:rsidRPr="008B49C8" w:rsidRDefault="005F4B98" w:rsidP="00B13E49">
      <w:pPr>
        <w:pStyle w:val="1"/>
      </w:pPr>
      <w:bookmarkStart w:id="11" w:name="_Toc302503520"/>
      <w:r w:rsidRPr="008B49C8">
        <w:rPr>
          <w:rFonts w:ascii="宋体" w:hAnsi="宋体" w:cs="宋体" w:hint="eastAsia"/>
        </w:rPr>
        <w:t>系统升级方案</w:t>
      </w:r>
      <w:bookmarkEnd w:id="11"/>
    </w:p>
    <w:p w:rsidR="007E3B1B" w:rsidRPr="00D106A8" w:rsidRDefault="007E3B1B" w:rsidP="00D106A8">
      <w:pPr>
        <w:pStyle w:val="Body"/>
        <w:spacing w:after="120" w:line="400" w:lineRule="exact"/>
        <w:ind w:left="578" w:firstLineChars="200" w:firstLine="480"/>
        <w:rPr>
          <w:rFonts w:ascii="微软雅黑" w:eastAsia="微软雅黑" w:hAnsi="微软雅黑"/>
          <w:sz w:val="24"/>
        </w:rPr>
      </w:pPr>
      <w:bookmarkStart w:id="12" w:name="OLE_LINK1"/>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系统升级是一个系统工程，需要进行精心的计划并开展大量的工作。根据系统升级的技术方案和实施步骤，经过升级演练制定详细的实施计划，最后进行升级实施工作。本方案中该部分将给出升级实施步骤概念性描述。</w:t>
      </w:r>
      <w:bookmarkEnd w:id="12"/>
    </w:p>
    <w:p w:rsidR="00F44B8E" w:rsidRDefault="007E3B1B" w:rsidP="00F44B8E">
      <w:pPr>
        <w:pStyle w:val="2"/>
      </w:pPr>
      <w:bookmarkStart w:id="13" w:name="_Toc302503521"/>
      <w:r>
        <w:rPr>
          <w:rFonts w:hint="eastAsia"/>
        </w:rPr>
        <w:t>源系统现状</w:t>
      </w:r>
      <w:bookmarkEnd w:id="13"/>
    </w:p>
    <w:p w:rsidR="007E3B1B" w:rsidRDefault="007E3B1B" w:rsidP="00D106A8">
      <w:pPr>
        <w:pStyle w:val="3"/>
      </w:pPr>
      <w:bookmarkStart w:id="14" w:name="_Toc302503522"/>
      <w:r w:rsidRPr="00E72BEB">
        <w:rPr>
          <w:rFonts w:hint="eastAsia"/>
        </w:rPr>
        <w:t>目前系统构架如下</w:t>
      </w:r>
      <w:bookmarkEnd w:id="14"/>
    </w:p>
    <w:p w:rsidR="00CF150F" w:rsidRPr="00CF150F" w:rsidRDefault="00577A53" w:rsidP="00CF150F">
      <w:pPr>
        <w:pStyle w:val="Body"/>
      </w:pPr>
      <w:r>
        <w:object w:dxaOrig="14385" w:dyaOrig="10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6pt;height:280.2pt" o:ole="">
            <v:imagedata r:id="rId8" o:title=""/>
          </v:shape>
          <o:OLEObject Type="Embed" ProgID="Visio.Drawing.11" ShapeID="_x0000_i1025" DrawAspect="Content" ObjectID="_1444077765" r:id="rId9"/>
        </w:object>
      </w:r>
    </w:p>
    <w:p w:rsidR="007E3B1B" w:rsidRDefault="00E72BEB" w:rsidP="00D106A8">
      <w:pPr>
        <w:pStyle w:val="3"/>
      </w:pPr>
      <w:bookmarkStart w:id="15" w:name="_Toc302503523"/>
      <w:r>
        <w:rPr>
          <w:rFonts w:hint="eastAsia"/>
        </w:rPr>
        <w:t>软硬件状态</w:t>
      </w:r>
      <w:bookmarkEnd w:id="15"/>
    </w:p>
    <w:p w:rsidR="00E72BEB" w:rsidRPr="00D106A8" w:rsidRDefault="00E72BEB" w:rsidP="00D106A8">
      <w:pPr>
        <w:pStyle w:val="af0"/>
        <w:ind w:left="0" w:firstLineChars="500" w:firstLine="1200"/>
        <w:rPr>
          <w:rFonts w:ascii="微软雅黑" w:eastAsia="微软雅黑" w:hAnsi="微软雅黑"/>
          <w:color w:val="78787B" w:themeColor="text1" w:themeTint="BF"/>
          <w:szCs w:val="24"/>
        </w:rPr>
      </w:pPr>
      <w:r w:rsidRPr="00D106A8">
        <w:rPr>
          <w:rFonts w:ascii="微软雅黑" w:eastAsia="微软雅黑" w:hAnsi="微软雅黑" w:hint="eastAsia"/>
          <w:color w:val="78787B" w:themeColor="text1" w:themeTint="BF"/>
          <w:szCs w:val="24"/>
        </w:rPr>
        <w:t>应用服务器</w:t>
      </w:r>
    </w:p>
    <w:tbl>
      <w:tblPr>
        <w:tblW w:w="7667" w:type="dxa"/>
        <w:tblInd w:w="1242" w:type="dxa"/>
        <w:tblLook w:val="0000"/>
      </w:tblPr>
      <w:tblGrid>
        <w:gridCol w:w="3598"/>
        <w:gridCol w:w="4069"/>
      </w:tblGrid>
      <w:tr w:rsidR="00E72BEB" w:rsidRPr="001F0E0C" w:rsidTr="00650BE9">
        <w:trPr>
          <w:trHeight w:val="355"/>
        </w:trPr>
        <w:tc>
          <w:tcPr>
            <w:tcW w:w="3598"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p w:rsidR="00E72BEB" w:rsidRPr="001F0E0C" w:rsidRDefault="00E72BEB" w:rsidP="00650BE9">
            <w:pPr>
              <w:rPr>
                <w:rFonts w:eastAsia="宋体" w:cs="Arial"/>
                <w:color w:val="FFFFFF" w:themeColor="background1"/>
                <w:sz w:val="21"/>
                <w:szCs w:val="21"/>
                <w:lang w:eastAsia="zh-CN"/>
              </w:rPr>
            </w:pPr>
            <w:r>
              <w:rPr>
                <w:rFonts w:eastAsia="宋体" w:cs="Arial" w:hint="eastAsia"/>
                <w:color w:val="FFFFFF" w:themeColor="background1"/>
                <w:sz w:val="21"/>
                <w:szCs w:val="21"/>
                <w:lang w:eastAsia="zh-CN"/>
              </w:rPr>
              <w:t>软硬件</w:t>
            </w:r>
          </w:p>
        </w:tc>
        <w:tc>
          <w:tcPr>
            <w:tcW w:w="4069" w:type="dxa"/>
            <w:tcBorders>
              <w:top w:val="single" w:sz="4" w:space="0" w:color="auto"/>
              <w:left w:val="nil"/>
              <w:bottom w:val="single" w:sz="4" w:space="0" w:color="auto"/>
              <w:right w:val="single" w:sz="4" w:space="0" w:color="auto"/>
            </w:tcBorders>
            <w:shd w:val="clear" w:color="auto" w:fill="808080" w:themeFill="background1" w:themeFillShade="80"/>
            <w:noWrap/>
            <w:vAlign w:val="bottom"/>
          </w:tcPr>
          <w:p w:rsidR="00E72BEB" w:rsidRPr="001F0E0C" w:rsidRDefault="00E72BEB" w:rsidP="00650BE9">
            <w:pPr>
              <w:rPr>
                <w:rFonts w:eastAsia="宋体" w:cs="Arial"/>
                <w:color w:val="FFFFFF" w:themeColor="background1"/>
                <w:sz w:val="21"/>
                <w:szCs w:val="21"/>
                <w:lang w:eastAsia="zh-CN"/>
              </w:rPr>
            </w:pPr>
            <w:r>
              <w:rPr>
                <w:rFonts w:eastAsia="宋体" w:hAnsi="宋体" w:cs="Arial" w:hint="eastAsia"/>
                <w:color w:val="FFFFFF" w:themeColor="background1"/>
                <w:sz w:val="21"/>
                <w:szCs w:val="21"/>
                <w:lang w:eastAsia="zh-CN"/>
              </w:rPr>
              <w:t>信息</w:t>
            </w:r>
          </w:p>
        </w:tc>
      </w:tr>
      <w:tr w:rsidR="00E72BEB"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E72BEB"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服务器厂商</w:t>
            </w:r>
          </w:p>
        </w:tc>
        <w:tc>
          <w:tcPr>
            <w:tcW w:w="4069" w:type="dxa"/>
            <w:tcBorders>
              <w:top w:val="nil"/>
              <w:left w:val="nil"/>
              <w:bottom w:val="single" w:sz="4" w:space="0" w:color="auto"/>
              <w:right w:val="single" w:sz="4" w:space="0" w:color="auto"/>
            </w:tcBorders>
            <w:shd w:val="clear" w:color="auto" w:fill="auto"/>
            <w:noWrap/>
            <w:vAlign w:val="bottom"/>
          </w:tcPr>
          <w:p w:rsidR="00E72BEB"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IBM</w:t>
            </w:r>
          </w:p>
        </w:tc>
      </w:tr>
      <w:tr w:rsidR="00E72BEB"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E72BEB"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lastRenderedPageBreak/>
              <w:t>服务器型号</w:t>
            </w:r>
          </w:p>
        </w:tc>
        <w:tc>
          <w:tcPr>
            <w:tcW w:w="4069" w:type="dxa"/>
            <w:tcBorders>
              <w:top w:val="nil"/>
              <w:left w:val="nil"/>
              <w:bottom w:val="single" w:sz="4" w:space="0" w:color="auto"/>
              <w:right w:val="single" w:sz="4" w:space="0" w:color="auto"/>
            </w:tcBorders>
            <w:shd w:val="clear" w:color="auto" w:fill="auto"/>
            <w:noWrap/>
            <w:vAlign w:val="bottom"/>
          </w:tcPr>
          <w:p w:rsidR="00E72BEB"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IBM,8234-EMA</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处理器类型</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PowerPC_POWER6 (64-bit)</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处理器主频</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3600 MHz</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处理器数量</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E72E3C">
            <w:pPr>
              <w:rPr>
                <w:rFonts w:eastAsia="宋体" w:cs="Arial"/>
                <w:color w:val="78787B"/>
                <w:sz w:val="21"/>
                <w:szCs w:val="21"/>
                <w:lang w:eastAsia="zh-CN"/>
              </w:rPr>
            </w:pPr>
            <w:r>
              <w:rPr>
                <w:rFonts w:eastAsia="宋体" w:cs="Arial" w:hint="eastAsia"/>
                <w:color w:val="78787B"/>
                <w:sz w:val="21"/>
                <w:szCs w:val="21"/>
                <w:lang w:eastAsia="zh-CN"/>
              </w:rPr>
              <w:t>8</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内存</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31360 MB</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本地磁盘容量</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hint="eastAsia"/>
                <w:color w:val="78787B"/>
                <w:sz w:val="21"/>
                <w:szCs w:val="21"/>
                <w:lang w:eastAsia="zh-CN"/>
              </w:rPr>
              <w:t>2.1T</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3A3E5A" w:rsidP="00650BE9">
            <w:pPr>
              <w:rPr>
                <w:rFonts w:eastAsia="宋体" w:cs="Arial"/>
                <w:color w:val="78787B"/>
                <w:sz w:val="21"/>
                <w:szCs w:val="21"/>
                <w:lang w:eastAsia="zh-CN"/>
              </w:rPr>
            </w:pPr>
            <w:r>
              <w:rPr>
                <w:rFonts w:eastAsia="宋体" w:cs="Arial" w:hint="eastAsia"/>
                <w:color w:val="78787B"/>
                <w:sz w:val="21"/>
                <w:szCs w:val="21"/>
                <w:lang w:eastAsia="zh-CN"/>
              </w:rPr>
              <w:t>操作系统</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hint="eastAsia"/>
                <w:color w:val="78787B"/>
                <w:sz w:val="21"/>
                <w:szCs w:val="21"/>
                <w:lang w:eastAsia="zh-CN"/>
              </w:rPr>
              <w:t xml:space="preserve">AIX </w:t>
            </w:r>
            <w:r w:rsidRPr="00CE5549">
              <w:rPr>
                <w:rFonts w:eastAsia="宋体" w:cs="Arial"/>
                <w:color w:val="78787B"/>
                <w:sz w:val="21"/>
                <w:szCs w:val="21"/>
                <w:lang w:eastAsia="zh-CN"/>
              </w:rPr>
              <w:t>5300-08</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F00051" w:rsidP="00650BE9">
            <w:pPr>
              <w:rPr>
                <w:rFonts w:eastAsia="宋体" w:cs="Arial"/>
                <w:color w:val="78787B"/>
                <w:sz w:val="21"/>
                <w:szCs w:val="21"/>
                <w:lang w:eastAsia="zh-CN"/>
              </w:rPr>
            </w:pPr>
            <w:r>
              <w:rPr>
                <w:rFonts w:eastAsia="宋体" w:cs="Arial" w:hint="eastAsia"/>
                <w:color w:val="78787B"/>
                <w:sz w:val="21"/>
                <w:szCs w:val="21"/>
                <w:lang w:eastAsia="zh-CN"/>
              </w:rPr>
              <w:t>主机名或域名</w:t>
            </w:r>
          </w:p>
        </w:tc>
        <w:tc>
          <w:tcPr>
            <w:tcW w:w="4069" w:type="dxa"/>
            <w:tcBorders>
              <w:top w:val="nil"/>
              <w:left w:val="nil"/>
              <w:bottom w:val="single" w:sz="4" w:space="0" w:color="auto"/>
              <w:right w:val="single" w:sz="4" w:space="0" w:color="auto"/>
            </w:tcBorders>
            <w:shd w:val="clear" w:color="auto" w:fill="auto"/>
            <w:noWrap/>
            <w:vAlign w:val="bottom"/>
          </w:tcPr>
          <w:p w:rsidR="003A3E5A" w:rsidRPr="001F0E0C" w:rsidRDefault="00E72E3C" w:rsidP="00650BE9">
            <w:pPr>
              <w:rPr>
                <w:rFonts w:eastAsia="宋体" w:cs="Arial"/>
                <w:color w:val="78787B"/>
                <w:sz w:val="21"/>
                <w:szCs w:val="21"/>
                <w:lang w:eastAsia="zh-CN"/>
              </w:rPr>
            </w:pPr>
            <w:r w:rsidRPr="00CE5549">
              <w:rPr>
                <w:rFonts w:eastAsia="宋体" w:cs="Arial"/>
                <w:color w:val="78787B"/>
                <w:sz w:val="21"/>
                <w:szCs w:val="21"/>
                <w:lang w:eastAsia="zh-CN"/>
              </w:rPr>
              <w:t>LGPLM</w:t>
            </w:r>
          </w:p>
        </w:tc>
      </w:tr>
      <w:tr w:rsidR="003A3E5A"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A3E5A" w:rsidRPr="001F0E0C" w:rsidRDefault="00F00051" w:rsidP="00650BE9">
            <w:pPr>
              <w:rPr>
                <w:rFonts w:eastAsia="宋体" w:cs="Arial"/>
                <w:color w:val="78787B"/>
                <w:sz w:val="21"/>
                <w:szCs w:val="21"/>
                <w:lang w:eastAsia="zh-CN"/>
              </w:rPr>
            </w:pPr>
            <w:r>
              <w:rPr>
                <w:rFonts w:eastAsia="宋体" w:cs="Arial" w:hint="eastAsia"/>
                <w:color w:val="78787B"/>
                <w:sz w:val="21"/>
                <w:szCs w:val="21"/>
                <w:lang w:eastAsia="zh-CN"/>
              </w:rPr>
              <w:t>IP</w:t>
            </w:r>
            <w:r>
              <w:rPr>
                <w:rFonts w:eastAsia="宋体" w:cs="Arial" w:hint="eastAsia"/>
                <w:color w:val="78787B"/>
                <w:sz w:val="21"/>
                <w:szCs w:val="21"/>
                <w:lang w:eastAsia="zh-CN"/>
              </w:rPr>
              <w:t>地址</w:t>
            </w:r>
          </w:p>
        </w:tc>
        <w:tc>
          <w:tcPr>
            <w:tcW w:w="4069" w:type="dxa"/>
            <w:tcBorders>
              <w:top w:val="nil"/>
              <w:left w:val="nil"/>
              <w:bottom w:val="single" w:sz="4" w:space="0" w:color="auto"/>
              <w:right w:val="single" w:sz="4" w:space="0" w:color="auto"/>
            </w:tcBorders>
            <w:shd w:val="clear" w:color="auto" w:fill="auto"/>
            <w:noWrap/>
            <w:vAlign w:val="bottom"/>
          </w:tcPr>
          <w:p w:rsidR="00CE5549" w:rsidRPr="00CE5549" w:rsidRDefault="00CE5549" w:rsidP="00CE5549">
            <w:pPr>
              <w:rPr>
                <w:rFonts w:eastAsia="宋体" w:cs="Arial"/>
                <w:color w:val="78787B"/>
                <w:sz w:val="21"/>
                <w:szCs w:val="21"/>
                <w:lang w:eastAsia="zh-CN"/>
              </w:rPr>
            </w:pPr>
            <w:r w:rsidRPr="00CE5549">
              <w:rPr>
                <w:rFonts w:eastAsia="宋体" w:cs="Arial"/>
                <w:color w:val="78787B"/>
                <w:sz w:val="21"/>
                <w:szCs w:val="21"/>
                <w:lang w:eastAsia="zh-CN"/>
              </w:rPr>
              <w:t>172.16.168.245</w:t>
            </w:r>
          </w:p>
          <w:p w:rsidR="003A3E5A" w:rsidRPr="001F0E0C" w:rsidRDefault="00CE5549" w:rsidP="00CE5549">
            <w:pPr>
              <w:rPr>
                <w:rFonts w:eastAsia="宋体" w:cs="Arial"/>
                <w:color w:val="78787B"/>
                <w:sz w:val="21"/>
                <w:szCs w:val="21"/>
                <w:lang w:eastAsia="zh-CN"/>
              </w:rPr>
            </w:pPr>
            <w:r w:rsidRPr="00CE5549">
              <w:rPr>
                <w:rFonts w:eastAsia="宋体" w:cs="Arial"/>
                <w:color w:val="78787B"/>
                <w:sz w:val="21"/>
                <w:szCs w:val="21"/>
                <w:lang w:eastAsia="zh-CN"/>
              </w:rPr>
              <w:t>192.168.22.202</w:t>
            </w:r>
          </w:p>
        </w:tc>
      </w:tr>
      <w:tr w:rsidR="00E72BEB" w:rsidRPr="00CE5549"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E72BEB" w:rsidRPr="001F0E0C" w:rsidRDefault="00F00051" w:rsidP="00650BE9">
            <w:pPr>
              <w:rPr>
                <w:rFonts w:eastAsia="宋体" w:cs="Arial"/>
                <w:color w:val="78787B"/>
                <w:sz w:val="21"/>
                <w:szCs w:val="21"/>
                <w:lang w:eastAsia="zh-CN"/>
              </w:rPr>
            </w:pPr>
            <w:r>
              <w:rPr>
                <w:rFonts w:eastAsia="宋体" w:cs="Arial" w:hint="eastAsia"/>
                <w:color w:val="78787B"/>
                <w:sz w:val="21"/>
                <w:szCs w:val="21"/>
                <w:lang w:eastAsia="zh-CN"/>
              </w:rPr>
              <w:t>应用软件</w:t>
            </w:r>
          </w:p>
        </w:tc>
        <w:tc>
          <w:tcPr>
            <w:tcW w:w="4069" w:type="dxa"/>
            <w:tcBorders>
              <w:top w:val="nil"/>
              <w:left w:val="nil"/>
              <w:bottom w:val="single" w:sz="4" w:space="0" w:color="auto"/>
              <w:right w:val="single" w:sz="4" w:space="0" w:color="auto"/>
            </w:tcBorders>
            <w:shd w:val="clear" w:color="auto" w:fill="auto"/>
            <w:noWrap/>
            <w:vAlign w:val="bottom"/>
          </w:tcPr>
          <w:p w:rsidR="00E72BEB" w:rsidRPr="001F0E0C" w:rsidRDefault="00CE5549" w:rsidP="00650BE9">
            <w:pPr>
              <w:rPr>
                <w:rFonts w:eastAsia="宋体" w:cs="Arial"/>
                <w:color w:val="78787B"/>
                <w:sz w:val="21"/>
                <w:szCs w:val="21"/>
                <w:lang w:eastAsia="zh-CN"/>
              </w:rPr>
            </w:pPr>
            <w:proofErr w:type="spellStart"/>
            <w:r w:rsidRPr="00CE5549">
              <w:rPr>
                <w:rFonts w:eastAsia="宋体" w:cs="Arial" w:hint="eastAsia"/>
                <w:color w:val="78787B"/>
                <w:sz w:val="21"/>
                <w:szCs w:val="21"/>
                <w:lang w:eastAsia="zh-CN"/>
              </w:rPr>
              <w:t>Aphelion,Apache,Tomcat,Windchill,HA</w:t>
            </w:r>
            <w:proofErr w:type="spellEnd"/>
          </w:p>
        </w:tc>
      </w:tr>
    </w:tbl>
    <w:p w:rsidR="00E72BEB" w:rsidRPr="00D106A8" w:rsidRDefault="00E72BEB" w:rsidP="00D106A8">
      <w:pPr>
        <w:pStyle w:val="af0"/>
        <w:ind w:left="0" w:firstLineChars="500" w:firstLine="1200"/>
        <w:rPr>
          <w:rFonts w:ascii="微软雅黑" w:eastAsia="微软雅黑" w:hAnsi="微软雅黑"/>
          <w:color w:val="78787B" w:themeColor="text1" w:themeTint="BF"/>
          <w:szCs w:val="24"/>
        </w:rPr>
      </w:pPr>
      <w:r w:rsidRPr="00D106A8">
        <w:rPr>
          <w:rFonts w:ascii="微软雅黑" w:eastAsia="微软雅黑" w:hAnsi="微软雅黑" w:hint="eastAsia"/>
          <w:color w:val="78787B" w:themeColor="text1" w:themeTint="BF"/>
          <w:szCs w:val="24"/>
        </w:rPr>
        <w:t>数据库服务器</w:t>
      </w:r>
    </w:p>
    <w:tbl>
      <w:tblPr>
        <w:tblW w:w="7667" w:type="dxa"/>
        <w:tblInd w:w="1242" w:type="dxa"/>
        <w:tblLook w:val="0000"/>
      </w:tblPr>
      <w:tblGrid>
        <w:gridCol w:w="3598"/>
        <w:gridCol w:w="4069"/>
      </w:tblGrid>
      <w:tr w:rsidR="00E72BEB" w:rsidRPr="001F0E0C" w:rsidTr="00650BE9">
        <w:trPr>
          <w:trHeight w:val="355"/>
        </w:trPr>
        <w:tc>
          <w:tcPr>
            <w:tcW w:w="3598"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p w:rsidR="00E72BEB" w:rsidRPr="001F0E0C" w:rsidRDefault="00E72BEB" w:rsidP="00650BE9">
            <w:pPr>
              <w:rPr>
                <w:rFonts w:eastAsia="宋体" w:cs="Arial"/>
                <w:color w:val="FFFFFF" w:themeColor="background1"/>
                <w:sz w:val="21"/>
                <w:szCs w:val="21"/>
                <w:lang w:eastAsia="zh-CN"/>
              </w:rPr>
            </w:pPr>
            <w:r>
              <w:rPr>
                <w:rFonts w:eastAsia="宋体" w:cs="Arial" w:hint="eastAsia"/>
                <w:color w:val="FFFFFF" w:themeColor="background1"/>
                <w:sz w:val="21"/>
                <w:szCs w:val="21"/>
                <w:lang w:eastAsia="zh-CN"/>
              </w:rPr>
              <w:t>软硬件</w:t>
            </w:r>
          </w:p>
        </w:tc>
        <w:tc>
          <w:tcPr>
            <w:tcW w:w="4069" w:type="dxa"/>
            <w:tcBorders>
              <w:top w:val="single" w:sz="4" w:space="0" w:color="auto"/>
              <w:left w:val="nil"/>
              <w:bottom w:val="single" w:sz="4" w:space="0" w:color="auto"/>
              <w:right w:val="single" w:sz="4" w:space="0" w:color="auto"/>
            </w:tcBorders>
            <w:shd w:val="clear" w:color="auto" w:fill="808080" w:themeFill="background1" w:themeFillShade="80"/>
            <w:noWrap/>
            <w:vAlign w:val="bottom"/>
          </w:tcPr>
          <w:p w:rsidR="00E72BEB" w:rsidRPr="001F0E0C" w:rsidRDefault="00E72BEB" w:rsidP="00650BE9">
            <w:pPr>
              <w:rPr>
                <w:rFonts w:eastAsia="宋体" w:cs="Arial"/>
                <w:color w:val="FFFFFF" w:themeColor="background1"/>
                <w:sz w:val="21"/>
                <w:szCs w:val="21"/>
                <w:lang w:eastAsia="zh-CN"/>
              </w:rPr>
            </w:pPr>
            <w:r>
              <w:rPr>
                <w:rFonts w:eastAsia="宋体" w:hAnsi="宋体" w:cs="Arial" w:hint="eastAsia"/>
                <w:color w:val="FFFFFF" w:themeColor="background1"/>
                <w:sz w:val="21"/>
                <w:szCs w:val="21"/>
                <w:lang w:eastAsia="zh-CN"/>
              </w:rPr>
              <w:t>信息</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服务器厂商</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E5549" w:rsidP="00392549">
            <w:pPr>
              <w:rPr>
                <w:rFonts w:eastAsia="宋体" w:cs="Arial"/>
                <w:color w:val="78787B"/>
                <w:sz w:val="21"/>
                <w:szCs w:val="21"/>
                <w:lang w:eastAsia="zh-CN"/>
              </w:rPr>
            </w:pPr>
            <w:r w:rsidRPr="003119B7">
              <w:rPr>
                <w:rFonts w:eastAsia="宋体" w:cs="Arial"/>
                <w:color w:val="78787B"/>
                <w:sz w:val="21"/>
                <w:szCs w:val="21"/>
                <w:lang w:eastAsia="zh-CN"/>
              </w:rPr>
              <w:t>IBM</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服务器型号</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IBM,8234-EMA</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处理器类型</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PowerPC_POWER6 (64-bit)</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处理器主频</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3600 MHz</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处理器数量</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8</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内存</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31360 MB</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本地磁盘容量</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hint="eastAsia"/>
                <w:color w:val="78787B"/>
                <w:sz w:val="21"/>
                <w:szCs w:val="21"/>
                <w:lang w:eastAsia="zh-CN"/>
              </w:rPr>
              <w:t>612G</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操作系统</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CE5549">
              <w:rPr>
                <w:rFonts w:eastAsia="宋体" w:cs="Arial" w:hint="eastAsia"/>
                <w:color w:val="78787B"/>
                <w:sz w:val="21"/>
                <w:szCs w:val="21"/>
                <w:lang w:eastAsia="zh-CN"/>
              </w:rPr>
              <w:t xml:space="preserve">AIX </w:t>
            </w:r>
            <w:r w:rsidRPr="00CE5549">
              <w:rPr>
                <w:rFonts w:eastAsia="宋体" w:cs="Arial"/>
                <w:color w:val="78787B"/>
                <w:sz w:val="21"/>
                <w:szCs w:val="21"/>
                <w:lang w:eastAsia="zh-CN"/>
              </w:rPr>
              <w:t>5300-08</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主机名或域名</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sidRPr="003119B7">
              <w:rPr>
                <w:rFonts w:eastAsia="宋体" w:cs="Arial"/>
                <w:color w:val="78787B"/>
                <w:sz w:val="21"/>
                <w:szCs w:val="21"/>
                <w:lang w:eastAsia="zh-CN"/>
              </w:rPr>
              <w:t>LGPLMORA</w:t>
            </w: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IP</w:t>
            </w:r>
            <w:r>
              <w:rPr>
                <w:rFonts w:eastAsia="宋体" w:cs="Arial" w:hint="eastAsia"/>
                <w:color w:val="78787B"/>
                <w:sz w:val="21"/>
                <w:szCs w:val="21"/>
                <w:lang w:eastAsia="zh-CN"/>
              </w:rPr>
              <w:t>地址</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p>
        </w:tc>
      </w:tr>
      <w:tr w:rsidR="00F00051" w:rsidRPr="001F0E0C" w:rsidTr="00650BE9">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00051" w:rsidRPr="001F0E0C" w:rsidRDefault="00F00051" w:rsidP="00392549">
            <w:pPr>
              <w:rPr>
                <w:rFonts w:eastAsia="宋体" w:cs="Arial"/>
                <w:color w:val="78787B"/>
                <w:sz w:val="21"/>
                <w:szCs w:val="21"/>
                <w:lang w:eastAsia="zh-CN"/>
              </w:rPr>
            </w:pPr>
            <w:r>
              <w:rPr>
                <w:rFonts w:eastAsia="宋体" w:cs="Arial" w:hint="eastAsia"/>
                <w:color w:val="78787B"/>
                <w:sz w:val="21"/>
                <w:szCs w:val="21"/>
                <w:lang w:eastAsia="zh-CN"/>
              </w:rPr>
              <w:t>应用软件</w:t>
            </w:r>
          </w:p>
        </w:tc>
        <w:tc>
          <w:tcPr>
            <w:tcW w:w="4069" w:type="dxa"/>
            <w:tcBorders>
              <w:top w:val="nil"/>
              <w:left w:val="nil"/>
              <w:bottom w:val="single" w:sz="4" w:space="0" w:color="auto"/>
              <w:right w:val="single" w:sz="4" w:space="0" w:color="auto"/>
            </w:tcBorders>
            <w:shd w:val="clear" w:color="auto" w:fill="auto"/>
            <w:noWrap/>
            <w:vAlign w:val="bottom"/>
          </w:tcPr>
          <w:p w:rsidR="00F00051" w:rsidRPr="001F0E0C" w:rsidRDefault="00CF4226" w:rsidP="00392549">
            <w:pPr>
              <w:rPr>
                <w:rFonts w:eastAsia="宋体" w:cs="Arial"/>
                <w:color w:val="78787B"/>
                <w:sz w:val="21"/>
                <w:szCs w:val="21"/>
                <w:lang w:eastAsia="zh-CN"/>
              </w:rPr>
            </w:pPr>
            <w:r>
              <w:rPr>
                <w:rFonts w:eastAsia="宋体" w:cs="Arial" w:hint="eastAsia"/>
                <w:color w:val="78787B"/>
                <w:sz w:val="21"/>
                <w:szCs w:val="21"/>
                <w:lang w:eastAsia="zh-CN"/>
              </w:rPr>
              <w:t>Oracle  10g</w:t>
            </w:r>
          </w:p>
        </w:tc>
      </w:tr>
    </w:tbl>
    <w:p w:rsidR="00CF4226" w:rsidRDefault="00CF4226" w:rsidP="00CF4226">
      <w:pPr>
        <w:rPr>
          <w:b/>
          <w:color w:val="3366FF"/>
          <w:lang w:eastAsia="zh-CN"/>
        </w:rPr>
      </w:pPr>
    </w:p>
    <w:p w:rsidR="00CF4226" w:rsidRPr="00CF4226" w:rsidRDefault="00CF4226" w:rsidP="00CF4226">
      <w:pPr>
        <w:pStyle w:val="af0"/>
        <w:ind w:left="0" w:firstLineChars="500" w:firstLine="1200"/>
        <w:rPr>
          <w:rFonts w:ascii="微软雅黑" w:eastAsia="微软雅黑" w:hAnsi="微软雅黑"/>
          <w:color w:val="78787B" w:themeColor="text1" w:themeTint="BF"/>
          <w:szCs w:val="24"/>
        </w:rPr>
      </w:pPr>
      <w:r w:rsidRPr="00CF4226">
        <w:rPr>
          <w:rFonts w:ascii="微软雅黑" w:eastAsia="微软雅黑" w:hAnsi="微软雅黑" w:hint="eastAsia"/>
          <w:color w:val="78787B" w:themeColor="text1" w:themeTint="BF"/>
          <w:szCs w:val="24"/>
        </w:rPr>
        <w:t>Replica站点服务器</w:t>
      </w:r>
    </w:p>
    <w:tbl>
      <w:tblPr>
        <w:tblW w:w="8104" w:type="dxa"/>
        <w:tblInd w:w="1242" w:type="dxa"/>
        <w:tblLook w:val="0000"/>
      </w:tblPr>
      <w:tblGrid>
        <w:gridCol w:w="3598"/>
        <w:gridCol w:w="4506"/>
      </w:tblGrid>
      <w:tr w:rsidR="00CE131A" w:rsidRPr="001F0E0C" w:rsidTr="003119B7">
        <w:trPr>
          <w:trHeight w:val="355"/>
        </w:trPr>
        <w:tc>
          <w:tcPr>
            <w:tcW w:w="3598"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p w:rsidR="00CE131A" w:rsidRPr="001F0E0C" w:rsidRDefault="00CE131A" w:rsidP="00F23F9B">
            <w:pPr>
              <w:rPr>
                <w:rFonts w:eastAsia="宋体" w:cs="Arial"/>
                <w:color w:val="FFFFFF" w:themeColor="background1"/>
                <w:sz w:val="21"/>
                <w:szCs w:val="21"/>
                <w:lang w:eastAsia="zh-CN"/>
              </w:rPr>
            </w:pPr>
            <w:r>
              <w:rPr>
                <w:rFonts w:eastAsia="宋体" w:cs="Arial" w:hint="eastAsia"/>
                <w:color w:val="FFFFFF" w:themeColor="background1"/>
                <w:sz w:val="21"/>
                <w:szCs w:val="21"/>
                <w:lang w:eastAsia="zh-CN"/>
              </w:rPr>
              <w:t>软硬件</w:t>
            </w:r>
          </w:p>
        </w:tc>
        <w:tc>
          <w:tcPr>
            <w:tcW w:w="4506" w:type="dxa"/>
            <w:tcBorders>
              <w:top w:val="single" w:sz="4" w:space="0" w:color="auto"/>
              <w:left w:val="nil"/>
              <w:bottom w:val="single" w:sz="4" w:space="0" w:color="auto"/>
              <w:right w:val="single" w:sz="4" w:space="0" w:color="auto"/>
            </w:tcBorders>
            <w:shd w:val="clear" w:color="auto" w:fill="808080" w:themeFill="background1" w:themeFillShade="80"/>
            <w:noWrap/>
            <w:vAlign w:val="bottom"/>
          </w:tcPr>
          <w:p w:rsidR="00CE131A" w:rsidRPr="001F0E0C" w:rsidRDefault="00CE131A" w:rsidP="00F23F9B">
            <w:pPr>
              <w:rPr>
                <w:rFonts w:eastAsia="宋体" w:cs="Arial"/>
                <w:color w:val="FFFFFF" w:themeColor="background1"/>
                <w:sz w:val="21"/>
                <w:szCs w:val="21"/>
                <w:lang w:eastAsia="zh-CN"/>
              </w:rPr>
            </w:pPr>
            <w:r>
              <w:rPr>
                <w:rFonts w:eastAsia="宋体" w:hAnsi="宋体" w:cs="Arial" w:hint="eastAsia"/>
                <w:color w:val="FFFFFF" w:themeColor="background1"/>
                <w:sz w:val="21"/>
                <w:szCs w:val="21"/>
                <w:lang w:eastAsia="zh-CN"/>
              </w:rPr>
              <w:t>信息</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服务器厂商</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sidRPr="003119B7">
              <w:rPr>
                <w:rFonts w:eastAsia="宋体" w:cs="Arial"/>
                <w:color w:val="78787B"/>
                <w:sz w:val="21"/>
                <w:szCs w:val="21"/>
                <w:lang w:eastAsia="zh-CN"/>
              </w:rPr>
              <w:t>IBM</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服务器型号</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color w:val="78787B"/>
                <w:sz w:val="21"/>
                <w:szCs w:val="21"/>
                <w:lang w:eastAsia="zh-CN"/>
              </w:rPr>
              <w:t>XSERIES_255</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处理器类型</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color w:val="78787B"/>
                <w:sz w:val="21"/>
                <w:szCs w:val="21"/>
                <w:lang w:eastAsia="zh-CN"/>
              </w:rPr>
              <w:t>Intel</w:t>
            </w:r>
            <w:r w:rsidRPr="003119B7">
              <w:rPr>
                <w:rFonts w:eastAsia="宋体" w:cs="Arial" w:hint="eastAsia"/>
                <w:color w:val="78787B"/>
                <w:sz w:val="21"/>
                <w:szCs w:val="21"/>
                <w:lang w:eastAsia="zh-CN"/>
              </w:rPr>
              <w:t xml:space="preserve"> Xeon</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处理器主频</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color w:val="78787B"/>
                <w:sz w:val="21"/>
                <w:szCs w:val="21"/>
                <w:lang w:eastAsia="zh-CN"/>
              </w:rPr>
              <w:t>2.</w:t>
            </w:r>
            <w:r w:rsidRPr="003119B7">
              <w:rPr>
                <w:rFonts w:eastAsia="宋体" w:cs="Arial" w:hint="eastAsia"/>
                <w:color w:val="78787B"/>
                <w:sz w:val="21"/>
                <w:szCs w:val="21"/>
                <w:lang w:eastAsia="zh-CN"/>
              </w:rPr>
              <w:t>67</w:t>
            </w:r>
            <w:r w:rsidRPr="003119B7">
              <w:rPr>
                <w:rFonts w:eastAsia="宋体" w:cs="Arial"/>
                <w:color w:val="78787B"/>
                <w:sz w:val="21"/>
                <w:szCs w:val="21"/>
                <w:lang w:eastAsia="zh-CN"/>
              </w:rPr>
              <w:t>GHz</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lastRenderedPageBreak/>
              <w:t>处理器数量</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hint="eastAsia"/>
                <w:color w:val="78787B"/>
                <w:sz w:val="21"/>
                <w:szCs w:val="21"/>
                <w:lang w:eastAsia="zh-CN"/>
              </w:rPr>
              <w:t>2</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内存</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hint="eastAsia"/>
                <w:color w:val="78787B"/>
                <w:sz w:val="21"/>
                <w:szCs w:val="21"/>
                <w:lang w:eastAsia="zh-CN"/>
              </w:rPr>
              <w:t>4GB</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本地磁盘容量</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hint="eastAsia"/>
                <w:color w:val="78787B"/>
                <w:sz w:val="21"/>
                <w:szCs w:val="21"/>
                <w:lang w:eastAsia="zh-CN"/>
              </w:rPr>
              <w:t>697G</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操作系统</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hint="eastAsia"/>
                <w:color w:val="78787B"/>
                <w:sz w:val="21"/>
                <w:szCs w:val="21"/>
                <w:lang w:eastAsia="zh-CN"/>
              </w:rPr>
              <w:t>Windows 2003</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主机名或域名</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color w:val="78787B"/>
                <w:sz w:val="21"/>
                <w:szCs w:val="21"/>
                <w:lang w:eastAsia="zh-CN"/>
              </w:rPr>
              <w:t>L</w:t>
            </w:r>
            <w:r w:rsidRPr="003119B7">
              <w:rPr>
                <w:rFonts w:eastAsia="宋体" w:cs="Arial" w:hint="eastAsia"/>
                <w:color w:val="78787B"/>
                <w:sz w:val="21"/>
                <w:szCs w:val="21"/>
                <w:lang w:eastAsia="zh-CN"/>
              </w:rPr>
              <w:t>gplmwj.lgnet.com</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IP</w:t>
            </w:r>
            <w:r>
              <w:rPr>
                <w:rFonts w:eastAsia="宋体" w:cs="Arial" w:hint="eastAsia"/>
                <w:color w:val="78787B"/>
                <w:sz w:val="21"/>
                <w:szCs w:val="21"/>
                <w:lang w:eastAsia="zh-CN"/>
              </w:rPr>
              <w:t>地址</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EC4DD1" w:rsidP="00F23F9B">
            <w:pPr>
              <w:rPr>
                <w:rFonts w:eastAsia="宋体" w:cs="Arial"/>
                <w:color w:val="78787B"/>
                <w:sz w:val="21"/>
                <w:szCs w:val="21"/>
                <w:lang w:eastAsia="zh-CN"/>
              </w:rPr>
            </w:pPr>
            <w:r w:rsidRPr="003119B7">
              <w:rPr>
                <w:rFonts w:eastAsia="宋体" w:cs="Arial" w:hint="eastAsia"/>
                <w:color w:val="78787B"/>
                <w:sz w:val="21"/>
                <w:szCs w:val="21"/>
                <w:lang w:eastAsia="zh-CN"/>
              </w:rPr>
              <w:t>172.17.103.11</w:t>
            </w:r>
          </w:p>
        </w:tc>
      </w:tr>
      <w:tr w:rsidR="00CE131A" w:rsidRPr="001F0E0C" w:rsidTr="003119B7">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CE131A" w:rsidRPr="001F0E0C" w:rsidRDefault="00CE131A" w:rsidP="00F23F9B">
            <w:pPr>
              <w:rPr>
                <w:rFonts w:eastAsia="宋体" w:cs="Arial"/>
                <w:color w:val="78787B"/>
                <w:sz w:val="21"/>
                <w:szCs w:val="21"/>
                <w:lang w:eastAsia="zh-CN"/>
              </w:rPr>
            </w:pPr>
            <w:r>
              <w:rPr>
                <w:rFonts w:eastAsia="宋体" w:cs="Arial" w:hint="eastAsia"/>
                <w:color w:val="78787B"/>
                <w:sz w:val="21"/>
                <w:szCs w:val="21"/>
                <w:lang w:eastAsia="zh-CN"/>
              </w:rPr>
              <w:t>应用软件</w:t>
            </w:r>
          </w:p>
        </w:tc>
        <w:tc>
          <w:tcPr>
            <w:tcW w:w="4506" w:type="dxa"/>
            <w:tcBorders>
              <w:top w:val="nil"/>
              <w:left w:val="nil"/>
              <w:bottom w:val="single" w:sz="4" w:space="0" w:color="auto"/>
              <w:right w:val="single" w:sz="4" w:space="0" w:color="auto"/>
            </w:tcBorders>
            <w:shd w:val="clear" w:color="auto" w:fill="auto"/>
            <w:noWrap/>
            <w:vAlign w:val="bottom"/>
          </w:tcPr>
          <w:p w:rsidR="00CE131A" w:rsidRPr="001F0E0C" w:rsidRDefault="003119B7" w:rsidP="00F23F9B">
            <w:pPr>
              <w:rPr>
                <w:rFonts w:eastAsia="宋体" w:cs="Arial"/>
                <w:color w:val="78787B"/>
                <w:sz w:val="21"/>
                <w:szCs w:val="21"/>
                <w:lang w:eastAsia="zh-CN"/>
              </w:rPr>
            </w:pPr>
            <w:proofErr w:type="spellStart"/>
            <w:r>
              <w:rPr>
                <w:rFonts w:eastAsia="宋体" w:cs="Arial" w:hint="eastAsia"/>
                <w:color w:val="78787B"/>
                <w:sz w:val="21"/>
                <w:szCs w:val="21"/>
                <w:lang w:eastAsia="zh-CN"/>
              </w:rPr>
              <w:t>Aphelion,Apache,Tomcat,Windchill</w:t>
            </w:r>
            <w:proofErr w:type="spellEnd"/>
          </w:p>
        </w:tc>
      </w:tr>
    </w:tbl>
    <w:p w:rsidR="003119B7" w:rsidRPr="003119B7" w:rsidRDefault="003119B7" w:rsidP="003119B7">
      <w:pPr>
        <w:pStyle w:val="af0"/>
        <w:ind w:left="0" w:firstLineChars="500" w:firstLine="1200"/>
        <w:rPr>
          <w:rFonts w:ascii="微软雅黑" w:eastAsia="微软雅黑" w:hAnsi="微软雅黑"/>
          <w:color w:val="78787B" w:themeColor="text1" w:themeTint="BF"/>
          <w:szCs w:val="24"/>
        </w:rPr>
      </w:pPr>
      <w:r w:rsidRPr="003119B7">
        <w:rPr>
          <w:rFonts w:ascii="微软雅黑" w:eastAsia="微软雅黑" w:hAnsi="微软雅黑" w:hint="eastAsia"/>
          <w:color w:val="78787B" w:themeColor="text1" w:themeTint="BF"/>
          <w:szCs w:val="24"/>
        </w:rPr>
        <w:t>柳工总部实施的PTC的产品,软件具体版本如下：</w:t>
      </w:r>
    </w:p>
    <w:tbl>
      <w:tblPr>
        <w:tblW w:w="8104" w:type="dxa"/>
        <w:tblInd w:w="1242" w:type="dxa"/>
        <w:tblLook w:val="0000"/>
      </w:tblPr>
      <w:tblGrid>
        <w:gridCol w:w="3598"/>
        <w:gridCol w:w="4506"/>
      </w:tblGrid>
      <w:tr w:rsidR="003119B7" w:rsidRPr="001F0E0C" w:rsidTr="00F23F9B">
        <w:trPr>
          <w:trHeight w:val="355"/>
        </w:trPr>
        <w:tc>
          <w:tcPr>
            <w:tcW w:w="3598"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p w:rsidR="003119B7" w:rsidRPr="001F0E0C" w:rsidRDefault="003119B7" w:rsidP="00F23F9B">
            <w:pPr>
              <w:rPr>
                <w:rFonts w:eastAsia="宋体" w:cs="Arial"/>
                <w:color w:val="FFFFFF" w:themeColor="background1"/>
                <w:sz w:val="21"/>
                <w:szCs w:val="21"/>
                <w:lang w:eastAsia="zh-CN"/>
              </w:rPr>
            </w:pPr>
            <w:r>
              <w:rPr>
                <w:rFonts w:eastAsia="宋体" w:cs="Arial" w:hint="eastAsia"/>
                <w:color w:val="FFFFFF" w:themeColor="background1"/>
                <w:sz w:val="21"/>
                <w:szCs w:val="21"/>
                <w:lang w:eastAsia="zh-CN"/>
              </w:rPr>
              <w:t>软件模块</w:t>
            </w:r>
          </w:p>
        </w:tc>
        <w:tc>
          <w:tcPr>
            <w:tcW w:w="4506" w:type="dxa"/>
            <w:tcBorders>
              <w:top w:val="single" w:sz="4" w:space="0" w:color="auto"/>
              <w:left w:val="nil"/>
              <w:bottom w:val="single" w:sz="4" w:space="0" w:color="auto"/>
              <w:right w:val="single" w:sz="4" w:space="0" w:color="auto"/>
            </w:tcBorders>
            <w:shd w:val="clear" w:color="auto" w:fill="808080" w:themeFill="background1" w:themeFillShade="80"/>
            <w:noWrap/>
            <w:vAlign w:val="bottom"/>
          </w:tcPr>
          <w:p w:rsidR="003119B7" w:rsidRPr="001F0E0C" w:rsidRDefault="003119B7" w:rsidP="00F23F9B">
            <w:pPr>
              <w:rPr>
                <w:rFonts w:eastAsia="宋体" w:cs="Arial"/>
                <w:color w:val="FFFFFF" w:themeColor="background1"/>
                <w:sz w:val="21"/>
                <w:szCs w:val="21"/>
                <w:lang w:eastAsia="zh-CN"/>
              </w:rPr>
            </w:pPr>
            <w:r>
              <w:rPr>
                <w:rFonts w:eastAsia="宋体" w:hAnsi="宋体" w:cs="Arial" w:hint="eastAsia"/>
                <w:color w:val="FFFFFF" w:themeColor="background1"/>
                <w:sz w:val="21"/>
                <w:szCs w:val="21"/>
                <w:lang w:eastAsia="zh-CN"/>
              </w:rPr>
              <w:t>版本</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Apache</w:t>
            </w:r>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369">
            <w:pPr>
              <w:rPr>
                <w:rFonts w:eastAsia="宋体" w:cs="Arial"/>
                <w:color w:val="78787B"/>
                <w:sz w:val="21"/>
                <w:szCs w:val="21"/>
                <w:lang w:eastAsia="zh-CN"/>
              </w:rPr>
            </w:pPr>
            <w:r w:rsidRPr="00F23369">
              <w:rPr>
                <w:rFonts w:eastAsia="宋体" w:cs="Arial"/>
                <w:color w:val="78787B"/>
                <w:sz w:val="21"/>
                <w:szCs w:val="21"/>
                <w:lang w:eastAsia="zh-CN"/>
              </w:rPr>
              <w:t>2.0.</w:t>
            </w:r>
            <w:r w:rsidRPr="00F23369">
              <w:rPr>
                <w:rFonts w:eastAsia="宋体" w:cs="Arial" w:hint="eastAsia"/>
                <w:color w:val="78787B"/>
                <w:sz w:val="21"/>
                <w:szCs w:val="21"/>
                <w:lang w:eastAsia="zh-CN"/>
              </w:rPr>
              <w:t>59</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Tomcat</w:t>
            </w:r>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hint="eastAsia"/>
                <w:color w:val="78787B"/>
                <w:sz w:val="21"/>
                <w:szCs w:val="21"/>
                <w:lang w:eastAsia="zh-CN"/>
              </w:rPr>
              <w:t>5.0.30</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Aphelion</w:t>
            </w:r>
          </w:p>
        </w:tc>
        <w:tc>
          <w:tcPr>
            <w:tcW w:w="4506" w:type="dxa"/>
            <w:tcBorders>
              <w:top w:val="nil"/>
              <w:left w:val="nil"/>
              <w:bottom w:val="single" w:sz="4" w:space="0" w:color="auto"/>
              <w:right w:val="single" w:sz="4" w:space="0" w:color="auto"/>
            </w:tcBorders>
            <w:shd w:val="clear" w:color="auto" w:fill="auto"/>
            <w:noWrap/>
            <w:vAlign w:val="bottom"/>
          </w:tcPr>
          <w:p w:rsidR="00F23369" w:rsidRPr="001F0E0C" w:rsidRDefault="00F23369" w:rsidP="00F23F9B">
            <w:pPr>
              <w:rPr>
                <w:rFonts w:eastAsia="宋体" w:cs="Arial"/>
                <w:color w:val="78787B"/>
                <w:sz w:val="21"/>
                <w:szCs w:val="21"/>
                <w:lang w:eastAsia="zh-CN"/>
              </w:rPr>
            </w:pPr>
            <w:r>
              <w:rPr>
                <w:rFonts w:eastAsia="宋体" w:cs="Arial" w:hint="eastAsia"/>
                <w:color w:val="78787B"/>
                <w:sz w:val="21"/>
                <w:szCs w:val="21"/>
                <w:lang w:eastAsia="zh-CN"/>
              </w:rPr>
              <w:t>8.0 M040</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JDK</w:t>
            </w:r>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Pr>
                <w:rFonts w:eastAsia="宋体" w:cs="Arial" w:hint="eastAsia"/>
                <w:color w:val="78787B"/>
                <w:sz w:val="21"/>
                <w:szCs w:val="21"/>
                <w:lang w:eastAsia="zh-CN"/>
              </w:rPr>
              <w:t>1.4.2</w:t>
            </w:r>
          </w:p>
        </w:tc>
      </w:tr>
      <w:tr w:rsidR="00F23369"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F23369" w:rsidRPr="00F23369" w:rsidRDefault="00F23369" w:rsidP="00F23F9B">
            <w:pPr>
              <w:rPr>
                <w:rFonts w:eastAsia="宋体" w:cs="Arial"/>
                <w:color w:val="78787B"/>
                <w:sz w:val="21"/>
                <w:szCs w:val="21"/>
                <w:lang w:eastAsia="zh-CN"/>
              </w:rPr>
            </w:pPr>
            <w:proofErr w:type="spellStart"/>
            <w:r w:rsidRPr="00F23369">
              <w:rPr>
                <w:rFonts w:eastAsia="宋体" w:cs="Arial" w:hint="eastAsia"/>
                <w:color w:val="78787B"/>
                <w:sz w:val="21"/>
                <w:szCs w:val="21"/>
                <w:lang w:eastAsia="zh-CN"/>
              </w:rPr>
              <w:t>ProjectLink</w:t>
            </w:r>
            <w:proofErr w:type="spellEnd"/>
          </w:p>
        </w:tc>
        <w:tc>
          <w:tcPr>
            <w:tcW w:w="4506" w:type="dxa"/>
            <w:tcBorders>
              <w:top w:val="nil"/>
              <w:left w:val="nil"/>
              <w:bottom w:val="single" w:sz="4" w:space="0" w:color="auto"/>
              <w:right w:val="single" w:sz="4" w:space="0" w:color="auto"/>
            </w:tcBorders>
            <w:shd w:val="clear" w:color="auto" w:fill="auto"/>
            <w:noWrap/>
            <w:vAlign w:val="bottom"/>
          </w:tcPr>
          <w:p w:rsidR="00F23369" w:rsidRPr="00F23369" w:rsidRDefault="00F23369" w:rsidP="00F23F9B">
            <w:pPr>
              <w:rPr>
                <w:rFonts w:eastAsia="宋体" w:cs="Arial"/>
                <w:color w:val="78787B"/>
                <w:sz w:val="21"/>
                <w:szCs w:val="21"/>
                <w:lang w:eastAsia="zh-CN"/>
              </w:rPr>
            </w:pPr>
            <w:r>
              <w:rPr>
                <w:rFonts w:eastAsia="宋体" w:cs="Arial" w:hint="eastAsia"/>
                <w:color w:val="78787B"/>
                <w:sz w:val="21"/>
                <w:szCs w:val="21"/>
                <w:lang w:eastAsia="zh-CN"/>
              </w:rPr>
              <w:t>8.0 M040</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proofErr w:type="spellStart"/>
            <w:r w:rsidRPr="00F23369">
              <w:rPr>
                <w:rFonts w:eastAsia="宋体" w:cs="Arial"/>
                <w:color w:val="78787B"/>
                <w:sz w:val="21"/>
                <w:szCs w:val="21"/>
                <w:lang w:eastAsia="zh-CN"/>
              </w:rPr>
              <w:t>PDMLink</w:t>
            </w:r>
            <w:proofErr w:type="spellEnd"/>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Pr>
                <w:rFonts w:eastAsia="宋体" w:cs="Arial" w:hint="eastAsia"/>
                <w:color w:val="78787B"/>
                <w:sz w:val="21"/>
                <w:szCs w:val="21"/>
                <w:lang w:eastAsia="zh-CN"/>
              </w:rPr>
              <w:t>8.0 M040</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proofErr w:type="spellStart"/>
            <w:r w:rsidRPr="00F23369">
              <w:rPr>
                <w:rFonts w:eastAsia="宋体" w:cs="Arial"/>
                <w:color w:val="78787B"/>
                <w:sz w:val="21"/>
                <w:szCs w:val="21"/>
                <w:lang w:eastAsia="zh-CN"/>
              </w:rPr>
              <w:t>ProductView</w:t>
            </w:r>
            <w:proofErr w:type="spellEnd"/>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Pr>
                <w:rFonts w:eastAsia="宋体" w:cs="Arial" w:hint="eastAsia"/>
                <w:color w:val="78787B"/>
                <w:sz w:val="21"/>
                <w:szCs w:val="21"/>
                <w:lang w:eastAsia="zh-CN"/>
              </w:rPr>
              <w:t>8.0 M040</w:t>
            </w:r>
          </w:p>
        </w:tc>
      </w:tr>
      <w:tr w:rsidR="003119B7" w:rsidRPr="001F0E0C" w:rsidTr="00F23F9B">
        <w:trPr>
          <w:trHeight w:val="355"/>
        </w:trPr>
        <w:tc>
          <w:tcPr>
            <w:tcW w:w="3598" w:type="dxa"/>
            <w:tcBorders>
              <w:top w:val="nil"/>
              <w:left w:val="single" w:sz="4" w:space="0" w:color="auto"/>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Oracle</w:t>
            </w:r>
          </w:p>
        </w:tc>
        <w:tc>
          <w:tcPr>
            <w:tcW w:w="4506" w:type="dxa"/>
            <w:tcBorders>
              <w:top w:val="nil"/>
              <w:left w:val="nil"/>
              <w:bottom w:val="single" w:sz="4" w:space="0" w:color="auto"/>
              <w:right w:val="single" w:sz="4" w:space="0" w:color="auto"/>
            </w:tcBorders>
            <w:shd w:val="clear" w:color="auto" w:fill="auto"/>
            <w:noWrap/>
            <w:vAlign w:val="bottom"/>
          </w:tcPr>
          <w:p w:rsidR="003119B7" w:rsidRPr="001F0E0C" w:rsidRDefault="00F23369" w:rsidP="00F23F9B">
            <w:pPr>
              <w:rPr>
                <w:rFonts w:eastAsia="宋体" w:cs="Arial"/>
                <w:color w:val="78787B"/>
                <w:sz w:val="21"/>
                <w:szCs w:val="21"/>
                <w:lang w:eastAsia="zh-CN"/>
              </w:rPr>
            </w:pPr>
            <w:r w:rsidRPr="00F23369">
              <w:rPr>
                <w:rFonts w:eastAsia="宋体" w:cs="Arial"/>
                <w:color w:val="78787B"/>
                <w:sz w:val="21"/>
                <w:szCs w:val="21"/>
                <w:lang w:eastAsia="zh-CN"/>
              </w:rPr>
              <w:t>oracle10G Release 10.2.0.2.0</w:t>
            </w:r>
          </w:p>
        </w:tc>
      </w:tr>
    </w:tbl>
    <w:p w:rsidR="00CF4226" w:rsidRPr="003119B7" w:rsidRDefault="00CF4226" w:rsidP="003119B7">
      <w:pPr>
        <w:pStyle w:val="af0"/>
        <w:ind w:left="0"/>
      </w:pPr>
    </w:p>
    <w:p w:rsidR="00E72BEB" w:rsidRPr="00D106A8" w:rsidRDefault="00E72BEB" w:rsidP="00D106A8">
      <w:pPr>
        <w:pStyle w:val="3"/>
      </w:pPr>
      <w:bookmarkStart w:id="16" w:name="_Toc302503524"/>
      <w:r w:rsidRPr="00D106A8">
        <w:rPr>
          <w:rFonts w:hint="eastAsia"/>
        </w:rPr>
        <w:t>系统数据现状</w:t>
      </w:r>
      <w:bookmarkEnd w:id="16"/>
    </w:p>
    <w:p w:rsidR="00632ECC" w:rsidRPr="00D106A8" w:rsidRDefault="00632ECC"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hint="eastAsia"/>
          <w:sz w:val="24"/>
        </w:rPr>
        <w:t>柳工PLM自上线以来, 在柳工PLM团队和PTC实施团队共同努力下,PLM系统在柳工各事业部和相关部门得到广泛的使用，其中的产品数据在不断的更新和完善,目前数据的总体容量已经达到900G以上</w:t>
      </w:r>
      <w:r w:rsidR="00D106A8">
        <w:rPr>
          <w:rFonts w:ascii="微软雅黑" w:eastAsia="微软雅黑" w:hAnsi="微软雅黑" w:hint="eastAsia"/>
          <w:sz w:val="24"/>
        </w:rPr>
        <w:t>。</w:t>
      </w:r>
    </w:p>
    <w:p w:rsidR="00632ECC" w:rsidRPr="00D106A8" w:rsidRDefault="00632ECC" w:rsidP="00632ECC">
      <w:pPr>
        <w:pStyle w:val="Body"/>
        <w:spacing w:after="120" w:line="400" w:lineRule="exact"/>
        <w:ind w:left="578"/>
        <w:rPr>
          <w:rFonts w:ascii="微软雅黑" w:eastAsia="微软雅黑" w:hAnsi="微软雅黑"/>
          <w:sz w:val="24"/>
        </w:rPr>
      </w:pPr>
      <w:r w:rsidRPr="00D106A8">
        <w:rPr>
          <w:rFonts w:ascii="微软雅黑" w:eastAsia="微软雅黑" w:hAnsi="微软雅黑" w:hint="eastAsia"/>
          <w:sz w:val="24"/>
        </w:rPr>
        <w:t>下表列出磁盘容量使用的详细情况:</w:t>
      </w:r>
    </w:p>
    <w:p w:rsidR="00632ECC" w:rsidRDefault="00632ECC" w:rsidP="00EC4DD1">
      <w:pPr>
        <w:pStyle w:val="Body"/>
        <w:spacing w:after="120" w:line="400" w:lineRule="exact"/>
        <w:ind w:left="578"/>
        <w:rPr>
          <w:rFonts w:ascii="微软雅黑" w:eastAsia="微软雅黑" w:hAnsi="微软雅黑"/>
          <w:sz w:val="24"/>
        </w:rPr>
      </w:pPr>
      <w:r w:rsidRPr="00D106A8">
        <w:rPr>
          <w:rFonts w:ascii="微软雅黑" w:eastAsia="微软雅黑" w:hAnsi="微软雅黑" w:hint="eastAsia"/>
          <w:sz w:val="24"/>
        </w:rPr>
        <w:t>应用服务器</w:t>
      </w:r>
    </w:p>
    <w:tbl>
      <w:tblPr>
        <w:tblpPr w:leftFromText="180" w:rightFromText="180" w:vertAnchor="text" w:horzAnchor="margin" w:tblpXSpec="center" w:tblpY="350"/>
        <w:tblW w:w="10421" w:type="dxa"/>
        <w:tblLook w:val="04A0"/>
      </w:tblPr>
      <w:tblGrid>
        <w:gridCol w:w="1896"/>
        <w:gridCol w:w="1463"/>
        <w:gridCol w:w="1056"/>
        <w:gridCol w:w="813"/>
        <w:gridCol w:w="951"/>
        <w:gridCol w:w="846"/>
        <w:gridCol w:w="2001"/>
        <w:gridCol w:w="1395"/>
      </w:tblGrid>
      <w:tr w:rsidR="001B517E" w:rsidRPr="00AF1436" w:rsidTr="001B517E">
        <w:trPr>
          <w:trHeight w:val="247"/>
        </w:trPr>
        <w:tc>
          <w:tcPr>
            <w:tcW w:w="1896" w:type="dxa"/>
            <w:tcBorders>
              <w:top w:val="single" w:sz="4" w:space="0" w:color="auto"/>
              <w:left w:val="single" w:sz="4" w:space="0" w:color="auto"/>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文件系统</w:t>
            </w:r>
            <w:proofErr w:type="spellEnd"/>
          </w:p>
        </w:tc>
        <w:tc>
          <w:tcPr>
            <w:tcW w:w="1463"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MB 块</w:t>
            </w:r>
          </w:p>
        </w:tc>
        <w:tc>
          <w:tcPr>
            <w:tcW w:w="1056"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可用</w:t>
            </w:r>
            <w:proofErr w:type="spellEnd"/>
          </w:p>
        </w:tc>
        <w:tc>
          <w:tcPr>
            <w:tcW w:w="813"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%Used</w:t>
            </w:r>
          </w:p>
        </w:tc>
        <w:tc>
          <w:tcPr>
            <w:tcW w:w="951"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Iused</w:t>
            </w:r>
            <w:proofErr w:type="spellEnd"/>
          </w:p>
        </w:tc>
        <w:tc>
          <w:tcPr>
            <w:tcW w:w="846"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Iused</w:t>
            </w:r>
            <w:proofErr w:type="spellEnd"/>
          </w:p>
        </w:tc>
        <w:tc>
          <w:tcPr>
            <w:tcW w:w="2001"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安装于</w:t>
            </w:r>
            <w:proofErr w:type="spellEnd"/>
          </w:p>
        </w:tc>
        <w:tc>
          <w:tcPr>
            <w:tcW w:w="1395"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位置</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/dev/hd4</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13312</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12976.79</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5734</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/dev/hd2</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5120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2675.6</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48%</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42405</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usr</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/dev/hd9var</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10496</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6740.31</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36%</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1153</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var</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lastRenderedPageBreak/>
              <w:t>/dev/hd3</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5120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4457.59</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13%</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1001</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tmp</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/dev/hd1</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9216</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7927.88</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14%</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109</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/home</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/proc</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/proc</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/dev/hd10opt</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256</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170.14</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34%</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1836</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/opt</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w:t>
            </w:r>
            <w:proofErr w:type="spellStart"/>
            <w:r w:rsidRPr="00EC4DD1">
              <w:rPr>
                <w:rFonts w:ascii="宋体" w:eastAsia="宋体" w:hAnsi="宋体" w:cs="宋体" w:hint="eastAsia"/>
                <w:sz w:val="21"/>
                <w:szCs w:val="21"/>
              </w:rPr>
              <w:t>lvptcbk</w:t>
            </w:r>
            <w:proofErr w:type="spellEnd"/>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107520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12993.98</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88%</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ptcbk</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w:t>
            </w:r>
            <w:proofErr w:type="spellStart"/>
            <w:r w:rsidRPr="00EC4DD1">
              <w:rPr>
                <w:rFonts w:ascii="宋体" w:eastAsia="宋体" w:hAnsi="宋体" w:cs="宋体" w:hint="eastAsia"/>
                <w:sz w:val="21"/>
                <w:szCs w:val="21"/>
              </w:rPr>
              <w:t>lvptc</w:t>
            </w:r>
            <w:proofErr w:type="spellEnd"/>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102400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9622.96</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91%</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237272</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/dev/lvptcfile00</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215040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3676.5</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99%</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1096053</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57%</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filevaults</w:t>
            </w:r>
            <w:proofErr w:type="spellEnd"/>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/dev/lvptcfile02</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189440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3809.48</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98%</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1491831</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64%</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/filevaults02</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/dev/lvptcfile03</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36864</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2633.54</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93%</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316139</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35%</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/filevaults03</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/dev/lvptcfile04</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132096</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4961.02</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97%</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1154175</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51%</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/filevaults04</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/dev/lvptcfile05</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163840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6162.62</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97%</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1061169</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44%</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/filevaults05</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/dev/lvptcfile06</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148480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5166.53</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97%</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887847</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44%</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/filevaults06</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/dev/lvptcfile07</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327680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13592.49</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96%</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970417</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24%</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/filevaults07</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/dev/lvptcfile08</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307200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20431.21</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94%</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772291</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15%</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/filevaults08</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/dev/lvptcfile09</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256000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70454.48</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73%</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284020</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/filevaults09</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188"/>
        </w:trPr>
        <w:tc>
          <w:tcPr>
            <w:tcW w:w="189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/dev/lvptcfile10</w:t>
            </w:r>
          </w:p>
        </w:tc>
        <w:tc>
          <w:tcPr>
            <w:tcW w:w="146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256000</w:t>
            </w:r>
          </w:p>
        </w:tc>
        <w:tc>
          <w:tcPr>
            <w:tcW w:w="105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72490.07</w:t>
            </w:r>
          </w:p>
        </w:tc>
        <w:tc>
          <w:tcPr>
            <w:tcW w:w="81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72%</w:t>
            </w:r>
          </w:p>
        </w:tc>
        <w:tc>
          <w:tcPr>
            <w:tcW w:w="95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457908</w:t>
            </w:r>
          </w:p>
        </w:tc>
        <w:tc>
          <w:tcPr>
            <w:tcW w:w="8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jc w:val="right"/>
              <w:rPr>
                <w:rFonts w:ascii="宋体" w:eastAsia="宋体" w:hAnsi="宋体" w:cs="宋体"/>
                <w:sz w:val="21"/>
                <w:szCs w:val="21"/>
              </w:rPr>
            </w:pPr>
            <w:r w:rsidRPr="00EC4DD1">
              <w:rPr>
                <w:rFonts w:ascii="宋体" w:eastAsia="宋体" w:hAnsi="宋体" w:cs="宋体" w:hint="eastAsia"/>
                <w:sz w:val="21"/>
                <w:szCs w:val="21"/>
              </w:rPr>
              <w:t>3%</w:t>
            </w:r>
          </w:p>
        </w:tc>
        <w:tc>
          <w:tcPr>
            <w:tcW w:w="200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ptc</w:t>
            </w:r>
            <w:proofErr w:type="spellEnd"/>
            <w:r w:rsidRPr="00EC4DD1">
              <w:rPr>
                <w:rFonts w:ascii="宋体" w:eastAsia="宋体" w:hAnsi="宋体" w:cs="宋体" w:hint="eastAsia"/>
                <w:sz w:val="21"/>
                <w:szCs w:val="21"/>
              </w:rPr>
              <w:t>/filevaults10</w:t>
            </w:r>
          </w:p>
        </w:tc>
        <w:tc>
          <w:tcPr>
            <w:tcW w:w="139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F23F9B">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bl>
    <w:p w:rsidR="001B517E" w:rsidRDefault="001B517E" w:rsidP="001B517E">
      <w:pPr>
        <w:pStyle w:val="Body"/>
        <w:spacing w:after="120" w:line="400" w:lineRule="exact"/>
        <w:ind w:left="578"/>
        <w:rPr>
          <w:rFonts w:ascii="微软雅黑" w:eastAsia="微软雅黑" w:hAnsi="微软雅黑"/>
          <w:sz w:val="24"/>
        </w:rPr>
      </w:pPr>
    </w:p>
    <w:p w:rsidR="001B517E" w:rsidRDefault="00EC4DD1" w:rsidP="001B517E">
      <w:pPr>
        <w:pStyle w:val="Body"/>
        <w:spacing w:after="120" w:line="400" w:lineRule="exact"/>
        <w:ind w:left="578"/>
        <w:rPr>
          <w:rFonts w:ascii="微软雅黑" w:eastAsia="微软雅黑" w:hAnsi="微软雅黑"/>
          <w:sz w:val="24"/>
        </w:rPr>
      </w:pPr>
      <w:r>
        <w:rPr>
          <w:rFonts w:ascii="微软雅黑" w:eastAsia="微软雅黑" w:hAnsi="微软雅黑" w:hint="eastAsia"/>
          <w:sz w:val="24"/>
        </w:rPr>
        <w:t>数据库</w:t>
      </w:r>
      <w:r w:rsidRPr="00D106A8">
        <w:rPr>
          <w:rFonts w:ascii="微软雅黑" w:eastAsia="微软雅黑" w:hAnsi="微软雅黑" w:hint="eastAsia"/>
          <w:sz w:val="24"/>
        </w:rPr>
        <w:t>服务器</w:t>
      </w:r>
    </w:p>
    <w:tbl>
      <w:tblPr>
        <w:tblW w:w="11016" w:type="dxa"/>
        <w:jc w:val="center"/>
        <w:tblLook w:val="04A0"/>
      </w:tblPr>
      <w:tblGrid>
        <w:gridCol w:w="1775"/>
        <w:gridCol w:w="801"/>
        <w:gridCol w:w="996"/>
        <w:gridCol w:w="781"/>
        <w:gridCol w:w="766"/>
        <w:gridCol w:w="1079"/>
        <w:gridCol w:w="3919"/>
        <w:gridCol w:w="899"/>
      </w:tblGrid>
      <w:tr w:rsidR="00EC4DD1" w:rsidRPr="00AF1436" w:rsidTr="001B517E">
        <w:trPr>
          <w:trHeight w:val="289"/>
          <w:jc w:val="center"/>
        </w:trPr>
        <w:tc>
          <w:tcPr>
            <w:tcW w:w="1726" w:type="dxa"/>
            <w:tcBorders>
              <w:top w:val="single" w:sz="4" w:space="0" w:color="auto"/>
              <w:left w:val="single" w:sz="4" w:space="0" w:color="auto"/>
              <w:bottom w:val="single" w:sz="4" w:space="0" w:color="auto"/>
              <w:right w:val="single" w:sz="4" w:space="0" w:color="auto"/>
            </w:tcBorders>
            <w:shd w:val="clear" w:color="auto" w:fill="B7B7B9" w:themeFill="text1" w:themeFillTint="66"/>
            <w:noWrap/>
            <w:vAlign w:val="center"/>
            <w:hideMark/>
          </w:tcPr>
          <w:p w:rsidR="00EC4DD1" w:rsidRPr="00AF1436" w:rsidRDefault="00EC4DD1" w:rsidP="00EC4DD1">
            <w:pPr>
              <w:rPr>
                <w:rFonts w:ascii="宋体" w:hAnsi="宋体" w:cs="宋体"/>
                <w:sz w:val="15"/>
                <w:szCs w:val="15"/>
              </w:rPr>
            </w:pPr>
            <w:proofErr w:type="spellStart"/>
            <w:r w:rsidRPr="00EC4DD1">
              <w:rPr>
                <w:rFonts w:ascii="宋体" w:eastAsia="宋体" w:hAnsi="宋体" w:cs="宋体" w:hint="eastAsia"/>
                <w:sz w:val="21"/>
                <w:szCs w:val="21"/>
              </w:rPr>
              <w:t>文件系统</w:t>
            </w:r>
            <w:proofErr w:type="spellEnd"/>
          </w:p>
        </w:tc>
        <w:tc>
          <w:tcPr>
            <w:tcW w:w="783"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AF1436" w:rsidRDefault="00EC4DD1" w:rsidP="00EC4DD1">
            <w:pPr>
              <w:rPr>
                <w:rFonts w:ascii="宋体" w:hAnsi="宋体" w:cs="宋体"/>
                <w:sz w:val="15"/>
                <w:szCs w:val="15"/>
                <w:lang w:eastAsia="zh-CN"/>
              </w:rPr>
            </w:pPr>
            <w:r w:rsidRPr="00EC4DD1">
              <w:rPr>
                <w:rFonts w:ascii="宋体" w:eastAsia="宋体" w:hAnsi="宋体" w:cs="宋体" w:hint="eastAsia"/>
                <w:sz w:val="21"/>
                <w:szCs w:val="21"/>
              </w:rPr>
              <w:t>MB 块</w:t>
            </w:r>
          </w:p>
        </w:tc>
        <w:tc>
          <w:tcPr>
            <w:tcW w:w="971"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AF1436" w:rsidRDefault="00EC4DD1" w:rsidP="00EC4DD1">
            <w:pPr>
              <w:rPr>
                <w:rFonts w:ascii="宋体" w:hAnsi="宋体" w:cs="宋体"/>
                <w:sz w:val="15"/>
                <w:szCs w:val="15"/>
                <w:lang w:eastAsia="zh-CN"/>
              </w:rPr>
            </w:pPr>
            <w:proofErr w:type="spellStart"/>
            <w:r w:rsidRPr="00EC4DD1">
              <w:rPr>
                <w:rFonts w:ascii="宋体" w:eastAsia="宋体" w:hAnsi="宋体" w:cs="宋体" w:hint="eastAsia"/>
                <w:sz w:val="21"/>
                <w:szCs w:val="21"/>
              </w:rPr>
              <w:t>可用</w:t>
            </w:r>
            <w:proofErr w:type="spellEnd"/>
          </w:p>
        </w:tc>
        <w:tc>
          <w:tcPr>
            <w:tcW w:w="825"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%Used</w:t>
            </w:r>
          </w:p>
        </w:tc>
        <w:tc>
          <w:tcPr>
            <w:tcW w:w="809"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Iused</w:t>
            </w:r>
            <w:proofErr w:type="spellEnd"/>
          </w:p>
        </w:tc>
        <w:tc>
          <w:tcPr>
            <w:tcW w:w="1146"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Iused</w:t>
            </w:r>
            <w:proofErr w:type="spellEnd"/>
          </w:p>
        </w:tc>
        <w:tc>
          <w:tcPr>
            <w:tcW w:w="3804"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安装于</w:t>
            </w:r>
            <w:proofErr w:type="spellEnd"/>
          </w:p>
        </w:tc>
        <w:tc>
          <w:tcPr>
            <w:tcW w:w="952" w:type="dxa"/>
            <w:tcBorders>
              <w:top w:val="single" w:sz="4" w:space="0" w:color="auto"/>
              <w:left w:val="nil"/>
              <w:bottom w:val="single" w:sz="4" w:space="0" w:color="auto"/>
              <w:right w:val="single" w:sz="4" w:space="0" w:color="auto"/>
            </w:tcBorders>
            <w:shd w:val="clear" w:color="auto" w:fill="B7B7B9" w:themeFill="text1" w:themeFillTint="66"/>
            <w:noWrap/>
            <w:vAlign w:val="center"/>
            <w:hideMark/>
          </w:tcPr>
          <w:p w:rsidR="00EC4DD1" w:rsidRPr="00AF1436" w:rsidRDefault="00EC4DD1" w:rsidP="00EC4DD1">
            <w:pPr>
              <w:rPr>
                <w:rFonts w:ascii="宋体" w:hAnsi="宋体" w:cs="宋体"/>
                <w:sz w:val="15"/>
                <w:szCs w:val="15"/>
                <w:lang w:eastAsia="zh-CN"/>
              </w:rPr>
            </w:pPr>
            <w:proofErr w:type="spellStart"/>
            <w:r w:rsidRPr="00EC4DD1">
              <w:rPr>
                <w:rFonts w:ascii="宋体" w:eastAsia="宋体" w:hAnsi="宋体" w:cs="宋体" w:hint="eastAsia"/>
                <w:sz w:val="21"/>
                <w:szCs w:val="21"/>
              </w:rPr>
              <w:t>位置</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/dev/hd4</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1280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977.29</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24%</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5365</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3%</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/dev/hd2</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3584</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1034.34</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72%</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47174</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17%</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usr</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/dev/hd9var</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2304</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2064.99</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11%</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1254</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var</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/dev/hd3</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5120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5019.66</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801</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tmp</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/dev/hd1</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2304</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1835.31</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21%</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275</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/home</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/proc</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 xml:space="preserve">    -</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 xml:space="preserve">    -</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 xml:space="preserve">    -</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 xml:space="preserve">    -</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/proc</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/dev/hd10opt</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256</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144.57</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44%</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3355</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10%</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/opt</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w:t>
            </w:r>
            <w:proofErr w:type="spellStart"/>
            <w:r w:rsidRPr="00EC4DD1">
              <w:rPr>
                <w:rFonts w:ascii="宋体" w:eastAsia="宋体" w:hAnsi="宋体" w:cs="宋体" w:hint="eastAsia"/>
                <w:sz w:val="21"/>
                <w:szCs w:val="21"/>
              </w:rPr>
              <w:t>lvexp_ora</w:t>
            </w:r>
            <w:proofErr w:type="spellEnd"/>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86016</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9652.54</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89%</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10</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w:t>
            </w:r>
            <w:proofErr w:type="spellStart"/>
            <w:r w:rsidRPr="00EC4DD1">
              <w:rPr>
                <w:rFonts w:ascii="宋体" w:eastAsia="宋体" w:hAnsi="宋体" w:cs="宋体" w:hint="eastAsia"/>
                <w:sz w:val="21"/>
                <w:szCs w:val="21"/>
              </w:rPr>
              <w:t>exp_ora</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本地磁盘</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w:t>
            </w:r>
            <w:proofErr w:type="spellStart"/>
            <w:r w:rsidRPr="00EC4DD1">
              <w:rPr>
                <w:rFonts w:ascii="宋体" w:eastAsia="宋体" w:hAnsi="宋体" w:cs="宋体" w:hint="eastAsia"/>
                <w:sz w:val="21"/>
                <w:szCs w:val="21"/>
              </w:rPr>
              <w:t>lvoracle</w:t>
            </w:r>
            <w:proofErr w:type="spellEnd"/>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10240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7558.73</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27%</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4517</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/dev/lvoracle102</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10240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2384.98</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77%</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18605</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/oracle/10.2</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lastRenderedPageBreak/>
              <w:t>/dev/</w:t>
            </w:r>
            <w:proofErr w:type="spellStart"/>
            <w:r w:rsidRPr="00EC4DD1">
              <w:rPr>
                <w:rFonts w:ascii="宋体" w:eastAsia="宋体" w:hAnsi="宋体" w:cs="宋体" w:hint="eastAsia"/>
                <w:sz w:val="21"/>
                <w:szCs w:val="21"/>
              </w:rPr>
              <w:t>lvoradata</w:t>
            </w:r>
            <w:proofErr w:type="spellEnd"/>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40960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19486.16</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53%</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19</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/oracle/ocu_8.0/</w:t>
            </w:r>
            <w:proofErr w:type="spellStart"/>
            <w:r w:rsidRPr="00EC4DD1">
              <w:rPr>
                <w:rFonts w:ascii="宋体" w:eastAsia="宋体" w:hAnsi="宋体" w:cs="宋体" w:hint="eastAsia"/>
                <w:sz w:val="21"/>
                <w:szCs w:val="21"/>
              </w:rPr>
              <w:t>oradata</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/dev/lvoradata1</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163840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44995.4</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6   73%</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13</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/oracle/ocu_8.0/</w:t>
            </w:r>
            <w:proofErr w:type="spellStart"/>
            <w:r w:rsidRPr="00EC4DD1">
              <w:rPr>
                <w:rFonts w:ascii="宋体" w:eastAsia="宋体" w:hAnsi="宋体" w:cs="宋体" w:hint="eastAsia"/>
                <w:sz w:val="21"/>
                <w:szCs w:val="21"/>
              </w:rPr>
              <w:t>oradata</w:t>
            </w:r>
            <w:proofErr w:type="spellEnd"/>
            <w:r w:rsidRPr="00EC4DD1">
              <w:rPr>
                <w:rFonts w:ascii="宋体" w:eastAsia="宋体" w:hAnsi="宋体" w:cs="宋体" w:hint="eastAsia"/>
                <w:sz w:val="21"/>
                <w:szCs w:val="21"/>
              </w:rPr>
              <w:t>/wind/winddata1</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/dev/lvoradata2</w:t>
            </w:r>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163840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51966.43</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69%</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14</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/oracle/ocu_8.0/</w:t>
            </w:r>
            <w:proofErr w:type="spellStart"/>
            <w:r w:rsidRPr="00EC4DD1">
              <w:rPr>
                <w:rFonts w:ascii="宋体" w:eastAsia="宋体" w:hAnsi="宋体" w:cs="宋体" w:hint="eastAsia"/>
                <w:sz w:val="21"/>
                <w:szCs w:val="21"/>
              </w:rPr>
              <w:t>oradata</w:t>
            </w:r>
            <w:proofErr w:type="spellEnd"/>
            <w:r w:rsidRPr="00EC4DD1">
              <w:rPr>
                <w:rFonts w:ascii="宋体" w:eastAsia="宋体" w:hAnsi="宋体" w:cs="宋体" w:hint="eastAsia"/>
                <w:sz w:val="21"/>
                <w:szCs w:val="21"/>
              </w:rPr>
              <w:t>/wind/winddata2</w:t>
            </w:r>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r w:rsidR="00EC4DD1" w:rsidRPr="00AF1436" w:rsidTr="00EC4DD1">
        <w:trPr>
          <w:trHeight w:val="289"/>
          <w:jc w:val="center"/>
        </w:trPr>
        <w:tc>
          <w:tcPr>
            <w:tcW w:w="1726" w:type="dxa"/>
            <w:tcBorders>
              <w:top w:val="nil"/>
              <w:left w:val="single" w:sz="4" w:space="0" w:color="auto"/>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/dev/</w:t>
            </w:r>
            <w:proofErr w:type="spellStart"/>
            <w:r w:rsidRPr="00EC4DD1">
              <w:rPr>
                <w:rFonts w:ascii="宋体" w:eastAsia="宋体" w:hAnsi="宋体" w:cs="宋体" w:hint="eastAsia"/>
                <w:sz w:val="21"/>
                <w:szCs w:val="21"/>
              </w:rPr>
              <w:t>lvoraarch</w:t>
            </w:r>
            <w:proofErr w:type="spellEnd"/>
          </w:p>
        </w:tc>
        <w:tc>
          <w:tcPr>
            <w:tcW w:w="783"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184320</w:t>
            </w:r>
          </w:p>
        </w:tc>
        <w:tc>
          <w:tcPr>
            <w:tcW w:w="971"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184291.1</w:t>
            </w:r>
          </w:p>
        </w:tc>
        <w:tc>
          <w:tcPr>
            <w:tcW w:w="825"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6    1%</w:t>
            </w:r>
          </w:p>
        </w:tc>
        <w:tc>
          <w:tcPr>
            <w:tcW w:w="809"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6</w:t>
            </w:r>
          </w:p>
        </w:tc>
        <w:tc>
          <w:tcPr>
            <w:tcW w:w="1146"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jc w:val="right"/>
              <w:rPr>
                <w:rFonts w:ascii="宋体" w:eastAsia="宋体" w:hAnsi="宋体" w:cs="宋体"/>
                <w:sz w:val="21"/>
                <w:szCs w:val="21"/>
              </w:rPr>
            </w:pPr>
            <w:r w:rsidRPr="00EC4DD1">
              <w:rPr>
                <w:rFonts w:ascii="宋体" w:eastAsia="宋体" w:hAnsi="宋体" w:cs="宋体" w:hint="eastAsia"/>
                <w:sz w:val="21"/>
                <w:szCs w:val="21"/>
              </w:rPr>
              <w:t>1%</w:t>
            </w:r>
          </w:p>
        </w:tc>
        <w:tc>
          <w:tcPr>
            <w:tcW w:w="3804"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r w:rsidRPr="00EC4DD1">
              <w:rPr>
                <w:rFonts w:ascii="宋体" w:eastAsia="宋体" w:hAnsi="宋体" w:cs="宋体" w:hint="eastAsia"/>
                <w:sz w:val="21"/>
                <w:szCs w:val="21"/>
              </w:rPr>
              <w:t>/oracle/</w:t>
            </w:r>
            <w:proofErr w:type="spellStart"/>
            <w:r w:rsidRPr="00EC4DD1">
              <w:rPr>
                <w:rFonts w:ascii="宋体" w:eastAsia="宋体" w:hAnsi="宋体" w:cs="宋体" w:hint="eastAsia"/>
                <w:sz w:val="21"/>
                <w:szCs w:val="21"/>
              </w:rPr>
              <w:t>oraarch</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rsidR="00EC4DD1" w:rsidRPr="00EC4DD1" w:rsidRDefault="00EC4DD1" w:rsidP="00EC4DD1">
            <w:pPr>
              <w:rPr>
                <w:rFonts w:ascii="宋体" w:eastAsia="宋体" w:hAnsi="宋体" w:cs="宋体"/>
                <w:sz w:val="21"/>
                <w:szCs w:val="21"/>
              </w:rPr>
            </w:pPr>
            <w:proofErr w:type="spellStart"/>
            <w:r w:rsidRPr="00EC4DD1">
              <w:rPr>
                <w:rFonts w:ascii="宋体" w:eastAsia="宋体" w:hAnsi="宋体" w:cs="宋体" w:hint="eastAsia"/>
                <w:sz w:val="21"/>
                <w:szCs w:val="21"/>
              </w:rPr>
              <w:t>存储设备</w:t>
            </w:r>
            <w:proofErr w:type="spellEnd"/>
          </w:p>
        </w:tc>
      </w:tr>
    </w:tbl>
    <w:p w:rsidR="00EC4DD1" w:rsidRPr="00EC4DD1" w:rsidRDefault="00EC4DD1" w:rsidP="001B517E">
      <w:pPr>
        <w:pStyle w:val="Body"/>
        <w:spacing w:after="120" w:line="400" w:lineRule="exact"/>
        <w:ind w:left="0"/>
        <w:rPr>
          <w:rFonts w:ascii="微软雅黑" w:eastAsia="微软雅黑" w:hAnsi="微软雅黑"/>
          <w:sz w:val="24"/>
        </w:rPr>
      </w:pPr>
    </w:p>
    <w:p w:rsidR="00650BE9" w:rsidRPr="00650BE9" w:rsidRDefault="00650BE9" w:rsidP="00650BE9">
      <w:pPr>
        <w:pStyle w:val="2"/>
      </w:pPr>
      <w:bookmarkStart w:id="17" w:name="_Toc302503525"/>
      <w:r>
        <w:rPr>
          <w:rFonts w:hint="eastAsia"/>
        </w:rPr>
        <w:t xml:space="preserve">PTC </w:t>
      </w:r>
      <w:proofErr w:type="spellStart"/>
      <w:r>
        <w:rPr>
          <w:rFonts w:hint="eastAsia"/>
        </w:rPr>
        <w:t>Windchill</w:t>
      </w:r>
      <w:proofErr w:type="spellEnd"/>
      <w:r>
        <w:t>升级</w:t>
      </w:r>
      <w:r>
        <w:rPr>
          <w:rFonts w:hint="eastAsia"/>
        </w:rPr>
        <w:t>路线</w:t>
      </w:r>
      <w:bookmarkEnd w:id="17"/>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解决方案最佳升级实践路线选择:</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系统升级有Overlay和Export/Import两种方式:</w:t>
      </w:r>
    </w:p>
    <w:p w:rsidR="00650BE9" w:rsidRPr="00D106A8" w:rsidRDefault="00650BE9" w:rsidP="00C94911">
      <w:pPr>
        <w:pStyle w:val="af1"/>
        <w:numPr>
          <w:ilvl w:val="0"/>
          <w:numId w:val="19"/>
        </w:numPr>
        <w:spacing w:after="120"/>
        <w:ind w:left="800" w:firstLine="334"/>
        <w:rPr>
          <w:rFonts w:ascii="微软雅黑" w:eastAsia="微软雅黑" w:hAnsi="微软雅黑" w:cs="Arial"/>
          <w:color w:val="78787B"/>
        </w:rPr>
      </w:pPr>
      <w:r w:rsidRPr="00D106A8">
        <w:rPr>
          <w:rFonts w:ascii="微软雅黑" w:eastAsia="微软雅黑" w:hAnsi="微软雅黑" w:cs="Times New Roman"/>
          <w:color w:val="78787B" w:themeColor="text1" w:themeTint="BF"/>
        </w:rPr>
        <w:t>Overlay方式是对源系统数据库中的数据模型和LDAP进行升级，并与目标系统相连接，从而完成系统的升级。其特点是目标系统使用源系统的数据库实例和LDAP分支。</w:t>
      </w:r>
    </w:p>
    <w:p w:rsidR="00650BE9" w:rsidRPr="00D106A8" w:rsidRDefault="00650BE9"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color w:val="78787B" w:themeColor="text1" w:themeTint="BF"/>
        </w:rPr>
        <w:t>Export/Import方式是指将业务数据从源系统完整导出，然后导入到全新安装的目标系统中，达到系统升级的目的。</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两种方式优缺点互补，Export/Import方式能够将多个现有</w:t>
      </w: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系统在升级后合并为一个，但是会造成历史数据的丢失，而且数据整理的工作量较大；Overlay方式可以完整保留历史数据，相对来说工作量较小，但是不能实现多个系统的合并。另外，Overlay方式可支持的升级路径是有限制的，且当版本跨度较大时会加大实现难度。</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对于Overlay方式支持的升级路径，由PTC官方通过定期更新的文《</w:t>
      </w:r>
      <w:proofErr w:type="spellStart"/>
      <w:r w:rsidRPr="00D106A8">
        <w:rPr>
          <w:rFonts w:ascii="微软雅黑" w:eastAsia="微软雅黑" w:hAnsi="微软雅黑"/>
          <w:sz w:val="24"/>
        </w:rPr>
        <w:t>WCUpgradePlanning</w:t>
      </w:r>
      <w:proofErr w:type="spellEnd"/>
      <w:r w:rsidRPr="00D106A8">
        <w:rPr>
          <w:rFonts w:ascii="微软雅黑" w:eastAsia="微软雅黑" w:hAnsi="微软雅黑"/>
          <w:sz w:val="24"/>
        </w:rPr>
        <w:t>》公布。目前该文档的最新版本于2011年4月发布，其中已明确表达了对合并安装</w:t>
      </w: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 xml:space="preserve"> </w:t>
      </w:r>
      <w:proofErr w:type="spellStart"/>
      <w:r w:rsidRPr="00D106A8">
        <w:rPr>
          <w:rFonts w:ascii="微软雅黑" w:eastAsia="微软雅黑" w:hAnsi="微软雅黑"/>
          <w:sz w:val="24"/>
        </w:rPr>
        <w:t>PDMLink</w:t>
      </w:r>
      <w:proofErr w:type="spellEnd"/>
      <w:r w:rsidRPr="00D106A8">
        <w:rPr>
          <w:rFonts w:ascii="微软雅黑" w:eastAsia="微软雅黑" w:hAnsi="微软雅黑"/>
          <w:sz w:val="24"/>
        </w:rPr>
        <w:t>和</w:t>
      </w: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 xml:space="preserve"> </w:t>
      </w:r>
      <w:proofErr w:type="spellStart"/>
      <w:r w:rsidRPr="00D106A8">
        <w:rPr>
          <w:rFonts w:ascii="微软雅黑" w:eastAsia="微软雅黑" w:hAnsi="微软雅黑"/>
          <w:sz w:val="24"/>
        </w:rPr>
        <w:t>ProjectLink</w:t>
      </w:r>
      <w:proofErr w:type="spellEnd"/>
      <w:r w:rsidRPr="00D106A8">
        <w:rPr>
          <w:rFonts w:ascii="微软雅黑" w:eastAsia="微软雅黑" w:hAnsi="微软雅黑"/>
          <w:sz w:val="24"/>
        </w:rPr>
        <w:t>的统一系统从Release 8.0(+)升级到Release 10.0 F000以上支持。</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由上述可知，对于</w:t>
      </w:r>
      <w:r w:rsidRPr="00D106A8">
        <w:rPr>
          <w:rFonts w:ascii="微软雅黑" w:eastAsia="微软雅黑" w:hAnsi="微软雅黑" w:hint="eastAsia"/>
          <w:sz w:val="24"/>
        </w:rPr>
        <w:t>柳工PLM</w:t>
      </w:r>
      <w:r w:rsidRPr="00D106A8">
        <w:rPr>
          <w:rFonts w:ascii="微软雅黑" w:eastAsia="微软雅黑" w:hAnsi="微软雅黑"/>
          <w:sz w:val="24"/>
        </w:rPr>
        <w:t>系统的升级应该选用Overlay的方式。本方案以下的描述也都是围绕这种方式展开。</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对</w:t>
      </w: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生产系统进行升级，主要可以分为升级准备和正式实施两个阶段。在升级准备阶段的主要任务为：</w:t>
      </w:r>
    </w:p>
    <w:p w:rsidR="00650BE9" w:rsidRPr="00D106A8" w:rsidRDefault="00650BE9" w:rsidP="00C94911">
      <w:pPr>
        <w:pStyle w:val="Body"/>
        <w:numPr>
          <w:ilvl w:val="0"/>
          <w:numId w:val="20"/>
        </w:numPr>
        <w:spacing w:after="120" w:line="400" w:lineRule="exact"/>
        <w:rPr>
          <w:rFonts w:ascii="微软雅黑" w:eastAsia="微软雅黑" w:hAnsi="微软雅黑"/>
          <w:sz w:val="24"/>
        </w:rPr>
      </w:pPr>
      <w:r w:rsidRPr="00D106A8">
        <w:rPr>
          <w:rFonts w:ascii="微软雅黑" w:eastAsia="微软雅黑" w:hAnsi="微软雅黑"/>
          <w:sz w:val="24"/>
        </w:rPr>
        <w:lastRenderedPageBreak/>
        <w:t>升级客制模块使之与目标系统兼容；</w:t>
      </w:r>
    </w:p>
    <w:p w:rsidR="00650BE9" w:rsidRPr="00D106A8" w:rsidRDefault="00650BE9" w:rsidP="00C94911">
      <w:pPr>
        <w:pStyle w:val="Body"/>
        <w:numPr>
          <w:ilvl w:val="0"/>
          <w:numId w:val="20"/>
        </w:numPr>
        <w:spacing w:after="120" w:line="400" w:lineRule="exact"/>
        <w:rPr>
          <w:rFonts w:ascii="微软雅黑" w:eastAsia="微软雅黑" w:hAnsi="微软雅黑"/>
          <w:sz w:val="24"/>
        </w:rPr>
      </w:pPr>
      <w:r w:rsidRPr="00D106A8">
        <w:rPr>
          <w:rFonts w:ascii="微软雅黑" w:eastAsia="微软雅黑" w:hAnsi="微软雅黑"/>
          <w:sz w:val="24"/>
        </w:rPr>
        <w:t>根据需要进行若干次升级演练，完全解决演练过程中遇到的问题，熟练掌握升级各步骤的操作，并预测升级过程中可能出现的问题，提前制定解决方案；</w:t>
      </w:r>
    </w:p>
    <w:p w:rsidR="00650BE9" w:rsidRPr="00D106A8" w:rsidRDefault="00650BE9" w:rsidP="00C94911">
      <w:pPr>
        <w:pStyle w:val="Body"/>
        <w:numPr>
          <w:ilvl w:val="0"/>
          <w:numId w:val="20"/>
        </w:numPr>
        <w:spacing w:after="120" w:line="400" w:lineRule="exact"/>
        <w:rPr>
          <w:rFonts w:ascii="微软雅黑" w:eastAsia="微软雅黑" w:hAnsi="微软雅黑"/>
          <w:sz w:val="24"/>
        </w:rPr>
      </w:pPr>
      <w:r w:rsidRPr="00D106A8">
        <w:rPr>
          <w:rFonts w:ascii="微软雅黑" w:eastAsia="微软雅黑" w:hAnsi="微软雅黑"/>
          <w:sz w:val="24"/>
        </w:rPr>
        <w:t>对正式升级过程中可能出现的问题做好应急方案。</w:t>
      </w:r>
    </w:p>
    <w:p w:rsidR="00650BE9" w:rsidRPr="00D106A8" w:rsidRDefault="00650BE9"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正式实施阶段的主要任务就是利用升级准备阶段的成果，在生产系统上进行升级操作，最终实现生产系统顺利升级的目标。</w:t>
      </w:r>
    </w:p>
    <w:p w:rsidR="00650BE9" w:rsidRPr="001F0E0C" w:rsidRDefault="00650BE9" w:rsidP="00650BE9">
      <w:pPr>
        <w:pStyle w:val="Body"/>
        <w:rPr>
          <w:rFonts w:cs="Arial"/>
        </w:rPr>
      </w:pPr>
      <w:r w:rsidRPr="001F0E0C">
        <w:rPr>
          <w:rFonts w:cs="Arial"/>
          <w:noProof/>
        </w:rPr>
        <w:drawing>
          <wp:inline distT="0" distB="0" distL="0" distR="0">
            <wp:extent cx="5036820" cy="1261451"/>
            <wp:effectExtent l="19050" t="0" r="0" b="0"/>
            <wp:docPr id="7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35024" cy="1261001"/>
                    </a:xfrm>
                    <a:prstGeom prst="rect">
                      <a:avLst/>
                    </a:prstGeom>
                    <a:noFill/>
                    <a:ln>
                      <a:noFill/>
                    </a:ln>
                  </pic:spPr>
                </pic:pic>
              </a:graphicData>
            </a:graphic>
          </wp:inline>
        </w:drawing>
      </w:r>
    </w:p>
    <w:p w:rsidR="007E3B1B" w:rsidRDefault="00181594" w:rsidP="00181594">
      <w:pPr>
        <w:pStyle w:val="2"/>
      </w:pPr>
      <w:bookmarkStart w:id="18" w:name="_Toc302503526"/>
      <w:r>
        <w:rPr>
          <w:rFonts w:hint="eastAsia"/>
        </w:rPr>
        <w:t>升级前提条件和注意事项</w:t>
      </w:r>
      <w:bookmarkEnd w:id="18"/>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用户需提供系统升级迁移测试和生产系统升级迁移过程中所使用的软硬件(软件主要指非PTC的第三方软件和license)，硬件设备要有足够的性能和磁盘容量以保证系统升级可良好的运行。</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w:t>
      </w:r>
      <w:proofErr w:type="spellStart"/>
      <w:r w:rsidRPr="00D106A8">
        <w:rPr>
          <w:rFonts w:ascii="微软雅黑" w:eastAsia="微软雅黑" w:hAnsi="微软雅黑" w:cs="Times New Roman" w:hint="eastAsia"/>
          <w:color w:val="78787B" w:themeColor="text1" w:themeTint="BF"/>
        </w:rPr>
        <w:t>Windchill</w:t>
      </w:r>
      <w:proofErr w:type="spellEnd"/>
      <w:r w:rsidRPr="00D106A8">
        <w:rPr>
          <w:rFonts w:ascii="微软雅黑" w:eastAsia="微软雅黑" w:hAnsi="微软雅黑" w:cs="Times New Roman" w:hint="eastAsia"/>
          <w:color w:val="78787B" w:themeColor="text1" w:themeTint="BF"/>
        </w:rPr>
        <w:t>解决方案升级项目中间不进行新的定制操作。</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升级前所使用的数据库与升级过程中和升级过程后所使用的实例相同。</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请严格按照升级计划或详细步骤中所规定的备份点执行备份，以避免由于错误的操作造成升级步骤产生较大的回退。</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最好保留一份说明对系统所做的所有的日志。</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遇到错误一定要停止修正，然后继续进行升级过程的下一步，不要忽略错误，尤其是生产系统更要注意，以免给系统带来隐患。</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在升级迁移过程中一定要做好问题及解决方法的记录，为多次升级迁移提供参考。</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确保测试系统数据尽量接近生产系统数据。</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lastRenderedPageBreak/>
        <w:t>在生产系统进行升级迁移前，请多次进行系统迁移测试，直到没有错误为止。</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升级后的用户测试（甚至是“恶意”用户测试）是很关键的。在用户测试期间升级测试系统会发现很多问题。</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升级期间不要对系统进行任何变更。</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升级期间不要更换硬件。这会在诊断升级问题时带来额外的风险和困难。</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在测试过程中，资源文件、对象模型信息及模型代码对</w:t>
      </w:r>
      <w:proofErr w:type="spellStart"/>
      <w:r w:rsidRPr="00D106A8">
        <w:rPr>
          <w:rFonts w:ascii="微软雅黑" w:eastAsia="微软雅黑" w:hAnsi="微软雅黑" w:cs="Times New Roman" w:hint="eastAsia"/>
          <w:color w:val="78787B" w:themeColor="text1" w:themeTint="BF"/>
        </w:rPr>
        <w:t>Windchill</w:t>
      </w:r>
      <w:proofErr w:type="spellEnd"/>
      <w:r w:rsidRPr="00D106A8">
        <w:rPr>
          <w:rFonts w:ascii="微软雅黑" w:eastAsia="微软雅黑" w:hAnsi="微软雅黑" w:cs="Times New Roman" w:hint="eastAsia"/>
          <w:color w:val="78787B" w:themeColor="text1" w:themeTint="BF"/>
        </w:rPr>
        <w:t>系统来说是必须的，但在最后一轮测试和生产系统升级迁移时，一定要部署所有的客户化内容。</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在生产系统升级迁移前，用户一定要尽量执行完正在运行的流程，未完成签审的对象，在升级迁移完成后，都将会被重置到“编制中”状态，需要重新启动签审流程。</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在生产系统升级迁移前，用户要完成个人的工作内容的保存，例如：检入或撤销检出修改的对象，清除或检入工作区中新建的对象。</w:t>
      </w:r>
    </w:p>
    <w:p w:rsidR="00181594" w:rsidRPr="00D106A8" w:rsidRDefault="00181594" w:rsidP="00C94911">
      <w:pPr>
        <w:pStyle w:val="af1"/>
        <w:numPr>
          <w:ilvl w:val="0"/>
          <w:numId w:val="19"/>
        </w:numPr>
        <w:spacing w:after="120"/>
        <w:ind w:left="800" w:firstLine="334"/>
        <w:rPr>
          <w:rFonts w:ascii="微软雅黑" w:eastAsia="微软雅黑" w:hAnsi="微软雅黑" w:cs="Times New Roman"/>
          <w:color w:val="78787B" w:themeColor="text1" w:themeTint="BF"/>
        </w:rPr>
      </w:pPr>
      <w:r w:rsidRPr="00D106A8">
        <w:rPr>
          <w:rFonts w:ascii="微软雅黑" w:eastAsia="微软雅黑" w:hAnsi="微软雅黑" w:cs="Times New Roman" w:hint="eastAsia"/>
          <w:color w:val="78787B" w:themeColor="text1" w:themeTint="BF"/>
        </w:rPr>
        <w:t>在生产系统升级迁移前一个星期内，尽量不要启动新的流程，最好在升级迁移完成后再启动流程。</w:t>
      </w:r>
    </w:p>
    <w:p w:rsidR="00147ED6" w:rsidRDefault="00147ED6" w:rsidP="00147ED6">
      <w:pPr>
        <w:pStyle w:val="2"/>
      </w:pPr>
      <w:bookmarkStart w:id="19" w:name="_Toc302503527"/>
      <w:r>
        <w:rPr>
          <w:rFonts w:hint="eastAsia"/>
        </w:rPr>
        <w:t>升级迁移总体过程</w:t>
      </w:r>
      <w:bookmarkEnd w:id="19"/>
    </w:p>
    <w:p w:rsidR="006E5D32" w:rsidRPr="00D106A8" w:rsidRDefault="006E5D32" w:rsidP="00D106A8">
      <w:pPr>
        <w:pStyle w:val="Body"/>
        <w:spacing w:after="120" w:line="400" w:lineRule="exact"/>
        <w:ind w:left="578" w:firstLineChars="200" w:firstLine="480"/>
        <w:rPr>
          <w:rFonts w:ascii="微软雅黑" w:eastAsia="微软雅黑" w:hAnsi="微软雅黑"/>
          <w:sz w:val="24"/>
        </w:rPr>
      </w:pPr>
      <w:proofErr w:type="spellStart"/>
      <w:r w:rsidRPr="00D106A8">
        <w:rPr>
          <w:rFonts w:ascii="微软雅黑" w:eastAsia="微软雅黑" w:hAnsi="微软雅黑" w:hint="eastAsia"/>
          <w:sz w:val="24"/>
        </w:rPr>
        <w:t>Windchill</w:t>
      </w:r>
      <w:proofErr w:type="spellEnd"/>
      <w:r w:rsidRPr="00D106A8">
        <w:rPr>
          <w:rFonts w:ascii="微软雅黑" w:eastAsia="微软雅黑" w:hAnsi="微软雅黑" w:hint="eastAsia"/>
          <w:sz w:val="24"/>
        </w:rPr>
        <w:t>的升级是一个非常复杂的过程，中间会有大量的步骤，我们要精心安排每一步，避免复杂的步骤给迁移过程造成混乱，下面我们将定义系统升级迁移的基本流程。正如前面注意事项所提的为了保证为保证生产系统能顺利和高效的完成升级迁移，我们一定要在正式迁移进行多轮升级迁移测试，保证没有任何错误，所以我们也要指定严格的测试流程。</w:t>
      </w:r>
    </w:p>
    <w:p w:rsidR="006E5D32" w:rsidRPr="00D106A8" w:rsidRDefault="006E5D32"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hint="eastAsia"/>
          <w:sz w:val="24"/>
        </w:rPr>
        <w:t>为了清晰的了解下面的升级迁移流程，请首先阅读下面的术语表。</w:t>
      </w:r>
    </w:p>
    <w:p w:rsidR="00181594" w:rsidRDefault="00B53353" w:rsidP="00181594">
      <w:pPr>
        <w:pStyle w:val="Body"/>
      </w:pPr>
      <w:r>
        <w:rPr>
          <w:noProof/>
        </w:rPr>
        <w:lastRenderedPageBreak/>
        <w:drawing>
          <wp:inline distT="0" distB="0" distL="0" distR="0">
            <wp:extent cx="5486400" cy="3049270"/>
            <wp:effectExtent l="19050" t="1905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5486400" cy="3049270"/>
                    </a:xfrm>
                    <a:prstGeom prst="rect">
                      <a:avLst/>
                    </a:prstGeom>
                    <a:ln>
                      <a:solidFill>
                        <a:schemeClr val="accent1"/>
                      </a:solidFill>
                    </a:ln>
                  </pic:spPr>
                </pic:pic>
              </a:graphicData>
            </a:graphic>
          </wp:inline>
        </w:drawing>
      </w:r>
    </w:p>
    <w:p w:rsidR="00B53353" w:rsidRPr="00D106A8" w:rsidRDefault="00B53353" w:rsidP="00D106A8">
      <w:pPr>
        <w:pStyle w:val="3"/>
      </w:pPr>
      <w:bookmarkStart w:id="20" w:name="_Toc294862403"/>
      <w:bookmarkStart w:id="21" w:name="_Toc302503528"/>
      <w:r w:rsidRPr="00D106A8">
        <w:t>制定升级与迁移计划</w:t>
      </w:r>
      <w:bookmarkEnd w:id="20"/>
      <w:bookmarkEnd w:id="21"/>
    </w:p>
    <w:p w:rsidR="00327521" w:rsidRPr="00D106A8" w:rsidRDefault="00327521" w:rsidP="00327521">
      <w:pPr>
        <w:pStyle w:val="4"/>
        <w:rPr>
          <w:b/>
          <w:sz w:val="28"/>
        </w:rPr>
      </w:pPr>
      <w:r w:rsidRPr="00D106A8">
        <w:rPr>
          <w:b/>
          <w:sz w:val="28"/>
        </w:rPr>
        <w:t>客制化开发测试、试运行计划</w:t>
      </w:r>
    </w:p>
    <w:p w:rsidR="00881254" w:rsidRPr="00D106A8" w:rsidRDefault="00881254"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新安装的目标系统的出厂设置并不具有源系统的客制功能，为了在升级之后继续提供已有的客制功能，需要将现有的客制模块合并到目标系统中。尽管PTC尽量提供</w:t>
      </w:r>
      <w:proofErr w:type="spellStart"/>
      <w:r w:rsidRPr="00D106A8">
        <w:rPr>
          <w:rFonts w:ascii="微软雅黑" w:eastAsia="微软雅黑" w:hAnsi="微软雅黑"/>
          <w:sz w:val="24"/>
        </w:rPr>
        <w:t>Windchill</w:t>
      </w:r>
      <w:proofErr w:type="spellEnd"/>
      <w:r w:rsidRPr="00D106A8">
        <w:rPr>
          <w:rFonts w:ascii="微软雅黑" w:eastAsia="微软雅黑" w:hAnsi="微软雅黑"/>
          <w:sz w:val="24"/>
        </w:rPr>
        <w:t>系统的版本向下兼容性，但是旧版本的定制代码所用到的API仍可能会在新版本中被取代，因此需要修改某些客制代码以便与新版系统相兼容。</w:t>
      </w:r>
    </w:p>
    <w:p w:rsidR="00881254" w:rsidRPr="00D106A8" w:rsidRDefault="00881254"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对于升级客制模块的方式，PTC的建议是在此步骤尽量不要更改客制模块，而是只进行必要的修改，使之能够与新版的目标系统兼容工作。PTC不建议基于新版本的功能重新执行这些客制，因为这会使系统升级的过程变得更为复杂。如果您想利用在 10.0 中提供的新功能，可把这种开发活动视为独立于系统升级的项目，在升级项目完成后再行实施。</w:t>
      </w:r>
    </w:p>
    <w:p w:rsidR="00881254" w:rsidRPr="00D106A8" w:rsidRDefault="00881254"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t>这项任务所需的时间取决于源系统客制的程度，以及源系统与目标系统版本的差距。客制模块的升级应该在系统升级准备阶段彻底完成，并通过测试。完成之后将升级后的客制模块打包备用。</w:t>
      </w:r>
    </w:p>
    <w:p w:rsidR="00881254" w:rsidRPr="00D106A8" w:rsidRDefault="00881254"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sz w:val="24"/>
        </w:rPr>
        <w:lastRenderedPageBreak/>
        <w:t>从功能角度说，升级后的客制化代码的调整范围以本文后续部分指定的为准。若发现由于系统升级，某些定制功能无法继续使用，将由双方项目组共同协商处理方式。</w:t>
      </w:r>
    </w:p>
    <w:p w:rsidR="00881254" w:rsidRPr="00D106A8" w:rsidRDefault="00200EDE" w:rsidP="00D106A8">
      <w:pPr>
        <w:pStyle w:val="Body"/>
        <w:spacing w:after="120" w:line="400" w:lineRule="exact"/>
        <w:ind w:left="578" w:firstLineChars="200" w:firstLine="480"/>
        <w:rPr>
          <w:rFonts w:ascii="微软雅黑" w:eastAsia="微软雅黑" w:hAnsi="微软雅黑"/>
          <w:sz w:val="24"/>
        </w:rPr>
      </w:pPr>
      <w:r w:rsidRPr="00D106A8">
        <w:rPr>
          <w:rFonts w:ascii="微软雅黑" w:eastAsia="微软雅黑" w:hAnsi="微软雅黑" w:hint="eastAsia"/>
          <w:sz w:val="24"/>
        </w:rPr>
        <w:t>柳工</w:t>
      </w:r>
      <w:r w:rsidRPr="00D106A8">
        <w:rPr>
          <w:rFonts w:ascii="微软雅黑" w:eastAsia="微软雅黑" w:hAnsi="微软雅黑"/>
          <w:sz w:val="24"/>
        </w:rPr>
        <w:t>P</w:t>
      </w:r>
      <w:r w:rsidRPr="00D106A8">
        <w:rPr>
          <w:rFonts w:ascii="微软雅黑" w:eastAsia="微软雅黑" w:hAnsi="微软雅黑" w:hint="eastAsia"/>
          <w:sz w:val="24"/>
        </w:rPr>
        <w:t>LM</w:t>
      </w:r>
      <w:r w:rsidR="00881254" w:rsidRPr="00D106A8">
        <w:rPr>
          <w:rFonts w:ascii="微软雅黑" w:eastAsia="微软雅黑" w:hAnsi="微软雅黑"/>
          <w:sz w:val="24"/>
        </w:rPr>
        <w:t>系统升级项目源系统与目标系统的版本差距较大，有较多的</w:t>
      </w:r>
      <w:proofErr w:type="spellStart"/>
      <w:r w:rsidR="00881254" w:rsidRPr="00D106A8">
        <w:rPr>
          <w:rFonts w:ascii="微软雅黑" w:eastAsia="微软雅黑" w:hAnsi="微软雅黑"/>
          <w:sz w:val="24"/>
        </w:rPr>
        <w:t>PDMLink</w:t>
      </w:r>
      <w:proofErr w:type="spellEnd"/>
      <w:r w:rsidR="00881254" w:rsidRPr="00D106A8">
        <w:rPr>
          <w:rFonts w:ascii="微软雅黑" w:eastAsia="微软雅黑" w:hAnsi="微软雅黑"/>
          <w:sz w:val="24"/>
        </w:rPr>
        <w:t>和</w:t>
      </w:r>
      <w:proofErr w:type="spellStart"/>
      <w:r w:rsidR="00881254" w:rsidRPr="00D106A8">
        <w:rPr>
          <w:rFonts w:ascii="微软雅黑" w:eastAsia="微软雅黑" w:hAnsi="微软雅黑"/>
          <w:sz w:val="24"/>
        </w:rPr>
        <w:t>ProjectLink</w:t>
      </w:r>
      <w:proofErr w:type="spellEnd"/>
      <w:r w:rsidR="00881254" w:rsidRPr="00D106A8">
        <w:rPr>
          <w:rFonts w:ascii="微软雅黑" w:eastAsia="微软雅黑" w:hAnsi="微软雅黑"/>
          <w:sz w:val="24"/>
        </w:rPr>
        <w:t>系统的客制功能，需要花费一定时间来完成这项工作。针对于此，除发现生产环境重大Bug之外，从升级项目启动开始到正式生产环境升级成功之前，冻结所有基于</w:t>
      </w:r>
      <w:r w:rsidRPr="00D106A8">
        <w:rPr>
          <w:rFonts w:ascii="微软雅黑" w:eastAsia="微软雅黑" w:hAnsi="微软雅黑" w:hint="eastAsia"/>
          <w:sz w:val="24"/>
        </w:rPr>
        <w:t>PLM</w:t>
      </w:r>
      <w:r w:rsidR="00881254" w:rsidRPr="00D106A8">
        <w:rPr>
          <w:rFonts w:ascii="微软雅黑" w:eastAsia="微软雅黑" w:hAnsi="微软雅黑"/>
          <w:sz w:val="24"/>
        </w:rPr>
        <w:t>系统的代码调整，包括的内容如下：</w:t>
      </w:r>
    </w:p>
    <w:p w:rsidR="00881254" w:rsidRPr="00D106A8" w:rsidRDefault="00881254" w:rsidP="00C94911">
      <w:pPr>
        <w:pStyle w:val="Body"/>
        <w:numPr>
          <w:ilvl w:val="0"/>
          <w:numId w:val="10"/>
        </w:numPr>
        <w:rPr>
          <w:rFonts w:ascii="微软雅黑" w:eastAsia="微软雅黑" w:hAnsi="微软雅黑"/>
          <w:bCs/>
          <w:sz w:val="24"/>
        </w:rPr>
      </w:pPr>
      <w:r w:rsidRPr="00D106A8">
        <w:rPr>
          <w:rFonts w:ascii="微软雅黑" w:eastAsia="微软雅黑" w:hAnsi="微软雅黑"/>
          <w:bCs/>
          <w:sz w:val="24"/>
        </w:rPr>
        <w:t>冻结现有的代码版本；</w:t>
      </w:r>
    </w:p>
    <w:p w:rsidR="00881254" w:rsidRPr="00D106A8" w:rsidRDefault="00881254" w:rsidP="00C94911">
      <w:pPr>
        <w:pStyle w:val="Body"/>
        <w:numPr>
          <w:ilvl w:val="0"/>
          <w:numId w:val="10"/>
        </w:numPr>
        <w:rPr>
          <w:rFonts w:ascii="微软雅黑" w:eastAsia="微软雅黑" w:hAnsi="微软雅黑"/>
          <w:bCs/>
          <w:sz w:val="24"/>
        </w:rPr>
      </w:pPr>
      <w:r w:rsidRPr="00D106A8">
        <w:rPr>
          <w:rFonts w:ascii="微软雅黑" w:eastAsia="微软雅黑" w:hAnsi="微软雅黑"/>
          <w:bCs/>
          <w:sz w:val="24"/>
        </w:rPr>
        <w:t>发现生产环境重大BUG，必须在现有的PDM 8</w:t>
      </w:r>
      <w:r w:rsidR="00200EDE" w:rsidRPr="00D106A8">
        <w:rPr>
          <w:rFonts w:ascii="微软雅黑" w:eastAsia="微软雅黑" w:hAnsi="微软雅黑" w:hint="eastAsia"/>
          <w:bCs/>
          <w:sz w:val="24"/>
        </w:rPr>
        <w:t>.0</w:t>
      </w:r>
      <w:r w:rsidRPr="00D106A8">
        <w:rPr>
          <w:rFonts w:ascii="微软雅黑" w:eastAsia="微软雅黑" w:hAnsi="微软雅黑"/>
          <w:bCs/>
          <w:sz w:val="24"/>
        </w:rPr>
        <w:t>系统的源代码中进行，任何代码的修改必须经过双方项目经理确认；</w:t>
      </w:r>
    </w:p>
    <w:p w:rsidR="00881254" w:rsidRPr="00D106A8" w:rsidRDefault="00881254" w:rsidP="00C94911">
      <w:pPr>
        <w:pStyle w:val="Body"/>
        <w:numPr>
          <w:ilvl w:val="0"/>
          <w:numId w:val="10"/>
        </w:numPr>
        <w:rPr>
          <w:rFonts w:ascii="微软雅黑" w:eastAsia="微软雅黑" w:hAnsi="微软雅黑"/>
          <w:bCs/>
          <w:sz w:val="24"/>
        </w:rPr>
      </w:pPr>
      <w:r w:rsidRPr="00D106A8">
        <w:rPr>
          <w:rFonts w:ascii="微软雅黑" w:eastAsia="微软雅黑" w:hAnsi="微软雅黑"/>
          <w:bCs/>
          <w:sz w:val="24"/>
        </w:rPr>
        <w:t>重新建立一个代码版本控制工具，用来维护迁移成功的PDM 10.0的源代码；</w:t>
      </w:r>
    </w:p>
    <w:p w:rsidR="00881254" w:rsidRPr="00D106A8" w:rsidRDefault="00881254" w:rsidP="00C94911">
      <w:pPr>
        <w:pStyle w:val="Body"/>
        <w:numPr>
          <w:ilvl w:val="0"/>
          <w:numId w:val="10"/>
        </w:numPr>
        <w:rPr>
          <w:rFonts w:ascii="微软雅黑" w:eastAsia="微软雅黑" w:hAnsi="微软雅黑"/>
          <w:bCs/>
          <w:sz w:val="24"/>
        </w:rPr>
      </w:pPr>
      <w:r w:rsidRPr="00D106A8">
        <w:rPr>
          <w:rFonts w:ascii="微软雅黑" w:eastAsia="微软雅黑" w:hAnsi="微软雅黑"/>
          <w:bCs/>
          <w:sz w:val="24"/>
        </w:rPr>
        <w:t>必要的程序开发＆</w:t>
      </w:r>
      <w:r w:rsidRPr="00D106A8">
        <w:rPr>
          <w:rFonts w:ascii="微软雅黑" w:eastAsia="微软雅黑" w:hAnsi="微软雅黑" w:hint="eastAsia"/>
          <w:bCs/>
          <w:sz w:val="24"/>
        </w:rPr>
        <w:t>新</w:t>
      </w:r>
      <w:r w:rsidRPr="00D106A8">
        <w:rPr>
          <w:rFonts w:ascii="微软雅黑" w:eastAsia="微软雅黑" w:hAnsi="微软雅黑"/>
          <w:bCs/>
          <w:sz w:val="24"/>
        </w:rPr>
        <w:t>功能都必须基于PDM 10.0的系统进行实现。</w:t>
      </w:r>
    </w:p>
    <w:p w:rsidR="00200EDE" w:rsidRPr="00D106A8" w:rsidRDefault="00200EDE" w:rsidP="00200EDE">
      <w:pPr>
        <w:pStyle w:val="4"/>
        <w:rPr>
          <w:b/>
          <w:sz w:val="28"/>
        </w:rPr>
      </w:pPr>
      <w:r w:rsidRPr="00D106A8">
        <w:rPr>
          <w:b/>
          <w:sz w:val="28"/>
        </w:rPr>
        <w:t>PDS</w:t>
      </w:r>
      <w:r w:rsidRPr="00D106A8">
        <w:rPr>
          <w:b/>
          <w:sz w:val="28"/>
        </w:rPr>
        <w:t>数据迁移工具开发及数据迁移计划</w:t>
      </w:r>
    </w:p>
    <w:p w:rsidR="00200EDE" w:rsidRPr="00D106A8" w:rsidRDefault="00200EDE" w:rsidP="00D106A8">
      <w:pPr>
        <w:pStyle w:val="Body"/>
        <w:spacing w:after="120" w:line="400" w:lineRule="exact"/>
        <w:ind w:left="578" w:rightChars="58" w:right="128" w:firstLineChars="200" w:firstLine="480"/>
        <w:rPr>
          <w:rFonts w:ascii="微软雅黑" w:eastAsia="微软雅黑" w:hAnsi="微软雅黑"/>
          <w:sz w:val="24"/>
        </w:rPr>
      </w:pPr>
      <w:r w:rsidRPr="00D106A8">
        <w:rPr>
          <w:rFonts w:ascii="微软雅黑" w:eastAsia="微软雅黑" w:hAnsi="微软雅黑"/>
          <w:sz w:val="24"/>
        </w:rPr>
        <w:t>根据PTC的升级实施经验，制定如下升级任务计划，这个计划将随着升级演练的深入逐步细化，最后得到最终升级计划。</w:t>
      </w:r>
    </w:p>
    <w:tbl>
      <w:tblPr>
        <w:tblW w:w="7655"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19"/>
        <w:gridCol w:w="3118"/>
        <w:gridCol w:w="1418"/>
      </w:tblGrid>
      <w:tr w:rsidR="00CD3508" w:rsidRPr="001F0E0C" w:rsidTr="00392549">
        <w:trPr>
          <w:trHeight w:val="222"/>
        </w:trPr>
        <w:tc>
          <w:tcPr>
            <w:tcW w:w="3119" w:type="dxa"/>
            <w:tcBorders>
              <w:bottom w:val="single" w:sz="4" w:space="0" w:color="auto"/>
            </w:tcBorders>
            <w:shd w:val="clear" w:color="auto" w:fill="808080" w:themeFill="background1" w:themeFillShade="80"/>
            <w:vAlign w:val="center"/>
          </w:tcPr>
          <w:p w:rsidR="00CD3508" w:rsidRPr="001F0E0C" w:rsidRDefault="00CD3508" w:rsidP="00392549">
            <w:pPr>
              <w:rPr>
                <w:rFonts w:eastAsia="宋体" w:cs="Arial"/>
                <w:color w:val="FFFFFF" w:themeColor="background1"/>
                <w:sz w:val="21"/>
                <w:szCs w:val="21"/>
                <w:lang w:eastAsia="zh-CN"/>
              </w:rPr>
            </w:pPr>
            <w:r w:rsidRPr="001F0E0C">
              <w:rPr>
                <w:rFonts w:eastAsia="宋体" w:hAnsi="宋体" w:cs="Arial"/>
                <w:color w:val="FFFFFF" w:themeColor="background1"/>
                <w:sz w:val="21"/>
                <w:szCs w:val="21"/>
                <w:lang w:eastAsia="zh-CN"/>
              </w:rPr>
              <w:t>任务名称</w:t>
            </w:r>
          </w:p>
        </w:tc>
        <w:tc>
          <w:tcPr>
            <w:tcW w:w="3118" w:type="dxa"/>
            <w:tcBorders>
              <w:bottom w:val="single" w:sz="4" w:space="0" w:color="auto"/>
            </w:tcBorders>
            <w:shd w:val="clear" w:color="auto" w:fill="808080" w:themeFill="background1" w:themeFillShade="80"/>
            <w:vAlign w:val="center"/>
          </w:tcPr>
          <w:p w:rsidR="00CD3508" w:rsidRPr="001F0E0C" w:rsidRDefault="00CD3508" w:rsidP="00392549">
            <w:pPr>
              <w:rPr>
                <w:rFonts w:eastAsia="宋体" w:cs="Arial"/>
                <w:color w:val="FFFFFF" w:themeColor="background1"/>
                <w:sz w:val="21"/>
                <w:szCs w:val="21"/>
                <w:lang w:eastAsia="zh-CN"/>
              </w:rPr>
            </w:pPr>
            <w:r w:rsidRPr="001F0E0C">
              <w:rPr>
                <w:rFonts w:eastAsia="宋体" w:hAnsi="宋体" w:cs="Arial"/>
                <w:color w:val="FFFFFF" w:themeColor="background1"/>
                <w:sz w:val="21"/>
                <w:szCs w:val="21"/>
                <w:lang w:eastAsia="zh-CN"/>
              </w:rPr>
              <w:t>任务目的和描述</w:t>
            </w:r>
          </w:p>
        </w:tc>
        <w:tc>
          <w:tcPr>
            <w:tcW w:w="1418" w:type="dxa"/>
            <w:tcBorders>
              <w:bottom w:val="single" w:sz="4" w:space="0" w:color="auto"/>
            </w:tcBorders>
            <w:shd w:val="clear" w:color="auto" w:fill="808080" w:themeFill="background1" w:themeFillShade="80"/>
            <w:vAlign w:val="center"/>
          </w:tcPr>
          <w:p w:rsidR="00CD3508" w:rsidRPr="001F0E0C" w:rsidRDefault="00CD3508" w:rsidP="00392549">
            <w:pPr>
              <w:rPr>
                <w:rFonts w:eastAsia="宋体" w:cs="Arial"/>
                <w:color w:val="FFFFFF" w:themeColor="background1"/>
                <w:sz w:val="21"/>
                <w:szCs w:val="21"/>
                <w:lang w:eastAsia="zh-CN"/>
              </w:rPr>
            </w:pPr>
            <w:r w:rsidRPr="001F0E0C">
              <w:rPr>
                <w:rFonts w:eastAsia="宋体" w:hAnsi="宋体" w:cs="Arial"/>
                <w:color w:val="FFFFFF" w:themeColor="background1"/>
                <w:sz w:val="21"/>
                <w:szCs w:val="21"/>
                <w:lang w:eastAsia="zh-CN"/>
              </w:rPr>
              <w:t>负责方</w:t>
            </w:r>
          </w:p>
        </w:tc>
      </w:tr>
      <w:tr w:rsidR="00CD3508" w:rsidRPr="001F0E0C" w:rsidTr="00392549">
        <w:trPr>
          <w:trHeight w:val="222"/>
        </w:trPr>
        <w:tc>
          <w:tcPr>
            <w:tcW w:w="3119"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cs="Arial"/>
                <w:b/>
                <w:color w:val="78787B"/>
                <w:sz w:val="21"/>
                <w:szCs w:val="21"/>
                <w:lang w:eastAsia="zh-CN"/>
              </w:rPr>
              <w:t xml:space="preserve">1. </w:t>
            </w:r>
            <w:r w:rsidRPr="001F0E0C">
              <w:rPr>
                <w:rFonts w:eastAsia="宋体" w:hAnsi="宋体" w:cs="Arial"/>
                <w:b/>
                <w:color w:val="78787B"/>
                <w:sz w:val="21"/>
                <w:szCs w:val="21"/>
                <w:lang w:eastAsia="zh-CN"/>
              </w:rPr>
              <w:t>测试环境建立</w:t>
            </w:r>
          </w:p>
        </w:tc>
        <w:tc>
          <w:tcPr>
            <w:tcW w:w="31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hAnsi="宋体" w:cs="Arial"/>
                <w:b/>
                <w:color w:val="78787B"/>
                <w:sz w:val="21"/>
                <w:szCs w:val="21"/>
                <w:lang w:eastAsia="zh-CN"/>
              </w:rPr>
              <w:t>建立测试代码系统及测试数据库</w:t>
            </w:r>
          </w:p>
        </w:tc>
        <w:tc>
          <w:tcPr>
            <w:tcW w:w="14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cs="Arial"/>
                <w:b/>
                <w:color w:val="78787B"/>
                <w:sz w:val="21"/>
                <w:szCs w:val="21"/>
                <w:lang w:eastAsia="zh-CN"/>
              </w:rPr>
              <w:t>PTC</w:t>
            </w:r>
          </w:p>
        </w:tc>
      </w:tr>
      <w:tr w:rsidR="00CD3508" w:rsidRPr="001F0E0C" w:rsidTr="00392549">
        <w:trPr>
          <w:trHeight w:val="1348"/>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1.1 </w:t>
            </w:r>
            <w:r w:rsidRPr="001F0E0C">
              <w:rPr>
                <w:rFonts w:eastAsia="宋体" w:hAnsi="宋体" w:cs="Arial"/>
                <w:color w:val="78787B"/>
                <w:sz w:val="21"/>
                <w:szCs w:val="21"/>
                <w:lang w:eastAsia="zh-CN"/>
              </w:rPr>
              <w:t>测试环境</w:t>
            </w:r>
            <w:r w:rsidRPr="001F0E0C">
              <w:rPr>
                <w:rFonts w:eastAsia="宋体" w:cs="Arial"/>
                <w:color w:val="78787B"/>
                <w:sz w:val="21"/>
                <w:szCs w:val="21"/>
                <w:lang w:eastAsia="zh-CN"/>
              </w:rPr>
              <w:t>Windchill10.0</w:t>
            </w:r>
            <w:r w:rsidRPr="001F0E0C">
              <w:rPr>
                <w:rFonts w:eastAsia="宋体" w:hAnsi="宋体" w:cs="Arial"/>
                <w:color w:val="78787B"/>
                <w:sz w:val="21"/>
                <w:szCs w:val="21"/>
                <w:lang w:eastAsia="zh-CN"/>
              </w:rPr>
              <w:t>安装</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安装测试代码系统</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p>
        </w:tc>
      </w:tr>
      <w:tr w:rsidR="00CD3508" w:rsidRPr="001F0E0C" w:rsidTr="00392549">
        <w:trPr>
          <w:trHeight w:val="222"/>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1.2 </w:t>
            </w:r>
            <w:r w:rsidRPr="001F0E0C">
              <w:rPr>
                <w:rFonts w:eastAsia="宋体" w:hAnsi="宋体" w:cs="Arial"/>
                <w:color w:val="78787B"/>
                <w:sz w:val="21"/>
                <w:szCs w:val="21"/>
                <w:lang w:eastAsia="zh-CN"/>
              </w:rPr>
              <w:t>测试环境数据库建立</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安装</w:t>
            </w:r>
            <w:r w:rsidRPr="001F0E0C">
              <w:rPr>
                <w:rFonts w:eastAsia="宋体" w:cs="Arial"/>
                <w:color w:val="78787B"/>
                <w:sz w:val="21"/>
                <w:szCs w:val="21"/>
                <w:lang w:eastAsia="zh-CN"/>
              </w:rPr>
              <w:t>Oracle11GR2</w:t>
            </w:r>
          </w:p>
        </w:tc>
        <w:tc>
          <w:tcPr>
            <w:tcW w:w="1418" w:type="dxa"/>
            <w:vAlign w:val="center"/>
          </w:tcPr>
          <w:p w:rsidR="00CD3508" w:rsidRPr="001F0E0C" w:rsidRDefault="00CD3508" w:rsidP="00392549">
            <w:pPr>
              <w:rPr>
                <w:rFonts w:eastAsia="宋体" w:cs="Arial"/>
                <w:color w:val="78787B"/>
                <w:sz w:val="21"/>
                <w:szCs w:val="21"/>
                <w:lang w:eastAsia="zh-CN"/>
              </w:rPr>
            </w:pPr>
            <w:r>
              <w:rPr>
                <w:rFonts w:eastAsia="宋体" w:hAnsi="宋体" w:cs="Arial" w:hint="eastAsia"/>
                <w:color w:val="78787B"/>
                <w:sz w:val="21"/>
                <w:szCs w:val="21"/>
                <w:lang w:eastAsia="zh-CN"/>
              </w:rPr>
              <w:t>PTC</w:t>
            </w:r>
          </w:p>
        </w:tc>
      </w:tr>
      <w:tr w:rsidR="00CD3508" w:rsidRPr="001F0E0C" w:rsidTr="00392549">
        <w:trPr>
          <w:trHeight w:val="222"/>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1.3 </w:t>
            </w:r>
            <w:r w:rsidRPr="001F0E0C">
              <w:rPr>
                <w:rFonts w:eastAsia="宋体" w:hAnsi="宋体" w:cs="Arial"/>
                <w:color w:val="78787B"/>
                <w:sz w:val="21"/>
                <w:szCs w:val="21"/>
                <w:lang w:eastAsia="zh-CN"/>
              </w:rPr>
              <w:t>代码管理系统架设</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为了能更好的管理代码，并统一修改，建立</w:t>
            </w:r>
            <w:r w:rsidRPr="001F0E0C">
              <w:rPr>
                <w:rFonts w:eastAsia="宋体" w:cs="Arial"/>
                <w:color w:val="78787B"/>
                <w:sz w:val="21"/>
                <w:szCs w:val="21"/>
                <w:lang w:eastAsia="zh-CN"/>
              </w:rPr>
              <w:t>SVN</w:t>
            </w:r>
            <w:r w:rsidRPr="001F0E0C">
              <w:rPr>
                <w:rFonts w:eastAsia="宋体" w:hAnsi="宋体" w:cs="Arial"/>
                <w:color w:val="78787B"/>
                <w:sz w:val="21"/>
                <w:szCs w:val="21"/>
                <w:lang w:eastAsia="zh-CN"/>
              </w:rPr>
              <w:t>环境的代码版本控制体系。</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109"/>
        </w:trPr>
        <w:tc>
          <w:tcPr>
            <w:tcW w:w="3119"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1.4 </w:t>
            </w:r>
            <w:r w:rsidRPr="001F0E0C">
              <w:rPr>
                <w:rFonts w:eastAsia="宋体" w:hAnsi="宋体" w:cs="Arial"/>
                <w:color w:val="78787B"/>
                <w:sz w:val="21"/>
                <w:szCs w:val="21"/>
                <w:lang w:eastAsia="zh-CN"/>
              </w:rPr>
              <w:t>测试并形成克隆生产数据库至测试数据的使用脚本。</w:t>
            </w:r>
          </w:p>
        </w:tc>
        <w:tc>
          <w:tcPr>
            <w:tcW w:w="31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p>
        </w:tc>
        <w:tc>
          <w:tcPr>
            <w:tcW w:w="14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Pr>
                <w:rFonts w:eastAsia="宋体" w:hAnsi="宋体" w:cs="Arial" w:hint="eastAsia"/>
                <w:color w:val="78787B"/>
                <w:sz w:val="21"/>
                <w:szCs w:val="21"/>
                <w:lang w:eastAsia="zh-CN"/>
              </w:rPr>
              <w:t>柳工</w:t>
            </w:r>
          </w:p>
        </w:tc>
      </w:tr>
      <w:tr w:rsidR="00CD3508" w:rsidRPr="001F0E0C" w:rsidTr="00392549">
        <w:trPr>
          <w:trHeight w:val="222"/>
        </w:trPr>
        <w:tc>
          <w:tcPr>
            <w:tcW w:w="3119"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cs="Arial"/>
                <w:b/>
                <w:color w:val="78787B"/>
                <w:sz w:val="21"/>
                <w:szCs w:val="21"/>
                <w:lang w:eastAsia="zh-CN"/>
              </w:rPr>
              <w:t xml:space="preserve">2. </w:t>
            </w:r>
            <w:r w:rsidRPr="001F0E0C">
              <w:rPr>
                <w:rFonts w:eastAsia="宋体" w:hAnsi="宋体" w:cs="Arial"/>
                <w:b/>
                <w:color w:val="78787B"/>
                <w:sz w:val="21"/>
                <w:szCs w:val="21"/>
                <w:lang w:eastAsia="zh-CN"/>
              </w:rPr>
              <w:t>配置及定制代码整理</w:t>
            </w:r>
          </w:p>
        </w:tc>
        <w:tc>
          <w:tcPr>
            <w:tcW w:w="31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hAnsi="宋体" w:cs="Arial"/>
                <w:b/>
                <w:color w:val="78787B"/>
                <w:sz w:val="21"/>
                <w:szCs w:val="21"/>
                <w:lang w:eastAsia="zh-CN"/>
              </w:rPr>
              <w:t>整理前期实施过程中形成的定制代码及相关配置。</w:t>
            </w:r>
          </w:p>
        </w:tc>
        <w:tc>
          <w:tcPr>
            <w:tcW w:w="14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p>
        </w:tc>
      </w:tr>
      <w:tr w:rsidR="00CD3508" w:rsidRPr="001F0E0C" w:rsidTr="00392549">
        <w:trPr>
          <w:trHeight w:val="429"/>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2.1 </w:t>
            </w:r>
            <w:r w:rsidR="00BE6068">
              <w:rPr>
                <w:rFonts w:eastAsia="宋体" w:hAnsi="宋体" w:cs="Arial"/>
                <w:color w:val="78787B"/>
                <w:sz w:val="21"/>
                <w:szCs w:val="21"/>
                <w:lang w:eastAsia="zh-CN"/>
              </w:rPr>
              <w:t>编写</w:t>
            </w:r>
            <w:r w:rsidR="00BE6068">
              <w:rPr>
                <w:rFonts w:eastAsia="宋体" w:hAnsi="宋体" w:cs="Arial" w:hint="eastAsia"/>
                <w:color w:val="78787B"/>
                <w:sz w:val="21"/>
                <w:szCs w:val="21"/>
                <w:lang w:eastAsia="zh-CN"/>
              </w:rPr>
              <w:t>柳工</w:t>
            </w:r>
            <w:r w:rsidR="00BE6068">
              <w:rPr>
                <w:rFonts w:eastAsia="宋体" w:cs="Arial"/>
                <w:color w:val="78787B"/>
                <w:sz w:val="21"/>
                <w:szCs w:val="21"/>
                <w:lang w:eastAsia="zh-CN"/>
              </w:rPr>
              <w:t>P</w:t>
            </w:r>
            <w:r w:rsidR="00BE6068">
              <w:rPr>
                <w:rFonts w:eastAsia="宋体" w:cs="Arial" w:hint="eastAsia"/>
                <w:color w:val="78787B"/>
                <w:sz w:val="21"/>
                <w:szCs w:val="21"/>
                <w:lang w:eastAsia="zh-CN"/>
              </w:rPr>
              <w:t>L</w:t>
            </w:r>
            <w:r w:rsidRPr="001F0E0C">
              <w:rPr>
                <w:rFonts w:eastAsia="宋体" w:cs="Arial"/>
                <w:color w:val="78787B"/>
                <w:sz w:val="21"/>
                <w:szCs w:val="21"/>
                <w:lang w:eastAsia="zh-CN"/>
              </w:rPr>
              <w:t>M</w:t>
            </w:r>
            <w:r w:rsidRPr="001F0E0C">
              <w:rPr>
                <w:rFonts w:eastAsia="宋体" w:hAnsi="宋体" w:cs="Arial"/>
                <w:color w:val="78787B"/>
                <w:sz w:val="21"/>
                <w:szCs w:val="21"/>
                <w:lang w:eastAsia="zh-CN"/>
              </w:rPr>
              <w:t>系统现有定制功能列表。</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为了能更好的在升级后测试功能的有效性。</w:t>
            </w:r>
          </w:p>
        </w:tc>
        <w:tc>
          <w:tcPr>
            <w:tcW w:w="1418" w:type="dxa"/>
            <w:vAlign w:val="center"/>
          </w:tcPr>
          <w:p w:rsidR="00CD3508" w:rsidRPr="001F0E0C" w:rsidRDefault="00CD3508" w:rsidP="00392549">
            <w:pPr>
              <w:rPr>
                <w:rFonts w:eastAsia="宋体" w:cs="Arial"/>
                <w:color w:val="78787B"/>
                <w:sz w:val="21"/>
                <w:szCs w:val="21"/>
                <w:lang w:eastAsia="zh-CN"/>
              </w:rPr>
            </w:pPr>
            <w:r>
              <w:rPr>
                <w:rFonts w:eastAsia="宋体" w:hAnsi="宋体" w:cs="Arial" w:hint="eastAsia"/>
                <w:color w:val="78787B"/>
                <w:sz w:val="21"/>
                <w:szCs w:val="21"/>
                <w:lang w:eastAsia="zh-CN"/>
              </w:rPr>
              <w:t>柳工</w:t>
            </w:r>
            <w:r w:rsidRPr="001F0E0C">
              <w:rPr>
                <w:rFonts w:eastAsia="宋体" w:cs="Arial"/>
                <w:color w:val="78787B"/>
                <w:sz w:val="21"/>
                <w:szCs w:val="21"/>
                <w:lang w:eastAsia="zh-CN"/>
              </w:rPr>
              <w:t>/PTC</w:t>
            </w:r>
          </w:p>
        </w:tc>
      </w:tr>
      <w:tr w:rsidR="00CD3508" w:rsidRPr="001F0E0C" w:rsidTr="00392549">
        <w:trPr>
          <w:trHeight w:val="429"/>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lastRenderedPageBreak/>
              <w:t xml:space="preserve">2.2 </w:t>
            </w:r>
            <w:r w:rsidRPr="001F0E0C">
              <w:rPr>
                <w:rFonts w:eastAsia="宋体" w:hAnsi="宋体" w:cs="Arial"/>
                <w:color w:val="78787B"/>
                <w:sz w:val="21"/>
                <w:szCs w:val="21"/>
                <w:lang w:eastAsia="zh-CN"/>
              </w:rPr>
              <w:t>测试脚本编写</w:t>
            </w:r>
          </w:p>
        </w:tc>
        <w:tc>
          <w:tcPr>
            <w:tcW w:w="3118" w:type="dxa"/>
            <w:vAlign w:val="center"/>
          </w:tcPr>
          <w:p w:rsidR="00CD3508" w:rsidRPr="001F0E0C" w:rsidRDefault="00CD3508" w:rsidP="00392549">
            <w:pPr>
              <w:rPr>
                <w:rFonts w:eastAsia="宋体" w:cs="Arial"/>
                <w:color w:val="78787B"/>
                <w:sz w:val="21"/>
                <w:szCs w:val="21"/>
                <w:lang w:eastAsia="zh-CN"/>
              </w:rPr>
            </w:pPr>
          </w:p>
        </w:tc>
        <w:tc>
          <w:tcPr>
            <w:tcW w:w="1418" w:type="dxa"/>
            <w:vAlign w:val="center"/>
          </w:tcPr>
          <w:p w:rsidR="00CD3508" w:rsidRPr="001F0E0C" w:rsidRDefault="00CD3508" w:rsidP="00392549">
            <w:pPr>
              <w:rPr>
                <w:rFonts w:eastAsia="宋体" w:cs="Arial"/>
                <w:color w:val="78787B"/>
                <w:sz w:val="21"/>
                <w:szCs w:val="21"/>
                <w:lang w:eastAsia="zh-CN"/>
              </w:rPr>
            </w:pPr>
          </w:p>
        </w:tc>
      </w:tr>
      <w:tr w:rsidR="00CD3508" w:rsidRPr="001F0E0C" w:rsidTr="00392549">
        <w:trPr>
          <w:trHeight w:val="222"/>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2.3 </w:t>
            </w:r>
            <w:r>
              <w:rPr>
                <w:rFonts w:eastAsia="宋体" w:hAnsi="宋体" w:cs="Arial" w:hint="eastAsia"/>
                <w:color w:val="78787B"/>
                <w:sz w:val="21"/>
                <w:szCs w:val="21"/>
                <w:lang w:eastAsia="zh-CN"/>
              </w:rPr>
              <w:t>柳工</w:t>
            </w:r>
            <w:r w:rsidRPr="001F0E0C">
              <w:rPr>
                <w:rFonts w:eastAsia="宋体" w:hAnsi="宋体" w:cs="Arial"/>
                <w:color w:val="78787B"/>
                <w:sz w:val="21"/>
                <w:szCs w:val="21"/>
                <w:lang w:eastAsia="zh-CN"/>
              </w:rPr>
              <w:t>定制代码、配置、补丁整理。</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合并前期期代码、及配置</w:t>
            </w:r>
          </w:p>
        </w:tc>
        <w:tc>
          <w:tcPr>
            <w:tcW w:w="1418" w:type="dxa"/>
            <w:vAlign w:val="center"/>
          </w:tcPr>
          <w:p w:rsidR="00CD3508" w:rsidRPr="001F0E0C" w:rsidRDefault="00CD3508" w:rsidP="00392549">
            <w:pPr>
              <w:rPr>
                <w:rFonts w:eastAsia="宋体" w:cs="Arial"/>
                <w:color w:val="78787B"/>
                <w:sz w:val="21"/>
                <w:szCs w:val="21"/>
                <w:lang w:eastAsia="zh-CN"/>
              </w:rPr>
            </w:pPr>
            <w:r>
              <w:rPr>
                <w:rFonts w:eastAsia="宋体" w:hAnsi="宋体" w:cs="Arial" w:hint="eastAsia"/>
                <w:color w:val="78787B"/>
                <w:sz w:val="21"/>
                <w:szCs w:val="21"/>
                <w:lang w:eastAsia="zh-CN"/>
              </w:rPr>
              <w:t>柳工</w:t>
            </w:r>
            <w:r w:rsidRPr="001F0E0C">
              <w:rPr>
                <w:rFonts w:eastAsia="宋体" w:cs="Arial"/>
                <w:color w:val="78787B"/>
                <w:sz w:val="21"/>
                <w:szCs w:val="21"/>
                <w:lang w:eastAsia="zh-CN"/>
              </w:rPr>
              <w:t>/PTC</w:t>
            </w:r>
          </w:p>
        </w:tc>
      </w:tr>
      <w:tr w:rsidR="00CD3508" w:rsidRPr="001F0E0C" w:rsidTr="00392549">
        <w:trPr>
          <w:trHeight w:val="222"/>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2.4 </w:t>
            </w:r>
            <w:r w:rsidRPr="001F0E0C">
              <w:rPr>
                <w:rFonts w:eastAsia="宋体" w:hAnsi="宋体" w:cs="Arial"/>
                <w:color w:val="78787B"/>
                <w:sz w:val="21"/>
                <w:szCs w:val="21"/>
                <w:lang w:eastAsia="zh-CN"/>
              </w:rPr>
              <w:t>定制代码、配置、补丁验证</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验证在</w:t>
            </w:r>
            <w:r w:rsidRPr="001F0E0C">
              <w:rPr>
                <w:rFonts w:eastAsia="宋体" w:cs="Arial"/>
                <w:color w:val="78787B"/>
                <w:sz w:val="21"/>
                <w:szCs w:val="21"/>
                <w:lang w:eastAsia="zh-CN"/>
              </w:rPr>
              <w:t>Windchill10.0</w:t>
            </w:r>
            <w:r w:rsidRPr="001F0E0C">
              <w:rPr>
                <w:rFonts w:eastAsia="宋体" w:hAnsi="宋体" w:cs="Arial"/>
                <w:color w:val="78787B"/>
                <w:sz w:val="21"/>
                <w:szCs w:val="21"/>
                <w:lang w:eastAsia="zh-CN"/>
              </w:rPr>
              <w:t>下原来的定制代码和配置。</w:t>
            </w:r>
          </w:p>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建议在升级验证之前，在开发环境中进行客制化代码的升级验证。</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p>
        </w:tc>
      </w:tr>
      <w:tr w:rsidR="00CD3508" w:rsidRPr="001F0E0C" w:rsidTr="00392549">
        <w:trPr>
          <w:trHeight w:val="222"/>
        </w:trPr>
        <w:tc>
          <w:tcPr>
            <w:tcW w:w="3119"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2.5 </w:t>
            </w:r>
            <w:r w:rsidRPr="001F0E0C">
              <w:rPr>
                <w:rFonts w:eastAsia="宋体" w:hAnsi="宋体" w:cs="Arial"/>
                <w:color w:val="78787B"/>
                <w:sz w:val="21"/>
                <w:szCs w:val="21"/>
                <w:lang w:eastAsia="zh-CN"/>
              </w:rPr>
              <w:t>定制代码</w:t>
            </w:r>
            <w:r w:rsidRPr="001F0E0C">
              <w:rPr>
                <w:rFonts w:eastAsia="宋体" w:cs="Arial"/>
                <w:color w:val="78787B"/>
                <w:sz w:val="21"/>
                <w:szCs w:val="21"/>
                <w:lang w:eastAsia="zh-CN"/>
              </w:rPr>
              <w:t>SVN</w:t>
            </w:r>
            <w:r w:rsidRPr="001F0E0C">
              <w:rPr>
                <w:rFonts w:eastAsia="宋体" w:hAnsi="宋体" w:cs="Arial"/>
                <w:color w:val="78787B"/>
                <w:sz w:val="21"/>
                <w:szCs w:val="21"/>
                <w:lang w:eastAsia="zh-CN"/>
              </w:rPr>
              <w:t>环境导入并编写导入脚本。</w:t>
            </w:r>
          </w:p>
        </w:tc>
        <w:tc>
          <w:tcPr>
            <w:tcW w:w="31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将代码在</w:t>
            </w:r>
            <w:r w:rsidRPr="001F0E0C">
              <w:rPr>
                <w:rFonts w:eastAsia="宋体" w:cs="Arial"/>
                <w:color w:val="78787B"/>
                <w:sz w:val="21"/>
                <w:szCs w:val="21"/>
                <w:lang w:eastAsia="zh-CN"/>
              </w:rPr>
              <w:t>SVN</w:t>
            </w:r>
            <w:r w:rsidRPr="001F0E0C">
              <w:rPr>
                <w:rFonts w:eastAsia="宋体" w:hAnsi="宋体" w:cs="Arial"/>
                <w:color w:val="78787B"/>
                <w:sz w:val="21"/>
                <w:szCs w:val="21"/>
                <w:lang w:eastAsia="zh-CN"/>
              </w:rPr>
              <w:t>环境下管理，并编写部署的</w:t>
            </w:r>
            <w:r w:rsidRPr="001F0E0C">
              <w:rPr>
                <w:rFonts w:eastAsia="宋体" w:cs="Arial"/>
                <w:color w:val="78787B"/>
                <w:sz w:val="21"/>
                <w:szCs w:val="21"/>
                <w:lang w:eastAsia="zh-CN"/>
              </w:rPr>
              <w:t xml:space="preserve">ant </w:t>
            </w:r>
            <w:r w:rsidRPr="001F0E0C">
              <w:rPr>
                <w:rFonts w:eastAsia="宋体" w:hAnsi="宋体" w:cs="Arial"/>
                <w:color w:val="78787B"/>
                <w:sz w:val="21"/>
                <w:szCs w:val="21"/>
                <w:lang w:eastAsia="zh-CN"/>
              </w:rPr>
              <w:t>脚本。</w:t>
            </w:r>
          </w:p>
        </w:tc>
        <w:tc>
          <w:tcPr>
            <w:tcW w:w="14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p>
        </w:tc>
      </w:tr>
      <w:tr w:rsidR="00CD3508" w:rsidRPr="001F0E0C" w:rsidTr="00392549">
        <w:trPr>
          <w:trHeight w:val="427"/>
        </w:trPr>
        <w:tc>
          <w:tcPr>
            <w:tcW w:w="3119"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cs="Arial"/>
                <w:b/>
                <w:color w:val="78787B"/>
                <w:sz w:val="21"/>
                <w:szCs w:val="21"/>
                <w:lang w:eastAsia="zh-CN"/>
              </w:rPr>
              <w:t xml:space="preserve">3. </w:t>
            </w:r>
            <w:r w:rsidRPr="001F0E0C">
              <w:rPr>
                <w:rFonts w:eastAsia="宋体" w:hAnsi="宋体" w:cs="Arial"/>
                <w:b/>
                <w:color w:val="78787B"/>
                <w:sz w:val="21"/>
                <w:szCs w:val="21"/>
                <w:lang w:eastAsia="zh-CN"/>
              </w:rPr>
              <w:t>升级步骤定义</w:t>
            </w:r>
          </w:p>
        </w:tc>
        <w:tc>
          <w:tcPr>
            <w:tcW w:w="31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p>
        </w:tc>
        <w:tc>
          <w:tcPr>
            <w:tcW w:w="14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p>
        </w:tc>
      </w:tr>
      <w:tr w:rsidR="00CD3508" w:rsidRPr="001F0E0C" w:rsidTr="00392549">
        <w:trPr>
          <w:trHeight w:val="835"/>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3.1 </w:t>
            </w:r>
            <w:r w:rsidRPr="001F0E0C">
              <w:rPr>
                <w:rFonts w:eastAsia="宋体" w:hAnsi="宋体" w:cs="Arial"/>
                <w:color w:val="78787B"/>
                <w:sz w:val="21"/>
                <w:szCs w:val="21"/>
                <w:lang w:eastAsia="zh-CN"/>
              </w:rPr>
              <w:t>部署代码及配置到测试代码环境</w:t>
            </w:r>
          </w:p>
        </w:tc>
        <w:tc>
          <w:tcPr>
            <w:tcW w:w="3118" w:type="dxa"/>
            <w:vAlign w:val="center"/>
          </w:tcPr>
          <w:p w:rsidR="00CD3508" w:rsidRPr="001F0E0C" w:rsidRDefault="00CD3508" w:rsidP="00392549">
            <w:pPr>
              <w:rPr>
                <w:rFonts w:eastAsia="宋体" w:cs="Arial"/>
                <w:color w:val="78787B"/>
                <w:sz w:val="21"/>
                <w:szCs w:val="21"/>
                <w:lang w:eastAsia="zh-CN"/>
              </w:rPr>
            </w:pP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835"/>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3.2 </w:t>
            </w:r>
            <w:r w:rsidRPr="001F0E0C">
              <w:rPr>
                <w:rFonts w:eastAsia="宋体" w:hAnsi="宋体" w:cs="Arial"/>
                <w:color w:val="78787B"/>
                <w:sz w:val="21"/>
                <w:szCs w:val="21"/>
                <w:lang w:eastAsia="zh-CN"/>
              </w:rPr>
              <w:t>进行升级测试</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根据下面定义的升级实施具体步骤，进行升级测试</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835"/>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3.3 </w:t>
            </w:r>
            <w:r w:rsidRPr="001F0E0C">
              <w:rPr>
                <w:rFonts w:eastAsia="宋体" w:hAnsi="宋体" w:cs="Arial"/>
                <w:color w:val="78787B"/>
                <w:sz w:val="21"/>
                <w:szCs w:val="21"/>
                <w:lang w:eastAsia="zh-CN"/>
              </w:rPr>
              <w:t>数据及系统验证</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根据测试脚本及功能列表进行升级验证</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408"/>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3.4 </w:t>
            </w:r>
            <w:r w:rsidRPr="001F0E0C">
              <w:rPr>
                <w:rFonts w:eastAsia="宋体" w:hAnsi="宋体" w:cs="Arial"/>
                <w:color w:val="78787B"/>
                <w:sz w:val="21"/>
                <w:szCs w:val="21"/>
                <w:lang w:eastAsia="zh-CN"/>
              </w:rPr>
              <w:t>辅助代码及补丁制作</w:t>
            </w:r>
          </w:p>
        </w:tc>
        <w:tc>
          <w:tcPr>
            <w:tcW w:w="3118" w:type="dxa"/>
            <w:vAlign w:val="center"/>
          </w:tcPr>
          <w:p w:rsidR="00CD3508" w:rsidRPr="001F0E0C" w:rsidRDefault="00CD3508" w:rsidP="00392549">
            <w:pPr>
              <w:rPr>
                <w:rFonts w:eastAsia="宋体" w:cs="Arial"/>
                <w:color w:val="78787B"/>
                <w:sz w:val="21"/>
                <w:szCs w:val="21"/>
                <w:lang w:eastAsia="zh-CN"/>
              </w:rPr>
            </w:pP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854"/>
        </w:trPr>
        <w:tc>
          <w:tcPr>
            <w:tcW w:w="3119"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3.5 </w:t>
            </w:r>
            <w:r w:rsidRPr="001F0E0C">
              <w:rPr>
                <w:rFonts w:eastAsia="宋体" w:hAnsi="宋体" w:cs="Arial"/>
                <w:color w:val="78787B"/>
                <w:sz w:val="21"/>
                <w:szCs w:val="21"/>
                <w:lang w:eastAsia="zh-CN"/>
              </w:rPr>
              <w:t>多轮升级工具验证</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这个升级步骤测试需要进行多轮</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835"/>
        </w:trPr>
        <w:tc>
          <w:tcPr>
            <w:tcW w:w="3119"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 xml:space="preserve">3.6 </w:t>
            </w:r>
            <w:r w:rsidRPr="001F0E0C">
              <w:rPr>
                <w:rFonts w:eastAsia="宋体" w:hAnsi="宋体" w:cs="Arial"/>
                <w:color w:val="78787B"/>
                <w:sz w:val="21"/>
                <w:szCs w:val="21"/>
                <w:lang w:eastAsia="zh-CN"/>
              </w:rPr>
              <w:t>升级详细步骤制定</w:t>
            </w:r>
          </w:p>
        </w:tc>
        <w:tc>
          <w:tcPr>
            <w:tcW w:w="31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形成升级步骤文档，指导生产环境升级</w:t>
            </w:r>
          </w:p>
        </w:tc>
        <w:tc>
          <w:tcPr>
            <w:tcW w:w="14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408"/>
        </w:trPr>
        <w:tc>
          <w:tcPr>
            <w:tcW w:w="3119"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Pr>
                <w:rFonts w:eastAsia="宋体" w:cs="Arial" w:hint="eastAsia"/>
                <w:color w:val="78787B"/>
                <w:sz w:val="21"/>
                <w:szCs w:val="21"/>
                <w:lang w:eastAsia="zh-CN"/>
              </w:rPr>
              <w:t>3</w:t>
            </w:r>
            <w:r>
              <w:rPr>
                <w:rFonts w:eastAsia="宋体" w:cs="Arial"/>
                <w:color w:val="78787B"/>
                <w:sz w:val="21"/>
                <w:szCs w:val="21"/>
                <w:lang w:eastAsia="zh-CN"/>
              </w:rPr>
              <w:t>.</w:t>
            </w:r>
            <w:r>
              <w:rPr>
                <w:rFonts w:eastAsia="宋体" w:cs="Arial" w:hint="eastAsia"/>
                <w:color w:val="78787B"/>
                <w:sz w:val="21"/>
                <w:szCs w:val="21"/>
                <w:lang w:eastAsia="zh-CN"/>
              </w:rPr>
              <w:t>7</w:t>
            </w:r>
            <w:r w:rsidRPr="001F0E0C">
              <w:rPr>
                <w:rFonts w:eastAsia="宋体" w:hAnsi="宋体" w:cs="Arial"/>
                <w:color w:val="78787B"/>
                <w:sz w:val="21"/>
                <w:szCs w:val="21"/>
                <w:lang w:eastAsia="zh-CN"/>
              </w:rPr>
              <w:t>修改定稿升级操作文档</w:t>
            </w:r>
          </w:p>
        </w:tc>
        <w:tc>
          <w:tcPr>
            <w:tcW w:w="31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p>
        </w:tc>
        <w:tc>
          <w:tcPr>
            <w:tcW w:w="1418" w:type="dxa"/>
            <w:tcBorders>
              <w:bottom w:val="single" w:sz="4" w:space="0" w:color="auto"/>
            </w:tcBorders>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427"/>
        </w:trPr>
        <w:tc>
          <w:tcPr>
            <w:tcW w:w="3119"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Pr>
                <w:rFonts w:eastAsia="宋体" w:cs="Arial" w:hint="eastAsia"/>
                <w:b/>
                <w:color w:val="78787B"/>
                <w:sz w:val="21"/>
                <w:szCs w:val="21"/>
                <w:lang w:eastAsia="zh-CN"/>
              </w:rPr>
              <w:t>4</w:t>
            </w:r>
            <w:r w:rsidRPr="001F0E0C">
              <w:rPr>
                <w:rFonts w:eastAsia="宋体" w:cs="Arial"/>
                <w:b/>
                <w:color w:val="78787B"/>
                <w:sz w:val="21"/>
                <w:szCs w:val="21"/>
                <w:lang w:eastAsia="zh-CN"/>
              </w:rPr>
              <w:t xml:space="preserve">. </w:t>
            </w:r>
            <w:r w:rsidRPr="001F0E0C">
              <w:rPr>
                <w:rFonts w:eastAsia="宋体" w:hAnsi="宋体" w:cs="Arial"/>
                <w:b/>
                <w:color w:val="78787B"/>
                <w:sz w:val="21"/>
                <w:szCs w:val="21"/>
                <w:lang w:eastAsia="zh-CN"/>
              </w:rPr>
              <w:t>生产环境升级切换</w:t>
            </w:r>
          </w:p>
        </w:tc>
        <w:tc>
          <w:tcPr>
            <w:tcW w:w="31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p>
        </w:tc>
        <w:tc>
          <w:tcPr>
            <w:tcW w:w="1418" w:type="dxa"/>
            <w:shd w:val="clear" w:color="auto" w:fill="FFFFFF" w:themeFill="background1"/>
            <w:vAlign w:val="center"/>
          </w:tcPr>
          <w:p w:rsidR="00CD3508" w:rsidRPr="001F0E0C" w:rsidRDefault="00CD3508" w:rsidP="00392549">
            <w:pPr>
              <w:rPr>
                <w:rFonts w:eastAsia="宋体" w:cs="Arial"/>
                <w:b/>
                <w:color w:val="78787B"/>
                <w:sz w:val="21"/>
                <w:szCs w:val="21"/>
                <w:lang w:eastAsia="zh-CN"/>
              </w:rPr>
            </w:pPr>
            <w:r w:rsidRPr="001F0E0C">
              <w:rPr>
                <w:rFonts w:eastAsia="宋体" w:cs="Arial"/>
                <w:b/>
                <w:color w:val="78787B"/>
                <w:sz w:val="21"/>
                <w:szCs w:val="21"/>
                <w:lang w:eastAsia="zh-CN"/>
              </w:rPr>
              <w:t>PTC/</w:t>
            </w:r>
            <w:r>
              <w:rPr>
                <w:rFonts w:eastAsia="宋体" w:hAnsi="宋体" w:cs="Arial" w:hint="eastAsia"/>
                <w:b/>
                <w:color w:val="78787B"/>
                <w:sz w:val="21"/>
                <w:szCs w:val="21"/>
                <w:lang w:eastAsia="zh-CN"/>
              </w:rPr>
              <w:t>柳工</w:t>
            </w:r>
          </w:p>
        </w:tc>
      </w:tr>
      <w:tr w:rsidR="00CD3508" w:rsidRPr="001F0E0C" w:rsidTr="00392549">
        <w:trPr>
          <w:trHeight w:val="854"/>
        </w:trPr>
        <w:tc>
          <w:tcPr>
            <w:tcW w:w="3119" w:type="dxa"/>
            <w:vAlign w:val="center"/>
          </w:tcPr>
          <w:p w:rsidR="00CD3508" w:rsidRPr="001F0E0C" w:rsidRDefault="00CD3508" w:rsidP="00392549">
            <w:pPr>
              <w:rPr>
                <w:rFonts w:eastAsia="宋体" w:cs="Arial"/>
                <w:color w:val="78787B"/>
                <w:sz w:val="21"/>
                <w:szCs w:val="21"/>
                <w:lang w:eastAsia="zh-CN"/>
              </w:rPr>
            </w:pPr>
            <w:r>
              <w:rPr>
                <w:rFonts w:eastAsia="宋体" w:cs="Arial" w:hint="eastAsia"/>
                <w:color w:val="78787B"/>
                <w:sz w:val="21"/>
                <w:szCs w:val="21"/>
                <w:lang w:eastAsia="zh-CN"/>
              </w:rPr>
              <w:t>4</w:t>
            </w:r>
            <w:r w:rsidRPr="001F0E0C">
              <w:rPr>
                <w:rFonts w:eastAsia="宋体" w:cs="Arial"/>
                <w:color w:val="78787B"/>
                <w:sz w:val="21"/>
                <w:szCs w:val="21"/>
                <w:lang w:eastAsia="zh-CN"/>
              </w:rPr>
              <w:t xml:space="preserve">.1 </w:t>
            </w:r>
            <w:r w:rsidRPr="001F0E0C">
              <w:rPr>
                <w:rFonts w:eastAsia="宋体" w:hAnsi="宋体" w:cs="Arial"/>
                <w:color w:val="78787B"/>
                <w:sz w:val="21"/>
                <w:szCs w:val="21"/>
                <w:lang w:eastAsia="zh-CN"/>
              </w:rPr>
              <w:t>制订生产环境升级时刻表</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制订详细的计划表，并协调相关资源</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408"/>
        </w:trPr>
        <w:tc>
          <w:tcPr>
            <w:tcW w:w="3119" w:type="dxa"/>
            <w:vAlign w:val="center"/>
          </w:tcPr>
          <w:p w:rsidR="00CD3508" w:rsidRPr="001F0E0C" w:rsidRDefault="00CD3508" w:rsidP="00392549">
            <w:pPr>
              <w:rPr>
                <w:rFonts w:eastAsia="宋体" w:cs="Arial"/>
                <w:color w:val="78787B"/>
                <w:sz w:val="21"/>
                <w:szCs w:val="21"/>
                <w:lang w:eastAsia="zh-CN"/>
              </w:rPr>
            </w:pPr>
            <w:r>
              <w:rPr>
                <w:rFonts w:eastAsia="宋体" w:cs="Arial" w:hint="eastAsia"/>
                <w:color w:val="78787B"/>
                <w:sz w:val="21"/>
                <w:szCs w:val="21"/>
                <w:lang w:eastAsia="zh-CN"/>
              </w:rPr>
              <w:t>4</w:t>
            </w:r>
            <w:r w:rsidRPr="001F0E0C">
              <w:rPr>
                <w:rFonts w:eastAsia="宋体" w:cs="Arial"/>
                <w:color w:val="78787B"/>
                <w:sz w:val="21"/>
                <w:szCs w:val="21"/>
                <w:lang w:eastAsia="zh-CN"/>
              </w:rPr>
              <w:t xml:space="preserve">.2 </w:t>
            </w:r>
            <w:r w:rsidRPr="001F0E0C">
              <w:rPr>
                <w:rFonts w:eastAsia="宋体" w:hAnsi="宋体" w:cs="Arial"/>
                <w:color w:val="78787B"/>
                <w:sz w:val="21"/>
                <w:szCs w:val="21"/>
                <w:lang w:eastAsia="zh-CN"/>
              </w:rPr>
              <w:t>进行生产环境升级</w:t>
            </w:r>
          </w:p>
        </w:tc>
        <w:tc>
          <w:tcPr>
            <w:tcW w:w="3118" w:type="dxa"/>
            <w:vAlign w:val="center"/>
          </w:tcPr>
          <w:p w:rsidR="00CD3508" w:rsidRPr="001F0E0C" w:rsidRDefault="00CD3508" w:rsidP="00392549">
            <w:pPr>
              <w:rPr>
                <w:rFonts w:eastAsia="宋体" w:cs="Arial"/>
                <w:color w:val="78787B"/>
                <w:sz w:val="21"/>
                <w:szCs w:val="21"/>
                <w:lang w:eastAsia="zh-CN"/>
              </w:rPr>
            </w:pP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r w:rsidR="00CD3508" w:rsidRPr="001F0E0C" w:rsidTr="00392549">
        <w:trPr>
          <w:trHeight w:val="446"/>
        </w:trPr>
        <w:tc>
          <w:tcPr>
            <w:tcW w:w="3119" w:type="dxa"/>
            <w:vAlign w:val="center"/>
          </w:tcPr>
          <w:p w:rsidR="00CD3508" w:rsidRPr="001F0E0C" w:rsidRDefault="00CD3508" w:rsidP="00392549">
            <w:pPr>
              <w:rPr>
                <w:rFonts w:eastAsia="宋体" w:cs="Arial"/>
                <w:color w:val="78787B"/>
                <w:sz w:val="21"/>
                <w:szCs w:val="21"/>
                <w:lang w:eastAsia="zh-CN"/>
              </w:rPr>
            </w:pPr>
            <w:r>
              <w:rPr>
                <w:rFonts w:eastAsia="宋体" w:cs="Arial" w:hint="eastAsia"/>
                <w:color w:val="78787B"/>
                <w:sz w:val="21"/>
                <w:szCs w:val="21"/>
                <w:lang w:eastAsia="zh-CN"/>
              </w:rPr>
              <w:t>4</w:t>
            </w:r>
            <w:r w:rsidRPr="001F0E0C">
              <w:rPr>
                <w:rFonts w:eastAsia="宋体" w:cs="Arial"/>
                <w:color w:val="78787B"/>
                <w:sz w:val="21"/>
                <w:szCs w:val="21"/>
                <w:lang w:eastAsia="zh-CN"/>
              </w:rPr>
              <w:t xml:space="preserve">.3 </w:t>
            </w:r>
            <w:r w:rsidRPr="001F0E0C">
              <w:rPr>
                <w:rFonts w:eastAsia="宋体" w:hAnsi="宋体" w:cs="Arial"/>
                <w:color w:val="78787B"/>
                <w:sz w:val="21"/>
                <w:szCs w:val="21"/>
                <w:lang w:eastAsia="zh-CN"/>
              </w:rPr>
              <w:t>生产环境验证</w:t>
            </w:r>
          </w:p>
        </w:tc>
        <w:tc>
          <w:tcPr>
            <w:tcW w:w="3118" w:type="dxa"/>
            <w:vAlign w:val="center"/>
          </w:tcPr>
          <w:p w:rsidR="00CD3508" w:rsidRPr="001F0E0C" w:rsidRDefault="00CD3508" w:rsidP="00392549">
            <w:pPr>
              <w:rPr>
                <w:rFonts w:eastAsia="宋体" w:cs="Arial"/>
                <w:color w:val="78787B"/>
                <w:sz w:val="21"/>
                <w:szCs w:val="21"/>
                <w:lang w:eastAsia="zh-CN"/>
              </w:rPr>
            </w:pPr>
            <w:r w:rsidRPr="001F0E0C">
              <w:rPr>
                <w:rFonts w:eastAsia="宋体" w:hAnsi="宋体" w:cs="Arial"/>
                <w:color w:val="78787B"/>
                <w:sz w:val="21"/>
                <w:szCs w:val="21"/>
                <w:lang w:eastAsia="zh-CN"/>
              </w:rPr>
              <w:t>根据测试脚本进行测试</w:t>
            </w:r>
          </w:p>
        </w:tc>
        <w:tc>
          <w:tcPr>
            <w:tcW w:w="1418" w:type="dxa"/>
            <w:vAlign w:val="center"/>
          </w:tcPr>
          <w:p w:rsidR="00CD3508" w:rsidRPr="001F0E0C" w:rsidRDefault="00CD3508" w:rsidP="00392549">
            <w:pPr>
              <w:rPr>
                <w:rFonts w:eastAsia="宋体" w:cs="Arial"/>
                <w:color w:val="78787B"/>
                <w:sz w:val="21"/>
                <w:szCs w:val="21"/>
                <w:lang w:eastAsia="zh-CN"/>
              </w:rPr>
            </w:pPr>
            <w:r w:rsidRPr="001F0E0C">
              <w:rPr>
                <w:rFonts w:eastAsia="宋体" w:cs="Arial"/>
                <w:color w:val="78787B"/>
                <w:sz w:val="21"/>
                <w:szCs w:val="21"/>
                <w:lang w:eastAsia="zh-CN"/>
              </w:rPr>
              <w:t>PTC/</w:t>
            </w:r>
            <w:r>
              <w:rPr>
                <w:rFonts w:eastAsia="宋体" w:hAnsi="宋体" w:cs="Arial" w:hint="eastAsia"/>
                <w:color w:val="78787B"/>
                <w:sz w:val="21"/>
                <w:szCs w:val="21"/>
                <w:lang w:eastAsia="zh-CN"/>
              </w:rPr>
              <w:t>柳工</w:t>
            </w:r>
          </w:p>
        </w:tc>
      </w:tr>
    </w:tbl>
    <w:p w:rsidR="00B53353" w:rsidRDefault="00B53353" w:rsidP="00181594">
      <w:pPr>
        <w:pStyle w:val="Body"/>
        <w:rPr>
          <w:noProof/>
        </w:rPr>
      </w:pPr>
    </w:p>
    <w:p w:rsidR="00912A2C" w:rsidRPr="007E6DF6" w:rsidRDefault="00912A2C" w:rsidP="00C94911">
      <w:pPr>
        <w:pStyle w:val="af0"/>
        <w:numPr>
          <w:ilvl w:val="0"/>
          <w:numId w:val="24"/>
        </w:numPr>
        <w:rPr>
          <w:rFonts w:ascii="微软雅黑" w:eastAsia="微软雅黑" w:hAnsi="微软雅黑"/>
          <w:color w:val="78787B" w:themeColor="text1" w:themeTint="BF"/>
          <w:szCs w:val="24"/>
        </w:rPr>
      </w:pPr>
      <w:r w:rsidRPr="007E6DF6">
        <w:rPr>
          <w:rFonts w:ascii="微软雅黑" w:eastAsia="微软雅黑" w:hAnsi="微软雅黑" w:hint="eastAsia"/>
          <w:color w:val="78787B" w:themeColor="text1" w:themeTint="BF"/>
          <w:szCs w:val="24"/>
        </w:rPr>
        <w:t>测试系统设计划概览</w:t>
      </w:r>
    </w:p>
    <w:p w:rsidR="00912A2C" w:rsidRDefault="00912A2C" w:rsidP="00912A2C">
      <w:pPr>
        <w:pStyle w:val="Body"/>
      </w:pPr>
      <w:r>
        <w:rPr>
          <w:noProof/>
        </w:rPr>
        <w:lastRenderedPageBreak/>
        <w:drawing>
          <wp:inline distT="0" distB="0" distL="0" distR="0">
            <wp:extent cx="5486400" cy="3584575"/>
            <wp:effectExtent l="19050" t="1905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5486400" cy="3584575"/>
                    </a:xfrm>
                    <a:prstGeom prst="rect">
                      <a:avLst/>
                    </a:prstGeom>
                    <a:ln>
                      <a:solidFill>
                        <a:schemeClr val="accent1"/>
                      </a:solidFill>
                    </a:ln>
                  </pic:spPr>
                </pic:pic>
              </a:graphicData>
            </a:graphic>
          </wp:inline>
        </w:drawing>
      </w:r>
    </w:p>
    <w:p w:rsidR="00912A2C" w:rsidRDefault="00912A2C" w:rsidP="00912A2C">
      <w:pPr>
        <w:pStyle w:val="Body"/>
      </w:pPr>
      <w:r>
        <w:br w:type="page"/>
      </w:r>
    </w:p>
    <w:p w:rsidR="00912A2C" w:rsidRPr="007E6DF6" w:rsidRDefault="00912A2C" w:rsidP="00C94911">
      <w:pPr>
        <w:pStyle w:val="af0"/>
        <w:numPr>
          <w:ilvl w:val="0"/>
          <w:numId w:val="24"/>
        </w:numPr>
        <w:rPr>
          <w:rFonts w:ascii="微软雅黑" w:eastAsia="微软雅黑" w:hAnsi="微软雅黑"/>
          <w:color w:val="78787B" w:themeColor="text1" w:themeTint="BF"/>
          <w:szCs w:val="24"/>
        </w:rPr>
      </w:pPr>
      <w:r w:rsidRPr="007E6DF6">
        <w:rPr>
          <w:rFonts w:ascii="微软雅黑" w:eastAsia="微软雅黑" w:hAnsi="微软雅黑" w:hint="eastAsia"/>
          <w:color w:val="78787B" w:themeColor="text1" w:themeTint="BF"/>
          <w:szCs w:val="24"/>
        </w:rPr>
        <w:t>生产系统设计划概览</w:t>
      </w:r>
    </w:p>
    <w:p w:rsidR="00912A2C" w:rsidRDefault="00912A2C" w:rsidP="00181594">
      <w:pPr>
        <w:pStyle w:val="Body"/>
      </w:pPr>
      <w:r>
        <w:rPr>
          <w:noProof/>
        </w:rPr>
        <w:drawing>
          <wp:inline distT="0" distB="0" distL="0" distR="0">
            <wp:extent cx="5486400" cy="3573145"/>
            <wp:effectExtent l="19050" t="19050" r="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486400" cy="3573145"/>
                    </a:xfrm>
                    <a:prstGeom prst="rect">
                      <a:avLst/>
                    </a:prstGeom>
                    <a:ln>
                      <a:solidFill>
                        <a:schemeClr val="accent1"/>
                      </a:solidFill>
                    </a:ln>
                  </pic:spPr>
                </pic:pic>
              </a:graphicData>
            </a:graphic>
          </wp:inline>
        </w:drawing>
      </w:r>
    </w:p>
    <w:p w:rsidR="00912A2C" w:rsidRDefault="00912A2C" w:rsidP="00181594">
      <w:pPr>
        <w:pStyle w:val="Body"/>
      </w:pPr>
    </w:p>
    <w:p w:rsidR="00481B29" w:rsidRPr="00481B29" w:rsidRDefault="00481B29" w:rsidP="00D106A8">
      <w:pPr>
        <w:pStyle w:val="3"/>
      </w:pPr>
      <w:bookmarkStart w:id="22" w:name="_Toc294862406"/>
      <w:bookmarkStart w:id="23" w:name="_Toc302503529"/>
      <w:r>
        <w:t>升级</w:t>
      </w:r>
      <w:r>
        <w:rPr>
          <w:rFonts w:hint="eastAsia"/>
        </w:rPr>
        <w:t>测试的</w:t>
      </w:r>
      <w:r w:rsidRPr="00481B29">
        <w:t>要求</w:t>
      </w:r>
      <w:bookmarkEnd w:id="22"/>
      <w:bookmarkEnd w:id="23"/>
    </w:p>
    <w:p w:rsidR="00481B29" w:rsidRPr="00AE3756" w:rsidRDefault="00481B29" w:rsidP="00AE3756">
      <w:pPr>
        <w:pStyle w:val="Body"/>
        <w:spacing w:after="120" w:line="400" w:lineRule="exact"/>
        <w:ind w:left="578" w:firstLineChars="200" w:firstLine="480"/>
        <w:rPr>
          <w:rFonts w:ascii="微软雅黑" w:eastAsia="微软雅黑" w:hAnsi="微软雅黑"/>
          <w:sz w:val="24"/>
        </w:rPr>
      </w:pPr>
      <w:r w:rsidRPr="00AE3756">
        <w:rPr>
          <w:rFonts w:ascii="微软雅黑" w:eastAsia="微软雅黑" w:hAnsi="微软雅黑"/>
          <w:sz w:val="24"/>
        </w:rPr>
        <w:t>为了保证生产系统的升级成功，应该在准备阶段对升级过程进行多次演练，直到能够熟练解决升级过程中发现的所有问题。</w:t>
      </w:r>
    </w:p>
    <w:p w:rsidR="00481B29" w:rsidRPr="00AE3756" w:rsidRDefault="00481B29" w:rsidP="00AE3756">
      <w:pPr>
        <w:pStyle w:val="Body"/>
        <w:spacing w:after="120" w:line="400" w:lineRule="exact"/>
        <w:ind w:left="578" w:firstLineChars="200" w:firstLine="480"/>
        <w:rPr>
          <w:rFonts w:ascii="微软雅黑" w:eastAsia="微软雅黑" w:hAnsi="微软雅黑"/>
          <w:sz w:val="24"/>
        </w:rPr>
      </w:pPr>
      <w:r w:rsidRPr="00AE3756">
        <w:rPr>
          <w:rFonts w:ascii="微软雅黑" w:eastAsia="微软雅黑" w:hAnsi="微软雅黑"/>
          <w:sz w:val="24"/>
        </w:rPr>
        <w:t>另外，在升级演练的发现的一些问题（如CAD文档的编码冲突</w:t>
      </w:r>
      <w:r w:rsidR="00A65EDD" w:rsidRPr="00AE3756">
        <w:rPr>
          <w:rFonts w:ascii="微软雅黑" w:eastAsia="微软雅黑" w:hAnsi="微软雅黑" w:hint="eastAsia"/>
          <w:sz w:val="24"/>
        </w:rPr>
        <w:t>、数据库与LDAP内容不一致</w:t>
      </w:r>
      <w:r w:rsidRPr="00AE3756">
        <w:rPr>
          <w:rFonts w:ascii="微软雅黑" w:eastAsia="微软雅黑" w:hAnsi="微软雅黑"/>
          <w:sz w:val="24"/>
        </w:rPr>
        <w:t>等）可以在生产系统上事先解决掉，从而在正式升级生产系统时不会再出现类似问题，提高升级操作的效率。</w:t>
      </w:r>
    </w:p>
    <w:p w:rsidR="00481B29" w:rsidRPr="00AE3756" w:rsidRDefault="00481B29" w:rsidP="00AE3756">
      <w:pPr>
        <w:pStyle w:val="Body"/>
        <w:spacing w:after="120" w:line="400" w:lineRule="exact"/>
        <w:ind w:left="578" w:firstLineChars="200" w:firstLine="480"/>
        <w:rPr>
          <w:rFonts w:ascii="微软雅黑" w:eastAsia="微软雅黑" w:hAnsi="微软雅黑"/>
          <w:sz w:val="24"/>
        </w:rPr>
      </w:pPr>
      <w:r w:rsidRPr="00AE3756">
        <w:rPr>
          <w:rFonts w:ascii="微软雅黑" w:eastAsia="微软雅黑" w:hAnsi="微软雅黑"/>
          <w:sz w:val="24"/>
        </w:rPr>
        <w:t>为了保证升级演练的价值和可参考性，演练过程所使用的源系统应是完全克隆生产系统而建立的模拟系统，而且在硬件配置上也尽量与生产系统保持一致，这样才能更为贴近地模拟正式升级生产系统的完整过程，并较为准确地估计整个升级过程所需要的时间。对于</w:t>
      </w:r>
      <w:r w:rsidRPr="00AE3756">
        <w:rPr>
          <w:rFonts w:ascii="微软雅黑" w:eastAsia="微软雅黑" w:hAnsi="微软雅黑" w:hint="eastAsia"/>
          <w:sz w:val="24"/>
        </w:rPr>
        <w:t>柳工</w:t>
      </w:r>
      <w:r w:rsidRPr="00AE3756">
        <w:rPr>
          <w:rFonts w:ascii="微软雅黑" w:eastAsia="微软雅黑" w:hAnsi="微软雅黑"/>
          <w:sz w:val="24"/>
        </w:rPr>
        <w:t>在第二次演练之后必须采用最接近生产系统的环境来模拟生产环境进行演练。</w:t>
      </w:r>
    </w:p>
    <w:p w:rsidR="00912A2C" w:rsidRDefault="00632ECC" w:rsidP="00D106A8">
      <w:pPr>
        <w:pStyle w:val="3"/>
      </w:pPr>
      <w:bookmarkStart w:id="24" w:name="_Toc302503530"/>
      <w:r>
        <w:rPr>
          <w:rFonts w:hint="eastAsia"/>
        </w:rPr>
        <w:lastRenderedPageBreak/>
        <w:t>系统</w:t>
      </w:r>
      <w:r w:rsidRPr="00632ECC">
        <w:rPr>
          <w:rFonts w:hint="eastAsia"/>
        </w:rPr>
        <w:t>升级迁移</w:t>
      </w:r>
      <w:r>
        <w:rPr>
          <w:rFonts w:hint="eastAsia"/>
        </w:rPr>
        <w:t>测试</w:t>
      </w:r>
      <w:r w:rsidRPr="00632ECC">
        <w:rPr>
          <w:rFonts w:hint="eastAsia"/>
        </w:rPr>
        <w:t>流程</w:t>
      </w:r>
      <w:bookmarkEnd w:id="24"/>
    </w:p>
    <w:p w:rsidR="00392549" w:rsidRPr="00AE3756" w:rsidRDefault="00392549" w:rsidP="00AE3756">
      <w:pPr>
        <w:pStyle w:val="Body"/>
        <w:spacing w:after="120" w:line="400" w:lineRule="exact"/>
        <w:ind w:left="578" w:firstLineChars="200" w:firstLine="480"/>
        <w:rPr>
          <w:rFonts w:ascii="微软雅黑" w:eastAsia="微软雅黑" w:hAnsi="微软雅黑"/>
          <w:sz w:val="24"/>
        </w:rPr>
      </w:pPr>
      <w:r w:rsidRPr="00AE3756">
        <w:rPr>
          <w:rFonts w:ascii="微软雅黑" w:eastAsia="微软雅黑" w:hAnsi="微软雅黑" w:hint="eastAsia"/>
          <w:sz w:val="24"/>
        </w:rPr>
        <w:t>通过下图我们可以看到，通过柳工给我们提供的一台IBM 测试服务器（上面预装操作系统AIX 6.1），我们克隆生产系统，在测试机上模拟生产环境完成整个升级迁移测试过程。</w:t>
      </w:r>
    </w:p>
    <w:p w:rsidR="00392549" w:rsidRPr="00392549" w:rsidRDefault="00392549" w:rsidP="00392549">
      <w:pPr>
        <w:pStyle w:val="Body"/>
      </w:pPr>
    </w:p>
    <w:p w:rsidR="00A8642E" w:rsidRDefault="00A8642E" w:rsidP="00A8642E">
      <w:pPr>
        <w:pStyle w:val="Body"/>
      </w:pPr>
      <w:r>
        <w:rPr>
          <w:noProof/>
        </w:rPr>
        <w:drawing>
          <wp:inline distT="0" distB="0" distL="0" distR="0">
            <wp:extent cx="5486400" cy="3665220"/>
            <wp:effectExtent l="19050" t="1905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5486400" cy="3665220"/>
                    </a:xfrm>
                    <a:prstGeom prst="rect">
                      <a:avLst/>
                    </a:prstGeom>
                    <a:ln>
                      <a:solidFill>
                        <a:schemeClr val="accent1"/>
                      </a:solidFill>
                    </a:ln>
                  </pic:spPr>
                </pic:pic>
              </a:graphicData>
            </a:graphic>
          </wp:inline>
        </w:drawing>
      </w:r>
    </w:p>
    <w:p w:rsidR="00A8642E" w:rsidRPr="00A8642E" w:rsidRDefault="00A8642E" w:rsidP="00A8642E">
      <w:pPr>
        <w:pStyle w:val="Body"/>
      </w:pPr>
    </w:p>
    <w:p w:rsidR="00A8642E" w:rsidRPr="00AE3756" w:rsidRDefault="00A8642E" w:rsidP="00C94911">
      <w:pPr>
        <w:pStyle w:val="Body"/>
        <w:numPr>
          <w:ilvl w:val="0"/>
          <w:numId w:val="21"/>
        </w:numPr>
        <w:rPr>
          <w:rFonts w:ascii="微软雅黑" w:eastAsia="微软雅黑" w:hAnsi="微软雅黑"/>
          <w:sz w:val="24"/>
        </w:rPr>
      </w:pPr>
      <w:r w:rsidRPr="00AE3756">
        <w:rPr>
          <w:rFonts w:ascii="微软雅黑" w:eastAsia="微软雅黑" w:hAnsi="微软雅黑" w:hint="eastAsia"/>
          <w:sz w:val="24"/>
        </w:rPr>
        <w:t>准备测试源系统</w:t>
      </w:r>
    </w:p>
    <w:p w:rsidR="00A8642E" w:rsidRPr="00AE3756" w:rsidRDefault="00A8642E"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拷贝</w:t>
      </w:r>
      <w:r w:rsidR="0049536A" w:rsidRPr="00AE3756">
        <w:rPr>
          <w:rFonts w:ascii="微软雅黑" w:eastAsia="微软雅黑" w:hAnsi="微软雅黑" w:hint="eastAsia"/>
          <w:sz w:val="24"/>
        </w:rPr>
        <w:t>PLM</w:t>
      </w:r>
      <w:r w:rsidRPr="00AE3756">
        <w:rPr>
          <w:rFonts w:ascii="微软雅黑" w:eastAsia="微软雅黑" w:hAnsi="微软雅黑" w:hint="eastAsia"/>
          <w:sz w:val="24"/>
        </w:rPr>
        <w:t>生产系统的应用文件和电子仓库内容到测试源服务上</w:t>
      </w:r>
      <w:r w:rsidR="00392549" w:rsidRPr="00AE3756">
        <w:rPr>
          <w:rFonts w:ascii="微软雅黑" w:eastAsia="微软雅黑" w:hAnsi="微软雅黑" w:hint="eastAsia"/>
          <w:sz w:val="24"/>
        </w:rPr>
        <w:t>。</w:t>
      </w:r>
    </w:p>
    <w:p w:rsidR="00A8642E" w:rsidRPr="00AE3756" w:rsidRDefault="00A8642E"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拷贝生产数据库系统的Oracle系统文件和数据库文件到测试源服务器上</w:t>
      </w:r>
      <w:r w:rsidR="00392549" w:rsidRPr="00AE3756">
        <w:rPr>
          <w:rFonts w:ascii="微软雅黑" w:eastAsia="微软雅黑" w:hAnsi="微软雅黑" w:hint="eastAsia"/>
          <w:sz w:val="24"/>
        </w:rPr>
        <w:t>。</w:t>
      </w:r>
    </w:p>
    <w:p w:rsidR="00A8642E" w:rsidRPr="00AE3756" w:rsidRDefault="00A8642E"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在测试机上恢复数据库实例</w:t>
      </w:r>
      <w:r w:rsidR="00392549" w:rsidRPr="00AE3756">
        <w:rPr>
          <w:rFonts w:ascii="微软雅黑" w:eastAsia="微软雅黑" w:hAnsi="微软雅黑" w:hint="eastAsia"/>
          <w:sz w:val="24"/>
        </w:rPr>
        <w:t>。</w:t>
      </w:r>
    </w:p>
    <w:p w:rsidR="00A8642E" w:rsidRPr="00AE3756" w:rsidRDefault="00A8642E"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在测试机上恢复</w:t>
      </w:r>
      <w:r w:rsidR="0049536A" w:rsidRPr="00AE3756">
        <w:rPr>
          <w:rFonts w:ascii="微软雅黑" w:eastAsia="微软雅黑" w:hAnsi="微软雅黑" w:hint="eastAsia"/>
          <w:sz w:val="24"/>
        </w:rPr>
        <w:t xml:space="preserve">PTC </w:t>
      </w:r>
      <w:proofErr w:type="spellStart"/>
      <w:r w:rsidRPr="00AE3756">
        <w:rPr>
          <w:rFonts w:ascii="微软雅黑" w:eastAsia="微软雅黑" w:hAnsi="微软雅黑" w:hint="eastAsia"/>
          <w:sz w:val="24"/>
        </w:rPr>
        <w:t>Windchill</w:t>
      </w:r>
      <w:proofErr w:type="spellEnd"/>
      <w:r w:rsidRPr="00AE3756">
        <w:rPr>
          <w:rFonts w:ascii="微软雅黑" w:eastAsia="微软雅黑" w:hAnsi="微软雅黑" w:hint="eastAsia"/>
          <w:sz w:val="24"/>
        </w:rPr>
        <w:t>应用</w:t>
      </w:r>
      <w:r w:rsidR="00392549" w:rsidRPr="00AE3756">
        <w:rPr>
          <w:rFonts w:ascii="微软雅黑" w:eastAsia="微软雅黑" w:hAnsi="微软雅黑" w:hint="eastAsia"/>
          <w:sz w:val="24"/>
        </w:rPr>
        <w:t>。</w:t>
      </w:r>
    </w:p>
    <w:p w:rsidR="00A8642E" w:rsidRPr="00AE3756" w:rsidRDefault="00A8642E"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修改配置启动并验证测试源系统</w:t>
      </w:r>
      <w:r w:rsidR="00392549" w:rsidRPr="00AE3756">
        <w:rPr>
          <w:rFonts w:ascii="微软雅黑" w:eastAsia="微软雅黑" w:hAnsi="微软雅黑" w:hint="eastAsia"/>
          <w:sz w:val="24"/>
        </w:rPr>
        <w:t>。</w:t>
      </w:r>
    </w:p>
    <w:p w:rsidR="00A8642E" w:rsidRDefault="00392549" w:rsidP="00A8642E">
      <w:pPr>
        <w:pStyle w:val="Body"/>
      </w:pPr>
      <w:r>
        <w:rPr>
          <w:noProof/>
        </w:rPr>
        <w:lastRenderedPageBreak/>
        <w:drawing>
          <wp:inline distT="0" distB="0" distL="0" distR="0">
            <wp:extent cx="4175760" cy="30099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4175760" cy="3009900"/>
                    </a:xfrm>
                    <a:prstGeom prst="rect">
                      <a:avLst/>
                    </a:prstGeom>
                  </pic:spPr>
                </pic:pic>
              </a:graphicData>
            </a:graphic>
          </wp:inline>
        </w:drawing>
      </w:r>
    </w:p>
    <w:p w:rsidR="0049536A" w:rsidRPr="00AE3756" w:rsidRDefault="0049536A" w:rsidP="00C94911">
      <w:pPr>
        <w:pStyle w:val="Body"/>
        <w:numPr>
          <w:ilvl w:val="0"/>
          <w:numId w:val="21"/>
        </w:numPr>
        <w:rPr>
          <w:rFonts w:ascii="微软雅黑" w:eastAsia="微软雅黑" w:hAnsi="微软雅黑"/>
          <w:sz w:val="24"/>
        </w:rPr>
      </w:pPr>
      <w:r w:rsidRPr="00AE3756">
        <w:rPr>
          <w:rFonts w:ascii="微软雅黑" w:eastAsia="微软雅黑" w:hAnsi="微软雅黑" w:hint="eastAsia"/>
          <w:sz w:val="24"/>
        </w:rPr>
        <w:t>执行预升级步骤和准备测试目标系统</w:t>
      </w:r>
    </w:p>
    <w:p w:rsidR="0049536A" w:rsidRPr="00AE3756" w:rsidRDefault="0049536A"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执行</w:t>
      </w:r>
      <w:proofErr w:type="spellStart"/>
      <w:r w:rsidR="00D71260" w:rsidRPr="00AE3756">
        <w:rPr>
          <w:rFonts w:ascii="微软雅黑" w:eastAsia="微软雅黑" w:hAnsi="微软雅黑" w:hint="eastAsia"/>
          <w:sz w:val="24"/>
        </w:rPr>
        <w:t>Windchill</w:t>
      </w:r>
      <w:proofErr w:type="spellEnd"/>
      <w:r w:rsidR="00D71260" w:rsidRPr="00AE3756">
        <w:rPr>
          <w:rFonts w:ascii="微软雅黑" w:eastAsia="微软雅黑" w:hAnsi="微软雅黑" w:hint="eastAsia"/>
          <w:sz w:val="24"/>
        </w:rPr>
        <w:t xml:space="preserve"> 8</w:t>
      </w:r>
      <w:r w:rsidRPr="00AE3756">
        <w:rPr>
          <w:rFonts w:ascii="微软雅黑" w:eastAsia="微软雅黑" w:hAnsi="微软雅黑"/>
          <w:sz w:val="24"/>
        </w:rPr>
        <w:t xml:space="preserve">.0 </w:t>
      </w:r>
      <w:r w:rsidRPr="00AE3756">
        <w:rPr>
          <w:rFonts w:ascii="微软雅黑" w:eastAsia="微软雅黑" w:hAnsi="微软雅黑" w:hint="eastAsia"/>
          <w:sz w:val="24"/>
        </w:rPr>
        <w:t>升级到</w:t>
      </w:r>
      <w:r w:rsidRPr="00AE3756">
        <w:rPr>
          <w:rFonts w:ascii="微软雅黑" w:eastAsia="微软雅黑" w:hAnsi="微软雅黑"/>
          <w:sz w:val="24"/>
        </w:rPr>
        <w:t xml:space="preserve"> </w:t>
      </w:r>
      <w:proofErr w:type="spellStart"/>
      <w:r w:rsidR="00D71260" w:rsidRPr="00AE3756">
        <w:rPr>
          <w:rFonts w:ascii="微软雅黑" w:eastAsia="微软雅黑" w:hAnsi="微软雅黑" w:hint="eastAsia"/>
          <w:sz w:val="24"/>
        </w:rPr>
        <w:t>Windchill</w:t>
      </w:r>
      <w:proofErr w:type="spellEnd"/>
      <w:r w:rsidR="00D71260" w:rsidRPr="00AE3756">
        <w:rPr>
          <w:rFonts w:ascii="微软雅黑" w:eastAsia="微软雅黑" w:hAnsi="微软雅黑" w:hint="eastAsia"/>
          <w:sz w:val="24"/>
        </w:rPr>
        <w:t xml:space="preserve"> 10.0</w:t>
      </w:r>
      <w:r w:rsidRPr="00AE3756">
        <w:rPr>
          <w:rFonts w:ascii="微软雅黑" w:eastAsia="微软雅黑" w:hAnsi="微软雅黑"/>
          <w:sz w:val="24"/>
        </w:rPr>
        <w:t xml:space="preserve"> </w:t>
      </w:r>
      <w:r w:rsidRPr="00AE3756">
        <w:rPr>
          <w:rFonts w:ascii="微软雅黑" w:eastAsia="微软雅黑" w:hAnsi="微软雅黑" w:hint="eastAsia"/>
          <w:sz w:val="24"/>
        </w:rPr>
        <w:t>的预升级程序</w:t>
      </w:r>
    </w:p>
    <w:p w:rsidR="0049536A" w:rsidRPr="00AE3756" w:rsidRDefault="0049536A"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导出并保存源系统的</w:t>
      </w:r>
      <w:r w:rsidRPr="00AE3756">
        <w:rPr>
          <w:rFonts w:ascii="微软雅黑" w:eastAsia="微软雅黑" w:hAnsi="微软雅黑"/>
          <w:sz w:val="24"/>
        </w:rPr>
        <w:t>LDAP</w:t>
      </w:r>
      <w:r w:rsidRPr="00AE3756">
        <w:rPr>
          <w:rFonts w:ascii="微软雅黑" w:eastAsia="微软雅黑" w:hAnsi="微软雅黑" w:hint="eastAsia"/>
          <w:sz w:val="24"/>
        </w:rPr>
        <w:t>数据</w:t>
      </w:r>
    </w:p>
    <w:p w:rsidR="0049536A" w:rsidRPr="00AE3756" w:rsidRDefault="0049536A"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导出并保存源系统的</w:t>
      </w:r>
      <w:proofErr w:type="spellStart"/>
      <w:r w:rsidR="00D71260" w:rsidRPr="00AE3756">
        <w:rPr>
          <w:rFonts w:ascii="微软雅黑" w:eastAsia="微软雅黑" w:hAnsi="微软雅黑" w:hint="eastAsia"/>
          <w:sz w:val="24"/>
        </w:rPr>
        <w:t>W</w:t>
      </w:r>
      <w:r w:rsidRPr="00AE3756">
        <w:rPr>
          <w:rFonts w:ascii="微软雅黑" w:eastAsia="微软雅黑" w:hAnsi="微软雅黑" w:hint="eastAsia"/>
          <w:sz w:val="24"/>
        </w:rPr>
        <w:t>indchill</w:t>
      </w:r>
      <w:proofErr w:type="spellEnd"/>
      <w:r w:rsidRPr="00AE3756">
        <w:rPr>
          <w:rFonts w:ascii="微软雅黑" w:eastAsia="微软雅黑" w:hAnsi="微软雅黑" w:hint="eastAsia"/>
          <w:sz w:val="24"/>
        </w:rPr>
        <w:t>数据库</w:t>
      </w:r>
    </w:p>
    <w:p w:rsidR="0049536A" w:rsidRPr="00AE3756" w:rsidRDefault="0049536A"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在测试服务器上安装数据库</w:t>
      </w:r>
      <w:r w:rsidR="00D71260" w:rsidRPr="00AE3756">
        <w:rPr>
          <w:rFonts w:ascii="微软雅黑" w:eastAsia="微软雅黑" w:hAnsi="微软雅黑" w:hint="eastAsia"/>
          <w:sz w:val="24"/>
        </w:rPr>
        <w:t>Oracle 11gR2</w:t>
      </w:r>
      <w:r w:rsidRPr="00AE3756">
        <w:rPr>
          <w:rFonts w:ascii="微软雅黑" w:eastAsia="微软雅黑" w:hAnsi="微软雅黑" w:hint="eastAsia"/>
          <w:sz w:val="24"/>
        </w:rPr>
        <w:t>，并使用OCU创建</w:t>
      </w:r>
      <w:proofErr w:type="spellStart"/>
      <w:r w:rsidRPr="00AE3756">
        <w:rPr>
          <w:rFonts w:ascii="微软雅黑" w:eastAsia="微软雅黑" w:hAnsi="微软雅黑" w:hint="eastAsia"/>
          <w:sz w:val="24"/>
        </w:rPr>
        <w:t>windchill</w:t>
      </w:r>
      <w:proofErr w:type="spellEnd"/>
      <w:r w:rsidR="00D71260" w:rsidRPr="00AE3756">
        <w:rPr>
          <w:rFonts w:ascii="微软雅黑" w:eastAsia="微软雅黑" w:hAnsi="微软雅黑" w:hint="eastAsia"/>
          <w:sz w:val="24"/>
        </w:rPr>
        <w:t>数据库实例，导入源系统数据库</w:t>
      </w:r>
    </w:p>
    <w:p w:rsidR="0049536A" w:rsidRPr="00AE3756" w:rsidRDefault="0049536A" w:rsidP="00C94911">
      <w:pPr>
        <w:pStyle w:val="Body"/>
        <w:numPr>
          <w:ilvl w:val="0"/>
          <w:numId w:val="12"/>
        </w:numPr>
        <w:spacing w:before="120" w:after="120"/>
        <w:rPr>
          <w:rFonts w:ascii="微软雅黑" w:eastAsia="微软雅黑" w:hAnsi="微软雅黑"/>
          <w:sz w:val="24"/>
        </w:rPr>
      </w:pPr>
      <w:r w:rsidRPr="00AE3756">
        <w:rPr>
          <w:rFonts w:ascii="微软雅黑" w:eastAsia="微软雅黑" w:hAnsi="微软雅黑" w:hint="eastAsia"/>
          <w:sz w:val="24"/>
        </w:rPr>
        <w:t>安装并配置部署</w:t>
      </w:r>
      <w:proofErr w:type="spellStart"/>
      <w:r w:rsidR="00D71260" w:rsidRPr="00AE3756">
        <w:rPr>
          <w:rFonts w:ascii="微软雅黑" w:eastAsia="微软雅黑" w:hAnsi="微软雅黑" w:hint="eastAsia"/>
          <w:sz w:val="24"/>
        </w:rPr>
        <w:t>Windchill</w:t>
      </w:r>
      <w:proofErr w:type="spellEnd"/>
      <w:r w:rsidR="00D71260" w:rsidRPr="00AE3756">
        <w:rPr>
          <w:rFonts w:ascii="微软雅黑" w:eastAsia="微软雅黑" w:hAnsi="微软雅黑" w:hint="eastAsia"/>
          <w:sz w:val="24"/>
        </w:rPr>
        <w:t xml:space="preserve"> 10.0</w:t>
      </w:r>
      <w:r w:rsidRPr="00AE3756">
        <w:rPr>
          <w:rFonts w:ascii="微软雅黑" w:eastAsia="微软雅黑" w:hAnsi="微软雅黑" w:hint="eastAsia"/>
          <w:sz w:val="24"/>
        </w:rPr>
        <w:t>目标系统，新安装的</w:t>
      </w:r>
      <w:proofErr w:type="spellStart"/>
      <w:r w:rsidR="00D71260" w:rsidRPr="00AE3756">
        <w:rPr>
          <w:rFonts w:ascii="微软雅黑" w:eastAsia="微软雅黑" w:hAnsi="微软雅黑" w:hint="eastAsia"/>
          <w:sz w:val="24"/>
        </w:rPr>
        <w:t>Windchill</w:t>
      </w:r>
      <w:proofErr w:type="spellEnd"/>
      <w:r w:rsidR="00D71260" w:rsidRPr="00AE3756">
        <w:rPr>
          <w:rFonts w:ascii="微软雅黑" w:eastAsia="微软雅黑" w:hAnsi="微软雅黑" w:hint="eastAsia"/>
          <w:sz w:val="24"/>
        </w:rPr>
        <w:t xml:space="preserve"> 10.0</w:t>
      </w:r>
      <w:r w:rsidRPr="00AE3756">
        <w:rPr>
          <w:rFonts w:ascii="微软雅黑" w:eastAsia="微软雅黑" w:hAnsi="微软雅黑" w:hint="eastAsia"/>
          <w:sz w:val="24"/>
        </w:rPr>
        <w:t>系统使用数据库的其它用户，不可使用</w:t>
      </w:r>
      <w:proofErr w:type="spellStart"/>
      <w:r w:rsidR="00D71260" w:rsidRPr="00AE3756">
        <w:rPr>
          <w:rFonts w:ascii="微软雅黑" w:eastAsia="微软雅黑" w:hAnsi="微软雅黑"/>
          <w:sz w:val="24"/>
        </w:rPr>
        <w:t>Windchill</w:t>
      </w:r>
      <w:proofErr w:type="spellEnd"/>
      <w:r w:rsidR="00D71260" w:rsidRPr="00AE3756">
        <w:rPr>
          <w:rFonts w:ascii="微软雅黑" w:eastAsia="微软雅黑" w:hAnsi="微软雅黑" w:hint="eastAsia"/>
          <w:sz w:val="24"/>
        </w:rPr>
        <w:t xml:space="preserve"> 8</w:t>
      </w:r>
      <w:r w:rsidRPr="00AE3756">
        <w:rPr>
          <w:rFonts w:ascii="微软雅黑" w:eastAsia="微软雅黑" w:hAnsi="微软雅黑"/>
          <w:sz w:val="24"/>
        </w:rPr>
        <w:t>.0</w:t>
      </w:r>
      <w:r w:rsidRPr="00AE3756">
        <w:rPr>
          <w:rFonts w:ascii="微软雅黑" w:eastAsia="微软雅黑" w:hAnsi="微软雅黑" w:hint="eastAsia"/>
          <w:sz w:val="24"/>
        </w:rPr>
        <w:t>的数据库用户</w:t>
      </w:r>
    </w:p>
    <w:p w:rsidR="00392549" w:rsidRDefault="00D71260" w:rsidP="00A8642E">
      <w:pPr>
        <w:pStyle w:val="Body"/>
      </w:pPr>
      <w:r>
        <w:rPr>
          <w:noProof/>
        </w:rPr>
        <w:lastRenderedPageBreak/>
        <w:drawing>
          <wp:inline distT="0" distB="0" distL="0" distR="0">
            <wp:extent cx="4437063" cy="35496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438347" cy="3550677"/>
                    </a:xfrm>
                    <a:prstGeom prst="rect">
                      <a:avLst/>
                    </a:prstGeom>
                  </pic:spPr>
                </pic:pic>
              </a:graphicData>
            </a:graphic>
          </wp:inline>
        </w:drawing>
      </w:r>
    </w:p>
    <w:p w:rsidR="00D71260" w:rsidRPr="009F679B" w:rsidRDefault="00D71260" w:rsidP="00C94911">
      <w:pPr>
        <w:pStyle w:val="Body"/>
        <w:numPr>
          <w:ilvl w:val="0"/>
          <w:numId w:val="21"/>
        </w:numPr>
        <w:rPr>
          <w:rFonts w:ascii="微软雅黑" w:eastAsia="微软雅黑" w:hAnsi="微软雅黑"/>
          <w:sz w:val="24"/>
        </w:rPr>
      </w:pPr>
      <w:r w:rsidRPr="009F679B">
        <w:rPr>
          <w:rFonts w:ascii="微软雅黑" w:eastAsia="微软雅黑" w:hAnsi="微软雅黑" w:hint="eastAsia"/>
          <w:sz w:val="24"/>
        </w:rPr>
        <w:t>执行并完成升级迁移操作</w:t>
      </w:r>
    </w:p>
    <w:p w:rsidR="00D71260" w:rsidRPr="009F679B" w:rsidRDefault="00D71260" w:rsidP="00C94911">
      <w:pPr>
        <w:pStyle w:val="Body"/>
        <w:numPr>
          <w:ilvl w:val="0"/>
          <w:numId w:val="12"/>
        </w:numPr>
        <w:spacing w:before="120" w:after="120"/>
        <w:rPr>
          <w:rFonts w:ascii="微软雅黑" w:eastAsia="微软雅黑" w:hAnsi="微软雅黑"/>
          <w:sz w:val="24"/>
        </w:rPr>
      </w:pPr>
      <w:r w:rsidRPr="009F679B">
        <w:rPr>
          <w:rFonts w:ascii="微软雅黑" w:eastAsia="微软雅黑" w:hAnsi="微软雅黑" w:hint="eastAsia"/>
          <w:sz w:val="24"/>
        </w:rPr>
        <w:t>配置测试目标系统以使用测试源数据</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从</w:t>
      </w:r>
      <w:r w:rsidRPr="009F679B">
        <w:rPr>
          <w:rFonts w:ascii="微软雅黑" w:eastAsia="微软雅黑" w:hAnsi="微软雅黑"/>
          <w:bCs/>
          <w:sz w:val="24"/>
        </w:rPr>
        <w:t xml:space="preserve">10.0 LDAP </w:t>
      </w:r>
      <w:r w:rsidRPr="009F679B">
        <w:rPr>
          <w:rFonts w:ascii="微软雅黑" w:eastAsia="微软雅黑" w:hAnsi="微软雅黑" w:hint="eastAsia"/>
          <w:bCs/>
          <w:sz w:val="24"/>
        </w:rPr>
        <w:t>导出目标配置分支，然后删除整个</w:t>
      </w:r>
      <w:r w:rsidRPr="009F679B">
        <w:rPr>
          <w:rFonts w:ascii="微软雅黑" w:eastAsia="微软雅黑" w:hAnsi="微软雅黑"/>
          <w:bCs/>
          <w:sz w:val="24"/>
        </w:rPr>
        <w:t>10.0 LDAP</w:t>
      </w:r>
      <w:r w:rsidRPr="009F679B">
        <w:rPr>
          <w:rFonts w:ascii="微软雅黑" w:eastAsia="微软雅黑" w:hAnsi="微软雅黑" w:hint="eastAsia"/>
          <w:bCs/>
          <w:sz w:val="24"/>
        </w:rPr>
        <w:t>数据</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导入</w:t>
      </w:r>
      <w:r w:rsidRPr="009F679B">
        <w:rPr>
          <w:rFonts w:ascii="微软雅黑" w:eastAsia="微软雅黑" w:hAnsi="微软雅黑"/>
          <w:bCs/>
          <w:sz w:val="24"/>
        </w:rPr>
        <w:t>8.0 LDAP</w:t>
      </w:r>
      <w:r w:rsidRPr="009F679B">
        <w:rPr>
          <w:rFonts w:ascii="微软雅黑" w:eastAsia="微软雅黑" w:hAnsi="微软雅黑" w:hint="eastAsia"/>
          <w:bCs/>
          <w:sz w:val="24"/>
        </w:rPr>
        <w:t>数据到</w:t>
      </w:r>
      <w:r w:rsidRPr="009F679B">
        <w:rPr>
          <w:rFonts w:ascii="微软雅黑" w:eastAsia="微软雅黑" w:hAnsi="微软雅黑"/>
          <w:bCs/>
          <w:sz w:val="24"/>
        </w:rPr>
        <w:t>10.0 LDAP</w:t>
      </w:r>
      <w:r w:rsidRPr="009F679B">
        <w:rPr>
          <w:rFonts w:ascii="微软雅黑" w:eastAsia="微软雅黑" w:hAnsi="微软雅黑" w:hint="eastAsia"/>
          <w:bCs/>
          <w:sz w:val="24"/>
        </w:rPr>
        <w:t>实例中</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导入</w:t>
      </w:r>
      <w:r w:rsidRPr="009F679B">
        <w:rPr>
          <w:rFonts w:ascii="微软雅黑" w:eastAsia="微软雅黑" w:hAnsi="微软雅黑"/>
          <w:bCs/>
          <w:sz w:val="24"/>
        </w:rPr>
        <w:t>10.0 LDAP</w:t>
      </w:r>
      <w:r w:rsidRPr="009F679B">
        <w:rPr>
          <w:rFonts w:ascii="微软雅黑" w:eastAsia="微软雅黑" w:hAnsi="微软雅黑" w:hint="eastAsia"/>
          <w:bCs/>
          <w:sz w:val="24"/>
        </w:rPr>
        <w:t>配置分支数据</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修改</w:t>
      </w:r>
      <w:r w:rsidRPr="009F679B">
        <w:rPr>
          <w:rFonts w:ascii="微软雅黑" w:eastAsia="微软雅黑" w:hAnsi="微软雅黑"/>
          <w:bCs/>
          <w:sz w:val="24"/>
        </w:rPr>
        <w:t xml:space="preserve"> 10.0</w:t>
      </w:r>
      <w:r w:rsidRPr="009F679B">
        <w:rPr>
          <w:rFonts w:ascii="微软雅黑" w:eastAsia="微软雅黑" w:hAnsi="微软雅黑" w:hint="eastAsia"/>
          <w:bCs/>
          <w:sz w:val="24"/>
        </w:rPr>
        <w:t>数据库连接，使其指向</w:t>
      </w:r>
      <w:r w:rsidRPr="009F679B">
        <w:rPr>
          <w:rFonts w:ascii="微软雅黑" w:eastAsia="微软雅黑" w:hAnsi="微软雅黑"/>
          <w:bCs/>
          <w:sz w:val="24"/>
        </w:rPr>
        <w:t>8.0</w:t>
      </w:r>
      <w:r w:rsidRPr="009F679B">
        <w:rPr>
          <w:rFonts w:ascii="微软雅黑" w:eastAsia="微软雅黑" w:hAnsi="微软雅黑" w:hint="eastAsia"/>
          <w:bCs/>
          <w:sz w:val="24"/>
        </w:rPr>
        <w:t>数据库数据。</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挂接测试源代码系统电子仓库所在的文件系统</w:t>
      </w:r>
    </w:p>
    <w:p w:rsidR="0068693D" w:rsidRPr="009F679B" w:rsidRDefault="0068693D" w:rsidP="00C94911">
      <w:pPr>
        <w:pStyle w:val="Body"/>
        <w:numPr>
          <w:ilvl w:val="3"/>
          <w:numId w:val="12"/>
        </w:numPr>
        <w:spacing w:before="120" w:after="120"/>
        <w:rPr>
          <w:rFonts w:ascii="微软雅黑" w:eastAsia="微软雅黑" w:hAnsi="微软雅黑"/>
          <w:bCs/>
          <w:sz w:val="24"/>
        </w:rPr>
      </w:pPr>
      <w:r w:rsidRPr="009F679B">
        <w:rPr>
          <w:rFonts w:ascii="微软雅黑" w:eastAsia="微软雅黑" w:hAnsi="微软雅黑" w:hint="eastAsia"/>
          <w:bCs/>
          <w:sz w:val="24"/>
        </w:rPr>
        <w:t>修改</w:t>
      </w:r>
      <w:r w:rsidRPr="009F679B">
        <w:rPr>
          <w:rFonts w:ascii="微软雅黑" w:eastAsia="微软雅黑" w:hAnsi="微软雅黑"/>
          <w:bCs/>
          <w:sz w:val="24"/>
        </w:rPr>
        <w:t>10.0</w:t>
      </w:r>
      <w:r w:rsidRPr="009F679B">
        <w:rPr>
          <w:rFonts w:ascii="微软雅黑" w:eastAsia="微软雅黑" w:hAnsi="微软雅黑" w:hint="eastAsia"/>
          <w:bCs/>
          <w:sz w:val="24"/>
        </w:rPr>
        <w:t>电子仓库文件夹，使其指向测试源代码系统电子仓库文件夹</w:t>
      </w:r>
    </w:p>
    <w:p w:rsidR="00D71260" w:rsidRPr="009F679B" w:rsidRDefault="00D71260" w:rsidP="00C94911">
      <w:pPr>
        <w:pStyle w:val="Body"/>
        <w:numPr>
          <w:ilvl w:val="0"/>
          <w:numId w:val="12"/>
        </w:numPr>
        <w:spacing w:before="120" w:after="120"/>
        <w:rPr>
          <w:rFonts w:ascii="微软雅黑" w:eastAsia="微软雅黑" w:hAnsi="微软雅黑"/>
          <w:sz w:val="24"/>
        </w:rPr>
      </w:pPr>
      <w:r w:rsidRPr="009F679B">
        <w:rPr>
          <w:rFonts w:ascii="微软雅黑" w:eastAsia="微软雅黑" w:hAnsi="微软雅黑" w:hint="eastAsia"/>
          <w:sz w:val="24"/>
        </w:rPr>
        <w:t>执行 Upgrade Manager进行升级</w:t>
      </w:r>
    </w:p>
    <w:p w:rsidR="00D71260" w:rsidRPr="009F679B" w:rsidRDefault="00D71260" w:rsidP="00C94911">
      <w:pPr>
        <w:pStyle w:val="Body"/>
        <w:numPr>
          <w:ilvl w:val="0"/>
          <w:numId w:val="12"/>
        </w:numPr>
        <w:spacing w:before="120" w:after="120"/>
        <w:rPr>
          <w:rFonts w:ascii="微软雅黑" w:eastAsia="微软雅黑" w:hAnsi="微软雅黑"/>
          <w:sz w:val="24"/>
        </w:rPr>
      </w:pPr>
      <w:r w:rsidRPr="009F679B">
        <w:rPr>
          <w:rFonts w:ascii="微软雅黑" w:eastAsia="微软雅黑" w:hAnsi="微软雅黑" w:hint="eastAsia"/>
          <w:sz w:val="24"/>
        </w:rPr>
        <w:t>执行升级后步骤</w:t>
      </w:r>
    </w:p>
    <w:p w:rsidR="00D71260" w:rsidRPr="00D71260" w:rsidRDefault="0068693D" w:rsidP="00D71260">
      <w:pPr>
        <w:pStyle w:val="Body"/>
        <w:spacing w:before="120" w:after="120"/>
        <w:ind w:left="998"/>
        <w:rPr>
          <w:rFonts w:ascii="微软雅黑" w:eastAsia="微软雅黑" w:hAnsi="微软雅黑"/>
          <w:bCs/>
        </w:rPr>
      </w:pPr>
      <w:r>
        <w:rPr>
          <w:noProof/>
        </w:rPr>
        <w:lastRenderedPageBreak/>
        <w:drawing>
          <wp:inline distT="0" distB="0" distL="0" distR="0">
            <wp:extent cx="2975348" cy="3846458"/>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2976291" cy="3847677"/>
                    </a:xfrm>
                    <a:prstGeom prst="rect">
                      <a:avLst/>
                    </a:prstGeom>
                  </pic:spPr>
                </pic:pic>
              </a:graphicData>
            </a:graphic>
          </wp:inline>
        </w:drawing>
      </w:r>
    </w:p>
    <w:p w:rsidR="00B837A2" w:rsidRPr="00233AA8" w:rsidRDefault="00B837A2" w:rsidP="00C94911">
      <w:pPr>
        <w:pStyle w:val="Body"/>
        <w:numPr>
          <w:ilvl w:val="0"/>
          <w:numId w:val="21"/>
        </w:numPr>
        <w:rPr>
          <w:rFonts w:ascii="微软雅黑" w:eastAsia="微软雅黑" w:hAnsi="微软雅黑"/>
          <w:sz w:val="24"/>
        </w:rPr>
      </w:pPr>
      <w:r w:rsidRPr="00233AA8">
        <w:rPr>
          <w:rFonts w:ascii="微软雅黑" w:eastAsia="微软雅黑" w:hAnsi="微软雅黑" w:hint="eastAsia"/>
          <w:sz w:val="24"/>
        </w:rPr>
        <w:t>安装配置Replica测试站点，并配置远程可视化，验证数据复制和可视化功能</w:t>
      </w:r>
    </w:p>
    <w:p w:rsidR="00B837A2" w:rsidRDefault="009021F9" w:rsidP="00DC7DCF">
      <w:pPr>
        <w:pStyle w:val="Body"/>
        <w:ind w:left="1695"/>
        <w:rPr>
          <w:rFonts w:ascii="微软雅黑" w:eastAsia="微软雅黑" w:hAnsi="微软雅黑"/>
          <w:b/>
          <w:bCs/>
        </w:rPr>
      </w:pPr>
      <w:r>
        <w:rPr>
          <w:noProof/>
        </w:rPr>
        <w:lastRenderedPageBreak/>
        <w:drawing>
          <wp:inline distT="0" distB="0" distL="0" distR="0">
            <wp:extent cx="2254911" cy="4161677"/>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2257366" cy="4166207"/>
                    </a:xfrm>
                    <a:prstGeom prst="rect">
                      <a:avLst/>
                    </a:prstGeom>
                  </pic:spPr>
                </pic:pic>
              </a:graphicData>
            </a:graphic>
          </wp:inline>
        </w:drawing>
      </w:r>
    </w:p>
    <w:p w:rsidR="00CF1DDE" w:rsidRDefault="003D4481" w:rsidP="00D106A8">
      <w:pPr>
        <w:pStyle w:val="3"/>
      </w:pPr>
      <w:bookmarkStart w:id="25" w:name="_Toc302503531"/>
      <w:r>
        <w:rPr>
          <w:rFonts w:hint="eastAsia"/>
        </w:rPr>
        <w:lastRenderedPageBreak/>
        <w:t>生产</w:t>
      </w:r>
      <w:r w:rsidR="00CF1DDE">
        <w:rPr>
          <w:rFonts w:hint="eastAsia"/>
        </w:rPr>
        <w:t>系统</w:t>
      </w:r>
      <w:r w:rsidR="00CF1DDE" w:rsidRPr="00632ECC">
        <w:rPr>
          <w:rFonts w:hint="eastAsia"/>
        </w:rPr>
        <w:t>升级迁移流程</w:t>
      </w:r>
      <w:bookmarkEnd w:id="25"/>
    </w:p>
    <w:p w:rsidR="00CF1DDE" w:rsidRDefault="003D4481" w:rsidP="00B837A2">
      <w:pPr>
        <w:pStyle w:val="Body"/>
        <w:ind w:left="1695"/>
        <w:rPr>
          <w:rFonts w:ascii="微软雅黑" w:eastAsia="微软雅黑" w:hAnsi="微软雅黑"/>
          <w:b/>
          <w:bCs/>
        </w:rPr>
      </w:pPr>
      <w:r>
        <w:rPr>
          <w:noProof/>
        </w:rPr>
        <w:drawing>
          <wp:inline distT="0" distB="0" distL="0" distR="0">
            <wp:extent cx="5486400" cy="3707130"/>
            <wp:effectExtent l="19050" t="1905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stretch>
                      <a:fillRect/>
                    </a:stretch>
                  </pic:blipFill>
                  <pic:spPr>
                    <a:xfrm>
                      <a:off x="0" y="0"/>
                      <a:ext cx="5486400" cy="3707130"/>
                    </a:xfrm>
                    <a:prstGeom prst="rect">
                      <a:avLst/>
                    </a:prstGeom>
                    <a:ln>
                      <a:solidFill>
                        <a:schemeClr val="accent1"/>
                      </a:solidFill>
                    </a:ln>
                  </pic:spPr>
                </pic:pic>
              </a:graphicData>
            </a:graphic>
          </wp:inline>
        </w:drawing>
      </w:r>
    </w:p>
    <w:p w:rsidR="00D260B8" w:rsidRPr="00A8642E" w:rsidRDefault="00D260B8" w:rsidP="00D260B8">
      <w:pPr>
        <w:pStyle w:val="Body"/>
      </w:pPr>
    </w:p>
    <w:p w:rsidR="0028110C" w:rsidRPr="00233AA8" w:rsidRDefault="0028110C" w:rsidP="00C94911">
      <w:pPr>
        <w:pStyle w:val="Body"/>
        <w:numPr>
          <w:ilvl w:val="0"/>
          <w:numId w:val="25"/>
        </w:numPr>
        <w:rPr>
          <w:rFonts w:ascii="微软雅黑" w:eastAsia="微软雅黑" w:hAnsi="微软雅黑"/>
          <w:sz w:val="24"/>
        </w:rPr>
      </w:pPr>
      <w:r w:rsidRPr="00233AA8">
        <w:rPr>
          <w:rFonts w:ascii="微软雅黑" w:eastAsia="微软雅黑" w:hAnsi="微软雅黑" w:hint="eastAsia"/>
          <w:sz w:val="24"/>
        </w:rPr>
        <w:t>在生产系统执行业务清理及备份</w:t>
      </w:r>
    </w:p>
    <w:p w:rsidR="0028110C" w:rsidRPr="00233AA8" w:rsidRDefault="0028110C"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清理未结束工作流</w:t>
      </w:r>
    </w:p>
    <w:p w:rsidR="0028110C" w:rsidRPr="00233AA8" w:rsidRDefault="0028110C"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清理个人文件柜</w:t>
      </w:r>
    </w:p>
    <w:p w:rsidR="0028110C" w:rsidRPr="00233AA8" w:rsidRDefault="0028110C"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 xml:space="preserve">确保CAD文件编号及名称唯一 </w:t>
      </w:r>
    </w:p>
    <w:p w:rsidR="0028110C" w:rsidRPr="00233AA8" w:rsidRDefault="0028110C"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整机备份生产环境.</w:t>
      </w:r>
    </w:p>
    <w:p w:rsidR="00D260B8" w:rsidRPr="00233AA8" w:rsidRDefault="0028110C" w:rsidP="00C94911">
      <w:pPr>
        <w:pStyle w:val="Body"/>
        <w:numPr>
          <w:ilvl w:val="0"/>
          <w:numId w:val="25"/>
        </w:numPr>
        <w:rPr>
          <w:rFonts w:ascii="微软雅黑" w:eastAsia="微软雅黑" w:hAnsi="微软雅黑"/>
          <w:sz w:val="24"/>
        </w:rPr>
      </w:pPr>
      <w:r w:rsidRPr="00233AA8">
        <w:rPr>
          <w:rFonts w:ascii="微软雅黑" w:eastAsia="微软雅黑" w:hAnsi="微软雅黑" w:hint="eastAsia"/>
          <w:sz w:val="24"/>
        </w:rPr>
        <w:t>准备生产</w:t>
      </w:r>
      <w:r w:rsidR="00D260B8" w:rsidRPr="00233AA8">
        <w:rPr>
          <w:rFonts w:ascii="微软雅黑" w:eastAsia="微软雅黑" w:hAnsi="微软雅黑" w:hint="eastAsia"/>
          <w:sz w:val="24"/>
        </w:rPr>
        <w:t>源系统</w:t>
      </w:r>
    </w:p>
    <w:p w:rsidR="00D260B8" w:rsidRPr="00233AA8" w:rsidRDefault="00D260B8"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拷贝PLM</w:t>
      </w:r>
      <w:r w:rsidR="0028110C" w:rsidRPr="00233AA8">
        <w:rPr>
          <w:rFonts w:ascii="微软雅黑" w:eastAsia="微软雅黑" w:hAnsi="微软雅黑" w:hint="eastAsia"/>
          <w:sz w:val="24"/>
        </w:rPr>
        <w:t>生产系统的应用文件和电子仓库内容到生产</w:t>
      </w:r>
      <w:r w:rsidRPr="00233AA8">
        <w:rPr>
          <w:rFonts w:ascii="微软雅黑" w:eastAsia="微软雅黑" w:hAnsi="微软雅黑" w:hint="eastAsia"/>
          <w:sz w:val="24"/>
        </w:rPr>
        <w:t>源服务上。</w:t>
      </w:r>
    </w:p>
    <w:p w:rsidR="00D260B8" w:rsidRPr="00233AA8" w:rsidRDefault="00D260B8"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拷贝生产数据库系统的Oracle</w:t>
      </w:r>
      <w:r w:rsidR="0028110C" w:rsidRPr="00233AA8">
        <w:rPr>
          <w:rFonts w:ascii="微软雅黑" w:eastAsia="微软雅黑" w:hAnsi="微软雅黑" w:hint="eastAsia"/>
          <w:sz w:val="24"/>
        </w:rPr>
        <w:t>系统文件和数据库文件到生产</w:t>
      </w:r>
      <w:r w:rsidRPr="00233AA8">
        <w:rPr>
          <w:rFonts w:ascii="微软雅黑" w:eastAsia="微软雅黑" w:hAnsi="微软雅黑" w:hint="eastAsia"/>
          <w:sz w:val="24"/>
        </w:rPr>
        <w:t>源服务器上。</w:t>
      </w:r>
    </w:p>
    <w:p w:rsidR="00D260B8" w:rsidRPr="00233AA8" w:rsidRDefault="0028110C"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在生产源服务器</w:t>
      </w:r>
      <w:r w:rsidR="00D260B8" w:rsidRPr="00233AA8">
        <w:rPr>
          <w:rFonts w:ascii="微软雅黑" w:eastAsia="微软雅黑" w:hAnsi="微软雅黑" w:hint="eastAsia"/>
          <w:sz w:val="24"/>
        </w:rPr>
        <w:t>上恢复数据库实例。</w:t>
      </w:r>
    </w:p>
    <w:p w:rsidR="00D260B8" w:rsidRPr="00233AA8" w:rsidRDefault="00D260B8"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lastRenderedPageBreak/>
        <w:t>在</w:t>
      </w:r>
      <w:r w:rsidR="0028110C" w:rsidRPr="00233AA8">
        <w:rPr>
          <w:rFonts w:ascii="微软雅黑" w:eastAsia="微软雅黑" w:hAnsi="微软雅黑" w:hint="eastAsia"/>
          <w:sz w:val="24"/>
        </w:rPr>
        <w:t>生产源服务器上</w:t>
      </w:r>
      <w:r w:rsidRPr="00233AA8">
        <w:rPr>
          <w:rFonts w:ascii="微软雅黑" w:eastAsia="微软雅黑" w:hAnsi="微软雅黑" w:hint="eastAsia"/>
          <w:sz w:val="24"/>
        </w:rPr>
        <w:t xml:space="preserve">恢复PTC </w:t>
      </w:r>
      <w:proofErr w:type="spellStart"/>
      <w:r w:rsidRPr="00233AA8">
        <w:rPr>
          <w:rFonts w:ascii="微软雅黑" w:eastAsia="微软雅黑" w:hAnsi="微软雅黑" w:hint="eastAsia"/>
          <w:sz w:val="24"/>
        </w:rPr>
        <w:t>Windchill</w:t>
      </w:r>
      <w:proofErr w:type="spellEnd"/>
      <w:r w:rsidRPr="00233AA8">
        <w:rPr>
          <w:rFonts w:ascii="微软雅黑" w:eastAsia="微软雅黑" w:hAnsi="微软雅黑" w:hint="eastAsia"/>
          <w:sz w:val="24"/>
        </w:rPr>
        <w:t>应用。</w:t>
      </w:r>
    </w:p>
    <w:p w:rsidR="00D260B8" w:rsidRPr="00233AA8" w:rsidRDefault="00D260B8" w:rsidP="00C94911">
      <w:pPr>
        <w:pStyle w:val="Body"/>
        <w:numPr>
          <w:ilvl w:val="0"/>
          <w:numId w:val="12"/>
        </w:numPr>
        <w:spacing w:before="120" w:after="120"/>
        <w:rPr>
          <w:rFonts w:ascii="微软雅黑" w:eastAsia="微软雅黑" w:hAnsi="微软雅黑"/>
          <w:sz w:val="24"/>
        </w:rPr>
      </w:pPr>
      <w:r w:rsidRPr="00233AA8">
        <w:rPr>
          <w:rFonts w:ascii="微软雅黑" w:eastAsia="微软雅黑" w:hAnsi="微软雅黑" w:hint="eastAsia"/>
          <w:sz w:val="24"/>
        </w:rPr>
        <w:t>修改配置启动并验证</w:t>
      </w:r>
      <w:r w:rsidR="0028110C" w:rsidRPr="00233AA8">
        <w:rPr>
          <w:rFonts w:ascii="微软雅黑" w:eastAsia="微软雅黑" w:hAnsi="微软雅黑" w:hint="eastAsia"/>
          <w:sz w:val="24"/>
        </w:rPr>
        <w:t>生产</w:t>
      </w:r>
      <w:r w:rsidRPr="00233AA8">
        <w:rPr>
          <w:rFonts w:ascii="微软雅黑" w:eastAsia="微软雅黑" w:hAnsi="微软雅黑" w:hint="eastAsia"/>
          <w:sz w:val="24"/>
        </w:rPr>
        <w:t>源系统。</w:t>
      </w:r>
    </w:p>
    <w:p w:rsidR="0028110C" w:rsidRPr="00392549" w:rsidRDefault="0028110C" w:rsidP="00DC7DCF">
      <w:pPr>
        <w:pStyle w:val="Body"/>
        <w:spacing w:before="120" w:after="120"/>
        <w:ind w:left="1418"/>
        <w:jc w:val="center"/>
        <w:rPr>
          <w:rFonts w:ascii="微软雅黑" w:eastAsia="微软雅黑" w:hAnsi="微软雅黑"/>
          <w:bCs/>
        </w:rPr>
      </w:pPr>
      <w:r>
        <w:rPr>
          <w:noProof/>
        </w:rPr>
        <w:drawing>
          <wp:inline distT="0" distB="0" distL="0" distR="0">
            <wp:extent cx="4038251" cy="3538603"/>
            <wp:effectExtent l="0" t="0" r="0" b="0"/>
            <wp:docPr id="736" name="图片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stretch>
                      <a:fillRect/>
                    </a:stretch>
                  </pic:blipFill>
                  <pic:spPr>
                    <a:xfrm>
                      <a:off x="0" y="0"/>
                      <a:ext cx="4038358" cy="3538696"/>
                    </a:xfrm>
                    <a:prstGeom prst="rect">
                      <a:avLst/>
                    </a:prstGeom>
                  </pic:spPr>
                </pic:pic>
              </a:graphicData>
            </a:graphic>
          </wp:inline>
        </w:drawing>
      </w:r>
    </w:p>
    <w:p w:rsidR="0028110C" w:rsidRPr="00E01352" w:rsidRDefault="0028110C" w:rsidP="00C94911">
      <w:pPr>
        <w:pStyle w:val="Body"/>
        <w:numPr>
          <w:ilvl w:val="0"/>
          <w:numId w:val="25"/>
        </w:numPr>
        <w:rPr>
          <w:rFonts w:ascii="微软雅黑" w:eastAsia="微软雅黑" w:hAnsi="微软雅黑"/>
          <w:sz w:val="24"/>
        </w:rPr>
      </w:pPr>
      <w:r w:rsidRPr="00E01352">
        <w:rPr>
          <w:rFonts w:ascii="微软雅黑" w:eastAsia="微软雅黑" w:hAnsi="微软雅黑" w:hint="eastAsia"/>
          <w:sz w:val="24"/>
        </w:rPr>
        <w:t>执行预升级步骤和准备生产目标系统</w:t>
      </w:r>
    </w:p>
    <w:p w:rsidR="0028110C" w:rsidRPr="00E01352" w:rsidRDefault="0028110C" w:rsidP="00C94911">
      <w:pPr>
        <w:pStyle w:val="Body"/>
        <w:numPr>
          <w:ilvl w:val="0"/>
          <w:numId w:val="12"/>
        </w:numPr>
        <w:spacing w:before="120" w:after="120"/>
        <w:rPr>
          <w:rFonts w:ascii="微软雅黑" w:eastAsia="微软雅黑" w:hAnsi="微软雅黑"/>
          <w:sz w:val="24"/>
        </w:rPr>
      </w:pPr>
      <w:r w:rsidRPr="00E01352">
        <w:rPr>
          <w:rFonts w:ascii="微软雅黑" w:eastAsia="微软雅黑" w:hAnsi="微软雅黑" w:hint="eastAsia"/>
          <w:sz w:val="24"/>
        </w:rPr>
        <w:t>在生产源系统上执行</w:t>
      </w:r>
      <w:proofErr w:type="spellStart"/>
      <w:r w:rsidRPr="00E01352">
        <w:rPr>
          <w:rFonts w:ascii="微软雅黑" w:eastAsia="微软雅黑" w:hAnsi="微软雅黑" w:hint="eastAsia"/>
          <w:sz w:val="24"/>
        </w:rPr>
        <w:t>Windchill</w:t>
      </w:r>
      <w:proofErr w:type="spellEnd"/>
      <w:r w:rsidRPr="00E01352">
        <w:rPr>
          <w:rFonts w:ascii="微软雅黑" w:eastAsia="微软雅黑" w:hAnsi="微软雅黑" w:hint="eastAsia"/>
          <w:sz w:val="24"/>
        </w:rPr>
        <w:t xml:space="preserve"> 8</w:t>
      </w:r>
      <w:r w:rsidRPr="00E01352">
        <w:rPr>
          <w:rFonts w:ascii="微软雅黑" w:eastAsia="微软雅黑" w:hAnsi="微软雅黑"/>
          <w:sz w:val="24"/>
        </w:rPr>
        <w:t xml:space="preserve">.0 </w:t>
      </w:r>
      <w:r w:rsidRPr="00E01352">
        <w:rPr>
          <w:rFonts w:ascii="微软雅黑" w:eastAsia="微软雅黑" w:hAnsi="微软雅黑" w:hint="eastAsia"/>
          <w:sz w:val="24"/>
        </w:rPr>
        <w:t>升级到</w:t>
      </w:r>
      <w:r w:rsidRPr="00E01352">
        <w:rPr>
          <w:rFonts w:ascii="微软雅黑" w:eastAsia="微软雅黑" w:hAnsi="微软雅黑"/>
          <w:sz w:val="24"/>
        </w:rPr>
        <w:t xml:space="preserve"> </w:t>
      </w:r>
      <w:proofErr w:type="spellStart"/>
      <w:r w:rsidRPr="00E01352">
        <w:rPr>
          <w:rFonts w:ascii="微软雅黑" w:eastAsia="微软雅黑" w:hAnsi="微软雅黑" w:hint="eastAsia"/>
          <w:sz w:val="24"/>
        </w:rPr>
        <w:t>Windchill</w:t>
      </w:r>
      <w:proofErr w:type="spellEnd"/>
      <w:r w:rsidRPr="00E01352">
        <w:rPr>
          <w:rFonts w:ascii="微软雅黑" w:eastAsia="微软雅黑" w:hAnsi="微软雅黑" w:hint="eastAsia"/>
          <w:sz w:val="24"/>
        </w:rPr>
        <w:t xml:space="preserve"> 10.0</w:t>
      </w:r>
      <w:r w:rsidRPr="00E01352">
        <w:rPr>
          <w:rFonts w:ascii="微软雅黑" w:eastAsia="微软雅黑" w:hAnsi="微软雅黑"/>
          <w:sz w:val="24"/>
        </w:rPr>
        <w:t xml:space="preserve"> </w:t>
      </w:r>
      <w:r w:rsidRPr="00E01352">
        <w:rPr>
          <w:rFonts w:ascii="微软雅黑" w:eastAsia="微软雅黑" w:hAnsi="微软雅黑" w:hint="eastAsia"/>
          <w:sz w:val="24"/>
        </w:rPr>
        <w:t>的预升级程序</w:t>
      </w:r>
    </w:p>
    <w:p w:rsidR="0028110C" w:rsidRPr="00E01352" w:rsidRDefault="0028110C" w:rsidP="00C94911">
      <w:pPr>
        <w:pStyle w:val="Body"/>
        <w:numPr>
          <w:ilvl w:val="0"/>
          <w:numId w:val="12"/>
        </w:numPr>
        <w:spacing w:before="120" w:after="120"/>
        <w:rPr>
          <w:rFonts w:ascii="微软雅黑" w:eastAsia="微软雅黑" w:hAnsi="微软雅黑"/>
          <w:sz w:val="24"/>
        </w:rPr>
      </w:pPr>
      <w:r w:rsidRPr="00E01352">
        <w:rPr>
          <w:rFonts w:ascii="微软雅黑" w:eastAsia="微软雅黑" w:hAnsi="微软雅黑" w:hint="eastAsia"/>
          <w:sz w:val="24"/>
        </w:rPr>
        <w:t>导出并保存源系统的</w:t>
      </w:r>
      <w:r w:rsidRPr="00E01352">
        <w:rPr>
          <w:rFonts w:ascii="微软雅黑" w:eastAsia="微软雅黑" w:hAnsi="微软雅黑"/>
          <w:sz w:val="24"/>
        </w:rPr>
        <w:t>LDAP</w:t>
      </w:r>
      <w:r w:rsidRPr="00E01352">
        <w:rPr>
          <w:rFonts w:ascii="微软雅黑" w:eastAsia="微软雅黑" w:hAnsi="微软雅黑" w:hint="eastAsia"/>
          <w:sz w:val="24"/>
        </w:rPr>
        <w:t>数据</w:t>
      </w:r>
    </w:p>
    <w:p w:rsidR="0028110C" w:rsidRPr="00E01352" w:rsidRDefault="0028110C" w:rsidP="00C94911">
      <w:pPr>
        <w:pStyle w:val="Body"/>
        <w:numPr>
          <w:ilvl w:val="0"/>
          <w:numId w:val="12"/>
        </w:numPr>
        <w:spacing w:before="120" w:after="120"/>
        <w:rPr>
          <w:rFonts w:ascii="微软雅黑" w:eastAsia="微软雅黑" w:hAnsi="微软雅黑"/>
          <w:sz w:val="24"/>
        </w:rPr>
      </w:pPr>
      <w:r w:rsidRPr="00E01352">
        <w:rPr>
          <w:rFonts w:ascii="微软雅黑" w:eastAsia="微软雅黑" w:hAnsi="微软雅黑" w:hint="eastAsia"/>
          <w:sz w:val="24"/>
        </w:rPr>
        <w:t>导出并保存源系统的</w:t>
      </w:r>
      <w:proofErr w:type="spellStart"/>
      <w:r w:rsidRPr="00E01352">
        <w:rPr>
          <w:rFonts w:ascii="微软雅黑" w:eastAsia="微软雅黑" w:hAnsi="微软雅黑" w:hint="eastAsia"/>
          <w:sz w:val="24"/>
        </w:rPr>
        <w:t>Windchill</w:t>
      </w:r>
      <w:proofErr w:type="spellEnd"/>
      <w:r w:rsidRPr="00E01352">
        <w:rPr>
          <w:rFonts w:ascii="微软雅黑" w:eastAsia="微软雅黑" w:hAnsi="微软雅黑" w:hint="eastAsia"/>
          <w:sz w:val="24"/>
        </w:rPr>
        <w:t>数据库</w:t>
      </w:r>
    </w:p>
    <w:p w:rsidR="0028110C" w:rsidRPr="00E01352" w:rsidRDefault="00DC7DCF" w:rsidP="00C94911">
      <w:pPr>
        <w:pStyle w:val="Body"/>
        <w:numPr>
          <w:ilvl w:val="0"/>
          <w:numId w:val="12"/>
        </w:numPr>
        <w:spacing w:before="120" w:after="120"/>
        <w:rPr>
          <w:rFonts w:ascii="微软雅黑" w:eastAsia="微软雅黑" w:hAnsi="微软雅黑"/>
          <w:sz w:val="24"/>
        </w:rPr>
      </w:pPr>
      <w:r w:rsidRPr="00E01352">
        <w:rPr>
          <w:rFonts w:ascii="微软雅黑" w:eastAsia="微软雅黑" w:hAnsi="微软雅黑" w:hint="eastAsia"/>
          <w:sz w:val="24"/>
        </w:rPr>
        <w:t>在生产目标数据库</w:t>
      </w:r>
      <w:r w:rsidR="0028110C" w:rsidRPr="00E01352">
        <w:rPr>
          <w:rFonts w:ascii="微软雅黑" w:eastAsia="微软雅黑" w:hAnsi="微软雅黑" w:hint="eastAsia"/>
          <w:sz w:val="24"/>
        </w:rPr>
        <w:t>服务器上安装数据库Oracle 11gR2，并使用OCU创建</w:t>
      </w:r>
      <w:proofErr w:type="spellStart"/>
      <w:r w:rsidR="0028110C" w:rsidRPr="00E01352">
        <w:rPr>
          <w:rFonts w:ascii="微软雅黑" w:eastAsia="微软雅黑" w:hAnsi="微软雅黑" w:hint="eastAsia"/>
          <w:sz w:val="24"/>
        </w:rPr>
        <w:t>windchill</w:t>
      </w:r>
      <w:proofErr w:type="spellEnd"/>
      <w:r w:rsidR="0028110C" w:rsidRPr="00E01352">
        <w:rPr>
          <w:rFonts w:ascii="微软雅黑" w:eastAsia="微软雅黑" w:hAnsi="微软雅黑" w:hint="eastAsia"/>
          <w:sz w:val="24"/>
        </w:rPr>
        <w:t>数据库实例，导入源系统数据库</w:t>
      </w:r>
    </w:p>
    <w:p w:rsidR="0028110C" w:rsidRPr="00E01352" w:rsidRDefault="00DC7DCF" w:rsidP="00C94911">
      <w:pPr>
        <w:pStyle w:val="Body"/>
        <w:numPr>
          <w:ilvl w:val="0"/>
          <w:numId w:val="12"/>
        </w:numPr>
        <w:spacing w:before="120" w:after="120"/>
        <w:rPr>
          <w:rFonts w:ascii="微软雅黑" w:eastAsia="微软雅黑" w:hAnsi="微软雅黑"/>
          <w:sz w:val="24"/>
        </w:rPr>
      </w:pPr>
      <w:r w:rsidRPr="00E01352">
        <w:rPr>
          <w:rFonts w:ascii="微软雅黑" w:eastAsia="微软雅黑" w:hAnsi="微软雅黑" w:hint="eastAsia"/>
          <w:sz w:val="24"/>
        </w:rPr>
        <w:t>在生产目标应用服务器上</w:t>
      </w:r>
      <w:r w:rsidR="0028110C" w:rsidRPr="00E01352">
        <w:rPr>
          <w:rFonts w:ascii="微软雅黑" w:eastAsia="微软雅黑" w:hAnsi="微软雅黑" w:hint="eastAsia"/>
          <w:sz w:val="24"/>
        </w:rPr>
        <w:t>安装并配置部署</w:t>
      </w:r>
      <w:proofErr w:type="spellStart"/>
      <w:r w:rsidR="0028110C" w:rsidRPr="00E01352">
        <w:rPr>
          <w:rFonts w:ascii="微软雅黑" w:eastAsia="微软雅黑" w:hAnsi="微软雅黑" w:hint="eastAsia"/>
          <w:sz w:val="24"/>
        </w:rPr>
        <w:t>Windchill</w:t>
      </w:r>
      <w:proofErr w:type="spellEnd"/>
      <w:r w:rsidR="0028110C" w:rsidRPr="00E01352">
        <w:rPr>
          <w:rFonts w:ascii="微软雅黑" w:eastAsia="微软雅黑" w:hAnsi="微软雅黑" w:hint="eastAsia"/>
          <w:sz w:val="24"/>
        </w:rPr>
        <w:t xml:space="preserve"> 10.0目标系统，新安装的</w:t>
      </w:r>
      <w:proofErr w:type="spellStart"/>
      <w:r w:rsidR="0028110C" w:rsidRPr="00E01352">
        <w:rPr>
          <w:rFonts w:ascii="微软雅黑" w:eastAsia="微软雅黑" w:hAnsi="微软雅黑" w:hint="eastAsia"/>
          <w:sz w:val="24"/>
        </w:rPr>
        <w:t>Windchill</w:t>
      </w:r>
      <w:proofErr w:type="spellEnd"/>
      <w:r w:rsidR="0028110C" w:rsidRPr="00E01352">
        <w:rPr>
          <w:rFonts w:ascii="微软雅黑" w:eastAsia="微软雅黑" w:hAnsi="微软雅黑" w:hint="eastAsia"/>
          <w:sz w:val="24"/>
        </w:rPr>
        <w:t xml:space="preserve"> 10.0系统使用数据库的其它用户，不可使用</w:t>
      </w:r>
      <w:proofErr w:type="spellStart"/>
      <w:r w:rsidR="0028110C" w:rsidRPr="00E01352">
        <w:rPr>
          <w:rFonts w:ascii="微软雅黑" w:eastAsia="微软雅黑" w:hAnsi="微软雅黑"/>
          <w:sz w:val="24"/>
        </w:rPr>
        <w:t>Windchill</w:t>
      </w:r>
      <w:proofErr w:type="spellEnd"/>
      <w:r w:rsidR="0028110C" w:rsidRPr="00E01352">
        <w:rPr>
          <w:rFonts w:ascii="微软雅黑" w:eastAsia="微软雅黑" w:hAnsi="微软雅黑" w:hint="eastAsia"/>
          <w:sz w:val="24"/>
        </w:rPr>
        <w:t xml:space="preserve"> 8</w:t>
      </w:r>
      <w:r w:rsidR="0028110C" w:rsidRPr="00E01352">
        <w:rPr>
          <w:rFonts w:ascii="微软雅黑" w:eastAsia="微软雅黑" w:hAnsi="微软雅黑"/>
          <w:sz w:val="24"/>
        </w:rPr>
        <w:t>.0</w:t>
      </w:r>
      <w:r w:rsidR="0028110C" w:rsidRPr="00E01352">
        <w:rPr>
          <w:rFonts w:ascii="微软雅黑" w:eastAsia="微软雅黑" w:hAnsi="微软雅黑" w:hint="eastAsia"/>
          <w:sz w:val="24"/>
        </w:rPr>
        <w:t>的数据库用户</w:t>
      </w:r>
    </w:p>
    <w:p w:rsidR="00D260B8" w:rsidRDefault="00DC7DCF" w:rsidP="00DC7DCF">
      <w:pPr>
        <w:pStyle w:val="Body"/>
        <w:jc w:val="center"/>
        <w:rPr>
          <w:rFonts w:ascii="微软雅黑" w:eastAsia="微软雅黑" w:hAnsi="微软雅黑"/>
          <w:b/>
          <w:bCs/>
        </w:rPr>
      </w:pPr>
      <w:r>
        <w:rPr>
          <w:noProof/>
        </w:rPr>
        <w:lastRenderedPageBreak/>
        <w:drawing>
          <wp:inline distT="0" distB="0" distL="0" distR="0">
            <wp:extent cx="3901857" cy="4043485"/>
            <wp:effectExtent l="0" t="0" r="0" b="0"/>
            <wp:docPr id="737" name="图片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stretch>
                      <a:fillRect/>
                    </a:stretch>
                  </pic:blipFill>
                  <pic:spPr>
                    <a:xfrm>
                      <a:off x="0" y="0"/>
                      <a:ext cx="3906884" cy="4048695"/>
                    </a:xfrm>
                    <a:prstGeom prst="rect">
                      <a:avLst/>
                    </a:prstGeom>
                  </pic:spPr>
                </pic:pic>
              </a:graphicData>
            </a:graphic>
          </wp:inline>
        </w:drawing>
      </w:r>
    </w:p>
    <w:p w:rsidR="00DC7DCF" w:rsidRPr="00974F2E" w:rsidRDefault="00DC7DCF" w:rsidP="00C94911">
      <w:pPr>
        <w:pStyle w:val="Body"/>
        <w:numPr>
          <w:ilvl w:val="0"/>
          <w:numId w:val="25"/>
        </w:numPr>
        <w:rPr>
          <w:rFonts w:ascii="微软雅黑" w:eastAsia="微软雅黑" w:hAnsi="微软雅黑"/>
          <w:sz w:val="24"/>
        </w:rPr>
      </w:pPr>
      <w:r w:rsidRPr="00974F2E">
        <w:rPr>
          <w:rFonts w:ascii="微软雅黑" w:eastAsia="微软雅黑" w:hAnsi="微软雅黑" w:hint="eastAsia"/>
          <w:sz w:val="24"/>
        </w:rPr>
        <w:t>执行并完成升级迁移操作</w:t>
      </w:r>
    </w:p>
    <w:p w:rsidR="00DC7DCF" w:rsidRPr="00974F2E" w:rsidRDefault="00DC7DCF" w:rsidP="00C94911">
      <w:pPr>
        <w:pStyle w:val="Body"/>
        <w:numPr>
          <w:ilvl w:val="0"/>
          <w:numId w:val="12"/>
        </w:numPr>
        <w:spacing w:before="120" w:after="120"/>
        <w:rPr>
          <w:rFonts w:ascii="微软雅黑" w:eastAsia="微软雅黑" w:hAnsi="微软雅黑"/>
          <w:sz w:val="24"/>
        </w:rPr>
      </w:pPr>
      <w:r w:rsidRPr="00974F2E">
        <w:rPr>
          <w:rFonts w:ascii="微软雅黑" w:eastAsia="微软雅黑" w:hAnsi="微软雅黑" w:hint="eastAsia"/>
          <w:sz w:val="24"/>
        </w:rPr>
        <w:t>配置生产目标系统以使用生产源数据</w:t>
      </w:r>
    </w:p>
    <w:p w:rsidR="00DC7DCF" w:rsidRPr="00974F2E" w:rsidRDefault="00DC7DCF" w:rsidP="00C94911">
      <w:pPr>
        <w:pStyle w:val="Body"/>
        <w:numPr>
          <w:ilvl w:val="3"/>
          <w:numId w:val="12"/>
        </w:numPr>
        <w:spacing w:before="120" w:after="120"/>
        <w:rPr>
          <w:rFonts w:ascii="微软雅黑" w:eastAsia="微软雅黑" w:hAnsi="微软雅黑"/>
          <w:bCs/>
          <w:sz w:val="24"/>
        </w:rPr>
      </w:pPr>
      <w:r w:rsidRPr="00974F2E">
        <w:rPr>
          <w:rFonts w:ascii="微软雅黑" w:eastAsia="微软雅黑" w:hAnsi="微软雅黑" w:hint="eastAsia"/>
          <w:bCs/>
          <w:sz w:val="24"/>
        </w:rPr>
        <w:t>从</w:t>
      </w:r>
      <w:r w:rsidRPr="00974F2E">
        <w:rPr>
          <w:rFonts w:ascii="微软雅黑" w:eastAsia="微软雅黑" w:hAnsi="微软雅黑"/>
          <w:bCs/>
          <w:sz w:val="24"/>
        </w:rPr>
        <w:t xml:space="preserve">10.0 LDAP </w:t>
      </w:r>
      <w:r w:rsidRPr="00974F2E">
        <w:rPr>
          <w:rFonts w:ascii="微软雅黑" w:eastAsia="微软雅黑" w:hAnsi="微软雅黑" w:hint="eastAsia"/>
          <w:bCs/>
          <w:sz w:val="24"/>
        </w:rPr>
        <w:t>导出目标配置分支，然后删除整个</w:t>
      </w:r>
      <w:r w:rsidRPr="00974F2E">
        <w:rPr>
          <w:rFonts w:ascii="微软雅黑" w:eastAsia="微软雅黑" w:hAnsi="微软雅黑"/>
          <w:bCs/>
          <w:sz w:val="24"/>
        </w:rPr>
        <w:t>10.0 LDAP</w:t>
      </w:r>
      <w:r w:rsidRPr="00974F2E">
        <w:rPr>
          <w:rFonts w:ascii="微软雅黑" w:eastAsia="微软雅黑" w:hAnsi="微软雅黑" w:hint="eastAsia"/>
          <w:bCs/>
          <w:sz w:val="24"/>
        </w:rPr>
        <w:t>数据</w:t>
      </w:r>
    </w:p>
    <w:p w:rsidR="00DC7DCF" w:rsidRPr="00974F2E" w:rsidRDefault="00DC7DCF" w:rsidP="00C94911">
      <w:pPr>
        <w:pStyle w:val="Body"/>
        <w:numPr>
          <w:ilvl w:val="3"/>
          <w:numId w:val="12"/>
        </w:numPr>
        <w:spacing w:before="120" w:after="120"/>
        <w:rPr>
          <w:rFonts w:ascii="微软雅黑" w:eastAsia="微软雅黑" w:hAnsi="微软雅黑"/>
          <w:bCs/>
          <w:sz w:val="24"/>
        </w:rPr>
      </w:pPr>
      <w:r w:rsidRPr="00974F2E">
        <w:rPr>
          <w:rFonts w:ascii="微软雅黑" w:eastAsia="微软雅黑" w:hAnsi="微软雅黑" w:hint="eastAsia"/>
          <w:bCs/>
          <w:sz w:val="24"/>
        </w:rPr>
        <w:t>导入</w:t>
      </w:r>
      <w:r w:rsidRPr="00974F2E">
        <w:rPr>
          <w:rFonts w:ascii="微软雅黑" w:eastAsia="微软雅黑" w:hAnsi="微软雅黑"/>
          <w:bCs/>
          <w:sz w:val="24"/>
        </w:rPr>
        <w:t>8.0 LDAP</w:t>
      </w:r>
      <w:r w:rsidRPr="00974F2E">
        <w:rPr>
          <w:rFonts w:ascii="微软雅黑" w:eastAsia="微软雅黑" w:hAnsi="微软雅黑" w:hint="eastAsia"/>
          <w:bCs/>
          <w:sz w:val="24"/>
        </w:rPr>
        <w:t>数据到</w:t>
      </w:r>
      <w:r w:rsidRPr="00974F2E">
        <w:rPr>
          <w:rFonts w:ascii="微软雅黑" w:eastAsia="微软雅黑" w:hAnsi="微软雅黑"/>
          <w:bCs/>
          <w:sz w:val="24"/>
        </w:rPr>
        <w:t>10.0 LDAP</w:t>
      </w:r>
      <w:r w:rsidRPr="00974F2E">
        <w:rPr>
          <w:rFonts w:ascii="微软雅黑" w:eastAsia="微软雅黑" w:hAnsi="微软雅黑" w:hint="eastAsia"/>
          <w:bCs/>
          <w:sz w:val="24"/>
        </w:rPr>
        <w:t>实例中</w:t>
      </w:r>
    </w:p>
    <w:p w:rsidR="00DC7DCF" w:rsidRPr="00974F2E" w:rsidRDefault="00DC7DCF" w:rsidP="00C94911">
      <w:pPr>
        <w:pStyle w:val="Body"/>
        <w:numPr>
          <w:ilvl w:val="3"/>
          <w:numId w:val="12"/>
        </w:numPr>
        <w:spacing w:before="120" w:after="120"/>
        <w:rPr>
          <w:rFonts w:ascii="微软雅黑" w:eastAsia="微软雅黑" w:hAnsi="微软雅黑"/>
          <w:bCs/>
          <w:sz w:val="24"/>
        </w:rPr>
      </w:pPr>
      <w:r w:rsidRPr="00974F2E">
        <w:rPr>
          <w:rFonts w:ascii="微软雅黑" w:eastAsia="微软雅黑" w:hAnsi="微软雅黑" w:hint="eastAsia"/>
          <w:bCs/>
          <w:sz w:val="24"/>
        </w:rPr>
        <w:t>导入</w:t>
      </w:r>
      <w:r w:rsidRPr="00974F2E">
        <w:rPr>
          <w:rFonts w:ascii="微软雅黑" w:eastAsia="微软雅黑" w:hAnsi="微软雅黑"/>
          <w:bCs/>
          <w:sz w:val="24"/>
        </w:rPr>
        <w:t>10.0 LDAP</w:t>
      </w:r>
      <w:r w:rsidRPr="00974F2E">
        <w:rPr>
          <w:rFonts w:ascii="微软雅黑" w:eastAsia="微软雅黑" w:hAnsi="微软雅黑" w:hint="eastAsia"/>
          <w:bCs/>
          <w:sz w:val="24"/>
        </w:rPr>
        <w:t>配置分支数据</w:t>
      </w:r>
    </w:p>
    <w:p w:rsidR="00DC7DCF" w:rsidRPr="00974F2E" w:rsidRDefault="00DC7DCF" w:rsidP="00C94911">
      <w:pPr>
        <w:pStyle w:val="Body"/>
        <w:numPr>
          <w:ilvl w:val="3"/>
          <w:numId w:val="12"/>
        </w:numPr>
        <w:spacing w:before="120" w:after="120"/>
        <w:rPr>
          <w:rFonts w:ascii="微软雅黑" w:eastAsia="微软雅黑" w:hAnsi="微软雅黑"/>
          <w:bCs/>
          <w:sz w:val="24"/>
        </w:rPr>
      </w:pPr>
      <w:r w:rsidRPr="00974F2E">
        <w:rPr>
          <w:rFonts w:ascii="微软雅黑" w:eastAsia="微软雅黑" w:hAnsi="微软雅黑" w:hint="eastAsia"/>
          <w:bCs/>
          <w:sz w:val="24"/>
        </w:rPr>
        <w:t>修改</w:t>
      </w:r>
      <w:r w:rsidRPr="00974F2E">
        <w:rPr>
          <w:rFonts w:ascii="微软雅黑" w:eastAsia="微软雅黑" w:hAnsi="微软雅黑"/>
          <w:bCs/>
          <w:sz w:val="24"/>
        </w:rPr>
        <w:t xml:space="preserve"> 10.0</w:t>
      </w:r>
      <w:r w:rsidRPr="00974F2E">
        <w:rPr>
          <w:rFonts w:ascii="微软雅黑" w:eastAsia="微软雅黑" w:hAnsi="微软雅黑" w:hint="eastAsia"/>
          <w:bCs/>
          <w:sz w:val="24"/>
        </w:rPr>
        <w:t>数据库连接，使其指向</w:t>
      </w:r>
      <w:r w:rsidRPr="00974F2E">
        <w:rPr>
          <w:rFonts w:ascii="微软雅黑" w:eastAsia="微软雅黑" w:hAnsi="微软雅黑"/>
          <w:bCs/>
          <w:sz w:val="24"/>
        </w:rPr>
        <w:t>8.0</w:t>
      </w:r>
      <w:r w:rsidRPr="00974F2E">
        <w:rPr>
          <w:rFonts w:ascii="微软雅黑" w:eastAsia="微软雅黑" w:hAnsi="微软雅黑" w:hint="eastAsia"/>
          <w:bCs/>
          <w:sz w:val="24"/>
        </w:rPr>
        <w:t>数据库数据。</w:t>
      </w:r>
    </w:p>
    <w:p w:rsidR="00DC7DCF" w:rsidRPr="00974F2E" w:rsidRDefault="00DC7DCF" w:rsidP="00C94911">
      <w:pPr>
        <w:pStyle w:val="Body"/>
        <w:numPr>
          <w:ilvl w:val="3"/>
          <w:numId w:val="12"/>
        </w:numPr>
        <w:spacing w:before="120" w:after="120"/>
        <w:rPr>
          <w:rFonts w:ascii="微软雅黑" w:eastAsia="微软雅黑" w:hAnsi="微软雅黑"/>
          <w:bCs/>
          <w:sz w:val="24"/>
        </w:rPr>
      </w:pPr>
      <w:r w:rsidRPr="00974F2E">
        <w:rPr>
          <w:rFonts w:ascii="微软雅黑" w:eastAsia="微软雅黑" w:hAnsi="微软雅黑" w:hint="eastAsia"/>
          <w:bCs/>
          <w:sz w:val="24"/>
        </w:rPr>
        <w:t>复制生产系统电子仓库内容到生产目标应用服务器</w:t>
      </w:r>
    </w:p>
    <w:p w:rsidR="00DC7DCF" w:rsidRPr="00974F2E" w:rsidRDefault="00DC7DCF" w:rsidP="00C94911">
      <w:pPr>
        <w:pStyle w:val="Body"/>
        <w:numPr>
          <w:ilvl w:val="0"/>
          <w:numId w:val="12"/>
        </w:numPr>
        <w:spacing w:before="120" w:after="120"/>
        <w:rPr>
          <w:rFonts w:ascii="微软雅黑" w:eastAsia="微软雅黑" w:hAnsi="微软雅黑"/>
          <w:sz w:val="24"/>
        </w:rPr>
      </w:pPr>
      <w:r w:rsidRPr="00974F2E">
        <w:rPr>
          <w:rFonts w:ascii="微软雅黑" w:eastAsia="微软雅黑" w:hAnsi="微软雅黑" w:hint="eastAsia"/>
          <w:sz w:val="24"/>
        </w:rPr>
        <w:t>执行 Upgrade Manager进行升级</w:t>
      </w:r>
    </w:p>
    <w:p w:rsidR="00DC7DCF" w:rsidRPr="00974F2E" w:rsidRDefault="00DC7DCF" w:rsidP="00C94911">
      <w:pPr>
        <w:pStyle w:val="Body"/>
        <w:numPr>
          <w:ilvl w:val="0"/>
          <w:numId w:val="12"/>
        </w:numPr>
        <w:spacing w:before="120" w:after="120"/>
        <w:rPr>
          <w:rFonts w:ascii="微软雅黑" w:eastAsia="微软雅黑" w:hAnsi="微软雅黑"/>
          <w:sz w:val="24"/>
        </w:rPr>
      </w:pPr>
      <w:r w:rsidRPr="00974F2E">
        <w:rPr>
          <w:rFonts w:ascii="微软雅黑" w:eastAsia="微软雅黑" w:hAnsi="微软雅黑" w:hint="eastAsia"/>
          <w:sz w:val="24"/>
        </w:rPr>
        <w:t>执行升级后步骤</w:t>
      </w:r>
    </w:p>
    <w:p w:rsidR="00DC7DCF" w:rsidRDefault="00DC7DCF" w:rsidP="00DC7DCF">
      <w:pPr>
        <w:pStyle w:val="Body"/>
        <w:jc w:val="center"/>
        <w:rPr>
          <w:rFonts w:ascii="微软雅黑" w:eastAsia="微软雅黑" w:hAnsi="微软雅黑"/>
          <w:b/>
          <w:bCs/>
        </w:rPr>
      </w:pPr>
      <w:r>
        <w:rPr>
          <w:noProof/>
        </w:rPr>
        <w:lastRenderedPageBreak/>
        <w:drawing>
          <wp:inline distT="0" distB="0" distL="0" distR="0">
            <wp:extent cx="2417523" cy="3144033"/>
            <wp:effectExtent l="0" t="0" r="0" b="0"/>
            <wp:docPr id="739" name="图片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stretch>
                      <a:fillRect/>
                    </a:stretch>
                  </pic:blipFill>
                  <pic:spPr>
                    <a:xfrm>
                      <a:off x="0" y="0"/>
                      <a:ext cx="2416297" cy="3142439"/>
                    </a:xfrm>
                    <a:prstGeom prst="rect">
                      <a:avLst/>
                    </a:prstGeom>
                  </pic:spPr>
                </pic:pic>
              </a:graphicData>
            </a:graphic>
          </wp:inline>
        </w:drawing>
      </w:r>
    </w:p>
    <w:p w:rsidR="00DC7DCF" w:rsidRPr="00974F2E" w:rsidRDefault="00DC7DCF" w:rsidP="00C94911">
      <w:pPr>
        <w:pStyle w:val="Body"/>
        <w:numPr>
          <w:ilvl w:val="0"/>
          <w:numId w:val="25"/>
        </w:numPr>
        <w:rPr>
          <w:rFonts w:ascii="微软雅黑" w:eastAsia="微软雅黑" w:hAnsi="微软雅黑"/>
          <w:sz w:val="24"/>
        </w:rPr>
      </w:pPr>
      <w:r w:rsidRPr="00974F2E">
        <w:rPr>
          <w:rFonts w:ascii="微软雅黑" w:eastAsia="微软雅黑" w:hAnsi="微软雅黑" w:hint="eastAsia"/>
          <w:sz w:val="24"/>
        </w:rPr>
        <w:t>在柳工各远程站点安装配置Replica服务器，并配置远程可视化，验证数据复制和可视化功能</w:t>
      </w:r>
    </w:p>
    <w:p w:rsidR="00DC7DCF" w:rsidRDefault="00DC7DCF" w:rsidP="00DC7DCF">
      <w:pPr>
        <w:pStyle w:val="Body"/>
        <w:jc w:val="center"/>
        <w:rPr>
          <w:rFonts w:ascii="微软雅黑" w:eastAsia="微软雅黑" w:hAnsi="微软雅黑"/>
          <w:b/>
          <w:bCs/>
        </w:rPr>
      </w:pPr>
      <w:r>
        <w:rPr>
          <w:noProof/>
        </w:rPr>
        <w:drawing>
          <wp:inline distT="0" distB="0" distL="0" distR="0">
            <wp:extent cx="1947797" cy="3272541"/>
            <wp:effectExtent l="0" t="0" r="0" b="0"/>
            <wp:docPr id="740" name="图片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stretch>
                      <a:fillRect/>
                    </a:stretch>
                  </pic:blipFill>
                  <pic:spPr>
                    <a:xfrm>
                      <a:off x="0" y="0"/>
                      <a:ext cx="1951616" cy="3278958"/>
                    </a:xfrm>
                    <a:prstGeom prst="rect">
                      <a:avLst/>
                    </a:prstGeom>
                  </pic:spPr>
                </pic:pic>
              </a:graphicData>
            </a:graphic>
          </wp:inline>
        </w:drawing>
      </w:r>
    </w:p>
    <w:p w:rsidR="00DC7DCF" w:rsidRPr="001F0E0C" w:rsidRDefault="003B414A" w:rsidP="003B414A">
      <w:pPr>
        <w:pStyle w:val="2"/>
      </w:pPr>
      <w:bookmarkStart w:id="26" w:name="_Toc294862409"/>
      <w:bookmarkStart w:id="27" w:name="_Toc302503532"/>
      <w:r>
        <w:rPr>
          <w:rFonts w:hint="eastAsia"/>
        </w:rPr>
        <w:lastRenderedPageBreak/>
        <w:t>系统升级</w:t>
      </w:r>
      <w:r w:rsidR="00DC7DCF" w:rsidRPr="001F0E0C">
        <w:t>迁移风险控制</w:t>
      </w:r>
      <w:bookmarkEnd w:id="26"/>
      <w:bookmarkEnd w:id="27"/>
    </w:p>
    <w:p w:rsidR="00DC7DCF" w:rsidRPr="003B414A" w:rsidRDefault="00DC7DCF" w:rsidP="00D106A8">
      <w:pPr>
        <w:pStyle w:val="3"/>
      </w:pPr>
      <w:bookmarkStart w:id="28" w:name="_Toc294862410"/>
      <w:bookmarkStart w:id="29" w:name="_Toc302503533"/>
      <w:r w:rsidRPr="003B414A">
        <w:t>升级对系统的改变</w:t>
      </w:r>
      <w:bookmarkEnd w:id="28"/>
      <w:bookmarkEnd w:id="29"/>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从升级过程可以看出，升级操作涉及到</w:t>
      </w:r>
      <w:proofErr w:type="spellStart"/>
      <w:r w:rsidRPr="00A0624B">
        <w:rPr>
          <w:rFonts w:ascii="微软雅黑" w:eastAsia="微软雅黑" w:hAnsi="微软雅黑"/>
          <w:sz w:val="24"/>
        </w:rPr>
        <w:t>Windchill</w:t>
      </w:r>
      <w:proofErr w:type="spellEnd"/>
      <w:r w:rsidRPr="00A0624B">
        <w:rPr>
          <w:rFonts w:ascii="微软雅黑" w:eastAsia="微软雅黑" w:hAnsi="微软雅黑"/>
          <w:sz w:val="24"/>
        </w:rPr>
        <w:t>系统的各个层次，在技术层面上，这些变化主要表现在：</w:t>
      </w:r>
    </w:p>
    <w:p w:rsidR="00DC7DCF" w:rsidRPr="00A0624B" w:rsidRDefault="00DC7DCF" w:rsidP="00C94911">
      <w:pPr>
        <w:pStyle w:val="Body"/>
        <w:numPr>
          <w:ilvl w:val="0"/>
          <w:numId w:val="26"/>
        </w:numPr>
        <w:rPr>
          <w:rFonts w:ascii="微软雅黑" w:eastAsia="微软雅黑" w:hAnsi="微软雅黑"/>
          <w:bCs/>
          <w:sz w:val="24"/>
        </w:rPr>
      </w:pPr>
      <w:r w:rsidRPr="00A0624B">
        <w:rPr>
          <w:rFonts w:ascii="微软雅黑" w:eastAsia="微软雅黑" w:hAnsi="微软雅黑"/>
          <w:bCs/>
          <w:sz w:val="24"/>
        </w:rPr>
        <w:t>操作系统由</w:t>
      </w:r>
      <w:r w:rsidR="003B414A" w:rsidRPr="00A0624B">
        <w:rPr>
          <w:rFonts w:ascii="微软雅黑" w:eastAsia="微软雅黑" w:hAnsi="微软雅黑" w:hint="eastAsia"/>
          <w:bCs/>
          <w:sz w:val="24"/>
        </w:rPr>
        <w:t xml:space="preserve">AIX </w:t>
      </w:r>
      <w:r w:rsidRPr="00A0624B">
        <w:rPr>
          <w:rFonts w:ascii="微软雅黑" w:eastAsia="微软雅黑" w:hAnsi="微软雅黑"/>
          <w:bCs/>
          <w:sz w:val="24"/>
        </w:rPr>
        <w:t>5.3升级到了</w:t>
      </w:r>
      <w:r w:rsidR="003B414A" w:rsidRPr="00A0624B">
        <w:rPr>
          <w:rFonts w:ascii="微软雅黑" w:eastAsia="微软雅黑" w:hAnsi="微软雅黑" w:hint="eastAsia"/>
          <w:bCs/>
          <w:sz w:val="24"/>
        </w:rPr>
        <w:t xml:space="preserve">AIX </w:t>
      </w:r>
      <w:r w:rsidRPr="00A0624B">
        <w:rPr>
          <w:rFonts w:ascii="微软雅黑" w:eastAsia="微软雅黑" w:hAnsi="微软雅黑"/>
          <w:bCs/>
          <w:sz w:val="24"/>
        </w:rPr>
        <w:t>6.1；</w:t>
      </w:r>
    </w:p>
    <w:p w:rsidR="00DC7DCF" w:rsidRPr="00A0624B" w:rsidRDefault="00DC7DCF" w:rsidP="00C94911">
      <w:pPr>
        <w:pStyle w:val="Body"/>
        <w:numPr>
          <w:ilvl w:val="0"/>
          <w:numId w:val="26"/>
        </w:numPr>
        <w:rPr>
          <w:rFonts w:ascii="微软雅黑" w:eastAsia="微软雅黑" w:hAnsi="微软雅黑"/>
          <w:bCs/>
          <w:sz w:val="24"/>
        </w:rPr>
      </w:pPr>
      <w:r w:rsidRPr="00A0624B">
        <w:rPr>
          <w:rFonts w:ascii="微软雅黑" w:eastAsia="微软雅黑" w:hAnsi="微软雅黑"/>
          <w:bCs/>
          <w:sz w:val="24"/>
        </w:rPr>
        <w:t>核心程序的全面升级：对于PDM系统来讲是从</w:t>
      </w:r>
      <w:proofErr w:type="spellStart"/>
      <w:r w:rsidRPr="00A0624B">
        <w:rPr>
          <w:rFonts w:ascii="微软雅黑" w:eastAsia="微软雅黑" w:hAnsi="微软雅黑"/>
          <w:bCs/>
          <w:sz w:val="24"/>
        </w:rPr>
        <w:t>Windchill</w:t>
      </w:r>
      <w:proofErr w:type="spellEnd"/>
      <w:r w:rsidRPr="00A0624B">
        <w:rPr>
          <w:rFonts w:ascii="微软雅黑" w:eastAsia="微软雅黑" w:hAnsi="微软雅黑"/>
          <w:bCs/>
          <w:sz w:val="24"/>
        </w:rPr>
        <w:t xml:space="preserve"> 8.0 M040升级为</w:t>
      </w:r>
      <w:proofErr w:type="spellStart"/>
      <w:r w:rsidR="003B414A" w:rsidRPr="00A0624B">
        <w:rPr>
          <w:rFonts w:ascii="微软雅黑" w:eastAsia="微软雅黑" w:hAnsi="微软雅黑"/>
          <w:bCs/>
          <w:sz w:val="24"/>
        </w:rPr>
        <w:t>Windchill</w:t>
      </w:r>
      <w:proofErr w:type="spellEnd"/>
      <w:r w:rsidR="003B414A" w:rsidRPr="00A0624B">
        <w:rPr>
          <w:rFonts w:ascii="微软雅黑" w:eastAsia="微软雅黑" w:hAnsi="微软雅黑"/>
          <w:bCs/>
          <w:sz w:val="24"/>
        </w:rPr>
        <w:t xml:space="preserve"> 10.0 </w:t>
      </w:r>
      <w:r w:rsidR="003B414A" w:rsidRPr="00A0624B">
        <w:rPr>
          <w:rFonts w:ascii="微软雅黑" w:eastAsia="微软雅黑" w:hAnsi="微软雅黑" w:hint="eastAsia"/>
          <w:bCs/>
          <w:sz w:val="24"/>
        </w:rPr>
        <w:t>M01</w:t>
      </w:r>
      <w:r w:rsidRPr="00A0624B">
        <w:rPr>
          <w:rFonts w:ascii="微软雅黑" w:eastAsia="微软雅黑" w:hAnsi="微软雅黑"/>
          <w:bCs/>
          <w:sz w:val="24"/>
        </w:rPr>
        <w:t>0系统程序；</w:t>
      </w:r>
    </w:p>
    <w:p w:rsidR="00DC7DCF" w:rsidRPr="00A0624B" w:rsidRDefault="00DC7DCF" w:rsidP="00C94911">
      <w:pPr>
        <w:pStyle w:val="Body"/>
        <w:numPr>
          <w:ilvl w:val="0"/>
          <w:numId w:val="26"/>
        </w:numPr>
        <w:rPr>
          <w:rFonts w:ascii="微软雅黑" w:eastAsia="微软雅黑" w:hAnsi="微软雅黑"/>
          <w:bCs/>
          <w:sz w:val="24"/>
        </w:rPr>
      </w:pPr>
      <w:r w:rsidRPr="00A0624B">
        <w:rPr>
          <w:rFonts w:ascii="微软雅黑" w:eastAsia="微软雅黑" w:hAnsi="微软雅黑"/>
          <w:bCs/>
          <w:sz w:val="24"/>
        </w:rPr>
        <w:t>客制模块的修改：为了适应核心程序的升级带来的影响，需要修改客制代码以与目标系统兼容；</w:t>
      </w:r>
    </w:p>
    <w:p w:rsidR="00DC7DCF" w:rsidRPr="00A0624B" w:rsidRDefault="00DC7DCF" w:rsidP="00C94911">
      <w:pPr>
        <w:pStyle w:val="Body"/>
        <w:numPr>
          <w:ilvl w:val="0"/>
          <w:numId w:val="26"/>
        </w:numPr>
        <w:rPr>
          <w:rFonts w:ascii="微软雅黑" w:eastAsia="微软雅黑" w:hAnsi="微软雅黑"/>
          <w:bCs/>
          <w:sz w:val="24"/>
        </w:rPr>
      </w:pPr>
      <w:r w:rsidRPr="00A0624B">
        <w:rPr>
          <w:rFonts w:ascii="微软雅黑" w:eastAsia="微软雅黑" w:hAnsi="微软雅黑"/>
          <w:bCs/>
          <w:sz w:val="24"/>
        </w:rPr>
        <w:t>LDAP配置：修改了LDAP中的配置分支（业务数据无变动），从8.0的模式Aphelion升级为10.0的模式</w:t>
      </w:r>
      <w:proofErr w:type="spellStart"/>
      <w:r w:rsidRPr="00A0624B">
        <w:rPr>
          <w:rFonts w:ascii="微软雅黑" w:eastAsia="微软雅黑" w:hAnsi="微软雅黑"/>
          <w:bCs/>
          <w:sz w:val="24"/>
        </w:rPr>
        <w:t>WindchillDS</w:t>
      </w:r>
      <w:proofErr w:type="spellEnd"/>
      <w:r w:rsidRPr="00A0624B">
        <w:rPr>
          <w:rFonts w:ascii="微软雅黑" w:eastAsia="微软雅黑" w:hAnsi="微软雅黑"/>
          <w:bCs/>
          <w:sz w:val="24"/>
        </w:rPr>
        <w:t>；</w:t>
      </w:r>
    </w:p>
    <w:p w:rsidR="00DC7DCF" w:rsidRPr="00A0624B" w:rsidRDefault="003B414A" w:rsidP="00C94911">
      <w:pPr>
        <w:pStyle w:val="Body"/>
        <w:numPr>
          <w:ilvl w:val="0"/>
          <w:numId w:val="26"/>
        </w:numPr>
        <w:rPr>
          <w:rFonts w:ascii="微软雅黑" w:eastAsia="微软雅黑" w:hAnsi="微软雅黑"/>
          <w:bCs/>
          <w:sz w:val="24"/>
        </w:rPr>
      </w:pPr>
      <w:r w:rsidRPr="00A0624B">
        <w:rPr>
          <w:rFonts w:ascii="微软雅黑" w:eastAsia="微软雅黑" w:hAnsi="微软雅黑"/>
          <w:bCs/>
          <w:sz w:val="24"/>
        </w:rPr>
        <w:t>数据库</w:t>
      </w:r>
      <w:r w:rsidR="00DC7DCF" w:rsidRPr="00A0624B">
        <w:rPr>
          <w:rFonts w:ascii="微软雅黑" w:eastAsia="微软雅黑" w:hAnsi="微软雅黑"/>
          <w:bCs/>
          <w:sz w:val="24"/>
        </w:rPr>
        <w:t>由oracle10G升级到oracle11GR2</w:t>
      </w:r>
      <w:r w:rsidRPr="00A0624B">
        <w:rPr>
          <w:rFonts w:ascii="微软雅黑" w:eastAsia="微软雅黑" w:hAnsi="微软雅黑"/>
          <w:bCs/>
          <w:sz w:val="24"/>
        </w:rPr>
        <w:t>，升级了数据模型</w:t>
      </w:r>
      <w:r w:rsidRPr="00A0624B">
        <w:rPr>
          <w:rFonts w:ascii="微软雅黑" w:eastAsia="微软雅黑" w:hAnsi="微软雅黑" w:hint="eastAsia"/>
          <w:bCs/>
          <w:sz w:val="24"/>
        </w:rPr>
        <w:t>，</w:t>
      </w:r>
      <w:r w:rsidRPr="00A0624B">
        <w:rPr>
          <w:rFonts w:ascii="微软雅黑" w:eastAsia="微软雅黑" w:hAnsi="微软雅黑"/>
          <w:bCs/>
          <w:sz w:val="24"/>
        </w:rPr>
        <w:t>修改了部分业务数据的存储结构</w:t>
      </w:r>
      <w:r w:rsidRPr="00A0624B">
        <w:rPr>
          <w:rFonts w:ascii="微软雅黑" w:eastAsia="微软雅黑" w:hAnsi="微软雅黑" w:hint="eastAsia"/>
          <w:bCs/>
          <w:sz w:val="24"/>
        </w:rPr>
        <w:t>，</w:t>
      </w:r>
      <w:r w:rsidR="00DC7DCF" w:rsidRPr="00A0624B">
        <w:rPr>
          <w:rFonts w:ascii="微软雅黑" w:eastAsia="微软雅黑" w:hAnsi="微软雅黑"/>
          <w:bCs/>
          <w:sz w:val="24"/>
        </w:rPr>
        <w:t>修改了部分业务数据；</w:t>
      </w:r>
    </w:p>
    <w:p w:rsidR="00DC7DCF" w:rsidRPr="003B414A" w:rsidRDefault="00DC7DCF" w:rsidP="00D106A8">
      <w:pPr>
        <w:pStyle w:val="3"/>
      </w:pPr>
      <w:bookmarkStart w:id="30" w:name="_Toc294862411"/>
      <w:bookmarkStart w:id="31" w:name="_Toc302503534"/>
      <w:r w:rsidRPr="003B414A">
        <w:t>风险分析及措施</w:t>
      </w:r>
      <w:bookmarkEnd w:id="30"/>
      <w:bookmarkEnd w:id="31"/>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proofErr w:type="spellStart"/>
      <w:r w:rsidRPr="00A0624B">
        <w:rPr>
          <w:rFonts w:ascii="微软雅黑" w:eastAsia="微软雅黑" w:hAnsi="微软雅黑"/>
          <w:sz w:val="24"/>
        </w:rPr>
        <w:t>Windchill</w:t>
      </w:r>
      <w:proofErr w:type="spellEnd"/>
      <w:r w:rsidR="003B414A" w:rsidRPr="00A0624B">
        <w:rPr>
          <w:rFonts w:ascii="微软雅黑" w:eastAsia="微软雅黑" w:hAnsi="微软雅黑"/>
          <w:sz w:val="24"/>
        </w:rPr>
        <w:t>系统升级本身就是一个复杂的系统工程，</w:t>
      </w:r>
      <w:r w:rsidR="003B414A" w:rsidRPr="00A0624B">
        <w:rPr>
          <w:rFonts w:ascii="微软雅黑" w:eastAsia="微软雅黑" w:hAnsi="微软雅黑" w:hint="eastAsia"/>
          <w:sz w:val="24"/>
        </w:rPr>
        <w:t>柳工PLM</w:t>
      </w:r>
      <w:r w:rsidRPr="00A0624B">
        <w:rPr>
          <w:rFonts w:ascii="微软雅黑" w:eastAsia="微软雅黑" w:hAnsi="微软雅黑"/>
          <w:sz w:val="24"/>
        </w:rPr>
        <w:t>系统进行了大量的定制工作，并且具有大量的业务数据，更增加了升级工作的困难。我们必须通过精心计划、认真执行来保证升级的成功，同时对实施风险进行充分认识，并采取必要措施预防风险的发生。</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根据</w:t>
      </w:r>
      <w:r w:rsidR="003B414A" w:rsidRPr="00A0624B">
        <w:rPr>
          <w:rFonts w:ascii="微软雅黑" w:eastAsia="微软雅黑" w:hAnsi="微软雅黑" w:hint="eastAsia"/>
          <w:sz w:val="24"/>
        </w:rPr>
        <w:t>柳工PLM</w:t>
      </w:r>
      <w:r w:rsidRPr="00A0624B">
        <w:rPr>
          <w:rFonts w:ascii="微软雅黑" w:eastAsia="微软雅黑" w:hAnsi="微软雅黑"/>
          <w:sz w:val="24"/>
        </w:rPr>
        <w:t>系统的现状，结合PTC以往的实践经验，对本次升级可能存在的风险分析如下：</w:t>
      </w:r>
    </w:p>
    <w:p w:rsidR="00DC7DCF" w:rsidRPr="00A0624B" w:rsidRDefault="00DC7DCF" w:rsidP="00C94911">
      <w:pPr>
        <w:pStyle w:val="Body"/>
        <w:numPr>
          <w:ilvl w:val="0"/>
          <w:numId w:val="27"/>
        </w:numPr>
        <w:rPr>
          <w:rFonts w:ascii="微软雅黑" w:eastAsia="微软雅黑" w:hAnsi="微软雅黑"/>
          <w:bCs/>
          <w:sz w:val="24"/>
        </w:rPr>
      </w:pPr>
      <w:r w:rsidRPr="00A0624B">
        <w:rPr>
          <w:rFonts w:ascii="微软雅黑" w:eastAsia="微软雅黑" w:hAnsi="微软雅黑"/>
          <w:bCs/>
          <w:sz w:val="24"/>
        </w:rPr>
        <w:t>正式升级过程中出现难以解决的技术问题</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发生后果：导致升级过程延长或失败，影响客户生产。</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预防措施：</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进行演练，提前发现并解决可能出现的问题；</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计划较为充裕的升级操作时间，并准备充足的资源应对突发问题；；</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lastRenderedPageBreak/>
        <w:t>制定应急方案，保证能够快速恢复生产系统。</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评估结论：可控。</w:t>
      </w:r>
    </w:p>
    <w:p w:rsidR="00DC7DCF" w:rsidRPr="00A0624B" w:rsidRDefault="00DC7DCF" w:rsidP="00C94911">
      <w:pPr>
        <w:pStyle w:val="Body"/>
        <w:numPr>
          <w:ilvl w:val="0"/>
          <w:numId w:val="22"/>
        </w:numPr>
        <w:rPr>
          <w:rFonts w:ascii="微软雅黑" w:eastAsia="微软雅黑" w:hAnsi="微软雅黑"/>
          <w:bCs/>
          <w:sz w:val="24"/>
        </w:rPr>
      </w:pPr>
      <w:r w:rsidRPr="00A0624B">
        <w:rPr>
          <w:rFonts w:ascii="微软雅黑" w:eastAsia="微软雅黑" w:hAnsi="微软雅黑"/>
          <w:bCs/>
          <w:sz w:val="24"/>
        </w:rPr>
        <w:t>升级操作修改了业务数据，有破坏业务数据的风险</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发生后果：破坏了现有业务数据；</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风险措施：</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在一系列演练中验证升级之后业务数据的正确性和完整性；</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正式升级之前对生产系统的业务数据做好安全完整的备份；</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评估结论：可预防（可控）。</w:t>
      </w:r>
    </w:p>
    <w:p w:rsidR="00DC7DCF" w:rsidRPr="00A0624B" w:rsidRDefault="00DC7DCF" w:rsidP="00C94911">
      <w:pPr>
        <w:pStyle w:val="Body"/>
        <w:numPr>
          <w:ilvl w:val="0"/>
          <w:numId w:val="22"/>
        </w:numPr>
        <w:rPr>
          <w:rFonts w:ascii="微软雅黑" w:eastAsia="微软雅黑" w:hAnsi="微软雅黑"/>
          <w:bCs/>
          <w:sz w:val="24"/>
        </w:rPr>
      </w:pPr>
      <w:r w:rsidRPr="00A0624B">
        <w:rPr>
          <w:rFonts w:ascii="微软雅黑" w:eastAsia="微软雅黑" w:hAnsi="微软雅黑"/>
          <w:bCs/>
          <w:sz w:val="24"/>
        </w:rPr>
        <w:t>修改客制模块代码，有造成程序缺陷的风险</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发生后果：出现程序缺陷，影响正常使用</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预防措施：</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安排足够的资源与时间进行开发测试</w:t>
      </w:r>
    </w:p>
    <w:p w:rsidR="00DC7DCF" w:rsidRPr="00A0624B" w:rsidRDefault="00DC7DCF"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正式升级之前对生产系统做好安全完整的备份；</w:t>
      </w:r>
    </w:p>
    <w:p w:rsidR="00DC7DCF" w:rsidRPr="00A0624B" w:rsidRDefault="00DC7DCF" w:rsidP="00A0624B">
      <w:pPr>
        <w:pStyle w:val="Body"/>
        <w:spacing w:after="120" w:line="400" w:lineRule="exact"/>
        <w:ind w:left="578" w:firstLineChars="200" w:firstLine="480"/>
        <w:rPr>
          <w:rFonts w:ascii="微软雅黑" w:eastAsia="微软雅黑" w:hAnsi="微软雅黑"/>
          <w:sz w:val="24"/>
        </w:rPr>
      </w:pPr>
      <w:r w:rsidRPr="00A0624B">
        <w:rPr>
          <w:rFonts w:ascii="微软雅黑" w:eastAsia="微软雅黑" w:hAnsi="微软雅黑"/>
          <w:sz w:val="24"/>
        </w:rPr>
        <w:t>评估结论：可预防（可控）。</w:t>
      </w:r>
    </w:p>
    <w:p w:rsidR="006E7EDA" w:rsidRPr="006E7EDA" w:rsidRDefault="006E7EDA" w:rsidP="006E7EDA">
      <w:pPr>
        <w:pStyle w:val="2"/>
      </w:pPr>
      <w:bookmarkStart w:id="32" w:name="_Toc302503535"/>
      <w:r>
        <w:rPr>
          <w:rFonts w:hint="eastAsia"/>
        </w:rPr>
        <w:t>系统升级</w:t>
      </w:r>
      <w:r w:rsidRPr="001F0E0C">
        <w:t>迁移</w:t>
      </w:r>
      <w:r>
        <w:rPr>
          <w:rFonts w:hint="eastAsia"/>
        </w:rPr>
        <w:t>的人员需求</w:t>
      </w:r>
      <w:bookmarkEnd w:id="32"/>
    </w:p>
    <w:p w:rsidR="00FA364B" w:rsidRPr="00A0624B" w:rsidRDefault="006E7ED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 xml:space="preserve">业务代表   </w:t>
      </w:r>
      <w:r w:rsidRPr="00A0624B">
        <w:rPr>
          <w:rFonts w:ascii="微软雅黑" w:eastAsia="微软雅黑" w:hAnsi="微软雅黑"/>
          <w:bCs/>
          <w:sz w:val="24"/>
        </w:rPr>
        <w:t>2</w:t>
      </w:r>
      <w:r w:rsidRPr="00A0624B">
        <w:rPr>
          <w:rFonts w:ascii="微软雅黑" w:eastAsia="微软雅黑" w:hAnsi="微软雅黑" w:hint="eastAsia"/>
          <w:bCs/>
          <w:sz w:val="24"/>
        </w:rPr>
        <w:t>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业务相关方案讨论，决策</w:t>
      </w:r>
    </w:p>
    <w:p w:rsidR="00FA364B" w:rsidRPr="00A0624B" w:rsidRDefault="006E7ED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 xml:space="preserve">业务测试人员 </w:t>
      </w:r>
      <w:r w:rsidRPr="00A0624B">
        <w:rPr>
          <w:rFonts w:ascii="微软雅黑" w:eastAsia="微软雅黑" w:hAnsi="微软雅黑"/>
          <w:bCs/>
          <w:sz w:val="24"/>
        </w:rPr>
        <w:t>5</w:t>
      </w:r>
      <w:r w:rsidRPr="00A0624B">
        <w:rPr>
          <w:rFonts w:ascii="微软雅黑" w:eastAsia="微软雅黑" w:hAnsi="微软雅黑" w:hint="eastAsia"/>
          <w:bCs/>
          <w:sz w:val="24"/>
        </w:rPr>
        <w:t>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验证升级后相关功能及数据是否正确</w:t>
      </w:r>
    </w:p>
    <w:p w:rsidR="00FA364B" w:rsidRPr="00A0624B" w:rsidRDefault="006E7ED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AIX</w:t>
      </w:r>
      <w:r w:rsidRPr="00A0624B">
        <w:rPr>
          <w:rFonts w:ascii="微软雅黑" w:eastAsia="微软雅黑" w:hAnsi="微软雅黑" w:hint="eastAsia"/>
          <w:bCs/>
          <w:sz w:val="24"/>
        </w:rPr>
        <w:t xml:space="preserve">系统管理员  </w:t>
      </w:r>
      <w:r w:rsidRPr="00A0624B">
        <w:rPr>
          <w:rFonts w:ascii="微软雅黑" w:eastAsia="微软雅黑" w:hAnsi="微软雅黑"/>
          <w:bCs/>
          <w:sz w:val="24"/>
        </w:rPr>
        <w:t>1</w:t>
      </w:r>
      <w:r w:rsidRPr="00A0624B">
        <w:rPr>
          <w:rFonts w:ascii="微软雅黑" w:eastAsia="微软雅黑" w:hAnsi="微软雅黑" w:hint="eastAsia"/>
          <w:bCs/>
          <w:sz w:val="24"/>
        </w:rPr>
        <w:t>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安装操作系统，设置系统参数，管理存储空间，应用系统备份及恢复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系统发生异常时，能在</w:t>
      </w:r>
      <w:r w:rsidRPr="00A0624B">
        <w:rPr>
          <w:rFonts w:ascii="微软雅黑" w:eastAsia="微软雅黑" w:hAnsi="微软雅黑"/>
          <w:bCs/>
          <w:sz w:val="24"/>
        </w:rPr>
        <w:t>30</w:t>
      </w:r>
      <w:r w:rsidRPr="00A0624B">
        <w:rPr>
          <w:rFonts w:ascii="微软雅黑" w:eastAsia="微软雅黑" w:hAnsi="微软雅黑" w:hint="eastAsia"/>
          <w:bCs/>
          <w:sz w:val="24"/>
        </w:rPr>
        <w:t>分钟之内赶到现场支持并解决问题。</w:t>
      </w:r>
    </w:p>
    <w:p w:rsidR="00FA364B" w:rsidRPr="00A0624B" w:rsidRDefault="006E7ED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lastRenderedPageBreak/>
        <w:t>Oracle</w:t>
      </w:r>
      <w:r w:rsidRPr="00A0624B">
        <w:rPr>
          <w:rFonts w:ascii="微软雅黑" w:eastAsia="微软雅黑" w:hAnsi="微软雅黑" w:hint="eastAsia"/>
          <w:bCs/>
          <w:sz w:val="24"/>
        </w:rPr>
        <w:t xml:space="preserve">数据库管理员  </w:t>
      </w:r>
      <w:r w:rsidRPr="00A0624B">
        <w:rPr>
          <w:rFonts w:ascii="微软雅黑" w:eastAsia="微软雅黑" w:hAnsi="微软雅黑"/>
          <w:bCs/>
          <w:sz w:val="24"/>
        </w:rPr>
        <w:t>1</w:t>
      </w:r>
      <w:r w:rsidRPr="00A0624B">
        <w:rPr>
          <w:rFonts w:ascii="微软雅黑" w:eastAsia="微软雅黑" w:hAnsi="微软雅黑" w:hint="eastAsia"/>
          <w:bCs/>
          <w:sz w:val="24"/>
        </w:rPr>
        <w:t>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安装数据库软件，调整数据库参数，规划表空间大小及文件存储位置</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迁移数据库数据</w:t>
      </w:r>
      <w:r w:rsidRPr="00A0624B">
        <w:rPr>
          <w:rFonts w:ascii="微软雅黑" w:eastAsia="微软雅黑" w:hAnsi="微软雅黑"/>
          <w:bCs/>
          <w:sz w:val="24"/>
        </w:rPr>
        <w:t>(Oracle 10g to Oracle 11g)</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系统发生异常时，能在</w:t>
      </w:r>
      <w:r w:rsidRPr="00A0624B">
        <w:rPr>
          <w:rFonts w:ascii="微软雅黑" w:eastAsia="微软雅黑" w:hAnsi="微软雅黑"/>
          <w:bCs/>
          <w:sz w:val="24"/>
        </w:rPr>
        <w:t>30</w:t>
      </w:r>
      <w:r w:rsidRPr="00A0624B">
        <w:rPr>
          <w:rFonts w:ascii="微软雅黑" w:eastAsia="微软雅黑" w:hAnsi="微软雅黑" w:hint="eastAsia"/>
          <w:bCs/>
          <w:sz w:val="24"/>
        </w:rPr>
        <w:t>分钟之内赶到现场支持并解决问题。</w:t>
      </w:r>
    </w:p>
    <w:p w:rsidR="00FA364B" w:rsidRPr="00A0624B" w:rsidRDefault="006E7ED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 xml:space="preserve">网络管理员  </w:t>
      </w:r>
      <w:r w:rsidRPr="00A0624B">
        <w:rPr>
          <w:rFonts w:ascii="微软雅黑" w:eastAsia="微软雅黑" w:hAnsi="微软雅黑"/>
          <w:bCs/>
          <w:sz w:val="24"/>
        </w:rPr>
        <w:t>1</w:t>
      </w:r>
      <w:r w:rsidRPr="00A0624B">
        <w:rPr>
          <w:rFonts w:ascii="微软雅黑" w:eastAsia="微软雅黑" w:hAnsi="微软雅黑" w:hint="eastAsia"/>
          <w:bCs/>
          <w:sz w:val="24"/>
        </w:rPr>
        <w:t>名</w:t>
      </w:r>
    </w:p>
    <w:p w:rsidR="00FA364B"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设置</w:t>
      </w:r>
      <w:r w:rsidRPr="00A0624B">
        <w:rPr>
          <w:rFonts w:ascii="微软雅黑" w:eastAsia="微软雅黑" w:hAnsi="微软雅黑"/>
          <w:bCs/>
          <w:sz w:val="24"/>
        </w:rPr>
        <w:t>IP</w:t>
      </w:r>
      <w:r w:rsidRPr="00A0624B">
        <w:rPr>
          <w:rFonts w:ascii="微软雅黑" w:eastAsia="微软雅黑" w:hAnsi="微软雅黑" w:hint="eastAsia"/>
          <w:bCs/>
          <w:sz w:val="24"/>
        </w:rPr>
        <w:t>及域名，确保网络畅通</w:t>
      </w:r>
    </w:p>
    <w:p w:rsidR="00FA364B" w:rsidRPr="00A0624B" w:rsidRDefault="008A40BB"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项目</w:t>
      </w:r>
      <w:r w:rsidR="006E7EDA" w:rsidRPr="00A0624B">
        <w:rPr>
          <w:rFonts w:ascii="微软雅黑" w:eastAsia="微软雅黑" w:hAnsi="微软雅黑" w:hint="eastAsia"/>
          <w:bCs/>
          <w:sz w:val="24"/>
        </w:rPr>
        <w:t>领导</w:t>
      </w:r>
    </w:p>
    <w:p w:rsidR="006E7EDA" w:rsidRPr="00A0624B" w:rsidRDefault="006E7EDA" w:rsidP="00C94911">
      <w:pPr>
        <w:pStyle w:val="Body"/>
        <w:numPr>
          <w:ilvl w:val="3"/>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负责决策。升级过程出现重大问题时，负责协调资源及决策。</w:t>
      </w:r>
    </w:p>
    <w:p w:rsidR="00EA5521" w:rsidRDefault="0081336C" w:rsidP="00B13E49">
      <w:pPr>
        <w:pStyle w:val="1"/>
        <w:rPr>
          <w:rFonts w:ascii="宋体" w:hAnsi="宋体" w:cs="宋体"/>
        </w:rPr>
      </w:pPr>
      <w:bookmarkStart w:id="33" w:name="_Toc302503536"/>
      <w:r>
        <w:rPr>
          <w:rFonts w:ascii="宋体" w:hAnsi="宋体" w:cs="宋体" w:hint="eastAsia"/>
        </w:rPr>
        <w:t>变更</w:t>
      </w:r>
      <w:r w:rsidRPr="003F2581">
        <w:rPr>
          <w:rFonts w:ascii="宋体" w:hAnsi="宋体" w:cs="宋体" w:hint="eastAsia"/>
        </w:rPr>
        <w:t>管理</w:t>
      </w:r>
      <w:bookmarkEnd w:id="33"/>
    </w:p>
    <w:p w:rsidR="003854CC" w:rsidRDefault="003854CC" w:rsidP="00B13E49">
      <w:pPr>
        <w:pStyle w:val="2"/>
      </w:pPr>
      <w:bookmarkStart w:id="34" w:name="_Toc302503537"/>
      <w:r>
        <w:rPr>
          <w:rFonts w:hint="eastAsia"/>
        </w:rPr>
        <w:t>更改管理的目标</w:t>
      </w:r>
      <w:bookmarkEnd w:id="34"/>
    </w:p>
    <w:p w:rsidR="003854CC" w:rsidRPr="00A0624B" w:rsidRDefault="003854CC" w:rsidP="003854CC">
      <w:pPr>
        <w:pStyle w:val="Body"/>
        <w:ind w:left="720" w:firstLine="555"/>
        <w:rPr>
          <w:rFonts w:ascii="微软雅黑" w:eastAsia="微软雅黑" w:hAnsi="微软雅黑"/>
          <w:sz w:val="24"/>
        </w:rPr>
      </w:pPr>
      <w:r w:rsidRPr="00A0624B">
        <w:rPr>
          <w:rFonts w:ascii="微软雅黑" w:eastAsia="微软雅黑" w:hAnsi="微软雅黑" w:hint="eastAsia"/>
          <w:sz w:val="24"/>
        </w:rPr>
        <w:t>本期更改管理优化的主要目标是：</w:t>
      </w:r>
    </w:p>
    <w:p w:rsidR="003854CC" w:rsidRPr="00A0624B" w:rsidRDefault="003854CC" w:rsidP="00C94911">
      <w:pPr>
        <w:pStyle w:val="Body"/>
        <w:numPr>
          <w:ilvl w:val="0"/>
          <w:numId w:val="5"/>
        </w:numPr>
        <w:rPr>
          <w:rFonts w:ascii="微软雅黑" w:eastAsia="微软雅黑" w:hAnsi="微软雅黑"/>
          <w:sz w:val="24"/>
        </w:rPr>
      </w:pPr>
      <w:r w:rsidRPr="00A0624B">
        <w:rPr>
          <w:rFonts w:ascii="微软雅黑" w:eastAsia="微软雅黑" w:hAnsi="微软雅黑" w:hint="eastAsia"/>
          <w:sz w:val="24"/>
        </w:rPr>
        <w:t>基于在原来的ECN、ECR及PR的流程基础上结合目前柳工的实际业务流程，对柳工的变更业务流程进行梳理。</w:t>
      </w:r>
    </w:p>
    <w:p w:rsidR="003854CC" w:rsidRPr="00A0624B" w:rsidRDefault="00065027" w:rsidP="00C94911">
      <w:pPr>
        <w:pStyle w:val="Body"/>
        <w:numPr>
          <w:ilvl w:val="0"/>
          <w:numId w:val="5"/>
        </w:numPr>
        <w:rPr>
          <w:rFonts w:ascii="微软雅黑" w:eastAsia="微软雅黑" w:hAnsi="微软雅黑"/>
          <w:sz w:val="24"/>
        </w:rPr>
      </w:pPr>
      <w:r w:rsidRPr="00A0624B">
        <w:rPr>
          <w:rFonts w:ascii="微软雅黑" w:eastAsia="微软雅黑" w:hAnsi="微软雅黑" w:hint="eastAsia"/>
          <w:sz w:val="24"/>
        </w:rPr>
        <w:t>实现对设计与制造之间变更的衔接，实现更改闭环的角度重新设计柳工的复杂变更流程和简洁变更流程</w:t>
      </w:r>
      <w:r w:rsidR="003854CC" w:rsidRPr="00A0624B">
        <w:rPr>
          <w:rFonts w:ascii="微软雅黑" w:eastAsia="微软雅黑" w:hAnsi="微软雅黑" w:hint="eastAsia"/>
          <w:sz w:val="24"/>
        </w:rPr>
        <w:t>。</w:t>
      </w:r>
    </w:p>
    <w:p w:rsidR="00D67C9D" w:rsidRPr="00556520" w:rsidRDefault="006B7B1E" w:rsidP="00B13E49">
      <w:pPr>
        <w:pStyle w:val="2"/>
      </w:pPr>
      <w:bookmarkStart w:id="35" w:name="_Toc302503538"/>
      <w:r>
        <w:rPr>
          <w:rFonts w:hint="eastAsia"/>
        </w:rPr>
        <w:t>柳工变更管理现状</w:t>
      </w:r>
      <w:bookmarkEnd w:id="35"/>
    </w:p>
    <w:p w:rsidR="00D67C9D" w:rsidRDefault="00D67C9D" w:rsidP="00D106A8">
      <w:pPr>
        <w:pStyle w:val="3"/>
      </w:pPr>
      <w:bookmarkStart w:id="36" w:name="_Toc302503539"/>
      <w:bookmarkStart w:id="37" w:name="OLE_LINK2"/>
      <w:bookmarkStart w:id="38" w:name="OLE_LINK3"/>
      <w:r>
        <w:rPr>
          <w:rFonts w:hint="eastAsia"/>
        </w:rPr>
        <w:t>业务概述</w:t>
      </w:r>
      <w:bookmarkEnd w:id="36"/>
    </w:p>
    <w:bookmarkEnd w:id="37"/>
    <w:bookmarkEnd w:id="38"/>
    <w:p w:rsidR="00BB1F2E" w:rsidRPr="00A0624B" w:rsidRDefault="00BB1F2E" w:rsidP="00BB1F2E">
      <w:pPr>
        <w:pStyle w:val="Body"/>
        <w:ind w:left="720" w:firstLine="555"/>
        <w:rPr>
          <w:rFonts w:ascii="微软雅黑" w:eastAsia="微软雅黑" w:hAnsi="微软雅黑"/>
          <w:sz w:val="24"/>
        </w:rPr>
      </w:pPr>
      <w:r w:rsidRPr="00A0624B">
        <w:rPr>
          <w:rFonts w:ascii="微软雅黑" w:eastAsia="微软雅黑" w:hAnsi="微软雅黑" w:hint="eastAsia"/>
          <w:sz w:val="24"/>
        </w:rPr>
        <w:t>柳工目前存在的变更主要分为两类：</w:t>
      </w:r>
    </w:p>
    <w:p w:rsidR="00BB1F2E" w:rsidRPr="002F405C" w:rsidRDefault="00F51DEC" w:rsidP="00C94911">
      <w:pPr>
        <w:pStyle w:val="Body"/>
        <w:numPr>
          <w:ilvl w:val="0"/>
          <w:numId w:val="7"/>
        </w:numPr>
        <w:rPr>
          <w:rFonts w:ascii="微软雅黑" w:eastAsia="微软雅黑" w:hAnsi="微软雅黑"/>
          <w:sz w:val="24"/>
          <w:highlight w:val="yellow"/>
        </w:rPr>
      </w:pPr>
      <w:r w:rsidRPr="002F405C">
        <w:rPr>
          <w:rFonts w:ascii="微软雅黑" w:eastAsia="微软雅黑" w:hAnsi="微软雅黑" w:hint="eastAsia"/>
          <w:sz w:val="24"/>
          <w:highlight w:val="yellow"/>
        </w:rPr>
        <w:t>CMII变更(主要使用变更通告)</w:t>
      </w:r>
      <w:r w:rsidR="00BB1F2E" w:rsidRPr="002F405C">
        <w:rPr>
          <w:rFonts w:ascii="微软雅黑" w:eastAsia="微软雅黑" w:hAnsi="微软雅黑" w:hint="eastAsia"/>
          <w:sz w:val="24"/>
          <w:highlight w:val="yellow"/>
        </w:rPr>
        <w:t>，主要是用于</w:t>
      </w:r>
      <w:r w:rsidRPr="002F405C">
        <w:rPr>
          <w:rFonts w:ascii="微软雅黑" w:eastAsia="微软雅黑" w:hAnsi="微软雅黑" w:hint="eastAsia"/>
          <w:sz w:val="24"/>
          <w:highlight w:val="yellow"/>
        </w:rPr>
        <w:t>重大</w:t>
      </w:r>
      <w:r w:rsidR="00BB1F2E" w:rsidRPr="002F405C">
        <w:rPr>
          <w:rFonts w:ascii="微软雅黑" w:eastAsia="微软雅黑" w:hAnsi="微软雅黑" w:hint="eastAsia"/>
          <w:sz w:val="24"/>
          <w:highlight w:val="yellow"/>
        </w:rPr>
        <w:t>变更</w:t>
      </w:r>
      <w:r w:rsidRPr="002F405C">
        <w:rPr>
          <w:rFonts w:ascii="微软雅黑" w:eastAsia="微软雅黑" w:hAnsi="微软雅黑" w:hint="eastAsia"/>
          <w:sz w:val="24"/>
          <w:highlight w:val="yellow"/>
        </w:rPr>
        <w:t>(对样机的设计变更除外)，对于零部件来说以下几项属于重大更改：</w:t>
      </w:r>
    </w:p>
    <w:p w:rsidR="00F51DEC" w:rsidRPr="002F405C" w:rsidRDefault="00F51DEC" w:rsidP="00F51DEC">
      <w:pPr>
        <w:pStyle w:val="Body"/>
        <w:ind w:left="1695"/>
        <w:rPr>
          <w:rFonts w:ascii="微软雅黑" w:eastAsia="微软雅黑" w:hAnsi="微软雅黑"/>
          <w:sz w:val="24"/>
          <w:highlight w:val="yellow"/>
        </w:rPr>
      </w:pPr>
      <w:r w:rsidRPr="002F405C">
        <w:rPr>
          <w:rFonts w:ascii="微软雅黑" w:eastAsia="微软雅黑" w:hAnsi="微软雅黑" w:hint="eastAsia"/>
          <w:sz w:val="24"/>
          <w:highlight w:val="yellow"/>
        </w:rPr>
        <w:t xml:space="preserve">    a) 引起产品主要性能变化的更改；</w:t>
      </w:r>
    </w:p>
    <w:p w:rsidR="00F51DEC" w:rsidRPr="002F405C" w:rsidRDefault="00F51DEC" w:rsidP="00F51DEC">
      <w:pPr>
        <w:pStyle w:val="Body"/>
        <w:ind w:left="1695"/>
        <w:rPr>
          <w:rFonts w:ascii="微软雅黑" w:eastAsia="微软雅黑" w:hAnsi="微软雅黑"/>
          <w:sz w:val="24"/>
          <w:highlight w:val="yellow"/>
        </w:rPr>
      </w:pPr>
      <w:r w:rsidRPr="002F405C">
        <w:rPr>
          <w:rFonts w:ascii="微软雅黑" w:eastAsia="微软雅黑" w:hAnsi="微软雅黑" w:hint="eastAsia"/>
          <w:sz w:val="24"/>
          <w:highlight w:val="yellow"/>
        </w:rPr>
        <w:t xml:space="preserve">    b) 重要部件更改；</w:t>
      </w:r>
    </w:p>
    <w:p w:rsidR="00F51DEC" w:rsidRPr="002F405C" w:rsidRDefault="00F51DEC" w:rsidP="00F51DEC">
      <w:pPr>
        <w:pStyle w:val="Body"/>
        <w:ind w:left="1695"/>
        <w:rPr>
          <w:rFonts w:ascii="微软雅黑" w:eastAsia="微软雅黑" w:hAnsi="微软雅黑"/>
          <w:sz w:val="24"/>
          <w:highlight w:val="yellow"/>
        </w:rPr>
      </w:pPr>
      <w:r w:rsidRPr="002F405C">
        <w:rPr>
          <w:rFonts w:ascii="微软雅黑" w:eastAsia="微软雅黑" w:hAnsi="微软雅黑" w:hint="eastAsia"/>
          <w:sz w:val="24"/>
          <w:highlight w:val="yellow"/>
        </w:rPr>
        <w:lastRenderedPageBreak/>
        <w:t xml:space="preserve">    c) 影响到产品的安全性及可靠性的更改；</w:t>
      </w:r>
    </w:p>
    <w:p w:rsidR="00F51DEC" w:rsidRPr="002F405C" w:rsidRDefault="00F51DEC" w:rsidP="00F51DEC">
      <w:pPr>
        <w:pStyle w:val="Body"/>
        <w:ind w:left="1695"/>
        <w:rPr>
          <w:rFonts w:ascii="微软雅黑" w:eastAsia="微软雅黑" w:hAnsi="微软雅黑"/>
          <w:sz w:val="24"/>
          <w:highlight w:val="yellow"/>
        </w:rPr>
      </w:pPr>
      <w:r w:rsidRPr="002F405C">
        <w:rPr>
          <w:rFonts w:ascii="微软雅黑" w:eastAsia="微软雅黑" w:hAnsi="微软雅黑" w:hint="eastAsia"/>
          <w:sz w:val="24"/>
          <w:highlight w:val="yellow"/>
        </w:rPr>
        <w:t xml:space="preserve">    d) 造成工艺、工艺装备及模具重大变化的更改。</w:t>
      </w:r>
    </w:p>
    <w:p w:rsidR="00260BA1" w:rsidRPr="002F405C" w:rsidRDefault="00BB1F2E" w:rsidP="00C94911">
      <w:pPr>
        <w:pStyle w:val="Body"/>
        <w:numPr>
          <w:ilvl w:val="0"/>
          <w:numId w:val="7"/>
        </w:numPr>
        <w:rPr>
          <w:rFonts w:ascii="微软雅黑" w:eastAsia="微软雅黑" w:hAnsi="微软雅黑"/>
          <w:sz w:val="24"/>
          <w:highlight w:val="yellow"/>
        </w:rPr>
      </w:pPr>
      <w:r w:rsidRPr="002F405C">
        <w:rPr>
          <w:rFonts w:ascii="微软雅黑" w:eastAsia="微软雅黑" w:hAnsi="微软雅黑" w:hint="eastAsia"/>
          <w:sz w:val="24"/>
          <w:highlight w:val="yellow"/>
        </w:rPr>
        <w:t>快速变更</w:t>
      </w:r>
      <w:r w:rsidRPr="002F405C">
        <w:rPr>
          <w:rFonts w:ascii="微软雅黑" w:eastAsia="微软雅黑" w:hAnsi="微软雅黑"/>
          <w:sz w:val="24"/>
          <w:highlight w:val="yellow"/>
        </w:rPr>
        <w:t>(KS)</w:t>
      </w:r>
      <w:r w:rsidRPr="002F405C">
        <w:rPr>
          <w:rFonts w:ascii="微软雅黑" w:eastAsia="微软雅黑" w:hAnsi="微软雅黑" w:hint="eastAsia"/>
          <w:sz w:val="24"/>
          <w:highlight w:val="yellow"/>
        </w:rPr>
        <w:t>，</w:t>
      </w:r>
      <w:r w:rsidR="00F955E8" w:rsidRPr="002F405C">
        <w:rPr>
          <w:rFonts w:ascii="微软雅黑" w:eastAsia="微软雅黑" w:hAnsi="微软雅黑" w:hint="eastAsia"/>
          <w:sz w:val="24"/>
          <w:highlight w:val="yellow"/>
        </w:rPr>
        <w:t>为了提高产品的研发和组织生产的效率，以下几种更改柳工目前采用快速更改：</w:t>
      </w:r>
    </w:p>
    <w:p w:rsidR="00F955E8" w:rsidRPr="002F405C" w:rsidRDefault="00F955E8" w:rsidP="00C94911">
      <w:pPr>
        <w:pStyle w:val="Body"/>
        <w:numPr>
          <w:ilvl w:val="0"/>
          <w:numId w:val="8"/>
        </w:numPr>
        <w:rPr>
          <w:rFonts w:ascii="微软雅黑" w:eastAsia="微软雅黑" w:hAnsi="微软雅黑"/>
          <w:sz w:val="24"/>
          <w:highlight w:val="yellow"/>
        </w:rPr>
      </w:pPr>
      <w:r w:rsidRPr="002F405C">
        <w:rPr>
          <w:rFonts w:ascii="微软雅黑" w:eastAsia="微软雅黑" w:hAnsi="微软雅黑" w:hint="eastAsia"/>
          <w:sz w:val="24"/>
          <w:highlight w:val="yellow"/>
        </w:rPr>
        <w:t>影响较小的设计更改</w:t>
      </w:r>
      <w:r w:rsidR="00260BA1" w:rsidRPr="002F405C">
        <w:rPr>
          <w:rFonts w:ascii="微软雅黑" w:eastAsia="微软雅黑" w:hAnsi="微软雅黑" w:hint="eastAsia"/>
          <w:sz w:val="24"/>
          <w:highlight w:val="yellow"/>
        </w:rPr>
        <w:t>，例如未对工装模具准备、物资采购、生产计划造成困难的更改</w:t>
      </w:r>
      <w:r w:rsidRPr="002F405C">
        <w:rPr>
          <w:rFonts w:ascii="微软雅黑" w:eastAsia="微软雅黑" w:hAnsi="微软雅黑" w:hint="eastAsia"/>
          <w:sz w:val="24"/>
          <w:highlight w:val="yellow"/>
        </w:rPr>
        <w:t>。</w:t>
      </w:r>
    </w:p>
    <w:p w:rsidR="00260BA1" w:rsidRPr="002F405C" w:rsidRDefault="00260BA1" w:rsidP="00C94911">
      <w:pPr>
        <w:pStyle w:val="Body"/>
        <w:numPr>
          <w:ilvl w:val="0"/>
          <w:numId w:val="8"/>
        </w:numPr>
        <w:rPr>
          <w:rFonts w:ascii="微软雅黑" w:eastAsia="微软雅黑" w:hAnsi="微软雅黑"/>
          <w:sz w:val="24"/>
          <w:highlight w:val="yellow"/>
        </w:rPr>
      </w:pPr>
      <w:r w:rsidRPr="002F405C">
        <w:rPr>
          <w:rFonts w:ascii="微软雅黑" w:eastAsia="微软雅黑" w:hAnsi="微软雅黑" w:hint="eastAsia"/>
          <w:sz w:val="24"/>
          <w:highlight w:val="yellow"/>
        </w:rPr>
        <w:t>MBOM的更改</w:t>
      </w:r>
    </w:p>
    <w:p w:rsidR="00F955E8" w:rsidRPr="002F405C" w:rsidRDefault="00F955E8" w:rsidP="00C94911">
      <w:pPr>
        <w:pStyle w:val="Body"/>
        <w:numPr>
          <w:ilvl w:val="0"/>
          <w:numId w:val="8"/>
        </w:numPr>
        <w:rPr>
          <w:rFonts w:ascii="微软雅黑" w:eastAsia="微软雅黑" w:hAnsi="微软雅黑"/>
          <w:sz w:val="24"/>
          <w:highlight w:val="yellow"/>
        </w:rPr>
      </w:pPr>
      <w:r w:rsidRPr="002F405C">
        <w:rPr>
          <w:rFonts w:ascii="微软雅黑" w:eastAsia="微软雅黑" w:hAnsi="微软雅黑" w:hint="eastAsia"/>
          <w:sz w:val="24"/>
          <w:highlight w:val="yellow"/>
        </w:rPr>
        <w:t>工艺定额信息的更改。</w:t>
      </w:r>
    </w:p>
    <w:p w:rsidR="00F955E8" w:rsidRPr="00A0624B" w:rsidRDefault="00F955E8" w:rsidP="00C94911">
      <w:pPr>
        <w:pStyle w:val="Body"/>
        <w:numPr>
          <w:ilvl w:val="0"/>
          <w:numId w:val="8"/>
        </w:numPr>
        <w:rPr>
          <w:rFonts w:ascii="微软雅黑" w:eastAsia="微软雅黑" w:hAnsi="微软雅黑"/>
          <w:sz w:val="24"/>
        </w:rPr>
      </w:pPr>
      <w:r w:rsidRPr="002F405C">
        <w:rPr>
          <w:rFonts w:ascii="微软雅黑" w:eastAsia="微软雅黑" w:hAnsi="微软雅黑" w:hint="eastAsia"/>
          <w:sz w:val="24"/>
          <w:highlight w:val="yellow"/>
        </w:rPr>
        <w:t>在研发和试制阶段对样机的更改</w:t>
      </w:r>
      <w:r w:rsidRPr="00A0624B">
        <w:rPr>
          <w:rFonts w:ascii="微软雅黑" w:eastAsia="微软雅黑" w:hAnsi="微软雅黑" w:hint="eastAsia"/>
          <w:sz w:val="24"/>
        </w:rPr>
        <w:t>。</w:t>
      </w:r>
    </w:p>
    <w:p w:rsidR="00BB1F2E" w:rsidRPr="00BB1F2E" w:rsidRDefault="00580ADF" w:rsidP="00A56D23">
      <w:pPr>
        <w:pStyle w:val="Body"/>
        <w:ind w:left="720" w:firstLine="555"/>
        <w:rPr>
          <w:rFonts w:ascii="微软雅黑" w:eastAsia="微软雅黑" w:hAnsi="微软雅黑"/>
        </w:rPr>
      </w:pPr>
      <w:r>
        <w:rPr>
          <w:noProof/>
        </w:rPr>
        <w:drawing>
          <wp:inline distT="0" distB="0" distL="0" distR="0">
            <wp:extent cx="5486400" cy="2541270"/>
            <wp:effectExtent l="0" t="0" r="0" b="0"/>
            <wp:docPr id="1040" name="图片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stretch>
                      <a:fillRect/>
                    </a:stretch>
                  </pic:blipFill>
                  <pic:spPr>
                    <a:xfrm>
                      <a:off x="0" y="0"/>
                      <a:ext cx="5486400" cy="2541270"/>
                    </a:xfrm>
                    <a:prstGeom prst="rect">
                      <a:avLst/>
                    </a:prstGeom>
                  </pic:spPr>
                </pic:pic>
              </a:graphicData>
            </a:graphic>
          </wp:inline>
        </w:drawing>
      </w:r>
    </w:p>
    <w:p w:rsidR="003A4ED5" w:rsidRPr="0080289B" w:rsidRDefault="0080289B" w:rsidP="00D106A8">
      <w:pPr>
        <w:pStyle w:val="3"/>
      </w:pPr>
      <w:r>
        <w:rPr>
          <w:rFonts w:hint="eastAsia"/>
        </w:rPr>
        <w:t xml:space="preserve"> </w:t>
      </w:r>
      <w:bookmarkStart w:id="39" w:name="_Toc302503540"/>
      <w:r>
        <w:rPr>
          <w:rFonts w:hint="eastAsia"/>
        </w:rPr>
        <w:t>柳工现有CMII变更流程</w:t>
      </w:r>
      <w:bookmarkEnd w:id="39"/>
    </w:p>
    <w:p w:rsidR="0018714E" w:rsidRPr="00A0624B" w:rsidRDefault="0018714E" w:rsidP="00C94911">
      <w:pPr>
        <w:pStyle w:val="Body"/>
        <w:numPr>
          <w:ilvl w:val="0"/>
          <w:numId w:val="9"/>
        </w:numPr>
        <w:rPr>
          <w:rFonts w:ascii="微软雅黑" w:eastAsia="微软雅黑" w:hAnsi="微软雅黑"/>
          <w:sz w:val="24"/>
        </w:rPr>
      </w:pPr>
      <w:r w:rsidRPr="00A0624B">
        <w:rPr>
          <w:rFonts w:ascii="微软雅黑" w:eastAsia="微软雅黑" w:hAnsi="微软雅黑" w:hint="eastAsia"/>
          <w:sz w:val="24"/>
        </w:rPr>
        <w:t>对于工程变更，通常会先发起一个“变更请求”，该变更情况主要用于判断本次零件更改或调整，给相关整机的影响做出评估。所有受影响的产品的负责人将收到更改请求信息，如果统一更改，则可以发起变更执行动作。</w:t>
      </w:r>
    </w:p>
    <w:p w:rsidR="008A40BB" w:rsidRDefault="008A40BB" w:rsidP="008A40BB">
      <w:pPr>
        <w:pStyle w:val="Body"/>
        <w:ind w:left="1695"/>
        <w:rPr>
          <w:rFonts w:ascii="微软雅黑" w:eastAsia="微软雅黑" w:hAnsi="微软雅黑"/>
        </w:rPr>
      </w:pPr>
    </w:p>
    <w:p w:rsidR="00902452" w:rsidRDefault="008A40BB" w:rsidP="008A40BB">
      <w:pPr>
        <w:pStyle w:val="Body"/>
        <w:ind w:left="1695"/>
      </w:pPr>
      <w:r>
        <w:object w:dxaOrig="4407" w:dyaOrig="852">
          <v:shape id="_x0000_i1026" type="#_x0000_t75" style="width:220.8pt;height:42.6pt" o:ole="">
            <v:imagedata r:id="rId25" o:title=""/>
          </v:shape>
          <o:OLEObject Type="Embed" ProgID="Visio.Drawing.11" ShapeID="_x0000_i1026" DrawAspect="Content" ObjectID="_1444077766" r:id="rId26"/>
        </w:object>
      </w:r>
    </w:p>
    <w:p w:rsidR="008A40BB" w:rsidRPr="001504F0" w:rsidRDefault="008A40BB" w:rsidP="008A40BB">
      <w:pPr>
        <w:pStyle w:val="Body"/>
        <w:ind w:left="1695"/>
        <w:rPr>
          <w:rFonts w:ascii="微软雅黑" w:eastAsia="微软雅黑" w:hAnsi="微软雅黑"/>
        </w:rPr>
      </w:pPr>
    </w:p>
    <w:p w:rsidR="003E2CF1" w:rsidRPr="00A0624B" w:rsidRDefault="009354D1" w:rsidP="00C94911">
      <w:pPr>
        <w:pStyle w:val="Body"/>
        <w:numPr>
          <w:ilvl w:val="0"/>
          <w:numId w:val="9"/>
        </w:numPr>
        <w:rPr>
          <w:rFonts w:ascii="微软雅黑" w:eastAsia="微软雅黑" w:hAnsi="微软雅黑"/>
          <w:sz w:val="24"/>
        </w:rPr>
      </w:pPr>
      <w:r w:rsidRPr="00A0624B">
        <w:rPr>
          <w:rFonts w:ascii="微软雅黑" w:eastAsia="微软雅黑" w:hAnsi="微软雅黑" w:hint="eastAsia"/>
          <w:sz w:val="24"/>
        </w:rPr>
        <w:t>变更责任人在变更请求通过后，创建变更通告，变更通告的现有流程如下：</w:t>
      </w:r>
    </w:p>
    <w:p w:rsidR="009354D1" w:rsidRPr="009354D1" w:rsidRDefault="009354D1" w:rsidP="009354D1">
      <w:pPr>
        <w:pStyle w:val="Body"/>
        <w:ind w:left="1695"/>
        <w:rPr>
          <w:rFonts w:ascii="微软雅黑" w:eastAsia="微软雅黑" w:hAnsi="微软雅黑"/>
        </w:rPr>
      </w:pPr>
      <w:r>
        <w:object w:dxaOrig="15297" w:dyaOrig="10257">
          <v:shape id="_x0000_i1027" type="#_x0000_t75" style="width:368.4pt;height:247.8pt" o:ole="">
            <v:imagedata r:id="rId27" o:title=""/>
          </v:shape>
          <o:OLEObject Type="Embed" ProgID="Visio.Drawing.11" ShapeID="_x0000_i1027" DrawAspect="Content" ObjectID="_1444077767" r:id="rId28"/>
        </w:object>
      </w:r>
    </w:p>
    <w:p w:rsidR="00D67C9D" w:rsidRDefault="009354D1" w:rsidP="00D106A8">
      <w:pPr>
        <w:pStyle w:val="3"/>
      </w:pPr>
      <w:bookmarkStart w:id="40" w:name="_Toc302503541"/>
      <w:r>
        <w:rPr>
          <w:rFonts w:hint="eastAsia"/>
        </w:rPr>
        <w:t>目前变更管理的核心问题</w:t>
      </w:r>
      <w:bookmarkEnd w:id="40"/>
    </w:p>
    <w:p w:rsidR="009354D1" w:rsidRPr="00A0624B" w:rsidRDefault="009354D1" w:rsidP="00C94911">
      <w:pPr>
        <w:pStyle w:val="Body"/>
        <w:numPr>
          <w:ilvl w:val="0"/>
          <w:numId w:val="28"/>
        </w:numPr>
        <w:rPr>
          <w:rFonts w:ascii="微软雅黑" w:eastAsia="微软雅黑" w:hAnsi="微软雅黑"/>
          <w:sz w:val="24"/>
        </w:rPr>
      </w:pPr>
      <w:r w:rsidRPr="00A0624B">
        <w:rPr>
          <w:rFonts w:ascii="微软雅黑" w:eastAsia="微软雅黑" w:hAnsi="微软雅黑" w:hint="eastAsia"/>
          <w:bCs/>
          <w:sz w:val="24"/>
        </w:rPr>
        <w:t>工程变更流程无法满足柳工目前实际业务状况，变更决策阶段未对重大变更的影响做深入的分析，受影响的相关部门未参与到变更方案的决策中来</w:t>
      </w:r>
      <w:r w:rsidRPr="00A0624B">
        <w:rPr>
          <w:rFonts w:ascii="微软雅黑" w:eastAsia="微软雅黑" w:hAnsi="微软雅黑" w:hint="eastAsia"/>
          <w:sz w:val="24"/>
        </w:rPr>
        <w:t>。</w:t>
      </w:r>
    </w:p>
    <w:p w:rsidR="009354D1" w:rsidRPr="00A0624B" w:rsidRDefault="009354D1" w:rsidP="00C94911">
      <w:pPr>
        <w:pStyle w:val="Body"/>
        <w:numPr>
          <w:ilvl w:val="0"/>
          <w:numId w:val="28"/>
        </w:numPr>
        <w:rPr>
          <w:rFonts w:ascii="微软雅黑" w:eastAsia="微软雅黑" w:hAnsi="微软雅黑"/>
          <w:sz w:val="24"/>
        </w:rPr>
      </w:pPr>
      <w:r w:rsidRPr="00A0624B">
        <w:rPr>
          <w:rFonts w:ascii="微软雅黑" w:eastAsia="微软雅黑" w:hAnsi="微软雅黑" w:hint="eastAsia"/>
          <w:bCs/>
          <w:sz w:val="24"/>
        </w:rPr>
        <w:t>现有工程变更的未实现闭环管理，</w:t>
      </w:r>
      <w:r w:rsidR="004269D3" w:rsidRPr="00A0624B">
        <w:rPr>
          <w:rFonts w:ascii="微软雅黑" w:eastAsia="微软雅黑" w:hAnsi="微软雅黑" w:hint="eastAsia"/>
          <w:bCs/>
          <w:sz w:val="24"/>
        </w:rPr>
        <w:t>变更负责人无法获得受变更影响相关部门的工作状态反馈，</w:t>
      </w:r>
      <w:r w:rsidRPr="00A0624B">
        <w:rPr>
          <w:rFonts w:ascii="微软雅黑" w:eastAsia="微软雅黑" w:hAnsi="微软雅黑" w:hint="eastAsia"/>
          <w:bCs/>
          <w:sz w:val="24"/>
        </w:rPr>
        <w:t>变更的现场执行状态无法跟踪。</w:t>
      </w:r>
    </w:p>
    <w:p w:rsidR="009354D1" w:rsidRPr="00A0624B" w:rsidRDefault="004269D3" w:rsidP="00C94911">
      <w:pPr>
        <w:pStyle w:val="Body"/>
        <w:numPr>
          <w:ilvl w:val="0"/>
          <w:numId w:val="28"/>
        </w:numPr>
        <w:rPr>
          <w:rFonts w:ascii="微软雅黑" w:eastAsia="微软雅黑" w:hAnsi="微软雅黑"/>
          <w:sz w:val="24"/>
        </w:rPr>
      </w:pPr>
      <w:r w:rsidRPr="00A0624B">
        <w:rPr>
          <w:rFonts w:ascii="微软雅黑" w:eastAsia="微软雅黑" w:hAnsi="微软雅黑" w:hint="eastAsia"/>
          <w:bCs/>
          <w:sz w:val="24"/>
        </w:rPr>
        <w:t>因为SAP的整机档案中的BOM没有版本记录，服务部门通过整机档案无法查询到整机下零部件的变更信息</w:t>
      </w:r>
      <w:r w:rsidRPr="00A0624B">
        <w:rPr>
          <w:rFonts w:ascii="微软雅黑" w:eastAsia="微软雅黑" w:hAnsi="微软雅黑" w:hint="eastAsia"/>
          <w:b/>
          <w:bCs/>
          <w:sz w:val="24"/>
        </w:rPr>
        <w:t>。</w:t>
      </w:r>
    </w:p>
    <w:p w:rsidR="000E077F" w:rsidRPr="00556520" w:rsidRDefault="00F627DC" w:rsidP="000E077F">
      <w:pPr>
        <w:pStyle w:val="2"/>
      </w:pPr>
      <w:bookmarkStart w:id="41" w:name="_Toc302503542"/>
      <w:r>
        <w:rPr>
          <w:rFonts w:hint="eastAsia"/>
        </w:rPr>
        <w:lastRenderedPageBreak/>
        <w:t>未来变更业务解决方案</w:t>
      </w:r>
      <w:bookmarkEnd w:id="41"/>
    </w:p>
    <w:p w:rsidR="005F5088" w:rsidRDefault="00F627DC" w:rsidP="00D106A8">
      <w:pPr>
        <w:pStyle w:val="3"/>
      </w:pPr>
      <w:bookmarkStart w:id="42" w:name="_Toc302503543"/>
      <w:r>
        <w:rPr>
          <w:rFonts w:hint="eastAsia"/>
        </w:rPr>
        <w:t>未来变更管理解决的主要问题</w:t>
      </w:r>
      <w:bookmarkEnd w:id="42"/>
    </w:p>
    <w:p w:rsidR="00F627DC" w:rsidRPr="00A0624B" w:rsidRDefault="00F627DC" w:rsidP="00F627DC">
      <w:pPr>
        <w:pStyle w:val="Body"/>
        <w:ind w:left="720" w:firstLine="555"/>
        <w:rPr>
          <w:rFonts w:ascii="微软雅黑" w:eastAsia="微软雅黑" w:hAnsi="微软雅黑"/>
          <w:bCs/>
          <w:sz w:val="24"/>
        </w:rPr>
      </w:pPr>
      <w:r w:rsidRPr="00A0624B">
        <w:rPr>
          <w:rFonts w:ascii="微软雅黑" w:eastAsia="微软雅黑" w:hAnsi="微软雅黑" w:hint="eastAsia"/>
          <w:bCs/>
          <w:sz w:val="24"/>
        </w:rPr>
        <w:t>通过本期项目的实施，</w:t>
      </w:r>
      <w:r w:rsidR="002A422A" w:rsidRPr="00A0624B">
        <w:rPr>
          <w:rFonts w:ascii="微软雅黑" w:eastAsia="微软雅黑" w:hAnsi="微软雅黑" w:hint="eastAsia"/>
          <w:bCs/>
          <w:sz w:val="24"/>
        </w:rPr>
        <w:t>将沿用前期项目解决方案的基础上</w:t>
      </w:r>
      <w:r w:rsidRPr="00A0624B">
        <w:rPr>
          <w:rFonts w:ascii="微软雅黑" w:eastAsia="微软雅黑" w:hAnsi="微软雅黑" w:hint="eastAsia"/>
          <w:bCs/>
          <w:sz w:val="24"/>
        </w:rPr>
        <w:t>，</w:t>
      </w:r>
      <w:r w:rsidR="002A422A" w:rsidRPr="00A0624B">
        <w:rPr>
          <w:rFonts w:ascii="微软雅黑" w:eastAsia="微软雅黑" w:hAnsi="微软雅黑" w:hint="eastAsia"/>
          <w:bCs/>
          <w:sz w:val="24"/>
        </w:rPr>
        <w:t>尽量吸纳CMII变更模型的先进管理思想</w:t>
      </w:r>
      <w:r w:rsidRPr="00A0624B">
        <w:rPr>
          <w:rFonts w:ascii="微软雅黑" w:eastAsia="微软雅黑" w:hAnsi="微软雅黑" w:hint="eastAsia"/>
          <w:bCs/>
          <w:sz w:val="24"/>
        </w:rPr>
        <w:t>，</w:t>
      </w:r>
      <w:r w:rsidR="002A422A" w:rsidRPr="00A0624B">
        <w:rPr>
          <w:rFonts w:ascii="微软雅黑" w:eastAsia="微软雅黑" w:hAnsi="微软雅黑" w:hint="eastAsia"/>
          <w:bCs/>
          <w:sz w:val="24"/>
        </w:rPr>
        <w:t>结合柳工的实际情况对现有的变更流程进行适当调整</w:t>
      </w:r>
      <w:r w:rsidRPr="00A0624B">
        <w:rPr>
          <w:rFonts w:ascii="微软雅黑" w:eastAsia="微软雅黑" w:hAnsi="微软雅黑" w:hint="eastAsia"/>
          <w:bCs/>
          <w:sz w:val="24"/>
        </w:rPr>
        <w:t>，</w:t>
      </w:r>
      <w:r w:rsidR="00046A78" w:rsidRPr="00A0624B">
        <w:rPr>
          <w:rFonts w:ascii="微软雅黑" w:eastAsia="微软雅黑" w:hAnsi="微软雅黑" w:hint="eastAsia"/>
          <w:bCs/>
          <w:sz w:val="24"/>
        </w:rPr>
        <w:t>加强柳工对设计变更的管理和执行结果的追踪，力求规范的同时尽量简洁，</w:t>
      </w:r>
      <w:r w:rsidR="00A46D3F" w:rsidRPr="00A0624B">
        <w:rPr>
          <w:rFonts w:ascii="微软雅黑" w:eastAsia="微软雅黑" w:hAnsi="微软雅黑" w:hint="eastAsia"/>
          <w:bCs/>
          <w:sz w:val="24"/>
        </w:rPr>
        <w:t>解决以下关键问题和需求：</w:t>
      </w:r>
    </w:p>
    <w:p w:rsidR="00046A78" w:rsidRPr="00A0624B" w:rsidRDefault="00046A78" w:rsidP="00C94911">
      <w:pPr>
        <w:pStyle w:val="Body"/>
        <w:numPr>
          <w:ilvl w:val="0"/>
          <w:numId w:val="11"/>
        </w:numPr>
        <w:rPr>
          <w:rFonts w:ascii="微软雅黑" w:eastAsia="微软雅黑" w:hAnsi="微软雅黑"/>
          <w:bCs/>
          <w:sz w:val="24"/>
        </w:rPr>
      </w:pPr>
      <w:r w:rsidRPr="00A0624B">
        <w:rPr>
          <w:rFonts w:ascii="微软雅黑" w:eastAsia="微软雅黑" w:hAnsi="微软雅黑" w:hint="eastAsia"/>
          <w:bCs/>
          <w:sz w:val="24"/>
        </w:rPr>
        <w:t>通过问题报告来统一记录和组织各单位发现的问题及其处理情况，规范企业问题报告的提交流程</w:t>
      </w:r>
    </w:p>
    <w:p w:rsidR="00A46D3F" w:rsidRPr="00A0624B" w:rsidRDefault="00A46D3F" w:rsidP="00046A78">
      <w:pPr>
        <w:pStyle w:val="Body"/>
        <w:ind w:left="1695"/>
        <w:rPr>
          <w:rFonts w:ascii="微软雅黑" w:eastAsia="微软雅黑" w:hAnsi="微软雅黑"/>
          <w:sz w:val="24"/>
        </w:rPr>
      </w:pPr>
      <w:r w:rsidRPr="00A0624B">
        <w:rPr>
          <w:rFonts w:ascii="微软雅黑" w:eastAsia="微软雅黑" w:hAnsi="微软雅黑" w:hint="eastAsia"/>
          <w:bCs/>
          <w:sz w:val="24"/>
        </w:rPr>
        <w:t>，提供针对问题报告的反馈机制</w:t>
      </w:r>
      <w:r w:rsidRPr="00A0624B">
        <w:rPr>
          <w:rFonts w:ascii="微软雅黑" w:eastAsia="微软雅黑" w:hAnsi="微软雅黑" w:hint="eastAsia"/>
          <w:sz w:val="24"/>
        </w:rPr>
        <w:t>。</w:t>
      </w:r>
    </w:p>
    <w:p w:rsidR="00F627DC" w:rsidRPr="00A0624B" w:rsidRDefault="00300F1C" w:rsidP="00C94911">
      <w:pPr>
        <w:pStyle w:val="Body"/>
        <w:numPr>
          <w:ilvl w:val="0"/>
          <w:numId w:val="11"/>
        </w:numPr>
        <w:rPr>
          <w:rFonts w:ascii="微软雅黑" w:eastAsia="微软雅黑" w:hAnsi="微软雅黑"/>
          <w:bCs/>
          <w:sz w:val="24"/>
        </w:rPr>
      </w:pPr>
      <w:r w:rsidRPr="00A0624B">
        <w:rPr>
          <w:rFonts w:ascii="微软雅黑" w:eastAsia="微软雅黑" w:hAnsi="微软雅黑" w:hint="eastAsia"/>
          <w:bCs/>
          <w:sz w:val="24"/>
        </w:rPr>
        <w:t>规范变更管理流程，以克服变更的随意性，</w:t>
      </w:r>
      <w:r w:rsidR="00046A78" w:rsidRPr="00A0624B">
        <w:rPr>
          <w:rFonts w:ascii="微软雅黑" w:eastAsia="微软雅黑" w:hAnsi="微软雅黑" w:hint="eastAsia"/>
          <w:bCs/>
          <w:sz w:val="24"/>
        </w:rPr>
        <w:t>建立变更评审委员会决策重大变更的机制，</w:t>
      </w:r>
      <w:r w:rsidR="002D6424" w:rsidRPr="00A0624B">
        <w:rPr>
          <w:rFonts w:ascii="微软雅黑" w:eastAsia="微软雅黑" w:hAnsi="微软雅黑" w:hint="eastAsia"/>
          <w:bCs/>
          <w:sz w:val="24"/>
        </w:rPr>
        <w:t>制定</w:t>
      </w:r>
      <w:r w:rsidR="00A46D3F" w:rsidRPr="00A0624B">
        <w:rPr>
          <w:rFonts w:ascii="微软雅黑" w:eastAsia="微软雅黑" w:hAnsi="微软雅黑" w:hint="eastAsia"/>
          <w:bCs/>
          <w:sz w:val="24"/>
        </w:rPr>
        <w:t>重大变更</w:t>
      </w:r>
      <w:r w:rsidR="002D6424" w:rsidRPr="00A0624B">
        <w:rPr>
          <w:rFonts w:ascii="微软雅黑" w:eastAsia="微软雅黑" w:hAnsi="微软雅黑" w:hint="eastAsia"/>
          <w:bCs/>
          <w:sz w:val="24"/>
        </w:rPr>
        <w:t>的</w:t>
      </w:r>
      <w:r w:rsidR="00A46D3F" w:rsidRPr="00A0624B">
        <w:rPr>
          <w:rFonts w:ascii="微软雅黑" w:eastAsia="微软雅黑" w:hAnsi="微软雅黑" w:hint="eastAsia"/>
          <w:bCs/>
          <w:sz w:val="24"/>
        </w:rPr>
        <w:t>评审</w:t>
      </w:r>
      <w:r w:rsidR="0053433D" w:rsidRPr="00A0624B">
        <w:rPr>
          <w:rFonts w:ascii="微软雅黑" w:eastAsia="微软雅黑" w:hAnsi="微软雅黑" w:hint="eastAsia"/>
          <w:bCs/>
          <w:sz w:val="24"/>
        </w:rPr>
        <w:t>流程</w:t>
      </w:r>
      <w:r w:rsidR="004D1A76" w:rsidRPr="00A0624B">
        <w:rPr>
          <w:rFonts w:ascii="微软雅黑" w:eastAsia="微软雅黑" w:hAnsi="微软雅黑" w:hint="eastAsia"/>
          <w:bCs/>
          <w:sz w:val="24"/>
        </w:rPr>
        <w:t>、交付物模板</w:t>
      </w:r>
      <w:r w:rsidR="00046A78" w:rsidRPr="00A0624B">
        <w:rPr>
          <w:rFonts w:ascii="微软雅黑" w:eastAsia="微软雅黑" w:hAnsi="微软雅黑" w:hint="eastAsia"/>
          <w:bCs/>
          <w:sz w:val="24"/>
        </w:rPr>
        <w:t>、变更评审委员会组成角色等相关</w:t>
      </w:r>
      <w:r w:rsidR="0053433D" w:rsidRPr="00A0624B">
        <w:rPr>
          <w:rFonts w:ascii="微软雅黑" w:eastAsia="微软雅黑" w:hAnsi="微软雅黑" w:hint="eastAsia"/>
          <w:bCs/>
          <w:sz w:val="24"/>
        </w:rPr>
        <w:t>业务规范，在对变更过程有效控制的前提下，提高变更的效率</w:t>
      </w:r>
      <w:r w:rsidR="00A46D3F" w:rsidRPr="00A0624B">
        <w:rPr>
          <w:rFonts w:ascii="微软雅黑" w:eastAsia="微软雅黑" w:hAnsi="微软雅黑" w:hint="eastAsia"/>
          <w:bCs/>
          <w:sz w:val="24"/>
        </w:rPr>
        <w:t>。</w:t>
      </w:r>
    </w:p>
    <w:p w:rsidR="00F57F18" w:rsidRPr="00A0624B" w:rsidRDefault="002D6424" w:rsidP="00C94911">
      <w:pPr>
        <w:pStyle w:val="Body"/>
        <w:numPr>
          <w:ilvl w:val="0"/>
          <w:numId w:val="11"/>
        </w:numPr>
        <w:rPr>
          <w:rFonts w:ascii="微软雅黑" w:eastAsia="微软雅黑" w:hAnsi="微软雅黑"/>
          <w:sz w:val="24"/>
        </w:rPr>
      </w:pPr>
      <w:r w:rsidRPr="00A0624B">
        <w:rPr>
          <w:rFonts w:ascii="微软雅黑" w:eastAsia="微软雅黑" w:hAnsi="微软雅黑" w:hint="eastAsia"/>
          <w:bCs/>
          <w:sz w:val="24"/>
        </w:rPr>
        <w:t>强化变更请求在变更决策阶段</w:t>
      </w:r>
      <w:r w:rsidR="00B65C65" w:rsidRPr="00A0624B">
        <w:rPr>
          <w:rFonts w:ascii="微软雅黑" w:eastAsia="微软雅黑" w:hAnsi="微软雅黑" w:hint="eastAsia"/>
          <w:bCs/>
          <w:sz w:val="24"/>
        </w:rPr>
        <w:t>中</w:t>
      </w:r>
      <w:r w:rsidRPr="00A0624B">
        <w:rPr>
          <w:rFonts w:ascii="微软雅黑" w:eastAsia="微软雅黑" w:hAnsi="微软雅黑" w:hint="eastAsia"/>
          <w:bCs/>
          <w:sz w:val="24"/>
        </w:rPr>
        <w:t>的作用，</w:t>
      </w:r>
      <w:r w:rsidR="00B65C65" w:rsidRPr="00A0624B">
        <w:rPr>
          <w:rFonts w:ascii="微软雅黑" w:eastAsia="微软雅黑" w:hAnsi="微软雅黑" w:hint="eastAsia"/>
          <w:bCs/>
          <w:sz w:val="24"/>
        </w:rPr>
        <w:t>优化变更请求流程</w:t>
      </w:r>
      <w:r w:rsidR="00F57F18" w:rsidRPr="00A0624B">
        <w:rPr>
          <w:rFonts w:ascii="微软雅黑" w:eastAsia="微软雅黑" w:hAnsi="微软雅黑" w:hint="eastAsia"/>
          <w:bCs/>
          <w:sz w:val="24"/>
        </w:rPr>
        <w:t>，通过一个变更请求关联多个变更通告来解决多个相关更改可以统一</w:t>
      </w:r>
      <w:r w:rsidR="00F57F18" w:rsidRPr="00A0624B">
        <w:rPr>
          <w:rFonts w:ascii="微软雅黑" w:eastAsia="微软雅黑" w:hAnsi="微软雅黑" w:hint="eastAsia"/>
          <w:sz w:val="24"/>
        </w:rPr>
        <w:t>发放的问题。</w:t>
      </w:r>
    </w:p>
    <w:p w:rsidR="005A11AD" w:rsidRPr="00A0624B" w:rsidRDefault="00A66E4D" w:rsidP="00C94911">
      <w:pPr>
        <w:pStyle w:val="Body"/>
        <w:numPr>
          <w:ilvl w:val="0"/>
          <w:numId w:val="11"/>
        </w:numPr>
        <w:rPr>
          <w:rFonts w:ascii="微软雅黑" w:eastAsia="微软雅黑" w:hAnsi="微软雅黑"/>
          <w:bCs/>
          <w:sz w:val="24"/>
        </w:rPr>
      </w:pPr>
      <w:r w:rsidRPr="00A0624B">
        <w:rPr>
          <w:rFonts w:ascii="微软雅黑" w:eastAsia="微软雅黑" w:hAnsi="微软雅黑" w:hint="eastAsia"/>
          <w:bCs/>
          <w:sz w:val="24"/>
        </w:rPr>
        <w:t>建立变更管理的闭环机制，在问题报告确认、变更请求决策、变更通告执行的关键节点以电子邮件的形式通知相关人员当前进展情况，其他人员还可以通过预订感兴趣的事件来及时获得通知。自动根据当前进展维护问题报告、变更请求和变更通告间的闭环关系。简言之，只有变更通告执行完毕变更请求才解决，只有变更请求解决后问题报告才解决。</w:t>
      </w:r>
      <w:r w:rsidR="00B65C65" w:rsidRPr="00A0624B">
        <w:rPr>
          <w:rFonts w:ascii="微软雅黑" w:eastAsia="微软雅黑" w:hAnsi="微软雅黑" w:hint="eastAsia"/>
          <w:bCs/>
          <w:sz w:val="24"/>
        </w:rPr>
        <w:t>变更通告主流程中引入分支流程“任务通知反馈流程”，在保证变更通告主流程效率不被影响的前提下，变更负责人可以监控</w:t>
      </w:r>
      <w:r w:rsidR="00B65C65" w:rsidRPr="00A0624B">
        <w:rPr>
          <w:rFonts w:ascii="微软雅黑" w:eastAsia="微软雅黑" w:hAnsi="微软雅黑" w:hint="eastAsia"/>
          <w:sz w:val="24"/>
        </w:rPr>
        <w:t>“整机参数维护”、“图册维护”、</w:t>
      </w:r>
      <w:r w:rsidR="005A11AD" w:rsidRPr="00A0624B">
        <w:rPr>
          <w:rFonts w:ascii="微软雅黑" w:eastAsia="微软雅黑" w:hAnsi="微软雅黑" w:hint="eastAsia"/>
          <w:sz w:val="24"/>
        </w:rPr>
        <w:t>“工艺维护”、“MBOM维护”、“质量”、“财务”等受相关变更任务的执行状态。</w:t>
      </w:r>
    </w:p>
    <w:p w:rsidR="005A11AD" w:rsidRPr="00A0624B" w:rsidRDefault="005A11AD" w:rsidP="00C94911">
      <w:pPr>
        <w:pStyle w:val="Body"/>
        <w:numPr>
          <w:ilvl w:val="0"/>
          <w:numId w:val="11"/>
        </w:numPr>
        <w:rPr>
          <w:rFonts w:ascii="微软雅黑" w:eastAsia="微软雅黑" w:hAnsi="微软雅黑"/>
          <w:sz w:val="24"/>
        </w:rPr>
      </w:pPr>
      <w:r w:rsidRPr="00A0624B">
        <w:rPr>
          <w:rFonts w:ascii="微软雅黑" w:eastAsia="微软雅黑" w:hAnsi="微软雅黑" w:hint="eastAsia"/>
          <w:sz w:val="24"/>
        </w:rPr>
        <w:t>在生产现场设立“断点工程师”岗位，负责监控变更实物的执行状态，并把变更在整机上的生效状态反馈给销售部门、设计部门、配件部门、服务部门。</w:t>
      </w:r>
    </w:p>
    <w:p w:rsidR="00F57F18" w:rsidRDefault="00F57F18" w:rsidP="00D106A8">
      <w:pPr>
        <w:pStyle w:val="3"/>
      </w:pPr>
      <w:bookmarkStart w:id="43" w:name="_Toc222301640"/>
      <w:bookmarkStart w:id="44" w:name="_Toc302503544"/>
      <w:r w:rsidRPr="00F57F18">
        <w:rPr>
          <w:rFonts w:hint="eastAsia"/>
        </w:rPr>
        <w:lastRenderedPageBreak/>
        <w:t>基于CMII的变更管理模型</w:t>
      </w:r>
      <w:bookmarkEnd w:id="43"/>
      <w:bookmarkEnd w:id="44"/>
    </w:p>
    <w:p w:rsidR="004F4366" w:rsidRPr="00A0624B" w:rsidRDefault="004F4366" w:rsidP="004F4366">
      <w:pPr>
        <w:pStyle w:val="4"/>
        <w:rPr>
          <w:rFonts w:ascii="宋体" w:hAnsi="宋体"/>
          <w:b/>
          <w:sz w:val="28"/>
        </w:rPr>
      </w:pPr>
      <w:r w:rsidRPr="00A0624B">
        <w:rPr>
          <w:rFonts w:ascii="宋体" w:hAnsi="宋体" w:hint="eastAsia"/>
          <w:b/>
          <w:sz w:val="28"/>
        </w:rPr>
        <w:t>CMII变更管理介绍</w:t>
      </w:r>
    </w:p>
    <w:p w:rsidR="004F4366" w:rsidRPr="00A0624B" w:rsidRDefault="004F4366"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CMII 是国际技术状态管理协会（ICM）定义的一套关于配置管理的完整规范</w:t>
      </w:r>
      <w:r w:rsidR="00F561F8" w:rsidRPr="00A0624B">
        <w:rPr>
          <w:rFonts w:ascii="微软雅黑" w:eastAsia="微软雅黑" w:hAnsi="微软雅黑" w:hint="eastAsia"/>
          <w:bCs/>
          <w:sz w:val="24"/>
        </w:rPr>
        <w:t>，它被称做是“企业变更业务信息的基础构架”</w:t>
      </w:r>
      <w:r w:rsidR="009D1061" w:rsidRPr="00A0624B">
        <w:rPr>
          <w:rFonts w:ascii="微软雅黑" w:eastAsia="微软雅黑" w:hAnsi="微软雅黑" w:hint="eastAsia"/>
          <w:bCs/>
          <w:sz w:val="24"/>
        </w:rPr>
        <w:t>。</w:t>
      </w:r>
    </w:p>
    <w:p w:rsidR="004F4366" w:rsidRPr="00A0624B" w:rsidRDefault="009D1061"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为了定义企业的通用的产品技术状态管理（又称配置管理）标准和业务流程，</w:t>
      </w:r>
      <w:r w:rsidR="004F4366" w:rsidRPr="00A0624B">
        <w:rPr>
          <w:rFonts w:ascii="微软雅黑" w:eastAsia="微软雅黑" w:hAnsi="微软雅黑" w:hint="eastAsia"/>
          <w:bCs/>
          <w:sz w:val="24"/>
        </w:rPr>
        <w:t>CMII 提供了一整套产品定义以及在整个产品开发生命周期（从概念设计到淘汰）内工程变更管理的规范</w:t>
      </w:r>
      <w:r w:rsidRPr="00A0624B">
        <w:rPr>
          <w:rFonts w:ascii="微软雅黑" w:eastAsia="微软雅黑" w:hAnsi="微软雅黑" w:hint="eastAsia"/>
          <w:bCs/>
          <w:sz w:val="24"/>
        </w:rPr>
        <w:t>，为企业内部复杂的组织结构间，以及与供应商和客户之间共享以及重用产品知识提供可能。</w:t>
      </w:r>
    </w:p>
    <w:p w:rsidR="004F4366" w:rsidRPr="00A0624B" w:rsidRDefault="004F4366"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CMII 还规定了不同权限的变更管理职能设置，根据更改的影响度，选择变更的快速路径或完全路径</w:t>
      </w:r>
      <w:r w:rsidR="00300F1C" w:rsidRPr="00A0624B">
        <w:rPr>
          <w:rFonts w:ascii="微软雅黑" w:eastAsia="微软雅黑" w:hAnsi="微软雅黑" w:hint="eastAsia"/>
          <w:bCs/>
          <w:sz w:val="24"/>
        </w:rPr>
        <w:t>。</w:t>
      </w:r>
    </w:p>
    <w:p w:rsidR="00F57F18" w:rsidRPr="00A0624B" w:rsidRDefault="004F4366" w:rsidP="00C94911">
      <w:pPr>
        <w:pStyle w:val="Body"/>
        <w:numPr>
          <w:ilvl w:val="0"/>
          <w:numId w:val="12"/>
        </w:numPr>
        <w:spacing w:before="120" w:after="120"/>
        <w:rPr>
          <w:rFonts w:ascii="微软雅黑" w:eastAsia="微软雅黑" w:hAnsi="微软雅黑"/>
          <w:bCs/>
          <w:sz w:val="24"/>
        </w:rPr>
      </w:pPr>
      <w:proofErr w:type="spellStart"/>
      <w:r w:rsidRPr="00A0624B">
        <w:rPr>
          <w:rFonts w:ascii="微软雅黑" w:eastAsia="微软雅黑" w:hAnsi="微软雅黑" w:hint="eastAsia"/>
          <w:bCs/>
          <w:sz w:val="24"/>
        </w:rPr>
        <w:t>Windchill</w:t>
      </w:r>
      <w:proofErr w:type="spellEnd"/>
      <w:r w:rsidRPr="00A0624B">
        <w:rPr>
          <w:rFonts w:ascii="微软雅黑" w:eastAsia="微软雅黑" w:hAnsi="微软雅黑" w:hint="eastAsia"/>
          <w:bCs/>
          <w:sz w:val="24"/>
        </w:rPr>
        <w:t xml:space="preserve"> </w:t>
      </w:r>
      <w:proofErr w:type="spellStart"/>
      <w:r w:rsidRPr="00A0624B">
        <w:rPr>
          <w:rFonts w:ascii="微软雅黑" w:eastAsia="微软雅黑" w:hAnsi="微软雅黑" w:hint="eastAsia"/>
          <w:bCs/>
          <w:sz w:val="24"/>
        </w:rPr>
        <w:t>PDMLink</w:t>
      </w:r>
      <w:proofErr w:type="spellEnd"/>
      <w:r w:rsidRPr="00A0624B">
        <w:rPr>
          <w:rFonts w:ascii="微软雅黑" w:eastAsia="微软雅黑" w:hAnsi="微软雅黑" w:hint="eastAsia"/>
          <w:bCs/>
          <w:sz w:val="24"/>
        </w:rPr>
        <w:t>中的标准变更管理过程和模型实现了CMII规范</w:t>
      </w:r>
      <w:r w:rsidR="00300F1C" w:rsidRPr="00A0624B">
        <w:rPr>
          <w:rFonts w:ascii="微软雅黑" w:eastAsia="微软雅黑" w:hAnsi="微软雅黑" w:hint="eastAsia"/>
          <w:bCs/>
          <w:sz w:val="24"/>
        </w:rPr>
        <w:t>。</w:t>
      </w:r>
    </w:p>
    <w:p w:rsidR="00300F1C" w:rsidRPr="00A0624B" w:rsidRDefault="00300F1C" w:rsidP="00300F1C">
      <w:pPr>
        <w:pStyle w:val="4"/>
        <w:rPr>
          <w:rFonts w:ascii="宋体" w:hAnsi="宋体"/>
          <w:b/>
          <w:sz w:val="28"/>
        </w:rPr>
      </w:pPr>
      <w:r w:rsidRPr="00A0624B">
        <w:rPr>
          <w:rFonts w:ascii="宋体" w:hAnsi="宋体" w:hint="eastAsia"/>
          <w:b/>
          <w:sz w:val="28"/>
        </w:rPr>
        <w:lastRenderedPageBreak/>
        <w:t>CMII</w:t>
      </w:r>
      <w:r w:rsidR="00E52E87" w:rsidRPr="00A0624B">
        <w:rPr>
          <w:rFonts w:ascii="宋体" w:hAnsi="宋体" w:hint="eastAsia"/>
          <w:b/>
          <w:sz w:val="28"/>
        </w:rPr>
        <w:t>流程特点</w:t>
      </w:r>
    </w:p>
    <w:p w:rsidR="00300F1C" w:rsidRDefault="00E52E87" w:rsidP="00300F1C">
      <w:pPr>
        <w:pStyle w:val="Body"/>
        <w:spacing w:before="120" w:after="120"/>
        <w:ind w:left="1418"/>
        <w:rPr>
          <w:rFonts w:ascii="微软雅黑" w:eastAsia="微软雅黑" w:hAnsi="微软雅黑"/>
          <w:bCs/>
        </w:rPr>
      </w:pPr>
      <w:r w:rsidRPr="00E52E87">
        <w:rPr>
          <w:rFonts w:ascii="微软雅黑" w:eastAsia="微软雅黑" w:hAnsi="微软雅黑"/>
          <w:bCs/>
          <w:noProof/>
        </w:rPr>
        <w:drawing>
          <wp:inline distT="0" distB="0" distL="0" distR="0">
            <wp:extent cx="5486400" cy="3618230"/>
            <wp:effectExtent l="0" t="0" r="0" b="1270"/>
            <wp:docPr id="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1"/>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3618230"/>
                    </a:xfrm>
                    <a:prstGeom prst="rect">
                      <a:avLst/>
                    </a:prstGeom>
                    <a:noFill/>
                    <a:ln>
                      <a:noFill/>
                    </a:ln>
                    <a:effectLst/>
                    <a:extLst/>
                  </pic:spPr>
                </pic:pic>
              </a:graphicData>
            </a:graphic>
          </wp:inline>
        </w:drawing>
      </w:r>
    </w:p>
    <w:p w:rsidR="00227045" w:rsidRPr="00A0624B" w:rsidRDefault="00227045" w:rsidP="00C94911">
      <w:pPr>
        <w:pStyle w:val="Body"/>
        <w:numPr>
          <w:ilvl w:val="0"/>
          <w:numId w:val="6"/>
        </w:numPr>
        <w:rPr>
          <w:rFonts w:ascii="微软雅黑" w:eastAsia="微软雅黑" w:hAnsi="微软雅黑"/>
          <w:bCs/>
          <w:sz w:val="24"/>
        </w:rPr>
      </w:pPr>
      <w:r w:rsidRPr="00A0624B">
        <w:rPr>
          <w:rFonts w:ascii="微软雅黑" w:eastAsia="微软雅黑" w:hAnsi="微软雅黑"/>
          <w:bCs/>
          <w:sz w:val="24"/>
        </w:rPr>
        <w:t>CMII</w:t>
      </w:r>
      <w:r w:rsidRPr="00A0624B">
        <w:rPr>
          <w:rFonts w:ascii="微软雅黑" w:eastAsia="微软雅黑" w:hAnsi="微软雅黑" w:hint="eastAsia"/>
          <w:bCs/>
          <w:sz w:val="24"/>
        </w:rPr>
        <w:t>流程是一个宏观的流程</w:t>
      </w:r>
    </w:p>
    <w:p w:rsidR="00227045" w:rsidRPr="00A0624B" w:rsidRDefault="0022704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问题提出、确认</w:t>
      </w:r>
    </w:p>
    <w:p w:rsidR="00227045" w:rsidRPr="00A0624B" w:rsidRDefault="0022704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变更请求与批准</w:t>
      </w:r>
    </w:p>
    <w:p w:rsidR="00227045" w:rsidRPr="00A0624B" w:rsidRDefault="0022704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变更任务通知与执行</w:t>
      </w:r>
    </w:p>
    <w:p w:rsidR="00227045" w:rsidRPr="00A0624B" w:rsidRDefault="00227045" w:rsidP="00C94911">
      <w:pPr>
        <w:pStyle w:val="Body"/>
        <w:numPr>
          <w:ilvl w:val="0"/>
          <w:numId w:val="6"/>
        </w:numPr>
        <w:rPr>
          <w:rFonts w:ascii="微软雅黑" w:eastAsia="微软雅黑" w:hAnsi="微软雅黑"/>
          <w:bCs/>
          <w:sz w:val="24"/>
        </w:rPr>
      </w:pPr>
      <w:r w:rsidRPr="00A0624B">
        <w:rPr>
          <w:rFonts w:ascii="微软雅黑" w:eastAsia="微软雅黑" w:hAnsi="微软雅黑"/>
          <w:bCs/>
          <w:sz w:val="24"/>
        </w:rPr>
        <w:t>CMII</w:t>
      </w:r>
      <w:r w:rsidRPr="00A0624B">
        <w:rPr>
          <w:rFonts w:ascii="微软雅黑" w:eastAsia="微软雅黑" w:hAnsi="微软雅黑" w:hint="eastAsia"/>
          <w:bCs/>
          <w:sz w:val="24"/>
        </w:rPr>
        <w:t>流程是一个闭环的流程</w:t>
      </w:r>
    </w:p>
    <w:p w:rsidR="00227045" w:rsidRPr="00A0624B" w:rsidRDefault="0022704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 xml:space="preserve">问题提出 </w:t>
      </w:r>
      <w:r w:rsidRPr="00A0624B">
        <w:rPr>
          <w:rFonts w:ascii="微软雅黑" w:eastAsia="微软雅黑" w:hAnsi="微软雅黑"/>
          <w:bCs/>
          <w:sz w:val="24"/>
        </w:rPr>
        <w:t xml:space="preserve">=&gt; </w:t>
      </w:r>
      <w:r w:rsidRPr="00A0624B">
        <w:rPr>
          <w:rFonts w:ascii="微软雅黑" w:eastAsia="微软雅黑" w:hAnsi="微软雅黑" w:hint="eastAsia"/>
          <w:bCs/>
          <w:sz w:val="24"/>
        </w:rPr>
        <w:t>变更请求批准 =&gt; 变更执行 =&gt; 变更请求结束 =&gt; 问题处理完毕</w:t>
      </w:r>
    </w:p>
    <w:p w:rsidR="00227045" w:rsidRPr="00A0624B" w:rsidRDefault="00227045" w:rsidP="00C94911">
      <w:pPr>
        <w:pStyle w:val="Body"/>
        <w:numPr>
          <w:ilvl w:val="0"/>
          <w:numId w:val="6"/>
        </w:numPr>
        <w:rPr>
          <w:rFonts w:ascii="微软雅黑" w:eastAsia="微软雅黑" w:hAnsi="微软雅黑"/>
          <w:bCs/>
          <w:sz w:val="24"/>
        </w:rPr>
      </w:pPr>
      <w:r w:rsidRPr="00A0624B">
        <w:rPr>
          <w:rFonts w:ascii="微软雅黑" w:eastAsia="微软雅黑" w:hAnsi="微软雅黑"/>
          <w:bCs/>
          <w:sz w:val="24"/>
        </w:rPr>
        <w:t>CMII</w:t>
      </w:r>
      <w:r w:rsidRPr="00A0624B">
        <w:rPr>
          <w:rFonts w:ascii="微软雅黑" w:eastAsia="微软雅黑" w:hAnsi="微软雅黑" w:hint="eastAsia"/>
          <w:bCs/>
          <w:sz w:val="24"/>
        </w:rPr>
        <w:t>流程通常分为两类</w:t>
      </w:r>
    </w:p>
    <w:p w:rsidR="00486E53" w:rsidRPr="00A0624B" w:rsidRDefault="00486E53"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“简单更改”——80%</w:t>
      </w:r>
      <w:r w:rsidRPr="00A0624B">
        <w:rPr>
          <w:rFonts w:ascii="微软雅黑" w:eastAsia="微软雅黑" w:hAnsi="微软雅黑" w:hint="eastAsia"/>
          <w:bCs/>
          <w:sz w:val="24"/>
        </w:rPr>
        <w:t>左右：简单、影响面小、不需要复杂的审批环节</w:t>
      </w:r>
    </w:p>
    <w:p w:rsidR="00486E53" w:rsidRPr="00A0624B" w:rsidRDefault="00486E53"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“复杂更改”——20%</w:t>
      </w:r>
      <w:r w:rsidRPr="00A0624B">
        <w:rPr>
          <w:rFonts w:ascii="微软雅黑" w:eastAsia="微软雅黑" w:hAnsi="微软雅黑" w:hint="eastAsia"/>
          <w:bCs/>
          <w:sz w:val="24"/>
        </w:rPr>
        <w:t>左右：复杂、影响面大、需要进行严格的审批</w:t>
      </w:r>
    </w:p>
    <w:p w:rsidR="00486E53" w:rsidRPr="00A0624B" w:rsidRDefault="00486E53" w:rsidP="00486E53">
      <w:pPr>
        <w:pStyle w:val="4"/>
        <w:rPr>
          <w:rFonts w:ascii="宋体" w:hAnsi="宋体"/>
          <w:b/>
          <w:sz w:val="28"/>
        </w:rPr>
      </w:pPr>
      <w:r w:rsidRPr="00A0624B">
        <w:rPr>
          <w:rFonts w:ascii="宋体" w:hAnsi="宋体" w:hint="eastAsia"/>
          <w:b/>
          <w:sz w:val="28"/>
        </w:rPr>
        <w:lastRenderedPageBreak/>
        <w:t>CMII</w:t>
      </w:r>
      <w:r w:rsidR="006F282F" w:rsidRPr="00A0624B">
        <w:rPr>
          <w:rFonts w:ascii="宋体" w:hAnsi="宋体" w:hint="eastAsia"/>
          <w:b/>
          <w:sz w:val="28"/>
        </w:rPr>
        <w:t>组织</w:t>
      </w:r>
      <w:r w:rsidRPr="00A0624B">
        <w:rPr>
          <w:rFonts w:ascii="宋体" w:hAnsi="宋体" w:hint="eastAsia"/>
          <w:b/>
          <w:sz w:val="28"/>
        </w:rPr>
        <w:t>特点</w:t>
      </w:r>
    </w:p>
    <w:p w:rsidR="00486E53" w:rsidRPr="00486E53" w:rsidRDefault="00486E53" w:rsidP="00486E53">
      <w:pPr>
        <w:pStyle w:val="Body"/>
      </w:pPr>
    </w:p>
    <w:tbl>
      <w:tblPr>
        <w:tblW w:w="7371" w:type="dxa"/>
        <w:tblInd w:w="1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tblPr>
      <w:tblGrid>
        <w:gridCol w:w="2407"/>
        <w:gridCol w:w="4964"/>
      </w:tblGrid>
      <w:tr w:rsidR="004268BF" w:rsidRPr="00FB59E1" w:rsidTr="004924AA">
        <w:tc>
          <w:tcPr>
            <w:tcW w:w="2407" w:type="dxa"/>
            <w:shd w:val="clear" w:color="auto" w:fill="CED9DE"/>
          </w:tcPr>
          <w:p w:rsidR="004268BF" w:rsidRPr="00FB59E1" w:rsidRDefault="004268BF" w:rsidP="004924AA">
            <w:pPr>
              <w:pStyle w:val="Body"/>
              <w:ind w:left="0"/>
              <w:jc w:val="center"/>
              <w:rPr>
                <w:b/>
              </w:rPr>
            </w:pPr>
            <w:r>
              <w:rPr>
                <w:rFonts w:hint="eastAsia"/>
                <w:b/>
              </w:rPr>
              <w:t>角色</w:t>
            </w:r>
          </w:p>
        </w:tc>
        <w:tc>
          <w:tcPr>
            <w:tcW w:w="4964" w:type="dxa"/>
            <w:shd w:val="clear" w:color="auto" w:fill="CED9DE"/>
          </w:tcPr>
          <w:p w:rsidR="004268BF" w:rsidRPr="00FB59E1" w:rsidRDefault="004268BF" w:rsidP="004268BF">
            <w:pPr>
              <w:pStyle w:val="Body"/>
              <w:ind w:left="0"/>
              <w:jc w:val="center"/>
              <w:rPr>
                <w:b/>
              </w:rPr>
            </w:pPr>
            <w:r>
              <w:rPr>
                <w:rFonts w:hint="eastAsia"/>
                <w:b/>
              </w:rPr>
              <w:t>主要职责</w:t>
            </w:r>
          </w:p>
        </w:tc>
      </w:tr>
      <w:tr w:rsidR="004268BF" w:rsidRPr="00FB59E1" w:rsidTr="004268BF">
        <w:tc>
          <w:tcPr>
            <w:tcW w:w="2407" w:type="dxa"/>
            <w:vAlign w:val="center"/>
          </w:tcPr>
          <w:p w:rsidR="004268BF" w:rsidRPr="00FB59E1" w:rsidRDefault="004268BF" w:rsidP="004268BF">
            <w:pPr>
              <w:pStyle w:val="Body"/>
              <w:ind w:left="0"/>
              <w:jc w:val="center"/>
              <w:rPr>
                <w:color w:val="FF0000"/>
              </w:rPr>
            </w:pPr>
            <w:r>
              <w:rPr>
                <w:rFonts w:hint="eastAsia"/>
              </w:rPr>
              <w:t>CAI</w:t>
            </w:r>
          </w:p>
        </w:tc>
        <w:tc>
          <w:tcPr>
            <w:tcW w:w="4964" w:type="dxa"/>
          </w:tcPr>
          <w:p w:rsidR="004924AA" w:rsidRPr="004268BF" w:rsidRDefault="004924AA" w:rsidP="00C94911">
            <w:pPr>
              <w:pStyle w:val="Body"/>
              <w:numPr>
                <w:ilvl w:val="0"/>
                <w:numId w:val="13"/>
              </w:numPr>
            </w:pPr>
            <w:r w:rsidRPr="004268BF">
              <w:rPr>
                <w:rFonts w:hint="eastAsia"/>
              </w:rPr>
              <w:t>分析和确认问题报告</w:t>
            </w:r>
          </w:p>
          <w:p w:rsidR="004924AA" w:rsidRPr="004268BF" w:rsidRDefault="004924AA" w:rsidP="00C94911">
            <w:pPr>
              <w:pStyle w:val="Body"/>
              <w:numPr>
                <w:ilvl w:val="0"/>
                <w:numId w:val="13"/>
              </w:numPr>
            </w:pPr>
            <w:r w:rsidRPr="004268BF">
              <w:rPr>
                <w:rFonts w:hint="eastAsia"/>
              </w:rPr>
              <w:t>创建变更请求</w:t>
            </w:r>
          </w:p>
          <w:p w:rsidR="004268BF" w:rsidRPr="004268BF" w:rsidRDefault="004924AA" w:rsidP="00C94911">
            <w:pPr>
              <w:pStyle w:val="Body"/>
              <w:numPr>
                <w:ilvl w:val="0"/>
                <w:numId w:val="13"/>
              </w:numPr>
            </w:pPr>
            <w:r w:rsidRPr="004268BF">
              <w:rPr>
                <w:rFonts w:hint="eastAsia"/>
              </w:rPr>
              <w:t>确认是否需要召开评审会议</w:t>
            </w:r>
          </w:p>
        </w:tc>
      </w:tr>
      <w:tr w:rsidR="004268BF" w:rsidRPr="00FB59E1" w:rsidTr="0073392E">
        <w:tc>
          <w:tcPr>
            <w:tcW w:w="2407" w:type="dxa"/>
            <w:vAlign w:val="center"/>
          </w:tcPr>
          <w:p w:rsidR="004268BF" w:rsidRPr="00FB59E1" w:rsidRDefault="004268BF" w:rsidP="0073392E">
            <w:pPr>
              <w:pStyle w:val="Body"/>
              <w:ind w:left="0"/>
              <w:jc w:val="center"/>
            </w:pPr>
            <w:r>
              <w:rPr>
                <w:rFonts w:hint="eastAsia"/>
              </w:rPr>
              <w:t>CAII</w:t>
            </w:r>
          </w:p>
        </w:tc>
        <w:tc>
          <w:tcPr>
            <w:tcW w:w="4964" w:type="dxa"/>
          </w:tcPr>
          <w:p w:rsidR="004924AA" w:rsidRPr="0073392E" w:rsidRDefault="004924AA" w:rsidP="00C94911">
            <w:pPr>
              <w:pStyle w:val="Body"/>
              <w:numPr>
                <w:ilvl w:val="0"/>
                <w:numId w:val="13"/>
              </w:numPr>
            </w:pPr>
            <w:r w:rsidRPr="0073392E">
              <w:rPr>
                <w:rFonts w:hint="eastAsia"/>
              </w:rPr>
              <w:t>确认变更方案</w:t>
            </w:r>
          </w:p>
          <w:p w:rsidR="004924AA" w:rsidRPr="0073392E" w:rsidRDefault="004924AA" w:rsidP="00C94911">
            <w:pPr>
              <w:pStyle w:val="Body"/>
              <w:numPr>
                <w:ilvl w:val="0"/>
                <w:numId w:val="13"/>
              </w:numPr>
            </w:pPr>
            <w:r w:rsidRPr="0073392E">
              <w:rPr>
                <w:rFonts w:hint="eastAsia"/>
              </w:rPr>
              <w:t>确认变更计划</w:t>
            </w:r>
          </w:p>
          <w:p w:rsidR="004268BF" w:rsidRPr="00FB59E1" w:rsidRDefault="004924AA" w:rsidP="00C94911">
            <w:pPr>
              <w:pStyle w:val="Body"/>
              <w:numPr>
                <w:ilvl w:val="0"/>
                <w:numId w:val="13"/>
              </w:numPr>
            </w:pPr>
            <w:r w:rsidRPr="0073392E">
              <w:rPr>
                <w:rFonts w:hint="eastAsia"/>
              </w:rPr>
              <w:t>确认变更数据</w:t>
            </w:r>
          </w:p>
        </w:tc>
      </w:tr>
      <w:tr w:rsidR="004268BF" w:rsidRPr="00FB59E1" w:rsidTr="004268BF">
        <w:tc>
          <w:tcPr>
            <w:tcW w:w="2407" w:type="dxa"/>
          </w:tcPr>
          <w:p w:rsidR="004268BF" w:rsidRPr="00FB59E1" w:rsidRDefault="004268BF" w:rsidP="004268BF">
            <w:pPr>
              <w:pStyle w:val="Body"/>
              <w:ind w:left="0"/>
              <w:jc w:val="center"/>
            </w:pPr>
            <w:r>
              <w:rPr>
                <w:rFonts w:hint="eastAsia"/>
              </w:rPr>
              <w:t>CAIII</w:t>
            </w:r>
          </w:p>
        </w:tc>
        <w:tc>
          <w:tcPr>
            <w:tcW w:w="4964" w:type="dxa"/>
          </w:tcPr>
          <w:p w:rsidR="004268BF" w:rsidRPr="00FB59E1" w:rsidRDefault="006F282F" w:rsidP="00C94911">
            <w:pPr>
              <w:pStyle w:val="Body"/>
              <w:numPr>
                <w:ilvl w:val="0"/>
                <w:numId w:val="13"/>
              </w:numPr>
            </w:pPr>
            <w:r>
              <w:rPr>
                <w:rFonts w:hint="eastAsia"/>
              </w:rPr>
              <w:t>评审变更完成结果</w:t>
            </w:r>
          </w:p>
        </w:tc>
      </w:tr>
      <w:tr w:rsidR="004268BF" w:rsidRPr="00FB59E1" w:rsidTr="004268BF">
        <w:trPr>
          <w:trHeight w:val="24"/>
        </w:trPr>
        <w:tc>
          <w:tcPr>
            <w:tcW w:w="2407" w:type="dxa"/>
          </w:tcPr>
          <w:p w:rsidR="004268BF" w:rsidRPr="00FB59E1" w:rsidRDefault="006F282F" w:rsidP="004268BF">
            <w:pPr>
              <w:pStyle w:val="Body"/>
              <w:ind w:left="0"/>
              <w:jc w:val="center"/>
            </w:pPr>
            <w:r w:rsidRPr="006F282F">
              <w:rPr>
                <w:rFonts w:hint="eastAsia"/>
              </w:rPr>
              <w:t>CRB</w:t>
            </w:r>
          </w:p>
        </w:tc>
        <w:tc>
          <w:tcPr>
            <w:tcW w:w="4964" w:type="dxa"/>
          </w:tcPr>
          <w:p w:rsidR="004268BF" w:rsidRPr="002E634B" w:rsidRDefault="004924AA" w:rsidP="00C94911">
            <w:pPr>
              <w:pStyle w:val="Body"/>
              <w:numPr>
                <w:ilvl w:val="0"/>
                <w:numId w:val="13"/>
              </w:numPr>
            </w:pPr>
            <w:r w:rsidRPr="002E634B">
              <w:rPr>
                <w:rFonts w:hint="eastAsia"/>
              </w:rPr>
              <w:t>对重大变更进行评议和决策</w:t>
            </w:r>
          </w:p>
        </w:tc>
      </w:tr>
      <w:tr w:rsidR="004268BF" w:rsidRPr="00FB59E1" w:rsidTr="004268BF">
        <w:trPr>
          <w:trHeight w:val="24"/>
        </w:trPr>
        <w:tc>
          <w:tcPr>
            <w:tcW w:w="2407" w:type="dxa"/>
          </w:tcPr>
          <w:p w:rsidR="004268BF" w:rsidRPr="00FB59E1" w:rsidRDefault="00781D13" w:rsidP="004268BF">
            <w:pPr>
              <w:pStyle w:val="Body"/>
              <w:ind w:left="0"/>
              <w:jc w:val="center"/>
            </w:pPr>
            <w:r w:rsidRPr="00781D13">
              <w:rPr>
                <w:rFonts w:hint="eastAsia"/>
              </w:rPr>
              <w:t>CIB</w:t>
            </w:r>
          </w:p>
        </w:tc>
        <w:tc>
          <w:tcPr>
            <w:tcW w:w="4964" w:type="dxa"/>
          </w:tcPr>
          <w:p w:rsidR="004268BF" w:rsidRPr="00781D13" w:rsidRDefault="004924AA" w:rsidP="00C94911">
            <w:pPr>
              <w:pStyle w:val="Body"/>
              <w:numPr>
                <w:ilvl w:val="0"/>
                <w:numId w:val="13"/>
              </w:numPr>
            </w:pPr>
            <w:r w:rsidRPr="00781D13">
              <w:rPr>
                <w:rFonts w:hint="eastAsia"/>
              </w:rPr>
              <w:t>负责对变更执行计划合理性进行评估</w:t>
            </w:r>
          </w:p>
        </w:tc>
      </w:tr>
      <w:tr w:rsidR="004268BF" w:rsidRPr="00FB59E1" w:rsidTr="004268BF">
        <w:trPr>
          <w:trHeight w:val="24"/>
        </w:trPr>
        <w:tc>
          <w:tcPr>
            <w:tcW w:w="2407" w:type="dxa"/>
          </w:tcPr>
          <w:p w:rsidR="004268BF" w:rsidRPr="00FB59E1" w:rsidRDefault="00781D13" w:rsidP="004268BF">
            <w:pPr>
              <w:pStyle w:val="Body"/>
              <w:ind w:left="0"/>
              <w:jc w:val="center"/>
            </w:pPr>
            <w:r w:rsidRPr="00781D13">
              <w:rPr>
                <w:rFonts w:hint="eastAsia"/>
              </w:rPr>
              <w:t>Author</w:t>
            </w:r>
          </w:p>
        </w:tc>
        <w:tc>
          <w:tcPr>
            <w:tcW w:w="4964" w:type="dxa"/>
          </w:tcPr>
          <w:p w:rsidR="004268BF" w:rsidRPr="00FB59E1" w:rsidRDefault="004924AA" w:rsidP="00C94911">
            <w:pPr>
              <w:pStyle w:val="Body"/>
              <w:numPr>
                <w:ilvl w:val="0"/>
                <w:numId w:val="13"/>
              </w:numPr>
            </w:pPr>
            <w:r w:rsidRPr="00781D13">
              <w:rPr>
                <w:rFonts w:hint="eastAsia"/>
              </w:rPr>
              <w:t>执行具体的变更任务</w:t>
            </w:r>
          </w:p>
        </w:tc>
      </w:tr>
    </w:tbl>
    <w:p w:rsidR="002A7A65" w:rsidRPr="002A7A65" w:rsidRDefault="002A7A65" w:rsidP="002A7A65">
      <w:pPr>
        <w:pStyle w:val="Body"/>
        <w:ind w:left="0"/>
      </w:pPr>
    </w:p>
    <w:tbl>
      <w:tblPr>
        <w:tblW w:w="7371" w:type="dxa"/>
        <w:tblInd w:w="1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tblPr>
      <w:tblGrid>
        <w:gridCol w:w="7371"/>
      </w:tblGrid>
      <w:tr w:rsidR="002A7A65" w:rsidRPr="00FB59E1" w:rsidTr="002A7A65">
        <w:trPr>
          <w:trHeight w:val="140"/>
        </w:trPr>
        <w:tc>
          <w:tcPr>
            <w:tcW w:w="7371" w:type="dxa"/>
            <w:shd w:val="clear" w:color="auto" w:fill="B7B7B9" w:themeFill="text1" w:themeFillTint="66"/>
          </w:tcPr>
          <w:p w:rsidR="002A7A65" w:rsidRPr="002A7A65" w:rsidRDefault="002A7A65" w:rsidP="002A7A65">
            <w:pPr>
              <w:pStyle w:val="Body"/>
              <w:ind w:left="0"/>
              <w:rPr>
                <w:b/>
                <w:color w:val="262627" w:themeColor="text1" w:themeShade="80"/>
                <w:szCs w:val="20"/>
              </w:rPr>
            </w:pPr>
            <w:r w:rsidRPr="002A7A65">
              <w:rPr>
                <w:rFonts w:hint="eastAsia"/>
                <w:b/>
                <w:color w:val="262627" w:themeColor="text1" w:themeShade="80"/>
                <w:szCs w:val="20"/>
              </w:rPr>
              <w:t>说明</w:t>
            </w:r>
            <w:r>
              <w:rPr>
                <w:rFonts w:hint="eastAsia"/>
                <w:b/>
                <w:color w:val="262627" w:themeColor="text1" w:themeShade="80"/>
                <w:szCs w:val="20"/>
              </w:rPr>
              <w:t>：</w:t>
            </w:r>
          </w:p>
        </w:tc>
      </w:tr>
      <w:tr w:rsidR="002A7A65" w:rsidRPr="004268BF" w:rsidTr="004924AA">
        <w:tc>
          <w:tcPr>
            <w:tcW w:w="7371" w:type="dxa"/>
            <w:vAlign w:val="center"/>
          </w:tcPr>
          <w:p w:rsidR="00221AEE" w:rsidRPr="00221AEE" w:rsidRDefault="00221AEE" w:rsidP="00221AEE">
            <w:pPr>
              <w:pStyle w:val="Body"/>
              <w:ind w:left="0"/>
              <w:rPr>
                <w:sz w:val="15"/>
                <w:szCs w:val="15"/>
              </w:rPr>
            </w:pPr>
            <w:r w:rsidRPr="00221AEE">
              <w:rPr>
                <w:sz w:val="15"/>
                <w:szCs w:val="15"/>
              </w:rPr>
              <w:t xml:space="preserve">CAI  —— Change Administration I;          CAII —— Change Administration II; </w:t>
            </w:r>
          </w:p>
          <w:p w:rsidR="00221AEE" w:rsidRPr="00221AEE" w:rsidRDefault="00221AEE" w:rsidP="00221AEE">
            <w:pPr>
              <w:pStyle w:val="Body"/>
              <w:ind w:left="0"/>
              <w:rPr>
                <w:sz w:val="15"/>
                <w:szCs w:val="15"/>
              </w:rPr>
            </w:pPr>
            <w:r w:rsidRPr="00221AEE">
              <w:rPr>
                <w:sz w:val="15"/>
                <w:szCs w:val="15"/>
              </w:rPr>
              <w:t xml:space="preserve">CAIII —— Change Administration III;       </w:t>
            </w:r>
          </w:p>
          <w:p w:rsidR="00221AEE" w:rsidRPr="00221AEE" w:rsidRDefault="00221AEE" w:rsidP="00221AEE">
            <w:pPr>
              <w:pStyle w:val="Body"/>
              <w:ind w:left="0"/>
              <w:rPr>
                <w:sz w:val="15"/>
                <w:szCs w:val="15"/>
              </w:rPr>
            </w:pPr>
            <w:r w:rsidRPr="00221AEE">
              <w:rPr>
                <w:sz w:val="15"/>
                <w:szCs w:val="15"/>
              </w:rPr>
              <w:t>CRB —— Change Review Board</w:t>
            </w:r>
            <w:r w:rsidRPr="00221AEE">
              <w:rPr>
                <w:rFonts w:hint="eastAsia"/>
                <w:sz w:val="15"/>
                <w:szCs w:val="15"/>
              </w:rPr>
              <w:t>（变更审阅委员会）</w:t>
            </w:r>
            <w:r w:rsidRPr="00221AEE">
              <w:rPr>
                <w:sz w:val="15"/>
                <w:szCs w:val="15"/>
              </w:rPr>
              <w:t xml:space="preserve">; </w:t>
            </w:r>
          </w:p>
          <w:p w:rsidR="002A7A65" w:rsidRPr="00221AEE" w:rsidRDefault="00221AEE" w:rsidP="002A7A65">
            <w:pPr>
              <w:pStyle w:val="Body"/>
              <w:ind w:left="0"/>
            </w:pPr>
            <w:r w:rsidRPr="00221AEE">
              <w:rPr>
                <w:sz w:val="15"/>
                <w:szCs w:val="15"/>
              </w:rPr>
              <w:t>CIB   —— Change Implementation Board</w:t>
            </w:r>
            <w:r w:rsidRPr="00221AEE">
              <w:rPr>
                <w:rFonts w:hint="eastAsia"/>
                <w:sz w:val="15"/>
                <w:szCs w:val="15"/>
              </w:rPr>
              <w:t>（变更执行委员会）</w:t>
            </w:r>
          </w:p>
        </w:tc>
      </w:tr>
    </w:tbl>
    <w:p w:rsidR="002A7A65" w:rsidRPr="002A7A65" w:rsidRDefault="002A7A65" w:rsidP="00BB6B8E">
      <w:pPr>
        <w:pStyle w:val="Body"/>
        <w:ind w:left="0"/>
      </w:pPr>
    </w:p>
    <w:p w:rsidR="00227045" w:rsidRPr="00A0624B" w:rsidRDefault="002A7A65" w:rsidP="00A0624B">
      <w:pPr>
        <w:pStyle w:val="4"/>
        <w:rPr>
          <w:rFonts w:ascii="宋体" w:hAnsi="宋体"/>
          <w:b/>
          <w:sz w:val="28"/>
        </w:rPr>
      </w:pPr>
      <w:r w:rsidRPr="00A0624B">
        <w:rPr>
          <w:rFonts w:ascii="宋体" w:hAnsi="宋体" w:hint="eastAsia"/>
          <w:b/>
          <w:sz w:val="28"/>
        </w:rPr>
        <w:t>基于CMII标准的</w:t>
      </w:r>
      <w:proofErr w:type="spellStart"/>
      <w:r w:rsidRPr="00A0624B">
        <w:rPr>
          <w:rFonts w:ascii="宋体" w:hAnsi="宋体" w:hint="eastAsia"/>
          <w:b/>
          <w:sz w:val="28"/>
        </w:rPr>
        <w:t>Windchill</w:t>
      </w:r>
      <w:proofErr w:type="spellEnd"/>
      <w:r w:rsidRPr="00A0624B">
        <w:rPr>
          <w:rFonts w:ascii="宋体" w:hAnsi="宋体" w:hint="eastAsia"/>
          <w:b/>
          <w:sz w:val="28"/>
        </w:rPr>
        <w:t>变更管理的变更对象</w:t>
      </w:r>
    </w:p>
    <w:p w:rsidR="002A7A65" w:rsidRPr="00A0624B" w:rsidRDefault="002A7A65" w:rsidP="002A7A65">
      <w:pPr>
        <w:pStyle w:val="Body"/>
        <w:ind w:firstLine="420"/>
        <w:rPr>
          <w:rFonts w:ascii="微软雅黑" w:eastAsia="微软雅黑" w:hAnsi="微软雅黑"/>
          <w:bCs/>
          <w:sz w:val="24"/>
        </w:rPr>
      </w:pPr>
      <w:proofErr w:type="spellStart"/>
      <w:r w:rsidRPr="00A0624B">
        <w:rPr>
          <w:rFonts w:ascii="微软雅黑" w:eastAsia="微软雅黑" w:hAnsi="微软雅黑" w:hint="eastAsia"/>
          <w:bCs/>
          <w:sz w:val="24"/>
        </w:rPr>
        <w:t>Windchill</w:t>
      </w:r>
      <w:proofErr w:type="spellEnd"/>
      <w:r w:rsidRPr="00A0624B">
        <w:rPr>
          <w:rFonts w:ascii="微软雅黑" w:eastAsia="微软雅黑" w:hAnsi="微软雅黑" w:hint="eastAsia"/>
          <w:bCs/>
          <w:sz w:val="24"/>
        </w:rPr>
        <w:t>变更过程包含四个基本的变更对象：</w:t>
      </w:r>
    </w:p>
    <w:p w:rsidR="002A7A65" w:rsidRPr="00A0624B" w:rsidRDefault="002A7A6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问题报告(PR)</w:t>
      </w:r>
    </w:p>
    <w:p w:rsidR="002A7A65" w:rsidRPr="00A0624B" w:rsidRDefault="002A7A6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变更请求(ECR)</w:t>
      </w:r>
    </w:p>
    <w:p w:rsidR="002A7A65" w:rsidRPr="00A0624B" w:rsidRDefault="002A7A6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变更通告(ECN)</w:t>
      </w:r>
    </w:p>
    <w:p w:rsidR="002A7A65" w:rsidRPr="00A0624B" w:rsidRDefault="002A7A65"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变更任务(CA)</w:t>
      </w:r>
    </w:p>
    <w:p w:rsidR="002A7A65" w:rsidRDefault="002A7A65" w:rsidP="00905BC8">
      <w:pPr>
        <w:pStyle w:val="Body"/>
        <w:ind w:left="3828"/>
      </w:pPr>
    </w:p>
    <w:p w:rsidR="00905BC8" w:rsidRDefault="00EF6943" w:rsidP="004924AA">
      <w:pPr>
        <w:pStyle w:val="Body"/>
        <w:ind w:left="1701"/>
      </w:pPr>
      <w:r>
        <w:rPr>
          <w:noProof/>
        </w:rPr>
        <w:lastRenderedPageBreak/>
        <w:drawing>
          <wp:inline distT="0" distB="0" distL="0" distR="0">
            <wp:extent cx="4953000" cy="2965450"/>
            <wp:effectExtent l="0" t="0" r="0" b="0"/>
            <wp:docPr id="81" name="图片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对象 14"/>
                    <pic:cNvPicPr>
                      <a:picLocks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31" r="-462" b="-502"/>
                    <a:stretch>
                      <a:fillRect/>
                    </a:stretch>
                  </pic:blipFill>
                  <pic:spPr bwMode="auto">
                    <a:xfrm>
                      <a:off x="0" y="0"/>
                      <a:ext cx="4953000" cy="2965450"/>
                    </a:xfrm>
                    <a:prstGeom prst="rect">
                      <a:avLst/>
                    </a:prstGeom>
                    <a:noFill/>
                    <a:ln>
                      <a:noFill/>
                    </a:ln>
                  </pic:spPr>
                </pic:pic>
              </a:graphicData>
            </a:graphic>
          </wp:inline>
        </w:drawing>
      </w:r>
    </w:p>
    <w:p w:rsidR="00B65442" w:rsidRPr="00B65442" w:rsidRDefault="002A7A65" w:rsidP="00EF6943">
      <w:pPr>
        <w:pStyle w:val="Body"/>
        <w:ind w:left="1843"/>
      </w:pPr>
      <w:r>
        <w:rPr>
          <w:noProof/>
        </w:rPr>
        <w:drawing>
          <wp:inline distT="0" distB="0" distL="0" distR="0">
            <wp:extent cx="4686300" cy="23685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92"/>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86300" cy="2368550"/>
                    </a:xfrm>
                    <a:prstGeom prst="rect">
                      <a:avLst/>
                    </a:prstGeom>
                    <a:noFill/>
                    <a:ln>
                      <a:noFill/>
                    </a:ln>
                  </pic:spPr>
                </pic:pic>
              </a:graphicData>
            </a:graphic>
          </wp:inline>
        </w:drawing>
      </w:r>
    </w:p>
    <w:p w:rsidR="00B65442" w:rsidRDefault="0093040C" w:rsidP="00D106A8">
      <w:pPr>
        <w:pStyle w:val="3"/>
      </w:pPr>
      <w:bookmarkStart w:id="45" w:name="_Toc302503545"/>
      <w:r>
        <w:rPr>
          <w:rFonts w:hint="eastAsia"/>
        </w:rPr>
        <w:t>未来变更业务说明</w:t>
      </w:r>
      <w:bookmarkEnd w:id="45"/>
    </w:p>
    <w:p w:rsidR="0093040C" w:rsidRPr="00A0624B" w:rsidRDefault="00B3586C" w:rsidP="0093040C">
      <w:pPr>
        <w:pStyle w:val="4"/>
        <w:rPr>
          <w:rFonts w:ascii="宋体" w:hAnsi="宋体"/>
          <w:b/>
          <w:sz w:val="28"/>
        </w:rPr>
      </w:pPr>
      <w:r w:rsidRPr="00A0624B">
        <w:rPr>
          <w:rFonts w:ascii="宋体" w:hAnsi="宋体" w:hint="eastAsia"/>
          <w:b/>
          <w:sz w:val="28"/>
        </w:rPr>
        <w:t>产品变更宏观过程</w:t>
      </w:r>
    </w:p>
    <w:p w:rsidR="0093040C" w:rsidRPr="0093040C" w:rsidRDefault="0093040C" w:rsidP="0093040C">
      <w:pPr>
        <w:pStyle w:val="Body"/>
      </w:pPr>
    </w:p>
    <w:p w:rsidR="0093040C" w:rsidRPr="0093040C" w:rsidRDefault="0093040C" w:rsidP="00B3586C">
      <w:pPr>
        <w:pStyle w:val="Body"/>
        <w:ind w:left="1701"/>
      </w:pPr>
      <w:r>
        <w:rPr>
          <w:noProof/>
        </w:rPr>
        <w:lastRenderedPageBreak/>
        <w:drawing>
          <wp:inline distT="0" distB="0" distL="0" distR="0">
            <wp:extent cx="4777639" cy="3270250"/>
            <wp:effectExtent l="0" t="0" r="0" b="0"/>
            <wp:docPr id="1041" name="图片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4780873" cy="3272463"/>
                    </a:xfrm>
                    <a:prstGeom prst="rect">
                      <a:avLst/>
                    </a:prstGeom>
                  </pic:spPr>
                </pic:pic>
              </a:graphicData>
            </a:graphic>
          </wp:inline>
        </w:drawing>
      </w:r>
    </w:p>
    <w:p w:rsidR="00EC5628" w:rsidRPr="00A0624B" w:rsidRDefault="00EC5628" w:rsidP="00C94911">
      <w:pPr>
        <w:pStyle w:val="Body"/>
        <w:numPr>
          <w:ilvl w:val="0"/>
          <w:numId w:val="14"/>
        </w:numPr>
        <w:rPr>
          <w:rFonts w:ascii="微软雅黑" w:eastAsia="微软雅黑" w:hAnsi="微软雅黑"/>
          <w:b/>
          <w:bCs/>
          <w:sz w:val="24"/>
        </w:rPr>
      </w:pPr>
      <w:r w:rsidRPr="00A0624B">
        <w:rPr>
          <w:rFonts w:ascii="微软雅黑" w:eastAsia="微软雅黑" w:hAnsi="微软雅黑" w:hint="eastAsia"/>
          <w:b/>
          <w:bCs/>
          <w:sz w:val="24"/>
        </w:rPr>
        <w:t>问题报告：发现、确认问题</w:t>
      </w:r>
    </w:p>
    <w:p w:rsidR="00EC5628" w:rsidRPr="00A0624B" w:rsidRDefault="00EC5628" w:rsidP="00EC5628">
      <w:pPr>
        <w:pStyle w:val="Body"/>
        <w:ind w:left="1695"/>
        <w:rPr>
          <w:rFonts w:ascii="微软雅黑" w:eastAsia="微软雅黑" w:hAnsi="微软雅黑"/>
          <w:bCs/>
          <w:sz w:val="24"/>
        </w:rPr>
      </w:pPr>
      <w:r w:rsidRPr="00A0624B">
        <w:rPr>
          <w:rFonts w:ascii="微软雅黑" w:eastAsia="微软雅黑" w:hAnsi="微软雅黑" w:hint="eastAsia"/>
          <w:bCs/>
          <w:sz w:val="24"/>
        </w:rPr>
        <w:t>问题报告是在产品生命周期各阶段有关部门发现的问题或提出的改善建议的记录。</w:t>
      </w:r>
      <w:r w:rsidRPr="00A0624B">
        <w:rPr>
          <w:rFonts w:ascii="微软雅黑" w:eastAsia="微软雅黑" w:hAnsi="微软雅黑"/>
          <w:bCs/>
          <w:sz w:val="24"/>
        </w:rPr>
        <w:t>PLM</w:t>
      </w:r>
      <w:r w:rsidRPr="00A0624B">
        <w:rPr>
          <w:rFonts w:ascii="微软雅黑" w:eastAsia="微软雅黑" w:hAnsi="微软雅黑" w:hint="eastAsia"/>
          <w:bCs/>
          <w:sz w:val="24"/>
        </w:rPr>
        <w:t>系统中的所有注册用户都可以创建问题报告，创建者可以来自设计部门、工艺部门、制造部门、质量部门、市场部门或任何其他部门。创建者（如客服部门）也可以代表系统外部用户（比如客户、供应商等）创建问题报告。问题报告不是变更管理所必需的环节。</w:t>
      </w:r>
    </w:p>
    <w:p w:rsidR="00EC5628" w:rsidRPr="00A0624B" w:rsidRDefault="007A5D73" w:rsidP="00C94911">
      <w:pPr>
        <w:pStyle w:val="Body"/>
        <w:numPr>
          <w:ilvl w:val="0"/>
          <w:numId w:val="14"/>
        </w:numPr>
        <w:rPr>
          <w:rFonts w:ascii="微软雅黑" w:eastAsia="微软雅黑" w:hAnsi="微软雅黑"/>
          <w:b/>
          <w:bCs/>
          <w:sz w:val="24"/>
        </w:rPr>
      </w:pPr>
      <w:r w:rsidRPr="00A0624B">
        <w:rPr>
          <w:rFonts w:ascii="微软雅黑" w:eastAsia="微软雅黑" w:hAnsi="微软雅黑" w:hint="eastAsia"/>
          <w:b/>
          <w:bCs/>
          <w:sz w:val="24"/>
        </w:rPr>
        <w:t>变更请求：分析问题原因，建议解决方案，进行决策</w:t>
      </w:r>
    </w:p>
    <w:p w:rsidR="007A5D73" w:rsidRPr="00A0624B" w:rsidRDefault="007A5D73" w:rsidP="007A5D73">
      <w:pPr>
        <w:pStyle w:val="Body"/>
        <w:ind w:left="1695"/>
        <w:rPr>
          <w:rFonts w:ascii="微软雅黑" w:eastAsia="微软雅黑" w:hAnsi="微软雅黑"/>
          <w:bCs/>
          <w:sz w:val="24"/>
        </w:rPr>
      </w:pPr>
      <w:r w:rsidRPr="00A0624B">
        <w:rPr>
          <w:rFonts w:ascii="微软雅黑" w:eastAsia="微软雅黑" w:hAnsi="微软雅黑" w:hint="eastAsia"/>
          <w:bCs/>
          <w:sz w:val="24"/>
        </w:rPr>
        <w:t>变更请求用来详细描述为了解决产品问题或改善产品质量所需进行的变更及其影响。变更请求将根据变更的重大程度提交专业负责人或由技术评审委员会进行决策。变更请求可以针对具体的问题报告，也可以不针对任何问题报告，如由设计部门自行提出。变更请求是变更管理所必需的环节。</w:t>
      </w:r>
    </w:p>
    <w:p w:rsidR="007A5D73" w:rsidRPr="00A0624B" w:rsidRDefault="007A5D73" w:rsidP="00C94911">
      <w:pPr>
        <w:pStyle w:val="Body"/>
        <w:numPr>
          <w:ilvl w:val="0"/>
          <w:numId w:val="14"/>
        </w:numPr>
        <w:rPr>
          <w:rFonts w:ascii="微软雅黑" w:eastAsia="微软雅黑" w:hAnsi="微软雅黑"/>
          <w:b/>
          <w:bCs/>
          <w:sz w:val="24"/>
        </w:rPr>
      </w:pPr>
      <w:r w:rsidRPr="00A0624B">
        <w:rPr>
          <w:rFonts w:ascii="微软雅黑" w:eastAsia="微软雅黑" w:hAnsi="微软雅黑" w:hint="eastAsia"/>
          <w:b/>
          <w:bCs/>
          <w:sz w:val="24"/>
        </w:rPr>
        <w:t>变更通告：授权与规划实施方案</w:t>
      </w:r>
    </w:p>
    <w:p w:rsidR="007A5D73" w:rsidRPr="00A0624B" w:rsidRDefault="007A5D73" w:rsidP="007A5D73">
      <w:pPr>
        <w:pStyle w:val="Body"/>
        <w:ind w:left="1695"/>
        <w:rPr>
          <w:rFonts w:ascii="微软雅黑" w:eastAsia="微软雅黑" w:hAnsi="微软雅黑"/>
          <w:bCs/>
          <w:sz w:val="24"/>
        </w:rPr>
      </w:pPr>
      <w:r w:rsidRPr="00A0624B">
        <w:rPr>
          <w:rFonts w:ascii="微软雅黑" w:eastAsia="微软雅黑" w:hAnsi="微软雅黑" w:hint="eastAsia"/>
          <w:bCs/>
          <w:sz w:val="24"/>
        </w:rPr>
        <w:t>变更通知是组织和执行相关变更的授权依据。一个变更如果涉及到多专业数据修改建议由多个变更通知单来解决。</w:t>
      </w:r>
    </w:p>
    <w:p w:rsidR="00DC79AC" w:rsidRPr="00A0624B" w:rsidRDefault="00DC79AC" w:rsidP="00C94911">
      <w:pPr>
        <w:pStyle w:val="Body"/>
        <w:numPr>
          <w:ilvl w:val="0"/>
          <w:numId w:val="14"/>
        </w:numPr>
        <w:rPr>
          <w:rFonts w:ascii="微软雅黑" w:eastAsia="微软雅黑" w:hAnsi="微软雅黑"/>
          <w:b/>
          <w:bCs/>
          <w:sz w:val="24"/>
        </w:rPr>
      </w:pPr>
      <w:r w:rsidRPr="00A0624B">
        <w:rPr>
          <w:rFonts w:ascii="微软雅黑" w:eastAsia="微软雅黑" w:hAnsi="微软雅黑" w:hint="eastAsia"/>
          <w:b/>
          <w:bCs/>
          <w:sz w:val="24"/>
        </w:rPr>
        <w:lastRenderedPageBreak/>
        <w:t>变更任务：变更方案的具体实施</w:t>
      </w:r>
    </w:p>
    <w:p w:rsidR="007A5D73" w:rsidRPr="00A0624B" w:rsidRDefault="00DC79AC" w:rsidP="00DC79AC">
      <w:pPr>
        <w:pStyle w:val="Body"/>
        <w:ind w:left="1695"/>
        <w:rPr>
          <w:rFonts w:ascii="微软雅黑" w:eastAsia="微软雅黑" w:hAnsi="微软雅黑"/>
          <w:bCs/>
          <w:sz w:val="24"/>
        </w:rPr>
      </w:pPr>
      <w:r w:rsidRPr="00A0624B">
        <w:rPr>
          <w:rFonts w:ascii="微软雅黑" w:eastAsia="微软雅黑" w:hAnsi="微软雅黑" w:hint="eastAsia"/>
          <w:bCs/>
          <w:sz w:val="24"/>
        </w:rPr>
        <w:t>变更任务负责是修改具体数据，此时可以将变更前后的数据与变更任务相关联。一个变更通告至于一个变更任务关联。</w:t>
      </w:r>
    </w:p>
    <w:p w:rsidR="00DC79AC" w:rsidRPr="00A0624B" w:rsidRDefault="00DC79AC" w:rsidP="00A0624B">
      <w:pPr>
        <w:pStyle w:val="4"/>
        <w:rPr>
          <w:rFonts w:ascii="宋体" w:hAnsi="宋体"/>
          <w:b/>
          <w:sz w:val="28"/>
        </w:rPr>
      </w:pPr>
      <w:r w:rsidRPr="00A0624B">
        <w:rPr>
          <w:rFonts w:ascii="宋体" w:hAnsi="宋体" w:hint="eastAsia"/>
          <w:b/>
          <w:sz w:val="28"/>
        </w:rPr>
        <w:t>问题报告流程</w:t>
      </w:r>
    </w:p>
    <w:p w:rsidR="00DC79AC" w:rsidRDefault="00DC79AC" w:rsidP="008C28D5">
      <w:pPr>
        <w:pStyle w:val="Body"/>
        <w:ind w:left="1695"/>
        <w:rPr>
          <w:rFonts w:ascii="微软雅黑" w:eastAsia="微软雅黑" w:hAnsi="微软雅黑"/>
          <w:bCs/>
        </w:rPr>
      </w:pPr>
      <w:r w:rsidRPr="00DC79AC">
        <w:rPr>
          <w:rFonts w:ascii="微软雅黑" w:eastAsia="微软雅黑" w:hAnsi="微软雅黑"/>
          <w:bCs/>
          <w:noProof/>
        </w:rPr>
        <w:drawing>
          <wp:inline distT="0" distB="0" distL="0" distR="0">
            <wp:extent cx="5486400" cy="3637915"/>
            <wp:effectExtent l="0" t="0" r="0" b="63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3637915"/>
                    </a:xfrm>
                    <a:prstGeom prst="rect">
                      <a:avLst/>
                    </a:prstGeom>
                    <a:noFill/>
                    <a:ln>
                      <a:noFill/>
                    </a:ln>
                    <a:effectLst/>
                    <a:extLst/>
                  </pic:spPr>
                </pic:pic>
              </a:graphicData>
            </a:graphic>
          </wp:inline>
        </w:drawing>
      </w:r>
    </w:p>
    <w:p w:rsidR="008C28D5" w:rsidRPr="008C28D5" w:rsidRDefault="008C28D5" w:rsidP="008C28D5">
      <w:pPr>
        <w:pStyle w:val="Body"/>
        <w:ind w:left="1695"/>
        <w:rPr>
          <w:rFonts w:ascii="微软雅黑" w:eastAsia="微软雅黑" w:hAnsi="微软雅黑"/>
          <w:bCs/>
        </w:rPr>
      </w:pPr>
    </w:p>
    <w:p w:rsidR="00DC79AC" w:rsidRPr="00A0624B" w:rsidRDefault="00DC79AC" w:rsidP="00C94911">
      <w:pPr>
        <w:pStyle w:val="Body"/>
        <w:numPr>
          <w:ilvl w:val="0"/>
          <w:numId w:val="15"/>
        </w:numPr>
        <w:rPr>
          <w:rFonts w:ascii="微软雅黑" w:eastAsia="微软雅黑" w:hAnsi="微软雅黑"/>
          <w:b/>
          <w:bCs/>
          <w:sz w:val="24"/>
        </w:rPr>
      </w:pPr>
      <w:r w:rsidRPr="00A0624B">
        <w:rPr>
          <w:rFonts w:ascii="微软雅黑" w:eastAsia="微软雅黑" w:hAnsi="微软雅黑" w:hint="eastAsia"/>
          <w:b/>
          <w:bCs/>
          <w:sz w:val="24"/>
        </w:rPr>
        <w:t>问题报告及其流程旨在记录及确认问题，这里所指的问题可以是：</w:t>
      </w:r>
      <w:r w:rsidRPr="00A0624B">
        <w:rPr>
          <w:rFonts w:ascii="微软雅黑" w:eastAsia="微软雅黑" w:hAnsi="微软雅黑" w:hint="eastAsia"/>
          <w:bCs/>
          <w:sz w:val="24"/>
        </w:rPr>
        <w:t>质量问题、设计问题、客户反映、成本降低等</w:t>
      </w:r>
      <w:r w:rsidRPr="00A0624B">
        <w:rPr>
          <w:rFonts w:ascii="微软雅黑" w:eastAsia="微软雅黑" w:hAnsi="微软雅黑" w:hint="eastAsia"/>
          <w:b/>
          <w:bCs/>
          <w:sz w:val="24"/>
        </w:rPr>
        <w:t>。</w:t>
      </w:r>
    </w:p>
    <w:p w:rsidR="00DC79AC" w:rsidRPr="00A0624B" w:rsidRDefault="008C28D5" w:rsidP="00C94911">
      <w:pPr>
        <w:pStyle w:val="Body"/>
        <w:numPr>
          <w:ilvl w:val="0"/>
          <w:numId w:val="15"/>
        </w:numPr>
        <w:rPr>
          <w:rFonts w:ascii="微软雅黑" w:eastAsia="微软雅黑" w:hAnsi="微软雅黑"/>
          <w:b/>
          <w:bCs/>
          <w:sz w:val="24"/>
        </w:rPr>
      </w:pPr>
      <w:r w:rsidRPr="00A0624B">
        <w:rPr>
          <w:rFonts w:ascii="微软雅黑" w:eastAsia="微软雅黑" w:hAnsi="微软雅黑" w:hint="eastAsia"/>
          <w:b/>
          <w:bCs/>
          <w:sz w:val="24"/>
        </w:rPr>
        <w:t>问题报告</w:t>
      </w:r>
      <w:r w:rsidR="00DC79AC" w:rsidRPr="00A0624B">
        <w:rPr>
          <w:rFonts w:ascii="微软雅黑" w:eastAsia="微软雅黑" w:hAnsi="微软雅黑" w:hint="eastAsia"/>
          <w:b/>
          <w:bCs/>
          <w:sz w:val="24"/>
        </w:rPr>
        <w:t>流程说明：</w:t>
      </w:r>
    </w:p>
    <w:p w:rsidR="00DC79AC" w:rsidRPr="00A0624B" w:rsidRDefault="00DC79AC"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参与</w:t>
      </w:r>
      <w:r w:rsidRPr="00A0624B">
        <w:rPr>
          <w:rFonts w:ascii="微软雅黑" w:eastAsia="微软雅黑" w:hAnsi="微软雅黑"/>
          <w:bCs/>
          <w:sz w:val="24"/>
        </w:rPr>
        <w:t>PLM</w:t>
      </w:r>
      <w:r w:rsidRPr="00A0624B">
        <w:rPr>
          <w:rFonts w:ascii="微软雅黑" w:eastAsia="微软雅黑" w:hAnsi="微软雅黑" w:hint="eastAsia"/>
          <w:bCs/>
          <w:sz w:val="24"/>
        </w:rPr>
        <w:t>系统的各个部门和个人都能够提出问题报告，我们鼓励从各种渠道输入产品问题或反馈意见，对于供应商、外部客户可以通过柳工相关接口人反馈对产品的意见。</w:t>
      </w:r>
    </w:p>
    <w:p w:rsidR="00DC79AC" w:rsidRPr="00A0624B" w:rsidRDefault="00DC79AC"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首先对问题进行部门内部确认，提出者部门技术领导需要对问题报告进行审核，并批准通知设计部门进行变更。</w:t>
      </w:r>
    </w:p>
    <w:p w:rsidR="00DC79AC" w:rsidRPr="00A0624B" w:rsidRDefault="00DC79AC"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lastRenderedPageBreak/>
        <w:t>设计部门主任设计师需要对问题报告的进行审查，并反馈对问题报告的处理情况，如果确认问题需要发起变更，主任设计师需要指定具体研发工程师发起变更请求，负责变更的研发工程师会收到“创建变更请求”的任务。</w:t>
      </w:r>
    </w:p>
    <w:p w:rsidR="00DC79AC" w:rsidRPr="00A0624B" w:rsidRDefault="00DC79AC" w:rsidP="00C94911">
      <w:pPr>
        <w:pStyle w:val="Body"/>
        <w:numPr>
          <w:ilvl w:val="0"/>
          <w:numId w:val="12"/>
        </w:numPr>
        <w:spacing w:before="120" w:after="120"/>
        <w:rPr>
          <w:rFonts w:ascii="微软雅黑" w:eastAsia="微软雅黑" w:hAnsi="微软雅黑"/>
          <w:bCs/>
          <w:sz w:val="24"/>
        </w:rPr>
      </w:pPr>
      <w:r w:rsidRPr="004515C3">
        <w:rPr>
          <w:rFonts w:ascii="微软雅黑" w:eastAsia="微软雅黑" w:hAnsi="微软雅黑" w:hint="eastAsia"/>
          <w:bCs/>
          <w:sz w:val="24"/>
          <w:highlight w:val="yellow"/>
        </w:rPr>
        <w:t>问题报告的处理情况：澄清、已确认、重复的、未验证、不可重现、不解决</w:t>
      </w:r>
      <w:r w:rsidRPr="00A0624B">
        <w:rPr>
          <w:rFonts w:ascii="微软雅黑" w:eastAsia="微软雅黑" w:hAnsi="微软雅黑" w:hint="eastAsia"/>
          <w:bCs/>
          <w:sz w:val="24"/>
        </w:rPr>
        <w:t>。</w:t>
      </w:r>
    </w:p>
    <w:p w:rsidR="00DC79AC" w:rsidRPr="00A0624B" w:rsidRDefault="008C28D5" w:rsidP="00A0624B">
      <w:pPr>
        <w:pStyle w:val="4"/>
        <w:rPr>
          <w:rFonts w:ascii="宋体" w:hAnsi="宋体"/>
          <w:b/>
          <w:sz w:val="28"/>
        </w:rPr>
      </w:pPr>
      <w:r w:rsidRPr="00A0624B">
        <w:rPr>
          <w:rFonts w:ascii="宋体" w:hAnsi="宋体" w:hint="eastAsia"/>
          <w:b/>
          <w:sz w:val="28"/>
        </w:rPr>
        <w:t>变更请求</w:t>
      </w:r>
      <w:r w:rsidR="00DC79AC" w:rsidRPr="00A0624B">
        <w:rPr>
          <w:rFonts w:ascii="宋体" w:hAnsi="宋体" w:hint="eastAsia"/>
          <w:b/>
          <w:sz w:val="28"/>
        </w:rPr>
        <w:t>流程</w:t>
      </w:r>
    </w:p>
    <w:p w:rsidR="00DC79AC" w:rsidRDefault="008C28D5" w:rsidP="00DC79AC">
      <w:pPr>
        <w:pStyle w:val="Body"/>
        <w:spacing w:before="120" w:after="120"/>
        <w:ind w:left="1418"/>
        <w:rPr>
          <w:rFonts w:ascii="微软雅黑" w:eastAsia="微软雅黑" w:hAnsi="微软雅黑"/>
          <w:bCs/>
        </w:rPr>
      </w:pPr>
      <w:r w:rsidRPr="008C28D5">
        <w:rPr>
          <w:rFonts w:ascii="微软雅黑" w:eastAsia="微软雅黑" w:hAnsi="微软雅黑"/>
          <w:bCs/>
          <w:noProof/>
        </w:rPr>
        <w:drawing>
          <wp:inline distT="0" distB="0" distL="0" distR="0">
            <wp:extent cx="5486400" cy="4084955"/>
            <wp:effectExtent l="0" t="0" r="0" b="0"/>
            <wp:docPr id="1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4084955"/>
                    </a:xfrm>
                    <a:prstGeom prst="rect">
                      <a:avLst/>
                    </a:prstGeom>
                    <a:noFill/>
                    <a:ln>
                      <a:noFill/>
                    </a:ln>
                    <a:effectLst/>
                    <a:extLst/>
                  </pic:spPr>
                </pic:pic>
              </a:graphicData>
            </a:graphic>
          </wp:inline>
        </w:drawing>
      </w:r>
    </w:p>
    <w:p w:rsidR="008C28D5" w:rsidRPr="00A0624B" w:rsidRDefault="008C28D5" w:rsidP="00C94911">
      <w:pPr>
        <w:pStyle w:val="Body"/>
        <w:numPr>
          <w:ilvl w:val="0"/>
          <w:numId w:val="16"/>
        </w:numPr>
        <w:rPr>
          <w:rFonts w:ascii="微软雅黑" w:eastAsia="微软雅黑" w:hAnsi="微软雅黑"/>
          <w:b/>
          <w:bCs/>
          <w:sz w:val="24"/>
        </w:rPr>
      </w:pPr>
      <w:r w:rsidRPr="00A0624B">
        <w:rPr>
          <w:rFonts w:ascii="微软雅黑" w:eastAsia="微软雅黑" w:hAnsi="微软雅黑" w:hint="eastAsia"/>
          <w:b/>
          <w:bCs/>
          <w:sz w:val="24"/>
        </w:rPr>
        <w:t>变更请求流程旨在分析问题、制订设计变更方案并作出变更与否的决策</w:t>
      </w:r>
    </w:p>
    <w:p w:rsidR="008C28D5" w:rsidRPr="00A0624B" w:rsidRDefault="008C28D5" w:rsidP="00C94911">
      <w:pPr>
        <w:pStyle w:val="Body"/>
        <w:numPr>
          <w:ilvl w:val="0"/>
          <w:numId w:val="16"/>
        </w:numPr>
        <w:rPr>
          <w:rFonts w:ascii="微软雅黑" w:eastAsia="微软雅黑" w:hAnsi="微软雅黑"/>
          <w:b/>
          <w:bCs/>
          <w:sz w:val="24"/>
        </w:rPr>
      </w:pPr>
      <w:r w:rsidRPr="00A0624B">
        <w:rPr>
          <w:rFonts w:ascii="微软雅黑" w:eastAsia="微软雅黑" w:hAnsi="微软雅黑" w:hint="eastAsia"/>
          <w:b/>
          <w:bCs/>
          <w:sz w:val="24"/>
        </w:rPr>
        <w:t>变更请求流程说明</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研发工程师在收到“创建变更请求”任务后，首先根据问题报告反馈的内容，制订设计变更方案，分析变更造成的方方面面的影响，确认变更的成本与收益，使相关各方都了解这些影响以及变更的价值所在，及时将有关信息反馈给相关各方。</w:t>
      </w:r>
    </w:p>
    <w:p w:rsidR="008C28D5" w:rsidRPr="00A0624B" w:rsidRDefault="008C28D5" w:rsidP="008C28D5">
      <w:pPr>
        <w:pStyle w:val="Body"/>
        <w:spacing w:before="120" w:after="120"/>
        <w:ind w:left="1418"/>
        <w:rPr>
          <w:rFonts w:ascii="微软雅黑" w:eastAsia="微软雅黑" w:hAnsi="微软雅黑"/>
          <w:bCs/>
          <w:sz w:val="24"/>
        </w:rPr>
      </w:pPr>
      <w:r w:rsidRPr="00A0624B">
        <w:rPr>
          <w:rFonts w:ascii="微软雅黑" w:eastAsia="微软雅黑" w:hAnsi="微软雅黑"/>
          <w:bCs/>
          <w:sz w:val="24"/>
        </w:rPr>
        <w:lastRenderedPageBreak/>
        <w:t xml:space="preserve">      注意：柳工需要制订</w:t>
      </w:r>
      <w:r w:rsidRPr="00A0624B">
        <w:rPr>
          <w:rFonts w:ascii="微软雅黑" w:eastAsia="微软雅黑" w:hAnsi="微软雅黑" w:hint="eastAsia"/>
          <w:bCs/>
          <w:sz w:val="24"/>
        </w:rPr>
        <w:t>《设计变更方案》模板，规范研发工程师制订设计变更方案的必须要素，以便技术评审委员会和相关业务部门充分理解   变更内容，并依此做出决策。</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根据企业变更重大程度的评判标准决定是否需要技术评审委员会评审。对于影响重大的变更评审除了技术部门参与，还需要财务、质量、售后</w:t>
      </w:r>
      <w:r w:rsidRPr="00A0624B">
        <w:rPr>
          <w:rFonts w:ascii="微软雅黑" w:eastAsia="微软雅黑" w:hAnsi="微软雅黑"/>
          <w:bCs/>
          <w:sz w:val="24"/>
        </w:rPr>
        <w:t>(</w:t>
      </w:r>
      <w:r w:rsidRPr="00A0624B">
        <w:rPr>
          <w:rFonts w:ascii="微软雅黑" w:eastAsia="微软雅黑" w:hAnsi="微软雅黑" w:hint="eastAsia"/>
          <w:bCs/>
          <w:sz w:val="24"/>
        </w:rPr>
        <w:t>服务</w:t>
      </w:r>
      <w:r w:rsidRPr="00A0624B">
        <w:rPr>
          <w:rFonts w:ascii="微软雅黑" w:eastAsia="微软雅黑" w:hAnsi="微软雅黑"/>
          <w:bCs/>
          <w:sz w:val="24"/>
        </w:rPr>
        <w:t>)</w:t>
      </w:r>
      <w:r w:rsidRPr="00A0624B">
        <w:rPr>
          <w:rFonts w:ascii="微软雅黑" w:eastAsia="微软雅黑" w:hAnsi="微软雅黑" w:hint="eastAsia"/>
          <w:bCs/>
          <w:sz w:val="24"/>
        </w:rPr>
        <w:t>、采购、生产等非技术部门的参与，此方面需要柳工在制度上加以保证。对于重大变更的每次评审，需要输出相关会议纪要以及最终评审意见。</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如果变更零件需要试装，研发工程师在发起变更请求前需要走试装流程，根据试装接过决定是否发起变更请求。</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研发工程师在发起变更请求时，可把设计变更方案、变更评审意见和会议纪要作为变更请求附件一起提交会签，会签参与者的选择需要遵循企业的相关标准，保证变更得到相关人员的确认认可。</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变更请求会签者在接受到会签任务，需要对变更内容进行确定，批准通过时会签者需要选择“同意无变更任务”和“同意有变更任务”任一路由。</w:t>
      </w:r>
      <w:r w:rsidRPr="00A0624B">
        <w:rPr>
          <w:rFonts w:ascii="微软雅黑" w:eastAsia="微软雅黑" w:hAnsi="微软雅黑"/>
          <w:bCs/>
          <w:sz w:val="24"/>
        </w:rPr>
        <w:t>“同意无变更任务”表示同意此次变更同时自己不需要承担任何技术更改任务，例如财务人员参与会签时会选择此路由。如果某个更改除了影响变更发起人所属专业数据，还影响到其它专业时，其它专业负责人在参会会签时，需要选择“同意有变更任务”表示本专业也需要因为此次变更进行数据更改。</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变更请求的会签采用一票否决制，必须全票通过才可以执行变更，会签通过后还需要研发部门领导</w:t>
      </w:r>
      <w:r w:rsidRPr="00A0624B">
        <w:rPr>
          <w:rFonts w:ascii="微软雅黑" w:eastAsia="微软雅黑" w:hAnsi="微软雅黑"/>
          <w:bCs/>
          <w:sz w:val="24"/>
        </w:rPr>
        <w:t>(</w:t>
      </w:r>
      <w:r w:rsidRPr="00A0624B">
        <w:rPr>
          <w:rFonts w:ascii="微软雅黑" w:eastAsia="微软雅黑" w:hAnsi="微软雅黑" w:hint="eastAsia"/>
          <w:bCs/>
          <w:sz w:val="24"/>
        </w:rPr>
        <w:t>所长或主师</w:t>
      </w:r>
      <w:r w:rsidRPr="00A0624B">
        <w:rPr>
          <w:rFonts w:ascii="微软雅黑" w:eastAsia="微软雅黑" w:hAnsi="微软雅黑"/>
          <w:bCs/>
          <w:sz w:val="24"/>
        </w:rPr>
        <w:t>)</w:t>
      </w:r>
      <w:r w:rsidRPr="00A0624B">
        <w:rPr>
          <w:rFonts w:ascii="微软雅黑" w:eastAsia="微软雅黑" w:hAnsi="微软雅黑" w:hint="eastAsia"/>
          <w:bCs/>
          <w:sz w:val="24"/>
        </w:rPr>
        <w:t>最终批准通过。</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变更请求批准通过后，发起变更的研发工程师和会签时选择“同意有变更任务</w:t>
      </w:r>
      <w:r w:rsidRPr="00A0624B">
        <w:rPr>
          <w:rFonts w:ascii="微软雅黑" w:eastAsia="微软雅黑" w:hAnsi="微软雅黑"/>
          <w:bCs/>
          <w:sz w:val="24"/>
        </w:rPr>
        <w:t>”的人员会收到“创建变更通告”任务</w:t>
      </w:r>
      <w:r w:rsidRPr="00A0624B">
        <w:rPr>
          <w:rFonts w:ascii="微软雅黑" w:eastAsia="微软雅黑" w:hAnsi="微软雅黑" w:hint="eastAsia"/>
          <w:bCs/>
          <w:sz w:val="24"/>
        </w:rPr>
        <w:t>。</w:t>
      </w:r>
    </w:p>
    <w:p w:rsidR="00572144" w:rsidRPr="00A0624B" w:rsidRDefault="00A8071A"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变更请求等待所有变更通告任务</w:t>
      </w:r>
      <w:r w:rsidRPr="00A0624B">
        <w:rPr>
          <w:rFonts w:ascii="微软雅黑" w:eastAsia="微软雅黑" w:hAnsi="微软雅黑"/>
          <w:bCs/>
          <w:sz w:val="24"/>
        </w:rPr>
        <w:t>(</w:t>
      </w:r>
      <w:r w:rsidRPr="00A0624B">
        <w:rPr>
          <w:rFonts w:ascii="微软雅黑" w:eastAsia="微软雅黑" w:hAnsi="微软雅黑" w:hint="eastAsia"/>
          <w:bCs/>
          <w:sz w:val="24"/>
        </w:rPr>
        <w:t>主流程</w:t>
      </w:r>
      <w:r w:rsidRPr="00A0624B">
        <w:rPr>
          <w:rFonts w:ascii="微软雅黑" w:eastAsia="微软雅黑" w:hAnsi="微软雅黑"/>
          <w:bCs/>
          <w:sz w:val="24"/>
        </w:rPr>
        <w:t>)</w:t>
      </w:r>
      <w:r w:rsidRPr="00A0624B">
        <w:rPr>
          <w:rFonts w:ascii="微软雅黑" w:eastAsia="微软雅黑" w:hAnsi="微软雅黑" w:hint="eastAsia"/>
          <w:bCs/>
          <w:sz w:val="24"/>
        </w:rPr>
        <w:t>完成后，发送“变更现场反馈”任务给断点工程师，断点工程师监控此次变更对应的所有变更任务在生产现场的执行状况，并反馈此次变更生效的首台整机序列号。</w:t>
      </w:r>
    </w:p>
    <w:p w:rsidR="008C28D5" w:rsidRPr="00A0624B" w:rsidRDefault="008C28D5" w:rsidP="00A0624B">
      <w:pPr>
        <w:pStyle w:val="4"/>
        <w:rPr>
          <w:rFonts w:ascii="宋体" w:hAnsi="宋体"/>
          <w:b/>
          <w:sz w:val="28"/>
        </w:rPr>
      </w:pPr>
      <w:r w:rsidRPr="00A0624B">
        <w:rPr>
          <w:rFonts w:ascii="宋体" w:hAnsi="宋体" w:hint="eastAsia"/>
          <w:b/>
          <w:sz w:val="28"/>
        </w:rPr>
        <w:lastRenderedPageBreak/>
        <w:t>变更通告流程</w:t>
      </w:r>
    </w:p>
    <w:p w:rsidR="008C28D5" w:rsidRDefault="008C28D5" w:rsidP="00DC79AC">
      <w:pPr>
        <w:pStyle w:val="Body"/>
        <w:spacing w:before="120" w:after="120"/>
        <w:ind w:left="1418"/>
        <w:rPr>
          <w:rFonts w:ascii="微软雅黑" w:eastAsia="微软雅黑" w:hAnsi="微软雅黑"/>
          <w:bCs/>
        </w:rPr>
      </w:pPr>
      <w:r w:rsidRPr="008C28D5">
        <w:rPr>
          <w:rFonts w:ascii="微软雅黑" w:eastAsia="微软雅黑" w:hAnsi="微软雅黑"/>
          <w:bCs/>
          <w:noProof/>
        </w:rPr>
        <w:drawing>
          <wp:inline distT="0" distB="0" distL="0" distR="0">
            <wp:extent cx="5486400" cy="4025265"/>
            <wp:effectExtent l="0" t="0" r="0" b="0"/>
            <wp:docPr id="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4025265"/>
                    </a:xfrm>
                    <a:prstGeom prst="rect">
                      <a:avLst/>
                    </a:prstGeom>
                    <a:noFill/>
                    <a:ln>
                      <a:noFill/>
                    </a:ln>
                    <a:effectLst/>
                    <a:extLst/>
                  </pic:spPr>
                </pic:pic>
              </a:graphicData>
            </a:graphic>
          </wp:inline>
        </w:drawing>
      </w:r>
    </w:p>
    <w:p w:rsidR="008C28D5" w:rsidRDefault="00D108D2" w:rsidP="00DC79AC">
      <w:pPr>
        <w:pStyle w:val="Body"/>
        <w:spacing w:before="120" w:after="120"/>
        <w:ind w:left="1418"/>
        <w:rPr>
          <w:rFonts w:ascii="微软雅黑" w:eastAsia="微软雅黑" w:hAnsi="微软雅黑"/>
          <w:bCs/>
        </w:rPr>
      </w:pPr>
      <w:r w:rsidRPr="00D108D2">
        <w:rPr>
          <w:rFonts w:ascii="微软雅黑" w:eastAsia="微软雅黑" w:hAnsi="微软雅黑"/>
          <w:bCs/>
          <w:noProof/>
        </w:rPr>
        <w:lastRenderedPageBreak/>
        <w:drawing>
          <wp:inline distT="0" distB="0" distL="0" distR="0">
            <wp:extent cx="5486400" cy="3872865"/>
            <wp:effectExtent l="0" t="0" r="0" b="0"/>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3872865"/>
                    </a:xfrm>
                    <a:prstGeom prst="rect">
                      <a:avLst/>
                    </a:prstGeom>
                    <a:noFill/>
                    <a:ln>
                      <a:noFill/>
                    </a:ln>
                    <a:effectLst/>
                    <a:extLst/>
                  </pic:spPr>
                </pic:pic>
              </a:graphicData>
            </a:graphic>
          </wp:inline>
        </w:drawing>
      </w:r>
    </w:p>
    <w:p w:rsidR="00D108D2" w:rsidRPr="00A0624B" w:rsidRDefault="00D108D2" w:rsidP="00C94911">
      <w:pPr>
        <w:pStyle w:val="Body"/>
        <w:numPr>
          <w:ilvl w:val="0"/>
          <w:numId w:val="17"/>
        </w:numPr>
        <w:rPr>
          <w:rFonts w:ascii="微软雅黑" w:eastAsia="微软雅黑" w:hAnsi="微软雅黑"/>
          <w:b/>
          <w:bCs/>
          <w:sz w:val="24"/>
        </w:rPr>
      </w:pPr>
      <w:r w:rsidRPr="00A0624B">
        <w:rPr>
          <w:rFonts w:ascii="微软雅黑" w:eastAsia="微软雅黑" w:hAnsi="微软雅黑" w:hint="eastAsia"/>
          <w:b/>
          <w:bCs/>
          <w:sz w:val="24"/>
        </w:rPr>
        <w:t>变更通告流程旨在提供实施方案并协调具体的实施，每个变更通告对应一个变更任务。</w:t>
      </w:r>
    </w:p>
    <w:p w:rsidR="00D108D2" w:rsidRPr="00A0624B" w:rsidRDefault="00D108D2" w:rsidP="00C94911">
      <w:pPr>
        <w:pStyle w:val="Body"/>
        <w:numPr>
          <w:ilvl w:val="0"/>
          <w:numId w:val="17"/>
        </w:numPr>
        <w:rPr>
          <w:rFonts w:ascii="微软雅黑" w:eastAsia="微软雅黑" w:hAnsi="微软雅黑"/>
          <w:b/>
          <w:bCs/>
          <w:sz w:val="24"/>
        </w:rPr>
      </w:pPr>
      <w:r w:rsidRPr="00A0624B">
        <w:rPr>
          <w:rFonts w:ascii="微软雅黑" w:eastAsia="微软雅黑" w:hAnsi="微软雅黑" w:hint="eastAsia"/>
          <w:b/>
          <w:bCs/>
          <w:sz w:val="24"/>
        </w:rPr>
        <w:t>变更通告流程说明</w:t>
      </w:r>
    </w:p>
    <w:p w:rsidR="008C7190"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变更请求的发起研发工程师同时也是其专业变更执行工程师。其它受影响专业负责人在接受创建变更通告任务后，把任务委派给本专业具体的变更执行工程师。</w:t>
      </w:r>
    </w:p>
    <w:p w:rsidR="008C7190"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变更执行工程师创建变更通告并拟定变更任务，</w:t>
      </w:r>
      <w:r w:rsidR="00D108D2" w:rsidRPr="00A0624B">
        <w:rPr>
          <w:rFonts w:ascii="微软雅黑" w:eastAsia="微软雅黑" w:hAnsi="微软雅黑" w:hint="eastAsia"/>
          <w:bCs/>
          <w:sz w:val="24"/>
        </w:rPr>
        <w:t>并将新产生的数据挂到变更活动上，包括零部件、图文档。</w:t>
      </w:r>
    </w:p>
    <w:p w:rsidR="008C7190"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变更任务不是单纯的设计更改任务，而是广义的变更任务，即还包括变更影响的相关部门的必须的数据变更和反馈，</w:t>
      </w:r>
      <w:r w:rsidR="00D108D2" w:rsidRPr="00A0624B">
        <w:rPr>
          <w:rFonts w:ascii="微软雅黑" w:eastAsia="微软雅黑" w:hAnsi="微软雅黑" w:hint="eastAsia"/>
          <w:bCs/>
          <w:sz w:val="24"/>
        </w:rPr>
        <w:t>例如：给出库存和在制品处理意见、新旧数据的互换性以及产生数据的生效日期。</w:t>
      </w:r>
    </w:p>
    <w:p w:rsidR="008C7190"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t>变更执行工程师提交修改数据进行签审，签审通过后，给数据室相关人与发送“制造路线”任务，数据室在完成制造路线后提交任务。</w:t>
      </w:r>
    </w:p>
    <w:p w:rsidR="008C7190"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hint="eastAsia"/>
          <w:bCs/>
          <w:sz w:val="24"/>
        </w:rPr>
        <w:lastRenderedPageBreak/>
        <w:t>制造路线任务完成后，工艺员、采购人员、质量人员会分别接受到“工艺会签”、“采购会签”、“质量会签”任务，这三个任务全部完成后，生产人员会接受到“生产会签”任务。</w:t>
      </w:r>
    </w:p>
    <w:p w:rsidR="00D108D2" w:rsidRPr="00A0624B" w:rsidRDefault="008C7190" w:rsidP="00C94911">
      <w:pPr>
        <w:pStyle w:val="Body"/>
        <w:numPr>
          <w:ilvl w:val="0"/>
          <w:numId w:val="12"/>
        </w:numPr>
        <w:spacing w:before="120" w:after="120"/>
        <w:rPr>
          <w:rFonts w:ascii="微软雅黑" w:eastAsia="微软雅黑" w:hAnsi="微软雅黑"/>
          <w:bCs/>
          <w:sz w:val="24"/>
        </w:rPr>
      </w:pPr>
      <w:r w:rsidRPr="00A0624B">
        <w:rPr>
          <w:rFonts w:ascii="微软雅黑" w:eastAsia="微软雅黑" w:hAnsi="微软雅黑"/>
          <w:bCs/>
          <w:sz w:val="24"/>
        </w:rPr>
        <w:t>“生产工艺会签”通过后，变更通告主流程结束，同时启动任务反馈分支流程。</w:t>
      </w:r>
      <w:r w:rsidR="00D108D2" w:rsidRPr="00A0624B">
        <w:rPr>
          <w:rFonts w:ascii="微软雅黑" w:eastAsia="微软雅黑" w:hAnsi="微软雅黑" w:hint="eastAsia"/>
          <w:bCs/>
          <w:sz w:val="24"/>
        </w:rPr>
        <w:t>任务反馈流程主要的目的是为了得到变更影响到相关业务人员工作完成状态的反馈，变更相关负责人可以通过变更跟踪报表监控各变更任务的完成状态。</w:t>
      </w:r>
    </w:p>
    <w:p w:rsidR="002A7A65" w:rsidRPr="0050736F" w:rsidRDefault="001A420A" w:rsidP="0050736F">
      <w:pPr>
        <w:pStyle w:val="4"/>
        <w:rPr>
          <w:rFonts w:ascii="宋体" w:hAnsi="宋体"/>
          <w:b/>
          <w:sz w:val="28"/>
        </w:rPr>
      </w:pPr>
      <w:r w:rsidRPr="0050736F">
        <w:rPr>
          <w:rFonts w:ascii="宋体" w:hAnsi="宋体" w:hint="eastAsia"/>
          <w:b/>
          <w:sz w:val="28"/>
        </w:rPr>
        <w:t>变更信息传递到SAP</w:t>
      </w:r>
    </w:p>
    <w:p w:rsidR="002A7A65" w:rsidRPr="0050736F" w:rsidRDefault="0076695E" w:rsidP="00C94911">
      <w:pPr>
        <w:pStyle w:val="Body"/>
        <w:numPr>
          <w:ilvl w:val="0"/>
          <w:numId w:val="18"/>
        </w:numPr>
        <w:rPr>
          <w:rFonts w:eastAsiaTheme="minorEastAsia"/>
          <w:sz w:val="24"/>
        </w:rPr>
      </w:pPr>
      <w:r w:rsidRPr="0050736F">
        <w:rPr>
          <w:rFonts w:ascii="微软雅黑" w:eastAsia="微软雅黑" w:hAnsi="微软雅黑" w:hint="eastAsia"/>
          <w:bCs/>
          <w:sz w:val="24"/>
        </w:rPr>
        <w:t>在变更通告主流程结束后，PLM系统读取变更通告信息并写入到中间表中，然后发送中间表信息到SAP系统中</w:t>
      </w:r>
      <w:r w:rsidR="001A420A" w:rsidRPr="0050736F">
        <w:rPr>
          <w:rFonts w:ascii="微软雅黑" w:eastAsia="微软雅黑" w:hAnsi="微软雅黑" w:hint="eastAsia"/>
          <w:bCs/>
          <w:sz w:val="24"/>
        </w:rPr>
        <w:t>。</w:t>
      </w:r>
    </w:p>
    <w:tbl>
      <w:tblPr>
        <w:tblW w:w="6205" w:type="dxa"/>
        <w:tblInd w:w="1525" w:type="dxa"/>
        <w:tblLayout w:type="fixed"/>
        <w:tblCellMar>
          <w:left w:w="0" w:type="dxa"/>
          <w:right w:w="0" w:type="dxa"/>
        </w:tblCellMar>
        <w:tblLook w:val="04A0"/>
      </w:tblPr>
      <w:tblGrid>
        <w:gridCol w:w="1278"/>
        <w:gridCol w:w="2092"/>
        <w:gridCol w:w="1417"/>
        <w:gridCol w:w="1418"/>
      </w:tblGrid>
      <w:tr w:rsidR="0076695E" w:rsidRPr="001375D0" w:rsidTr="0076695E">
        <w:trPr>
          <w:trHeight w:val="381"/>
        </w:trPr>
        <w:tc>
          <w:tcPr>
            <w:tcW w:w="1278" w:type="dxa"/>
            <w:tcBorders>
              <w:top w:val="single" w:sz="8" w:space="0" w:color="FFFFFF"/>
              <w:left w:val="single" w:sz="8" w:space="0" w:color="FFFFFF"/>
              <w:bottom w:val="single" w:sz="24" w:space="0" w:color="FFFFFF"/>
              <w:right w:val="single" w:sz="8" w:space="0" w:color="FFFFFF"/>
            </w:tcBorders>
            <w:shd w:val="clear" w:color="auto" w:fill="99CC99"/>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sidRPr="001375D0">
              <w:rPr>
                <w:rFonts w:ascii="微软雅黑" w:eastAsia="微软雅黑" w:hAnsi="微软雅黑"/>
                <w:b/>
                <w:bCs/>
                <w:lang w:eastAsia="zh-CN"/>
              </w:rPr>
              <w:t>ECN</w:t>
            </w:r>
            <w:r>
              <w:rPr>
                <w:rFonts w:ascii="微软雅黑" w:eastAsia="微软雅黑" w:hAnsi="微软雅黑" w:hint="eastAsia"/>
                <w:b/>
                <w:bCs/>
                <w:lang w:eastAsia="zh-CN"/>
              </w:rPr>
              <w:t xml:space="preserve"> No.</w:t>
            </w:r>
            <w:r w:rsidRPr="001375D0">
              <w:rPr>
                <w:rFonts w:ascii="微软雅黑" w:eastAsia="微软雅黑" w:hAnsi="微软雅黑"/>
                <w:b/>
                <w:bCs/>
                <w:lang w:eastAsia="zh-CN"/>
              </w:rPr>
              <w:t xml:space="preserve"> </w:t>
            </w:r>
          </w:p>
        </w:tc>
        <w:tc>
          <w:tcPr>
            <w:tcW w:w="2092" w:type="dxa"/>
            <w:tcBorders>
              <w:top w:val="single" w:sz="8" w:space="0" w:color="FFFFFF"/>
              <w:left w:val="single" w:sz="8" w:space="0" w:color="FFFFFF"/>
              <w:bottom w:val="single" w:sz="24" w:space="0" w:color="FFFFFF"/>
              <w:right w:val="single" w:sz="8" w:space="0" w:color="FFFFFF"/>
            </w:tcBorders>
            <w:shd w:val="clear" w:color="auto" w:fill="99CC99"/>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sidRPr="001375D0">
              <w:rPr>
                <w:rFonts w:ascii="微软雅黑" w:eastAsia="微软雅黑" w:hAnsi="微软雅黑"/>
                <w:b/>
                <w:bCs/>
                <w:lang w:eastAsia="zh-CN"/>
              </w:rPr>
              <w:t>Part</w:t>
            </w:r>
            <w:r>
              <w:rPr>
                <w:rFonts w:ascii="微软雅黑" w:eastAsia="微软雅黑" w:hAnsi="微软雅黑" w:hint="eastAsia"/>
                <w:b/>
                <w:bCs/>
                <w:lang w:eastAsia="zh-CN"/>
              </w:rPr>
              <w:t>s</w:t>
            </w:r>
            <w:r>
              <w:rPr>
                <w:rFonts w:ascii="微软雅黑" w:eastAsia="微软雅黑" w:hAnsi="微软雅黑"/>
                <w:b/>
                <w:bCs/>
                <w:lang w:eastAsia="zh-CN"/>
              </w:rPr>
              <w:t xml:space="preserve"> No</w:t>
            </w:r>
          </w:p>
        </w:tc>
        <w:tc>
          <w:tcPr>
            <w:tcW w:w="1417" w:type="dxa"/>
            <w:tcBorders>
              <w:top w:val="single" w:sz="8" w:space="0" w:color="FFFFFF"/>
              <w:left w:val="single" w:sz="8" w:space="0" w:color="FFFFFF"/>
              <w:bottom w:val="single" w:sz="24" w:space="0" w:color="FFFFFF"/>
              <w:right w:val="single" w:sz="8" w:space="0" w:color="FFFFFF"/>
            </w:tcBorders>
            <w:shd w:val="clear" w:color="auto" w:fill="99CC99"/>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Old version</w:t>
            </w:r>
          </w:p>
        </w:tc>
        <w:tc>
          <w:tcPr>
            <w:tcW w:w="1418" w:type="dxa"/>
            <w:tcBorders>
              <w:top w:val="single" w:sz="8" w:space="0" w:color="FFFFFF"/>
              <w:left w:val="single" w:sz="8" w:space="0" w:color="FFFFFF"/>
              <w:bottom w:val="single" w:sz="24" w:space="0" w:color="FFFFFF"/>
              <w:right w:val="single" w:sz="8" w:space="0" w:color="FFFFFF"/>
            </w:tcBorders>
            <w:shd w:val="clear" w:color="auto" w:fill="99CC99"/>
          </w:tcPr>
          <w:p w:rsidR="0076695E" w:rsidRPr="001375D0" w:rsidRDefault="0076695E"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New version</w:t>
            </w:r>
          </w:p>
        </w:tc>
      </w:tr>
      <w:tr w:rsidR="0076695E" w:rsidRPr="001375D0" w:rsidTr="0076695E">
        <w:trPr>
          <w:trHeight w:val="477"/>
        </w:trPr>
        <w:tc>
          <w:tcPr>
            <w:tcW w:w="1278" w:type="dxa"/>
            <w:tcBorders>
              <w:top w:val="single" w:sz="24" w:space="0" w:color="FFFFFF"/>
              <w:left w:val="single" w:sz="8" w:space="0" w:color="FFFFFF"/>
              <w:bottom w:val="single" w:sz="8" w:space="0" w:color="FFFFFF"/>
              <w:right w:val="single" w:sz="8" w:space="0" w:color="FFFFFF"/>
            </w:tcBorders>
            <w:shd w:val="clear" w:color="auto" w:fill="DEECDE"/>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b/>
                <w:lang w:eastAsia="zh-CN"/>
              </w:rPr>
              <w:t>ECN0</w:t>
            </w:r>
            <w:r>
              <w:rPr>
                <w:rFonts w:ascii="微软雅黑" w:eastAsia="微软雅黑" w:hAnsi="微软雅黑" w:hint="eastAsia"/>
                <w:b/>
                <w:lang w:eastAsia="zh-CN"/>
              </w:rPr>
              <w:t>2</w:t>
            </w:r>
          </w:p>
        </w:tc>
        <w:tc>
          <w:tcPr>
            <w:tcW w:w="2092" w:type="dxa"/>
            <w:tcBorders>
              <w:top w:val="single" w:sz="24" w:space="0" w:color="FFFFFF"/>
              <w:left w:val="single" w:sz="8" w:space="0" w:color="FFFFFF"/>
              <w:bottom w:val="single" w:sz="8" w:space="0" w:color="FFFFFF"/>
              <w:right w:val="single" w:sz="8" w:space="0" w:color="FFFFFF"/>
            </w:tcBorders>
            <w:shd w:val="clear" w:color="auto" w:fill="DEECDE"/>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10C0024</w:t>
            </w:r>
          </w:p>
        </w:tc>
        <w:tc>
          <w:tcPr>
            <w:tcW w:w="1417" w:type="dxa"/>
            <w:tcBorders>
              <w:top w:val="single" w:sz="24" w:space="0" w:color="FFFFFF"/>
              <w:left w:val="single" w:sz="8" w:space="0" w:color="FFFFFF"/>
              <w:bottom w:val="single" w:sz="8" w:space="0" w:color="FFFFFF"/>
              <w:right w:val="single" w:sz="8" w:space="0" w:color="FFFFFF"/>
            </w:tcBorders>
            <w:shd w:val="clear" w:color="auto" w:fill="DEECDE"/>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002</w:t>
            </w:r>
          </w:p>
        </w:tc>
        <w:tc>
          <w:tcPr>
            <w:tcW w:w="1418" w:type="dxa"/>
            <w:tcBorders>
              <w:top w:val="single" w:sz="24" w:space="0" w:color="FFFFFF"/>
              <w:left w:val="single" w:sz="8" w:space="0" w:color="FFFFFF"/>
              <w:bottom w:val="single" w:sz="8" w:space="0" w:color="FFFFFF"/>
              <w:right w:val="single" w:sz="8" w:space="0" w:color="FFFFFF"/>
            </w:tcBorders>
            <w:shd w:val="clear" w:color="auto" w:fill="DEECDE"/>
          </w:tcPr>
          <w:p w:rsidR="0076695E" w:rsidRPr="001375D0" w:rsidRDefault="0076695E"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003</w:t>
            </w:r>
          </w:p>
        </w:tc>
      </w:tr>
      <w:tr w:rsidR="0076695E" w:rsidRPr="001375D0" w:rsidTr="0076695E">
        <w:trPr>
          <w:trHeight w:val="555"/>
        </w:trPr>
        <w:tc>
          <w:tcPr>
            <w:tcW w:w="1278" w:type="dxa"/>
            <w:tcBorders>
              <w:top w:val="single" w:sz="8" w:space="0" w:color="FFFFFF"/>
              <w:left w:val="single" w:sz="8" w:space="0" w:color="FFFFFF"/>
              <w:bottom w:val="single" w:sz="8" w:space="0" w:color="FFFFFF"/>
              <w:right w:val="single" w:sz="8" w:space="0" w:color="FFFFFF"/>
            </w:tcBorders>
            <w:shd w:val="clear" w:color="auto" w:fill="EFF6EF"/>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b/>
                <w:lang w:eastAsia="zh-CN"/>
              </w:rPr>
              <w:t>ECN0</w:t>
            </w:r>
            <w:r>
              <w:rPr>
                <w:rFonts w:ascii="微软雅黑" w:eastAsia="微软雅黑" w:hAnsi="微软雅黑" w:hint="eastAsia"/>
                <w:b/>
                <w:lang w:eastAsia="zh-CN"/>
              </w:rPr>
              <w:t>2</w:t>
            </w:r>
          </w:p>
        </w:tc>
        <w:tc>
          <w:tcPr>
            <w:tcW w:w="2092" w:type="dxa"/>
            <w:tcBorders>
              <w:top w:val="single" w:sz="8" w:space="0" w:color="FFFFFF"/>
              <w:left w:val="single" w:sz="8" w:space="0" w:color="FFFFFF"/>
              <w:bottom w:val="single" w:sz="8" w:space="0" w:color="FFFFFF"/>
              <w:right w:val="single" w:sz="8" w:space="0" w:color="FFFFFF"/>
            </w:tcBorders>
            <w:shd w:val="clear" w:color="auto" w:fill="EFF6EF"/>
            <w:tcMar>
              <w:top w:w="72" w:type="dxa"/>
              <w:left w:w="144" w:type="dxa"/>
              <w:bottom w:w="72" w:type="dxa"/>
              <w:right w:w="144" w:type="dxa"/>
            </w:tcMar>
            <w:hideMark/>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06B0052</w:t>
            </w:r>
            <w:r w:rsidRPr="001375D0">
              <w:rPr>
                <w:rFonts w:ascii="微软雅黑" w:eastAsia="微软雅黑" w:hAnsi="微软雅黑"/>
                <w:b/>
                <w:lang w:eastAsia="zh-CN"/>
              </w:rPr>
              <w:t xml:space="preserve"> </w:t>
            </w:r>
          </w:p>
        </w:tc>
        <w:tc>
          <w:tcPr>
            <w:tcW w:w="1417" w:type="dxa"/>
            <w:tcBorders>
              <w:top w:val="single" w:sz="8" w:space="0" w:color="FFFFFF"/>
              <w:left w:val="single" w:sz="8" w:space="0" w:color="FFFFFF"/>
              <w:bottom w:val="single" w:sz="8" w:space="0" w:color="FFFFFF"/>
              <w:right w:val="single" w:sz="8" w:space="0" w:color="FFFFFF"/>
            </w:tcBorders>
            <w:shd w:val="clear" w:color="auto" w:fill="EFF6EF"/>
          </w:tcPr>
          <w:p w:rsidR="0076695E" w:rsidRPr="001375D0" w:rsidRDefault="0076695E" w:rsidP="00650BE9">
            <w:pPr>
              <w:widowControl w:val="0"/>
              <w:spacing w:line="400" w:lineRule="atLeast"/>
              <w:rPr>
                <w:rFonts w:ascii="微软雅黑" w:eastAsia="微软雅黑" w:hAnsi="微软雅黑"/>
                <w:b/>
                <w:lang w:eastAsia="zh-CN"/>
              </w:rPr>
            </w:pPr>
            <w:r>
              <w:rPr>
                <w:rFonts w:ascii="微软雅黑" w:eastAsia="微软雅黑" w:hAnsi="微软雅黑" w:hint="eastAsia"/>
                <w:b/>
                <w:lang w:eastAsia="zh-CN"/>
              </w:rPr>
              <w:t>000</w:t>
            </w:r>
          </w:p>
        </w:tc>
        <w:tc>
          <w:tcPr>
            <w:tcW w:w="1418" w:type="dxa"/>
            <w:tcBorders>
              <w:top w:val="single" w:sz="8" w:space="0" w:color="FFFFFF"/>
              <w:left w:val="single" w:sz="8" w:space="0" w:color="FFFFFF"/>
              <w:bottom w:val="single" w:sz="8" w:space="0" w:color="FFFFFF"/>
              <w:right w:val="single" w:sz="8" w:space="0" w:color="FFFFFF"/>
            </w:tcBorders>
            <w:shd w:val="clear" w:color="auto" w:fill="EFF6EF"/>
          </w:tcPr>
          <w:p w:rsidR="0076695E" w:rsidRPr="001375D0" w:rsidRDefault="0076695E"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001</w:t>
            </w:r>
          </w:p>
        </w:tc>
      </w:tr>
    </w:tbl>
    <w:p w:rsidR="0076695E" w:rsidRPr="0050736F" w:rsidRDefault="0076695E" w:rsidP="00C94911">
      <w:pPr>
        <w:pStyle w:val="Body"/>
        <w:numPr>
          <w:ilvl w:val="0"/>
          <w:numId w:val="18"/>
        </w:numPr>
        <w:rPr>
          <w:rFonts w:ascii="微软雅黑" w:eastAsia="微软雅黑" w:hAnsi="微软雅黑"/>
          <w:bCs/>
          <w:sz w:val="24"/>
        </w:rPr>
      </w:pPr>
      <w:r w:rsidRPr="0050736F">
        <w:rPr>
          <w:rFonts w:ascii="微软雅黑" w:eastAsia="微软雅黑" w:hAnsi="微软雅黑" w:hint="eastAsia"/>
          <w:bCs/>
          <w:sz w:val="24"/>
        </w:rPr>
        <w:t>断点工程师主要负责监控变更执行情况，并把每个变更零部件的实际执行结果</w:t>
      </w:r>
      <w:r w:rsidR="001E1F3A" w:rsidRPr="0050736F">
        <w:rPr>
          <w:rFonts w:ascii="微软雅黑" w:eastAsia="微软雅黑" w:hAnsi="微软雅黑" w:hint="eastAsia"/>
          <w:bCs/>
          <w:sz w:val="24"/>
        </w:rPr>
        <w:t>(生效时间和执行批次)</w:t>
      </w:r>
      <w:r w:rsidRPr="0050736F">
        <w:rPr>
          <w:rFonts w:ascii="微软雅黑" w:eastAsia="微软雅黑" w:hAnsi="微软雅黑" w:hint="eastAsia"/>
          <w:bCs/>
          <w:sz w:val="24"/>
        </w:rPr>
        <w:t>反馈到SAP系统中。</w:t>
      </w:r>
    </w:p>
    <w:tbl>
      <w:tblPr>
        <w:tblW w:w="8930" w:type="dxa"/>
        <w:tblInd w:w="1562" w:type="dxa"/>
        <w:tblLayout w:type="fixed"/>
        <w:tblCellMar>
          <w:left w:w="0" w:type="dxa"/>
          <w:right w:w="0" w:type="dxa"/>
        </w:tblCellMar>
        <w:tblLook w:val="04A0"/>
      </w:tblPr>
      <w:tblGrid>
        <w:gridCol w:w="1417"/>
        <w:gridCol w:w="1418"/>
        <w:gridCol w:w="1222"/>
        <w:gridCol w:w="1418"/>
        <w:gridCol w:w="1559"/>
        <w:gridCol w:w="1896"/>
      </w:tblGrid>
      <w:tr w:rsidR="001E1F3A" w:rsidRPr="001375D0" w:rsidTr="001E1F3A">
        <w:trPr>
          <w:trHeight w:val="381"/>
        </w:trPr>
        <w:tc>
          <w:tcPr>
            <w:tcW w:w="1417" w:type="dxa"/>
            <w:tcBorders>
              <w:top w:val="single" w:sz="8" w:space="0" w:color="FFFFFF"/>
              <w:left w:val="single" w:sz="8" w:space="0" w:color="FFFFFF"/>
              <w:bottom w:val="single" w:sz="24" w:space="0" w:color="FFFFFF"/>
              <w:right w:val="single" w:sz="8" w:space="0" w:color="FFFFFF"/>
            </w:tcBorders>
            <w:shd w:val="clear" w:color="auto" w:fill="99CC99"/>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sidRPr="001375D0">
              <w:rPr>
                <w:rFonts w:ascii="微软雅黑" w:eastAsia="微软雅黑" w:hAnsi="微软雅黑"/>
                <w:b/>
                <w:bCs/>
                <w:lang w:eastAsia="zh-CN"/>
              </w:rPr>
              <w:t>ECN</w:t>
            </w:r>
            <w:r>
              <w:rPr>
                <w:rFonts w:ascii="微软雅黑" w:eastAsia="微软雅黑" w:hAnsi="微软雅黑" w:hint="eastAsia"/>
                <w:b/>
                <w:bCs/>
                <w:lang w:eastAsia="zh-CN"/>
              </w:rPr>
              <w:t xml:space="preserve"> No.</w:t>
            </w:r>
            <w:r w:rsidRPr="001375D0">
              <w:rPr>
                <w:rFonts w:ascii="微软雅黑" w:eastAsia="微软雅黑" w:hAnsi="微软雅黑"/>
                <w:b/>
                <w:bCs/>
                <w:lang w:eastAsia="zh-CN"/>
              </w:rPr>
              <w:t xml:space="preserve"> </w:t>
            </w:r>
          </w:p>
        </w:tc>
        <w:tc>
          <w:tcPr>
            <w:tcW w:w="1418" w:type="dxa"/>
            <w:tcBorders>
              <w:top w:val="single" w:sz="8" w:space="0" w:color="FFFFFF"/>
              <w:left w:val="single" w:sz="8" w:space="0" w:color="FFFFFF"/>
              <w:bottom w:val="single" w:sz="24" w:space="0" w:color="FFFFFF"/>
              <w:right w:val="single" w:sz="8" w:space="0" w:color="FFFFFF"/>
            </w:tcBorders>
            <w:shd w:val="clear" w:color="auto" w:fill="99CC99"/>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sidRPr="001375D0">
              <w:rPr>
                <w:rFonts w:ascii="微软雅黑" w:eastAsia="微软雅黑" w:hAnsi="微软雅黑"/>
                <w:b/>
                <w:bCs/>
                <w:lang w:eastAsia="zh-CN"/>
              </w:rPr>
              <w:t>Part</w:t>
            </w:r>
            <w:r>
              <w:rPr>
                <w:rFonts w:ascii="微软雅黑" w:eastAsia="微软雅黑" w:hAnsi="微软雅黑" w:hint="eastAsia"/>
                <w:b/>
                <w:bCs/>
                <w:lang w:eastAsia="zh-CN"/>
              </w:rPr>
              <w:t>s</w:t>
            </w:r>
            <w:r>
              <w:rPr>
                <w:rFonts w:ascii="微软雅黑" w:eastAsia="微软雅黑" w:hAnsi="微软雅黑"/>
                <w:b/>
                <w:bCs/>
                <w:lang w:eastAsia="zh-CN"/>
              </w:rPr>
              <w:t xml:space="preserve"> No</w:t>
            </w:r>
          </w:p>
        </w:tc>
        <w:tc>
          <w:tcPr>
            <w:tcW w:w="1222" w:type="dxa"/>
            <w:tcBorders>
              <w:top w:val="single" w:sz="8" w:space="0" w:color="FFFFFF"/>
              <w:left w:val="single" w:sz="8" w:space="0" w:color="FFFFFF"/>
              <w:bottom w:val="single" w:sz="24" w:space="0" w:color="FFFFFF"/>
              <w:right w:val="single" w:sz="8" w:space="0" w:color="FFFFFF"/>
            </w:tcBorders>
            <w:shd w:val="clear" w:color="auto" w:fill="99CC99"/>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Old version</w:t>
            </w:r>
          </w:p>
        </w:tc>
        <w:tc>
          <w:tcPr>
            <w:tcW w:w="1418" w:type="dxa"/>
            <w:tcBorders>
              <w:top w:val="single" w:sz="8" w:space="0" w:color="FFFFFF"/>
              <w:left w:val="single" w:sz="8" w:space="0" w:color="FFFFFF"/>
              <w:bottom w:val="single" w:sz="24" w:space="0" w:color="FFFFFF"/>
              <w:right w:val="single" w:sz="8" w:space="0" w:color="FFFFFF"/>
            </w:tcBorders>
            <w:shd w:val="clear" w:color="auto" w:fill="99CC99"/>
          </w:tcPr>
          <w:p w:rsidR="001E1F3A" w:rsidRPr="001375D0"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New version</w:t>
            </w:r>
          </w:p>
        </w:tc>
        <w:tc>
          <w:tcPr>
            <w:tcW w:w="1559" w:type="dxa"/>
            <w:tcBorders>
              <w:top w:val="single" w:sz="8" w:space="0" w:color="FFFFFF"/>
              <w:left w:val="single" w:sz="8" w:space="0" w:color="FFFFFF"/>
              <w:bottom w:val="single" w:sz="24" w:space="0" w:color="FFFFFF"/>
              <w:right w:val="single" w:sz="8" w:space="0" w:color="FFFFFF"/>
            </w:tcBorders>
            <w:shd w:val="clear" w:color="auto" w:fill="99CC99"/>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变更生效时间</w:t>
            </w:r>
          </w:p>
        </w:tc>
        <w:tc>
          <w:tcPr>
            <w:tcW w:w="1896" w:type="dxa"/>
            <w:tcBorders>
              <w:top w:val="single" w:sz="8" w:space="0" w:color="FFFFFF"/>
              <w:left w:val="single" w:sz="8" w:space="0" w:color="FFFFFF"/>
              <w:bottom w:val="single" w:sz="24" w:space="0" w:color="FFFFFF"/>
              <w:right w:val="single" w:sz="8" w:space="0" w:color="FFFFFF"/>
            </w:tcBorders>
            <w:shd w:val="clear" w:color="auto" w:fill="99CC99"/>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变更实际执行批次</w:t>
            </w:r>
          </w:p>
        </w:tc>
      </w:tr>
      <w:tr w:rsidR="001E1F3A" w:rsidRPr="001375D0" w:rsidTr="001E1F3A">
        <w:trPr>
          <w:trHeight w:val="477"/>
        </w:trPr>
        <w:tc>
          <w:tcPr>
            <w:tcW w:w="1417" w:type="dxa"/>
            <w:tcBorders>
              <w:top w:val="single" w:sz="24" w:space="0" w:color="FFFFFF"/>
              <w:left w:val="single" w:sz="8" w:space="0" w:color="FFFFFF"/>
              <w:bottom w:val="single" w:sz="8" w:space="0" w:color="FFFFFF"/>
              <w:right w:val="single" w:sz="8" w:space="0" w:color="FFFFFF"/>
            </w:tcBorders>
            <w:shd w:val="clear" w:color="auto" w:fill="DEECDE"/>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b/>
                <w:lang w:eastAsia="zh-CN"/>
              </w:rPr>
              <w:t>ECN0</w:t>
            </w:r>
            <w:r>
              <w:rPr>
                <w:rFonts w:ascii="微软雅黑" w:eastAsia="微软雅黑" w:hAnsi="微软雅黑" w:hint="eastAsia"/>
                <w:b/>
                <w:lang w:eastAsia="zh-CN"/>
              </w:rPr>
              <w:t>2</w:t>
            </w:r>
          </w:p>
        </w:tc>
        <w:tc>
          <w:tcPr>
            <w:tcW w:w="1418" w:type="dxa"/>
            <w:tcBorders>
              <w:top w:val="single" w:sz="24" w:space="0" w:color="FFFFFF"/>
              <w:left w:val="single" w:sz="8" w:space="0" w:color="FFFFFF"/>
              <w:bottom w:val="single" w:sz="8" w:space="0" w:color="FFFFFF"/>
              <w:right w:val="single" w:sz="8" w:space="0" w:color="FFFFFF"/>
            </w:tcBorders>
            <w:shd w:val="clear" w:color="auto" w:fill="DEECDE"/>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10C0024</w:t>
            </w:r>
          </w:p>
        </w:tc>
        <w:tc>
          <w:tcPr>
            <w:tcW w:w="1222" w:type="dxa"/>
            <w:tcBorders>
              <w:top w:val="single" w:sz="24" w:space="0" w:color="FFFFFF"/>
              <w:left w:val="single" w:sz="8" w:space="0" w:color="FFFFFF"/>
              <w:bottom w:val="single" w:sz="8" w:space="0" w:color="FFFFFF"/>
              <w:right w:val="single" w:sz="8" w:space="0" w:color="FFFFFF"/>
            </w:tcBorders>
            <w:shd w:val="clear" w:color="auto" w:fill="DEECDE"/>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002</w:t>
            </w:r>
          </w:p>
        </w:tc>
        <w:tc>
          <w:tcPr>
            <w:tcW w:w="1418" w:type="dxa"/>
            <w:tcBorders>
              <w:top w:val="single" w:sz="24" w:space="0" w:color="FFFFFF"/>
              <w:left w:val="single" w:sz="8" w:space="0" w:color="FFFFFF"/>
              <w:bottom w:val="single" w:sz="8" w:space="0" w:color="FFFFFF"/>
              <w:right w:val="single" w:sz="8" w:space="0" w:color="FFFFFF"/>
            </w:tcBorders>
            <w:shd w:val="clear" w:color="auto" w:fill="DEECDE"/>
          </w:tcPr>
          <w:p w:rsidR="001E1F3A" w:rsidRPr="001375D0"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003</w:t>
            </w:r>
          </w:p>
        </w:tc>
        <w:tc>
          <w:tcPr>
            <w:tcW w:w="1559" w:type="dxa"/>
            <w:tcBorders>
              <w:top w:val="single" w:sz="24" w:space="0" w:color="FFFFFF"/>
              <w:left w:val="single" w:sz="8" w:space="0" w:color="FFFFFF"/>
              <w:bottom w:val="single" w:sz="8" w:space="0" w:color="FFFFFF"/>
              <w:right w:val="single" w:sz="8" w:space="0" w:color="FFFFFF"/>
            </w:tcBorders>
            <w:shd w:val="clear" w:color="auto" w:fill="DEECDE"/>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2011.08.10</w:t>
            </w:r>
          </w:p>
        </w:tc>
        <w:tc>
          <w:tcPr>
            <w:tcW w:w="1896" w:type="dxa"/>
            <w:tcBorders>
              <w:top w:val="single" w:sz="24" w:space="0" w:color="FFFFFF"/>
              <w:left w:val="single" w:sz="8" w:space="0" w:color="FFFFFF"/>
              <w:bottom w:val="single" w:sz="8" w:space="0" w:color="FFFFFF"/>
              <w:right w:val="single" w:sz="8" w:space="0" w:color="FFFFFF"/>
            </w:tcBorders>
            <w:shd w:val="clear" w:color="auto" w:fill="DEECDE"/>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A001</w:t>
            </w:r>
          </w:p>
        </w:tc>
      </w:tr>
      <w:tr w:rsidR="001E1F3A" w:rsidRPr="001375D0" w:rsidTr="001E1F3A">
        <w:trPr>
          <w:trHeight w:val="555"/>
        </w:trPr>
        <w:tc>
          <w:tcPr>
            <w:tcW w:w="1417" w:type="dxa"/>
            <w:tcBorders>
              <w:top w:val="single" w:sz="8" w:space="0" w:color="FFFFFF"/>
              <w:left w:val="single" w:sz="8" w:space="0" w:color="FFFFFF"/>
              <w:bottom w:val="single" w:sz="8" w:space="0" w:color="FFFFFF"/>
              <w:right w:val="single" w:sz="8" w:space="0" w:color="FFFFFF"/>
            </w:tcBorders>
            <w:shd w:val="clear" w:color="auto" w:fill="EFF6EF"/>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b/>
                <w:lang w:eastAsia="zh-CN"/>
              </w:rPr>
              <w:t>ECN0</w:t>
            </w:r>
            <w:r>
              <w:rPr>
                <w:rFonts w:ascii="微软雅黑" w:eastAsia="微软雅黑" w:hAnsi="微软雅黑" w:hint="eastAsia"/>
                <w:b/>
                <w:lang w:eastAsia="zh-CN"/>
              </w:rPr>
              <w:t>2</w:t>
            </w:r>
          </w:p>
        </w:tc>
        <w:tc>
          <w:tcPr>
            <w:tcW w:w="1418" w:type="dxa"/>
            <w:tcBorders>
              <w:top w:val="single" w:sz="8" w:space="0" w:color="FFFFFF"/>
              <w:left w:val="single" w:sz="8" w:space="0" w:color="FFFFFF"/>
              <w:bottom w:val="single" w:sz="8" w:space="0" w:color="FFFFFF"/>
              <w:right w:val="single" w:sz="8" w:space="0" w:color="FFFFFF"/>
            </w:tcBorders>
            <w:shd w:val="clear" w:color="auto" w:fill="EFF6EF"/>
            <w:tcMar>
              <w:top w:w="72" w:type="dxa"/>
              <w:left w:w="144" w:type="dxa"/>
              <w:bottom w:w="72" w:type="dxa"/>
              <w:right w:w="144" w:type="dxa"/>
            </w:tcMar>
            <w:hideMark/>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hint="eastAsia"/>
                <w:b/>
                <w:bCs/>
                <w:lang w:eastAsia="zh-CN"/>
              </w:rPr>
              <w:t>06B0052</w:t>
            </w:r>
            <w:r w:rsidRPr="001375D0">
              <w:rPr>
                <w:rFonts w:ascii="微软雅黑" w:eastAsia="微软雅黑" w:hAnsi="微软雅黑"/>
                <w:b/>
                <w:lang w:eastAsia="zh-CN"/>
              </w:rPr>
              <w:t xml:space="preserve"> </w:t>
            </w:r>
          </w:p>
        </w:tc>
        <w:tc>
          <w:tcPr>
            <w:tcW w:w="1222" w:type="dxa"/>
            <w:tcBorders>
              <w:top w:val="single" w:sz="8" w:space="0" w:color="FFFFFF"/>
              <w:left w:val="single" w:sz="8" w:space="0" w:color="FFFFFF"/>
              <w:bottom w:val="single" w:sz="8" w:space="0" w:color="FFFFFF"/>
              <w:right w:val="single" w:sz="8" w:space="0" w:color="FFFFFF"/>
            </w:tcBorders>
            <w:shd w:val="clear" w:color="auto" w:fill="EFF6EF"/>
          </w:tcPr>
          <w:p w:rsidR="001E1F3A" w:rsidRPr="001375D0" w:rsidRDefault="001E1F3A" w:rsidP="00650BE9">
            <w:pPr>
              <w:widowControl w:val="0"/>
              <w:spacing w:line="400" w:lineRule="atLeast"/>
              <w:rPr>
                <w:rFonts w:ascii="微软雅黑" w:eastAsia="微软雅黑" w:hAnsi="微软雅黑"/>
                <w:b/>
                <w:lang w:eastAsia="zh-CN"/>
              </w:rPr>
            </w:pPr>
            <w:r>
              <w:rPr>
                <w:rFonts w:ascii="微软雅黑" w:eastAsia="微软雅黑" w:hAnsi="微软雅黑" w:hint="eastAsia"/>
                <w:b/>
                <w:lang w:eastAsia="zh-CN"/>
              </w:rPr>
              <w:t>000</w:t>
            </w:r>
          </w:p>
        </w:tc>
        <w:tc>
          <w:tcPr>
            <w:tcW w:w="1418" w:type="dxa"/>
            <w:tcBorders>
              <w:top w:val="single" w:sz="8" w:space="0" w:color="FFFFFF"/>
              <w:left w:val="single" w:sz="8" w:space="0" w:color="FFFFFF"/>
              <w:bottom w:val="single" w:sz="8" w:space="0" w:color="FFFFFF"/>
              <w:right w:val="single" w:sz="8" w:space="0" w:color="FFFFFF"/>
            </w:tcBorders>
            <w:shd w:val="clear" w:color="auto" w:fill="EFF6EF"/>
          </w:tcPr>
          <w:p w:rsidR="001E1F3A" w:rsidRPr="001375D0"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001</w:t>
            </w:r>
          </w:p>
        </w:tc>
        <w:tc>
          <w:tcPr>
            <w:tcW w:w="1559" w:type="dxa"/>
            <w:tcBorders>
              <w:top w:val="single" w:sz="8" w:space="0" w:color="FFFFFF"/>
              <w:left w:val="single" w:sz="8" w:space="0" w:color="FFFFFF"/>
              <w:bottom w:val="single" w:sz="8" w:space="0" w:color="FFFFFF"/>
              <w:right w:val="single" w:sz="8" w:space="0" w:color="FFFFFF"/>
            </w:tcBorders>
            <w:shd w:val="clear" w:color="auto" w:fill="EFF6EF"/>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2011.08.10</w:t>
            </w:r>
          </w:p>
        </w:tc>
        <w:tc>
          <w:tcPr>
            <w:tcW w:w="1896" w:type="dxa"/>
            <w:tcBorders>
              <w:top w:val="single" w:sz="8" w:space="0" w:color="FFFFFF"/>
              <w:left w:val="single" w:sz="8" w:space="0" w:color="FFFFFF"/>
              <w:bottom w:val="single" w:sz="8" w:space="0" w:color="FFFFFF"/>
              <w:right w:val="single" w:sz="8" w:space="0" w:color="FFFFFF"/>
            </w:tcBorders>
            <w:shd w:val="clear" w:color="auto" w:fill="EFF6EF"/>
          </w:tcPr>
          <w:p w:rsidR="001E1F3A" w:rsidRDefault="001E1F3A" w:rsidP="00650BE9">
            <w:pPr>
              <w:widowControl w:val="0"/>
              <w:spacing w:line="400" w:lineRule="atLeast"/>
              <w:rPr>
                <w:rFonts w:ascii="微软雅黑" w:eastAsia="微软雅黑" w:hAnsi="微软雅黑"/>
                <w:b/>
                <w:bCs/>
                <w:lang w:eastAsia="zh-CN"/>
              </w:rPr>
            </w:pPr>
            <w:r>
              <w:rPr>
                <w:rFonts w:ascii="微软雅黑" w:eastAsia="微软雅黑" w:hAnsi="微软雅黑" w:hint="eastAsia"/>
                <w:b/>
                <w:bCs/>
                <w:lang w:eastAsia="zh-CN"/>
              </w:rPr>
              <w:t>A001</w:t>
            </w:r>
          </w:p>
        </w:tc>
      </w:tr>
    </w:tbl>
    <w:p w:rsidR="001E1F3A" w:rsidRDefault="001E1F3A" w:rsidP="001E1F3A">
      <w:pPr>
        <w:pStyle w:val="Body"/>
        <w:ind w:left="0"/>
        <w:rPr>
          <w:rFonts w:ascii="微软雅黑" w:eastAsia="微软雅黑" w:hAnsi="微软雅黑"/>
          <w:bCs/>
        </w:rPr>
      </w:pPr>
    </w:p>
    <w:p w:rsidR="0076695E" w:rsidRPr="0050736F" w:rsidRDefault="0076695E" w:rsidP="00C94911">
      <w:pPr>
        <w:pStyle w:val="Body"/>
        <w:numPr>
          <w:ilvl w:val="0"/>
          <w:numId w:val="18"/>
        </w:numPr>
        <w:rPr>
          <w:rFonts w:ascii="微软雅黑" w:eastAsia="微软雅黑" w:hAnsi="微软雅黑"/>
          <w:bCs/>
          <w:sz w:val="24"/>
        </w:rPr>
      </w:pPr>
      <w:r w:rsidRPr="0050736F">
        <w:rPr>
          <w:rFonts w:ascii="微软雅黑" w:eastAsia="微软雅黑" w:hAnsi="微软雅黑" w:hint="eastAsia"/>
          <w:bCs/>
          <w:sz w:val="24"/>
        </w:rPr>
        <w:t>整机档案提供基础数据，</w:t>
      </w:r>
      <w:r w:rsidR="002E35B9" w:rsidRPr="0050736F">
        <w:rPr>
          <w:rFonts w:ascii="微软雅黑" w:eastAsia="微软雅黑" w:hAnsi="微软雅黑" w:hint="eastAsia"/>
          <w:bCs/>
          <w:sz w:val="24"/>
        </w:rPr>
        <w:t>当打开整机档案中的物料信息时，</w:t>
      </w:r>
      <w:r w:rsidRPr="0050736F">
        <w:rPr>
          <w:rFonts w:ascii="微软雅黑" w:eastAsia="微软雅黑" w:hAnsi="微软雅黑" w:hint="eastAsia"/>
          <w:bCs/>
          <w:sz w:val="24"/>
        </w:rPr>
        <w:t>根据变更实际执行时间读取变更记录表中物料对应的变更号和版本号。</w:t>
      </w:r>
    </w:p>
    <w:p w:rsidR="0076695E" w:rsidRDefault="0076695E" w:rsidP="002E35B9">
      <w:pPr>
        <w:pStyle w:val="Body"/>
        <w:ind w:left="1695"/>
        <w:rPr>
          <w:rFonts w:ascii="微软雅黑" w:eastAsia="微软雅黑" w:hAnsi="微软雅黑"/>
          <w:bCs/>
        </w:rPr>
      </w:pPr>
      <w:r>
        <w:rPr>
          <w:rFonts w:ascii="微软雅黑" w:eastAsia="微软雅黑" w:hAnsi="微软雅黑" w:hint="eastAsia"/>
          <w:b/>
          <w:noProof/>
        </w:rPr>
        <w:lastRenderedPageBreak/>
        <w:drawing>
          <wp:inline distT="0" distB="0" distL="0" distR="0">
            <wp:extent cx="5067300" cy="3149600"/>
            <wp:effectExtent l="19050" t="19050" r="0" b="0"/>
            <wp:docPr id="22" name="图片 22" descr="整机档案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整机档案记录"/>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067300" cy="3149600"/>
                    </a:xfrm>
                    <a:prstGeom prst="rect">
                      <a:avLst/>
                    </a:prstGeom>
                    <a:noFill/>
                    <a:ln>
                      <a:solidFill>
                        <a:schemeClr val="accent1"/>
                      </a:solidFill>
                    </a:ln>
                  </pic:spPr>
                </pic:pic>
              </a:graphicData>
            </a:graphic>
          </wp:inline>
        </w:drawing>
      </w:r>
    </w:p>
    <w:p w:rsidR="00C32B31" w:rsidRDefault="00C32B31" w:rsidP="00C32B31">
      <w:pPr>
        <w:pStyle w:val="1"/>
        <w:rPr>
          <w:rFonts w:ascii="宋体" w:hAnsi="宋体" w:cs="宋体"/>
        </w:rPr>
      </w:pPr>
      <w:bookmarkStart w:id="46" w:name="_Toc302503546"/>
      <w:r>
        <w:rPr>
          <w:rFonts w:ascii="宋体" w:hAnsi="宋体" w:cs="宋体" w:hint="eastAsia"/>
        </w:rPr>
        <w:t>选装选配</w:t>
      </w:r>
      <w:r w:rsidRPr="003F2581">
        <w:rPr>
          <w:rFonts w:ascii="宋体" w:hAnsi="宋体" w:cs="宋体" w:hint="eastAsia"/>
        </w:rPr>
        <w:t>管理</w:t>
      </w:r>
      <w:bookmarkEnd w:id="46"/>
    </w:p>
    <w:p w:rsidR="00415D37" w:rsidRDefault="00415D37" w:rsidP="00415D37">
      <w:pPr>
        <w:pStyle w:val="2"/>
      </w:pPr>
      <w:bookmarkStart w:id="47" w:name="_Toc302503547"/>
      <w:r>
        <w:rPr>
          <w:rFonts w:hint="eastAsia"/>
        </w:rPr>
        <w:t>选装选配管理的目标</w:t>
      </w:r>
      <w:bookmarkEnd w:id="47"/>
    </w:p>
    <w:p w:rsidR="00415D37" w:rsidRPr="003E1F7C" w:rsidRDefault="00415D37" w:rsidP="00415D37">
      <w:pPr>
        <w:pStyle w:val="Body"/>
        <w:ind w:left="720" w:firstLine="555"/>
        <w:rPr>
          <w:rFonts w:ascii="微软雅黑" w:eastAsia="微软雅黑" w:hAnsi="微软雅黑"/>
          <w:sz w:val="24"/>
        </w:rPr>
      </w:pPr>
      <w:r w:rsidRPr="003E1F7C">
        <w:rPr>
          <w:rFonts w:ascii="微软雅黑" w:eastAsia="微软雅黑" w:hAnsi="微软雅黑" w:hint="eastAsia"/>
          <w:sz w:val="24"/>
        </w:rPr>
        <w:t>本期项目选装选配管理的主要目标是：</w:t>
      </w:r>
    </w:p>
    <w:p w:rsidR="00F74751" w:rsidRPr="003E1F7C" w:rsidRDefault="00415D37" w:rsidP="00C94911">
      <w:pPr>
        <w:pStyle w:val="Body"/>
        <w:numPr>
          <w:ilvl w:val="0"/>
          <w:numId w:val="23"/>
        </w:numPr>
        <w:rPr>
          <w:rFonts w:ascii="微软雅黑" w:eastAsia="微软雅黑" w:hAnsi="微软雅黑"/>
          <w:sz w:val="24"/>
        </w:rPr>
      </w:pPr>
      <w:r w:rsidRPr="003E1F7C">
        <w:rPr>
          <w:rFonts w:ascii="微软雅黑" w:eastAsia="微软雅黑" w:hAnsi="微软雅黑" w:hint="eastAsia"/>
          <w:sz w:val="24"/>
        </w:rPr>
        <w:t>基于柳工平台研制策略，构建通用产品结构，将产品功能与物理零部件进行分离，通过选装规则实现多种配置逻辑关系的产品结构管理模式。</w:t>
      </w:r>
    </w:p>
    <w:p w:rsidR="00F74751" w:rsidRPr="003E1F7C" w:rsidRDefault="00415D37" w:rsidP="00C94911">
      <w:pPr>
        <w:pStyle w:val="Body"/>
        <w:numPr>
          <w:ilvl w:val="0"/>
          <w:numId w:val="23"/>
        </w:numPr>
        <w:rPr>
          <w:rFonts w:ascii="微软雅黑" w:eastAsia="微软雅黑" w:hAnsi="微软雅黑"/>
          <w:sz w:val="24"/>
        </w:rPr>
      </w:pPr>
      <w:r w:rsidRPr="003E1F7C">
        <w:rPr>
          <w:rFonts w:ascii="微软雅黑" w:eastAsia="微软雅黑" w:hAnsi="微软雅黑" w:hint="eastAsia"/>
          <w:sz w:val="24"/>
        </w:rPr>
        <w:t>以柳工产品模块化设计为基础，帮助柳工规划未来产品结构，用于管理和组织设计、制造数据。</w:t>
      </w:r>
    </w:p>
    <w:p w:rsidR="00F74751" w:rsidRPr="003E1F7C" w:rsidRDefault="00415D37" w:rsidP="00C94911">
      <w:pPr>
        <w:pStyle w:val="Body"/>
        <w:numPr>
          <w:ilvl w:val="0"/>
          <w:numId w:val="23"/>
        </w:numPr>
        <w:rPr>
          <w:rFonts w:ascii="微软雅黑" w:eastAsia="微软雅黑" w:hAnsi="微软雅黑"/>
          <w:sz w:val="24"/>
        </w:rPr>
      </w:pPr>
      <w:r w:rsidRPr="003E1F7C">
        <w:rPr>
          <w:rFonts w:ascii="微软雅黑" w:eastAsia="微软雅黑" w:hAnsi="微软雅黑" w:hint="eastAsia"/>
          <w:sz w:val="24"/>
        </w:rPr>
        <w:t>能够基于选装的结果，进行产品CAD三维可视化数据的动态组装，满足设计评审和协调的需要。</w:t>
      </w:r>
    </w:p>
    <w:p w:rsidR="00F74751" w:rsidRPr="003E1F7C" w:rsidRDefault="00415D37" w:rsidP="00C94911">
      <w:pPr>
        <w:pStyle w:val="Body"/>
        <w:numPr>
          <w:ilvl w:val="0"/>
          <w:numId w:val="23"/>
        </w:numPr>
        <w:rPr>
          <w:rFonts w:ascii="微软雅黑" w:eastAsia="微软雅黑" w:hAnsi="微软雅黑"/>
          <w:sz w:val="24"/>
        </w:rPr>
      </w:pPr>
      <w:r w:rsidRPr="003E1F7C">
        <w:rPr>
          <w:rFonts w:ascii="微软雅黑" w:eastAsia="微软雅黑" w:hAnsi="微软雅黑" w:hint="eastAsia"/>
          <w:sz w:val="24"/>
        </w:rPr>
        <w:t>实现设计BOM（EBOM）到制造BOM（MBOM）转换过程中，已定义选装规则（选项、选项约束关系）的传递，以用于后续从MBOM发布到SAP系统。</w:t>
      </w:r>
    </w:p>
    <w:p w:rsidR="004161A3" w:rsidRPr="00556520" w:rsidRDefault="004161A3" w:rsidP="004161A3">
      <w:pPr>
        <w:pStyle w:val="2"/>
      </w:pPr>
      <w:bookmarkStart w:id="48" w:name="_Toc302503548"/>
      <w:r>
        <w:rPr>
          <w:rFonts w:hint="eastAsia"/>
        </w:rPr>
        <w:lastRenderedPageBreak/>
        <w:t>选装选配管理现状</w:t>
      </w:r>
      <w:bookmarkEnd w:id="48"/>
    </w:p>
    <w:p w:rsidR="004161A3" w:rsidRDefault="00F74751" w:rsidP="00D106A8">
      <w:pPr>
        <w:pStyle w:val="3"/>
      </w:pPr>
      <w:bookmarkStart w:id="49" w:name="_Toc302503549"/>
      <w:r>
        <w:rPr>
          <w:rFonts w:hint="eastAsia"/>
        </w:rPr>
        <w:t>业务背景</w:t>
      </w:r>
      <w:bookmarkEnd w:id="49"/>
    </w:p>
    <w:p w:rsidR="00F74751" w:rsidRPr="003E1F7C" w:rsidRDefault="00F74751" w:rsidP="00C94911">
      <w:pPr>
        <w:pStyle w:val="Body"/>
        <w:numPr>
          <w:ilvl w:val="0"/>
          <w:numId w:val="29"/>
        </w:numPr>
        <w:rPr>
          <w:rFonts w:ascii="微软雅黑" w:eastAsia="微软雅黑" w:hAnsi="微软雅黑"/>
          <w:sz w:val="24"/>
        </w:rPr>
      </w:pPr>
      <w:r w:rsidRPr="003E1F7C">
        <w:rPr>
          <w:rFonts w:ascii="微软雅黑" w:eastAsia="微软雅黑" w:hAnsi="微软雅黑" w:hint="eastAsia"/>
          <w:sz w:val="24"/>
        </w:rPr>
        <w:t>柳工是中国领先的工程机械制造商，核心产品为轮式装载机、履带式挖掘机、路面机械、小型工程机械、叉车，其中装载机和挖掘机业务几乎占据柳工销售量的90%。</w:t>
      </w:r>
    </w:p>
    <w:p w:rsidR="00F74751" w:rsidRPr="003E1F7C" w:rsidRDefault="00F74751" w:rsidP="00C94911">
      <w:pPr>
        <w:pStyle w:val="Body"/>
        <w:numPr>
          <w:ilvl w:val="0"/>
          <w:numId w:val="29"/>
        </w:numPr>
        <w:rPr>
          <w:rFonts w:ascii="微软雅黑" w:eastAsia="微软雅黑" w:hAnsi="微软雅黑"/>
          <w:sz w:val="24"/>
        </w:rPr>
      </w:pPr>
      <w:r w:rsidRPr="003E1F7C">
        <w:rPr>
          <w:rFonts w:ascii="微软雅黑" w:eastAsia="微软雅黑" w:hAnsi="微软雅黑" w:hint="eastAsia"/>
          <w:sz w:val="24"/>
        </w:rPr>
        <w:t>大部分产品以库存式生产，少量的客户特殊订单。对于客户特殊订单，装载机由于改装困难，很少在库存产品上进行拆装，直接再生产，相应的供货周期就会较长；叉车等产品由于改装方便，则通过在库存产品上进行拆装来满足客户的需求。</w:t>
      </w:r>
    </w:p>
    <w:p w:rsidR="00F74751" w:rsidRPr="003E1F7C" w:rsidRDefault="00F74751" w:rsidP="00C94911">
      <w:pPr>
        <w:pStyle w:val="Body"/>
        <w:numPr>
          <w:ilvl w:val="0"/>
          <w:numId w:val="29"/>
        </w:numPr>
        <w:rPr>
          <w:rFonts w:ascii="微软雅黑" w:eastAsia="微软雅黑" w:hAnsi="微软雅黑"/>
          <w:sz w:val="24"/>
        </w:rPr>
      </w:pPr>
      <w:r w:rsidRPr="003E1F7C">
        <w:rPr>
          <w:rFonts w:ascii="微软雅黑" w:eastAsia="微软雅黑" w:hAnsi="微软雅黑" w:hint="eastAsia"/>
          <w:sz w:val="24"/>
        </w:rPr>
        <w:t>由于市场竞争的需要，柳工尽量在满足客户需求的前提下缩短供货周期，所以生产部门为了应对市场需求的变化，在销售预测的基础上增大库存生产量，造成柳工的库存成本压力很大。</w:t>
      </w:r>
    </w:p>
    <w:p w:rsidR="00955ED6" w:rsidRDefault="00955ED6" w:rsidP="00955ED6">
      <w:pPr>
        <w:pStyle w:val="3"/>
      </w:pPr>
      <w:bookmarkStart w:id="50" w:name="_Toc302503550"/>
      <w:r>
        <w:rPr>
          <w:rFonts w:hint="eastAsia"/>
        </w:rPr>
        <w:t>柳工产品选配</w:t>
      </w:r>
      <w:r w:rsidR="003A07A7">
        <w:rPr>
          <w:rFonts w:hint="eastAsia"/>
        </w:rPr>
        <w:t>特点</w:t>
      </w:r>
      <w:bookmarkEnd w:id="50"/>
    </w:p>
    <w:p w:rsidR="005606C2" w:rsidRPr="003E1F7C" w:rsidRDefault="00955ED6" w:rsidP="00C94911">
      <w:pPr>
        <w:pStyle w:val="Body"/>
        <w:numPr>
          <w:ilvl w:val="0"/>
          <w:numId w:val="30"/>
        </w:numPr>
        <w:rPr>
          <w:rFonts w:ascii="微软雅黑" w:eastAsia="微软雅黑" w:hAnsi="微软雅黑"/>
          <w:sz w:val="24"/>
        </w:rPr>
      </w:pPr>
      <w:r w:rsidRPr="003E1F7C">
        <w:rPr>
          <w:rFonts w:ascii="微软雅黑" w:eastAsia="微软雅黑" w:hAnsi="微软雅黑" w:hint="eastAsia"/>
          <w:sz w:val="24"/>
        </w:rPr>
        <w:t>柳工在PDM和ERP中，针对每种配置不同的车型都使用不同的整机号，即一机一BOM。在一机一BOM的模式下，即使在现有车型上修改一个简单的配置，都需要重新生成一个整机号和整机BOM，目前装载机整机BOM已达到1300多个。</w:t>
      </w:r>
    </w:p>
    <w:p w:rsidR="005606C2" w:rsidRPr="003E1F7C" w:rsidRDefault="00955ED6" w:rsidP="00C94911">
      <w:pPr>
        <w:pStyle w:val="Body"/>
        <w:numPr>
          <w:ilvl w:val="0"/>
          <w:numId w:val="30"/>
        </w:numPr>
        <w:rPr>
          <w:rFonts w:ascii="微软雅黑" w:eastAsia="微软雅黑" w:hAnsi="微软雅黑"/>
          <w:sz w:val="24"/>
        </w:rPr>
      </w:pPr>
      <w:r w:rsidRPr="003E1F7C">
        <w:rPr>
          <w:rFonts w:ascii="微软雅黑" w:eastAsia="微软雅黑" w:hAnsi="微软雅黑" w:hint="eastAsia"/>
          <w:sz w:val="24"/>
        </w:rPr>
        <w:t>柳工使用整机号来包含有整车的配置信息，并在整机名称中进行相关配置信息的描述：</w:t>
      </w:r>
    </w:p>
    <w:p w:rsidR="00955ED6" w:rsidRPr="003E1F7C" w:rsidRDefault="00955ED6" w:rsidP="000B0051">
      <w:pPr>
        <w:pStyle w:val="Body"/>
        <w:ind w:left="1701"/>
        <w:rPr>
          <w:rFonts w:ascii="微软雅黑" w:eastAsia="微软雅黑" w:hAnsi="微软雅黑"/>
          <w:bCs/>
          <w:sz w:val="24"/>
        </w:rPr>
      </w:pPr>
      <w:r w:rsidRPr="003E1F7C">
        <w:rPr>
          <w:rFonts w:ascii="微软雅黑" w:eastAsia="微软雅黑" w:hAnsi="微软雅黑" w:hint="eastAsia"/>
          <w:bCs/>
          <w:sz w:val="24"/>
        </w:rPr>
        <w:t xml:space="preserve">    1) 整机编码：</w:t>
      </w:r>
    </w:p>
    <w:p w:rsidR="00955ED6" w:rsidRPr="003E1F7C" w:rsidRDefault="00955ED6" w:rsidP="000B0051">
      <w:pPr>
        <w:pStyle w:val="Body"/>
        <w:ind w:left="1985"/>
        <w:rPr>
          <w:rFonts w:ascii="微软雅黑" w:eastAsia="微软雅黑" w:hAnsi="微软雅黑"/>
          <w:bCs/>
          <w:sz w:val="24"/>
        </w:rPr>
      </w:pPr>
      <w:r w:rsidRPr="003E1F7C">
        <w:rPr>
          <w:rFonts w:ascii="微软雅黑" w:eastAsia="微软雅黑" w:hAnsi="微软雅黑" w:hint="eastAsia"/>
          <w:bCs/>
          <w:sz w:val="24"/>
        </w:rPr>
        <w:t>7位设计编号 +  4位配置顺序码 +  B  +  3位工作装置顺序码 （总长度15位）</w:t>
      </w:r>
    </w:p>
    <w:p w:rsidR="00955ED6" w:rsidRPr="003E1F7C" w:rsidRDefault="00955ED6" w:rsidP="000B0051">
      <w:pPr>
        <w:pStyle w:val="Body"/>
        <w:ind w:left="1701" w:firstLine="240"/>
        <w:rPr>
          <w:rFonts w:ascii="微软雅黑" w:eastAsia="微软雅黑" w:hAnsi="微软雅黑"/>
          <w:bCs/>
          <w:sz w:val="24"/>
        </w:rPr>
      </w:pPr>
      <w:r w:rsidRPr="003E1F7C">
        <w:rPr>
          <w:rFonts w:ascii="微软雅黑" w:eastAsia="微软雅黑" w:hAnsi="微软雅黑" w:hint="eastAsia"/>
          <w:bCs/>
          <w:sz w:val="24"/>
        </w:rPr>
        <w:t>2) 整机名称：</w:t>
      </w:r>
    </w:p>
    <w:p w:rsidR="00955ED6" w:rsidRPr="003E1F7C" w:rsidRDefault="000B0051" w:rsidP="000B0051">
      <w:pPr>
        <w:pStyle w:val="Body"/>
        <w:ind w:left="1701" w:firstLine="240"/>
        <w:rPr>
          <w:rFonts w:ascii="微软雅黑" w:eastAsia="微软雅黑" w:hAnsi="微软雅黑"/>
          <w:bCs/>
          <w:sz w:val="24"/>
        </w:rPr>
      </w:pPr>
      <w:r w:rsidRPr="003E1F7C">
        <w:rPr>
          <w:rFonts w:ascii="微软雅黑" w:eastAsia="微软雅黑" w:hAnsi="微软雅黑" w:hint="eastAsia"/>
          <w:bCs/>
          <w:sz w:val="24"/>
        </w:rPr>
        <w:t>装  ——销售机型+产品类+发动机厂家+桥+箱+空调+其他特征+非标关键特征</w:t>
      </w:r>
    </w:p>
    <w:p w:rsidR="009D0006" w:rsidRDefault="000B0051" w:rsidP="009D0006">
      <w:pPr>
        <w:pStyle w:val="Body"/>
        <w:ind w:left="1701" w:firstLine="240"/>
        <w:rPr>
          <w:rFonts w:ascii="微软雅黑" w:eastAsia="微软雅黑" w:hAnsi="微软雅黑"/>
          <w:bCs/>
          <w:sz w:val="24"/>
        </w:rPr>
      </w:pPr>
      <w:r w:rsidRPr="003E1F7C">
        <w:rPr>
          <w:rFonts w:ascii="微软雅黑" w:eastAsia="微软雅黑" w:hAnsi="微软雅黑" w:hint="eastAsia"/>
          <w:bCs/>
          <w:sz w:val="24"/>
        </w:rPr>
        <w:t>举例：  62F00060002B001   ZL30E装/玉柴/柳工桥箱/暖风/1.7方斗</w:t>
      </w:r>
    </w:p>
    <w:p w:rsidR="009D0006" w:rsidRPr="003E1F7C" w:rsidRDefault="009D0006" w:rsidP="009D0006">
      <w:pPr>
        <w:pStyle w:val="Body"/>
        <w:ind w:left="0"/>
      </w:pPr>
      <w:r>
        <w:br w:type="page"/>
      </w:r>
    </w:p>
    <w:tbl>
      <w:tblPr>
        <w:tblStyle w:val="a6"/>
        <w:tblW w:w="0" w:type="auto"/>
        <w:tblInd w:w="2005" w:type="dxa"/>
        <w:tblLook w:val="01E0"/>
      </w:tblPr>
      <w:tblGrid>
        <w:gridCol w:w="1784"/>
        <w:gridCol w:w="1580"/>
        <w:gridCol w:w="2552"/>
        <w:gridCol w:w="850"/>
        <w:gridCol w:w="2032"/>
      </w:tblGrid>
      <w:tr w:rsidR="000B0051" w:rsidRPr="00070896" w:rsidTr="00BC6E63">
        <w:trPr>
          <w:cnfStyle w:val="100000000000"/>
        </w:trPr>
        <w:tc>
          <w:tcPr>
            <w:cnfStyle w:val="001000000000"/>
            <w:tcW w:w="1784" w:type="dxa"/>
          </w:tcPr>
          <w:p w:rsidR="000B0051" w:rsidRPr="009D0006" w:rsidRDefault="000B0051" w:rsidP="00BC6E63">
            <w:pPr>
              <w:pStyle w:val="TableHeaderText"/>
              <w:rPr>
                <w:rFonts w:ascii="宋体" w:hAnsi="宋体"/>
                <w:b w:val="0"/>
                <w:sz w:val="24"/>
                <w:szCs w:val="24"/>
              </w:rPr>
            </w:pPr>
            <w:r w:rsidRPr="009D0006">
              <w:rPr>
                <w:rFonts w:ascii="宋体" w:hAnsi="宋体" w:hint="eastAsia"/>
                <w:sz w:val="24"/>
                <w:szCs w:val="24"/>
              </w:rPr>
              <w:t>产品</w:t>
            </w:r>
          </w:p>
        </w:tc>
        <w:tc>
          <w:tcPr>
            <w:tcW w:w="1580" w:type="dxa"/>
          </w:tcPr>
          <w:p w:rsidR="000B0051" w:rsidRPr="009D0006" w:rsidRDefault="000B0051" w:rsidP="00BC6E63">
            <w:pPr>
              <w:pStyle w:val="TableHeaderText"/>
              <w:cnfStyle w:val="100000000000"/>
              <w:rPr>
                <w:rFonts w:ascii="宋体" w:hAnsi="宋体"/>
                <w:sz w:val="24"/>
                <w:szCs w:val="24"/>
              </w:rPr>
            </w:pPr>
            <w:r w:rsidRPr="009D0006">
              <w:rPr>
                <w:rFonts w:ascii="宋体" w:hAnsi="宋体"/>
                <w:sz w:val="24"/>
                <w:szCs w:val="24"/>
              </w:rPr>
              <w:t>7</w:t>
            </w:r>
            <w:r w:rsidRPr="009D0006">
              <w:rPr>
                <w:rFonts w:ascii="宋体" w:hAnsi="宋体" w:hint="eastAsia"/>
                <w:sz w:val="24"/>
                <w:szCs w:val="24"/>
              </w:rPr>
              <w:t>位设计编码变号配置</w:t>
            </w:r>
          </w:p>
          <w:p w:rsidR="000B0051" w:rsidRPr="009D0006" w:rsidRDefault="000B0051" w:rsidP="00BC6E63">
            <w:pPr>
              <w:pStyle w:val="TableHeaderText"/>
              <w:cnfStyle w:val="100000000000"/>
              <w:rPr>
                <w:rFonts w:ascii="宋体" w:hAnsi="宋体"/>
                <w:sz w:val="24"/>
                <w:szCs w:val="24"/>
              </w:rPr>
            </w:pPr>
          </w:p>
        </w:tc>
        <w:tc>
          <w:tcPr>
            <w:tcW w:w="2552" w:type="dxa"/>
          </w:tcPr>
          <w:p w:rsidR="000B0051" w:rsidRPr="009D0006" w:rsidRDefault="000B0051" w:rsidP="00BC6E63">
            <w:pPr>
              <w:pStyle w:val="TableHeaderText"/>
              <w:cnfStyle w:val="100000000000"/>
              <w:rPr>
                <w:rFonts w:ascii="宋体" w:hAnsi="宋体"/>
                <w:sz w:val="24"/>
                <w:szCs w:val="24"/>
              </w:rPr>
            </w:pPr>
            <w:r w:rsidRPr="009D0006">
              <w:rPr>
                <w:rFonts w:ascii="宋体" w:hAnsi="宋体"/>
                <w:sz w:val="24"/>
                <w:szCs w:val="24"/>
              </w:rPr>
              <w:t>4</w:t>
            </w:r>
            <w:r w:rsidRPr="009D0006">
              <w:rPr>
                <w:rFonts w:ascii="宋体" w:hAnsi="宋体" w:hint="eastAsia"/>
                <w:sz w:val="24"/>
                <w:szCs w:val="24"/>
              </w:rPr>
              <w:t>位配置编码变号配置</w:t>
            </w:r>
          </w:p>
          <w:p w:rsidR="000B0051" w:rsidRPr="009D0006" w:rsidRDefault="000B0051" w:rsidP="00BC6E63">
            <w:pPr>
              <w:pStyle w:val="TableHeaderText"/>
              <w:cnfStyle w:val="100000000000"/>
              <w:rPr>
                <w:rFonts w:ascii="宋体" w:hAnsi="宋体"/>
                <w:sz w:val="24"/>
                <w:szCs w:val="24"/>
              </w:rPr>
            </w:pPr>
          </w:p>
        </w:tc>
        <w:tc>
          <w:tcPr>
            <w:tcW w:w="850" w:type="dxa"/>
          </w:tcPr>
          <w:p w:rsidR="000B0051" w:rsidRPr="009D0006" w:rsidRDefault="000B0051" w:rsidP="00BC6E63">
            <w:pPr>
              <w:pStyle w:val="TableHeaderText"/>
              <w:cnfStyle w:val="100000000000"/>
              <w:rPr>
                <w:rFonts w:ascii="宋体" w:hAnsi="宋体"/>
                <w:sz w:val="24"/>
                <w:szCs w:val="24"/>
              </w:rPr>
            </w:pPr>
            <w:r w:rsidRPr="009D0006">
              <w:rPr>
                <w:rFonts w:ascii="宋体" w:hAnsi="宋体" w:hint="eastAsia"/>
                <w:sz w:val="24"/>
                <w:szCs w:val="24"/>
              </w:rPr>
              <w:t>B</w:t>
            </w:r>
          </w:p>
        </w:tc>
        <w:tc>
          <w:tcPr>
            <w:cnfStyle w:val="000100000000"/>
            <w:tcW w:w="2032" w:type="dxa"/>
          </w:tcPr>
          <w:p w:rsidR="000B0051" w:rsidRPr="009D0006" w:rsidRDefault="000B0051" w:rsidP="00BC6E63">
            <w:pPr>
              <w:pStyle w:val="TableHeaderText"/>
              <w:rPr>
                <w:rFonts w:ascii="宋体" w:hAnsi="宋体"/>
                <w:sz w:val="24"/>
                <w:szCs w:val="24"/>
              </w:rPr>
            </w:pPr>
            <w:r w:rsidRPr="009D0006">
              <w:rPr>
                <w:rFonts w:ascii="宋体" w:hAnsi="宋体"/>
                <w:sz w:val="24"/>
                <w:szCs w:val="24"/>
              </w:rPr>
              <w:t>3</w:t>
            </w:r>
            <w:r w:rsidRPr="009D0006">
              <w:rPr>
                <w:rFonts w:ascii="宋体" w:hAnsi="宋体" w:hint="eastAsia"/>
                <w:sz w:val="24"/>
                <w:szCs w:val="24"/>
              </w:rPr>
              <w:t>位工作装置编码变号配置</w:t>
            </w:r>
          </w:p>
          <w:p w:rsidR="000B0051" w:rsidRPr="009D0006" w:rsidRDefault="000B0051" w:rsidP="00BC6E63">
            <w:pPr>
              <w:pStyle w:val="TableHeaderText"/>
              <w:rPr>
                <w:rFonts w:ascii="宋体" w:hAnsi="宋体"/>
                <w:sz w:val="24"/>
                <w:szCs w:val="24"/>
              </w:rPr>
            </w:pPr>
          </w:p>
        </w:tc>
      </w:tr>
      <w:tr w:rsidR="000B0051" w:rsidRPr="00557045" w:rsidTr="00BC6E63">
        <w:tc>
          <w:tcPr>
            <w:cnfStyle w:val="001000000000"/>
            <w:tcW w:w="1784" w:type="dxa"/>
          </w:tcPr>
          <w:p w:rsidR="000B0051" w:rsidRPr="009D0006" w:rsidRDefault="000B0051" w:rsidP="00BC6E63">
            <w:pPr>
              <w:pStyle w:val="TableHeaderText"/>
              <w:rPr>
                <w:rFonts w:ascii="宋体" w:hAnsi="宋体"/>
                <w:sz w:val="24"/>
                <w:szCs w:val="24"/>
              </w:rPr>
            </w:pPr>
            <w:r w:rsidRPr="009D0006">
              <w:rPr>
                <w:rFonts w:ascii="宋体" w:hAnsi="宋体" w:hint="eastAsia"/>
                <w:sz w:val="24"/>
                <w:szCs w:val="24"/>
              </w:rPr>
              <w:t>装载机</w:t>
            </w:r>
          </w:p>
        </w:tc>
        <w:tc>
          <w:tcPr>
            <w:tcW w:w="1580" w:type="dxa"/>
          </w:tcPr>
          <w:p w:rsidR="000B0051" w:rsidRPr="009D0006" w:rsidRDefault="000B0051" w:rsidP="00BC6E63">
            <w:pPr>
              <w:pStyle w:val="TableHeaderText"/>
              <w:cnfStyle w:val="000000000000"/>
              <w:rPr>
                <w:rFonts w:ascii="宋体" w:hAnsi="宋体"/>
                <w:sz w:val="24"/>
                <w:szCs w:val="24"/>
              </w:rPr>
            </w:pPr>
            <w:r w:rsidRPr="009D0006">
              <w:rPr>
                <w:rFonts w:ascii="宋体" w:hAnsi="宋体" w:hint="eastAsia"/>
                <w:sz w:val="24"/>
                <w:szCs w:val="24"/>
              </w:rPr>
              <w:t>发动机、桥、箱、工作系统</w:t>
            </w:r>
          </w:p>
        </w:tc>
        <w:tc>
          <w:tcPr>
            <w:tcW w:w="2552" w:type="dxa"/>
          </w:tcPr>
          <w:p w:rsidR="000B0051" w:rsidRPr="009D0006" w:rsidRDefault="000B0051" w:rsidP="00BC6E63">
            <w:pPr>
              <w:pStyle w:val="TableHeaderText"/>
              <w:cnfStyle w:val="000000000000"/>
              <w:rPr>
                <w:rFonts w:ascii="宋体" w:hAnsi="宋体"/>
                <w:sz w:val="24"/>
                <w:szCs w:val="24"/>
              </w:rPr>
            </w:pPr>
            <w:r w:rsidRPr="009D0006">
              <w:rPr>
                <w:rFonts w:ascii="宋体" w:hAnsi="宋体" w:hint="eastAsia"/>
                <w:sz w:val="24"/>
                <w:szCs w:val="24"/>
              </w:rPr>
              <w:t>空调、冷启动、铭牌、空滤的预滤、尾气净化、集中润滑、保险杠、警示灯、蜂鸣器、称重系统、音响系统、封闭驾驶室，敞开式驾驶室、高流量、快换装置等</w:t>
            </w:r>
          </w:p>
        </w:tc>
        <w:tc>
          <w:tcPr>
            <w:tcW w:w="850" w:type="dxa"/>
          </w:tcPr>
          <w:p w:rsidR="000B0051" w:rsidRPr="009D0006" w:rsidRDefault="000B0051" w:rsidP="00BC6E63">
            <w:pPr>
              <w:pStyle w:val="TableHeaderText"/>
              <w:cnfStyle w:val="000000000000"/>
              <w:rPr>
                <w:rFonts w:ascii="宋体" w:hAnsi="宋体"/>
                <w:sz w:val="24"/>
                <w:szCs w:val="24"/>
              </w:rPr>
            </w:pPr>
          </w:p>
        </w:tc>
        <w:tc>
          <w:tcPr>
            <w:cnfStyle w:val="000100000000"/>
            <w:tcW w:w="2032" w:type="dxa"/>
          </w:tcPr>
          <w:p w:rsidR="000B0051" w:rsidRPr="009D0006" w:rsidRDefault="000B0051" w:rsidP="00BC6E63">
            <w:pPr>
              <w:pStyle w:val="TableHeaderText"/>
              <w:rPr>
                <w:rFonts w:ascii="宋体" w:hAnsi="宋体"/>
                <w:sz w:val="24"/>
                <w:szCs w:val="24"/>
              </w:rPr>
            </w:pPr>
            <w:r w:rsidRPr="009D0006">
              <w:rPr>
                <w:rFonts w:ascii="宋体" w:hAnsi="宋体" w:hint="eastAsia"/>
                <w:sz w:val="24"/>
                <w:szCs w:val="24"/>
              </w:rPr>
              <w:t>各类斗、岩石斗、抱叉、侧卸、耐磨斗、装煤斗、加大斗、</w:t>
            </w:r>
            <w:r w:rsidRPr="009D0006">
              <w:rPr>
                <w:rFonts w:ascii="宋体" w:hAnsi="宋体"/>
                <w:sz w:val="24"/>
                <w:szCs w:val="24"/>
              </w:rPr>
              <w:t>(</w:t>
            </w:r>
            <w:r w:rsidRPr="009D0006">
              <w:rPr>
                <w:rFonts w:ascii="宋体" w:hAnsi="宋体" w:hint="eastAsia"/>
                <w:sz w:val="24"/>
                <w:szCs w:val="24"/>
              </w:rPr>
              <w:t>快换）抱叉、</w:t>
            </w:r>
            <w:r w:rsidRPr="009D0006">
              <w:rPr>
                <w:rFonts w:ascii="宋体" w:hAnsi="宋体"/>
                <w:sz w:val="24"/>
                <w:szCs w:val="24"/>
              </w:rPr>
              <w:t>(</w:t>
            </w:r>
            <w:r w:rsidRPr="009D0006">
              <w:rPr>
                <w:rFonts w:ascii="宋体" w:hAnsi="宋体" w:hint="eastAsia"/>
                <w:sz w:val="24"/>
                <w:szCs w:val="24"/>
              </w:rPr>
              <w:t>快换）四合一斗、草叉、</w:t>
            </w:r>
            <w:r w:rsidRPr="009D0006">
              <w:rPr>
                <w:rFonts w:ascii="宋体" w:hAnsi="宋体"/>
                <w:sz w:val="24"/>
                <w:szCs w:val="24"/>
              </w:rPr>
              <w:t>(</w:t>
            </w:r>
            <w:r w:rsidRPr="009D0006">
              <w:rPr>
                <w:rFonts w:ascii="宋体" w:hAnsi="宋体" w:hint="eastAsia"/>
                <w:sz w:val="24"/>
                <w:szCs w:val="24"/>
              </w:rPr>
              <w:t>快换）货叉、快换斗</w:t>
            </w:r>
          </w:p>
          <w:p w:rsidR="000B0051" w:rsidRPr="009D0006" w:rsidRDefault="000B0051" w:rsidP="00BC6E63">
            <w:pPr>
              <w:pStyle w:val="TableHeaderText"/>
              <w:rPr>
                <w:rFonts w:ascii="宋体" w:hAnsi="宋体"/>
                <w:sz w:val="24"/>
                <w:szCs w:val="24"/>
              </w:rPr>
            </w:pPr>
          </w:p>
        </w:tc>
      </w:tr>
      <w:tr w:rsidR="000B0051" w:rsidRPr="00557045" w:rsidTr="00BC6E63">
        <w:tc>
          <w:tcPr>
            <w:cnfStyle w:val="001000000000"/>
            <w:tcW w:w="1784" w:type="dxa"/>
          </w:tcPr>
          <w:p w:rsidR="000B0051" w:rsidRPr="009D0006" w:rsidRDefault="000B0051" w:rsidP="00BC6E63">
            <w:pPr>
              <w:pStyle w:val="TableHeaderText"/>
              <w:rPr>
                <w:rFonts w:ascii="宋体" w:hAnsi="宋体"/>
                <w:sz w:val="24"/>
                <w:szCs w:val="24"/>
              </w:rPr>
            </w:pPr>
            <w:r w:rsidRPr="009D0006">
              <w:rPr>
                <w:rFonts w:ascii="宋体" w:hAnsi="宋体" w:hint="eastAsia"/>
                <w:sz w:val="24"/>
                <w:szCs w:val="24"/>
              </w:rPr>
              <w:t>挖掘机</w:t>
            </w:r>
          </w:p>
        </w:tc>
        <w:tc>
          <w:tcPr>
            <w:tcW w:w="1580" w:type="dxa"/>
          </w:tcPr>
          <w:p w:rsidR="000B0051" w:rsidRPr="009D0006" w:rsidRDefault="000B0051" w:rsidP="00BC6E63">
            <w:pPr>
              <w:pStyle w:val="TableHeaderText"/>
              <w:cnfStyle w:val="000000000000"/>
              <w:rPr>
                <w:rFonts w:ascii="宋体" w:hAnsi="宋体"/>
                <w:sz w:val="24"/>
                <w:szCs w:val="24"/>
              </w:rPr>
            </w:pPr>
            <w:r w:rsidRPr="009D0006">
              <w:rPr>
                <w:rFonts w:ascii="宋体" w:hAnsi="宋体" w:hint="eastAsia"/>
                <w:sz w:val="24"/>
                <w:szCs w:val="24"/>
              </w:rPr>
              <w:t>发动机、液压系统（泵、主阀、马达）、行走架型式（履带、轮式、湿地式、</w:t>
            </w:r>
            <w:r w:rsidRPr="009D0006">
              <w:rPr>
                <w:rFonts w:ascii="宋体" w:hAnsi="宋体"/>
                <w:sz w:val="24"/>
                <w:szCs w:val="24"/>
              </w:rPr>
              <w:t>LC</w:t>
            </w:r>
            <w:r w:rsidRPr="009D0006">
              <w:rPr>
                <w:rFonts w:ascii="宋体" w:hAnsi="宋体" w:hint="eastAsia"/>
                <w:sz w:val="24"/>
                <w:szCs w:val="24"/>
              </w:rPr>
              <w:t>型）、超长臂、动臂偏转、零后悬</w:t>
            </w:r>
          </w:p>
        </w:tc>
        <w:tc>
          <w:tcPr>
            <w:tcW w:w="2552" w:type="dxa"/>
          </w:tcPr>
          <w:p w:rsidR="000B0051" w:rsidRPr="009D0006" w:rsidRDefault="000B0051" w:rsidP="00BC6E63">
            <w:pPr>
              <w:pStyle w:val="TableHeaderText"/>
              <w:cnfStyle w:val="000000000000"/>
              <w:rPr>
                <w:rFonts w:ascii="宋体" w:hAnsi="宋体"/>
                <w:sz w:val="24"/>
                <w:szCs w:val="24"/>
              </w:rPr>
            </w:pPr>
            <w:r w:rsidRPr="009D0006">
              <w:rPr>
                <w:rFonts w:ascii="宋体" w:hAnsi="宋体" w:hint="eastAsia"/>
                <w:sz w:val="24"/>
                <w:szCs w:val="24"/>
              </w:rPr>
              <w:t>动臂、斗杆、推土铲、宽履带、橡胶履带、橡胶履带块、操作模式切换、旋转警示灯、行走报警、回转报警、超载报警、防落物保护装置、驾驶室、灭火器、液压锤管路、液压剪管路、低压管路、自动加油泵、防爆阀、控制器、显示器、</w:t>
            </w:r>
            <w:r w:rsidRPr="009D0006">
              <w:rPr>
                <w:rFonts w:ascii="宋体" w:hAnsi="宋体"/>
                <w:sz w:val="24"/>
                <w:szCs w:val="24"/>
              </w:rPr>
              <w:t>GPS</w:t>
            </w:r>
            <w:r w:rsidRPr="009D0006">
              <w:rPr>
                <w:rFonts w:ascii="宋体" w:hAnsi="宋体" w:hint="eastAsia"/>
                <w:sz w:val="24"/>
                <w:szCs w:val="24"/>
              </w:rPr>
              <w:t>、标贴</w:t>
            </w:r>
          </w:p>
        </w:tc>
        <w:tc>
          <w:tcPr>
            <w:tcW w:w="850" w:type="dxa"/>
          </w:tcPr>
          <w:p w:rsidR="000B0051" w:rsidRPr="009D0006" w:rsidRDefault="000B0051" w:rsidP="00BC6E63">
            <w:pPr>
              <w:pStyle w:val="TableHeaderText"/>
              <w:cnfStyle w:val="000000000000"/>
              <w:rPr>
                <w:rFonts w:ascii="宋体" w:hAnsi="宋体"/>
                <w:sz w:val="24"/>
                <w:szCs w:val="24"/>
              </w:rPr>
            </w:pPr>
          </w:p>
        </w:tc>
        <w:tc>
          <w:tcPr>
            <w:cnfStyle w:val="000100000000"/>
            <w:tcW w:w="2032" w:type="dxa"/>
          </w:tcPr>
          <w:p w:rsidR="000B0051" w:rsidRPr="009D0006" w:rsidRDefault="000B0051" w:rsidP="00BC6E63">
            <w:pPr>
              <w:pStyle w:val="TableHeaderText"/>
              <w:rPr>
                <w:rFonts w:ascii="宋体" w:hAnsi="宋体"/>
                <w:sz w:val="24"/>
                <w:szCs w:val="24"/>
              </w:rPr>
            </w:pPr>
            <w:r w:rsidRPr="009D0006">
              <w:rPr>
                <w:rFonts w:ascii="宋体" w:hAnsi="宋体" w:hint="eastAsia"/>
                <w:sz w:val="24"/>
                <w:szCs w:val="24"/>
              </w:rPr>
              <w:t>铲斗、抓斗、松土器、液压锤、液压剪、快换装置</w:t>
            </w:r>
          </w:p>
        </w:tc>
      </w:tr>
    </w:tbl>
    <w:p w:rsidR="000B0051" w:rsidRPr="000B0051" w:rsidRDefault="000B0051" w:rsidP="000B0051">
      <w:pPr>
        <w:pStyle w:val="Body"/>
        <w:ind w:left="0"/>
        <w:rPr>
          <w:rFonts w:ascii="微软雅黑" w:eastAsia="微软雅黑" w:hAnsi="微软雅黑"/>
          <w:bCs/>
        </w:rPr>
      </w:pPr>
    </w:p>
    <w:p w:rsidR="000B0051" w:rsidRPr="003E1F7C" w:rsidRDefault="000B0051" w:rsidP="00145891">
      <w:pPr>
        <w:pStyle w:val="Body"/>
        <w:ind w:left="1985"/>
        <w:rPr>
          <w:rFonts w:ascii="微软雅黑" w:eastAsia="微软雅黑" w:hAnsi="微软雅黑"/>
          <w:sz w:val="24"/>
        </w:rPr>
      </w:pPr>
      <w:r w:rsidRPr="003E1F7C">
        <w:rPr>
          <w:rFonts w:ascii="微软雅黑" w:eastAsia="微软雅黑" w:hAnsi="微软雅黑" w:hint="eastAsia"/>
          <w:sz w:val="24"/>
        </w:rPr>
        <w:t>注：以上只是以装载机和挖掘机为例，柳工实际选配产品还包括：叉车、平地机、摊铺机、铣刨机、压路机、堆垛车、推土机、吊管机、汽车起重机、履带起重机、履带式强夯机、混凝土搅拌运输车、混凝土泵等</w:t>
      </w:r>
      <w:r w:rsidR="00AD0525" w:rsidRPr="003E1F7C">
        <w:rPr>
          <w:rFonts w:ascii="微软雅黑" w:eastAsia="微软雅黑" w:hAnsi="微软雅黑" w:hint="eastAsia"/>
          <w:sz w:val="24"/>
        </w:rPr>
        <w:t>。</w:t>
      </w:r>
    </w:p>
    <w:p w:rsidR="00BC6E63" w:rsidRPr="003E1F7C" w:rsidRDefault="0088479E" w:rsidP="00C94911">
      <w:pPr>
        <w:pStyle w:val="Body"/>
        <w:numPr>
          <w:ilvl w:val="0"/>
          <w:numId w:val="30"/>
        </w:numPr>
        <w:rPr>
          <w:rFonts w:ascii="微软雅黑" w:eastAsia="微软雅黑" w:hAnsi="微软雅黑"/>
          <w:sz w:val="24"/>
        </w:rPr>
      </w:pPr>
      <w:r w:rsidRPr="003E1F7C">
        <w:rPr>
          <w:rFonts w:ascii="微软雅黑" w:eastAsia="微软雅黑" w:hAnsi="微软雅黑" w:hint="eastAsia"/>
          <w:sz w:val="24"/>
        </w:rPr>
        <w:t>柳工目前使用《物料主数据-整机编号新旧对照表》记录柳工所有已生产过产品的整机号、产品配置描述等信息，供销售部门、生产部门、研发部门等查询。</w:t>
      </w:r>
    </w:p>
    <w:p w:rsidR="0088479E" w:rsidRDefault="0088479E" w:rsidP="00551029">
      <w:pPr>
        <w:pStyle w:val="Body"/>
        <w:ind w:left="1695"/>
        <w:rPr>
          <w:rFonts w:ascii="微软雅黑" w:eastAsia="微软雅黑" w:hAnsi="微软雅黑"/>
        </w:rPr>
      </w:pPr>
      <w:r w:rsidRPr="0088479E">
        <w:rPr>
          <w:rFonts w:ascii="微软雅黑" w:eastAsia="微软雅黑" w:hAnsi="微软雅黑"/>
          <w:noProof/>
        </w:rPr>
        <w:lastRenderedPageBreak/>
        <w:drawing>
          <wp:inline distT="0" distB="0" distL="0" distR="0">
            <wp:extent cx="5486400" cy="2712720"/>
            <wp:effectExtent l="19050" t="19050" r="19050" b="1143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2712720"/>
                    </a:xfrm>
                    <a:prstGeom prst="rect">
                      <a:avLst/>
                    </a:prstGeom>
                    <a:noFill/>
                    <a:ln w="9525">
                      <a:solidFill>
                        <a:schemeClr val="tx1"/>
                      </a:solidFill>
                      <a:miter lim="800000"/>
                      <a:headEnd/>
                      <a:tailEnd/>
                    </a:ln>
                    <a:effectLst/>
                    <a:extLst/>
                  </pic:spPr>
                </pic:pic>
              </a:graphicData>
            </a:graphic>
          </wp:inline>
        </w:drawing>
      </w:r>
    </w:p>
    <w:p w:rsidR="00DC0C77" w:rsidRDefault="00DC0C77" w:rsidP="00DC0C77">
      <w:pPr>
        <w:pStyle w:val="3"/>
      </w:pPr>
      <w:bookmarkStart w:id="51" w:name="_Toc302503551"/>
      <w:r w:rsidRPr="00DC0C77">
        <w:rPr>
          <w:rFonts w:hint="eastAsia"/>
        </w:rPr>
        <w:t>产品选配流程现状</w:t>
      </w:r>
      <w:bookmarkEnd w:id="51"/>
    </w:p>
    <w:p w:rsidR="00DC0C77" w:rsidRDefault="00DC0C77" w:rsidP="004D1FAB">
      <w:pPr>
        <w:pStyle w:val="Body"/>
      </w:pPr>
      <w:r>
        <w:rPr>
          <w:rFonts w:hint="eastAsia"/>
        </w:rPr>
        <w:t xml:space="preserve">             </w:t>
      </w:r>
      <w:r w:rsidRPr="00DC0C77">
        <w:rPr>
          <w:noProof/>
        </w:rPr>
        <w:drawing>
          <wp:inline distT="0" distB="0" distL="0" distR="0">
            <wp:extent cx="5486400" cy="381508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6400" cy="3815080"/>
                    </a:xfrm>
                    <a:prstGeom prst="rect">
                      <a:avLst/>
                    </a:prstGeom>
                    <a:noFill/>
                    <a:ln>
                      <a:noFill/>
                    </a:ln>
                    <a:effectLst/>
                    <a:extLst/>
                  </pic:spPr>
                </pic:pic>
              </a:graphicData>
            </a:graphic>
          </wp:inline>
        </w:drawing>
      </w:r>
    </w:p>
    <w:p w:rsidR="004D1FAB" w:rsidRPr="00C82FC3" w:rsidRDefault="00BC6E63" w:rsidP="00C82FC3">
      <w:pPr>
        <w:pStyle w:val="Body"/>
        <w:ind w:leftChars="262" w:firstLineChars="350" w:firstLine="840"/>
        <w:rPr>
          <w:rFonts w:ascii="微软雅黑" w:eastAsia="微软雅黑" w:hAnsi="微软雅黑"/>
          <w:sz w:val="24"/>
        </w:rPr>
      </w:pPr>
      <w:r w:rsidRPr="00C82FC3">
        <w:rPr>
          <w:rFonts w:ascii="微软雅黑" w:eastAsia="微软雅黑" w:hAnsi="微软雅黑" w:hint="eastAsia"/>
          <w:sz w:val="24"/>
        </w:rPr>
        <w:t>流程说明：</w:t>
      </w:r>
    </w:p>
    <w:p w:rsidR="00BC6E63" w:rsidRPr="00C82FC3" w:rsidRDefault="00BC6E63" w:rsidP="00C94911">
      <w:pPr>
        <w:pStyle w:val="Body"/>
        <w:numPr>
          <w:ilvl w:val="0"/>
          <w:numId w:val="31"/>
        </w:numPr>
        <w:rPr>
          <w:rFonts w:ascii="微软雅黑" w:eastAsia="微软雅黑" w:hAnsi="微软雅黑"/>
          <w:sz w:val="24"/>
        </w:rPr>
      </w:pPr>
      <w:r w:rsidRPr="00C82FC3">
        <w:rPr>
          <w:rFonts w:ascii="微软雅黑" w:eastAsia="微软雅黑" w:hAnsi="微软雅黑" w:hint="eastAsia"/>
          <w:sz w:val="24"/>
        </w:rPr>
        <w:lastRenderedPageBreak/>
        <w:t>销售人员在接受到用户订单或者自己预测订单时，首先在《物料主数据-整机编号新旧对照表》中查询相关配置对应</w:t>
      </w:r>
      <w:r w:rsidR="00F36F38" w:rsidRPr="00C82FC3">
        <w:rPr>
          <w:rFonts w:ascii="微软雅黑" w:eastAsia="微软雅黑" w:hAnsi="微软雅黑" w:hint="eastAsia"/>
          <w:sz w:val="24"/>
        </w:rPr>
        <w:t>的</w:t>
      </w:r>
      <w:r w:rsidRPr="00C82FC3">
        <w:rPr>
          <w:rFonts w:ascii="微软雅黑" w:eastAsia="微软雅黑" w:hAnsi="微软雅黑" w:hint="eastAsia"/>
          <w:sz w:val="24"/>
        </w:rPr>
        <w:t>整机号，如果该配置整机</w:t>
      </w:r>
      <w:r w:rsidR="00F36F38" w:rsidRPr="00C82FC3">
        <w:rPr>
          <w:rFonts w:ascii="微软雅黑" w:eastAsia="微软雅黑" w:hAnsi="微软雅黑" w:hint="eastAsia"/>
          <w:sz w:val="24"/>
        </w:rPr>
        <w:t>已</w:t>
      </w:r>
      <w:r w:rsidRPr="00C82FC3">
        <w:rPr>
          <w:rFonts w:ascii="微软雅黑" w:eastAsia="微软雅黑" w:hAnsi="微软雅黑" w:hint="eastAsia"/>
          <w:sz w:val="24"/>
        </w:rPr>
        <w:t>存在，</w:t>
      </w:r>
      <w:r w:rsidR="003E1F7C" w:rsidRPr="00C82FC3">
        <w:rPr>
          <w:rFonts w:ascii="微软雅黑" w:eastAsia="微软雅黑" w:hAnsi="微软雅黑" w:hint="eastAsia"/>
          <w:sz w:val="24"/>
        </w:rPr>
        <w:t>把整机订单计划</w:t>
      </w:r>
      <w:r w:rsidR="00F36F38" w:rsidRPr="00C82FC3">
        <w:rPr>
          <w:rFonts w:ascii="微软雅黑" w:eastAsia="微软雅黑" w:hAnsi="微软雅黑" w:hint="eastAsia"/>
          <w:sz w:val="24"/>
        </w:rPr>
        <w:t>直接</w:t>
      </w:r>
      <w:r w:rsidR="003E1F7C" w:rsidRPr="00C82FC3">
        <w:rPr>
          <w:rFonts w:ascii="微软雅黑" w:eastAsia="微软雅黑" w:hAnsi="微软雅黑" w:hint="eastAsia"/>
          <w:sz w:val="24"/>
        </w:rPr>
        <w:t>发给生产制造部进行计划排产。如果整机配置不存在，销售人员把</w:t>
      </w:r>
      <w:r w:rsidR="00F36F38" w:rsidRPr="00C82FC3">
        <w:rPr>
          <w:rFonts w:ascii="微软雅黑" w:eastAsia="微软雅黑" w:hAnsi="微软雅黑" w:hint="eastAsia"/>
          <w:sz w:val="24"/>
        </w:rPr>
        <w:t>特殊</w:t>
      </w:r>
      <w:r w:rsidR="003E1F7C" w:rsidRPr="00C82FC3">
        <w:rPr>
          <w:rFonts w:ascii="微软雅黑" w:eastAsia="微软雅黑" w:hAnsi="微软雅黑" w:hint="eastAsia"/>
          <w:sz w:val="24"/>
        </w:rPr>
        <w:t>选配需求发给研发部门。</w:t>
      </w:r>
    </w:p>
    <w:p w:rsidR="00BC6E63" w:rsidRPr="00C82FC3" w:rsidRDefault="003E1F7C" w:rsidP="00C94911">
      <w:pPr>
        <w:pStyle w:val="Body"/>
        <w:numPr>
          <w:ilvl w:val="0"/>
          <w:numId w:val="31"/>
        </w:numPr>
        <w:rPr>
          <w:rFonts w:ascii="微软雅黑" w:eastAsia="微软雅黑" w:hAnsi="微软雅黑"/>
          <w:sz w:val="24"/>
        </w:rPr>
      </w:pPr>
      <w:r w:rsidRPr="00C82FC3">
        <w:rPr>
          <w:rFonts w:ascii="微软雅黑" w:eastAsia="微软雅黑" w:hAnsi="微软雅黑" w:hint="eastAsia"/>
          <w:sz w:val="24"/>
        </w:rPr>
        <w:t>研发工程师对</w:t>
      </w:r>
      <w:r w:rsidR="00F36F38" w:rsidRPr="00C82FC3">
        <w:rPr>
          <w:rFonts w:ascii="微软雅黑" w:eastAsia="微软雅黑" w:hAnsi="微软雅黑" w:hint="eastAsia"/>
          <w:sz w:val="24"/>
        </w:rPr>
        <w:t>特殊</w:t>
      </w:r>
      <w:r w:rsidRPr="00C82FC3">
        <w:rPr>
          <w:rFonts w:ascii="微软雅黑" w:eastAsia="微软雅黑" w:hAnsi="微软雅黑" w:hint="eastAsia"/>
          <w:sz w:val="24"/>
        </w:rPr>
        <w:t>选配需求进行可行性分析，</w:t>
      </w:r>
      <w:r w:rsidR="00C82586" w:rsidRPr="00C82FC3">
        <w:rPr>
          <w:rFonts w:ascii="微软雅黑" w:eastAsia="微软雅黑" w:hAnsi="微软雅黑" w:hint="eastAsia"/>
          <w:sz w:val="24"/>
        </w:rPr>
        <w:t>如果选配需求需要新设计，通知销售人员</w:t>
      </w:r>
      <w:r w:rsidR="00F36F38" w:rsidRPr="00C82FC3">
        <w:rPr>
          <w:rFonts w:ascii="微软雅黑" w:eastAsia="微软雅黑" w:hAnsi="微软雅黑" w:hint="eastAsia"/>
          <w:sz w:val="24"/>
        </w:rPr>
        <w:t>相关</w:t>
      </w:r>
      <w:r w:rsidR="00053B7F" w:rsidRPr="00C82FC3">
        <w:rPr>
          <w:rFonts w:ascii="微软雅黑" w:eastAsia="微软雅黑" w:hAnsi="微软雅黑" w:hint="eastAsia"/>
          <w:sz w:val="24"/>
        </w:rPr>
        <w:t>设计周期，</w:t>
      </w:r>
      <w:r w:rsidR="00F36F38" w:rsidRPr="00C82FC3">
        <w:rPr>
          <w:rFonts w:ascii="微软雅黑" w:eastAsia="微软雅黑" w:hAnsi="微软雅黑" w:hint="eastAsia"/>
          <w:sz w:val="24"/>
        </w:rPr>
        <w:t>销售人员与用户沟通后，确定是否下单</w:t>
      </w:r>
      <w:r w:rsidRPr="00C82FC3">
        <w:rPr>
          <w:rFonts w:ascii="微软雅黑" w:eastAsia="微软雅黑" w:hAnsi="微软雅黑" w:hint="eastAsia"/>
          <w:sz w:val="24"/>
        </w:rPr>
        <w:t>；</w:t>
      </w:r>
    </w:p>
    <w:p w:rsidR="00727FFE" w:rsidRPr="00C82FC3" w:rsidRDefault="00F36F38" w:rsidP="00C94911">
      <w:pPr>
        <w:pStyle w:val="Body"/>
        <w:numPr>
          <w:ilvl w:val="0"/>
          <w:numId w:val="31"/>
        </w:numPr>
        <w:rPr>
          <w:rFonts w:ascii="微软雅黑" w:eastAsia="微软雅黑" w:hAnsi="微软雅黑"/>
          <w:sz w:val="24"/>
        </w:rPr>
      </w:pPr>
      <w:r w:rsidRPr="00C82FC3">
        <w:rPr>
          <w:rFonts w:ascii="微软雅黑" w:eastAsia="微软雅黑" w:hAnsi="微软雅黑" w:hint="eastAsia"/>
          <w:sz w:val="24"/>
        </w:rPr>
        <w:t>研发部门接受到销售人员下单通知后，进行新产品</w:t>
      </w:r>
      <w:r w:rsidR="006344F7" w:rsidRPr="00C82FC3">
        <w:rPr>
          <w:rFonts w:ascii="微软雅黑" w:eastAsia="微软雅黑" w:hAnsi="微软雅黑" w:hint="eastAsia"/>
          <w:sz w:val="24"/>
        </w:rPr>
        <w:t>配置</w:t>
      </w:r>
      <w:r w:rsidRPr="00C82FC3">
        <w:rPr>
          <w:rFonts w:ascii="微软雅黑" w:eastAsia="微软雅黑" w:hAnsi="微软雅黑" w:hint="eastAsia"/>
          <w:sz w:val="24"/>
        </w:rPr>
        <w:t>设计，</w:t>
      </w:r>
      <w:r w:rsidR="00727FFE" w:rsidRPr="00C82FC3">
        <w:rPr>
          <w:rFonts w:ascii="微软雅黑" w:eastAsia="微软雅黑" w:hAnsi="微软雅黑" w:hint="eastAsia"/>
          <w:sz w:val="24"/>
        </w:rPr>
        <w:t>并为新产品</w:t>
      </w:r>
      <w:r w:rsidR="00C82FC3" w:rsidRPr="00C82FC3">
        <w:rPr>
          <w:rFonts w:ascii="微软雅黑" w:eastAsia="微软雅黑" w:hAnsi="微软雅黑" w:hint="eastAsia"/>
          <w:sz w:val="24"/>
        </w:rPr>
        <w:t>分配一个整机号，</w:t>
      </w:r>
      <w:r w:rsidR="00727FFE" w:rsidRPr="00C82FC3">
        <w:rPr>
          <w:rFonts w:ascii="微软雅黑" w:eastAsia="微软雅黑" w:hAnsi="微软雅黑" w:hint="eastAsia"/>
          <w:sz w:val="24"/>
        </w:rPr>
        <w:t>完成设计后提交数据签审。</w:t>
      </w:r>
    </w:p>
    <w:p w:rsidR="00002E09" w:rsidRDefault="00211D1D" w:rsidP="00C94911">
      <w:pPr>
        <w:pStyle w:val="Body"/>
        <w:numPr>
          <w:ilvl w:val="0"/>
          <w:numId w:val="31"/>
        </w:numPr>
        <w:rPr>
          <w:rFonts w:ascii="微软雅黑" w:eastAsia="微软雅黑" w:hAnsi="微软雅黑"/>
          <w:sz w:val="24"/>
        </w:rPr>
      </w:pPr>
      <w:r>
        <w:rPr>
          <w:rFonts w:ascii="微软雅黑" w:eastAsia="微软雅黑" w:hAnsi="微软雅黑" w:hint="eastAsia"/>
          <w:sz w:val="24"/>
        </w:rPr>
        <w:t>制造工程师接受到研发部门发放的</w:t>
      </w:r>
      <w:r w:rsidR="00C82FC3" w:rsidRPr="00C82FC3">
        <w:rPr>
          <w:rFonts w:ascii="微软雅黑" w:eastAsia="微软雅黑" w:hAnsi="微软雅黑" w:hint="eastAsia"/>
          <w:sz w:val="24"/>
        </w:rPr>
        <w:t>新数据，完成整机MBOM的搭建工作。工艺工程师根据MBOM完成相关工艺信息，系统自动把</w:t>
      </w:r>
      <w:r w:rsidR="00727FFE" w:rsidRPr="00C82FC3">
        <w:rPr>
          <w:rFonts w:ascii="微软雅黑" w:eastAsia="微软雅黑" w:hAnsi="微软雅黑" w:hint="eastAsia"/>
          <w:sz w:val="24"/>
        </w:rPr>
        <w:t>整车MBOM和工艺定额信息发送到SAP中</w:t>
      </w:r>
      <w:r w:rsidR="00C82FC3" w:rsidRPr="00C82FC3">
        <w:rPr>
          <w:rFonts w:ascii="微软雅黑" w:eastAsia="微软雅黑" w:hAnsi="微软雅黑" w:hint="eastAsia"/>
          <w:sz w:val="24"/>
        </w:rPr>
        <w:t>并通知销售人员</w:t>
      </w:r>
      <w:r w:rsidR="00727FFE" w:rsidRPr="00C82FC3">
        <w:rPr>
          <w:rFonts w:ascii="微软雅黑" w:eastAsia="微软雅黑" w:hAnsi="微软雅黑" w:hint="eastAsia"/>
          <w:sz w:val="24"/>
        </w:rPr>
        <w:t>，销售人员用新配置整机号下订单计划，生产部门根据计划进行排产。</w:t>
      </w:r>
    </w:p>
    <w:p w:rsidR="008206D1" w:rsidRDefault="00EC452E" w:rsidP="006E59CE">
      <w:pPr>
        <w:pStyle w:val="2"/>
      </w:pPr>
      <w:bookmarkStart w:id="52" w:name="_Toc302503552"/>
      <w:r>
        <w:rPr>
          <w:rFonts w:hint="eastAsia"/>
        </w:rPr>
        <w:t>当前</w:t>
      </w:r>
      <w:r w:rsidR="00732691" w:rsidRPr="00DC0C77">
        <w:rPr>
          <w:rFonts w:hint="eastAsia"/>
        </w:rPr>
        <w:t>产品选配</w:t>
      </w:r>
      <w:r w:rsidR="00732691">
        <w:rPr>
          <w:rFonts w:hint="eastAsia"/>
        </w:rPr>
        <w:t>核心问题</w:t>
      </w:r>
      <w:bookmarkEnd w:id="52"/>
    </w:p>
    <w:tbl>
      <w:tblPr>
        <w:tblStyle w:val="a6"/>
        <w:tblW w:w="0" w:type="auto"/>
        <w:tblInd w:w="1002" w:type="dxa"/>
        <w:tblLook w:val="01E0"/>
      </w:tblPr>
      <w:tblGrid>
        <w:gridCol w:w="2007"/>
        <w:gridCol w:w="6791"/>
      </w:tblGrid>
      <w:tr w:rsidR="006E59CE" w:rsidRPr="00070896" w:rsidTr="006E59CE">
        <w:trPr>
          <w:cnfStyle w:val="100000000000"/>
          <w:trHeight w:val="338"/>
        </w:trPr>
        <w:tc>
          <w:tcPr>
            <w:cnfStyle w:val="001000000000"/>
            <w:tcW w:w="2007" w:type="dxa"/>
          </w:tcPr>
          <w:p w:rsidR="006E59CE" w:rsidRPr="009D0006" w:rsidRDefault="006E59CE" w:rsidP="0075504A">
            <w:pPr>
              <w:pStyle w:val="TableHeaderText"/>
              <w:rPr>
                <w:rFonts w:ascii="宋体" w:hAnsi="宋体"/>
                <w:sz w:val="24"/>
                <w:szCs w:val="24"/>
              </w:rPr>
            </w:pPr>
            <w:r>
              <w:rPr>
                <w:rFonts w:ascii="宋体" w:hAnsi="宋体" w:hint="eastAsia"/>
                <w:sz w:val="24"/>
                <w:szCs w:val="24"/>
              </w:rPr>
              <w:t>业务部门</w:t>
            </w:r>
          </w:p>
        </w:tc>
        <w:tc>
          <w:tcPr>
            <w:cnfStyle w:val="000100000000"/>
            <w:tcW w:w="6791" w:type="dxa"/>
          </w:tcPr>
          <w:p w:rsidR="006E59CE" w:rsidRPr="009D0006" w:rsidRDefault="006E59CE" w:rsidP="0075504A">
            <w:pPr>
              <w:pStyle w:val="TableHeaderText"/>
              <w:rPr>
                <w:rFonts w:ascii="宋体" w:hAnsi="宋体"/>
                <w:sz w:val="24"/>
                <w:szCs w:val="24"/>
              </w:rPr>
            </w:pPr>
            <w:r>
              <w:rPr>
                <w:rFonts w:ascii="宋体" w:hAnsi="宋体" w:hint="eastAsia"/>
                <w:sz w:val="24"/>
                <w:szCs w:val="24"/>
              </w:rPr>
              <w:t>核心问题</w:t>
            </w:r>
          </w:p>
        </w:tc>
      </w:tr>
      <w:tr w:rsidR="006E59CE" w:rsidRPr="00557045" w:rsidTr="006E59CE">
        <w:tc>
          <w:tcPr>
            <w:cnfStyle w:val="001000000000"/>
            <w:tcW w:w="2007" w:type="dxa"/>
          </w:tcPr>
          <w:p w:rsidR="006E59CE" w:rsidRPr="009D0006" w:rsidRDefault="006E59CE" w:rsidP="0075504A">
            <w:pPr>
              <w:pStyle w:val="TableHeaderText"/>
              <w:rPr>
                <w:rFonts w:ascii="宋体" w:hAnsi="宋体"/>
                <w:sz w:val="24"/>
                <w:szCs w:val="24"/>
              </w:rPr>
            </w:pPr>
            <w:r>
              <w:rPr>
                <w:rFonts w:ascii="宋体" w:hAnsi="宋体" w:hint="eastAsia"/>
                <w:sz w:val="24"/>
                <w:szCs w:val="24"/>
              </w:rPr>
              <w:t>销售部门</w:t>
            </w:r>
          </w:p>
        </w:tc>
        <w:tc>
          <w:tcPr>
            <w:cnfStyle w:val="000100000000"/>
            <w:tcW w:w="6791" w:type="dxa"/>
          </w:tcPr>
          <w:p w:rsidR="006E59CE" w:rsidRPr="00B504D5" w:rsidRDefault="006E59CE" w:rsidP="0075504A">
            <w:pPr>
              <w:pStyle w:val="TableHeaderText"/>
              <w:rPr>
                <w:rFonts w:ascii="宋体" w:hAnsi="宋体"/>
                <w:sz w:val="24"/>
              </w:rPr>
            </w:pPr>
            <w:r>
              <w:rPr>
                <w:rFonts w:ascii="宋体" w:hAnsi="宋体" w:hint="eastAsia"/>
                <w:sz w:val="24"/>
              </w:rPr>
              <w:t>客户要求的产品我们是否可以生产，价格是多少，交货周期多长？</w:t>
            </w:r>
          </w:p>
        </w:tc>
      </w:tr>
      <w:tr w:rsidR="006E59CE" w:rsidRPr="00557045" w:rsidTr="006E59CE">
        <w:tc>
          <w:tcPr>
            <w:cnfStyle w:val="001000000000"/>
            <w:tcW w:w="2007" w:type="dxa"/>
          </w:tcPr>
          <w:p w:rsidR="006E59CE" w:rsidRPr="00B504D5" w:rsidRDefault="006E59CE" w:rsidP="0075504A">
            <w:pPr>
              <w:pStyle w:val="TableHeaderText"/>
              <w:rPr>
                <w:rFonts w:ascii="宋体" w:hAnsi="宋体"/>
                <w:sz w:val="24"/>
              </w:rPr>
            </w:pPr>
            <w:r w:rsidRPr="00B504D5">
              <w:rPr>
                <w:rFonts w:ascii="宋体" w:hAnsi="宋体" w:hint="eastAsia"/>
                <w:sz w:val="24"/>
              </w:rPr>
              <w:t>设计部门</w:t>
            </w:r>
          </w:p>
        </w:tc>
        <w:tc>
          <w:tcPr>
            <w:cnfStyle w:val="000100000000"/>
            <w:tcW w:w="6791" w:type="dxa"/>
          </w:tcPr>
          <w:p w:rsidR="006E59CE" w:rsidRPr="006E59CE" w:rsidRDefault="006E59CE" w:rsidP="006E59CE">
            <w:pPr>
              <w:pStyle w:val="TableHeaderText"/>
            </w:pPr>
            <w:r>
              <w:rPr>
                <w:rFonts w:ascii="宋体" w:hAnsi="宋体" w:hint="eastAsia"/>
                <w:sz w:val="24"/>
              </w:rPr>
              <w:t>某些配置只需要简单搭配就可以，</w:t>
            </w:r>
            <w:r w:rsidRPr="006E59CE">
              <w:rPr>
                <w:rFonts w:ascii="宋体" w:hAnsi="宋体" w:hint="eastAsia"/>
                <w:sz w:val="24"/>
              </w:rPr>
              <w:t>如果销售人员能够自己解决就好了！</w:t>
            </w:r>
          </w:p>
          <w:p w:rsidR="006E59CE" w:rsidRPr="00B504D5" w:rsidRDefault="006E59CE" w:rsidP="0075504A">
            <w:pPr>
              <w:pStyle w:val="TableHeaderText"/>
              <w:rPr>
                <w:rFonts w:ascii="宋体" w:hAnsi="宋体"/>
                <w:sz w:val="24"/>
              </w:rPr>
            </w:pPr>
            <w:r>
              <w:rPr>
                <w:rFonts w:ascii="宋体" w:hAnsi="宋体" w:hint="eastAsia"/>
                <w:sz w:val="24"/>
              </w:rPr>
              <w:t>复杂的产品配置如何有效的管理？</w:t>
            </w:r>
          </w:p>
        </w:tc>
      </w:tr>
      <w:tr w:rsidR="006E59CE" w:rsidRPr="00557045" w:rsidTr="006E59CE">
        <w:tc>
          <w:tcPr>
            <w:cnfStyle w:val="001000000000"/>
            <w:tcW w:w="2007" w:type="dxa"/>
          </w:tcPr>
          <w:p w:rsidR="006E59CE" w:rsidRPr="007D2149" w:rsidRDefault="006E59CE" w:rsidP="0075504A">
            <w:pPr>
              <w:pStyle w:val="TableHeaderText"/>
              <w:rPr>
                <w:rFonts w:ascii="宋体" w:hAnsi="宋体"/>
                <w:sz w:val="24"/>
              </w:rPr>
            </w:pPr>
            <w:r w:rsidRPr="007D2149">
              <w:rPr>
                <w:rFonts w:ascii="宋体" w:hAnsi="宋体" w:hint="eastAsia"/>
                <w:sz w:val="24"/>
              </w:rPr>
              <w:t>制造部门</w:t>
            </w:r>
          </w:p>
        </w:tc>
        <w:tc>
          <w:tcPr>
            <w:cnfStyle w:val="000100000000"/>
            <w:tcW w:w="6791" w:type="dxa"/>
          </w:tcPr>
          <w:p w:rsidR="006E59CE" w:rsidRPr="007D2149" w:rsidRDefault="006E59CE" w:rsidP="0075504A">
            <w:pPr>
              <w:pStyle w:val="TableHeaderText"/>
              <w:rPr>
                <w:rFonts w:ascii="宋体" w:hAnsi="宋体"/>
                <w:sz w:val="24"/>
              </w:rPr>
            </w:pPr>
            <w:r>
              <w:rPr>
                <w:rFonts w:ascii="宋体" w:hAnsi="宋体" w:hint="eastAsia"/>
                <w:sz w:val="24"/>
              </w:rPr>
              <w:t>配置产品种类太多了，制造部门</w:t>
            </w:r>
            <w:r w:rsidRPr="007D2149">
              <w:rPr>
                <w:rFonts w:ascii="宋体" w:hAnsi="宋体" w:hint="eastAsia"/>
                <w:sz w:val="24"/>
              </w:rPr>
              <w:t>需要维护大量的</w:t>
            </w:r>
            <w:r>
              <w:rPr>
                <w:rFonts w:ascii="宋体" w:hAnsi="宋体" w:hint="eastAsia"/>
                <w:sz w:val="24"/>
              </w:rPr>
              <w:t>整车</w:t>
            </w:r>
            <w:r w:rsidRPr="007D2149">
              <w:rPr>
                <w:rFonts w:ascii="宋体" w:hAnsi="宋体"/>
                <w:sz w:val="24"/>
              </w:rPr>
              <w:t>BOM</w:t>
            </w:r>
            <w:r>
              <w:rPr>
                <w:rFonts w:ascii="宋体" w:hAnsi="宋体" w:hint="eastAsia"/>
                <w:sz w:val="24"/>
              </w:rPr>
              <w:t>。</w:t>
            </w:r>
          </w:p>
          <w:p w:rsidR="006E59CE" w:rsidRPr="007D2149" w:rsidRDefault="006E59CE" w:rsidP="0075504A">
            <w:pPr>
              <w:pStyle w:val="TableHeaderText"/>
              <w:rPr>
                <w:rFonts w:ascii="宋体" w:hAnsi="宋体"/>
                <w:sz w:val="24"/>
              </w:rPr>
            </w:pPr>
            <w:r>
              <w:rPr>
                <w:rFonts w:ascii="宋体" w:hAnsi="宋体" w:hint="eastAsia"/>
                <w:sz w:val="24"/>
              </w:rPr>
              <w:t>某些配置的产品只用一次就不用了，</w:t>
            </w:r>
          </w:p>
        </w:tc>
      </w:tr>
      <w:tr w:rsidR="006E59CE" w:rsidRPr="00557045" w:rsidTr="006E59CE">
        <w:tc>
          <w:tcPr>
            <w:cnfStyle w:val="001000000000"/>
            <w:tcW w:w="2007" w:type="dxa"/>
          </w:tcPr>
          <w:p w:rsidR="006E59CE" w:rsidRPr="007D2149" w:rsidRDefault="006E59CE" w:rsidP="0075504A">
            <w:pPr>
              <w:pStyle w:val="TableHeaderText"/>
              <w:rPr>
                <w:rFonts w:ascii="宋体" w:hAnsi="宋体"/>
                <w:sz w:val="24"/>
              </w:rPr>
            </w:pPr>
            <w:r w:rsidRPr="007D2149">
              <w:rPr>
                <w:rFonts w:ascii="宋体" w:hAnsi="宋体" w:hint="eastAsia"/>
                <w:sz w:val="24"/>
              </w:rPr>
              <w:t>生产部门</w:t>
            </w:r>
          </w:p>
        </w:tc>
        <w:tc>
          <w:tcPr>
            <w:cnfStyle w:val="000100000000"/>
            <w:tcW w:w="6791" w:type="dxa"/>
          </w:tcPr>
          <w:p w:rsidR="006E59CE" w:rsidRPr="009D0006" w:rsidRDefault="006E59CE" w:rsidP="0075504A">
            <w:pPr>
              <w:pStyle w:val="TableHeaderText"/>
              <w:rPr>
                <w:rFonts w:ascii="宋体" w:hAnsi="宋体"/>
                <w:sz w:val="24"/>
                <w:szCs w:val="24"/>
              </w:rPr>
            </w:pPr>
            <w:r w:rsidRPr="007D2149">
              <w:rPr>
                <w:rFonts w:ascii="宋体" w:hAnsi="宋体" w:hint="eastAsia"/>
                <w:sz w:val="24"/>
                <w:szCs w:val="24"/>
              </w:rPr>
              <w:t>销售的需求总是在变，怎么才能及时交货</w:t>
            </w:r>
            <w:r>
              <w:rPr>
                <w:rFonts w:ascii="宋体" w:hAnsi="宋体" w:hint="eastAsia"/>
                <w:sz w:val="24"/>
                <w:szCs w:val="24"/>
              </w:rPr>
              <w:t>？</w:t>
            </w:r>
          </w:p>
        </w:tc>
      </w:tr>
      <w:tr w:rsidR="006E59CE" w:rsidRPr="00557045" w:rsidTr="006E59CE">
        <w:tc>
          <w:tcPr>
            <w:cnfStyle w:val="001000000000"/>
            <w:tcW w:w="2007" w:type="dxa"/>
          </w:tcPr>
          <w:p w:rsidR="006E59CE" w:rsidRPr="00460299" w:rsidRDefault="006E59CE" w:rsidP="0075504A">
            <w:pPr>
              <w:pStyle w:val="TableHeaderText"/>
              <w:rPr>
                <w:rFonts w:ascii="宋体" w:hAnsi="宋体"/>
                <w:sz w:val="24"/>
              </w:rPr>
            </w:pPr>
            <w:r w:rsidRPr="00460299">
              <w:rPr>
                <w:rFonts w:ascii="宋体" w:hAnsi="宋体" w:hint="eastAsia"/>
                <w:sz w:val="24"/>
              </w:rPr>
              <w:t>财务部门</w:t>
            </w:r>
          </w:p>
        </w:tc>
        <w:tc>
          <w:tcPr>
            <w:cnfStyle w:val="000100000000"/>
            <w:tcW w:w="6791" w:type="dxa"/>
          </w:tcPr>
          <w:p w:rsidR="006E59CE" w:rsidRPr="00460299" w:rsidRDefault="006E59CE" w:rsidP="0075504A">
            <w:pPr>
              <w:pStyle w:val="TableHeaderText"/>
              <w:rPr>
                <w:rFonts w:ascii="宋体" w:hAnsi="宋体"/>
                <w:sz w:val="24"/>
              </w:rPr>
            </w:pPr>
            <w:r w:rsidRPr="00460299">
              <w:rPr>
                <w:rFonts w:ascii="宋体" w:hAnsi="宋体" w:hint="eastAsia"/>
                <w:sz w:val="24"/>
              </w:rPr>
              <w:t>这批配置产品的实际成本是多少呢？</w:t>
            </w:r>
          </w:p>
        </w:tc>
      </w:tr>
      <w:tr w:rsidR="006E59CE" w:rsidRPr="00557045" w:rsidTr="006E59CE">
        <w:tc>
          <w:tcPr>
            <w:cnfStyle w:val="001000000000"/>
            <w:tcW w:w="2007" w:type="dxa"/>
          </w:tcPr>
          <w:p w:rsidR="006E59CE" w:rsidRPr="00460299" w:rsidRDefault="006E59CE" w:rsidP="0075504A">
            <w:pPr>
              <w:pStyle w:val="TableHeaderText"/>
              <w:rPr>
                <w:rFonts w:ascii="宋体" w:hAnsi="宋体"/>
                <w:sz w:val="24"/>
              </w:rPr>
            </w:pPr>
            <w:r w:rsidRPr="00460299">
              <w:rPr>
                <w:rFonts w:ascii="宋体" w:hAnsi="宋体" w:hint="eastAsia"/>
                <w:sz w:val="24"/>
              </w:rPr>
              <w:t>服务部门</w:t>
            </w:r>
          </w:p>
        </w:tc>
        <w:tc>
          <w:tcPr>
            <w:cnfStyle w:val="000100000000"/>
            <w:tcW w:w="6791" w:type="dxa"/>
          </w:tcPr>
          <w:p w:rsidR="006E59CE" w:rsidRPr="009D0006" w:rsidRDefault="006E59CE" w:rsidP="0075504A">
            <w:pPr>
              <w:pStyle w:val="TableHeaderText"/>
              <w:rPr>
                <w:rFonts w:ascii="宋体" w:hAnsi="宋体"/>
                <w:sz w:val="24"/>
                <w:szCs w:val="24"/>
              </w:rPr>
            </w:pPr>
            <w:r w:rsidRPr="00460299">
              <w:rPr>
                <w:rFonts w:ascii="宋体" w:hAnsi="宋体" w:hint="eastAsia"/>
                <w:sz w:val="24"/>
                <w:szCs w:val="24"/>
              </w:rPr>
              <w:t>零部件有问题，哪些配置中使用了这些零部件</w:t>
            </w:r>
            <w:r w:rsidRPr="00460299">
              <w:rPr>
                <w:rFonts w:ascii="宋体" w:hAnsi="宋体"/>
                <w:sz w:val="24"/>
                <w:szCs w:val="24"/>
              </w:rPr>
              <w:t>,</w:t>
            </w:r>
            <w:r w:rsidRPr="00460299">
              <w:rPr>
                <w:rFonts w:ascii="宋体" w:hAnsi="宋体" w:hint="eastAsia"/>
                <w:sz w:val="24"/>
                <w:szCs w:val="24"/>
              </w:rPr>
              <w:t>要通知谁呢</w:t>
            </w:r>
            <w:r>
              <w:rPr>
                <w:rFonts w:ascii="宋体" w:hAnsi="宋体" w:hint="eastAsia"/>
                <w:sz w:val="24"/>
                <w:szCs w:val="24"/>
              </w:rPr>
              <w:t>？</w:t>
            </w:r>
          </w:p>
        </w:tc>
      </w:tr>
    </w:tbl>
    <w:p w:rsidR="00732691" w:rsidRPr="006E59CE" w:rsidRDefault="006E59CE" w:rsidP="006E59CE">
      <w:pPr>
        <w:pStyle w:val="2"/>
      </w:pPr>
      <w:bookmarkStart w:id="53" w:name="_Toc302503553"/>
      <w:r>
        <w:rPr>
          <w:rFonts w:hint="eastAsia"/>
        </w:rPr>
        <w:lastRenderedPageBreak/>
        <w:t>未来</w:t>
      </w:r>
      <w:r w:rsidR="00A62037">
        <w:rPr>
          <w:rFonts w:hint="eastAsia"/>
        </w:rPr>
        <w:t>选装选配</w:t>
      </w:r>
      <w:r>
        <w:rPr>
          <w:rFonts w:hint="eastAsia"/>
        </w:rPr>
        <w:t>业务解决方案</w:t>
      </w:r>
      <w:bookmarkEnd w:id="53"/>
    </w:p>
    <w:p w:rsidR="00955B4F" w:rsidRDefault="00403722" w:rsidP="00403722">
      <w:pPr>
        <w:pStyle w:val="3"/>
      </w:pPr>
      <w:bookmarkStart w:id="54" w:name="_Toc302503554"/>
      <w:r>
        <w:rPr>
          <w:rFonts w:hint="eastAsia"/>
        </w:rPr>
        <w:t>选装选配</w:t>
      </w:r>
      <w:r w:rsidR="00A62037">
        <w:rPr>
          <w:rFonts w:hint="eastAsia"/>
        </w:rPr>
        <w:t>业务</w:t>
      </w:r>
      <w:r>
        <w:rPr>
          <w:rFonts w:hint="eastAsia"/>
        </w:rPr>
        <w:t>未来总体</w:t>
      </w:r>
      <w:r w:rsidRPr="00403722">
        <w:rPr>
          <w:rFonts w:hint="eastAsia"/>
        </w:rPr>
        <w:t>框图</w:t>
      </w:r>
      <w:bookmarkEnd w:id="54"/>
    </w:p>
    <w:p w:rsidR="00A62037" w:rsidRDefault="00A62037" w:rsidP="00A62037">
      <w:pPr>
        <w:pStyle w:val="Body"/>
      </w:pPr>
      <w:r>
        <w:rPr>
          <w:noProof/>
        </w:rPr>
        <w:drawing>
          <wp:inline distT="0" distB="0" distL="0" distR="0">
            <wp:extent cx="5486400" cy="3440430"/>
            <wp:effectExtent l="0" t="0" r="0" b="7620"/>
            <wp:docPr id="2049" name="图片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stretch>
                      <a:fillRect/>
                    </a:stretch>
                  </pic:blipFill>
                  <pic:spPr>
                    <a:xfrm>
                      <a:off x="0" y="0"/>
                      <a:ext cx="5486400" cy="3440430"/>
                    </a:xfrm>
                    <a:prstGeom prst="rect">
                      <a:avLst/>
                    </a:prstGeom>
                  </pic:spPr>
                </pic:pic>
              </a:graphicData>
            </a:graphic>
          </wp:inline>
        </w:drawing>
      </w:r>
    </w:p>
    <w:p w:rsidR="00076052" w:rsidRPr="00A62037" w:rsidRDefault="00A62037" w:rsidP="00C94911">
      <w:pPr>
        <w:pStyle w:val="Body"/>
        <w:numPr>
          <w:ilvl w:val="0"/>
          <w:numId w:val="32"/>
        </w:numPr>
        <w:rPr>
          <w:rFonts w:ascii="微软雅黑" w:eastAsia="微软雅黑" w:hAnsi="微软雅黑"/>
          <w:sz w:val="24"/>
        </w:rPr>
      </w:pPr>
      <w:r w:rsidRPr="00A62037">
        <w:rPr>
          <w:rFonts w:ascii="微软雅黑" w:eastAsia="微软雅黑" w:hAnsi="微软雅黑" w:hint="eastAsia"/>
          <w:sz w:val="24"/>
        </w:rPr>
        <w:t>未来的装载机产品使用超级BOM的管理方式，减少整车BOM的数量，由此降低整车BOM的维护成本。</w:t>
      </w:r>
    </w:p>
    <w:p w:rsidR="00076052" w:rsidRPr="00A62037" w:rsidRDefault="00A62037" w:rsidP="00C94911">
      <w:pPr>
        <w:pStyle w:val="Body"/>
        <w:numPr>
          <w:ilvl w:val="0"/>
          <w:numId w:val="32"/>
        </w:numPr>
        <w:rPr>
          <w:rFonts w:ascii="微软雅黑" w:eastAsia="微软雅黑" w:hAnsi="微软雅黑"/>
          <w:sz w:val="24"/>
        </w:rPr>
      </w:pPr>
      <w:r w:rsidRPr="00A62037">
        <w:rPr>
          <w:rFonts w:ascii="微软雅黑" w:eastAsia="微软雅黑" w:hAnsi="微软雅黑" w:hint="eastAsia"/>
          <w:sz w:val="24"/>
        </w:rPr>
        <w:t>使用超级BOM可以大大减少设计人员对产品的BOM的维护量，缩短工作时间，大大提高产品研发对市场的响应速度。</w:t>
      </w:r>
    </w:p>
    <w:p w:rsidR="00076052" w:rsidRPr="00A62037" w:rsidRDefault="00A62037" w:rsidP="00C94911">
      <w:pPr>
        <w:pStyle w:val="Body"/>
        <w:numPr>
          <w:ilvl w:val="0"/>
          <w:numId w:val="32"/>
        </w:numPr>
        <w:rPr>
          <w:rFonts w:ascii="微软雅黑" w:eastAsia="微软雅黑" w:hAnsi="微软雅黑"/>
          <w:sz w:val="24"/>
        </w:rPr>
      </w:pPr>
      <w:r w:rsidRPr="00A62037">
        <w:rPr>
          <w:rFonts w:ascii="微软雅黑" w:eastAsia="微软雅黑" w:hAnsi="微软雅黑" w:hint="eastAsia"/>
          <w:sz w:val="24"/>
        </w:rPr>
        <w:t>以整车超级BOM为基础，根据市场需求的不同，对低端用户提供较少的可选配置，例如国内用户只提供工作装置的选择，对主机不提供过多选择。对于高端客户考虑提供较多的可选配置，例如国外比较成熟的客户习惯于按单定制，接受相对较长的交货周期。</w:t>
      </w:r>
    </w:p>
    <w:p w:rsidR="00076052" w:rsidRPr="00A62037" w:rsidRDefault="00A62037" w:rsidP="00C94911">
      <w:pPr>
        <w:pStyle w:val="Body"/>
        <w:numPr>
          <w:ilvl w:val="0"/>
          <w:numId w:val="32"/>
        </w:numPr>
        <w:rPr>
          <w:rFonts w:ascii="微软雅黑" w:eastAsia="微软雅黑" w:hAnsi="微软雅黑"/>
          <w:sz w:val="24"/>
        </w:rPr>
      </w:pPr>
      <w:r w:rsidRPr="00A62037">
        <w:rPr>
          <w:rFonts w:ascii="微软雅黑" w:eastAsia="微软雅黑" w:hAnsi="微软雅黑" w:hint="eastAsia"/>
          <w:sz w:val="24"/>
        </w:rPr>
        <w:t>对整车BOM中基本不变的部分(例如：装载机主机)可考虑生产成库存，对可选配的部分可考虑按订单需求进行装配，这样即可以避免销售预测生产计划不准的带来库存压力问题，又可以在满足客户需求的前提下缩短供货周期。</w:t>
      </w:r>
    </w:p>
    <w:p w:rsidR="00A62037" w:rsidRDefault="00A62037" w:rsidP="00A8443D">
      <w:pPr>
        <w:pStyle w:val="3"/>
      </w:pPr>
      <w:bookmarkStart w:id="55" w:name="_Toc302503555"/>
      <w:r>
        <w:rPr>
          <w:rFonts w:hint="eastAsia"/>
        </w:rPr>
        <w:lastRenderedPageBreak/>
        <w:t>选装选配业务未来业务流程</w:t>
      </w:r>
      <w:bookmarkEnd w:id="55"/>
    </w:p>
    <w:p w:rsidR="00A8443D" w:rsidRDefault="00A8443D" w:rsidP="00A8443D">
      <w:pPr>
        <w:pStyle w:val="Body"/>
      </w:pPr>
      <w:r>
        <w:rPr>
          <w:rFonts w:hint="eastAsia"/>
        </w:rPr>
        <w:t xml:space="preserve">             </w:t>
      </w:r>
      <w:r w:rsidRPr="00A62037">
        <w:rPr>
          <w:noProof/>
        </w:rPr>
        <w:drawing>
          <wp:inline distT="0" distB="0" distL="0" distR="0">
            <wp:extent cx="5254907" cy="344170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54907" cy="3441700"/>
                    </a:xfrm>
                    <a:prstGeom prst="rect">
                      <a:avLst/>
                    </a:prstGeom>
                    <a:noFill/>
                    <a:ln>
                      <a:noFill/>
                    </a:ln>
                    <a:effectLst/>
                    <a:extLst/>
                  </pic:spPr>
                </pic:pic>
              </a:graphicData>
            </a:graphic>
          </wp:inline>
        </w:drawing>
      </w:r>
    </w:p>
    <w:p w:rsidR="00085168" w:rsidRPr="00085168" w:rsidRDefault="00085168" w:rsidP="00C94911">
      <w:pPr>
        <w:pStyle w:val="af0"/>
        <w:numPr>
          <w:ilvl w:val="0"/>
          <w:numId w:val="24"/>
        </w:numPr>
        <w:rPr>
          <w:rFonts w:ascii="微软雅黑" w:eastAsia="微软雅黑" w:hAnsi="微软雅黑"/>
          <w:color w:val="78787B" w:themeColor="text1" w:themeTint="BF"/>
          <w:szCs w:val="24"/>
        </w:rPr>
      </w:pPr>
      <w:r>
        <w:rPr>
          <w:rFonts w:ascii="微软雅黑" w:eastAsia="微软雅黑" w:hAnsi="微软雅黑" w:hint="eastAsia"/>
          <w:color w:val="78787B" w:themeColor="text1" w:themeTint="BF"/>
          <w:szCs w:val="24"/>
        </w:rPr>
        <w:t>未来流程说明：</w:t>
      </w:r>
    </w:p>
    <w:p w:rsidR="00571251" w:rsidRPr="00571251" w:rsidRDefault="00571251" w:rsidP="00C94911">
      <w:pPr>
        <w:pStyle w:val="Body"/>
        <w:numPr>
          <w:ilvl w:val="0"/>
          <w:numId w:val="33"/>
        </w:numPr>
        <w:rPr>
          <w:rFonts w:ascii="微软雅黑" w:eastAsia="微软雅黑" w:hAnsi="微软雅黑"/>
          <w:sz w:val="24"/>
        </w:rPr>
      </w:pPr>
      <w:r w:rsidRPr="00571251">
        <w:rPr>
          <w:rFonts w:ascii="微软雅黑" w:eastAsia="微软雅黑" w:hAnsi="微软雅黑" w:hint="eastAsia"/>
          <w:sz w:val="24"/>
        </w:rPr>
        <w:t>销售人员在接受到用户订单或者自己预测订单时，通过SAP配置器进行选项选择，选择完成后，直接在SAP中下订单进行计划排产。</w:t>
      </w:r>
      <w:r w:rsidRPr="00C82FC3">
        <w:rPr>
          <w:rFonts w:ascii="微软雅黑" w:eastAsia="微软雅黑" w:hAnsi="微软雅黑" w:hint="eastAsia"/>
          <w:sz w:val="24"/>
        </w:rPr>
        <w:t>如果整机配置不存在，销售人员把特殊选配需求发给研发部门。</w:t>
      </w:r>
    </w:p>
    <w:p w:rsidR="00A8443D" w:rsidRPr="00C82FC3" w:rsidRDefault="004140A8" w:rsidP="00C94911">
      <w:pPr>
        <w:pStyle w:val="Body"/>
        <w:numPr>
          <w:ilvl w:val="0"/>
          <w:numId w:val="33"/>
        </w:numPr>
        <w:rPr>
          <w:rFonts w:ascii="微软雅黑" w:eastAsia="微软雅黑" w:hAnsi="微软雅黑"/>
          <w:sz w:val="24"/>
        </w:rPr>
      </w:pPr>
      <w:r>
        <w:rPr>
          <w:rFonts w:ascii="微软雅黑" w:eastAsia="微软雅黑" w:hAnsi="微软雅黑" w:hint="eastAsia"/>
          <w:sz w:val="24"/>
        </w:rPr>
        <w:t>研发部门的总体人员</w:t>
      </w:r>
      <w:r w:rsidR="00A8443D" w:rsidRPr="00C82FC3">
        <w:rPr>
          <w:rFonts w:ascii="微软雅黑" w:eastAsia="微软雅黑" w:hAnsi="微软雅黑" w:hint="eastAsia"/>
          <w:sz w:val="24"/>
        </w:rPr>
        <w:t>对特殊选配需求进行可行性分析，</w:t>
      </w:r>
      <w:r>
        <w:rPr>
          <w:rFonts w:ascii="微软雅黑" w:eastAsia="微软雅黑" w:hAnsi="微软雅黑" w:hint="eastAsia"/>
          <w:sz w:val="24"/>
        </w:rPr>
        <w:t>如果此特殊需求设计部门可以完全满足或者部分满足</w:t>
      </w:r>
      <w:r w:rsidR="00A8443D" w:rsidRPr="00C82FC3">
        <w:rPr>
          <w:rFonts w:ascii="微软雅黑" w:eastAsia="微软雅黑" w:hAnsi="微软雅黑" w:hint="eastAsia"/>
          <w:sz w:val="24"/>
        </w:rPr>
        <w:t>，通知销售人员</w:t>
      </w:r>
      <w:r>
        <w:rPr>
          <w:rFonts w:ascii="微软雅黑" w:eastAsia="微软雅黑" w:hAnsi="微软雅黑" w:hint="eastAsia"/>
          <w:sz w:val="24"/>
        </w:rPr>
        <w:t>满足需求的情况和相关设计周期</w:t>
      </w:r>
      <w:r w:rsidR="00A8443D" w:rsidRPr="00C82FC3">
        <w:rPr>
          <w:rFonts w:ascii="微软雅黑" w:eastAsia="微软雅黑" w:hAnsi="微软雅黑" w:hint="eastAsia"/>
          <w:sz w:val="24"/>
        </w:rPr>
        <w:t>，销售人员与用户沟通后，确定是否下单；</w:t>
      </w:r>
    </w:p>
    <w:p w:rsidR="00A8443D" w:rsidRPr="00C82FC3" w:rsidRDefault="00A8443D" w:rsidP="00C94911">
      <w:pPr>
        <w:pStyle w:val="Body"/>
        <w:numPr>
          <w:ilvl w:val="0"/>
          <w:numId w:val="33"/>
        </w:numPr>
        <w:rPr>
          <w:rFonts w:ascii="微软雅黑" w:eastAsia="微软雅黑" w:hAnsi="微软雅黑"/>
          <w:sz w:val="24"/>
        </w:rPr>
      </w:pPr>
      <w:r w:rsidRPr="00C82FC3">
        <w:rPr>
          <w:rFonts w:ascii="微软雅黑" w:eastAsia="微软雅黑" w:hAnsi="微软雅黑" w:hint="eastAsia"/>
          <w:sz w:val="24"/>
        </w:rPr>
        <w:t>研发部门接受到销售人员下单通知后，进行新产品配置设计，</w:t>
      </w:r>
      <w:r w:rsidR="00DA73EE">
        <w:rPr>
          <w:rFonts w:ascii="微软雅黑" w:eastAsia="微软雅黑" w:hAnsi="微软雅黑" w:hint="eastAsia"/>
          <w:sz w:val="24"/>
        </w:rPr>
        <w:t>总体人员和各专业负责人负责新</w:t>
      </w:r>
      <w:r w:rsidR="000C7933">
        <w:rPr>
          <w:rFonts w:ascii="微软雅黑" w:eastAsia="微软雅黑" w:hAnsi="微软雅黑" w:hint="eastAsia"/>
          <w:sz w:val="24"/>
        </w:rPr>
        <w:t>产品详细</w:t>
      </w:r>
      <w:r w:rsidR="00DA73EE">
        <w:rPr>
          <w:rFonts w:ascii="微软雅黑" w:eastAsia="微软雅黑" w:hAnsi="微软雅黑" w:hint="eastAsia"/>
          <w:sz w:val="24"/>
        </w:rPr>
        <w:t>设计方案定义，以及超级产品结构和产品配置信息维护，设计工程师完成具体零部件的设计工作和底层产品结构的搭建</w:t>
      </w:r>
      <w:r w:rsidRPr="00C82FC3">
        <w:rPr>
          <w:rFonts w:ascii="微软雅黑" w:eastAsia="微软雅黑" w:hAnsi="微软雅黑" w:hint="eastAsia"/>
          <w:sz w:val="24"/>
        </w:rPr>
        <w:t>。</w:t>
      </w:r>
    </w:p>
    <w:p w:rsidR="00A62037" w:rsidRPr="00571251" w:rsidRDefault="00A8443D" w:rsidP="00C94911">
      <w:pPr>
        <w:pStyle w:val="Body"/>
        <w:numPr>
          <w:ilvl w:val="0"/>
          <w:numId w:val="33"/>
        </w:numPr>
        <w:rPr>
          <w:rFonts w:ascii="微软雅黑" w:eastAsia="微软雅黑" w:hAnsi="微软雅黑"/>
          <w:sz w:val="24"/>
        </w:rPr>
      </w:pPr>
      <w:r>
        <w:rPr>
          <w:rFonts w:ascii="微软雅黑" w:eastAsia="微软雅黑" w:hAnsi="微软雅黑" w:hint="eastAsia"/>
          <w:sz w:val="24"/>
        </w:rPr>
        <w:t>制造工程师接受到研发部门发放的</w:t>
      </w:r>
      <w:r w:rsidR="00BE28DC">
        <w:rPr>
          <w:rFonts w:ascii="微软雅黑" w:eastAsia="微软雅黑" w:hAnsi="微软雅黑" w:hint="eastAsia"/>
          <w:sz w:val="24"/>
        </w:rPr>
        <w:t>新数据，完成具体零部件MBOM的搭建和超级</w:t>
      </w:r>
      <w:r w:rsidRPr="00C82FC3">
        <w:rPr>
          <w:rFonts w:ascii="微软雅黑" w:eastAsia="微软雅黑" w:hAnsi="微软雅黑" w:hint="eastAsia"/>
          <w:sz w:val="24"/>
        </w:rPr>
        <w:t>MBOM</w:t>
      </w:r>
      <w:r w:rsidR="00BE28DC">
        <w:rPr>
          <w:rFonts w:ascii="微软雅黑" w:eastAsia="微软雅黑" w:hAnsi="微软雅黑" w:hint="eastAsia"/>
          <w:sz w:val="24"/>
        </w:rPr>
        <w:t>的维护工作</w:t>
      </w:r>
      <w:r w:rsidRPr="00C82FC3">
        <w:rPr>
          <w:rFonts w:ascii="微软雅黑" w:eastAsia="微软雅黑" w:hAnsi="微软雅黑" w:hint="eastAsia"/>
          <w:sz w:val="24"/>
        </w:rPr>
        <w:t>。工艺工程师根据MBOM完成相关工艺信息，系统自动把</w:t>
      </w:r>
      <w:r w:rsidR="00BE28DC">
        <w:rPr>
          <w:rFonts w:ascii="微软雅黑" w:eastAsia="微软雅黑" w:hAnsi="微软雅黑" w:hint="eastAsia"/>
          <w:sz w:val="24"/>
        </w:rPr>
        <w:t>超级</w:t>
      </w:r>
      <w:r w:rsidRPr="00C82FC3">
        <w:rPr>
          <w:rFonts w:ascii="微软雅黑" w:eastAsia="微软雅黑" w:hAnsi="微软雅黑" w:hint="eastAsia"/>
          <w:sz w:val="24"/>
        </w:rPr>
        <w:lastRenderedPageBreak/>
        <w:t>MBOM和工艺定额信息发送到SAP中并通知销售人员，</w:t>
      </w:r>
      <w:r w:rsidR="00BE28DC" w:rsidRPr="00C82FC3">
        <w:rPr>
          <w:rFonts w:ascii="微软雅黑" w:eastAsia="微软雅黑" w:hAnsi="微软雅黑" w:hint="eastAsia"/>
          <w:sz w:val="24"/>
        </w:rPr>
        <w:t>销售人员</w:t>
      </w:r>
      <w:r w:rsidR="00BE28DC" w:rsidRPr="00571251">
        <w:rPr>
          <w:rFonts w:ascii="微软雅黑" w:eastAsia="微软雅黑" w:hAnsi="微软雅黑" w:hint="eastAsia"/>
          <w:sz w:val="24"/>
        </w:rPr>
        <w:t>通过SAP配置器进行选项选择，选择完成后，直接在SAP</w:t>
      </w:r>
      <w:r w:rsidR="00BE28DC">
        <w:rPr>
          <w:rFonts w:ascii="微软雅黑" w:eastAsia="微软雅黑" w:hAnsi="微软雅黑" w:hint="eastAsia"/>
          <w:sz w:val="24"/>
        </w:rPr>
        <w:t>中下订单进行计划排产</w:t>
      </w:r>
      <w:r w:rsidRPr="00C82FC3">
        <w:rPr>
          <w:rFonts w:ascii="微软雅黑" w:eastAsia="微软雅黑" w:hAnsi="微软雅黑" w:hint="eastAsia"/>
          <w:sz w:val="24"/>
        </w:rPr>
        <w:t>。</w:t>
      </w:r>
    </w:p>
    <w:p w:rsidR="00A62037" w:rsidRPr="00A62037" w:rsidRDefault="00A62037" w:rsidP="00C94911">
      <w:pPr>
        <w:pStyle w:val="af0"/>
        <w:numPr>
          <w:ilvl w:val="0"/>
          <w:numId w:val="24"/>
        </w:numPr>
        <w:rPr>
          <w:rFonts w:ascii="微软雅黑" w:eastAsia="微软雅黑" w:hAnsi="微软雅黑"/>
          <w:color w:val="78787B" w:themeColor="text1" w:themeTint="BF"/>
          <w:szCs w:val="24"/>
        </w:rPr>
      </w:pPr>
      <w:r w:rsidRPr="00A62037">
        <w:rPr>
          <w:rFonts w:ascii="微软雅黑" w:eastAsia="微软雅黑" w:hAnsi="微软雅黑" w:hint="eastAsia"/>
          <w:color w:val="78787B" w:themeColor="text1" w:themeTint="BF"/>
          <w:szCs w:val="24"/>
        </w:rPr>
        <w:t>与现有业务差别</w:t>
      </w:r>
    </w:p>
    <w:tbl>
      <w:tblPr>
        <w:tblStyle w:val="a6"/>
        <w:tblW w:w="0" w:type="auto"/>
        <w:tblInd w:w="1002" w:type="dxa"/>
        <w:tblLook w:val="01E0"/>
      </w:tblPr>
      <w:tblGrid>
        <w:gridCol w:w="2007"/>
        <w:gridCol w:w="1570"/>
        <w:gridCol w:w="5221"/>
      </w:tblGrid>
      <w:tr w:rsidR="00D961E5" w:rsidRPr="00070896" w:rsidTr="00D961E5">
        <w:trPr>
          <w:cnfStyle w:val="100000000000"/>
          <w:trHeight w:val="338"/>
        </w:trPr>
        <w:tc>
          <w:tcPr>
            <w:cnfStyle w:val="001000000000"/>
            <w:tcW w:w="2007" w:type="dxa"/>
          </w:tcPr>
          <w:p w:rsidR="00D961E5" w:rsidRPr="009D0006" w:rsidRDefault="00D02359" w:rsidP="0075504A">
            <w:pPr>
              <w:pStyle w:val="TableHeaderText"/>
              <w:rPr>
                <w:rFonts w:ascii="宋体" w:hAnsi="宋体"/>
                <w:sz w:val="24"/>
                <w:szCs w:val="24"/>
              </w:rPr>
            </w:pPr>
            <w:r>
              <w:rPr>
                <w:rFonts w:ascii="宋体" w:hAnsi="宋体" w:hint="eastAsia"/>
                <w:sz w:val="24"/>
                <w:szCs w:val="24"/>
              </w:rPr>
              <w:t>业务角色</w:t>
            </w:r>
          </w:p>
        </w:tc>
        <w:tc>
          <w:tcPr>
            <w:tcW w:w="1570" w:type="dxa"/>
          </w:tcPr>
          <w:p w:rsidR="00D961E5" w:rsidRPr="009D0006" w:rsidRDefault="00D961E5" w:rsidP="0075504A">
            <w:pPr>
              <w:pStyle w:val="TableHeaderText"/>
              <w:cnfStyle w:val="100000000000"/>
              <w:rPr>
                <w:rFonts w:ascii="宋体" w:hAnsi="宋体"/>
                <w:b w:val="0"/>
                <w:sz w:val="24"/>
                <w:szCs w:val="24"/>
              </w:rPr>
            </w:pPr>
            <w:r>
              <w:rPr>
                <w:rFonts w:ascii="宋体" w:hAnsi="宋体" w:hint="eastAsia"/>
                <w:sz w:val="24"/>
                <w:szCs w:val="24"/>
              </w:rPr>
              <w:t>与现有业务模式是否相同</w:t>
            </w:r>
          </w:p>
        </w:tc>
        <w:tc>
          <w:tcPr>
            <w:cnfStyle w:val="000100000000"/>
            <w:tcW w:w="5221" w:type="dxa"/>
          </w:tcPr>
          <w:p w:rsidR="00D961E5" w:rsidRPr="00D961E5" w:rsidRDefault="00D961E5" w:rsidP="0075504A">
            <w:pPr>
              <w:pStyle w:val="TableHeaderText"/>
              <w:rPr>
                <w:rFonts w:ascii="宋体" w:hAnsi="宋体"/>
                <w:sz w:val="24"/>
                <w:szCs w:val="24"/>
              </w:rPr>
            </w:pPr>
            <w:r>
              <w:rPr>
                <w:rFonts w:ascii="宋体" w:hAnsi="宋体" w:hint="eastAsia"/>
                <w:sz w:val="24"/>
                <w:szCs w:val="24"/>
              </w:rPr>
              <w:t>说明</w:t>
            </w:r>
          </w:p>
        </w:tc>
      </w:tr>
      <w:tr w:rsidR="00D961E5" w:rsidRPr="00557045" w:rsidTr="00D961E5">
        <w:tc>
          <w:tcPr>
            <w:cnfStyle w:val="001000000000"/>
            <w:tcW w:w="2007" w:type="dxa"/>
          </w:tcPr>
          <w:p w:rsidR="00D961E5" w:rsidRPr="009D0006" w:rsidRDefault="00D961E5" w:rsidP="0075504A">
            <w:pPr>
              <w:pStyle w:val="TableHeaderText"/>
              <w:rPr>
                <w:rFonts w:ascii="宋体" w:hAnsi="宋体"/>
                <w:sz w:val="24"/>
                <w:szCs w:val="24"/>
              </w:rPr>
            </w:pPr>
            <w:r>
              <w:rPr>
                <w:rFonts w:ascii="宋体" w:hAnsi="宋体" w:hint="eastAsia"/>
                <w:sz w:val="24"/>
                <w:szCs w:val="24"/>
              </w:rPr>
              <w:t>销售</w:t>
            </w:r>
          </w:p>
        </w:tc>
        <w:tc>
          <w:tcPr>
            <w:tcW w:w="1570" w:type="dxa"/>
          </w:tcPr>
          <w:p w:rsidR="00D961E5" w:rsidRPr="00B504D5" w:rsidRDefault="00D961E5" w:rsidP="0075504A">
            <w:pPr>
              <w:pStyle w:val="TableHeaderText"/>
              <w:cnfStyle w:val="000000000000"/>
              <w:rPr>
                <w:rFonts w:ascii="宋体" w:hAnsi="宋体"/>
                <w:sz w:val="24"/>
              </w:rPr>
            </w:pPr>
            <w:r>
              <w:rPr>
                <w:rFonts w:ascii="宋体" w:hAnsi="宋体" w:hint="eastAsia"/>
                <w:sz w:val="24"/>
              </w:rPr>
              <w:t>否</w:t>
            </w:r>
          </w:p>
        </w:tc>
        <w:tc>
          <w:tcPr>
            <w:cnfStyle w:val="000100000000"/>
            <w:tcW w:w="5221" w:type="dxa"/>
          </w:tcPr>
          <w:p w:rsidR="00D961E5" w:rsidRPr="00D961E5" w:rsidRDefault="00D961E5" w:rsidP="0075504A">
            <w:pPr>
              <w:pStyle w:val="TableHeaderText"/>
              <w:rPr>
                <w:rFonts w:ascii="宋体" w:hAnsi="宋体"/>
                <w:sz w:val="24"/>
              </w:rPr>
            </w:pPr>
            <w:r w:rsidRPr="00D961E5">
              <w:rPr>
                <w:rFonts w:ascii="宋体" w:hAnsi="宋体" w:hint="eastAsia"/>
                <w:sz w:val="24"/>
              </w:rPr>
              <w:t>销售人员在SAP系统配置器中根据订单需求进行选择，选择完成后生成订单BOM，不再有一机一BOM。</w:t>
            </w:r>
          </w:p>
        </w:tc>
      </w:tr>
      <w:tr w:rsidR="00D961E5" w:rsidRPr="00557045" w:rsidTr="00D961E5">
        <w:tc>
          <w:tcPr>
            <w:cnfStyle w:val="001000000000"/>
            <w:tcW w:w="2007" w:type="dxa"/>
          </w:tcPr>
          <w:p w:rsidR="00D961E5" w:rsidRPr="00B504D5" w:rsidRDefault="00D02359" w:rsidP="0075504A">
            <w:pPr>
              <w:pStyle w:val="TableHeaderText"/>
              <w:rPr>
                <w:rFonts w:ascii="宋体" w:hAnsi="宋体"/>
                <w:sz w:val="24"/>
              </w:rPr>
            </w:pPr>
            <w:r>
              <w:rPr>
                <w:rFonts w:ascii="宋体" w:hAnsi="宋体" w:hint="eastAsia"/>
                <w:sz w:val="24"/>
              </w:rPr>
              <w:t>设计</w:t>
            </w:r>
          </w:p>
        </w:tc>
        <w:tc>
          <w:tcPr>
            <w:tcW w:w="1570" w:type="dxa"/>
          </w:tcPr>
          <w:p w:rsidR="00D961E5" w:rsidRPr="00B504D5" w:rsidRDefault="00D961E5" w:rsidP="0075504A">
            <w:pPr>
              <w:pStyle w:val="TableHeaderText"/>
              <w:cnfStyle w:val="000000000000"/>
              <w:rPr>
                <w:rFonts w:ascii="宋体" w:hAnsi="宋体"/>
                <w:sz w:val="24"/>
              </w:rPr>
            </w:pPr>
            <w:r>
              <w:rPr>
                <w:rFonts w:ascii="宋体" w:hAnsi="宋体" w:hint="eastAsia"/>
                <w:sz w:val="24"/>
              </w:rPr>
              <w:t>否</w:t>
            </w:r>
          </w:p>
        </w:tc>
        <w:tc>
          <w:tcPr>
            <w:cnfStyle w:val="000100000000"/>
            <w:tcW w:w="5221" w:type="dxa"/>
          </w:tcPr>
          <w:p w:rsidR="00D961E5" w:rsidRPr="00D02359" w:rsidRDefault="00D02359" w:rsidP="0075504A">
            <w:pPr>
              <w:pStyle w:val="TableHeaderText"/>
              <w:rPr>
                <w:rFonts w:ascii="宋体" w:hAnsi="宋体"/>
                <w:sz w:val="24"/>
              </w:rPr>
            </w:pPr>
            <w:r w:rsidRPr="00D02359">
              <w:rPr>
                <w:rFonts w:ascii="宋体" w:hAnsi="宋体" w:hint="eastAsia"/>
                <w:sz w:val="24"/>
              </w:rPr>
              <w:t>设计工程师不再维护一机一BOM，只按照产品族的划分维护超级BOM和选装规则。</w:t>
            </w:r>
          </w:p>
        </w:tc>
      </w:tr>
      <w:tr w:rsidR="00D961E5" w:rsidRPr="00557045" w:rsidTr="00D961E5">
        <w:tc>
          <w:tcPr>
            <w:cnfStyle w:val="001000000000"/>
            <w:tcW w:w="2007" w:type="dxa"/>
          </w:tcPr>
          <w:p w:rsidR="00D961E5" w:rsidRPr="007D2149" w:rsidRDefault="00D02359" w:rsidP="0075504A">
            <w:pPr>
              <w:pStyle w:val="TableHeaderText"/>
              <w:rPr>
                <w:rFonts w:ascii="宋体" w:hAnsi="宋体"/>
                <w:sz w:val="24"/>
              </w:rPr>
            </w:pPr>
            <w:r>
              <w:rPr>
                <w:rFonts w:ascii="宋体" w:hAnsi="宋体" w:hint="eastAsia"/>
                <w:sz w:val="24"/>
              </w:rPr>
              <w:t>制造</w:t>
            </w:r>
          </w:p>
        </w:tc>
        <w:tc>
          <w:tcPr>
            <w:tcW w:w="1570" w:type="dxa"/>
          </w:tcPr>
          <w:p w:rsidR="00D961E5" w:rsidRPr="007D2149" w:rsidRDefault="00D961E5" w:rsidP="0075504A">
            <w:pPr>
              <w:pStyle w:val="TableHeaderText"/>
              <w:cnfStyle w:val="000000000000"/>
              <w:rPr>
                <w:rFonts w:ascii="宋体" w:hAnsi="宋体"/>
                <w:sz w:val="24"/>
              </w:rPr>
            </w:pPr>
            <w:r>
              <w:rPr>
                <w:rFonts w:ascii="宋体" w:hAnsi="宋体" w:hint="eastAsia"/>
                <w:sz w:val="24"/>
              </w:rPr>
              <w:t>否</w:t>
            </w:r>
          </w:p>
        </w:tc>
        <w:tc>
          <w:tcPr>
            <w:cnfStyle w:val="000100000000"/>
            <w:tcW w:w="5221" w:type="dxa"/>
          </w:tcPr>
          <w:p w:rsidR="00D961E5" w:rsidRPr="00D02359" w:rsidRDefault="00D02359" w:rsidP="0075504A">
            <w:pPr>
              <w:pStyle w:val="TableHeaderText"/>
              <w:rPr>
                <w:rFonts w:ascii="宋体" w:hAnsi="宋体"/>
                <w:sz w:val="24"/>
              </w:rPr>
            </w:pPr>
            <w:r w:rsidRPr="00D02359">
              <w:rPr>
                <w:rFonts w:ascii="宋体" w:hAnsi="宋体" w:hint="eastAsia"/>
                <w:sz w:val="24"/>
              </w:rPr>
              <w:t>不再有15编码的一机一BOM，使用并维护超级制造BOM和选装规则。</w:t>
            </w:r>
          </w:p>
        </w:tc>
      </w:tr>
      <w:tr w:rsidR="00D961E5" w:rsidRPr="00557045" w:rsidTr="00D961E5">
        <w:tc>
          <w:tcPr>
            <w:cnfStyle w:val="001000000000"/>
            <w:tcW w:w="2007" w:type="dxa"/>
          </w:tcPr>
          <w:p w:rsidR="00D961E5" w:rsidRPr="007D2149" w:rsidRDefault="00D02359" w:rsidP="0075504A">
            <w:pPr>
              <w:pStyle w:val="TableHeaderText"/>
              <w:rPr>
                <w:rFonts w:ascii="宋体" w:hAnsi="宋体"/>
                <w:sz w:val="24"/>
              </w:rPr>
            </w:pPr>
            <w:r>
              <w:rPr>
                <w:rFonts w:ascii="宋体" w:hAnsi="宋体" w:hint="eastAsia"/>
                <w:sz w:val="24"/>
              </w:rPr>
              <w:t>财务</w:t>
            </w:r>
          </w:p>
        </w:tc>
        <w:tc>
          <w:tcPr>
            <w:tcW w:w="1570" w:type="dxa"/>
          </w:tcPr>
          <w:p w:rsidR="00D961E5" w:rsidRPr="009D0006" w:rsidRDefault="00D961E5" w:rsidP="0075504A">
            <w:pPr>
              <w:pStyle w:val="TableHeaderText"/>
              <w:cnfStyle w:val="000000000000"/>
              <w:rPr>
                <w:rFonts w:ascii="宋体" w:hAnsi="宋体"/>
                <w:sz w:val="24"/>
                <w:szCs w:val="24"/>
              </w:rPr>
            </w:pPr>
            <w:r>
              <w:rPr>
                <w:rFonts w:ascii="宋体" w:hAnsi="宋体" w:hint="eastAsia"/>
                <w:sz w:val="24"/>
              </w:rPr>
              <w:t>否</w:t>
            </w:r>
          </w:p>
        </w:tc>
        <w:tc>
          <w:tcPr>
            <w:cnfStyle w:val="000100000000"/>
            <w:tcW w:w="5221" w:type="dxa"/>
          </w:tcPr>
          <w:p w:rsidR="00D961E5" w:rsidRPr="009D0006" w:rsidRDefault="00D02359" w:rsidP="0075504A">
            <w:pPr>
              <w:pStyle w:val="TableHeaderText"/>
              <w:rPr>
                <w:rFonts w:ascii="宋体" w:hAnsi="宋体"/>
                <w:sz w:val="24"/>
                <w:szCs w:val="24"/>
              </w:rPr>
            </w:pPr>
            <w:r w:rsidRPr="00D02359">
              <w:rPr>
                <w:rFonts w:ascii="宋体" w:hAnsi="宋体" w:hint="eastAsia"/>
                <w:sz w:val="24"/>
                <w:szCs w:val="24"/>
              </w:rPr>
              <w:t>不再有15编码的一机一BOM，只能使用超级制造BOM，在没有订单的情况下，整车和许多大部件都不能确定其下选装的具体零部件，无法按照现有的业务模式对整机和大部件进行成本分析</w:t>
            </w:r>
          </w:p>
        </w:tc>
      </w:tr>
      <w:tr w:rsidR="00D961E5" w:rsidRPr="00557045" w:rsidTr="00D961E5">
        <w:tc>
          <w:tcPr>
            <w:cnfStyle w:val="001000000000"/>
            <w:tcW w:w="2007" w:type="dxa"/>
          </w:tcPr>
          <w:p w:rsidR="00D961E5" w:rsidRPr="00460299" w:rsidRDefault="00D02359" w:rsidP="0075504A">
            <w:pPr>
              <w:pStyle w:val="TableHeaderText"/>
              <w:rPr>
                <w:rFonts w:ascii="宋体" w:hAnsi="宋体"/>
                <w:sz w:val="24"/>
              </w:rPr>
            </w:pPr>
            <w:r>
              <w:rPr>
                <w:rFonts w:ascii="宋体" w:hAnsi="宋体" w:hint="eastAsia"/>
                <w:sz w:val="24"/>
              </w:rPr>
              <w:t>生产计划</w:t>
            </w:r>
          </w:p>
        </w:tc>
        <w:tc>
          <w:tcPr>
            <w:tcW w:w="1570" w:type="dxa"/>
          </w:tcPr>
          <w:p w:rsidR="00D961E5" w:rsidRPr="00460299" w:rsidRDefault="00D961E5" w:rsidP="0075504A">
            <w:pPr>
              <w:pStyle w:val="TableHeaderText"/>
              <w:cnfStyle w:val="000000000000"/>
              <w:rPr>
                <w:rFonts w:ascii="宋体" w:hAnsi="宋体"/>
                <w:sz w:val="24"/>
              </w:rPr>
            </w:pPr>
            <w:r>
              <w:rPr>
                <w:rFonts w:ascii="宋体" w:hAnsi="宋体" w:hint="eastAsia"/>
                <w:sz w:val="24"/>
              </w:rPr>
              <w:t>否</w:t>
            </w:r>
          </w:p>
        </w:tc>
        <w:tc>
          <w:tcPr>
            <w:cnfStyle w:val="000100000000"/>
            <w:tcW w:w="5221" w:type="dxa"/>
          </w:tcPr>
          <w:p w:rsidR="00D961E5" w:rsidRPr="00D02359" w:rsidRDefault="00D02359" w:rsidP="0075504A">
            <w:pPr>
              <w:pStyle w:val="TableHeaderText"/>
              <w:rPr>
                <w:rFonts w:ascii="宋体" w:hAnsi="宋体"/>
                <w:sz w:val="24"/>
              </w:rPr>
            </w:pPr>
            <w:r w:rsidRPr="00D02359">
              <w:rPr>
                <w:rFonts w:ascii="宋体" w:hAnsi="宋体" w:hint="eastAsia"/>
                <w:sz w:val="24"/>
              </w:rPr>
              <w:t>不再有15编码的一机一BOM，只能使用超级制造BOM</w:t>
            </w:r>
            <w:r>
              <w:rPr>
                <w:rFonts w:ascii="宋体" w:hAnsi="宋体" w:hint="eastAsia"/>
                <w:sz w:val="24"/>
              </w:rPr>
              <w:t>，在没有订单的情况下，整车和许多模块</w:t>
            </w:r>
            <w:r w:rsidRPr="00D02359">
              <w:rPr>
                <w:rFonts w:ascii="宋体" w:hAnsi="宋体" w:hint="eastAsia"/>
                <w:sz w:val="24"/>
              </w:rPr>
              <w:t>都不能确定其下选装的具体零部件。</w:t>
            </w:r>
          </w:p>
        </w:tc>
      </w:tr>
      <w:tr w:rsidR="00D02359" w:rsidRPr="00557045" w:rsidTr="00D961E5">
        <w:tc>
          <w:tcPr>
            <w:cnfStyle w:val="001000000000"/>
            <w:tcW w:w="2007" w:type="dxa"/>
          </w:tcPr>
          <w:p w:rsidR="00D02359" w:rsidRPr="00460299" w:rsidRDefault="00D02359" w:rsidP="0075504A">
            <w:pPr>
              <w:pStyle w:val="TableHeaderText"/>
              <w:rPr>
                <w:rFonts w:ascii="宋体" w:hAnsi="宋体"/>
                <w:sz w:val="24"/>
              </w:rPr>
            </w:pPr>
            <w:r>
              <w:rPr>
                <w:rFonts w:ascii="宋体" w:hAnsi="宋体" w:hint="eastAsia"/>
                <w:sz w:val="24"/>
              </w:rPr>
              <w:t>采购</w:t>
            </w:r>
          </w:p>
        </w:tc>
        <w:tc>
          <w:tcPr>
            <w:tcW w:w="1570" w:type="dxa"/>
          </w:tcPr>
          <w:p w:rsidR="00D02359" w:rsidRDefault="00D02359" w:rsidP="0075504A">
            <w:pPr>
              <w:pStyle w:val="TableHeaderText"/>
              <w:cnfStyle w:val="000000000000"/>
              <w:rPr>
                <w:rFonts w:ascii="宋体" w:hAnsi="宋体"/>
                <w:sz w:val="24"/>
              </w:rPr>
            </w:pPr>
            <w:r>
              <w:rPr>
                <w:rFonts w:ascii="宋体" w:hAnsi="宋体" w:hint="eastAsia"/>
                <w:sz w:val="24"/>
              </w:rPr>
              <w:t>否</w:t>
            </w:r>
          </w:p>
        </w:tc>
        <w:tc>
          <w:tcPr>
            <w:cnfStyle w:val="000100000000"/>
            <w:tcW w:w="5221" w:type="dxa"/>
          </w:tcPr>
          <w:p w:rsidR="00D02359" w:rsidRPr="00D02359" w:rsidRDefault="00D02359" w:rsidP="0075504A">
            <w:pPr>
              <w:pStyle w:val="TableHeaderText"/>
              <w:rPr>
                <w:rFonts w:ascii="宋体" w:hAnsi="宋体"/>
                <w:sz w:val="24"/>
              </w:rPr>
            </w:pPr>
            <w:r w:rsidRPr="00D02359">
              <w:rPr>
                <w:rFonts w:ascii="宋体" w:hAnsi="宋体" w:hint="eastAsia"/>
                <w:sz w:val="24"/>
              </w:rPr>
              <w:t>不再有15编码的一机一BOM，只能使用超级制造BOM</w:t>
            </w:r>
            <w:r>
              <w:rPr>
                <w:rFonts w:ascii="宋体" w:hAnsi="宋体" w:hint="eastAsia"/>
                <w:sz w:val="24"/>
              </w:rPr>
              <w:t>，在没有订单的情况下，整车和许多模块</w:t>
            </w:r>
            <w:r w:rsidRPr="00D02359">
              <w:rPr>
                <w:rFonts w:ascii="宋体" w:hAnsi="宋体" w:hint="eastAsia"/>
                <w:sz w:val="24"/>
              </w:rPr>
              <w:t>都不能确定其下选装的具体零部件。</w:t>
            </w:r>
          </w:p>
        </w:tc>
      </w:tr>
      <w:tr w:rsidR="00D961E5" w:rsidRPr="00557045" w:rsidTr="00D961E5">
        <w:tc>
          <w:tcPr>
            <w:cnfStyle w:val="001000000000"/>
            <w:tcW w:w="2007" w:type="dxa"/>
          </w:tcPr>
          <w:p w:rsidR="00D961E5" w:rsidRPr="00460299" w:rsidRDefault="00D02359" w:rsidP="0075504A">
            <w:pPr>
              <w:pStyle w:val="TableHeaderText"/>
              <w:rPr>
                <w:rFonts w:ascii="宋体" w:hAnsi="宋体"/>
                <w:sz w:val="24"/>
              </w:rPr>
            </w:pPr>
            <w:r>
              <w:rPr>
                <w:rFonts w:ascii="宋体" w:hAnsi="宋体" w:hint="eastAsia"/>
                <w:sz w:val="24"/>
              </w:rPr>
              <w:t>生产</w:t>
            </w:r>
          </w:p>
        </w:tc>
        <w:tc>
          <w:tcPr>
            <w:tcW w:w="1570" w:type="dxa"/>
          </w:tcPr>
          <w:p w:rsidR="00D961E5" w:rsidRPr="009D0006" w:rsidRDefault="00D961E5" w:rsidP="0075504A">
            <w:pPr>
              <w:pStyle w:val="TableHeaderText"/>
              <w:cnfStyle w:val="000000000000"/>
              <w:rPr>
                <w:rFonts w:ascii="宋体" w:hAnsi="宋体"/>
                <w:sz w:val="24"/>
                <w:szCs w:val="24"/>
              </w:rPr>
            </w:pPr>
            <w:r>
              <w:rPr>
                <w:rFonts w:ascii="宋体" w:hAnsi="宋体" w:hint="eastAsia"/>
                <w:sz w:val="24"/>
              </w:rPr>
              <w:t>否</w:t>
            </w:r>
          </w:p>
        </w:tc>
        <w:tc>
          <w:tcPr>
            <w:cnfStyle w:val="000100000000"/>
            <w:tcW w:w="5221" w:type="dxa"/>
          </w:tcPr>
          <w:p w:rsidR="00D961E5" w:rsidRPr="00D02359" w:rsidRDefault="00D02359" w:rsidP="0075504A">
            <w:pPr>
              <w:pStyle w:val="TableHeaderText"/>
              <w:rPr>
                <w:rFonts w:ascii="宋体" w:hAnsi="宋体"/>
                <w:sz w:val="24"/>
              </w:rPr>
            </w:pPr>
            <w:r w:rsidRPr="00D02359">
              <w:rPr>
                <w:rFonts w:ascii="宋体" w:hAnsi="宋体" w:hint="eastAsia"/>
                <w:sz w:val="24"/>
              </w:rPr>
              <w:t>不再有15编码的一机一BOM，只能使用超级制造BOM</w:t>
            </w:r>
            <w:r>
              <w:rPr>
                <w:rFonts w:ascii="宋体" w:hAnsi="宋体" w:hint="eastAsia"/>
                <w:sz w:val="24"/>
              </w:rPr>
              <w:t>，在没有订单的情况下，整车和许多模块</w:t>
            </w:r>
            <w:r w:rsidRPr="00D02359">
              <w:rPr>
                <w:rFonts w:ascii="宋体" w:hAnsi="宋体" w:hint="eastAsia"/>
                <w:sz w:val="24"/>
              </w:rPr>
              <w:t>都不能确定其下选装的具体零部件。</w:t>
            </w:r>
          </w:p>
        </w:tc>
      </w:tr>
    </w:tbl>
    <w:p w:rsidR="000E077F" w:rsidRPr="00F70DFF" w:rsidRDefault="000E077F" w:rsidP="000E077F">
      <w:pPr>
        <w:pStyle w:val="Body"/>
        <w:rPr>
          <w:rFonts w:eastAsiaTheme="minorEastAsia"/>
        </w:rPr>
      </w:pPr>
    </w:p>
    <w:p w:rsidR="000E077F" w:rsidRDefault="00FA64F8" w:rsidP="00D106A8">
      <w:pPr>
        <w:pStyle w:val="3"/>
      </w:pPr>
      <w:bookmarkStart w:id="56" w:name="_Toc302503556"/>
      <w:r>
        <w:rPr>
          <w:rFonts w:hint="eastAsia"/>
        </w:rPr>
        <w:t>选装选配基本管理</w:t>
      </w:r>
      <w:bookmarkEnd w:id="56"/>
    </w:p>
    <w:p w:rsidR="00955B4F" w:rsidRPr="00F53BF0" w:rsidRDefault="00FA64F8" w:rsidP="00FA64F8">
      <w:pPr>
        <w:pStyle w:val="4"/>
        <w:rPr>
          <w:rFonts w:asciiTheme="minorEastAsia" w:eastAsiaTheme="minorEastAsia" w:hAnsiTheme="minorEastAsia"/>
          <w:sz w:val="28"/>
        </w:rPr>
      </w:pPr>
      <w:r w:rsidRPr="00F53BF0">
        <w:rPr>
          <w:rFonts w:asciiTheme="minorEastAsia" w:eastAsiaTheme="minorEastAsia" w:hAnsiTheme="minorEastAsia" w:hint="eastAsia"/>
          <w:sz w:val="28"/>
        </w:rPr>
        <w:t>概念介绍</w:t>
      </w:r>
    </w:p>
    <w:p w:rsidR="00FA64F8" w:rsidRDefault="00FA64F8" w:rsidP="00C94911">
      <w:pPr>
        <w:pStyle w:val="Body"/>
        <w:numPr>
          <w:ilvl w:val="0"/>
          <w:numId w:val="34"/>
        </w:numPr>
        <w:rPr>
          <w:rFonts w:ascii="微软雅黑" w:eastAsia="微软雅黑" w:hAnsi="微软雅黑"/>
          <w:sz w:val="24"/>
        </w:rPr>
      </w:pPr>
      <w:r w:rsidRPr="00FA64F8">
        <w:rPr>
          <w:rFonts w:ascii="微软雅黑" w:eastAsia="微软雅黑" w:hAnsi="微软雅黑" w:hint="eastAsia"/>
          <w:sz w:val="24"/>
        </w:rPr>
        <w:t>产品家族</w:t>
      </w:r>
    </w:p>
    <w:p w:rsidR="00FA64F8" w:rsidRPr="00FA64F8" w:rsidRDefault="00FA64F8" w:rsidP="00FA64F8">
      <w:pPr>
        <w:pStyle w:val="Body"/>
        <w:ind w:left="1695"/>
        <w:rPr>
          <w:rFonts w:ascii="微软雅黑" w:eastAsia="微软雅黑" w:hAnsi="微软雅黑"/>
          <w:sz w:val="24"/>
        </w:rPr>
      </w:pPr>
      <w:r w:rsidRPr="00FA64F8">
        <w:rPr>
          <w:rFonts w:ascii="微软雅黑" w:eastAsia="微软雅黑" w:hAnsi="微软雅黑" w:hint="eastAsia"/>
          <w:sz w:val="24"/>
        </w:rPr>
        <w:t>是以产品平台为基础, 定位于一系列相关联的市场应用的一组产品集合。</w:t>
      </w:r>
    </w:p>
    <w:p w:rsidR="007E5589" w:rsidRPr="00FA64F8" w:rsidRDefault="00FA64F8" w:rsidP="00C94911">
      <w:pPr>
        <w:pStyle w:val="Body"/>
        <w:numPr>
          <w:ilvl w:val="0"/>
          <w:numId w:val="12"/>
        </w:numPr>
        <w:spacing w:before="120" w:after="120"/>
        <w:rPr>
          <w:rFonts w:ascii="微软雅黑" w:eastAsia="微软雅黑" w:hAnsi="微软雅黑"/>
          <w:bCs/>
          <w:sz w:val="24"/>
        </w:rPr>
      </w:pPr>
      <w:r w:rsidRPr="00FA64F8">
        <w:rPr>
          <w:rFonts w:ascii="微软雅黑" w:eastAsia="微软雅黑" w:hAnsi="微软雅黑" w:hint="eastAsia"/>
          <w:bCs/>
          <w:sz w:val="24"/>
        </w:rPr>
        <w:lastRenderedPageBreak/>
        <w:t>产品族中产品具有相同的市场定位和客户群需求</w:t>
      </w:r>
    </w:p>
    <w:p w:rsidR="00FA64F8" w:rsidRDefault="00FA64F8" w:rsidP="00C94911">
      <w:pPr>
        <w:pStyle w:val="Body"/>
        <w:numPr>
          <w:ilvl w:val="0"/>
          <w:numId w:val="12"/>
        </w:numPr>
        <w:spacing w:before="120" w:after="120"/>
        <w:rPr>
          <w:rFonts w:ascii="微软雅黑" w:eastAsia="微软雅黑" w:hAnsi="微软雅黑"/>
          <w:bCs/>
          <w:sz w:val="24"/>
        </w:rPr>
      </w:pPr>
      <w:r w:rsidRPr="00FA64F8">
        <w:rPr>
          <w:rFonts w:ascii="微软雅黑" w:eastAsia="微软雅黑" w:hAnsi="微软雅黑" w:hint="eastAsia"/>
          <w:bCs/>
          <w:sz w:val="24"/>
        </w:rPr>
        <w:t>产品族中产品具有相似的产品结构和功能，并能通过通用结构来表达</w:t>
      </w:r>
    </w:p>
    <w:p w:rsidR="00FA64F8" w:rsidRDefault="00FA64F8" w:rsidP="00FA64F8">
      <w:pPr>
        <w:pStyle w:val="Body"/>
        <w:spacing w:before="120" w:after="120"/>
        <w:ind w:left="1418"/>
        <w:rPr>
          <w:rFonts w:ascii="微软雅黑" w:eastAsia="微软雅黑" w:hAnsi="微软雅黑"/>
          <w:bCs/>
          <w:sz w:val="24"/>
        </w:rPr>
      </w:pPr>
      <w:r>
        <w:rPr>
          <w:noProof/>
        </w:rPr>
        <w:drawing>
          <wp:inline distT="0" distB="0" distL="0" distR="0">
            <wp:extent cx="5486400" cy="118681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5486400" cy="1186815"/>
                    </a:xfrm>
                    <a:prstGeom prst="rect">
                      <a:avLst/>
                    </a:prstGeom>
                  </pic:spPr>
                </pic:pic>
              </a:graphicData>
            </a:graphic>
          </wp:inline>
        </w:drawing>
      </w:r>
    </w:p>
    <w:p w:rsidR="00E01F27" w:rsidRDefault="00E01F27" w:rsidP="00C94911">
      <w:pPr>
        <w:pStyle w:val="Body"/>
        <w:numPr>
          <w:ilvl w:val="0"/>
          <w:numId w:val="34"/>
        </w:numPr>
        <w:rPr>
          <w:rFonts w:ascii="微软雅黑" w:eastAsia="微软雅黑" w:hAnsi="微软雅黑"/>
          <w:sz w:val="24"/>
        </w:rPr>
      </w:pPr>
      <w:r w:rsidRPr="00E01F27">
        <w:rPr>
          <w:rFonts w:ascii="微软雅黑" w:eastAsia="微软雅黑" w:hAnsi="微软雅黑"/>
          <w:sz w:val="24"/>
        </w:rPr>
        <w:t xml:space="preserve">GPS </w:t>
      </w:r>
      <w:r w:rsidRPr="00E01F27">
        <w:rPr>
          <w:rFonts w:ascii="微软雅黑" w:eastAsia="微软雅黑" w:hAnsi="微软雅黑" w:hint="eastAsia"/>
          <w:sz w:val="24"/>
        </w:rPr>
        <w:t>— 通用产品结构</w:t>
      </w:r>
    </w:p>
    <w:p w:rsidR="00DD090B" w:rsidRPr="00DD090B" w:rsidRDefault="00DD090B" w:rsidP="00DD090B">
      <w:pPr>
        <w:pStyle w:val="Body"/>
        <w:ind w:left="1695"/>
        <w:rPr>
          <w:rFonts w:ascii="微软雅黑" w:eastAsia="微软雅黑" w:hAnsi="微软雅黑"/>
          <w:sz w:val="24"/>
        </w:rPr>
      </w:pPr>
      <w:r w:rsidRPr="00DD090B">
        <w:rPr>
          <w:rFonts w:ascii="微软雅黑" w:eastAsia="微软雅黑" w:hAnsi="微软雅黑" w:hint="eastAsia"/>
          <w:sz w:val="24"/>
        </w:rPr>
        <w:t>每个产品族都拥有一个通用产品结构，我们通过它来表达产品族的结构信息，通用产品结构中的每个模块或子模块也都有自己的结构。</w:t>
      </w:r>
    </w:p>
    <w:p w:rsidR="00DD090B" w:rsidRPr="00DD090B" w:rsidRDefault="00010CFE" w:rsidP="00DD090B">
      <w:pPr>
        <w:pStyle w:val="Body"/>
        <w:ind w:left="1695"/>
        <w:rPr>
          <w:rFonts w:ascii="微软雅黑" w:eastAsia="微软雅黑" w:hAnsi="微软雅黑"/>
          <w:sz w:val="24"/>
        </w:rPr>
      </w:pPr>
      <w:r>
        <w:rPr>
          <w:noProof/>
        </w:rPr>
        <w:drawing>
          <wp:inline distT="0" distB="0" distL="0" distR="0">
            <wp:extent cx="4366260" cy="4061460"/>
            <wp:effectExtent l="0" t="0" r="0" b="0"/>
            <wp:docPr id="2048" name="图片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4366260" cy="4061460"/>
                    </a:xfrm>
                    <a:prstGeom prst="rect">
                      <a:avLst/>
                    </a:prstGeom>
                  </pic:spPr>
                </pic:pic>
              </a:graphicData>
            </a:graphic>
          </wp:inline>
        </w:drawing>
      </w:r>
    </w:p>
    <w:p w:rsidR="00FA64F8" w:rsidRDefault="00E01F27" w:rsidP="00C94911">
      <w:pPr>
        <w:pStyle w:val="Body"/>
        <w:numPr>
          <w:ilvl w:val="0"/>
          <w:numId w:val="34"/>
        </w:numPr>
        <w:rPr>
          <w:rFonts w:ascii="微软雅黑" w:eastAsia="微软雅黑" w:hAnsi="微软雅黑"/>
          <w:sz w:val="24"/>
        </w:rPr>
      </w:pPr>
      <w:r>
        <w:rPr>
          <w:rFonts w:ascii="微软雅黑" w:eastAsia="微软雅黑" w:hAnsi="微软雅黑" w:hint="eastAsia"/>
          <w:sz w:val="24"/>
        </w:rPr>
        <w:t>选项和选项选择</w:t>
      </w:r>
    </w:p>
    <w:p w:rsidR="00C65BB0" w:rsidRDefault="00C65BB0" w:rsidP="00C94911">
      <w:pPr>
        <w:pStyle w:val="Body"/>
        <w:numPr>
          <w:ilvl w:val="0"/>
          <w:numId w:val="35"/>
        </w:numPr>
        <w:rPr>
          <w:rFonts w:ascii="微软雅黑" w:eastAsia="微软雅黑" w:hAnsi="微软雅黑"/>
          <w:sz w:val="24"/>
        </w:rPr>
      </w:pPr>
      <w:r>
        <w:rPr>
          <w:rFonts w:ascii="微软雅黑" w:eastAsia="微软雅黑" w:hAnsi="微软雅黑" w:hint="eastAsia"/>
          <w:sz w:val="24"/>
        </w:rPr>
        <w:lastRenderedPageBreak/>
        <w:t>选项</w:t>
      </w:r>
    </w:p>
    <w:p w:rsidR="00C65BB0" w:rsidRPr="00C65BB0" w:rsidRDefault="00C65BB0" w:rsidP="00C65BB0">
      <w:pPr>
        <w:pStyle w:val="Body"/>
        <w:ind w:left="2115"/>
        <w:rPr>
          <w:rFonts w:ascii="微软雅黑" w:eastAsia="微软雅黑" w:hAnsi="微软雅黑"/>
          <w:sz w:val="24"/>
        </w:rPr>
      </w:pPr>
      <w:r w:rsidRPr="00C65BB0">
        <w:rPr>
          <w:rFonts w:ascii="微软雅黑" w:eastAsia="微软雅黑" w:hAnsi="微软雅黑" w:hint="eastAsia"/>
          <w:sz w:val="24"/>
        </w:rPr>
        <w:t>代表可供用户选择的某一类功能特征的集合。例如对应装载机的三联阀属具，有多种选项可供用户进行选择。</w:t>
      </w:r>
    </w:p>
    <w:p w:rsidR="00C65BB0" w:rsidRDefault="00C65BB0" w:rsidP="00C94911">
      <w:pPr>
        <w:pStyle w:val="Body"/>
        <w:numPr>
          <w:ilvl w:val="0"/>
          <w:numId w:val="35"/>
        </w:numPr>
        <w:rPr>
          <w:rFonts w:ascii="微软雅黑" w:eastAsia="微软雅黑" w:hAnsi="微软雅黑"/>
          <w:sz w:val="24"/>
        </w:rPr>
      </w:pPr>
      <w:r>
        <w:rPr>
          <w:rFonts w:ascii="微软雅黑" w:eastAsia="微软雅黑" w:hAnsi="微软雅黑" w:hint="eastAsia"/>
          <w:sz w:val="24"/>
        </w:rPr>
        <w:t>选项选择</w:t>
      </w:r>
    </w:p>
    <w:p w:rsidR="00C65BB0" w:rsidRPr="00C65BB0" w:rsidRDefault="006164A2" w:rsidP="00C65BB0">
      <w:pPr>
        <w:pStyle w:val="Body"/>
        <w:ind w:left="2115"/>
        <w:rPr>
          <w:rFonts w:ascii="微软雅黑" w:eastAsia="微软雅黑" w:hAnsi="微软雅黑"/>
          <w:sz w:val="24"/>
        </w:rPr>
      </w:pPr>
      <w:r>
        <w:rPr>
          <w:rFonts w:ascii="微软雅黑" w:eastAsia="微软雅黑" w:hAnsi="微软雅黑" w:hint="eastAsia"/>
          <w:sz w:val="24"/>
        </w:rPr>
        <w:t>某一个选项</w:t>
      </w:r>
      <w:r w:rsidR="00C65BB0" w:rsidRPr="00C65BB0">
        <w:rPr>
          <w:rFonts w:ascii="微软雅黑" w:eastAsia="微软雅黑" w:hAnsi="微软雅黑" w:hint="eastAsia"/>
          <w:sz w:val="24"/>
        </w:rPr>
        <w:t>下，可供用户选择的功能特征选项,</w:t>
      </w:r>
      <w:r>
        <w:rPr>
          <w:rFonts w:ascii="微软雅黑" w:eastAsia="微软雅黑" w:hAnsi="微软雅黑" w:hint="eastAsia"/>
          <w:sz w:val="24"/>
        </w:rPr>
        <w:t>我们称为选项选择。选项选择用于组织不同的选项，一个选项可能对应多个</w:t>
      </w:r>
      <w:r w:rsidR="00C65BB0" w:rsidRPr="00C65BB0">
        <w:rPr>
          <w:rFonts w:ascii="微软雅黑" w:eastAsia="微软雅黑" w:hAnsi="微软雅黑" w:hint="eastAsia"/>
          <w:sz w:val="24"/>
        </w:rPr>
        <w:t>选项</w:t>
      </w:r>
      <w:r>
        <w:rPr>
          <w:rFonts w:ascii="微软雅黑" w:eastAsia="微软雅黑" w:hAnsi="微软雅黑" w:hint="eastAsia"/>
          <w:sz w:val="24"/>
        </w:rPr>
        <w:t>选择</w:t>
      </w:r>
      <w:r w:rsidR="00C65BB0" w:rsidRPr="00C65BB0">
        <w:rPr>
          <w:rFonts w:ascii="微软雅黑" w:eastAsia="微软雅黑" w:hAnsi="微软雅黑" w:hint="eastAsia"/>
          <w:sz w:val="24"/>
        </w:rPr>
        <w:t>。例如属具有三个选项</w:t>
      </w:r>
      <w:r>
        <w:rPr>
          <w:rFonts w:ascii="微软雅黑" w:eastAsia="微软雅黑" w:hAnsi="微软雅黑" w:hint="eastAsia"/>
          <w:sz w:val="24"/>
        </w:rPr>
        <w:t>值</w:t>
      </w:r>
      <w:r w:rsidR="00C65BB0" w:rsidRPr="00C65BB0">
        <w:rPr>
          <w:rFonts w:ascii="微软雅黑" w:eastAsia="微软雅黑" w:hAnsi="微软雅黑" w:hint="eastAsia"/>
          <w:sz w:val="24"/>
        </w:rPr>
        <w:t>供用户选择：除雪铲、抱叉、侧卸。</w:t>
      </w:r>
    </w:p>
    <w:p w:rsidR="00C65BB0" w:rsidRPr="00C65BB0" w:rsidRDefault="00C65BB0" w:rsidP="00C65BB0">
      <w:pPr>
        <w:pStyle w:val="Body"/>
        <w:ind w:left="2115"/>
        <w:rPr>
          <w:rFonts w:ascii="微软雅黑" w:eastAsia="微软雅黑" w:hAnsi="微软雅黑"/>
          <w:sz w:val="24"/>
        </w:rPr>
      </w:pPr>
      <w:r w:rsidRPr="00C65BB0">
        <w:rPr>
          <w:rFonts w:ascii="微软雅黑" w:eastAsia="微软雅黑" w:hAnsi="微软雅黑" w:hint="eastAsia"/>
          <w:sz w:val="24"/>
        </w:rPr>
        <w:t>选择某一个选项</w:t>
      </w:r>
      <w:r>
        <w:rPr>
          <w:rFonts w:ascii="微软雅黑" w:eastAsia="微软雅黑" w:hAnsi="微软雅黑" w:hint="eastAsia"/>
          <w:sz w:val="24"/>
        </w:rPr>
        <w:t>值</w:t>
      </w:r>
      <w:r w:rsidRPr="00C65BB0">
        <w:rPr>
          <w:rFonts w:ascii="微软雅黑" w:eastAsia="微软雅黑" w:hAnsi="微软雅黑" w:hint="eastAsia"/>
          <w:sz w:val="24"/>
        </w:rPr>
        <w:t>以后，为实现该选项</w:t>
      </w:r>
      <w:r>
        <w:rPr>
          <w:rFonts w:ascii="微软雅黑" w:eastAsia="微软雅黑" w:hAnsi="微软雅黑" w:hint="eastAsia"/>
          <w:sz w:val="24"/>
        </w:rPr>
        <w:t>选择</w:t>
      </w:r>
      <w:r w:rsidRPr="00C65BB0">
        <w:rPr>
          <w:rFonts w:ascii="微软雅黑" w:eastAsia="微软雅黑" w:hAnsi="微软雅黑" w:hint="eastAsia"/>
          <w:sz w:val="24"/>
        </w:rPr>
        <w:t>对应的产品的多个模块部分内的零部件则被选择。</w:t>
      </w:r>
    </w:p>
    <w:p w:rsidR="00C65BB0" w:rsidRPr="00C65BB0" w:rsidRDefault="006164A2" w:rsidP="00C65BB0">
      <w:pPr>
        <w:pStyle w:val="Body"/>
        <w:ind w:left="2115"/>
        <w:rPr>
          <w:rFonts w:ascii="微软雅黑" w:eastAsia="微软雅黑" w:hAnsi="微软雅黑"/>
          <w:sz w:val="24"/>
        </w:rPr>
      </w:pPr>
      <w:r>
        <w:rPr>
          <w:noProof/>
        </w:rPr>
        <w:drawing>
          <wp:inline distT="0" distB="0" distL="0" distR="0">
            <wp:extent cx="1577340" cy="2727960"/>
            <wp:effectExtent l="0" t="0" r="3810" b="0"/>
            <wp:docPr id="2052" name="图片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1577340" cy="2727960"/>
                    </a:xfrm>
                    <a:prstGeom prst="rect">
                      <a:avLst/>
                    </a:prstGeom>
                  </pic:spPr>
                </pic:pic>
              </a:graphicData>
            </a:graphic>
          </wp:inline>
        </w:drawing>
      </w:r>
    </w:p>
    <w:p w:rsidR="00C65BB0" w:rsidRDefault="009512E5" w:rsidP="00C94911">
      <w:pPr>
        <w:pStyle w:val="Body"/>
        <w:numPr>
          <w:ilvl w:val="0"/>
          <w:numId w:val="35"/>
        </w:numPr>
        <w:rPr>
          <w:rFonts w:ascii="微软雅黑" w:eastAsia="微软雅黑" w:hAnsi="微软雅黑"/>
          <w:sz w:val="24"/>
        </w:rPr>
      </w:pPr>
      <w:r>
        <w:rPr>
          <w:rFonts w:ascii="微软雅黑" w:eastAsia="微软雅黑" w:hAnsi="微软雅黑"/>
          <w:sz w:val="24"/>
        </w:rPr>
        <w:t>选项</w:t>
      </w:r>
      <w:r>
        <w:rPr>
          <w:rFonts w:ascii="微软雅黑" w:eastAsia="微软雅黑" w:hAnsi="微软雅黑" w:hint="eastAsia"/>
          <w:sz w:val="24"/>
        </w:rPr>
        <w:t>选择</w:t>
      </w:r>
      <w:r w:rsidR="00C65BB0" w:rsidRPr="00E01F27">
        <w:rPr>
          <w:rFonts w:ascii="微软雅黑" w:eastAsia="微软雅黑" w:hAnsi="微软雅黑"/>
          <w:sz w:val="24"/>
        </w:rPr>
        <w:t>约束关系</w:t>
      </w:r>
    </w:p>
    <w:p w:rsidR="009512E5" w:rsidRPr="00E01F27" w:rsidRDefault="009512E5" w:rsidP="005568E6">
      <w:pPr>
        <w:pStyle w:val="af0"/>
        <w:ind w:left="1622" w:firstLineChars="200" w:firstLine="480"/>
        <w:rPr>
          <w:rFonts w:ascii="微软雅黑" w:eastAsia="微软雅黑" w:hAnsi="微软雅黑"/>
          <w:color w:val="78787B" w:themeColor="text1" w:themeTint="BF"/>
          <w:szCs w:val="24"/>
        </w:rPr>
      </w:pPr>
      <w:r w:rsidRPr="00E01F27">
        <w:rPr>
          <w:rFonts w:ascii="微软雅黑" w:eastAsia="微软雅黑" w:hAnsi="微软雅黑"/>
          <w:color w:val="78787B" w:themeColor="text1" w:themeTint="BF"/>
          <w:szCs w:val="24"/>
        </w:rPr>
        <w:t>所有选项</w:t>
      </w:r>
      <w:r>
        <w:rPr>
          <w:rFonts w:ascii="微软雅黑" w:eastAsia="微软雅黑" w:hAnsi="微软雅黑" w:hint="eastAsia"/>
          <w:color w:val="78787B" w:themeColor="text1" w:themeTint="BF"/>
          <w:szCs w:val="24"/>
        </w:rPr>
        <w:t>选择</w:t>
      </w:r>
      <w:r w:rsidR="00B13235">
        <w:rPr>
          <w:rFonts w:ascii="微软雅黑" w:eastAsia="微软雅黑" w:hAnsi="微软雅黑"/>
          <w:color w:val="78787B" w:themeColor="text1" w:themeTint="BF"/>
          <w:szCs w:val="24"/>
        </w:rPr>
        <w:t>必须按照相应的选项</w:t>
      </w:r>
      <w:r w:rsidRPr="00E01F27">
        <w:rPr>
          <w:rFonts w:ascii="微软雅黑" w:eastAsia="微软雅黑" w:hAnsi="微软雅黑"/>
          <w:color w:val="78787B" w:themeColor="text1" w:themeTint="BF"/>
          <w:szCs w:val="24"/>
        </w:rPr>
        <w:t>进行组织归类，</w:t>
      </w:r>
      <w:r>
        <w:rPr>
          <w:rFonts w:ascii="微软雅黑" w:eastAsia="微软雅黑" w:hAnsi="微软雅黑" w:hint="eastAsia"/>
          <w:color w:val="78787B" w:themeColor="text1" w:themeTint="BF"/>
          <w:szCs w:val="24"/>
        </w:rPr>
        <w:t>选项</w:t>
      </w:r>
      <w:r w:rsidRPr="00E01F27">
        <w:rPr>
          <w:rFonts w:ascii="微软雅黑" w:eastAsia="微软雅黑" w:hAnsi="微软雅黑" w:hint="eastAsia"/>
          <w:color w:val="78787B" w:themeColor="text1" w:themeTint="BF"/>
          <w:szCs w:val="24"/>
        </w:rPr>
        <w:t>下</w:t>
      </w:r>
      <w:r w:rsidRPr="00E01F27">
        <w:rPr>
          <w:rFonts w:ascii="微软雅黑" w:eastAsia="微软雅黑" w:hAnsi="微软雅黑"/>
          <w:color w:val="78787B" w:themeColor="text1" w:themeTint="BF"/>
          <w:szCs w:val="24"/>
        </w:rPr>
        <w:t>选项</w:t>
      </w:r>
      <w:r>
        <w:rPr>
          <w:rFonts w:ascii="微软雅黑" w:eastAsia="微软雅黑" w:hAnsi="微软雅黑" w:hint="eastAsia"/>
          <w:color w:val="78787B" w:themeColor="text1" w:themeTint="BF"/>
          <w:szCs w:val="24"/>
        </w:rPr>
        <w:t>选择</w:t>
      </w:r>
      <w:r w:rsidRPr="00E01F27">
        <w:rPr>
          <w:rFonts w:ascii="微软雅黑" w:eastAsia="微软雅黑" w:hAnsi="微软雅黑"/>
          <w:color w:val="78787B" w:themeColor="text1" w:themeTint="BF"/>
          <w:szCs w:val="24"/>
        </w:rPr>
        <w:t>之间的约束关系主要定义在</w:t>
      </w:r>
      <w:r>
        <w:rPr>
          <w:rFonts w:ascii="微软雅黑" w:eastAsia="微软雅黑" w:hAnsi="微软雅黑" w:hint="eastAsia"/>
          <w:color w:val="78787B" w:themeColor="text1" w:themeTint="BF"/>
          <w:szCs w:val="24"/>
        </w:rPr>
        <w:t>选项</w:t>
      </w:r>
      <w:r w:rsidRPr="00E01F27">
        <w:rPr>
          <w:rFonts w:ascii="微软雅黑" w:eastAsia="微软雅黑" w:hAnsi="微软雅黑" w:hint="eastAsia"/>
          <w:color w:val="78787B" w:themeColor="text1" w:themeTint="BF"/>
          <w:szCs w:val="24"/>
        </w:rPr>
        <w:t>约束关系</w:t>
      </w:r>
      <w:r w:rsidRPr="00E01F27">
        <w:rPr>
          <w:rFonts w:ascii="微软雅黑" w:eastAsia="微软雅黑" w:hAnsi="微软雅黑"/>
          <w:color w:val="78787B" w:themeColor="text1" w:themeTint="BF"/>
          <w:szCs w:val="24"/>
        </w:rPr>
        <w:t>属性上，选项特征约束关系主要分为以下</w:t>
      </w:r>
      <w:r w:rsidRPr="00E01F27">
        <w:rPr>
          <w:rFonts w:ascii="微软雅黑" w:eastAsia="微软雅黑" w:hAnsi="微软雅黑" w:hint="eastAsia"/>
          <w:color w:val="78787B" w:themeColor="text1" w:themeTint="BF"/>
          <w:szCs w:val="24"/>
        </w:rPr>
        <w:t>六</w:t>
      </w:r>
      <w:r w:rsidRPr="00E01F27">
        <w:rPr>
          <w:rFonts w:ascii="微软雅黑" w:eastAsia="微软雅黑" w:hAnsi="微软雅黑"/>
          <w:color w:val="78787B" w:themeColor="text1" w:themeTint="BF"/>
          <w:szCs w:val="24"/>
        </w:rPr>
        <w:t>大类：</w:t>
      </w:r>
    </w:p>
    <w:p w:rsidR="009512E5" w:rsidRPr="00E01F27" w:rsidRDefault="009512E5" w:rsidP="00C94911">
      <w:pPr>
        <w:pStyle w:val="af0"/>
        <w:numPr>
          <w:ilvl w:val="0"/>
          <w:numId w:val="24"/>
        </w:numPr>
        <w:rPr>
          <w:rFonts w:ascii="微软雅黑" w:eastAsia="微软雅黑" w:hAnsi="微软雅黑"/>
          <w:color w:val="78787B" w:themeColor="text1" w:themeTint="BF"/>
          <w:szCs w:val="24"/>
        </w:rPr>
      </w:pPr>
      <w:r w:rsidRPr="00E01F27">
        <w:rPr>
          <w:rFonts w:ascii="微软雅黑" w:eastAsia="微软雅黑" w:hAnsi="微软雅黑"/>
          <w:color w:val="78787B" w:themeColor="text1" w:themeTint="BF"/>
          <w:szCs w:val="24"/>
        </w:rPr>
        <w:t>必选一个（</w:t>
      </w:r>
      <w:proofErr w:type="spellStart"/>
      <w:r w:rsidRPr="00E01F27">
        <w:rPr>
          <w:rFonts w:ascii="微软雅黑" w:eastAsia="微软雅黑" w:hAnsi="微软雅黑"/>
          <w:color w:val="78787B" w:themeColor="text1" w:themeTint="BF"/>
          <w:szCs w:val="24"/>
        </w:rPr>
        <w:t>Required,Select</w:t>
      </w:r>
      <w:proofErr w:type="spellEnd"/>
      <w:r w:rsidRPr="00E01F27">
        <w:rPr>
          <w:rFonts w:ascii="微软雅黑" w:eastAsia="微软雅黑" w:hAnsi="微软雅黑"/>
          <w:color w:val="78787B" w:themeColor="text1" w:themeTint="BF"/>
          <w:szCs w:val="24"/>
        </w:rPr>
        <w:t xml:space="preserve"> one</w:t>
      </w:r>
      <w:r w:rsidR="00B13235">
        <w:rPr>
          <w:rFonts w:ascii="微软雅黑" w:eastAsia="微软雅黑" w:hAnsi="微软雅黑"/>
          <w:color w:val="78787B" w:themeColor="text1" w:themeTint="BF"/>
          <w:szCs w:val="24"/>
        </w:rPr>
        <w:t>），该选项</w:t>
      </w:r>
      <w:r w:rsidRPr="00E01F27">
        <w:rPr>
          <w:rFonts w:ascii="微软雅黑" w:eastAsia="微软雅黑" w:hAnsi="微软雅黑"/>
          <w:color w:val="78787B" w:themeColor="text1" w:themeTint="BF"/>
          <w:szCs w:val="24"/>
        </w:rPr>
        <w:t>下包含多个选项</w:t>
      </w:r>
      <w:r w:rsidR="00B13235">
        <w:rPr>
          <w:rFonts w:ascii="微软雅黑" w:eastAsia="微软雅黑" w:hAnsi="微软雅黑" w:hint="eastAsia"/>
          <w:color w:val="78787B" w:themeColor="text1" w:themeTint="BF"/>
          <w:szCs w:val="24"/>
        </w:rPr>
        <w:t>选择</w:t>
      </w:r>
      <w:r w:rsidR="00B13235">
        <w:rPr>
          <w:rFonts w:ascii="微软雅黑" w:eastAsia="微软雅黑" w:hAnsi="微软雅黑"/>
          <w:color w:val="78787B" w:themeColor="text1" w:themeTint="BF"/>
          <w:szCs w:val="24"/>
        </w:rPr>
        <w:t>，该选项</w:t>
      </w:r>
      <w:r w:rsidRPr="00E01F27">
        <w:rPr>
          <w:rFonts w:ascii="微软雅黑" w:eastAsia="微软雅黑" w:hAnsi="微软雅黑"/>
          <w:color w:val="78787B" w:themeColor="text1" w:themeTint="BF"/>
          <w:szCs w:val="24"/>
        </w:rPr>
        <w:t>必须被选择，但只能从多个选项</w:t>
      </w:r>
      <w:r w:rsidR="00B13235">
        <w:rPr>
          <w:rFonts w:ascii="微软雅黑" w:eastAsia="微软雅黑" w:hAnsi="微软雅黑" w:hint="eastAsia"/>
          <w:color w:val="78787B" w:themeColor="text1" w:themeTint="BF"/>
          <w:szCs w:val="24"/>
        </w:rPr>
        <w:t>选择</w:t>
      </w:r>
      <w:r w:rsidRPr="00E01F27">
        <w:rPr>
          <w:rFonts w:ascii="微软雅黑" w:eastAsia="微软雅黑" w:hAnsi="微软雅黑"/>
          <w:color w:val="78787B" w:themeColor="text1" w:themeTint="BF"/>
          <w:szCs w:val="24"/>
        </w:rPr>
        <w:t>中选择一个。</w:t>
      </w:r>
    </w:p>
    <w:p w:rsidR="00A31FDF" w:rsidRDefault="009512E5" w:rsidP="00C94911">
      <w:pPr>
        <w:pStyle w:val="af0"/>
        <w:numPr>
          <w:ilvl w:val="0"/>
          <w:numId w:val="24"/>
        </w:numPr>
        <w:rPr>
          <w:rFonts w:ascii="微软雅黑" w:eastAsia="微软雅黑" w:hAnsi="微软雅黑"/>
          <w:color w:val="78787B" w:themeColor="text1" w:themeTint="BF"/>
          <w:szCs w:val="24"/>
        </w:rPr>
      </w:pPr>
      <w:r w:rsidRPr="00A31FDF">
        <w:rPr>
          <w:rFonts w:ascii="微软雅黑" w:eastAsia="微软雅黑" w:hAnsi="微软雅黑"/>
          <w:color w:val="78787B" w:themeColor="text1" w:themeTint="BF"/>
          <w:szCs w:val="24"/>
        </w:rPr>
        <w:t>必选多个（</w:t>
      </w:r>
      <w:proofErr w:type="spellStart"/>
      <w:r w:rsidRPr="00A31FDF">
        <w:rPr>
          <w:rFonts w:ascii="微软雅黑" w:eastAsia="微软雅黑" w:hAnsi="微软雅黑"/>
          <w:color w:val="78787B" w:themeColor="text1" w:themeTint="BF"/>
          <w:szCs w:val="24"/>
        </w:rPr>
        <w:t>Required,Select</w:t>
      </w:r>
      <w:proofErr w:type="spellEnd"/>
      <w:r w:rsidRPr="00A31FDF">
        <w:rPr>
          <w:rFonts w:ascii="微软雅黑" w:eastAsia="微软雅黑" w:hAnsi="微软雅黑"/>
          <w:color w:val="78787B" w:themeColor="text1" w:themeTint="BF"/>
          <w:szCs w:val="24"/>
        </w:rPr>
        <w:t xml:space="preserve"> more)</w:t>
      </w:r>
      <w:r w:rsidR="00A31FDF" w:rsidRPr="00A31FDF">
        <w:rPr>
          <w:rFonts w:ascii="微软雅黑" w:eastAsia="微软雅黑" w:hAnsi="微软雅黑"/>
          <w:color w:val="78787B" w:themeColor="text1" w:themeTint="BF"/>
          <w:szCs w:val="24"/>
        </w:rPr>
        <w:t>，该选项</w:t>
      </w:r>
      <w:r w:rsidRPr="00A31FDF">
        <w:rPr>
          <w:rFonts w:ascii="微软雅黑" w:eastAsia="微软雅黑" w:hAnsi="微软雅黑"/>
          <w:color w:val="78787B" w:themeColor="text1" w:themeTint="BF"/>
          <w:szCs w:val="24"/>
        </w:rPr>
        <w:t>包含多个选项</w:t>
      </w:r>
      <w:r w:rsidR="00A31FDF" w:rsidRPr="00A31FDF">
        <w:rPr>
          <w:rFonts w:ascii="微软雅黑" w:eastAsia="微软雅黑" w:hAnsi="微软雅黑" w:hint="eastAsia"/>
          <w:color w:val="78787B" w:themeColor="text1" w:themeTint="BF"/>
          <w:szCs w:val="24"/>
        </w:rPr>
        <w:t>选择</w:t>
      </w:r>
      <w:r w:rsidR="00A31FDF" w:rsidRPr="00A31FDF">
        <w:rPr>
          <w:rFonts w:ascii="微软雅黑" w:eastAsia="微软雅黑" w:hAnsi="微软雅黑"/>
          <w:color w:val="78787B" w:themeColor="text1" w:themeTint="BF"/>
          <w:szCs w:val="24"/>
        </w:rPr>
        <w:t>，该选项</w:t>
      </w:r>
      <w:r w:rsidRPr="00A31FDF">
        <w:rPr>
          <w:rFonts w:ascii="微软雅黑" w:eastAsia="微软雅黑" w:hAnsi="微软雅黑"/>
          <w:color w:val="78787B" w:themeColor="text1" w:themeTint="BF"/>
          <w:szCs w:val="24"/>
        </w:rPr>
        <w:t>必须被选择，而且必须选择两个或两个以上的选项</w:t>
      </w:r>
      <w:r w:rsidR="00A31FDF" w:rsidRPr="00A31FDF">
        <w:rPr>
          <w:rFonts w:ascii="微软雅黑" w:eastAsia="微软雅黑" w:hAnsi="微软雅黑" w:hint="eastAsia"/>
          <w:color w:val="78787B" w:themeColor="text1" w:themeTint="BF"/>
          <w:szCs w:val="24"/>
        </w:rPr>
        <w:t>选择</w:t>
      </w:r>
      <w:r w:rsidR="00A31FDF">
        <w:rPr>
          <w:rFonts w:ascii="微软雅黑" w:eastAsia="微软雅黑" w:hAnsi="微软雅黑" w:hint="eastAsia"/>
          <w:color w:val="78787B" w:themeColor="text1" w:themeTint="BF"/>
          <w:szCs w:val="24"/>
        </w:rPr>
        <w:t>。</w:t>
      </w:r>
    </w:p>
    <w:p w:rsidR="009512E5" w:rsidRPr="00A31FDF" w:rsidRDefault="009512E5" w:rsidP="00C94911">
      <w:pPr>
        <w:pStyle w:val="af0"/>
        <w:numPr>
          <w:ilvl w:val="0"/>
          <w:numId w:val="24"/>
        </w:numPr>
        <w:rPr>
          <w:rFonts w:ascii="微软雅黑" w:eastAsia="微软雅黑" w:hAnsi="微软雅黑"/>
          <w:color w:val="78787B" w:themeColor="text1" w:themeTint="BF"/>
          <w:szCs w:val="24"/>
        </w:rPr>
      </w:pPr>
      <w:r w:rsidRPr="00A31FDF">
        <w:rPr>
          <w:rFonts w:ascii="微软雅黑" w:eastAsia="微软雅黑" w:hAnsi="微软雅黑"/>
          <w:color w:val="78787B" w:themeColor="text1" w:themeTint="BF"/>
          <w:szCs w:val="24"/>
        </w:rPr>
        <w:lastRenderedPageBreak/>
        <w:t>可选（Optional</w:t>
      </w:r>
      <w:r w:rsidR="00A31FDF">
        <w:rPr>
          <w:rFonts w:ascii="微软雅黑" w:eastAsia="微软雅黑" w:hAnsi="微软雅黑"/>
          <w:color w:val="78787B" w:themeColor="text1" w:themeTint="BF"/>
          <w:szCs w:val="24"/>
        </w:rPr>
        <w:t>），该选项</w:t>
      </w:r>
      <w:r w:rsidRPr="00A31FDF">
        <w:rPr>
          <w:rFonts w:ascii="微软雅黑" w:eastAsia="微软雅黑" w:hAnsi="微软雅黑"/>
          <w:color w:val="78787B" w:themeColor="text1" w:themeTint="BF"/>
          <w:szCs w:val="24"/>
        </w:rPr>
        <w:t>下面仅包含一个选项</w:t>
      </w:r>
      <w:r w:rsidR="00A31FDF">
        <w:rPr>
          <w:rFonts w:ascii="微软雅黑" w:eastAsia="微软雅黑" w:hAnsi="微软雅黑" w:hint="eastAsia"/>
          <w:color w:val="78787B" w:themeColor="text1" w:themeTint="BF"/>
          <w:szCs w:val="24"/>
        </w:rPr>
        <w:t>选择</w:t>
      </w:r>
      <w:r w:rsidR="00A31FDF">
        <w:rPr>
          <w:rFonts w:ascii="微软雅黑" w:eastAsia="微软雅黑" w:hAnsi="微软雅黑"/>
          <w:color w:val="78787B" w:themeColor="text1" w:themeTint="BF"/>
          <w:szCs w:val="24"/>
        </w:rPr>
        <w:t>，该选项</w:t>
      </w:r>
      <w:r w:rsidRPr="00A31FDF">
        <w:rPr>
          <w:rFonts w:ascii="微软雅黑" w:eastAsia="微软雅黑" w:hAnsi="微软雅黑"/>
          <w:color w:val="78787B" w:themeColor="text1" w:themeTint="BF"/>
          <w:szCs w:val="24"/>
        </w:rPr>
        <w:t>即可选择也可不选择。</w:t>
      </w:r>
    </w:p>
    <w:p w:rsidR="009512E5" w:rsidRPr="00E01F27" w:rsidRDefault="009512E5" w:rsidP="00C94911">
      <w:pPr>
        <w:pStyle w:val="af0"/>
        <w:numPr>
          <w:ilvl w:val="0"/>
          <w:numId w:val="24"/>
        </w:numPr>
        <w:rPr>
          <w:rFonts w:ascii="微软雅黑" w:eastAsia="微软雅黑" w:hAnsi="微软雅黑"/>
          <w:color w:val="78787B" w:themeColor="text1" w:themeTint="BF"/>
          <w:szCs w:val="24"/>
        </w:rPr>
      </w:pPr>
      <w:r w:rsidRPr="00E01F27">
        <w:rPr>
          <w:rFonts w:ascii="微软雅黑" w:eastAsia="微软雅黑" w:hAnsi="微软雅黑"/>
          <w:color w:val="78787B" w:themeColor="text1" w:themeTint="BF"/>
          <w:szCs w:val="24"/>
        </w:rPr>
        <w:t>可选一个（</w:t>
      </w:r>
      <w:proofErr w:type="spellStart"/>
      <w:r w:rsidRPr="00E01F27">
        <w:rPr>
          <w:rFonts w:ascii="微软雅黑" w:eastAsia="微软雅黑" w:hAnsi="微软雅黑"/>
          <w:color w:val="78787B" w:themeColor="text1" w:themeTint="BF"/>
          <w:szCs w:val="24"/>
        </w:rPr>
        <w:t>Optional,Select</w:t>
      </w:r>
      <w:proofErr w:type="spellEnd"/>
      <w:r w:rsidRPr="00E01F27">
        <w:rPr>
          <w:rFonts w:ascii="微软雅黑" w:eastAsia="微软雅黑" w:hAnsi="微软雅黑"/>
          <w:color w:val="78787B" w:themeColor="text1" w:themeTint="BF"/>
          <w:szCs w:val="24"/>
        </w:rPr>
        <w:t xml:space="preserve"> one</w:t>
      </w:r>
      <w:r w:rsidR="007008E6">
        <w:rPr>
          <w:rFonts w:ascii="微软雅黑" w:eastAsia="微软雅黑" w:hAnsi="微软雅黑"/>
          <w:color w:val="78787B" w:themeColor="text1" w:themeTint="BF"/>
          <w:szCs w:val="24"/>
        </w:rPr>
        <w:t>），该选项</w:t>
      </w:r>
      <w:r w:rsidRPr="00E01F27">
        <w:rPr>
          <w:rFonts w:ascii="微软雅黑" w:eastAsia="微软雅黑" w:hAnsi="微软雅黑"/>
          <w:color w:val="78787B" w:themeColor="text1" w:themeTint="BF"/>
          <w:szCs w:val="24"/>
        </w:rPr>
        <w:t>包含多个选项</w:t>
      </w:r>
      <w:r w:rsidR="007008E6">
        <w:rPr>
          <w:rFonts w:ascii="微软雅黑" w:eastAsia="微软雅黑" w:hAnsi="微软雅黑" w:hint="eastAsia"/>
          <w:color w:val="78787B" w:themeColor="text1" w:themeTint="BF"/>
          <w:szCs w:val="24"/>
        </w:rPr>
        <w:t>选择</w:t>
      </w:r>
      <w:r w:rsidR="007008E6">
        <w:rPr>
          <w:rFonts w:ascii="微软雅黑" w:eastAsia="微软雅黑" w:hAnsi="微软雅黑"/>
          <w:color w:val="78787B" w:themeColor="text1" w:themeTint="BF"/>
          <w:szCs w:val="24"/>
        </w:rPr>
        <w:t>，该选项</w:t>
      </w:r>
      <w:r w:rsidRPr="00E01F27">
        <w:rPr>
          <w:rFonts w:ascii="微软雅黑" w:eastAsia="微软雅黑" w:hAnsi="微软雅黑"/>
          <w:color w:val="78787B" w:themeColor="text1" w:themeTint="BF"/>
          <w:szCs w:val="24"/>
        </w:rPr>
        <w:t>是可选的，但只能选择其中一个选项</w:t>
      </w:r>
      <w:r w:rsidR="007008E6">
        <w:rPr>
          <w:rFonts w:ascii="微软雅黑" w:eastAsia="微软雅黑" w:hAnsi="微软雅黑" w:hint="eastAsia"/>
          <w:color w:val="78787B" w:themeColor="text1" w:themeTint="BF"/>
          <w:szCs w:val="24"/>
        </w:rPr>
        <w:t>选择</w:t>
      </w:r>
      <w:r w:rsidRPr="00E01F27">
        <w:rPr>
          <w:rFonts w:ascii="微软雅黑" w:eastAsia="微软雅黑" w:hAnsi="微软雅黑"/>
          <w:color w:val="78787B" w:themeColor="text1" w:themeTint="BF"/>
          <w:szCs w:val="24"/>
        </w:rPr>
        <w:t>。</w:t>
      </w:r>
    </w:p>
    <w:p w:rsidR="007008E6" w:rsidRDefault="009512E5" w:rsidP="00C94911">
      <w:pPr>
        <w:pStyle w:val="af0"/>
        <w:numPr>
          <w:ilvl w:val="0"/>
          <w:numId w:val="24"/>
        </w:numPr>
        <w:rPr>
          <w:rFonts w:ascii="微软雅黑" w:eastAsia="微软雅黑" w:hAnsi="微软雅黑"/>
          <w:color w:val="78787B" w:themeColor="text1" w:themeTint="BF"/>
          <w:szCs w:val="24"/>
        </w:rPr>
      </w:pPr>
      <w:r w:rsidRPr="007008E6">
        <w:rPr>
          <w:rFonts w:ascii="微软雅黑" w:eastAsia="微软雅黑" w:hAnsi="微软雅黑"/>
          <w:color w:val="78787B" w:themeColor="text1" w:themeTint="BF"/>
          <w:szCs w:val="24"/>
        </w:rPr>
        <w:t>可选多个(</w:t>
      </w:r>
      <w:proofErr w:type="spellStart"/>
      <w:r w:rsidRPr="007008E6">
        <w:rPr>
          <w:rFonts w:ascii="微软雅黑" w:eastAsia="微软雅黑" w:hAnsi="微软雅黑"/>
          <w:color w:val="78787B" w:themeColor="text1" w:themeTint="BF"/>
          <w:szCs w:val="24"/>
        </w:rPr>
        <w:t>Optional,Select</w:t>
      </w:r>
      <w:proofErr w:type="spellEnd"/>
      <w:r w:rsidRPr="007008E6">
        <w:rPr>
          <w:rFonts w:ascii="微软雅黑" w:eastAsia="微软雅黑" w:hAnsi="微软雅黑"/>
          <w:color w:val="78787B" w:themeColor="text1" w:themeTint="BF"/>
          <w:szCs w:val="24"/>
        </w:rPr>
        <w:t xml:space="preserve"> more)</w:t>
      </w:r>
      <w:r w:rsidR="007008E6" w:rsidRPr="007008E6">
        <w:rPr>
          <w:rFonts w:ascii="微软雅黑" w:eastAsia="微软雅黑" w:hAnsi="微软雅黑"/>
          <w:color w:val="78787B" w:themeColor="text1" w:themeTint="BF"/>
          <w:szCs w:val="24"/>
        </w:rPr>
        <w:t>，该选项</w:t>
      </w:r>
      <w:r w:rsidRPr="007008E6">
        <w:rPr>
          <w:rFonts w:ascii="微软雅黑" w:eastAsia="微软雅黑" w:hAnsi="微软雅黑"/>
          <w:color w:val="78787B" w:themeColor="text1" w:themeTint="BF"/>
          <w:szCs w:val="24"/>
        </w:rPr>
        <w:t>包含多个选项</w:t>
      </w:r>
      <w:r w:rsidR="007008E6" w:rsidRPr="007008E6">
        <w:rPr>
          <w:rFonts w:ascii="微软雅黑" w:eastAsia="微软雅黑" w:hAnsi="微软雅黑" w:hint="eastAsia"/>
          <w:color w:val="78787B" w:themeColor="text1" w:themeTint="BF"/>
          <w:szCs w:val="24"/>
        </w:rPr>
        <w:t>选择</w:t>
      </w:r>
      <w:r w:rsidR="007008E6" w:rsidRPr="007008E6">
        <w:rPr>
          <w:rFonts w:ascii="微软雅黑" w:eastAsia="微软雅黑" w:hAnsi="微软雅黑"/>
          <w:color w:val="78787B" w:themeColor="text1" w:themeTint="BF"/>
          <w:szCs w:val="24"/>
        </w:rPr>
        <w:t>，该选项是可选的，如果选择该选项</w:t>
      </w:r>
      <w:r w:rsidRPr="007008E6">
        <w:rPr>
          <w:rFonts w:ascii="微软雅黑" w:eastAsia="微软雅黑" w:hAnsi="微软雅黑"/>
          <w:color w:val="78787B" w:themeColor="text1" w:themeTint="BF"/>
          <w:szCs w:val="24"/>
        </w:rPr>
        <w:t>，必须选择两个或两个以上的选项</w:t>
      </w:r>
      <w:r w:rsidR="007008E6" w:rsidRPr="007008E6">
        <w:rPr>
          <w:rFonts w:ascii="微软雅黑" w:eastAsia="微软雅黑" w:hAnsi="微软雅黑" w:hint="eastAsia"/>
          <w:color w:val="78787B" w:themeColor="text1" w:themeTint="BF"/>
          <w:szCs w:val="24"/>
        </w:rPr>
        <w:t>选择。</w:t>
      </w:r>
    </w:p>
    <w:p w:rsidR="009512E5" w:rsidRPr="007008E6" w:rsidRDefault="009512E5" w:rsidP="00C94911">
      <w:pPr>
        <w:pStyle w:val="af0"/>
        <w:numPr>
          <w:ilvl w:val="0"/>
          <w:numId w:val="24"/>
        </w:numPr>
        <w:rPr>
          <w:rFonts w:ascii="微软雅黑" w:eastAsia="微软雅黑" w:hAnsi="微软雅黑"/>
          <w:color w:val="78787B" w:themeColor="text1" w:themeTint="BF"/>
          <w:szCs w:val="24"/>
        </w:rPr>
      </w:pPr>
      <w:r w:rsidRPr="007008E6">
        <w:rPr>
          <w:rFonts w:ascii="微软雅黑" w:eastAsia="微软雅黑" w:hAnsi="微软雅黑" w:hint="eastAsia"/>
          <w:color w:val="78787B" w:themeColor="text1" w:themeTint="BF"/>
          <w:szCs w:val="24"/>
        </w:rPr>
        <w:t>必选（</w:t>
      </w:r>
      <w:r w:rsidRPr="007008E6">
        <w:rPr>
          <w:rFonts w:ascii="微软雅黑" w:eastAsia="微软雅黑" w:hAnsi="微软雅黑"/>
          <w:color w:val="78787B" w:themeColor="text1" w:themeTint="BF"/>
          <w:szCs w:val="24"/>
        </w:rPr>
        <w:t>Required</w:t>
      </w:r>
      <w:r w:rsidR="007008E6">
        <w:rPr>
          <w:rFonts w:ascii="微软雅黑" w:eastAsia="微软雅黑" w:hAnsi="微软雅黑" w:hint="eastAsia"/>
          <w:color w:val="78787B" w:themeColor="text1" w:themeTint="BF"/>
          <w:szCs w:val="24"/>
        </w:rPr>
        <w:t>），该选项</w:t>
      </w:r>
      <w:r w:rsidRPr="007008E6">
        <w:rPr>
          <w:rFonts w:ascii="微软雅黑" w:eastAsia="微软雅黑" w:hAnsi="微软雅黑" w:hint="eastAsia"/>
          <w:color w:val="78787B" w:themeColor="text1" w:themeTint="BF"/>
          <w:szCs w:val="24"/>
        </w:rPr>
        <w:t>只包含一个选项</w:t>
      </w:r>
      <w:r w:rsidR="007008E6">
        <w:rPr>
          <w:rFonts w:ascii="微软雅黑" w:eastAsia="微软雅黑" w:hAnsi="微软雅黑" w:hint="eastAsia"/>
          <w:color w:val="78787B" w:themeColor="text1" w:themeTint="BF"/>
          <w:szCs w:val="24"/>
        </w:rPr>
        <w:t>选择，而且该选项</w:t>
      </w:r>
      <w:r w:rsidRPr="007008E6">
        <w:rPr>
          <w:rFonts w:ascii="微软雅黑" w:eastAsia="微软雅黑" w:hAnsi="微软雅黑" w:hint="eastAsia"/>
          <w:color w:val="78787B" w:themeColor="text1" w:themeTint="BF"/>
          <w:szCs w:val="24"/>
        </w:rPr>
        <w:t>必须被选择。</w:t>
      </w:r>
    </w:p>
    <w:p w:rsidR="00FA64F8" w:rsidRDefault="00E01F27" w:rsidP="00C94911">
      <w:pPr>
        <w:pStyle w:val="Body"/>
        <w:numPr>
          <w:ilvl w:val="0"/>
          <w:numId w:val="34"/>
        </w:numPr>
        <w:rPr>
          <w:rFonts w:ascii="微软雅黑" w:eastAsia="微软雅黑" w:hAnsi="微软雅黑"/>
          <w:sz w:val="24"/>
        </w:rPr>
      </w:pPr>
      <w:r w:rsidRPr="00E01F27">
        <w:rPr>
          <w:rFonts w:ascii="微软雅黑" w:eastAsia="微软雅黑" w:hAnsi="微软雅黑" w:hint="eastAsia"/>
          <w:sz w:val="24"/>
        </w:rPr>
        <w:t>超级</w:t>
      </w:r>
      <w:r w:rsidRPr="00E01F27">
        <w:rPr>
          <w:rFonts w:ascii="微软雅黑" w:eastAsia="微软雅黑" w:hAnsi="微软雅黑"/>
          <w:sz w:val="24"/>
        </w:rPr>
        <w:t>BOM (Super BOM)</w:t>
      </w:r>
    </w:p>
    <w:p w:rsidR="0075504A" w:rsidRPr="0075504A" w:rsidRDefault="0075504A" w:rsidP="0075504A">
      <w:pPr>
        <w:pStyle w:val="af0"/>
        <w:ind w:left="1620"/>
        <w:rPr>
          <w:rFonts w:ascii="微软雅黑" w:eastAsia="微软雅黑" w:hAnsi="微软雅黑"/>
          <w:color w:val="78787B" w:themeColor="text1" w:themeTint="BF"/>
          <w:szCs w:val="24"/>
        </w:rPr>
      </w:pPr>
      <w:r>
        <w:rPr>
          <w:rFonts w:ascii="微软雅黑" w:eastAsia="微软雅黑" w:hAnsi="微软雅黑" w:hint="eastAsia"/>
          <w:color w:val="78787B" w:themeColor="text1" w:themeTint="BF"/>
          <w:szCs w:val="24"/>
        </w:rPr>
        <w:t>使用单一BOM管理</w:t>
      </w:r>
      <w:r w:rsidRPr="0075504A">
        <w:rPr>
          <w:rFonts w:ascii="微软雅黑" w:eastAsia="微软雅黑" w:hAnsi="微软雅黑" w:hint="eastAsia"/>
          <w:color w:val="78787B" w:themeColor="text1" w:themeTint="BF"/>
          <w:szCs w:val="24"/>
        </w:rPr>
        <w:t>特定产品家族所有</w:t>
      </w:r>
      <w:r>
        <w:rPr>
          <w:rFonts w:ascii="微软雅黑" w:eastAsia="微软雅黑" w:hAnsi="微软雅黑" w:hint="eastAsia"/>
          <w:color w:val="78787B" w:themeColor="text1" w:themeTint="BF"/>
          <w:szCs w:val="24"/>
        </w:rPr>
        <w:t>车型</w:t>
      </w:r>
      <w:r w:rsidRPr="0075504A">
        <w:rPr>
          <w:rFonts w:ascii="微软雅黑" w:eastAsia="微软雅黑" w:hAnsi="微软雅黑" w:hint="eastAsia"/>
          <w:color w:val="78787B" w:themeColor="text1" w:themeTint="BF"/>
          <w:szCs w:val="24"/>
        </w:rPr>
        <w:t>产品</w:t>
      </w:r>
      <w:r>
        <w:rPr>
          <w:rFonts w:ascii="微软雅黑" w:eastAsia="微软雅黑" w:hAnsi="微软雅黑" w:hint="eastAsia"/>
          <w:color w:val="78787B" w:themeColor="text1" w:themeTint="BF"/>
          <w:szCs w:val="24"/>
        </w:rPr>
        <w:t>结构和各种选项组合，这种单一BOM</w:t>
      </w:r>
      <w:r w:rsidR="00C800F3">
        <w:rPr>
          <w:rFonts w:ascii="微软雅黑" w:eastAsia="微软雅黑" w:hAnsi="微软雅黑" w:hint="eastAsia"/>
          <w:color w:val="78787B" w:themeColor="text1" w:themeTint="BF"/>
          <w:szCs w:val="24"/>
        </w:rPr>
        <w:t>被称为超级BOM或150%BOM。</w:t>
      </w:r>
    </w:p>
    <w:p w:rsidR="007008E6" w:rsidRDefault="0045532F" w:rsidP="007008E6">
      <w:pPr>
        <w:pStyle w:val="Body"/>
        <w:ind w:left="1695"/>
        <w:rPr>
          <w:rFonts w:ascii="微软雅黑" w:eastAsia="微软雅黑" w:hAnsi="微软雅黑"/>
          <w:sz w:val="24"/>
        </w:rPr>
      </w:pPr>
      <w:r>
        <w:rPr>
          <w:noProof/>
        </w:rPr>
        <w:drawing>
          <wp:inline distT="0" distB="0" distL="0" distR="0">
            <wp:extent cx="5029200" cy="3985260"/>
            <wp:effectExtent l="0" t="0" r="0" b="0"/>
            <wp:docPr id="2054" name="图片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stretch>
                      <a:fillRect/>
                    </a:stretch>
                  </pic:blipFill>
                  <pic:spPr>
                    <a:xfrm>
                      <a:off x="0" y="0"/>
                      <a:ext cx="5029200" cy="3985260"/>
                    </a:xfrm>
                    <a:prstGeom prst="rect">
                      <a:avLst/>
                    </a:prstGeom>
                  </pic:spPr>
                </pic:pic>
              </a:graphicData>
            </a:graphic>
          </wp:inline>
        </w:drawing>
      </w:r>
    </w:p>
    <w:p w:rsidR="00C75B6C" w:rsidRPr="00F53BF0" w:rsidRDefault="00C75B6C" w:rsidP="00C75B6C">
      <w:pPr>
        <w:pStyle w:val="4"/>
        <w:rPr>
          <w:rFonts w:asciiTheme="minorEastAsia" w:eastAsiaTheme="minorEastAsia" w:hAnsiTheme="minorEastAsia"/>
          <w:sz w:val="28"/>
        </w:rPr>
      </w:pPr>
      <w:r w:rsidRPr="00F53BF0">
        <w:rPr>
          <w:rFonts w:asciiTheme="minorEastAsia" w:eastAsiaTheme="minorEastAsia" w:hAnsiTheme="minorEastAsia" w:hint="eastAsia"/>
          <w:sz w:val="28"/>
        </w:rPr>
        <w:lastRenderedPageBreak/>
        <w:t>选项库定义</w:t>
      </w:r>
    </w:p>
    <w:p w:rsidR="009F5FA2" w:rsidRDefault="009F5FA2" w:rsidP="009F5FA2">
      <w:pPr>
        <w:pStyle w:val="Body"/>
        <w:ind w:left="2115"/>
        <w:rPr>
          <w:rFonts w:ascii="微软雅黑" w:eastAsia="微软雅黑" w:hAnsi="微软雅黑"/>
          <w:sz w:val="24"/>
        </w:rPr>
      </w:pPr>
      <w:r>
        <w:rPr>
          <w:rFonts w:ascii="微软雅黑" w:eastAsia="微软雅黑" w:hAnsi="微软雅黑" w:hint="eastAsia"/>
          <w:sz w:val="24"/>
        </w:rPr>
        <w:t>为柳工各产品平台</w:t>
      </w:r>
      <w:r w:rsidRPr="009F5FA2">
        <w:rPr>
          <w:rFonts w:ascii="微软雅黑" w:eastAsia="微软雅黑" w:hAnsi="微软雅黑" w:hint="eastAsia"/>
          <w:sz w:val="24"/>
        </w:rPr>
        <w:t>定义选项(Option)和选项选择(Choice)</w:t>
      </w:r>
      <w:r>
        <w:rPr>
          <w:rFonts w:ascii="微软雅黑" w:eastAsia="微软雅黑" w:hAnsi="微软雅黑" w:hint="eastAsia"/>
          <w:sz w:val="24"/>
        </w:rPr>
        <w:t>，建立企业级的选项库</w:t>
      </w:r>
    </w:p>
    <w:p w:rsidR="009F5FA2" w:rsidRPr="009F5FA2" w:rsidRDefault="009F5FA2" w:rsidP="009F5FA2">
      <w:pPr>
        <w:pStyle w:val="Body"/>
        <w:ind w:left="2115"/>
        <w:rPr>
          <w:rFonts w:ascii="微软雅黑" w:eastAsia="微软雅黑" w:hAnsi="微软雅黑"/>
          <w:sz w:val="24"/>
        </w:rPr>
      </w:pPr>
      <w:r>
        <w:rPr>
          <w:noProof/>
        </w:rPr>
        <w:drawing>
          <wp:inline distT="0" distB="0" distL="0" distR="0">
            <wp:extent cx="4457700" cy="1325880"/>
            <wp:effectExtent l="0" t="0" r="0" b="7620"/>
            <wp:docPr id="2055" name="图片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stretch>
                      <a:fillRect/>
                    </a:stretch>
                  </pic:blipFill>
                  <pic:spPr>
                    <a:xfrm>
                      <a:off x="0" y="0"/>
                      <a:ext cx="4457700" cy="1325880"/>
                    </a:xfrm>
                    <a:prstGeom prst="rect">
                      <a:avLst/>
                    </a:prstGeom>
                  </pic:spPr>
                </pic:pic>
              </a:graphicData>
            </a:graphic>
          </wp:inline>
        </w:drawing>
      </w:r>
    </w:p>
    <w:p w:rsidR="009F5FA2" w:rsidRPr="009F5FA2" w:rsidRDefault="009F5FA2" w:rsidP="00C94911">
      <w:pPr>
        <w:pStyle w:val="Body"/>
        <w:numPr>
          <w:ilvl w:val="0"/>
          <w:numId w:val="36"/>
        </w:numPr>
        <w:rPr>
          <w:rFonts w:ascii="微软雅黑" w:eastAsia="微软雅黑" w:hAnsi="微软雅黑"/>
          <w:sz w:val="24"/>
        </w:rPr>
      </w:pPr>
      <w:r w:rsidRPr="009F5FA2">
        <w:rPr>
          <w:rFonts w:ascii="微软雅黑" w:eastAsia="微软雅黑" w:hAnsi="微软雅黑" w:hint="eastAsia"/>
          <w:sz w:val="24"/>
        </w:rPr>
        <w:t>识别车型系列中存在哪些选项，这些选项都有哪些可</w:t>
      </w:r>
      <w:r>
        <w:rPr>
          <w:rFonts w:ascii="微软雅黑" w:eastAsia="微软雅黑" w:hAnsi="微软雅黑" w:hint="eastAsia"/>
          <w:sz w:val="24"/>
        </w:rPr>
        <w:t>能的选项值。选项不具备层级关系，但可以根据不同的系统定义选项组，</w:t>
      </w:r>
      <w:r w:rsidRPr="009F5FA2">
        <w:rPr>
          <w:rFonts w:ascii="微软雅黑" w:eastAsia="微软雅黑" w:hAnsi="微软雅黑" w:hint="eastAsia"/>
          <w:sz w:val="24"/>
        </w:rPr>
        <w:t>识别选项过程中参考以下原则：</w:t>
      </w:r>
    </w:p>
    <w:p w:rsidR="009F5FA2" w:rsidRPr="009F5FA2" w:rsidRDefault="009F5FA2" w:rsidP="00C94911">
      <w:pPr>
        <w:pStyle w:val="af0"/>
        <w:numPr>
          <w:ilvl w:val="0"/>
          <w:numId w:val="24"/>
        </w:numPr>
        <w:rPr>
          <w:rFonts w:ascii="微软雅黑" w:eastAsia="微软雅黑" w:hAnsi="微软雅黑"/>
          <w:color w:val="78787B" w:themeColor="text1" w:themeTint="BF"/>
          <w:szCs w:val="24"/>
        </w:rPr>
      </w:pPr>
      <w:r w:rsidRPr="009F5FA2">
        <w:rPr>
          <w:rFonts w:ascii="微软雅黑" w:eastAsia="微软雅黑" w:hAnsi="微软雅黑" w:hint="eastAsia"/>
          <w:color w:val="78787B" w:themeColor="text1" w:themeTint="BF"/>
          <w:szCs w:val="24"/>
        </w:rPr>
        <w:t xml:space="preserve">侧重于技术选项（内部选项） </w:t>
      </w:r>
    </w:p>
    <w:p w:rsidR="009F5FA2" w:rsidRPr="009F5FA2" w:rsidRDefault="009F5FA2" w:rsidP="00C94911">
      <w:pPr>
        <w:pStyle w:val="af0"/>
        <w:numPr>
          <w:ilvl w:val="0"/>
          <w:numId w:val="24"/>
        </w:numPr>
        <w:rPr>
          <w:rFonts w:ascii="微软雅黑" w:eastAsia="微软雅黑" w:hAnsi="微软雅黑"/>
          <w:color w:val="78787B" w:themeColor="text1" w:themeTint="BF"/>
          <w:szCs w:val="24"/>
        </w:rPr>
      </w:pPr>
      <w:r w:rsidRPr="009F5FA2">
        <w:rPr>
          <w:rFonts w:ascii="微软雅黑" w:eastAsia="微软雅黑" w:hAnsi="微软雅黑" w:hint="eastAsia"/>
          <w:color w:val="78787B" w:themeColor="text1" w:themeTint="BF"/>
          <w:szCs w:val="24"/>
        </w:rPr>
        <w:t>与整车匹配有关做为独立选项</w:t>
      </w:r>
    </w:p>
    <w:p w:rsidR="009F5FA2" w:rsidRPr="009F5FA2" w:rsidRDefault="009F5FA2" w:rsidP="00C94911">
      <w:pPr>
        <w:pStyle w:val="af0"/>
        <w:numPr>
          <w:ilvl w:val="0"/>
          <w:numId w:val="24"/>
        </w:numPr>
        <w:rPr>
          <w:rFonts w:ascii="微软雅黑" w:eastAsia="微软雅黑" w:hAnsi="微软雅黑"/>
          <w:color w:val="78787B" w:themeColor="text1" w:themeTint="BF"/>
          <w:szCs w:val="24"/>
        </w:rPr>
      </w:pPr>
      <w:r w:rsidRPr="009F5FA2">
        <w:rPr>
          <w:rFonts w:ascii="微软雅黑" w:eastAsia="微软雅黑" w:hAnsi="微软雅黑" w:hint="eastAsia"/>
          <w:color w:val="78787B" w:themeColor="text1" w:themeTint="BF"/>
          <w:szCs w:val="24"/>
        </w:rPr>
        <w:t>选项间的影响分析，减少选项间的复杂程度</w:t>
      </w:r>
    </w:p>
    <w:p w:rsidR="00891D50" w:rsidRDefault="009F5FA2" w:rsidP="00C94911">
      <w:pPr>
        <w:pStyle w:val="af0"/>
        <w:numPr>
          <w:ilvl w:val="0"/>
          <w:numId w:val="24"/>
        </w:numPr>
        <w:rPr>
          <w:rFonts w:ascii="微软雅黑" w:eastAsia="微软雅黑" w:hAnsi="微软雅黑"/>
          <w:color w:val="78787B" w:themeColor="text1" w:themeTint="BF"/>
          <w:szCs w:val="24"/>
        </w:rPr>
      </w:pPr>
      <w:r w:rsidRPr="009F5FA2">
        <w:rPr>
          <w:rFonts w:ascii="微软雅黑" w:eastAsia="微软雅黑" w:hAnsi="微软雅黑" w:hint="eastAsia"/>
          <w:color w:val="78787B" w:themeColor="text1" w:themeTint="BF"/>
          <w:szCs w:val="24"/>
        </w:rPr>
        <w:t>选项值间的约束分析，使得最终的配置结果合理</w:t>
      </w:r>
    </w:p>
    <w:p w:rsidR="00034813" w:rsidRPr="00034813" w:rsidRDefault="00034813" w:rsidP="00C94911">
      <w:pPr>
        <w:pStyle w:val="Body"/>
        <w:numPr>
          <w:ilvl w:val="0"/>
          <w:numId w:val="36"/>
        </w:numPr>
        <w:rPr>
          <w:rFonts w:ascii="微软雅黑" w:eastAsia="微软雅黑" w:hAnsi="微软雅黑"/>
          <w:sz w:val="24"/>
        </w:rPr>
      </w:pPr>
      <w:r w:rsidRPr="00034813">
        <w:rPr>
          <w:rFonts w:ascii="微软雅黑" w:eastAsia="微软雅黑" w:hAnsi="微软雅黑" w:hint="eastAsia"/>
          <w:sz w:val="24"/>
        </w:rPr>
        <w:t>以装载机855N为例识别选项</w:t>
      </w:r>
      <w:r>
        <w:rPr>
          <w:rFonts w:ascii="微软雅黑" w:eastAsia="微软雅黑" w:hAnsi="微软雅黑" w:hint="eastAsia"/>
          <w:sz w:val="24"/>
        </w:rPr>
        <w:t>，并确定</w:t>
      </w:r>
      <w:r w:rsidRPr="00034813">
        <w:rPr>
          <w:rFonts w:ascii="微软雅黑" w:eastAsia="微软雅黑" w:hAnsi="微软雅黑" w:hint="eastAsia"/>
          <w:sz w:val="24"/>
        </w:rPr>
        <w:t>未来的装载机产品以发动机、桥、箱、定额液压四个选项为划分组织产品家族，并在此基础上组织超级BOM。</w:t>
      </w:r>
    </w:p>
    <w:tbl>
      <w:tblPr>
        <w:tblStyle w:val="a6"/>
        <w:tblW w:w="0" w:type="auto"/>
        <w:tblInd w:w="1795" w:type="dxa"/>
        <w:tblLook w:val="01E0"/>
      </w:tblPr>
      <w:tblGrid>
        <w:gridCol w:w="2926"/>
        <w:gridCol w:w="4302"/>
      </w:tblGrid>
      <w:tr w:rsidR="009130CB" w:rsidRPr="00070896" w:rsidTr="009130CB">
        <w:trPr>
          <w:cnfStyle w:val="100000000000"/>
          <w:trHeight w:val="338"/>
        </w:trPr>
        <w:tc>
          <w:tcPr>
            <w:cnfStyle w:val="001000000000"/>
            <w:tcW w:w="2926" w:type="dxa"/>
          </w:tcPr>
          <w:p w:rsidR="009130CB" w:rsidRPr="009D0006" w:rsidRDefault="006271DA" w:rsidP="007D694D">
            <w:pPr>
              <w:pStyle w:val="TableHeaderText"/>
              <w:rPr>
                <w:rFonts w:ascii="宋体" w:hAnsi="宋体"/>
                <w:sz w:val="24"/>
                <w:szCs w:val="24"/>
              </w:rPr>
            </w:pPr>
            <w:r>
              <w:rPr>
                <w:rFonts w:ascii="宋体" w:hAnsi="宋体" w:hint="eastAsia"/>
                <w:sz w:val="24"/>
                <w:szCs w:val="24"/>
              </w:rPr>
              <w:t>选项(Option)</w:t>
            </w:r>
          </w:p>
        </w:tc>
        <w:tc>
          <w:tcPr>
            <w:cnfStyle w:val="000100000000"/>
            <w:tcW w:w="4302" w:type="dxa"/>
          </w:tcPr>
          <w:p w:rsidR="009130CB" w:rsidRPr="00D961E5" w:rsidRDefault="006271DA" w:rsidP="007D694D">
            <w:pPr>
              <w:pStyle w:val="TableHeaderText"/>
              <w:rPr>
                <w:rFonts w:ascii="宋体" w:hAnsi="宋体"/>
                <w:sz w:val="24"/>
                <w:szCs w:val="24"/>
              </w:rPr>
            </w:pPr>
            <w:r>
              <w:rPr>
                <w:rFonts w:ascii="宋体" w:hAnsi="宋体" w:hint="eastAsia"/>
                <w:sz w:val="24"/>
                <w:szCs w:val="24"/>
              </w:rPr>
              <w:t>选项值(Choice)</w:t>
            </w:r>
          </w:p>
        </w:tc>
      </w:tr>
      <w:tr w:rsidR="006271DA" w:rsidRPr="00557045" w:rsidTr="006271DA">
        <w:trPr>
          <w:trHeight w:val="79"/>
        </w:trPr>
        <w:tc>
          <w:tcPr>
            <w:cnfStyle w:val="001000000000"/>
            <w:tcW w:w="2926" w:type="dxa"/>
            <w:vMerge w:val="restart"/>
          </w:tcPr>
          <w:p w:rsidR="006271DA" w:rsidRPr="00034813" w:rsidRDefault="006271DA" w:rsidP="007D694D">
            <w:pPr>
              <w:pStyle w:val="TableHeaderText"/>
              <w:rPr>
                <w:rFonts w:ascii="宋体" w:hAnsi="宋体"/>
                <w:color w:val="FF0000"/>
                <w:sz w:val="24"/>
              </w:rPr>
            </w:pPr>
            <w:r w:rsidRPr="00034813">
              <w:rPr>
                <w:rFonts w:ascii="宋体" w:hAnsi="宋体" w:hint="eastAsia"/>
                <w:color w:val="FF0000"/>
                <w:sz w:val="24"/>
              </w:rPr>
              <w:t>发动机</w:t>
            </w:r>
          </w:p>
        </w:tc>
        <w:tc>
          <w:tcPr>
            <w:cnfStyle w:val="000100000000"/>
            <w:tcW w:w="4302" w:type="dxa"/>
          </w:tcPr>
          <w:p w:rsidR="006271DA" w:rsidRPr="00034813" w:rsidRDefault="000951C9" w:rsidP="007D694D">
            <w:pPr>
              <w:pStyle w:val="TableHeaderText"/>
              <w:rPr>
                <w:rFonts w:ascii="宋体" w:hAnsi="宋体"/>
                <w:color w:val="FF0000"/>
                <w:sz w:val="24"/>
              </w:rPr>
            </w:pPr>
            <w:r w:rsidRPr="00034813">
              <w:rPr>
                <w:rFonts w:ascii="宋体" w:hAnsi="宋体" w:hint="eastAsia"/>
                <w:color w:val="FF0000"/>
                <w:sz w:val="24"/>
              </w:rPr>
              <w:t>潍柴Ⅱ</w:t>
            </w:r>
          </w:p>
        </w:tc>
      </w:tr>
      <w:tr w:rsidR="006271DA" w:rsidRPr="00557045" w:rsidTr="009130CB">
        <w:trPr>
          <w:trHeight w:val="79"/>
        </w:trPr>
        <w:tc>
          <w:tcPr>
            <w:cnfStyle w:val="001000000000"/>
            <w:tcW w:w="2926" w:type="dxa"/>
            <w:vMerge/>
          </w:tcPr>
          <w:p w:rsidR="006271DA" w:rsidRPr="00034813" w:rsidRDefault="006271DA" w:rsidP="007D694D">
            <w:pPr>
              <w:pStyle w:val="TableHeaderText"/>
              <w:rPr>
                <w:rFonts w:ascii="宋体" w:hAnsi="宋体"/>
                <w:color w:val="FF0000"/>
                <w:sz w:val="24"/>
              </w:rPr>
            </w:pPr>
          </w:p>
        </w:tc>
        <w:tc>
          <w:tcPr>
            <w:cnfStyle w:val="000100000000"/>
            <w:tcW w:w="4302" w:type="dxa"/>
          </w:tcPr>
          <w:p w:rsidR="006271DA" w:rsidRPr="00034813" w:rsidRDefault="000951C9" w:rsidP="007D694D">
            <w:pPr>
              <w:pStyle w:val="TableHeaderText"/>
              <w:rPr>
                <w:rFonts w:ascii="宋体" w:hAnsi="宋体"/>
                <w:color w:val="FF0000"/>
                <w:sz w:val="24"/>
              </w:rPr>
            </w:pPr>
            <w:r w:rsidRPr="00034813">
              <w:rPr>
                <w:rFonts w:ascii="宋体" w:hAnsi="宋体" w:hint="eastAsia"/>
                <w:color w:val="FF0000"/>
                <w:sz w:val="24"/>
              </w:rPr>
              <w:t>玉柴Ⅱ</w:t>
            </w:r>
          </w:p>
        </w:tc>
      </w:tr>
      <w:tr w:rsidR="006271DA" w:rsidRPr="00557045" w:rsidTr="009130CB">
        <w:trPr>
          <w:trHeight w:val="79"/>
        </w:trPr>
        <w:tc>
          <w:tcPr>
            <w:cnfStyle w:val="001000000000"/>
            <w:tcW w:w="2926" w:type="dxa"/>
            <w:vMerge/>
          </w:tcPr>
          <w:p w:rsidR="006271DA" w:rsidRPr="00034813" w:rsidRDefault="006271DA" w:rsidP="007D694D">
            <w:pPr>
              <w:pStyle w:val="TableHeaderText"/>
              <w:rPr>
                <w:rFonts w:ascii="宋体" w:hAnsi="宋体"/>
                <w:color w:val="FF0000"/>
                <w:sz w:val="24"/>
              </w:rPr>
            </w:pPr>
          </w:p>
        </w:tc>
        <w:tc>
          <w:tcPr>
            <w:cnfStyle w:val="000100000000"/>
            <w:tcW w:w="4302" w:type="dxa"/>
          </w:tcPr>
          <w:p w:rsidR="006271DA" w:rsidRPr="00034813" w:rsidRDefault="000951C9" w:rsidP="007D694D">
            <w:pPr>
              <w:pStyle w:val="TableHeaderText"/>
              <w:rPr>
                <w:rFonts w:ascii="宋体" w:hAnsi="宋体"/>
                <w:color w:val="FF0000"/>
                <w:sz w:val="24"/>
              </w:rPr>
            </w:pPr>
            <w:r w:rsidRPr="00034813">
              <w:rPr>
                <w:rFonts w:ascii="宋体" w:hAnsi="宋体" w:hint="eastAsia"/>
                <w:color w:val="FF0000"/>
                <w:sz w:val="24"/>
              </w:rPr>
              <w:t>上柴Ⅱ</w:t>
            </w:r>
          </w:p>
        </w:tc>
      </w:tr>
      <w:tr w:rsidR="009130CB" w:rsidRPr="00557045" w:rsidTr="009130CB">
        <w:tc>
          <w:tcPr>
            <w:cnfStyle w:val="001000000000"/>
            <w:tcW w:w="2926" w:type="dxa"/>
          </w:tcPr>
          <w:p w:rsidR="009130CB" w:rsidRPr="00034813" w:rsidRDefault="00DB5C69" w:rsidP="007D694D">
            <w:pPr>
              <w:pStyle w:val="TableHeaderText"/>
              <w:rPr>
                <w:rFonts w:ascii="宋体" w:hAnsi="宋体"/>
                <w:color w:val="FF0000"/>
                <w:sz w:val="24"/>
              </w:rPr>
            </w:pPr>
            <w:r w:rsidRPr="00034813">
              <w:rPr>
                <w:rFonts w:ascii="宋体" w:hAnsi="宋体" w:hint="eastAsia"/>
                <w:color w:val="FF0000"/>
                <w:sz w:val="24"/>
              </w:rPr>
              <w:t>驱动桥</w:t>
            </w:r>
          </w:p>
        </w:tc>
        <w:tc>
          <w:tcPr>
            <w:cnfStyle w:val="000100000000"/>
            <w:tcW w:w="4302" w:type="dxa"/>
          </w:tcPr>
          <w:p w:rsidR="009130CB" w:rsidRPr="00034813" w:rsidRDefault="00DB5C69" w:rsidP="007D694D">
            <w:pPr>
              <w:pStyle w:val="TableHeaderText"/>
              <w:rPr>
                <w:rFonts w:ascii="宋体" w:hAnsi="宋体"/>
                <w:color w:val="FF0000"/>
                <w:sz w:val="24"/>
              </w:rPr>
            </w:pPr>
            <w:r w:rsidRPr="00034813">
              <w:rPr>
                <w:rFonts w:ascii="宋体" w:hAnsi="宋体" w:hint="eastAsia"/>
                <w:color w:val="FF0000"/>
                <w:sz w:val="24"/>
              </w:rPr>
              <w:t>柳工分体桥</w:t>
            </w:r>
          </w:p>
        </w:tc>
      </w:tr>
      <w:tr w:rsidR="009130CB" w:rsidRPr="00557045" w:rsidTr="009130CB">
        <w:tc>
          <w:tcPr>
            <w:cnfStyle w:val="001000000000"/>
            <w:tcW w:w="2926" w:type="dxa"/>
          </w:tcPr>
          <w:p w:rsidR="009130CB" w:rsidRPr="00034813" w:rsidRDefault="00DB5C69" w:rsidP="007D694D">
            <w:pPr>
              <w:pStyle w:val="TableHeaderText"/>
              <w:rPr>
                <w:rFonts w:ascii="宋体" w:hAnsi="宋体"/>
                <w:color w:val="FF0000"/>
                <w:sz w:val="24"/>
              </w:rPr>
            </w:pPr>
            <w:r w:rsidRPr="00034813">
              <w:rPr>
                <w:rFonts w:ascii="宋体" w:hAnsi="宋体" w:hint="eastAsia"/>
                <w:color w:val="FF0000"/>
                <w:sz w:val="24"/>
              </w:rPr>
              <w:t>变速箱</w:t>
            </w:r>
          </w:p>
        </w:tc>
        <w:tc>
          <w:tcPr>
            <w:cnfStyle w:val="000100000000"/>
            <w:tcW w:w="4302" w:type="dxa"/>
          </w:tcPr>
          <w:p w:rsidR="009130CB" w:rsidRPr="00034813" w:rsidRDefault="00DB5C69" w:rsidP="007D694D">
            <w:pPr>
              <w:pStyle w:val="TableHeaderText"/>
              <w:rPr>
                <w:rFonts w:ascii="宋体" w:hAnsi="宋体"/>
                <w:color w:val="FF0000"/>
                <w:sz w:val="24"/>
              </w:rPr>
            </w:pPr>
            <w:r w:rsidRPr="00034813">
              <w:rPr>
                <w:rFonts w:ascii="宋体" w:hAnsi="宋体" w:hint="eastAsia"/>
                <w:color w:val="FF0000"/>
                <w:sz w:val="24"/>
              </w:rPr>
              <w:t>柳工短轴箱</w:t>
            </w:r>
          </w:p>
        </w:tc>
      </w:tr>
      <w:tr w:rsidR="00997CCF" w:rsidRPr="00557045" w:rsidTr="00997CCF">
        <w:trPr>
          <w:trHeight w:val="120"/>
        </w:trPr>
        <w:tc>
          <w:tcPr>
            <w:cnfStyle w:val="001000000000"/>
            <w:tcW w:w="2926" w:type="dxa"/>
            <w:vMerge w:val="restart"/>
          </w:tcPr>
          <w:p w:rsidR="00997CCF" w:rsidRPr="00034813" w:rsidRDefault="00997CCF" w:rsidP="00846948">
            <w:pPr>
              <w:pStyle w:val="TableHeaderText"/>
              <w:rPr>
                <w:rFonts w:ascii="宋体" w:hAnsi="宋体"/>
                <w:color w:val="FF0000"/>
                <w:sz w:val="24"/>
              </w:rPr>
            </w:pPr>
            <w:r w:rsidRPr="00034813">
              <w:rPr>
                <w:rFonts w:ascii="宋体" w:hAnsi="宋体" w:hint="eastAsia"/>
                <w:color w:val="FF0000"/>
                <w:sz w:val="24"/>
              </w:rPr>
              <w:t>液压系统</w:t>
            </w:r>
          </w:p>
          <w:p w:rsidR="00997CCF" w:rsidRPr="00034813" w:rsidRDefault="00997CCF" w:rsidP="007D694D">
            <w:pPr>
              <w:pStyle w:val="TableHeaderText"/>
              <w:rPr>
                <w:rFonts w:ascii="宋体" w:hAnsi="宋体"/>
                <w:color w:val="FF0000"/>
                <w:sz w:val="24"/>
              </w:rPr>
            </w:pPr>
          </w:p>
        </w:tc>
        <w:tc>
          <w:tcPr>
            <w:cnfStyle w:val="000100000000"/>
            <w:tcW w:w="4302" w:type="dxa"/>
          </w:tcPr>
          <w:p w:rsidR="00997CCF" w:rsidRPr="00034813" w:rsidRDefault="00997CCF" w:rsidP="00997CCF">
            <w:pPr>
              <w:pStyle w:val="TableHeaderText"/>
              <w:rPr>
                <w:rFonts w:ascii="宋体" w:hAnsi="宋体"/>
                <w:color w:val="FF0000"/>
                <w:sz w:val="24"/>
              </w:rPr>
            </w:pPr>
            <w:r w:rsidRPr="00034813">
              <w:rPr>
                <w:rFonts w:ascii="宋体" w:hAnsi="宋体" w:hint="eastAsia"/>
                <w:color w:val="FF0000"/>
                <w:sz w:val="24"/>
              </w:rPr>
              <w:t>两联阀I(正常)</w:t>
            </w:r>
          </w:p>
        </w:tc>
      </w:tr>
      <w:tr w:rsidR="00997CCF" w:rsidRPr="00557045" w:rsidTr="009130CB">
        <w:trPr>
          <w:trHeight w:val="118"/>
        </w:trPr>
        <w:tc>
          <w:tcPr>
            <w:cnfStyle w:val="001000000000"/>
            <w:tcW w:w="2926" w:type="dxa"/>
            <w:vMerge/>
          </w:tcPr>
          <w:p w:rsidR="00997CCF" w:rsidRPr="00034813" w:rsidRDefault="00997CCF" w:rsidP="00846948">
            <w:pPr>
              <w:pStyle w:val="TableHeaderText"/>
              <w:rPr>
                <w:rFonts w:ascii="宋体" w:hAnsi="宋体"/>
                <w:color w:val="FF0000"/>
                <w:sz w:val="24"/>
              </w:rPr>
            </w:pPr>
          </w:p>
        </w:tc>
        <w:tc>
          <w:tcPr>
            <w:cnfStyle w:val="000100000000"/>
            <w:tcW w:w="4302" w:type="dxa"/>
          </w:tcPr>
          <w:p w:rsidR="00997CCF" w:rsidRPr="00034813" w:rsidRDefault="00997CCF" w:rsidP="00997CCF">
            <w:pPr>
              <w:pStyle w:val="TableHeaderText"/>
              <w:rPr>
                <w:rFonts w:ascii="宋体" w:hAnsi="宋体"/>
                <w:color w:val="FF0000"/>
                <w:sz w:val="24"/>
              </w:rPr>
            </w:pPr>
            <w:r w:rsidRPr="00034813">
              <w:rPr>
                <w:rFonts w:ascii="宋体" w:hAnsi="宋体" w:hint="eastAsia"/>
                <w:color w:val="FF0000"/>
                <w:sz w:val="24"/>
              </w:rPr>
              <w:t>两联阀II(无工作装置)</w:t>
            </w:r>
          </w:p>
        </w:tc>
      </w:tr>
      <w:tr w:rsidR="00997CCF" w:rsidRPr="00557045" w:rsidTr="009130CB">
        <w:trPr>
          <w:trHeight w:val="118"/>
        </w:trPr>
        <w:tc>
          <w:tcPr>
            <w:cnfStyle w:val="001000000000"/>
            <w:tcW w:w="2926" w:type="dxa"/>
            <w:vMerge/>
          </w:tcPr>
          <w:p w:rsidR="00997CCF" w:rsidRPr="00034813" w:rsidRDefault="00997CCF" w:rsidP="00846948">
            <w:pPr>
              <w:pStyle w:val="TableHeaderText"/>
              <w:rPr>
                <w:rFonts w:ascii="宋体" w:hAnsi="宋体"/>
                <w:color w:val="FF0000"/>
                <w:sz w:val="24"/>
              </w:rPr>
            </w:pPr>
          </w:p>
        </w:tc>
        <w:tc>
          <w:tcPr>
            <w:cnfStyle w:val="000100000000"/>
            <w:tcW w:w="4302" w:type="dxa"/>
          </w:tcPr>
          <w:p w:rsidR="00997CCF" w:rsidRPr="00034813" w:rsidRDefault="00997CCF" w:rsidP="00997CCF">
            <w:pPr>
              <w:pStyle w:val="TableHeaderText"/>
              <w:rPr>
                <w:rFonts w:ascii="宋体" w:hAnsi="宋体"/>
                <w:color w:val="FF0000"/>
                <w:sz w:val="24"/>
              </w:rPr>
            </w:pPr>
            <w:r w:rsidRPr="00034813">
              <w:rPr>
                <w:rFonts w:ascii="宋体" w:hAnsi="宋体" w:hint="eastAsia"/>
                <w:color w:val="FF0000"/>
                <w:sz w:val="24"/>
              </w:rPr>
              <w:t>三联阀I(正常)</w:t>
            </w:r>
          </w:p>
        </w:tc>
      </w:tr>
      <w:tr w:rsidR="00997CCF" w:rsidRPr="00557045" w:rsidTr="009130CB">
        <w:trPr>
          <w:trHeight w:val="118"/>
        </w:trPr>
        <w:tc>
          <w:tcPr>
            <w:cnfStyle w:val="001000000000"/>
            <w:tcW w:w="2926" w:type="dxa"/>
            <w:vMerge/>
          </w:tcPr>
          <w:p w:rsidR="00997CCF" w:rsidRPr="00034813" w:rsidRDefault="00997CCF" w:rsidP="00846948">
            <w:pPr>
              <w:pStyle w:val="TableHeaderText"/>
              <w:rPr>
                <w:rFonts w:ascii="宋体" w:hAnsi="宋体"/>
                <w:color w:val="FF0000"/>
                <w:sz w:val="24"/>
              </w:rPr>
            </w:pPr>
          </w:p>
        </w:tc>
        <w:tc>
          <w:tcPr>
            <w:cnfStyle w:val="000100000000"/>
            <w:tcW w:w="4302" w:type="dxa"/>
          </w:tcPr>
          <w:p w:rsidR="00997CCF" w:rsidRPr="00034813" w:rsidRDefault="00997CCF" w:rsidP="00997CCF">
            <w:pPr>
              <w:pStyle w:val="TableHeaderText"/>
              <w:rPr>
                <w:rFonts w:ascii="宋体" w:hAnsi="宋体"/>
                <w:color w:val="FF0000"/>
                <w:sz w:val="24"/>
              </w:rPr>
            </w:pPr>
            <w:r w:rsidRPr="00034813">
              <w:rPr>
                <w:rFonts w:ascii="宋体" w:hAnsi="宋体" w:hint="eastAsia"/>
                <w:color w:val="FF0000"/>
                <w:sz w:val="24"/>
              </w:rPr>
              <w:t>三联阀II(无工作装置)</w:t>
            </w:r>
          </w:p>
        </w:tc>
      </w:tr>
      <w:tr w:rsidR="006474B7" w:rsidRPr="00557045" w:rsidTr="006474B7">
        <w:trPr>
          <w:trHeight w:val="158"/>
        </w:trPr>
        <w:tc>
          <w:tcPr>
            <w:cnfStyle w:val="001000000000"/>
            <w:tcW w:w="2926" w:type="dxa"/>
            <w:vMerge w:val="restart"/>
          </w:tcPr>
          <w:p w:rsidR="006474B7" w:rsidRPr="006474B7" w:rsidRDefault="006474B7" w:rsidP="006474B7">
            <w:pPr>
              <w:pStyle w:val="TableHeaderText"/>
              <w:rPr>
                <w:rFonts w:ascii="宋体" w:hAnsi="宋体"/>
                <w:sz w:val="24"/>
              </w:rPr>
            </w:pPr>
            <w:r w:rsidRPr="006474B7">
              <w:rPr>
                <w:rFonts w:ascii="宋体" w:hAnsi="宋体" w:hint="eastAsia"/>
                <w:sz w:val="24"/>
              </w:rPr>
              <w:t>车架</w:t>
            </w:r>
          </w:p>
          <w:p w:rsidR="006474B7" w:rsidRPr="00460299" w:rsidRDefault="006474B7" w:rsidP="007D694D">
            <w:pPr>
              <w:pStyle w:val="TableHeaderText"/>
              <w:rPr>
                <w:rFonts w:ascii="宋体" w:hAnsi="宋体"/>
                <w:sz w:val="24"/>
              </w:rPr>
            </w:pPr>
          </w:p>
        </w:tc>
        <w:tc>
          <w:tcPr>
            <w:cnfStyle w:val="000100000000"/>
            <w:tcW w:w="4302" w:type="dxa"/>
          </w:tcPr>
          <w:p w:rsidR="006474B7" w:rsidRPr="00D02359" w:rsidRDefault="006474B7" w:rsidP="007D694D">
            <w:pPr>
              <w:pStyle w:val="TableHeaderText"/>
              <w:rPr>
                <w:rFonts w:ascii="宋体" w:hAnsi="宋体"/>
                <w:sz w:val="24"/>
              </w:rPr>
            </w:pPr>
            <w:r w:rsidRPr="006474B7">
              <w:rPr>
                <w:rFonts w:ascii="宋体" w:hAnsi="宋体" w:hint="eastAsia"/>
                <w:sz w:val="24"/>
              </w:rPr>
              <w:t>车架</w:t>
            </w:r>
            <w:r>
              <w:rPr>
                <w:rFonts w:ascii="宋体" w:hAnsi="宋体" w:hint="eastAsia"/>
                <w:sz w:val="24"/>
              </w:rPr>
              <w:t>I</w:t>
            </w:r>
          </w:p>
        </w:tc>
      </w:tr>
      <w:tr w:rsidR="006474B7" w:rsidRPr="00557045" w:rsidTr="009130CB">
        <w:trPr>
          <w:trHeight w:val="158"/>
        </w:trPr>
        <w:tc>
          <w:tcPr>
            <w:cnfStyle w:val="001000000000"/>
            <w:tcW w:w="2926" w:type="dxa"/>
            <w:vMerge/>
          </w:tcPr>
          <w:p w:rsidR="006474B7" w:rsidRPr="006474B7" w:rsidRDefault="006474B7" w:rsidP="006474B7">
            <w:pPr>
              <w:pStyle w:val="TableHeaderText"/>
              <w:rPr>
                <w:rFonts w:ascii="宋体" w:hAnsi="宋体"/>
                <w:sz w:val="24"/>
              </w:rPr>
            </w:pPr>
          </w:p>
        </w:tc>
        <w:tc>
          <w:tcPr>
            <w:cnfStyle w:val="000100000000"/>
            <w:tcW w:w="4302" w:type="dxa"/>
          </w:tcPr>
          <w:p w:rsidR="006474B7" w:rsidRPr="00D02359" w:rsidRDefault="006474B7" w:rsidP="007D694D">
            <w:pPr>
              <w:pStyle w:val="TableHeaderText"/>
              <w:rPr>
                <w:rFonts w:ascii="宋体" w:hAnsi="宋体"/>
                <w:sz w:val="24"/>
              </w:rPr>
            </w:pPr>
            <w:r w:rsidRPr="006474B7">
              <w:rPr>
                <w:rFonts w:ascii="宋体" w:hAnsi="宋体" w:hint="eastAsia"/>
                <w:sz w:val="24"/>
              </w:rPr>
              <w:t>车架</w:t>
            </w:r>
            <w:r>
              <w:rPr>
                <w:rFonts w:ascii="宋体" w:hAnsi="宋体" w:hint="eastAsia"/>
                <w:sz w:val="24"/>
              </w:rPr>
              <w:t>II</w:t>
            </w:r>
          </w:p>
        </w:tc>
      </w:tr>
      <w:tr w:rsidR="006474B7" w:rsidRPr="00557045" w:rsidTr="009130CB">
        <w:trPr>
          <w:trHeight w:val="158"/>
        </w:trPr>
        <w:tc>
          <w:tcPr>
            <w:cnfStyle w:val="001000000000"/>
            <w:tcW w:w="2926" w:type="dxa"/>
            <w:vMerge/>
          </w:tcPr>
          <w:p w:rsidR="006474B7" w:rsidRPr="006474B7" w:rsidRDefault="006474B7" w:rsidP="006474B7">
            <w:pPr>
              <w:pStyle w:val="TableHeaderText"/>
              <w:rPr>
                <w:rFonts w:ascii="宋体" w:hAnsi="宋体"/>
                <w:sz w:val="24"/>
              </w:rPr>
            </w:pPr>
          </w:p>
        </w:tc>
        <w:tc>
          <w:tcPr>
            <w:cnfStyle w:val="000100000000"/>
            <w:tcW w:w="4302" w:type="dxa"/>
          </w:tcPr>
          <w:p w:rsidR="006474B7" w:rsidRPr="00D02359" w:rsidRDefault="006474B7" w:rsidP="007D694D">
            <w:pPr>
              <w:pStyle w:val="TableHeaderText"/>
              <w:rPr>
                <w:rFonts w:ascii="宋体" w:hAnsi="宋体"/>
                <w:sz w:val="24"/>
              </w:rPr>
            </w:pPr>
            <w:r w:rsidRPr="006474B7">
              <w:rPr>
                <w:rFonts w:ascii="宋体" w:hAnsi="宋体" w:hint="eastAsia"/>
                <w:sz w:val="24"/>
              </w:rPr>
              <w:t>车架</w:t>
            </w:r>
            <w:r>
              <w:rPr>
                <w:rFonts w:ascii="宋体" w:hAnsi="宋体" w:hint="eastAsia"/>
                <w:sz w:val="24"/>
              </w:rPr>
              <w:t>III</w:t>
            </w:r>
          </w:p>
        </w:tc>
      </w:tr>
      <w:tr w:rsidR="00944785" w:rsidRPr="00557045" w:rsidTr="00944785">
        <w:trPr>
          <w:trHeight w:val="119"/>
        </w:trPr>
        <w:tc>
          <w:tcPr>
            <w:cnfStyle w:val="001000000000"/>
            <w:tcW w:w="2926" w:type="dxa"/>
            <w:vMerge w:val="restart"/>
          </w:tcPr>
          <w:p w:rsidR="00944785" w:rsidRPr="006474B7" w:rsidRDefault="00944785" w:rsidP="006474B7">
            <w:pPr>
              <w:rPr>
                <w:rFonts w:ascii="华文细黑" w:eastAsia="华文细黑" w:hAnsi="华文细黑" w:cs="宋体"/>
                <w:szCs w:val="22"/>
                <w:lang w:eastAsia="zh-CN"/>
              </w:rPr>
            </w:pPr>
            <w:proofErr w:type="spellStart"/>
            <w:r>
              <w:rPr>
                <w:rFonts w:ascii="华文细黑" w:eastAsia="华文细黑" w:hAnsi="华文细黑" w:hint="eastAsia"/>
                <w:szCs w:val="22"/>
              </w:rPr>
              <w:t>空调</w:t>
            </w:r>
            <w:proofErr w:type="spellEnd"/>
          </w:p>
        </w:tc>
        <w:tc>
          <w:tcPr>
            <w:cnfStyle w:val="000100000000"/>
            <w:tcW w:w="4302" w:type="dxa"/>
          </w:tcPr>
          <w:p w:rsidR="00944785" w:rsidRPr="00944785" w:rsidRDefault="00944785" w:rsidP="00944785">
            <w:pPr>
              <w:rPr>
                <w:rFonts w:ascii="华文细黑" w:eastAsia="华文细黑" w:hAnsi="华文细黑" w:cs="宋体"/>
                <w:szCs w:val="22"/>
                <w:lang w:eastAsia="zh-CN"/>
              </w:rPr>
            </w:pPr>
            <w:proofErr w:type="spellStart"/>
            <w:r>
              <w:rPr>
                <w:rFonts w:ascii="华文细黑" w:eastAsia="华文细黑" w:hAnsi="华文细黑" w:hint="eastAsia"/>
                <w:szCs w:val="22"/>
              </w:rPr>
              <w:t>暖风</w:t>
            </w:r>
            <w:proofErr w:type="spellEnd"/>
          </w:p>
        </w:tc>
      </w:tr>
      <w:tr w:rsidR="00944785" w:rsidRPr="00557045" w:rsidTr="009130CB">
        <w:trPr>
          <w:trHeight w:val="118"/>
        </w:trPr>
        <w:tc>
          <w:tcPr>
            <w:cnfStyle w:val="001000000000"/>
            <w:tcW w:w="2926" w:type="dxa"/>
            <w:vMerge/>
          </w:tcPr>
          <w:p w:rsidR="00944785" w:rsidRDefault="00944785" w:rsidP="006474B7">
            <w:pPr>
              <w:rPr>
                <w:rFonts w:ascii="华文细黑" w:eastAsia="华文细黑" w:hAnsi="华文细黑"/>
                <w:szCs w:val="22"/>
              </w:rPr>
            </w:pPr>
          </w:p>
        </w:tc>
        <w:tc>
          <w:tcPr>
            <w:cnfStyle w:val="000100000000"/>
            <w:tcW w:w="4302" w:type="dxa"/>
          </w:tcPr>
          <w:p w:rsidR="00944785" w:rsidRPr="00944785" w:rsidRDefault="00944785" w:rsidP="00944785">
            <w:pPr>
              <w:rPr>
                <w:rFonts w:ascii="华文细黑" w:eastAsia="华文细黑" w:hAnsi="华文细黑" w:cs="宋体"/>
                <w:szCs w:val="22"/>
                <w:lang w:eastAsia="zh-CN"/>
              </w:rPr>
            </w:pPr>
            <w:proofErr w:type="spellStart"/>
            <w:r>
              <w:rPr>
                <w:rFonts w:ascii="华文细黑" w:eastAsia="华文细黑" w:hAnsi="华文细黑" w:hint="eastAsia"/>
                <w:szCs w:val="22"/>
              </w:rPr>
              <w:t>冷暖空调</w:t>
            </w:r>
            <w:proofErr w:type="spellEnd"/>
          </w:p>
        </w:tc>
      </w:tr>
      <w:tr w:rsidR="00944785" w:rsidRPr="00557045" w:rsidTr="00944785">
        <w:trPr>
          <w:trHeight w:val="119"/>
        </w:trPr>
        <w:tc>
          <w:tcPr>
            <w:cnfStyle w:val="001000000000"/>
            <w:tcW w:w="2926" w:type="dxa"/>
            <w:vMerge w:val="restart"/>
          </w:tcPr>
          <w:p w:rsidR="00944785" w:rsidRPr="00944785" w:rsidRDefault="00944785" w:rsidP="00944785">
            <w:pPr>
              <w:rPr>
                <w:rFonts w:ascii="华文细黑" w:eastAsia="华文细黑" w:hAnsi="华文细黑" w:cs="宋体"/>
                <w:szCs w:val="22"/>
                <w:lang w:eastAsia="zh-CN"/>
              </w:rPr>
            </w:pPr>
            <w:proofErr w:type="spellStart"/>
            <w:r>
              <w:rPr>
                <w:rFonts w:ascii="华文细黑" w:eastAsia="华文细黑" w:hAnsi="华文细黑" w:hint="eastAsia"/>
                <w:szCs w:val="22"/>
              </w:rPr>
              <w:t>发动机罩</w:t>
            </w:r>
            <w:proofErr w:type="spellEnd"/>
          </w:p>
        </w:tc>
        <w:tc>
          <w:tcPr>
            <w:cnfStyle w:val="000100000000"/>
            <w:tcW w:w="4302" w:type="dxa"/>
          </w:tcPr>
          <w:p w:rsidR="00944785" w:rsidRPr="00944785" w:rsidRDefault="00944785" w:rsidP="00944785">
            <w:pPr>
              <w:rPr>
                <w:rFonts w:ascii="华文细黑" w:eastAsia="华文细黑" w:hAnsi="华文细黑" w:cs="宋体"/>
                <w:szCs w:val="22"/>
                <w:lang w:eastAsia="zh-CN"/>
              </w:rPr>
            </w:pPr>
            <w:proofErr w:type="spellStart"/>
            <w:r>
              <w:rPr>
                <w:rFonts w:ascii="华文细黑" w:eastAsia="华文细黑" w:hAnsi="华文细黑" w:hint="eastAsia"/>
                <w:szCs w:val="22"/>
              </w:rPr>
              <w:t>发动机罩</w:t>
            </w:r>
            <w:proofErr w:type="spellEnd"/>
            <w:r>
              <w:rPr>
                <w:rFonts w:ascii="华文细黑" w:eastAsia="华文细黑" w:hAnsi="华文细黑" w:hint="eastAsia"/>
                <w:szCs w:val="22"/>
              </w:rPr>
              <w:t>(</w:t>
            </w:r>
            <w:proofErr w:type="spellStart"/>
            <w:r>
              <w:rPr>
                <w:rFonts w:ascii="华文细黑" w:eastAsia="华文细黑" w:hAnsi="华文细黑" w:hint="eastAsia"/>
                <w:szCs w:val="22"/>
              </w:rPr>
              <w:t>暖风</w:t>
            </w:r>
            <w:proofErr w:type="spellEnd"/>
            <w:r>
              <w:rPr>
                <w:rFonts w:ascii="华文细黑" w:eastAsia="华文细黑" w:hAnsi="华文细黑" w:hint="eastAsia"/>
                <w:szCs w:val="22"/>
              </w:rPr>
              <w:t>)</w:t>
            </w:r>
          </w:p>
        </w:tc>
      </w:tr>
      <w:tr w:rsidR="00944785" w:rsidRPr="00557045" w:rsidTr="009130CB">
        <w:trPr>
          <w:trHeight w:val="118"/>
        </w:trPr>
        <w:tc>
          <w:tcPr>
            <w:cnfStyle w:val="001000000000"/>
            <w:tcW w:w="2926" w:type="dxa"/>
            <w:vMerge/>
          </w:tcPr>
          <w:p w:rsidR="00944785" w:rsidRDefault="00944785" w:rsidP="00944785">
            <w:pPr>
              <w:rPr>
                <w:rFonts w:ascii="华文细黑" w:eastAsia="华文细黑" w:hAnsi="华文细黑"/>
                <w:szCs w:val="22"/>
              </w:rPr>
            </w:pPr>
          </w:p>
        </w:tc>
        <w:tc>
          <w:tcPr>
            <w:cnfStyle w:val="000100000000"/>
            <w:tcW w:w="4302" w:type="dxa"/>
          </w:tcPr>
          <w:p w:rsidR="00944785" w:rsidRPr="00944785" w:rsidRDefault="00944785" w:rsidP="00944785">
            <w:pPr>
              <w:rPr>
                <w:rFonts w:ascii="华文细黑" w:eastAsia="华文细黑" w:hAnsi="华文细黑" w:cs="宋体"/>
                <w:szCs w:val="22"/>
                <w:lang w:eastAsia="zh-CN"/>
              </w:rPr>
            </w:pPr>
            <w:proofErr w:type="spellStart"/>
            <w:r>
              <w:rPr>
                <w:rFonts w:ascii="华文细黑" w:eastAsia="华文细黑" w:hAnsi="华文细黑" w:hint="eastAsia"/>
                <w:szCs w:val="22"/>
              </w:rPr>
              <w:t>发动机罩II</w:t>
            </w:r>
            <w:proofErr w:type="spellEnd"/>
            <w:r>
              <w:rPr>
                <w:rFonts w:ascii="华文细黑" w:eastAsia="华文细黑" w:hAnsi="华文细黑" w:hint="eastAsia"/>
                <w:szCs w:val="22"/>
              </w:rPr>
              <w:t>(</w:t>
            </w:r>
            <w:proofErr w:type="spellStart"/>
            <w:r>
              <w:rPr>
                <w:rFonts w:ascii="华文细黑" w:eastAsia="华文细黑" w:hAnsi="华文细黑" w:hint="eastAsia"/>
                <w:szCs w:val="22"/>
              </w:rPr>
              <w:t>空调</w:t>
            </w:r>
            <w:proofErr w:type="spellEnd"/>
            <w:r>
              <w:rPr>
                <w:rFonts w:ascii="华文细黑" w:eastAsia="华文细黑" w:hAnsi="华文细黑" w:hint="eastAsia"/>
                <w:szCs w:val="22"/>
              </w:rPr>
              <w:t>)</w:t>
            </w:r>
          </w:p>
        </w:tc>
      </w:tr>
      <w:tr w:rsidR="00442B47" w:rsidRPr="00557045" w:rsidTr="00442B47">
        <w:trPr>
          <w:trHeight w:val="119"/>
        </w:trPr>
        <w:tc>
          <w:tcPr>
            <w:cnfStyle w:val="001000000000"/>
            <w:tcW w:w="2926" w:type="dxa"/>
            <w:vMerge w:val="restart"/>
          </w:tcPr>
          <w:p w:rsidR="00442B47" w:rsidRPr="00944785" w:rsidRDefault="00442B47" w:rsidP="00944785">
            <w:pPr>
              <w:rPr>
                <w:rFonts w:ascii="宋体" w:hAnsi="宋体" w:cs="宋体"/>
                <w:color w:val="000000"/>
                <w:szCs w:val="22"/>
                <w:lang w:eastAsia="zh-CN"/>
              </w:rPr>
            </w:pPr>
            <w:proofErr w:type="spellStart"/>
            <w:r w:rsidRPr="005568E6">
              <w:rPr>
                <w:rFonts w:ascii="华文细黑" w:eastAsia="华文细黑" w:hAnsi="华文细黑" w:hint="eastAsia"/>
                <w:szCs w:val="22"/>
              </w:rPr>
              <w:t>驾驶室</w:t>
            </w:r>
            <w:proofErr w:type="spellEnd"/>
          </w:p>
        </w:tc>
        <w:tc>
          <w:tcPr>
            <w:cnfStyle w:val="000100000000"/>
            <w:tcW w:w="4302" w:type="dxa"/>
          </w:tcPr>
          <w:p w:rsidR="00442B47" w:rsidRPr="00944785" w:rsidRDefault="00442B47" w:rsidP="00944785">
            <w:pPr>
              <w:rPr>
                <w:rFonts w:ascii="华文细黑" w:eastAsia="华文细黑" w:hAnsi="华文细黑" w:cs="宋体"/>
                <w:szCs w:val="22"/>
                <w:lang w:eastAsia="zh-CN"/>
              </w:rPr>
            </w:pPr>
            <w:r>
              <w:rPr>
                <w:rFonts w:ascii="华文细黑" w:eastAsia="华文细黑" w:hAnsi="华文细黑" w:hint="eastAsia"/>
                <w:szCs w:val="22"/>
                <w:lang w:eastAsia="zh-CN"/>
              </w:rPr>
              <w:t>驾驶室Ⅰ(胶条非防滚翻)</w:t>
            </w:r>
          </w:p>
        </w:tc>
      </w:tr>
      <w:tr w:rsidR="00442B47" w:rsidRPr="00557045" w:rsidTr="009130CB">
        <w:trPr>
          <w:trHeight w:val="118"/>
        </w:trPr>
        <w:tc>
          <w:tcPr>
            <w:cnfStyle w:val="001000000000"/>
            <w:tcW w:w="2926" w:type="dxa"/>
            <w:vMerge/>
          </w:tcPr>
          <w:p w:rsidR="00442B47" w:rsidRDefault="00442B47" w:rsidP="00944785">
            <w:pPr>
              <w:rPr>
                <w:color w:val="000000"/>
                <w:szCs w:val="22"/>
                <w:lang w:eastAsia="zh-CN"/>
              </w:rPr>
            </w:pPr>
          </w:p>
        </w:tc>
        <w:tc>
          <w:tcPr>
            <w:cnfStyle w:val="000100000000"/>
            <w:tcW w:w="4302" w:type="dxa"/>
          </w:tcPr>
          <w:p w:rsidR="00442B47" w:rsidRPr="00442B47" w:rsidRDefault="00442B47" w:rsidP="00944785">
            <w:pPr>
              <w:rPr>
                <w:rFonts w:ascii="华文细黑" w:eastAsia="华文细黑" w:hAnsi="华文细黑" w:cs="宋体"/>
                <w:szCs w:val="22"/>
                <w:lang w:eastAsia="zh-CN"/>
              </w:rPr>
            </w:pPr>
            <w:r>
              <w:rPr>
                <w:rFonts w:ascii="华文细黑" w:eastAsia="华文细黑" w:hAnsi="华文细黑" w:hint="eastAsia"/>
                <w:szCs w:val="22"/>
                <w:lang w:eastAsia="zh-CN"/>
              </w:rPr>
              <w:t>驾驶室 II((胶条防滚翻)</w:t>
            </w:r>
          </w:p>
        </w:tc>
      </w:tr>
      <w:tr w:rsidR="00442B47" w:rsidRPr="00557045" w:rsidTr="00442B47">
        <w:trPr>
          <w:trHeight w:val="79"/>
        </w:trPr>
        <w:tc>
          <w:tcPr>
            <w:cnfStyle w:val="001000000000"/>
            <w:tcW w:w="2926" w:type="dxa"/>
            <w:vMerge w:val="restart"/>
          </w:tcPr>
          <w:p w:rsidR="00442B47" w:rsidRPr="00442B47" w:rsidRDefault="00442B47" w:rsidP="00442B47">
            <w:pPr>
              <w:rPr>
                <w:rFonts w:ascii="华文细黑" w:eastAsia="华文细黑" w:hAnsi="华文细黑" w:cs="宋体"/>
                <w:szCs w:val="22"/>
                <w:lang w:eastAsia="zh-CN"/>
              </w:rPr>
            </w:pPr>
            <w:proofErr w:type="spellStart"/>
            <w:r>
              <w:rPr>
                <w:rFonts w:ascii="华文细黑" w:eastAsia="华文细黑" w:hAnsi="华文细黑" w:hint="eastAsia"/>
                <w:szCs w:val="22"/>
              </w:rPr>
              <w:t>动臂</w:t>
            </w:r>
            <w:proofErr w:type="spellEnd"/>
          </w:p>
        </w:tc>
        <w:tc>
          <w:tcPr>
            <w:cnfStyle w:val="000100000000"/>
            <w:tcW w:w="4302" w:type="dxa"/>
          </w:tcPr>
          <w:p w:rsidR="00442B47" w:rsidRPr="00442B47" w:rsidRDefault="00442B47" w:rsidP="00442B47">
            <w:pPr>
              <w:rPr>
                <w:rFonts w:ascii="华文细黑" w:eastAsia="华文细黑" w:hAnsi="华文细黑"/>
                <w:szCs w:val="22"/>
              </w:rPr>
            </w:pPr>
            <w:proofErr w:type="spellStart"/>
            <w:r w:rsidRPr="00442B47">
              <w:rPr>
                <w:rFonts w:ascii="华文细黑" w:eastAsia="华文细黑" w:hAnsi="华文细黑" w:hint="eastAsia"/>
                <w:szCs w:val="22"/>
              </w:rPr>
              <w:t>加长臂</w:t>
            </w:r>
            <w:proofErr w:type="spellEnd"/>
          </w:p>
        </w:tc>
      </w:tr>
      <w:tr w:rsidR="00442B47" w:rsidRPr="00557045" w:rsidTr="009130CB">
        <w:trPr>
          <w:trHeight w:val="79"/>
        </w:trPr>
        <w:tc>
          <w:tcPr>
            <w:cnfStyle w:val="001000000000"/>
            <w:tcW w:w="2926" w:type="dxa"/>
            <w:vMerge/>
          </w:tcPr>
          <w:p w:rsidR="00442B47" w:rsidRDefault="00442B47" w:rsidP="00442B47">
            <w:pPr>
              <w:rPr>
                <w:rFonts w:ascii="华文细黑" w:eastAsia="华文细黑" w:hAnsi="华文细黑"/>
                <w:szCs w:val="22"/>
              </w:rPr>
            </w:pPr>
          </w:p>
        </w:tc>
        <w:tc>
          <w:tcPr>
            <w:cnfStyle w:val="000100000000"/>
            <w:tcW w:w="4302" w:type="dxa"/>
          </w:tcPr>
          <w:p w:rsidR="00442B47" w:rsidRPr="00442B47" w:rsidRDefault="00442B47" w:rsidP="00442B47">
            <w:pPr>
              <w:rPr>
                <w:rFonts w:ascii="华文细黑" w:eastAsia="华文细黑" w:hAnsi="华文细黑"/>
                <w:szCs w:val="22"/>
              </w:rPr>
            </w:pPr>
            <w:proofErr w:type="spellStart"/>
            <w:r w:rsidRPr="00442B47">
              <w:rPr>
                <w:rFonts w:ascii="华文细黑" w:eastAsia="华文细黑" w:hAnsi="华文细黑" w:hint="eastAsia"/>
                <w:szCs w:val="22"/>
              </w:rPr>
              <w:t>普通臂</w:t>
            </w:r>
            <w:proofErr w:type="spellEnd"/>
          </w:p>
        </w:tc>
      </w:tr>
      <w:tr w:rsidR="00442B47" w:rsidRPr="00557045" w:rsidTr="009130CB">
        <w:trPr>
          <w:trHeight w:val="79"/>
        </w:trPr>
        <w:tc>
          <w:tcPr>
            <w:cnfStyle w:val="001000000000"/>
            <w:tcW w:w="2926" w:type="dxa"/>
            <w:vMerge/>
          </w:tcPr>
          <w:p w:rsidR="00442B47" w:rsidRDefault="00442B47" w:rsidP="00442B47">
            <w:pPr>
              <w:rPr>
                <w:rFonts w:ascii="华文细黑" w:eastAsia="华文细黑" w:hAnsi="华文细黑"/>
                <w:szCs w:val="22"/>
              </w:rPr>
            </w:pPr>
          </w:p>
        </w:tc>
        <w:tc>
          <w:tcPr>
            <w:cnfStyle w:val="000100000000"/>
            <w:tcW w:w="4302" w:type="dxa"/>
          </w:tcPr>
          <w:p w:rsidR="00442B47" w:rsidRPr="00442B47" w:rsidRDefault="00442B47" w:rsidP="00442B47">
            <w:pPr>
              <w:rPr>
                <w:rFonts w:ascii="华文细黑" w:eastAsia="华文细黑" w:hAnsi="华文细黑"/>
                <w:szCs w:val="22"/>
              </w:rPr>
            </w:pPr>
            <w:r>
              <w:rPr>
                <w:rFonts w:ascii="华文细黑" w:eastAsia="华文细黑" w:hAnsi="华文细黑" w:hint="eastAsia"/>
                <w:szCs w:val="22"/>
              </w:rPr>
              <w:t>无</w:t>
            </w:r>
          </w:p>
        </w:tc>
      </w:tr>
      <w:tr w:rsidR="00442B47" w:rsidRPr="00557045" w:rsidTr="00442B47">
        <w:trPr>
          <w:trHeight w:val="60"/>
        </w:trPr>
        <w:tc>
          <w:tcPr>
            <w:cnfStyle w:val="001000000000"/>
            <w:tcW w:w="2926" w:type="dxa"/>
            <w:vMerge w:val="restart"/>
          </w:tcPr>
          <w:p w:rsidR="00442B47" w:rsidRPr="00442B47" w:rsidRDefault="00442B47" w:rsidP="00442B47">
            <w:pPr>
              <w:rPr>
                <w:rFonts w:ascii="华文细黑" w:eastAsia="华文细黑" w:hAnsi="华文细黑" w:cs="宋体"/>
                <w:szCs w:val="22"/>
                <w:lang w:eastAsia="zh-CN"/>
              </w:rPr>
            </w:pPr>
            <w:proofErr w:type="spellStart"/>
            <w:r>
              <w:rPr>
                <w:rFonts w:ascii="华文细黑" w:eastAsia="华文细黑" w:hAnsi="华文细黑" w:hint="eastAsia"/>
                <w:szCs w:val="22"/>
              </w:rPr>
              <w:t>普通铲斗</w:t>
            </w:r>
            <w:proofErr w:type="spellEnd"/>
          </w:p>
        </w:tc>
        <w:tc>
          <w:tcPr>
            <w:cnfStyle w:val="000100000000"/>
            <w:tcW w:w="4302" w:type="dxa"/>
          </w:tcPr>
          <w:p w:rsidR="00442B47" w:rsidRPr="00442B47" w:rsidRDefault="00442B47" w:rsidP="00442B47">
            <w:pPr>
              <w:rPr>
                <w:rFonts w:ascii="华文细黑" w:eastAsia="华文细黑" w:hAnsi="华文细黑" w:cs="宋体"/>
                <w:szCs w:val="22"/>
                <w:lang w:eastAsia="zh-CN"/>
              </w:rPr>
            </w:pPr>
            <w:r>
              <w:rPr>
                <w:rFonts w:ascii="华文细黑" w:eastAsia="华文细黑" w:hAnsi="华文细黑" w:hint="eastAsia"/>
                <w:szCs w:val="22"/>
              </w:rPr>
              <w:t>2.7方活动斗齿斗</w:t>
            </w:r>
          </w:p>
        </w:tc>
      </w:tr>
      <w:tr w:rsidR="00442B47" w:rsidRPr="00557045" w:rsidTr="009130CB">
        <w:trPr>
          <w:trHeight w:val="59"/>
        </w:trPr>
        <w:tc>
          <w:tcPr>
            <w:cnfStyle w:val="001000000000"/>
            <w:tcW w:w="2926" w:type="dxa"/>
            <w:vMerge/>
          </w:tcPr>
          <w:p w:rsidR="00442B47" w:rsidRDefault="00442B47" w:rsidP="00442B47">
            <w:pPr>
              <w:rPr>
                <w:rFonts w:ascii="华文细黑" w:eastAsia="华文细黑" w:hAnsi="华文细黑"/>
                <w:szCs w:val="22"/>
              </w:rPr>
            </w:pPr>
          </w:p>
        </w:tc>
        <w:tc>
          <w:tcPr>
            <w:cnfStyle w:val="000100000000"/>
            <w:tcW w:w="4302" w:type="dxa"/>
          </w:tcPr>
          <w:p w:rsidR="00442B47" w:rsidRPr="00442B47" w:rsidRDefault="00442B47" w:rsidP="00442B47">
            <w:pPr>
              <w:rPr>
                <w:rFonts w:ascii="华文细黑" w:eastAsia="华文细黑" w:hAnsi="华文细黑"/>
                <w:szCs w:val="22"/>
              </w:rPr>
            </w:pPr>
            <w:r w:rsidRPr="00442B47">
              <w:rPr>
                <w:rFonts w:ascii="华文细黑" w:eastAsia="华文细黑" w:hAnsi="华文细黑" w:hint="eastAsia"/>
                <w:szCs w:val="22"/>
              </w:rPr>
              <w:t>4方平斗</w:t>
            </w:r>
          </w:p>
        </w:tc>
      </w:tr>
      <w:tr w:rsidR="00442B47" w:rsidRPr="00557045" w:rsidTr="009130CB">
        <w:trPr>
          <w:trHeight w:val="59"/>
        </w:trPr>
        <w:tc>
          <w:tcPr>
            <w:cnfStyle w:val="001000000000"/>
            <w:tcW w:w="2926" w:type="dxa"/>
            <w:vMerge/>
          </w:tcPr>
          <w:p w:rsidR="00442B47" w:rsidRDefault="00442B47" w:rsidP="00442B47">
            <w:pPr>
              <w:rPr>
                <w:rFonts w:ascii="华文细黑" w:eastAsia="华文细黑" w:hAnsi="华文细黑"/>
                <w:szCs w:val="22"/>
              </w:rPr>
            </w:pPr>
          </w:p>
        </w:tc>
        <w:tc>
          <w:tcPr>
            <w:cnfStyle w:val="000100000000"/>
            <w:tcW w:w="4302" w:type="dxa"/>
          </w:tcPr>
          <w:p w:rsidR="00442B47" w:rsidRPr="00442B47" w:rsidRDefault="00442B47" w:rsidP="00442B47">
            <w:pPr>
              <w:rPr>
                <w:rFonts w:ascii="华文细黑" w:eastAsia="华文细黑" w:hAnsi="华文细黑"/>
                <w:szCs w:val="22"/>
              </w:rPr>
            </w:pPr>
            <w:r w:rsidRPr="00442B47">
              <w:rPr>
                <w:rFonts w:ascii="华文细黑" w:eastAsia="华文细黑" w:hAnsi="华文细黑" w:hint="eastAsia"/>
                <w:szCs w:val="22"/>
              </w:rPr>
              <w:t>4方斗</w:t>
            </w:r>
          </w:p>
        </w:tc>
      </w:tr>
      <w:tr w:rsidR="00442B47" w:rsidRPr="00557045" w:rsidTr="009130CB">
        <w:trPr>
          <w:trHeight w:val="59"/>
        </w:trPr>
        <w:tc>
          <w:tcPr>
            <w:cnfStyle w:val="001000000000"/>
            <w:tcW w:w="2926" w:type="dxa"/>
            <w:vMerge/>
          </w:tcPr>
          <w:p w:rsidR="00442B47" w:rsidRDefault="00442B47" w:rsidP="00442B47">
            <w:pPr>
              <w:rPr>
                <w:rFonts w:ascii="华文细黑" w:eastAsia="华文细黑" w:hAnsi="华文细黑"/>
                <w:szCs w:val="22"/>
              </w:rPr>
            </w:pPr>
          </w:p>
        </w:tc>
        <w:tc>
          <w:tcPr>
            <w:cnfStyle w:val="000100000000"/>
            <w:tcW w:w="4302" w:type="dxa"/>
          </w:tcPr>
          <w:p w:rsidR="00442B47" w:rsidRPr="00442B47" w:rsidRDefault="00442B47" w:rsidP="00442B47">
            <w:pPr>
              <w:rPr>
                <w:rFonts w:ascii="华文细黑" w:eastAsia="华文细黑" w:hAnsi="华文细黑"/>
                <w:szCs w:val="22"/>
              </w:rPr>
            </w:pPr>
            <w:r w:rsidRPr="00442B47">
              <w:rPr>
                <w:rFonts w:ascii="华文细黑" w:eastAsia="华文细黑" w:hAnsi="华文细黑" w:hint="eastAsia"/>
                <w:szCs w:val="22"/>
              </w:rPr>
              <w:t>无</w:t>
            </w:r>
          </w:p>
        </w:tc>
      </w:tr>
      <w:tr w:rsidR="00B157A8" w:rsidRPr="00557045" w:rsidTr="00B157A8">
        <w:trPr>
          <w:trHeight w:val="60"/>
        </w:trPr>
        <w:tc>
          <w:tcPr>
            <w:cnfStyle w:val="001000000000"/>
            <w:tcW w:w="2926" w:type="dxa"/>
            <w:vMerge w:val="restart"/>
          </w:tcPr>
          <w:p w:rsidR="00B157A8" w:rsidRPr="00DF66B9" w:rsidRDefault="00B157A8" w:rsidP="00DF66B9">
            <w:pPr>
              <w:rPr>
                <w:rFonts w:ascii="宋体" w:hAnsi="宋体" w:cs="宋体"/>
                <w:color w:val="000000"/>
                <w:szCs w:val="22"/>
                <w:lang w:eastAsia="zh-CN"/>
              </w:rPr>
            </w:pPr>
            <w:proofErr w:type="spellStart"/>
            <w:r w:rsidRPr="00B157A8">
              <w:rPr>
                <w:rFonts w:ascii="华文细黑" w:eastAsia="华文细黑" w:hAnsi="华文细黑" w:hint="eastAsia"/>
                <w:szCs w:val="22"/>
              </w:rPr>
              <w:t>三联阀属具</w:t>
            </w:r>
            <w:proofErr w:type="spellEnd"/>
          </w:p>
        </w:tc>
        <w:tc>
          <w:tcPr>
            <w:cnfStyle w:val="000100000000"/>
            <w:tcW w:w="4302" w:type="dxa"/>
          </w:tcPr>
          <w:p w:rsidR="00B157A8" w:rsidRPr="00B157A8" w:rsidRDefault="00B157A8" w:rsidP="00B157A8">
            <w:pPr>
              <w:rPr>
                <w:rFonts w:ascii="华文细黑" w:eastAsia="华文细黑" w:hAnsi="华文细黑" w:cs="宋体"/>
                <w:szCs w:val="22"/>
                <w:lang w:eastAsia="zh-CN"/>
              </w:rPr>
            </w:pPr>
            <w:proofErr w:type="spellStart"/>
            <w:r>
              <w:rPr>
                <w:rFonts w:ascii="华文细黑" w:eastAsia="华文细黑" w:hAnsi="华文细黑" w:hint="eastAsia"/>
                <w:szCs w:val="22"/>
              </w:rPr>
              <w:t>除雪铲</w:t>
            </w:r>
            <w:proofErr w:type="spellEnd"/>
          </w:p>
        </w:tc>
      </w:tr>
      <w:tr w:rsidR="00B157A8" w:rsidRPr="00557045" w:rsidTr="009130CB">
        <w:trPr>
          <w:trHeight w:val="59"/>
        </w:trPr>
        <w:tc>
          <w:tcPr>
            <w:cnfStyle w:val="001000000000"/>
            <w:tcW w:w="2926" w:type="dxa"/>
            <w:vMerge/>
          </w:tcPr>
          <w:p w:rsidR="00B157A8" w:rsidRPr="00B157A8" w:rsidRDefault="00B157A8" w:rsidP="00DF66B9">
            <w:pPr>
              <w:rPr>
                <w:rFonts w:ascii="华文细黑" w:eastAsia="华文细黑" w:hAnsi="华文细黑"/>
                <w:szCs w:val="22"/>
              </w:rPr>
            </w:pPr>
          </w:p>
        </w:tc>
        <w:tc>
          <w:tcPr>
            <w:cnfStyle w:val="000100000000"/>
            <w:tcW w:w="4302" w:type="dxa"/>
          </w:tcPr>
          <w:p w:rsidR="00B157A8" w:rsidRPr="009B209E" w:rsidRDefault="009B209E" w:rsidP="009B209E">
            <w:pPr>
              <w:rPr>
                <w:rFonts w:ascii="华文细黑" w:eastAsia="华文细黑" w:hAnsi="华文细黑" w:cs="宋体"/>
                <w:szCs w:val="22"/>
                <w:lang w:eastAsia="zh-CN"/>
              </w:rPr>
            </w:pPr>
            <w:proofErr w:type="spellStart"/>
            <w:r>
              <w:rPr>
                <w:rFonts w:ascii="华文细黑" w:eastAsia="华文细黑" w:hAnsi="华文细黑" w:hint="eastAsia"/>
                <w:szCs w:val="22"/>
              </w:rPr>
              <w:t>抱叉</w:t>
            </w:r>
            <w:proofErr w:type="spellEnd"/>
          </w:p>
        </w:tc>
      </w:tr>
      <w:tr w:rsidR="00B157A8" w:rsidRPr="00557045" w:rsidTr="009130CB">
        <w:trPr>
          <w:trHeight w:val="59"/>
        </w:trPr>
        <w:tc>
          <w:tcPr>
            <w:cnfStyle w:val="001000000000"/>
            <w:tcW w:w="2926" w:type="dxa"/>
            <w:vMerge/>
          </w:tcPr>
          <w:p w:rsidR="00B157A8" w:rsidRPr="00B157A8" w:rsidRDefault="00B157A8" w:rsidP="00DF66B9">
            <w:pPr>
              <w:rPr>
                <w:rFonts w:ascii="华文细黑" w:eastAsia="华文细黑" w:hAnsi="华文细黑"/>
                <w:szCs w:val="22"/>
              </w:rPr>
            </w:pPr>
          </w:p>
        </w:tc>
        <w:tc>
          <w:tcPr>
            <w:cnfStyle w:val="000100000000"/>
            <w:tcW w:w="4302" w:type="dxa"/>
          </w:tcPr>
          <w:p w:rsidR="00B157A8" w:rsidRPr="009B209E" w:rsidRDefault="009B209E" w:rsidP="009B209E">
            <w:pPr>
              <w:rPr>
                <w:rFonts w:ascii="华文细黑" w:eastAsia="华文细黑" w:hAnsi="华文细黑" w:cs="宋体"/>
                <w:szCs w:val="22"/>
                <w:lang w:eastAsia="zh-CN"/>
              </w:rPr>
            </w:pPr>
            <w:proofErr w:type="spellStart"/>
            <w:r>
              <w:rPr>
                <w:rFonts w:ascii="华文细黑" w:eastAsia="华文细黑" w:hAnsi="华文细黑" w:hint="eastAsia"/>
                <w:szCs w:val="22"/>
              </w:rPr>
              <w:t>侧卸</w:t>
            </w:r>
            <w:proofErr w:type="spellEnd"/>
          </w:p>
        </w:tc>
      </w:tr>
      <w:tr w:rsidR="00B157A8" w:rsidRPr="00557045" w:rsidTr="009130CB">
        <w:trPr>
          <w:trHeight w:val="59"/>
        </w:trPr>
        <w:tc>
          <w:tcPr>
            <w:cnfStyle w:val="001000000000"/>
            <w:tcW w:w="2926" w:type="dxa"/>
            <w:vMerge/>
          </w:tcPr>
          <w:p w:rsidR="00B157A8" w:rsidRPr="00B157A8" w:rsidRDefault="00B157A8" w:rsidP="00DF66B9">
            <w:pPr>
              <w:rPr>
                <w:rFonts w:ascii="华文细黑" w:eastAsia="华文细黑" w:hAnsi="华文细黑"/>
                <w:szCs w:val="22"/>
              </w:rPr>
            </w:pPr>
          </w:p>
        </w:tc>
        <w:tc>
          <w:tcPr>
            <w:cnfStyle w:val="000100000000"/>
            <w:tcW w:w="4302" w:type="dxa"/>
          </w:tcPr>
          <w:p w:rsidR="00B157A8" w:rsidRPr="009B209E" w:rsidRDefault="009B209E" w:rsidP="009B209E">
            <w:pPr>
              <w:rPr>
                <w:rFonts w:ascii="华文细黑" w:eastAsia="华文细黑" w:hAnsi="华文细黑" w:cs="宋体"/>
                <w:szCs w:val="22"/>
                <w:lang w:eastAsia="zh-CN"/>
              </w:rPr>
            </w:pPr>
            <w:r>
              <w:rPr>
                <w:rFonts w:ascii="华文细黑" w:eastAsia="华文细黑" w:hAnsi="华文细黑" w:hint="eastAsia"/>
                <w:szCs w:val="22"/>
              </w:rPr>
              <w:t>无</w:t>
            </w:r>
          </w:p>
        </w:tc>
      </w:tr>
      <w:tr w:rsidR="009B209E" w:rsidRPr="00557045" w:rsidTr="009B209E">
        <w:trPr>
          <w:trHeight w:val="119"/>
        </w:trPr>
        <w:tc>
          <w:tcPr>
            <w:cnfStyle w:val="001000000000"/>
            <w:tcW w:w="2926" w:type="dxa"/>
            <w:vMerge w:val="restart"/>
          </w:tcPr>
          <w:p w:rsidR="009B209E" w:rsidRPr="00034813" w:rsidRDefault="009B209E" w:rsidP="009B209E">
            <w:pPr>
              <w:rPr>
                <w:rFonts w:ascii="华文细黑" w:eastAsia="华文细黑" w:hAnsi="华文细黑"/>
                <w:szCs w:val="22"/>
              </w:rPr>
            </w:pPr>
            <w:proofErr w:type="spellStart"/>
            <w:r w:rsidRPr="00034813">
              <w:rPr>
                <w:rFonts w:ascii="华文细黑" w:eastAsia="华文细黑" w:hAnsi="华文细黑" w:hint="eastAsia"/>
                <w:szCs w:val="22"/>
              </w:rPr>
              <w:t>多功能管路</w:t>
            </w:r>
            <w:proofErr w:type="spellEnd"/>
          </w:p>
        </w:tc>
        <w:tc>
          <w:tcPr>
            <w:cnfStyle w:val="000100000000"/>
            <w:tcW w:w="4302" w:type="dxa"/>
          </w:tcPr>
          <w:p w:rsidR="009B209E" w:rsidRPr="009B209E" w:rsidRDefault="009B209E" w:rsidP="009B209E">
            <w:pPr>
              <w:rPr>
                <w:rFonts w:ascii="华文细黑" w:eastAsia="华文细黑" w:hAnsi="华文细黑" w:cs="宋体"/>
                <w:szCs w:val="22"/>
                <w:lang w:eastAsia="zh-CN"/>
              </w:rPr>
            </w:pPr>
            <w:r>
              <w:rPr>
                <w:rFonts w:ascii="华文细黑" w:eastAsia="华文细黑" w:hAnsi="华文细黑" w:hint="eastAsia"/>
                <w:szCs w:val="22"/>
              </w:rPr>
              <w:t>有</w:t>
            </w:r>
          </w:p>
        </w:tc>
      </w:tr>
      <w:tr w:rsidR="009B209E" w:rsidRPr="00557045" w:rsidTr="009130CB">
        <w:trPr>
          <w:trHeight w:val="118"/>
        </w:trPr>
        <w:tc>
          <w:tcPr>
            <w:cnfStyle w:val="001000000000"/>
            <w:tcW w:w="2926" w:type="dxa"/>
            <w:vMerge/>
          </w:tcPr>
          <w:p w:rsidR="009B209E" w:rsidRPr="00034813" w:rsidRDefault="009B209E" w:rsidP="009B209E">
            <w:pPr>
              <w:rPr>
                <w:rFonts w:ascii="华文细黑" w:eastAsia="华文细黑" w:hAnsi="华文细黑"/>
                <w:szCs w:val="22"/>
              </w:rPr>
            </w:pPr>
          </w:p>
        </w:tc>
        <w:tc>
          <w:tcPr>
            <w:cnfStyle w:val="000100000000"/>
            <w:tcW w:w="4302" w:type="dxa"/>
          </w:tcPr>
          <w:p w:rsidR="009B209E" w:rsidRPr="009B209E" w:rsidRDefault="009B209E" w:rsidP="009B209E">
            <w:pPr>
              <w:rPr>
                <w:rFonts w:ascii="华文细黑" w:eastAsia="华文细黑" w:hAnsi="华文细黑" w:cs="宋体"/>
                <w:szCs w:val="22"/>
                <w:lang w:eastAsia="zh-CN"/>
              </w:rPr>
            </w:pPr>
            <w:r>
              <w:rPr>
                <w:rFonts w:ascii="华文细黑" w:eastAsia="华文细黑" w:hAnsi="华文细黑" w:hint="eastAsia"/>
                <w:szCs w:val="22"/>
              </w:rPr>
              <w:t>无</w:t>
            </w:r>
          </w:p>
        </w:tc>
      </w:tr>
      <w:tr w:rsidR="009B209E" w:rsidRPr="00557045" w:rsidTr="009B209E">
        <w:trPr>
          <w:trHeight w:val="60"/>
        </w:trPr>
        <w:tc>
          <w:tcPr>
            <w:cnfStyle w:val="001000000000"/>
            <w:tcW w:w="2926" w:type="dxa"/>
            <w:vMerge w:val="restart"/>
          </w:tcPr>
          <w:p w:rsidR="009B209E" w:rsidRPr="00034813" w:rsidRDefault="009B209E" w:rsidP="009B209E">
            <w:pPr>
              <w:rPr>
                <w:rFonts w:ascii="华文细黑" w:eastAsia="华文细黑" w:hAnsi="华文细黑"/>
                <w:szCs w:val="22"/>
              </w:rPr>
            </w:pPr>
            <w:proofErr w:type="spellStart"/>
            <w:r w:rsidRPr="00034813">
              <w:rPr>
                <w:rFonts w:ascii="华文细黑" w:eastAsia="华文细黑" w:hAnsi="华文细黑" w:hint="eastAsia"/>
                <w:szCs w:val="22"/>
              </w:rPr>
              <w:t>三联阀属具管路</w:t>
            </w:r>
            <w:proofErr w:type="spellEnd"/>
          </w:p>
        </w:tc>
        <w:tc>
          <w:tcPr>
            <w:cnfStyle w:val="000100000000"/>
            <w:tcW w:w="4302" w:type="dxa"/>
          </w:tcPr>
          <w:p w:rsidR="009B209E" w:rsidRPr="00034813" w:rsidRDefault="00034813" w:rsidP="00034813">
            <w:pPr>
              <w:rPr>
                <w:rFonts w:ascii="华文细黑" w:eastAsia="华文细黑" w:hAnsi="华文细黑" w:cs="宋体"/>
                <w:szCs w:val="22"/>
                <w:lang w:eastAsia="zh-CN"/>
              </w:rPr>
            </w:pPr>
            <w:proofErr w:type="spellStart"/>
            <w:r>
              <w:rPr>
                <w:rFonts w:ascii="华文细黑" w:eastAsia="华文细黑" w:hAnsi="华文细黑" w:hint="eastAsia"/>
                <w:szCs w:val="22"/>
              </w:rPr>
              <w:t>除雪铲管路</w:t>
            </w:r>
            <w:proofErr w:type="spellEnd"/>
          </w:p>
        </w:tc>
      </w:tr>
      <w:tr w:rsidR="009B209E" w:rsidRPr="00557045" w:rsidTr="009130CB">
        <w:trPr>
          <w:trHeight w:val="59"/>
        </w:trPr>
        <w:tc>
          <w:tcPr>
            <w:cnfStyle w:val="001000000000"/>
            <w:tcW w:w="2926" w:type="dxa"/>
            <w:vMerge/>
          </w:tcPr>
          <w:p w:rsidR="009B209E" w:rsidRDefault="009B209E" w:rsidP="009B209E">
            <w:pPr>
              <w:rPr>
                <w:color w:val="000000"/>
                <w:szCs w:val="22"/>
              </w:rPr>
            </w:pPr>
          </w:p>
        </w:tc>
        <w:tc>
          <w:tcPr>
            <w:cnfStyle w:val="000100000000"/>
            <w:tcW w:w="4302" w:type="dxa"/>
          </w:tcPr>
          <w:p w:rsidR="009B209E" w:rsidRPr="00034813" w:rsidRDefault="00034813" w:rsidP="00034813">
            <w:pPr>
              <w:rPr>
                <w:rFonts w:ascii="华文细黑" w:eastAsia="华文细黑" w:hAnsi="华文细黑" w:cs="宋体"/>
                <w:szCs w:val="22"/>
                <w:lang w:eastAsia="zh-CN"/>
              </w:rPr>
            </w:pPr>
            <w:proofErr w:type="spellStart"/>
            <w:r>
              <w:rPr>
                <w:rFonts w:ascii="华文细黑" w:eastAsia="华文细黑" w:hAnsi="华文细黑" w:hint="eastAsia"/>
                <w:szCs w:val="22"/>
              </w:rPr>
              <w:t>抱叉管路</w:t>
            </w:r>
            <w:proofErr w:type="spellEnd"/>
          </w:p>
        </w:tc>
      </w:tr>
      <w:tr w:rsidR="009B209E" w:rsidRPr="00557045" w:rsidTr="009130CB">
        <w:trPr>
          <w:trHeight w:val="59"/>
        </w:trPr>
        <w:tc>
          <w:tcPr>
            <w:cnfStyle w:val="001000000000"/>
            <w:tcW w:w="2926" w:type="dxa"/>
            <w:vMerge/>
          </w:tcPr>
          <w:p w:rsidR="009B209E" w:rsidRDefault="009B209E" w:rsidP="009B209E">
            <w:pPr>
              <w:rPr>
                <w:color w:val="000000"/>
                <w:szCs w:val="22"/>
              </w:rPr>
            </w:pPr>
          </w:p>
        </w:tc>
        <w:tc>
          <w:tcPr>
            <w:cnfStyle w:val="000100000000"/>
            <w:tcW w:w="4302" w:type="dxa"/>
          </w:tcPr>
          <w:p w:rsidR="009B209E" w:rsidRPr="00034813" w:rsidRDefault="00034813" w:rsidP="00034813">
            <w:pPr>
              <w:rPr>
                <w:rFonts w:ascii="华文细黑" w:eastAsia="华文细黑" w:hAnsi="华文细黑" w:cs="宋体"/>
                <w:szCs w:val="22"/>
                <w:lang w:eastAsia="zh-CN"/>
              </w:rPr>
            </w:pPr>
            <w:proofErr w:type="spellStart"/>
            <w:r>
              <w:rPr>
                <w:rFonts w:ascii="华文细黑" w:eastAsia="华文细黑" w:hAnsi="华文细黑" w:hint="eastAsia"/>
                <w:szCs w:val="22"/>
              </w:rPr>
              <w:t>侧卸管路</w:t>
            </w:r>
            <w:proofErr w:type="spellEnd"/>
          </w:p>
        </w:tc>
      </w:tr>
      <w:tr w:rsidR="009B209E" w:rsidRPr="00557045" w:rsidTr="009130CB">
        <w:trPr>
          <w:trHeight w:val="59"/>
        </w:trPr>
        <w:tc>
          <w:tcPr>
            <w:cnfStyle w:val="001000000000"/>
            <w:tcW w:w="2926" w:type="dxa"/>
            <w:vMerge/>
          </w:tcPr>
          <w:p w:rsidR="009B209E" w:rsidRDefault="009B209E" w:rsidP="009B209E">
            <w:pPr>
              <w:rPr>
                <w:color w:val="000000"/>
                <w:szCs w:val="22"/>
              </w:rPr>
            </w:pPr>
          </w:p>
        </w:tc>
        <w:tc>
          <w:tcPr>
            <w:cnfStyle w:val="000100000000"/>
            <w:tcW w:w="4302" w:type="dxa"/>
          </w:tcPr>
          <w:p w:rsidR="009B209E" w:rsidRPr="00034813" w:rsidRDefault="00034813" w:rsidP="00034813">
            <w:pPr>
              <w:rPr>
                <w:rFonts w:ascii="华文细黑" w:eastAsia="华文细黑" w:hAnsi="华文细黑" w:cs="宋体"/>
                <w:szCs w:val="22"/>
                <w:lang w:eastAsia="zh-CN"/>
              </w:rPr>
            </w:pPr>
            <w:r>
              <w:rPr>
                <w:rFonts w:ascii="华文细黑" w:eastAsia="华文细黑" w:hAnsi="华文细黑" w:hint="eastAsia"/>
                <w:szCs w:val="22"/>
              </w:rPr>
              <w:t>无</w:t>
            </w:r>
          </w:p>
        </w:tc>
      </w:tr>
      <w:tr w:rsidR="00034813" w:rsidRPr="00557045" w:rsidTr="00034813">
        <w:trPr>
          <w:trHeight w:val="119"/>
        </w:trPr>
        <w:tc>
          <w:tcPr>
            <w:cnfStyle w:val="001000000000"/>
            <w:tcW w:w="2926" w:type="dxa"/>
            <w:vMerge w:val="restart"/>
          </w:tcPr>
          <w:p w:rsidR="00034813" w:rsidRPr="00034813" w:rsidRDefault="00034813" w:rsidP="00034813">
            <w:pPr>
              <w:rPr>
                <w:rFonts w:ascii="宋体" w:hAnsi="宋体" w:cs="宋体"/>
                <w:color w:val="000000"/>
                <w:szCs w:val="22"/>
                <w:lang w:eastAsia="zh-CN"/>
              </w:rPr>
            </w:pPr>
            <w:proofErr w:type="spellStart"/>
            <w:r w:rsidRPr="00034813">
              <w:rPr>
                <w:rFonts w:ascii="华文细黑" w:eastAsia="华文细黑" w:hAnsi="华文细黑" w:hint="eastAsia"/>
                <w:szCs w:val="22"/>
              </w:rPr>
              <w:t>限位系统</w:t>
            </w:r>
            <w:proofErr w:type="spellEnd"/>
          </w:p>
        </w:tc>
        <w:tc>
          <w:tcPr>
            <w:cnfStyle w:val="000100000000"/>
            <w:tcW w:w="4302" w:type="dxa"/>
          </w:tcPr>
          <w:p w:rsidR="00034813" w:rsidRPr="00034813" w:rsidRDefault="00034813" w:rsidP="00034813">
            <w:pPr>
              <w:rPr>
                <w:rFonts w:ascii="华文细黑" w:eastAsia="华文细黑" w:hAnsi="华文细黑" w:cs="宋体"/>
                <w:szCs w:val="22"/>
                <w:lang w:eastAsia="zh-CN"/>
              </w:rPr>
            </w:pPr>
            <w:proofErr w:type="spellStart"/>
            <w:r>
              <w:rPr>
                <w:rFonts w:ascii="华文细黑" w:eastAsia="华文细黑" w:hAnsi="华文细黑" w:hint="eastAsia"/>
                <w:szCs w:val="22"/>
              </w:rPr>
              <w:t>普通臂</w:t>
            </w:r>
            <w:proofErr w:type="spellEnd"/>
          </w:p>
        </w:tc>
      </w:tr>
      <w:tr w:rsidR="00034813" w:rsidRPr="00557045" w:rsidTr="009130CB">
        <w:trPr>
          <w:trHeight w:val="118"/>
        </w:trPr>
        <w:tc>
          <w:tcPr>
            <w:cnfStyle w:val="001000000000"/>
            <w:tcW w:w="2926" w:type="dxa"/>
            <w:vMerge/>
          </w:tcPr>
          <w:p w:rsidR="00034813" w:rsidRPr="00034813" w:rsidRDefault="00034813" w:rsidP="00034813">
            <w:pPr>
              <w:rPr>
                <w:rFonts w:ascii="华文细黑" w:eastAsia="华文细黑" w:hAnsi="华文细黑"/>
                <w:szCs w:val="22"/>
              </w:rPr>
            </w:pPr>
          </w:p>
        </w:tc>
        <w:tc>
          <w:tcPr>
            <w:cnfStyle w:val="000100000000"/>
            <w:tcW w:w="4302" w:type="dxa"/>
          </w:tcPr>
          <w:p w:rsidR="00034813" w:rsidRPr="00034813" w:rsidRDefault="00034813" w:rsidP="00034813">
            <w:pPr>
              <w:rPr>
                <w:rFonts w:ascii="华文细黑" w:eastAsia="华文细黑" w:hAnsi="华文细黑" w:cs="宋体"/>
                <w:szCs w:val="22"/>
                <w:lang w:eastAsia="zh-CN"/>
              </w:rPr>
            </w:pPr>
            <w:proofErr w:type="spellStart"/>
            <w:r>
              <w:rPr>
                <w:rFonts w:ascii="华文细黑" w:eastAsia="华文细黑" w:hAnsi="华文细黑" w:hint="eastAsia"/>
                <w:szCs w:val="22"/>
              </w:rPr>
              <w:t>加长臂</w:t>
            </w:r>
            <w:proofErr w:type="spellEnd"/>
          </w:p>
        </w:tc>
      </w:tr>
    </w:tbl>
    <w:p w:rsidR="004A3F7F" w:rsidRPr="004A3F7F" w:rsidRDefault="004A3F7F" w:rsidP="00C94911">
      <w:pPr>
        <w:pStyle w:val="Body"/>
        <w:numPr>
          <w:ilvl w:val="0"/>
          <w:numId w:val="36"/>
        </w:numPr>
        <w:rPr>
          <w:rFonts w:ascii="微软雅黑" w:eastAsia="微软雅黑" w:hAnsi="微软雅黑"/>
          <w:sz w:val="24"/>
        </w:rPr>
      </w:pPr>
      <w:r w:rsidRPr="004A3F7F">
        <w:rPr>
          <w:rFonts w:ascii="微软雅黑" w:eastAsia="微软雅黑" w:hAnsi="微软雅黑" w:hint="eastAsia"/>
          <w:sz w:val="24"/>
        </w:rPr>
        <w:t>识别选项约束关系</w:t>
      </w:r>
    </w:p>
    <w:p w:rsidR="007D694D" w:rsidRDefault="004A3F7F" w:rsidP="00C94911">
      <w:pPr>
        <w:pStyle w:val="af0"/>
        <w:numPr>
          <w:ilvl w:val="0"/>
          <w:numId w:val="24"/>
        </w:numPr>
        <w:rPr>
          <w:rFonts w:ascii="微软雅黑" w:eastAsia="微软雅黑" w:hAnsi="微软雅黑"/>
          <w:color w:val="78787B" w:themeColor="text1" w:themeTint="BF"/>
        </w:rPr>
      </w:pPr>
      <w:r w:rsidRPr="004A3F7F">
        <w:rPr>
          <w:rFonts w:ascii="微软雅黑" w:eastAsia="微软雅黑" w:hAnsi="微软雅黑" w:hint="eastAsia"/>
          <w:color w:val="78787B" w:themeColor="text1" w:themeTint="BF"/>
        </w:rPr>
        <w:t>选项间的影响分析</w:t>
      </w:r>
    </w:p>
    <w:p w:rsidR="004A3F7F" w:rsidRPr="004A3F7F" w:rsidRDefault="004A3F7F" w:rsidP="004A3F7F">
      <w:pPr>
        <w:pStyle w:val="af0"/>
        <w:ind w:left="1620"/>
        <w:rPr>
          <w:rFonts w:ascii="微软雅黑" w:eastAsia="微软雅黑" w:hAnsi="微软雅黑"/>
          <w:color w:val="78787B" w:themeColor="text1" w:themeTint="BF"/>
        </w:rPr>
      </w:pPr>
      <w:r w:rsidRPr="004A3F7F">
        <w:rPr>
          <w:rFonts w:ascii="微软雅黑" w:eastAsia="微软雅黑" w:hAnsi="微软雅黑"/>
          <w:noProof/>
          <w:color w:val="78787B" w:themeColor="text1" w:themeTint="BF"/>
        </w:rPr>
        <w:lastRenderedPageBreak/>
        <w:drawing>
          <wp:inline distT="0" distB="0" distL="0" distR="0">
            <wp:extent cx="5246067" cy="2667965"/>
            <wp:effectExtent l="0" t="0" r="0" b="0"/>
            <wp:docPr id="2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47367" cy="2668626"/>
                    </a:xfrm>
                    <a:prstGeom prst="rect">
                      <a:avLst/>
                    </a:prstGeom>
                    <a:noFill/>
                    <a:ln>
                      <a:noFill/>
                    </a:ln>
                    <a:effectLst/>
                    <a:extLst/>
                  </pic:spPr>
                </pic:pic>
              </a:graphicData>
            </a:graphic>
          </wp:inline>
        </w:drawing>
      </w:r>
    </w:p>
    <w:p w:rsidR="00804598" w:rsidRDefault="004A3F7F" w:rsidP="00C94911">
      <w:pPr>
        <w:pStyle w:val="Body"/>
        <w:numPr>
          <w:ilvl w:val="0"/>
          <w:numId w:val="24"/>
        </w:numPr>
        <w:rPr>
          <w:rFonts w:ascii="微软雅黑" w:eastAsia="微软雅黑" w:hAnsi="微软雅黑"/>
          <w:sz w:val="24"/>
        </w:rPr>
      </w:pPr>
      <w:r w:rsidRPr="004A3F7F">
        <w:rPr>
          <w:rFonts w:ascii="微软雅黑" w:eastAsia="微软雅黑" w:hAnsi="微软雅黑" w:hint="eastAsia"/>
          <w:sz w:val="24"/>
        </w:rPr>
        <w:t>选项值间的约束分析</w:t>
      </w:r>
    </w:p>
    <w:p w:rsidR="007D694D" w:rsidRPr="004A3F7F" w:rsidRDefault="004A3F7F" w:rsidP="00C94911">
      <w:pPr>
        <w:pStyle w:val="Body"/>
        <w:numPr>
          <w:ilvl w:val="0"/>
          <w:numId w:val="37"/>
        </w:numPr>
        <w:rPr>
          <w:rFonts w:ascii="微软雅黑" w:eastAsia="微软雅黑" w:hAnsi="微软雅黑"/>
          <w:sz w:val="24"/>
        </w:rPr>
      </w:pPr>
      <w:r w:rsidRPr="004A3F7F">
        <w:rPr>
          <w:rFonts w:ascii="微软雅黑" w:eastAsia="微软雅黑" w:hAnsi="微软雅黑" w:hint="eastAsia"/>
          <w:sz w:val="24"/>
        </w:rPr>
        <w:t>包含关系：一对一关系，保证技术可行性</w:t>
      </w:r>
    </w:p>
    <w:p w:rsidR="007D694D" w:rsidRPr="004A3F7F" w:rsidRDefault="004A3F7F" w:rsidP="00C94911">
      <w:pPr>
        <w:pStyle w:val="Body"/>
        <w:numPr>
          <w:ilvl w:val="0"/>
          <w:numId w:val="37"/>
        </w:numPr>
        <w:rPr>
          <w:rFonts w:ascii="微软雅黑" w:eastAsia="微软雅黑" w:hAnsi="微软雅黑"/>
          <w:sz w:val="24"/>
        </w:rPr>
      </w:pPr>
      <w:r w:rsidRPr="004A3F7F">
        <w:rPr>
          <w:rFonts w:ascii="微软雅黑" w:eastAsia="微软雅黑" w:hAnsi="微软雅黑" w:hint="eastAsia"/>
          <w:sz w:val="24"/>
        </w:rPr>
        <w:t>排除关系：一对多关系，表示不兼容性</w:t>
      </w:r>
    </w:p>
    <w:p w:rsidR="004A3F7F" w:rsidRDefault="00D834D0" w:rsidP="004A3F7F">
      <w:pPr>
        <w:pStyle w:val="Body"/>
        <w:ind w:left="1620"/>
        <w:rPr>
          <w:rFonts w:ascii="微软雅黑" w:eastAsia="微软雅黑" w:hAnsi="微软雅黑"/>
          <w:sz w:val="24"/>
        </w:rPr>
      </w:pPr>
      <w:r>
        <w:rPr>
          <w:noProof/>
        </w:rPr>
        <w:drawing>
          <wp:inline distT="0" distB="0" distL="0" distR="0">
            <wp:extent cx="5486400" cy="3400425"/>
            <wp:effectExtent l="0" t="0" r="0" b="9525"/>
            <wp:docPr id="752" name="图片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stretch>
                      <a:fillRect/>
                    </a:stretch>
                  </pic:blipFill>
                  <pic:spPr>
                    <a:xfrm>
                      <a:off x="0" y="0"/>
                      <a:ext cx="5486400" cy="3400425"/>
                    </a:xfrm>
                    <a:prstGeom prst="rect">
                      <a:avLst/>
                    </a:prstGeom>
                  </pic:spPr>
                </pic:pic>
              </a:graphicData>
            </a:graphic>
          </wp:inline>
        </w:drawing>
      </w:r>
    </w:p>
    <w:p w:rsidR="00891D50" w:rsidRDefault="00000996" w:rsidP="00000996">
      <w:pPr>
        <w:pStyle w:val="Body"/>
        <w:ind w:left="1620"/>
        <w:rPr>
          <w:rFonts w:ascii="微软雅黑" w:eastAsia="微软雅黑" w:hAnsi="微软雅黑"/>
          <w:sz w:val="24"/>
        </w:rPr>
      </w:pPr>
      <w:r w:rsidRPr="00034813">
        <w:rPr>
          <w:rFonts w:ascii="微软雅黑" w:eastAsia="微软雅黑" w:hAnsi="微软雅黑" w:hint="eastAsia"/>
          <w:sz w:val="24"/>
        </w:rPr>
        <w:t>以装载机855N为例识别选项</w:t>
      </w:r>
      <w:r>
        <w:rPr>
          <w:rFonts w:ascii="微软雅黑" w:eastAsia="微软雅黑" w:hAnsi="微软雅黑" w:hint="eastAsia"/>
          <w:sz w:val="24"/>
        </w:rPr>
        <w:t>约束</w:t>
      </w:r>
    </w:p>
    <w:tbl>
      <w:tblPr>
        <w:tblStyle w:val="a6"/>
        <w:tblW w:w="0" w:type="auto"/>
        <w:tblInd w:w="1795" w:type="dxa"/>
        <w:tblLook w:val="01E0"/>
      </w:tblPr>
      <w:tblGrid>
        <w:gridCol w:w="1934"/>
        <w:gridCol w:w="2835"/>
        <w:gridCol w:w="3543"/>
      </w:tblGrid>
      <w:tr w:rsidR="00000996" w:rsidRPr="00070896" w:rsidTr="00000996">
        <w:trPr>
          <w:cnfStyle w:val="100000000000"/>
          <w:trHeight w:val="338"/>
        </w:trPr>
        <w:tc>
          <w:tcPr>
            <w:cnfStyle w:val="001000000000"/>
            <w:tcW w:w="1934" w:type="dxa"/>
          </w:tcPr>
          <w:p w:rsidR="00000996" w:rsidRPr="009D0006" w:rsidRDefault="00000996" w:rsidP="007D694D">
            <w:pPr>
              <w:pStyle w:val="TableHeaderText"/>
              <w:rPr>
                <w:rFonts w:ascii="宋体" w:hAnsi="宋体"/>
                <w:sz w:val="24"/>
                <w:szCs w:val="24"/>
              </w:rPr>
            </w:pPr>
            <w:r>
              <w:rPr>
                <w:rFonts w:ascii="宋体" w:hAnsi="宋体" w:hint="eastAsia"/>
                <w:sz w:val="24"/>
                <w:szCs w:val="24"/>
              </w:rPr>
              <w:lastRenderedPageBreak/>
              <w:t>选项(Option)</w:t>
            </w:r>
          </w:p>
        </w:tc>
        <w:tc>
          <w:tcPr>
            <w:tcW w:w="2835" w:type="dxa"/>
          </w:tcPr>
          <w:p w:rsidR="00000996" w:rsidRPr="00D961E5" w:rsidRDefault="00000996" w:rsidP="007D694D">
            <w:pPr>
              <w:pStyle w:val="TableHeaderText"/>
              <w:cnfStyle w:val="100000000000"/>
              <w:rPr>
                <w:rFonts w:ascii="宋体" w:hAnsi="宋体"/>
                <w:sz w:val="24"/>
                <w:szCs w:val="24"/>
              </w:rPr>
            </w:pPr>
            <w:r>
              <w:rPr>
                <w:rFonts w:ascii="宋体" w:hAnsi="宋体" w:hint="eastAsia"/>
                <w:sz w:val="24"/>
                <w:szCs w:val="24"/>
              </w:rPr>
              <w:t>选项值(Choice)</w:t>
            </w:r>
          </w:p>
        </w:tc>
        <w:tc>
          <w:tcPr>
            <w:cnfStyle w:val="000100000000"/>
            <w:tcW w:w="3543" w:type="dxa"/>
          </w:tcPr>
          <w:p w:rsidR="00000996" w:rsidRDefault="00000996" w:rsidP="007D694D">
            <w:pPr>
              <w:pStyle w:val="TableHeaderText"/>
              <w:rPr>
                <w:rFonts w:ascii="宋体" w:hAnsi="宋体"/>
                <w:sz w:val="24"/>
                <w:szCs w:val="24"/>
              </w:rPr>
            </w:pPr>
          </w:p>
        </w:tc>
      </w:tr>
      <w:tr w:rsidR="00000996" w:rsidRPr="00557045" w:rsidTr="00000996">
        <w:trPr>
          <w:trHeight w:val="79"/>
        </w:trPr>
        <w:tc>
          <w:tcPr>
            <w:cnfStyle w:val="001000000000"/>
            <w:tcW w:w="1934" w:type="dxa"/>
            <w:vMerge w:val="restart"/>
          </w:tcPr>
          <w:p w:rsidR="00000996" w:rsidRPr="009F123E" w:rsidRDefault="00000996" w:rsidP="009F123E">
            <w:pPr>
              <w:rPr>
                <w:rFonts w:ascii="华文细黑" w:eastAsia="华文细黑" w:hAnsi="华文细黑"/>
                <w:szCs w:val="22"/>
              </w:rPr>
            </w:pPr>
            <w:proofErr w:type="spellStart"/>
            <w:r w:rsidRPr="009F123E">
              <w:rPr>
                <w:rFonts w:ascii="华文细黑" w:eastAsia="华文细黑" w:hAnsi="华文细黑" w:hint="eastAsia"/>
                <w:szCs w:val="22"/>
              </w:rPr>
              <w:t>发动机</w:t>
            </w:r>
            <w:proofErr w:type="spellEnd"/>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潍柴Ⅱ</w:t>
            </w:r>
            <w:proofErr w:type="spellEnd"/>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79"/>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玉柴Ⅱ</w:t>
            </w:r>
            <w:proofErr w:type="spellEnd"/>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79"/>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上柴Ⅱ</w:t>
            </w:r>
            <w:proofErr w:type="spellEnd"/>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c>
          <w:tcPr>
            <w:cnfStyle w:val="001000000000"/>
            <w:tcW w:w="1934" w:type="dxa"/>
          </w:tcPr>
          <w:p w:rsidR="00000996" w:rsidRPr="009F123E" w:rsidRDefault="00000996" w:rsidP="009F123E">
            <w:pPr>
              <w:rPr>
                <w:rFonts w:ascii="华文细黑" w:eastAsia="华文细黑" w:hAnsi="华文细黑"/>
                <w:szCs w:val="22"/>
              </w:rPr>
            </w:pPr>
            <w:proofErr w:type="spellStart"/>
            <w:r w:rsidRPr="009F123E">
              <w:rPr>
                <w:rFonts w:ascii="华文细黑" w:eastAsia="华文细黑" w:hAnsi="华文细黑" w:hint="eastAsia"/>
                <w:szCs w:val="22"/>
              </w:rPr>
              <w:t>驱动桥</w:t>
            </w:r>
            <w:proofErr w:type="spellEnd"/>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柳工分体桥</w:t>
            </w:r>
            <w:proofErr w:type="spellEnd"/>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c>
          <w:tcPr>
            <w:cnfStyle w:val="001000000000"/>
            <w:tcW w:w="1934" w:type="dxa"/>
          </w:tcPr>
          <w:p w:rsidR="00000996" w:rsidRPr="009F123E" w:rsidRDefault="00000996" w:rsidP="009F123E">
            <w:pPr>
              <w:rPr>
                <w:rFonts w:ascii="华文细黑" w:eastAsia="华文细黑" w:hAnsi="华文细黑"/>
                <w:szCs w:val="22"/>
              </w:rPr>
            </w:pPr>
            <w:proofErr w:type="spellStart"/>
            <w:r w:rsidRPr="009F123E">
              <w:rPr>
                <w:rFonts w:ascii="华文细黑" w:eastAsia="华文细黑" w:hAnsi="华文细黑" w:hint="eastAsia"/>
                <w:szCs w:val="22"/>
              </w:rPr>
              <w:t>变速箱</w:t>
            </w:r>
            <w:proofErr w:type="spellEnd"/>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柳工短轴箱</w:t>
            </w:r>
            <w:proofErr w:type="spellEnd"/>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120"/>
        </w:trPr>
        <w:tc>
          <w:tcPr>
            <w:cnfStyle w:val="001000000000"/>
            <w:tcW w:w="1934" w:type="dxa"/>
            <w:vMerge w:val="restart"/>
          </w:tcPr>
          <w:p w:rsidR="00000996" w:rsidRPr="009F123E" w:rsidRDefault="00000996" w:rsidP="009F123E">
            <w:pPr>
              <w:rPr>
                <w:rFonts w:ascii="华文细黑" w:eastAsia="华文细黑" w:hAnsi="华文细黑"/>
                <w:szCs w:val="22"/>
              </w:rPr>
            </w:pPr>
            <w:proofErr w:type="spellStart"/>
            <w:r w:rsidRPr="009F123E">
              <w:rPr>
                <w:rFonts w:ascii="华文细黑" w:eastAsia="华文细黑" w:hAnsi="华文细黑" w:hint="eastAsia"/>
                <w:szCs w:val="22"/>
              </w:rPr>
              <w:t>液压系统</w:t>
            </w:r>
            <w:proofErr w:type="spellEnd"/>
          </w:p>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两联阀I</w:t>
            </w:r>
            <w:proofErr w:type="spellEnd"/>
            <w:r w:rsidRPr="009F123E">
              <w:rPr>
                <w:rFonts w:ascii="华文细黑" w:eastAsia="华文细黑" w:hAnsi="华文细黑" w:hint="eastAsia"/>
                <w:szCs w:val="22"/>
              </w:rPr>
              <w:t>(</w:t>
            </w:r>
            <w:proofErr w:type="spellStart"/>
            <w:r w:rsidRPr="009F123E">
              <w:rPr>
                <w:rFonts w:ascii="华文细黑" w:eastAsia="华文细黑" w:hAnsi="华文细黑" w:hint="eastAsia"/>
                <w:szCs w:val="22"/>
              </w:rPr>
              <w:t>正常</w:t>
            </w:r>
            <w:proofErr w:type="spellEnd"/>
            <w:r w:rsidRPr="009F123E">
              <w:rPr>
                <w:rFonts w:ascii="华文细黑" w:eastAsia="华文细黑" w:hAnsi="华文细黑" w:hint="eastAsia"/>
                <w:szCs w:val="22"/>
              </w:rPr>
              <w:t>)</w:t>
            </w:r>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118"/>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lang w:eastAsia="zh-CN"/>
              </w:rPr>
            </w:pPr>
            <w:r w:rsidRPr="009F123E">
              <w:rPr>
                <w:rFonts w:ascii="华文细黑" w:eastAsia="华文细黑" w:hAnsi="华文细黑" w:hint="eastAsia"/>
                <w:szCs w:val="22"/>
                <w:lang w:eastAsia="zh-CN"/>
              </w:rPr>
              <w:t>两联阀II(无工作装置)</w:t>
            </w:r>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118"/>
        </w:trPr>
        <w:tc>
          <w:tcPr>
            <w:cnfStyle w:val="001000000000"/>
            <w:tcW w:w="1934" w:type="dxa"/>
            <w:vMerge/>
          </w:tcPr>
          <w:p w:rsidR="00000996" w:rsidRPr="009F123E" w:rsidRDefault="00000996" w:rsidP="009F123E">
            <w:pPr>
              <w:rPr>
                <w:rFonts w:ascii="华文细黑" w:eastAsia="华文细黑" w:hAnsi="华文细黑"/>
                <w:szCs w:val="22"/>
                <w:lang w:eastAsia="zh-CN"/>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三联阀I</w:t>
            </w:r>
            <w:proofErr w:type="spellEnd"/>
            <w:r w:rsidRPr="009F123E">
              <w:rPr>
                <w:rFonts w:ascii="华文细黑" w:eastAsia="华文细黑" w:hAnsi="华文细黑" w:hint="eastAsia"/>
                <w:szCs w:val="22"/>
              </w:rPr>
              <w:t>(</w:t>
            </w:r>
            <w:proofErr w:type="spellStart"/>
            <w:r w:rsidRPr="009F123E">
              <w:rPr>
                <w:rFonts w:ascii="华文细黑" w:eastAsia="华文细黑" w:hAnsi="华文细黑" w:hint="eastAsia"/>
                <w:szCs w:val="22"/>
              </w:rPr>
              <w:t>正常</w:t>
            </w:r>
            <w:proofErr w:type="spellEnd"/>
            <w:r w:rsidRPr="009F123E">
              <w:rPr>
                <w:rFonts w:ascii="华文细黑" w:eastAsia="华文细黑" w:hAnsi="华文细黑" w:hint="eastAsia"/>
                <w:szCs w:val="22"/>
              </w:rPr>
              <w:t>)</w:t>
            </w:r>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118"/>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lang w:eastAsia="zh-CN"/>
              </w:rPr>
            </w:pPr>
            <w:r w:rsidRPr="009F123E">
              <w:rPr>
                <w:rFonts w:ascii="华文细黑" w:eastAsia="华文细黑" w:hAnsi="华文细黑" w:hint="eastAsia"/>
                <w:szCs w:val="22"/>
                <w:lang w:eastAsia="zh-CN"/>
              </w:rPr>
              <w:t>三联阀II(无工作装置)</w:t>
            </w:r>
          </w:p>
        </w:tc>
        <w:tc>
          <w:tcPr>
            <w:cnfStyle w:val="000100000000"/>
            <w:tcW w:w="3543" w:type="dxa"/>
          </w:tcPr>
          <w:p w:rsidR="00000996" w:rsidRPr="009F123E" w:rsidRDefault="00000996" w:rsidP="007D694D">
            <w:pPr>
              <w:pStyle w:val="TableHeaderText"/>
              <w:rPr>
                <w:rFonts w:ascii="宋体" w:hAnsi="宋体"/>
                <w:sz w:val="24"/>
              </w:rPr>
            </w:pPr>
          </w:p>
        </w:tc>
      </w:tr>
      <w:tr w:rsidR="00000996" w:rsidRPr="00557045" w:rsidTr="00000996">
        <w:trPr>
          <w:trHeight w:val="158"/>
        </w:trPr>
        <w:tc>
          <w:tcPr>
            <w:cnfStyle w:val="001000000000"/>
            <w:tcW w:w="1934" w:type="dxa"/>
            <w:vMerge w:val="restart"/>
          </w:tcPr>
          <w:p w:rsidR="00000996" w:rsidRPr="009F123E" w:rsidRDefault="00000996" w:rsidP="009F123E">
            <w:pPr>
              <w:rPr>
                <w:rFonts w:ascii="华文细黑" w:eastAsia="华文细黑" w:hAnsi="华文细黑"/>
                <w:szCs w:val="22"/>
              </w:rPr>
            </w:pPr>
            <w:proofErr w:type="spellStart"/>
            <w:r w:rsidRPr="009F123E">
              <w:rPr>
                <w:rFonts w:ascii="华文细黑" w:eastAsia="华文细黑" w:hAnsi="华文细黑" w:hint="eastAsia"/>
                <w:szCs w:val="22"/>
              </w:rPr>
              <w:t>车架</w:t>
            </w:r>
            <w:proofErr w:type="spellEnd"/>
          </w:p>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车架I</w:t>
            </w:r>
            <w:proofErr w:type="spellEnd"/>
          </w:p>
        </w:tc>
        <w:tc>
          <w:tcPr>
            <w:cnfStyle w:val="000100000000"/>
            <w:tcW w:w="3543" w:type="dxa"/>
          </w:tcPr>
          <w:p w:rsidR="00000996" w:rsidRPr="006474B7" w:rsidRDefault="00000996" w:rsidP="007D694D">
            <w:pPr>
              <w:pStyle w:val="TableHeaderText"/>
              <w:rPr>
                <w:rFonts w:ascii="宋体" w:hAnsi="宋体"/>
                <w:sz w:val="24"/>
              </w:rPr>
            </w:pPr>
          </w:p>
        </w:tc>
      </w:tr>
      <w:tr w:rsidR="00000996" w:rsidRPr="00557045" w:rsidTr="00000996">
        <w:trPr>
          <w:trHeight w:val="158"/>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车架II</w:t>
            </w:r>
            <w:proofErr w:type="spellEnd"/>
          </w:p>
        </w:tc>
        <w:tc>
          <w:tcPr>
            <w:cnfStyle w:val="000100000000"/>
            <w:tcW w:w="3543" w:type="dxa"/>
          </w:tcPr>
          <w:p w:rsidR="00000996" w:rsidRPr="006474B7" w:rsidRDefault="00000996" w:rsidP="007D694D">
            <w:pPr>
              <w:pStyle w:val="TableHeaderText"/>
              <w:rPr>
                <w:rFonts w:ascii="宋体" w:hAnsi="宋体"/>
                <w:sz w:val="24"/>
              </w:rPr>
            </w:pPr>
          </w:p>
        </w:tc>
      </w:tr>
      <w:tr w:rsidR="00000996" w:rsidRPr="00557045" w:rsidTr="00000996">
        <w:trPr>
          <w:trHeight w:val="158"/>
        </w:trPr>
        <w:tc>
          <w:tcPr>
            <w:cnfStyle w:val="001000000000"/>
            <w:tcW w:w="1934" w:type="dxa"/>
            <w:vMerge/>
          </w:tcPr>
          <w:p w:rsidR="00000996" w:rsidRPr="009F123E" w:rsidRDefault="00000996" w:rsidP="009F123E">
            <w:pPr>
              <w:rPr>
                <w:rFonts w:ascii="华文细黑" w:eastAsia="华文细黑" w:hAnsi="华文细黑"/>
                <w:szCs w:val="22"/>
              </w:rPr>
            </w:pPr>
          </w:p>
        </w:tc>
        <w:tc>
          <w:tcPr>
            <w:tcW w:w="2835" w:type="dxa"/>
          </w:tcPr>
          <w:p w:rsidR="00000996" w:rsidRPr="009F123E" w:rsidRDefault="00000996" w:rsidP="009F123E">
            <w:pPr>
              <w:cnfStyle w:val="000000000000"/>
              <w:rPr>
                <w:rFonts w:ascii="华文细黑" w:eastAsia="华文细黑" w:hAnsi="华文细黑"/>
                <w:szCs w:val="22"/>
              </w:rPr>
            </w:pPr>
            <w:proofErr w:type="spellStart"/>
            <w:r w:rsidRPr="009F123E">
              <w:rPr>
                <w:rFonts w:ascii="华文细黑" w:eastAsia="华文细黑" w:hAnsi="华文细黑" w:hint="eastAsia"/>
                <w:szCs w:val="22"/>
              </w:rPr>
              <w:t>车架III</w:t>
            </w:r>
            <w:proofErr w:type="spellEnd"/>
          </w:p>
        </w:tc>
        <w:tc>
          <w:tcPr>
            <w:cnfStyle w:val="000100000000"/>
            <w:tcW w:w="3543" w:type="dxa"/>
          </w:tcPr>
          <w:p w:rsidR="00000996" w:rsidRPr="006474B7" w:rsidRDefault="00000996" w:rsidP="007D694D">
            <w:pPr>
              <w:pStyle w:val="TableHeaderText"/>
              <w:rPr>
                <w:rFonts w:ascii="宋体" w:hAnsi="宋体"/>
                <w:sz w:val="24"/>
              </w:rPr>
            </w:pPr>
          </w:p>
        </w:tc>
      </w:tr>
      <w:tr w:rsidR="00000996" w:rsidRPr="00557045" w:rsidTr="00000996">
        <w:trPr>
          <w:trHeight w:val="119"/>
        </w:trPr>
        <w:tc>
          <w:tcPr>
            <w:cnfStyle w:val="001000000000"/>
            <w:tcW w:w="1934" w:type="dxa"/>
            <w:vMerge w:val="restart"/>
          </w:tcPr>
          <w:p w:rsidR="00000996" w:rsidRPr="006474B7" w:rsidRDefault="00000996" w:rsidP="007D694D">
            <w:pPr>
              <w:rPr>
                <w:rFonts w:ascii="华文细黑" w:eastAsia="华文细黑" w:hAnsi="华文细黑" w:cs="宋体"/>
                <w:szCs w:val="22"/>
                <w:lang w:eastAsia="zh-CN"/>
              </w:rPr>
            </w:pPr>
            <w:proofErr w:type="spellStart"/>
            <w:r>
              <w:rPr>
                <w:rFonts w:ascii="华文细黑" w:eastAsia="华文细黑" w:hAnsi="华文细黑" w:hint="eastAsia"/>
                <w:szCs w:val="22"/>
              </w:rPr>
              <w:t>空调</w:t>
            </w:r>
            <w:proofErr w:type="spellEnd"/>
          </w:p>
        </w:tc>
        <w:tc>
          <w:tcPr>
            <w:tcW w:w="2835" w:type="dxa"/>
          </w:tcPr>
          <w:p w:rsidR="00000996" w:rsidRPr="00944785"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暖风</w:t>
            </w:r>
            <w:proofErr w:type="spellEnd"/>
          </w:p>
        </w:tc>
        <w:tc>
          <w:tcPr>
            <w:cnfStyle w:val="000100000000"/>
            <w:tcW w:w="3543" w:type="dxa"/>
          </w:tcPr>
          <w:p w:rsidR="00000996" w:rsidRPr="00487290" w:rsidRDefault="00000996" w:rsidP="007D694D">
            <w:pPr>
              <w:rPr>
                <w:rFonts w:ascii="华文细黑" w:eastAsia="华文细黑" w:hAnsi="华文细黑"/>
                <w:szCs w:val="22"/>
                <w:lang w:eastAsia="zh-CN"/>
              </w:rPr>
            </w:pPr>
          </w:p>
        </w:tc>
      </w:tr>
      <w:tr w:rsidR="00000996" w:rsidRPr="00557045" w:rsidTr="00000996">
        <w:trPr>
          <w:trHeight w:val="118"/>
        </w:trPr>
        <w:tc>
          <w:tcPr>
            <w:cnfStyle w:val="001000000000"/>
            <w:tcW w:w="1934" w:type="dxa"/>
            <w:vMerge/>
          </w:tcPr>
          <w:p w:rsidR="00000996" w:rsidRDefault="00000996" w:rsidP="007D694D">
            <w:pPr>
              <w:rPr>
                <w:rFonts w:ascii="华文细黑" w:eastAsia="华文细黑" w:hAnsi="华文细黑"/>
                <w:szCs w:val="22"/>
              </w:rPr>
            </w:pPr>
          </w:p>
        </w:tc>
        <w:tc>
          <w:tcPr>
            <w:tcW w:w="2835" w:type="dxa"/>
          </w:tcPr>
          <w:p w:rsidR="00000996" w:rsidRPr="00944785"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冷暖空调</w:t>
            </w:r>
            <w:proofErr w:type="spellEnd"/>
          </w:p>
        </w:tc>
        <w:tc>
          <w:tcPr>
            <w:cnfStyle w:val="000100000000"/>
            <w:tcW w:w="3543" w:type="dxa"/>
          </w:tcPr>
          <w:p w:rsidR="00000996" w:rsidRPr="00487290" w:rsidRDefault="00000996" w:rsidP="007D694D">
            <w:pPr>
              <w:rPr>
                <w:rFonts w:ascii="华文细黑" w:eastAsia="华文细黑" w:hAnsi="华文细黑"/>
                <w:szCs w:val="22"/>
                <w:lang w:eastAsia="zh-CN"/>
              </w:rPr>
            </w:pPr>
          </w:p>
        </w:tc>
      </w:tr>
      <w:tr w:rsidR="00000996" w:rsidRPr="00557045" w:rsidTr="00000996">
        <w:trPr>
          <w:trHeight w:val="119"/>
        </w:trPr>
        <w:tc>
          <w:tcPr>
            <w:cnfStyle w:val="001000000000"/>
            <w:tcW w:w="1934" w:type="dxa"/>
            <w:vMerge w:val="restart"/>
          </w:tcPr>
          <w:p w:rsidR="00000996" w:rsidRPr="00944785" w:rsidRDefault="00000996" w:rsidP="007D694D">
            <w:pPr>
              <w:rPr>
                <w:rFonts w:ascii="华文细黑" w:eastAsia="华文细黑" w:hAnsi="华文细黑" w:cs="宋体"/>
                <w:szCs w:val="22"/>
                <w:lang w:eastAsia="zh-CN"/>
              </w:rPr>
            </w:pPr>
            <w:proofErr w:type="spellStart"/>
            <w:r>
              <w:rPr>
                <w:rFonts w:ascii="华文细黑" w:eastAsia="华文细黑" w:hAnsi="华文细黑" w:hint="eastAsia"/>
                <w:szCs w:val="22"/>
              </w:rPr>
              <w:t>发动机罩</w:t>
            </w:r>
            <w:proofErr w:type="spellEnd"/>
          </w:p>
        </w:tc>
        <w:tc>
          <w:tcPr>
            <w:tcW w:w="2835" w:type="dxa"/>
          </w:tcPr>
          <w:p w:rsidR="00000996" w:rsidRPr="00944785"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发动机罩</w:t>
            </w:r>
            <w:proofErr w:type="spellEnd"/>
            <w:r>
              <w:rPr>
                <w:rFonts w:ascii="华文细黑" w:eastAsia="华文细黑" w:hAnsi="华文细黑" w:hint="eastAsia"/>
                <w:szCs w:val="22"/>
              </w:rPr>
              <w:t>(</w:t>
            </w:r>
            <w:proofErr w:type="spellStart"/>
            <w:r>
              <w:rPr>
                <w:rFonts w:ascii="华文细黑" w:eastAsia="华文细黑" w:hAnsi="华文细黑" w:hint="eastAsia"/>
                <w:szCs w:val="22"/>
              </w:rPr>
              <w:t>暖风</w:t>
            </w:r>
            <w:proofErr w:type="spellEnd"/>
            <w:r>
              <w:rPr>
                <w:rFonts w:ascii="华文细黑" w:eastAsia="华文细黑" w:hAnsi="华文细黑" w:hint="eastAsia"/>
                <w:szCs w:val="22"/>
              </w:rPr>
              <w:t>)</w:t>
            </w:r>
          </w:p>
        </w:tc>
        <w:tc>
          <w:tcPr>
            <w:cnfStyle w:val="000100000000"/>
            <w:tcW w:w="3543" w:type="dxa"/>
          </w:tcPr>
          <w:p w:rsidR="00000996" w:rsidRPr="00487290" w:rsidRDefault="00C5093D" w:rsidP="007D694D">
            <w:pPr>
              <w:rPr>
                <w:rFonts w:ascii="华文细黑" w:eastAsia="华文细黑" w:hAnsi="华文细黑"/>
                <w:szCs w:val="22"/>
              </w:rPr>
            </w:pPr>
            <w:proofErr w:type="spellStart"/>
            <w:r w:rsidRPr="00487290">
              <w:rPr>
                <w:rFonts w:ascii="华文细黑" w:eastAsia="华文细黑" w:hAnsi="华文细黑" w:hint="eastAsia"/>
                <w:szCs w:val="22"/>
              </w:rPr>
              <w:t>空调</w:t>
            </w:r>
            <w:proofErr w:type="spellEnd"/>
            <w:r w:rsidRPr="00487290">
              <w:rPr>
                <w:rFonts w:ascii="华文细黑" w:eastAsia="华文细黑" w:hAnsi="华文细黑" w:hint="eastAsia"/>
                <w:szCs w:val="22"/>
              </w:rPr>
              <w:t>='</w:t>
            </w:r>
            <w:proofErr w:type="spellStart"/>
            <w:r w:rsidRPr="00487290">
              <w:rPr>
                <w:rFonts w:ascii="华文细黑" w:eastAsia="华文细黑" w:hAnsi="华文细黑" w:hint="eastAsia"/>
                <w:szCs w:val="22"/>
              </w:rPr>
              <w:t>暖风</w:t>
            </w:r>
            <w:proofErr w:type="spellEnd"/>
            <w:r w:rsidRPr="00487290">
              <w:rPr>
                <w:rFonts w:ascii="华文细黑" w:eastAsia="华文细黑" w:hAnsi="华文细黑" w:hint="eastAsia"/>
                <w:szCs w:val="22"/>
              </w:rPr>
              <w:t>'</w:t>
            </w:r>
          </w:p>
        </w:tc>
      </w:tr>
      <w:tr w:rsidR="00000996" w:rsidRPr="00557045" w:rsidTr="00000996">
        <w:trPr>
          <w:trHeight w:val="118"/>
        </w:trPr>
        <w:tc>
          <w:tcPr>
            <w:cnfStyle w:val="001000000000"/>
            <w:tcW w:w="1934" w:type="dxa"/>
            <w:vMerge/>
          </w:tcPr>
          <w:p w:rsidR="00000996" w:rsidRDefault="00000996" w:rsidP="007D694D">
            <w:pPr>
              <w:rPr>
                <w:rFonts w:ascii="华文细黑" w:eastAsia="华文细黑" w:hAnsi="华文细黑"/>
                <w:szCs w:val="22"/>
                <w:lang w:eastAsia="zh-CN"/>
              </w:rPr>
            </w:pPr>
          </w:p>
        </w:tc>
        <w:tc>
          <w:tcPr>
            <w:tcW w:w="2835" w:type="dxa"/>
          </w:tcPr>
          <w:p w:rsidR="00000996" w:rsidRPr="00944785"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发动机罩II</w:t>
            </w:r>
            <w:proofErr w:type="spellEnd"/>
            <w:r>
              <w:rPr>
                <w:rFonts w:ascii="华文细黑" w:eastAsia="华文细黑" w:hAnsi="华文细黑" w:hint="eastAsia"/>
                <w:szCs w:val="22"/>
              </w:rPr>
              <w:t>(</w:t>
            </w:r>
            <w:proofErr w:type="spellStart"/>
            <w:r>
              <w:rPr>
                <w:rFonts w:ascii="华文细黑" w:eastAsia="华文细黑" w:hAnsi="华文细黑" w:hint="eastAsia"/>
                <w:szCs w:val="22"/>
              </w:rPr>
              <w:t>空调</w:t>
            </w:r>
            <w:proofErr w:type="spellEnd"/>
            <w:r>
              <w:rPr>
                <w:rFonts w:ascii="华文细黑" w:eastAsia="华文细黑" w:hAnsi="华文细黑" w:hint="eastAsia"/>
                <w:szCs w:val="22"/>
              </w:rPr>
              <w:t>)</w:t>
            </w:r>
          </w:p>
        </w:tc>
        <w:tc>
          <w:tcPr>
            <w:cnfStyle w:val="000100000000"/>
            <w:tcW w:w="3543" w:type="dxa"/>
          </w:tcPr>
          <w:p w:rsidR="00000996" w:rsidRDefault="00C5093D" w:rsidP="007D694D">
            <w:pPr>
              <w:rPr>
                <w:rFonts w:ascii="华文细黑" w:eastAsia="华文细黑" w:hAnsi="华文细黑"/>
                <w:szCs w:val="22"/>
              </w:rPr>
            </w:pPr>
            <w:proofErr w:type="spellStart"/>
            <w:r w:rsidRPr="00487290">
              <w:rPr>
                <w:rFonts w:ascii="华文细黑" w:eastAsia="华文细黑" w:hAnsi="华文细黑" w:hint="eastAsia"/>
                <w:szCs w:val="22"/>
              </w:rPr>
              <w:t>空调</w:t>
            </w:r>
            <w:proofErr w:type="spellEnd"/>
            <w:r w:rsidRPr="00487290">
              <w:rPr>
                <w:rFonts w:ascii="华文细黑" w:eastAsia="华文细黑" w:hAnsi="华文细黑" w:hint="eastAsia"/>
                <w:szCs w:val="22"/>
              </w:rPr>
              <w:t>='</w:t>
            </w:r>
            <w:proofErr w:type="spellStart"/>
            <w:r w:rsidRPr="00487290">
              <w:rPr>
                <w:rFonts w:ascii="华文细黑" w:eastAsia="华文细黑" w:hAnsi="华文细黑" w:hint="eastAsia"/>
                <w:szCs w:val="22"/>
              </w:rPr>
              <w:t>冷暖空调</w:t>
            </w:r>
            <w:proofErr w:type="spellEnd"/>
            <w:r w:rsidRPr="00487290">
              <w:rPr>
                <w:rFonts w:ascii="华文细黑" w:eastAsia="华文细黑" w:hAnsi="华文细黑" w:hint="eastAsia"/>
                <w:szCs w:val="22"/>
              </w:rPr>
              <w:t>'</w:t>
            </w:r>
          </w:p>
        </w:tc>
      </w:tr>
      <w:tr w:rsidR="00000996" w:rsidRPr="00557045" w:rsidTr="00000996">
        <w:trPr>
          <w:trHeight w:val="119"/>
        </w:trPr>
        <w:tc>
          <w:tcPr>
            <w:cnfStyle w:val="001000000000"/>
            <w:tcW w:w="1934" w:type="dxa"/>
            <w:vMerge w:val="restart"/>
          </w:tcPr>
          <w:p w:rsidR="00000996" w:rsidRPr="00944785" w:rsidRDefault="00000996" w:rsidP="007D694D">
            <w:pPr>
              <w:rPr>
                <w:rFonts w:ascii="宋体" w:hAnsi="宋体" w:cs="宋体"/>
                <w:color w:val="000000"/>
                <w:szCs w:val="22"/>
                <w:lang w:eastAsia="zh-CN"/>
              </w:rPr>
            </w:pPr>
            <w:proofErr w:type="spellStart"/>
            <w:r w:rsidRPr="00487290">
              <w:rPr>
                <w:rFonts w:ascii="华文细黑" w:eastAsia="华文细黑" w:hAnsi="华文细黑" w:hint="eastAsia"/>
                <w:szCs w:val="22"/>
              </w:rPr>
              <w:t>驾驶室</w:t>
            </w:r>
            <w:proofErr w:type="spellEnd"/>
          </w:p>
        </w:tc>
        <w:tc>
          <w:tcPr>
            <w:tcW w:w="2835" w:type="dxa"/>
          </w:tcPr>
          <w:p w:rsidR="00000996" w:rsidRPr="00944785"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lang w:eastAsia="zh-CN"/>
              </w:rPr>
              <w:t>驾驶室Ⅰ(胶条非防滚翻)</w:t>
            </w:r>
          </w:p>
        </w:tc>
        <w:tc>
          <w:tcPr>
            <w:cnfStyle w:val="000100000000"/>
            <w:tcW w:w="3543" w:type="dxa"/>
          </w:tcPr>
          <w:p w:rsidR="00000996" w:rsidRDefault="00000996" w:rsidP="007D694D">
            <w:pPr>
              <w:rPr>
                <w:rFonts w:ascii="华文细黑" w:eastAsia="华文细黑" w:hAnsi="华文细黑"/>
                <w:szCs w:val="22"/>
                <w:lang w:eastAsia="zh-CN"/>
              </w:rPr>
            </w:pPr>
          </w:p>
        </w:tc>
      </w:tr>
      <w:tr w:rsidR="00000996" w:rsidRPr="00557045" w:rsidTr="00000996">
        <w:trPr>
          <w:trHeight w:val="118"/>
        </w:trPr>
        <w:tc>
          <w:tcPr>
            <w:cnfStyle w:val="001000000000"/>
            <w:tcW w:w="1934" w:type="dxa"/>
            <w:vMerge/>
          </w:tcPr>
          <w:p w:rsidR="00000996" w:rsidRDefault="00000996" w:rsidP="007D694D">
            <w:pPr>
              <w:rPr>
                <w:color w:val="000000"/>
                <w:szCs w:val="22"/>
                <w:lang w:eastAsia="zh-CN"/>
              </w:rPr>
            </w:pPr>
          </w:p>
        </w:tc>
        <w:tc>
          <w:tcPr>
            <w:tcW w:w="2835" w:type="dxa"/>
          </w:tcPr>
          <w:p w:rsidR="00000996" w:rsidRPr="00442B47"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lang w:eastAsia="zh-CN"/>
              </w:rPr>
              <w:t>驾驶室 II((胶条防滚翻)</w:t>
            </w:r>
          </w:p>
        </w:tc>
        <w:tc>
          <w:tcPr>
            <w:cnfStyle w:val="000100000000"/>
            <w:tcW w:w="3543" w:type="dxa"/>
          </w:tcPr>
          <w:p w:rsidR="00000996" w:rsidRDefault="00000996" w:rsidP="007D694D">
            <w:pPr>
              <w:rPr>
                <w:rFonts w:ascii="华文细黑" w:eastAsia="华文细黑" w:hAnsi="华文细黑"/>
                <w:szCs w:val="22"/>
                <w:lang w:eastAsia="zh-CN"/>
              </w:rPr>
            </w:pPr>
          </w:p>
        </w:tc>
      </w:tr>
      <w:tr w:rsidR="00000996" w:rsidRPr="00557045" w:rsidTr="00000996">
        <w:trPr>
          <w:trHeight w:val="79"/>
        </w:trPr>
        <w:tc>
          <w:tcPr>
            <w:cnfStyle w:val="001000000000"/>
            <w:tcW w:w="1934" w:type="dxa"/>
            <w:vMerge w:val="restart"/>
          </w:tcPr>
          <w:p w:rsidR="00000996" w:rsidRPr="00442B47" w:rsidRDefault="00000996" w:rsidP="007D694D">
            <w:pPr>
              <w:rPr>
                <w:rFonts w:ascii="华文细黑" w:eastAsia="华文细黑" w:hAnsi="华文细黑" w:cs="宋体"/>
                <w:szCs w:val="22"/>
                <w:lang w:eastAsia="zh-CN"/>
              </w:rPr>
            </w:pPr>
            <w:proofErr w:type="spellStart"/>
            <w:r>
              <w:rPr>
                <w:rFonts w:ascii="华文细黑" w:eastAsia="华文细黑" w:hAnsi="华文细黑" w:hint="eastAsia"/>
                <w:szCs w:val="22"/>
              </w:rPr>
              <w:t>动臂</w:t>
            </w:r>
            <w:proofErr w:type="spellEnd"/>
          </w:p>
        </w:tc>
        <w:tc>
          <w:tcPr>
            <w:tcW w:w="2835" w:type="dxa"/>
          </w:tcPr>
          <w:p w:rsidR="00000996" w:rsidRPr="00442B47" w:rsidRDefault="00000996" w:rsidP="007D694D">
            <w:pPr>
              <w:cnfStyle w:val="000000000000"/>
              <w:rPr>
                <w:rFonts w:ascii="华文细黑" w:eastAsia="华文细黑" w:hAnsi="华文细黑"/>
                <w:szCs w:val="22"/>
              </w:rPr>
            </w:pPr>
            <w:proofErr w:type="spellStart"/>
            <w:r w:rsidRPr="00442B47">
              <w:rPr>
                <w:rFonts w:ascii="华文细黑" w:eastAsia="华文细黑" w:hAnsi="华文细黑" w:hint="eastAsia"/>
                <w:szCs w:val="22"/>
              </w:rPr>
              <w:t>加长臂</w:t>
            </w:r>
            <w:proofErr w:type="spellEnd"/>
          </w:p>
        </w:tc>
        <w:tc>
          <w:tcPr>
            <w:cnfStyle w:val="000100000000"/>
            <w:tcW w:w="3543" w:type="dxa"/>
          </w:tcPr>
          <w:p w:rsidR="00000996" w:rsidRPr="00442B47" w:rsidRDefault="00C5093D" w:rsidP="007D694D">
            <w:pPr>
              <w:rPr>
                <w:rFonts w:ascii="华文细黑" w:eastAsia="华文细黑" w:hAnsi="华文细黑"/>
                <w:szCs w:val="22"/>
                <w:lang w:eastAsia="zh-CN"/>
              </w:rPr>
            </w:pPr>
            <w:r w:rsidRPr="00487290">
              <w:rPr>
                <w:rFonts w:ascii="华文细黑" w:eastAsia="华文细黑" w:hAnsi="华文细黑" w:hint="eastAsia"/>
                <w:szCs w:val="22"/>
                <w:lang w:eastAsia="zh-CN"/>
              </w:rPr>
              <w:t>液压系统＝'两联阀I(正常)'|| 液压系统＝'三联阀I(正常)'</w:t>
            </w:r>
          </w:p>
        </w:tc>
      </w:tr>
      <w:tr w:rsidR="00000996" w:rsidRPr="00557045" w:rsidTr="00000996">
        <w:trPr>
          <w:trHeight w:val="79"/>
        </w:trPr>
        <w:tc>
          <w:tcPr>
            <w:cnfStyle w:val="001000000000"/>
            <w:tcW w:w="1934" w:type="dxa"/>
            <w:vMerge/>
          </w:tcPr>
          <w:p w:rsidR="00000996" w:rsidRDefault="00000996" w:rsidP="007D694D">
            <w:pPr>
              <w:rPr>
                <w:rFonts w:ascii="华文细黑" w:eastAsia="华文细黑" w:hAnsi="华文细黑"/>
                <w:szCs w:val="22"/>
                <w:lang w:eastAsia="zh-CN"/>
              </w:rPr>
            </w:pPr>
          </w:p>
        </w:tc>
        <w:tc>
          <w:tcPr>
            <w:tcW w:w="2835" w:type="dxa"/>
          </w:tcPr>
          <w:p w:rsidR="00000996" w:rsidRPr="00442B47" w:rsidRDefault="00000996" w:rsidP="007D694D">
            <w:pPr>
              <w:cnfStyle w:val="000000000000"/>
              <w:rPr>
                <w:rFonts w:ascii="华文细黑" w:eastAsia="华文细黑" w:hAnsi="华文细黑"/>
                <w:szCs w:val="22"/>
              </w:rPr>
            </w:pPr>
            <w:proofErr w:type="spellStart"/>
            <w:r w:rsidRPr="00442B47">
              <w:rPr>
                <w:rFonts w:ascii="华文细黑" w:eastAsia="华文细黑" w:hAnsi="华文细黑" w:hint="eastAsia"/>
                <w:szCs w:val="22"/>
              </w:rPr>
              <w:t>普通臂</w:t>
            </w:r>
            <w:proofErr w:type="spellEnd"/>
          </w:p>
        </w:tc>
        <w:tc>
          <w:tcPr>
            <w:cnfStyle w:val="000100000000"/>
            <w:tcW w:w="3543" w:type="dxa"/>
          </w:tcPr>
          <w:p w:rsidR="00000996" w:rsidRPr="00B37315" w:rsidRDefault="00B37315" w:rsidP="007D694D">
            <w:pPr>
              <w:rPr>
                <w:rFonts w:ascii="宋体" w:hAnsi="宋体" w:cs="宋体"/>
                <w:color w:val="000000"/>
                <w:szCs w:val="22"/>
                <w:lang w:eastAsia="zh-CN"/>
              </w:rPr>
            </w:pPr>
            <w:r w:rsidRPr="00B37315">
              <w:rPr>
                <w:rFonts w:ascii="华文细黑" w:eastAsia="华文细黑" w:hAnsi="华文细黑" w:hint="eastAsia"/>
                <w:szCs w:val="22"/>
                <w:lang w:eastAsia="zh-CN"/>
              </w:rPr>
              <w:t>液压系统＝'两联阀I(正常)'||液压系统＝'三联阀I(正常)'</w:t>
            </w:r>
          </w:p>
        </w:tc>
      </w:tr>
      <w:tr w:rsidR="00000996" w:rsidRPr="00557045" w:rsidTr="00000996">
        <w:trPr>
          <w:trHeight w:val="79"/>
        </w:trPr>
        <w:tc>
          <w:tcPr>
            <w:cnfStyle w:val="001000000000"/>
            <w:tcW w:w="1934" w:type="dxa"/>
            <w:vMerge/>
          </w:tcPr>
          <w:p w:rsidR="00000996" w:rsidRDefault="00000996" w:rsidP="007D694D">
            <w:pPr>
              <w:rPr>
                <w:rFonts w:ascii="华文细黑" w:eastAsia="华文细黑" w:hAnsi="华文细黑"/>
                <w:szCs w:val="22"/>
                <w:lang w:eastAsia="zh-CN"/>
              </w:rPr>
            </w:pPr>
          </w:p>
        </w:tc>
        <w:tc>
          <w:tcPr>
            <w:tcW w:w="2835" w:type="dxa"/>
          </w:tcPr>
          <w:p w:rsidR="00000996" w:rsidRPr="00442B47" w:rsidRDefault="00000996" w:rsidP="007D694D">
            <w:pPr>
              <w:cnfStyle w:val="000000000000"/>
              <w:rPr>
                <w:rFonts w:ascii="华文细黑" w:eastAsia="华文细黑" w:hAnsi="华文细黑"/>
                <w:szCs w:val="22"/>
              </w:rPr>
            </w:pPr>
            <w:r>
              <w:rPr>
                <w:rFonts w:ascii="华文细黑" w:eastAsia="华文细黑" w:hAnsi="华文细黑" w:hint="eastAsia"/>
                <w:szCs w:val="22"/>
              </w:rPr>
              <w:t>无</w:t>
            </w:r>
          </w:p>
        </w:tc>
        <w:tc>
          <w:tcPr>
            <w:cnfStyle w:val="000100000000"/>
            <w:tcW w:w="3543" w:type="dxa"/>
          </w:tcPr>
          <w:p w:rsidR="00000996" w:rsidRPr="00B37315" w:rsidRDefault="00B37315" w:rsidP="007D694D">
            <w:pPr>
              <w:rPr>
                <w:rFonts w:ascii="宋体" w:hAnsi="宋体" w:cs="宋体"/>
                <w:color w:val="000000"/>
                <w:szCs w:val="22"/>
                <w:lang w:eastAsia="zh-CN"/>
              </w:rPr>
            </w:pPr>
            <w:r w:rsidRPr="00B37315">
              <w:rPr>
                <w:rFonts w:ascii="华文细黑" w:eastAsia="华文细黑" w:hAnsi="华文细黑" w:hint="eastAsia"/>
                <w:szCs w:val="22"/>
                <w:lang w:eastAsia="zh-CN"/>
              </w:rPr>
              <w:t>液压系统＝'两联阀II(无工作装置)'|| 液压系统＝'三联阀II(无工作装置)'</w:t>
            </w:r>
          </w:p>
        </w:tc>
      </w:tr>
      <w:tr w:rsidR="00000996" w:rsidRPr="00557045" w:rsidTr="00000996">
        <w:trPr>
          <w:trHeight w:val="60"/>
        </w:trPr>
        <w:tc>
          <w:tcPr>
            <w:cnfStyle w:val="001000000000"/>
            <w:tcW w:w="1934" w:type="dxa"/>
            <w:vMerge w:val="restart"/>
          </w:tcPr>
          <w:p w:rsidR="00000996" w:rsidRPr="00442B47" w:rsidRDefault="00000996" w:rsidP="007D694D">
            <w:pPr>
              <w:rPr>
                <w:rFonts w:ascii="华文细黑" w:eastAsia="华文细黑" w:hAnsi="华文细黑" w:cs="宋体"/>
                <w:szCs w:val="22"/>
                <w:lang w:eastAsia="zh-CN"/>
              </w:rPr>
            </w:pPr>
            <w:proofErr w:type="spellStart"/>
            <w:r>
              <w:rPr>
                <w:rFonts w:ascii="华文细黑" w:eastAsia="华文细黑" w:hAnsi="华文细黑" w:hint="eastAsia"/>
                <w:szCs w:val="22"/>
              </w:rPr>
              <w:t>普通铲斗</w:t>
            </w:r>
            <w:proofErr w:type="spellEnd"/>
          </w:p>
        </w:tc>
        <w:tc>
          <w:tcPr>
            <w:tcW w:w="2835" w:type="dxa"/>
          </w:tcPr>
          <w:p w:rsidR="00000996" w:rsidRPr="00442B47"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rPr>
              <w:t>2.7方活动斗齿斗</w:t>
            </w:r>
          </w:p>
        </w:tc>
        <w:tc>
          <w:tcPr>
            <w:cnfStyle w:val="000100000000"/>
            <w:tcW w:w="3543" w:type="dxa"/>
          </w:tcPr>
          <w:p w:rsidR="00000996"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Default="00000996" w:rsidP="007D694D">
            <w:pPr>
              <w:rPr>
                <w:rFonts w:ascii="华文细黑" w:eastAsia="华文细黑" w:hAnsi="华文细黑"/>
                <w:szCs w:val="22"/>
              </w:rPr>
            </w:pPr>
          </w:p>
        </w:tc>
        <w:tc>
          <w:tcPr>
            <w:tcW w:w="2835" w:type="dxa"/>
          </w:tcPr>
          <w:p w:rsidR="00000996" w:rsidRPr="00442B47" w:rsidRDefault="00000996" w:rsidP="007D694D">
            <w:pPr>
              <w:cnfStyle w:val="000000000000"/>
              <w:rPr>
                <w:rFonts w:ascii="华文细黑" w:eastAsia="华文细黑" w:hAnsi="华文细黑"/>
                <w:szCs w:val="22"/>
              </w:rPr>
            </w:pPr>
            <w:r w:rsidRPr="00442B47">
              <w:rPr>
                <w:rFonts w:ascii="华文细黑" w:eastAsia="华文细黑" w:hAnsi="华文细黑" w:hint="eastAsia"/>
                <w:szCs w:val="22"/>
              </w:rPr>
              <w:t>4方平斗</w:t>
            </w:r>
          </w:p>
        </w:tc>
        <w:tc>
          <w:tcPr>
            <w:cnfStyle w:val="000100000000"/>
            <w:tcW w:w="3543" w:type="dxa"/>
          </w:tcPr>
          <w:p w:rsidR="00000996" w:rsidRPr="00442B47"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Default="00000996" w:rsidP="007D694D">
            <w:pPr>
              <w:rPr>
                <w:rFonts w:ascii="华文细黑" w:eastAsia="华文细黑" w:hAnsi="华文细黑"/>
                <w:szCs w:val="22"/>
              </w:rPr>
            </w:pPr>
          </w:p>
        </w:tc>
        <w:tc>
          <w:tcPr>
            <w:tcW w:w="2835" w:type="dxa"/>
          </w:tcPr>
          <w:p w:rsidR="00000996" w:rsidRPr="00442B47" w:rsidRDefault="00000996" w:rsidP="007D694D">
            <w:pPr>
              <w:cnfStyle w:val="000000000000"/>
              <w:rPr>
                <w:rFonts w:ascii="华文细黑" w:eastAsia="华文细黑" w:hAnsi="华文细黑"/>
                <w:szCs w:val="22"/>
              </w:rPr>
            </w:pPr>
            <w:r w:rsidRPr="00442B47">
              <w:rPr>
                <w:rFonts w:ascii="华文细黑" w:eastAsia="华文细黑" w:hAnsi="华文细黑" w:hint="eastAsia"/>
                <w:szCs w:val="22"/>
              </w:rPr>
              <w:t>4方斗</w:t>
            </w:r>
          </w:p>
        </w:tc>
        <w:tc>
          <w:tcPr>
            <w:cnfStyle w:val="000100000000"/>
            <w:tcW w:w="3543" w:type="dxa"/>
          </w:tcPr>
          <w:p w:rsidR="00000996" w:rsidRPr="00442B47"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Default="00000996" w:rsidP="007D694D">
            <w:pPr>
              <w:rPr>
                <w:rFonts w:ascii="华文细黑" w:eastAsia="华文细黑" w:hAnsi="华文细黑"/>
                <w:szCs w:val="22"/>
              </w:rPr>
            </w:pPr>
          </w:p>
        </w:tc>
        <w:tc>
          <w:tcPr>
            <w:tcW w:w="2835" w:type="dxa"/>
          </w:tcPr>
          <w:p w:rsidR="00000996" w:rsidRPr="00442B47" w:rsidRDefault="00000996" w:rsidP="007D694D">
            <w:pPr>
              <w:cnfStyle w:val="000000000000"/>
              <w:rPr>
                <w:rFonts w:ascii="华文细黑" w:eastAsia="华文细黑" w:hAnsi="华文细黑"/>
                <w:szCs w:val="22"/>
              </w:rPr>
            </w:pPr>
            <w:r w:rsidRPr="00442B47">
              <w:rPr>
                <w:rFonts w:ascii="华文细黑" w:eastAsia="华文细黑" w:hAnsi="华文细黑" w:hint="eastAsia"/>
                <w:szCs w:val="22"/>
              </w:rPr>
              <w:t>无</w:t>
            </w:r>
          </w:p>
        </w:tc>
        <w:tc>
          <w:tcPr>
            <w:cnfStyle w:val="000100000000"/>
            <w:tcW w:w="3543" w:type="dxa"/>
          </w:tcPr>
          <w:p w:rsidR="00000996" w:rsidRPr="00442B47" w:rsidRDefault="00000996" w:rsidP="007D694D">
            <w:pPr>
              <w:rPr>
                <w:rFonts w:ascii="华文细黑" w:eastAsia="华文细黑" w:hAnsi="华文细黑"/>
                <w:szCs w:val="22"/>
              </w:rPr>
            </w:pPr>
          </w:p>
        </w:tc>
      </w:tr>
      <w:tr w:rsidR="00000996" w:rsidRPr="00557045" w:rsidTr="00000996">
        <w:trPr>
          <w:trHeight w:val="60"/>
        </w:trPr>
        <w:tc>
          <w:tcPr>
            <w:cnfStyle w:val="001000000000"/>
            <w:tcW w:w="1934" w:type="dxa"/>
            <w:vMerge w:val="restart"/>
          </w:tcPr>
          <w:p w:rsidR="00000996" w:rsidRPr="00DF66B9" w:rsidRDefault="00000996" w:rsidP="007D694D">
            <w:pPr>
              <w:rPr>
                <w:rFonts w:ascii="宋体" w:hAnsi="宋体" w:cs="宋体"/>
                <w:color w:val="000000"/>
                <w:szCs w:val="22"/>
                <w:lang w:eastAsia="zh-CN"/>
              </w:rPr>
            </w:pPr>
            <w:proofErr w:type="spellStart"/>
            <w:r w:rsidRPr="00B157A8">
              <w:rPr>
                <w:rFonts w:ascii="华文细黑" w:eastAsia="华文细黑" w:hAnsi="华文细黑" w:hint="eastAsia"/>
                <w:szCs w:val="22"/>
              </w:rPr>
              <w:t>三联阀属具</w:t>
            </w:r>
            <w:proofErr w:type="spellEnd"/>
          </w:p>
        </w:tc>
        <w:tc>
          <w:tcPr>
            <w:tcW w:w="2835" w:type="dxa"/>
          </w:tcPr>
          <w:p w:rsidR="00000996" w:rsidRPr="00B157A8"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除雪铲</w:t>
            </w:r>
            <w:proofErr w:type="spellEnd"/>
          </w:p>
        </w:tc>
        <w:tc>
          <w:tcPr>
            <w:cnfStyle w:val="000100000000"/>
            <w:tcW w:w="3543" w:type="dxa"/>
          </w:tcPr>
          <w:p w:rsidR="00000996"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Pr="00B157A8" w:rsidRDefault="00000996" w:rsidP="007D694D">
            <w:pPr>
              <w:rPr>
                <w:rFonts w:ascii="华文细黑" w:eastAsia="华文细黑" w:hAnsi="华文细黑"/>
                <w:szCs w:val="22"/>
              </w:rPr>
            </w:pPr>
          </w:p>
        </w:tc>
        <w:tc>
          <w:tcPr>
            <w:tcW w:w="2835" w:type="dxa"/>
          </w:tcPr>
          <w:p w:rsidR="00000996" w:rsidRPr="009B209E"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抱叉</w:t>
            </w:r>
            <w:proofErr w:type="spellEnd"/>
          </w:p>
        </w:tc>
        <w:tc>
          <w:tcPr>
            <w:cnfStyle w:val="000100000000"/>
            <w:tcW w:w="3543" w:type="dxa"/>
          </w:tcPr>
          <w:p w:rsidR="00000996"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Pr="00B157A8" w:rsidRDefault="00000996" w:rsidP="007D694D">
            <w:pPr>
              <w:rPr>
                <w:rFonts w:ascii="华文细黑" w:eastAsia="华文细黑" w:hAnsi="华文细黑"/>
                <w:szCs w:val="22"/>
              </w:rPr>
            </w:pPr>
          </w:p>
        </w:tc>
        <w:tc>
          <w:tcPr>
            <w:tcW w:w="2835" w:type="dxa"/>
          </w:tcPr>
          <w:p w:rsidR="00000996" w:rsidRPr="009B209E"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侧卸</w:t>
            </w:r>
            <w:proofErr w:type="spellEnd"/>
          </w:p>
        </w:tc>
        <w:tc>
          <w:tcPr>
            <w:cnfStyle w:val="000100000000"/>
            <w:tcW w:w="3543" w:type="dxa"/>
          </w:tcPr>
          <w:p w:rsidR="00000996" w:rsidRDefault="00000996" w:rsidP="007D694D">
            <w:pPr>
              <w:rPr>
                <w:rFonts w:ascii="华文细黑" w:eastAsia="华文细黑" w:hAnsi="华文细黑"/>
                <w:szCs w:val="22"/>
              </w:rPr>
            </w:pPr>
          </w:p>
        </w:tc>
      </w:tr>
      <w:tr w:rsidR="00000996" w:rsidRPr="00557045" w:rsidTr="00000996">
        <w:trPr>
          <w:trHeight w:val="59"/>
        </w:trPr>
        <w:tc>
          <w:tcPr>
            <w:cnfStyle w:val="001000000000"/>
            <w:tcW w:w="1934" w:type="dxa"/>
            <w:vMerge/>
          </w:tcPr>
          <w:p w:rsidR="00000996" w:rsidRPr="00B157A8" w:rsidRDefault="00000996" w:rsidP="007D694D">
            <w:pPr>
              <w:rPr>
                <w:rFonts w:ascii="华文细黑" w:eastAsia="华文细黑" w:hAnsi="华文细黑"/>
                <w:szCs w:val="22"/>
              </w:rPr>
            </w:pPr>
          </w:p>
        </w:tc>
        <w:tc>
          <w:tcPr>
            <w:tcW w:w="2835" w:type="dxa"/>
          </w:tcPr>
          <w:p w:rsidR="00000996" w:rsidRPr="009B209E"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rPr>
              <w:t>无</w:t>
            </w:r>
          </w:p>
        </w:tc>
        <w:tc>
          <w:tcPr>
            <w:cnfStyle w:val="000100000000"/>
            <w:tcW w:w="3543" w:type="dxa"/>
          </w:tcPr>
          <w:p w:rsidR="00000996" w:rsidRDefault="00000996" w:rsidP="007D694D">
            <w:pPr>
              <w:rPr>
                <w:rFonts w:ascii="华文细黑" w:eastAsia="华文细黑" w:hAnsi="华文细黑"/>
                <w:szCs w:val="22"/>
              </w:rPr>
            </w:pPr>
          </w:p>
        </w:tc>
      </w:tr>
      <w:tr w:rsidR="00000996" w:rsidRPr="00557045" w:rsidTr="00000996">
        <w:trPr>
          <w:trHeight w:val="119"/>
        </w:trPr>
        <w:tc>
          <w:tcPr>
            <w:cnfStyle w:val="001000000000"/>
            <w:tcW w:w="1934" w:type="dxa"/>
            <w:vMerge w:val="restart"/>
          </w:tcPr>
          <w:p w:rsidR="00000996" w:rsidRPr="00034813" w:rsidRDefault="00000996" w:rsidP="007D694D">
            <w:pPr>
              <w:rPr>
                <w:rFonts w:ascii="华文细黑" w:eastAsia="华文细黑" w:hAnsi="华文细黑"/>
                <w:szCs w:val="22"/>
              </w:rPr>
            </w:pPr>
            <w:proofErr w:type="spellStart"/>
            <w:r w:rsidRPr="00034813">
              <w:rPr>
                <w:rFonts w:ascii="华文细黑" w:eastAsia="华文细黑" w:hAnsi="华文细黑" w:hint="eastAsia"/>
                <w:szCs w:val="22"/>
              </w:rPr>
              <w:t>多功能管路</w:t>
            </w:r>
            <w:proofErr w:type="spellEnd"/>
          </w:p>
        </w:tc>
        <w:tc>
          <w:tcPr>
            <w:tcW w:w="2835" w:type="dxa"/>
          </w:tcPr>
          <w:p w:rsidR="00000996" w:rsidRPr="009B209E"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rPr>
              <w:t>有</w:t>
            </w:r>
          </w:p>
        </w:tc>
        <w:tc>
          <w:tcPr>
            <w:cnfStyle w:val="000100000000"/>
            <w:tcW w:w="3543" w:type="dxa"/>
          </w:tcPr>
          <w:p w:rsidR="00000996" w:rsidRPr="005568E6" w:rsidRDefault="00150097"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三联阀属具＝'除雪铲'||三联阀属具＝'抱叉'||三联阀属具＝'侧卸'||三联阀属具＝'无'</w:t>
            </w:r>
          </w:p>
        </w:tc>
      </w:tr>
      <w:tr w:rsidR="00000996" w:rsidRPr="00557045" w:rsidTr="00000996">
        <w:trPr>
          <w:trHeight w:val="118"/>
        </w:trPr>
        <w:tc>
          <w:tcPr>
            <w:cnfStyle w:val="001000000000"/>
            <w:tcW w:w="1934" w:type="dxa"/>
            <w:vMerge/>
          </w:tcPr>
          <w:p w:rsidR="00000996" w:rsidRPr="00034813" w:rsidRDefault="00000996" w:rsidP="007D694D">
            <w:pPr>
              <w:rPr>
                <w:rFonts w:ascii="华文细黑" w:eastAsia="华文细黑" w:hAnsi="华文细黑"/>
                <w:szCs w:val="22"/>
                <w:lang w:eastAsia="zh-CN"/>
              </w:rPr>
            </w:pPr>
          </w:p>
        </w:tc>
        <w:tc>
          <w:tcPr>
            <w:tcW w:w="2835" w:type="dxa"/>
          </w:tcPr>
          <w:p w:rsidR="00000996" w:rsidRPr="009B209E"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rPr>
              <w:t>无</w:t>
            </w:r>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三联阀属具＝'无'</w:t>
            </w:r>
          </w:p>
        </w:tc>
      </w:tr>
      <w:tr w:rsidR="00000996" w:rsidRPr="00557045" w:rsidTr="00000996">
        <w:trPr>
          <w:trHeight w:val="60"/>
        </w:trPr>
        <w:tc>
          <w:tcPr>
            <w:cnfStyle w:val="001000000000"/>
            <w:tcW w:w="1934" w:type="dxa"/>
            <w:vMerge w:val="restart"/>
          </w:tcPr>
          <w:p w:rsidR="00000996" w:rsidRPr="00034813" w:rsidRDefault="00000996" w:rsidP="007D694D">
            <w:pPr>
              <w:rPr>
                <w:rFonts w:ascii="华文细黑" w:eastAsia="华文细黑" w:hAnsi="华文细黑"/>
                <w:szCs w:val="22"/>
              </w:rPr>
            </w:pPr>
            <w:proofErr w:type="spellStart"/>
            <w:r w:rsidRPr="00034813">
              <w:rPr>
                <w:rFonts w:ascii="华文细黑" w:eastAsia="华文细黑" w:hAnsi="华文细黑" w:hint="eastAsia"/>
                <w:szCs w:val="22"/>
              </w:rPr>
              <w:t>三联阀属具管路</w:t>
            </w:r>
            <w:proofErr w:type="spellEnd"/>
          </w:p>
        </w:tc>
        <w:tc>
          <w:tcPr>
            <w:tcW w:w="2835" w:type="dxa"/>
          </w:tcPr>
          <w:p w:rsidR="00000996" w:rsidRPr="00034813"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除雪铲管路</w:t>
            </w:r>
            <w:proofErr w:type="spellEnd"/>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三联阀属具＝'除雪铲'</w:t>
            </w:r>
          </w:p>
        </w:tc>
      </w:tr>
      <w:tr w:rsidR="00000996" w:rsidRPr="00557045" w:rsidTr="00000996">
        <w:trPr>
          <w:trHeight w:val="59"/>
        </w:trPr>
        <w:tc>
          <w:tcPr>
            <w:cnfStyle w:val="001000000000"/>
            <w:tcW w:w="1934" w:type="dxa"/>
            <w:vMerge/>
          </w:tcPr>
          <w:p w:rsidR="00000996" w:rsidRDefault="00000996" w:rsidP="007D694D">
            <w:pPr>
              <w:rPr>
                <w:color w:val="000000"/>
                <w:szCs w:val="22"/>
                <w:lang w:eastAsia="zh-CN"/>
              </w:rPr>
            </w:pPr>
          </w:p>
        </w:tc>
        <w:tc>
          <w:tcPr>
            <w:tcW w:w="2835" w:type="dxa"/>
          </w:tcPr>
          <w:p w:rsidR="00000996" w:rsidRPr="00034813"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抱叉管路</w:t>
            </w:r>
            <w:proofErr w:type="spellEnd"/>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三联阀属具＝'抱叉'</w:t>
            </w:r>
          </w:p>
        </w:tc>
      </w:tr>
      <w:tr w:rsidR="00000996" w:rsidRPr="00557045" w:rsidTr="00000996">
        <w:trPr>
          <w:trHeight w:val="59"/>
        </w:trPr>
        <w:tc>
          <w:tcPr>
            <w:cnfStyle w:val="001000000000"/>
            <w:tcW w:w="1934" w:type="dxa"/>
            <w:vMerge/>
          </w:tcPr>
          <w:p w:rsidR="00000996" w:rsidRDefault="00000996" w:rsidP="007D694D">
            <w:pPr>
              <w:rPr>
                <w:color w:val="000000"/>
                <w:szCs w:val="22"/>
                <w:lang w:eastAsia="zh-CN"/>
              </w:rPr>
            </w:pPr>
          </w:p>
        </w:tc>
        <w:tc>
          <w:tcPr>
            <w:tcW w:w="2835" w:type="dxa"/>
          </w:tcPr>
          <w:p w:rsidR="00000996" w:rsidRPr="00034813"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侧卸管路</w:t>
            </w:r>
            <w:proofErr w:type="spellEnd"/>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三联阀属具＝'侧卸'</w:t>
            </w:r>
          </w:p>
        </w:tc>
      </w:tr>
      <w:tr w:rsidR="00000996" w:rsidRPr="00557045" w:rsidTr="00000996">
        <w:trPr>
          <w:trHeight w:val="59"/>
        </w:trPr>
        <w:tc>
          <w:tcPr>
            <w:cnfStyle w:val="001000000000"/>
            <w:tcW w:w="1934" w:type="dxa"/>
            <w:vMerge/>
          </w:tcPr>
          <w:p w:rsidR="00000996" w:rsidRDefault="00000996" w:rsidP="007D694D">
            <w:pPr>
              <w:rPr>
                <w:color w:val="000000"/>
                <w:szCs w:val="22"/>
                <w:lang w:eastAsia="zh-CN"/>
              </w:rPr>
            </w:pPr>
          </w:p>
        </w:tc>
        <w:tc>
          <w:tcPr>
            <w:tcW w:w="2835" w:type="dxa"/>
          </w:tcPr>
          <w:p w:rsidR="00000996" w:rsidRPr="00034813" w:rsidRDefault="00000996" w:rsidP="007D694D">
            <w:pPr>
              <w:cnfStyle w:val="000000000000"/>
              <w:rPr>
                <w:rFonts w:ascii="华文细黑" w:eastAsia="华文细黑" w:hAnsi="华文细黑" w:cs="宋体"/>
                <w:szCs w:val="22"/>
                <w:lang w:eastAsia="zh-CN"/>
              </w:rPr>
            </w:pPr>
            <w:r>
              <w:rPr>
                <w:rFonts w:ascii="华文细黑" w:eastAsia="华文细黑" w:hAnsi="华文细黑" w:hint="eastAsia"/>
                <w:szCs w:val="22"/>
              </w:rPr>
              <w:t>无</w:t>
            </w:r>
          </w:p>
        </w:tc>
        <w:tc>
          <w:tcPr>
            <w:cnfStyle w:val="000100000000"/>
            <w:tcW w:w="3543" w:type="dxa"/>
          </w:tcPr>
          <w:p w:rsidR="00000996" w:rsidRDefault="00000996" w:rsidP="007D694D">
            <w:pPr>
              <w:rPr>
                <w:rFonts w:ascii="华文细黑" w:eastAsia="华文细黑" w:hAnsi="华文细黑"/>
                <w:szCs w:val="22"/>
                <w:lang w:eastAsia="zh-CN"/>
              </w:rPr>
            </w:pPr>
          </w:p>
        </w:tc>
      </w:tr>
      <w:tr w:rsidR="00000996" w:rsidRPr="00557045" w:rsidTr="00000996">
        <w:trPr>
          <w:trHeight w:val="119"/>
        </w:trPr>
        <w:tc>
          <w:tcPr>
            <w:cnfStyle w:val="001000000000"/>
            <w:tcW w:w="1934" w:type="dxa"/>
            <w:vMerge w:val="restart"/>
          </w:tcPr>
          <w:p w:rsidR="00000996" w:rsidRPr="00034813" w:rsidRDefault="00000996" w:rsidP="007D694D">
            <w:pPr>
              <w:rPr>
                <w:rFonts w:ascii="宋体" w:hAnsi="宋体" w:cs="宋体"/>
                <w:color w:val="000000"/>
                <w:szCs w:val="22"/>
                <w:lang w:eastAsia="zh-CN"/>
              </w:rPr>
            </w:pPr>
            <w:proofErr w:type="spellStart"/>
            <w:r w:rsidRPr="00034813">
              <w:rPr>
                <w:rFonts w:ascii="华文细黑" w:eastAsia="华文细黑" w:hAnsi="华文细黑" w:hint="eastAsia"/>
                <w:szCs w:val="22"/>
              </w:rPr>
              <w:t>限位系统</w:t>
            </w:r>
            <w:proofErr w:type="spellEnd"/>
          </w:p>
        </w:tc>
        <w:tc>
          <w:tcPr>
            <w:tcW w:w="2835" w:type="dxa"/>
          </w:tcPr>
          <w:p w:rsidR="00000996" w:rsidRPr="00034813"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普通臂</w:t>
            </w:r>
            <w:proofErr w:type="spellEnd"/>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动臂='普通臂'</w:t>
            </w:r>
          </w:p>
        </w:tc>
      </w:tr>
      <w:tr w:rsidR="00000996" w:rsidRPr="00557045" w:rsidTr="00000996">
        <w:trPr>
          <w:trHeight w:val="118"/>
        </w:trPr>
        <w:tc>
          <w:tcPr>
            <w:cnfStyle w:val="001000000000"/>
            <w:tcW w:w="1934" w:type="dxa"/>
            <w:vMerge/>
          </w:tcPr>
          <w:p w:rsidR="00000996" w:rsidRPr="00034813" w:rsidRDefault="00000996" w:rsidP="007D694D">
            <w:pPr>
              <w:rPr>
                <w:rFonts w:ascii="华文细黑" w:eastAsia="华文细黑" w:hAnsi="华文细黑"/>
                <w:szCs w:val="22"/>
              </w:rPr>
            </w:pPr>
          </w:p>
        </w:tc>
        <w:tc>
          <w:tcPr>
            <w:tcW w:w="2835" w:type="dxa"/>
          </w:tcPr>
          <w:p w:rsidR="00000996" w:rsidRPr="00034813" w:rsidRDefault="00000996" w:rsidP="007D694D">
            <w:pPr>
              <w:cnfStyle w:val="000000000000"/>
              <w:rPr>
                <w:rFonts w:ascii="华文细黑" w:eastAsia="华文细黑" w:hAnsi="华文细黑" w:cs="宋体"/>
                <w:szCs w:val="22"/>
                <w:lang w:eastAsia="zh-CN"/>
              </w:rPr>
            </w:pPr>
            <w:proofErr w:type="spellStart"/>
            <w:r>
              <w:rPr>
                <w:rFonts w:ascii="华文细黑" w:eastAsia="华文细黑" w:hAnsi="华文细黑" w:hint="eastAsia"/>
                <w:szCs w:val="22"/>
              </w:rPr>
              <w:t>加长臂</w:t>
            </w:r>
            <w:proofErr w:type="spellEnd"/>
          </w:p>
        </w:tc>
        <w:tc>
          <w:tcPr>
            <w:cnfStyle w:val="000100000000"/>
            <w:tcW w:w="3543" w:type="dxa"/>
          </w:tcPr>
          <w:p w:rsidR="00000996" w:rsidRPr="005568E6" w:rsidRDefault="005568E6" w:rsidP="007D694D">
            <w:pPr>
              <w:rPr>
                <w:rFonts w:ascii="华文细黑" w:eastAsia="华文细黑" w:hAnsi="华文细黑"/>
                <w:szCs w:val="22"/>
                <w:lang w:eastAsia="zh-CN"/>
              </w:rPr>
            </w:pPr>
            <w:r w:rsidRPr="005568E6">
              <w:rPr>
                <w:rFonts w:ascii="华文细黑" w:eastAsia="华文细黑" w:hAnsi="华文细黑" w:hint="eastAsia"/>
                <w:szCs w:val="22"/>
                <w:lang w:eastAsia="zh-CN"/>
              </w:rPr>
              <w:t>动臂='加长臂'</w:t>
            </w:r>
          </w:p>
        </w:tc>
      </w:tr>
    </w:tbl>
    <w:p w:rsidR="00000996" w:rsidRPr="00F53BF0" w:rsidRDefault="005568E6" w:rsidP="005568E6">
      <w:pPr>
        <w:pStyle w:val="4"/>
        <w:rPr>
          <w:rFonts w:asciiTheme="minorEastAsia" w:eastAsiaTheme="minorEastAsia" w:hAnsiTheme="minorEastAsia"/>
          <w:sz w:val="28"/>
        </w:rPr>
      </w:pPr>
      <w:r w:rsidRPr="00F53BF0">
        <w:rPr>
          <w:rFonts w:asciiTheme="minorEastAsia" w:eastAsiaTheme="minorEastAsia" w:hAnsiTheme="minorEastAsia" w:hint="eastAsia"/>
          <w:sz w:val="28"/>
        </w:rPr>
        <w:t>通用产品模板定义</w:t>
      </w:r>
    </w:p>
    <w:p w:rsidR="005568E6" w:rsidRDefault="00063CC2" w:rsidP="00C94911">
      <w:pPr>
        <w:pStyle w:val="Body"/>
        <w:numPr>
          <w:ilvl w:val="0"/>
          <w:numId w:val="38"/>
        </w:numPr>
        <w:rPr>
          <w:rFonts w:ascii="微软雅黑" w:eastAsia="微软雅黑" w:hAnsi="微软雅黑"/>
          <w:sz w:val="24"/>
        </w:rPr>
      </w:pPr>
      <w:r>
        <w:rPr>
          <w:rFonts w:ascii="微软雅黑" w:eastAsia="微软雅黑" w:hAnsi="微软雅黑" w:hint="eastAsia"/>
          <w:sz w:val="24"/>
        </w:rPr>
        <w:t>基本要素</w:t>
      </w:r>
    </w:p>
    <w:p w:rsidR="005568E6" w:rsidRPr="005568E6" w:rsidRDefault="005568E6" w:rsidP="00C94911">
      <w:pPr>
        <w:pStyle w:val="af0"/>
        <w:numPr>
          <w:ilvl w:val="0"/>
          <w:numId w:val="24"/>
        </w:numPr>
        <w:rPr>
          <w:rFonts w:ascii="微软雅黑" w:eastAsia="微软雅黑" w:hAnsi="微软雅黑"/>
          <w:color w:val="78787B" w:themeColor="text1" w:themeTint="BF"/>
          <w:szCs w:val="24"/>
        </w:rPr>
      </w:pPr>
      <w:r w:rsidRPr="005568E6">
        <w:rPr>
          <w:rFonts w:ascii="微软雅黑" w:eastAsia="微软雅黑" w:hAnsi="微软雅黑" w:hint="eastAsia"/>
          <w:color w:val="78787B" w:themeColor="text1" w:themeTint="BF"/>
          <w:szCs w:val="24"/>
        </w:rPr>
        <w:t>一般来说，每一个平台产品系列定义一个通用产品结构模板GPS，GPS的建立需要建立在产品模块化的基础上</w:t>
      </w:r>
    </w:p>
    <w:p w:rsidR="005568E6" w:rsidRPr="005568E6" w:rsidRDefault="005568E6" w:rsidP="00C94911">
      <w:pPr>
        <w:pStyle w:val="af0"/>
        <w:numPr>
          <w:ilvl w:val="0"/>
          <w:numId w:val="24"/>
        </w:numPr>
        <w:rPr>
          <w:rFonts w:ascii="微软雅黑" w:eastAsia="微软雅黑" w:hAnsi="微软雅黑"/>
          <w:color w:val="78787B" w:themeColor="text1" w:themeTint="BF"/>
          <w:szCs w:val="24"/>
        </w:rPr>
      </w:pPr>
      <w:r w:rsidRPr="005568E6">
        <w:rPr>
          <w:rFonts w:ascii="微软雅黑" w:eastAsia="微软雅黑" w:hAnsi="微软雅黑" w:hint="eastAsia"/>
          <w:color w:val="78787B" w:themeColor="text1" w:themeTint="BF"/>
          <w:szCs w:val="24"/>
        </w:rPr>
        <w:t>相同平台的不同产品系列的GPS存在一定差别,但是都很象</w:t>
      </w:r>
    </w:p>
    <w:p w:rsidR="005568E6" w:rsidRPr="005568E6" w:rsidRDefault="005568E6" w:rsidP="00C94911">
      <w:pPr>
        <w:pStyle w:val="af0"/>
        <w:numPr>
          <w:ilvl w:val="0"/>
          <w:numId w:val="24"/>
        </w:numPr>
        <w:rPr>
          <w:rFonts w:ascii="微软雅黑" w:eastAsia="微软雅黑" w:hAnsi="微软雅黑"/>
          <w:color w:val="78787B" w:themeColor="text1" w:themeTint="BF"/>
          <w:szCs w:val="24"/>
        </w:rPr>
      </w:pPr>
      <w:r w:rsidRPr="005568E6">
        <w:rPr>
          <w:rFonts w:ascii="微软雅黑" w:eastAsia="微软雅黑" w:hAnsi="微软雅黑" w:hint="eastAsia"/>
          <w:color w:val="78787B" w:themeColor="text1" w:themeTint="BF"/>
          <w:szCs w:val="24"/>
        </w:rPr>
        <w:t>GPS应满足不同部门的需求：销售、市场、研发、工艺、生产、采购等</w:t>
      </w:r>
    </w:p>
    <w:p w:rsidR="007D694D" w:rsidRDefault="005568E6" w:rsidP="00C94911">
      <w:pPr>
        <w:pStyle w:val="af0"/>
        <w:numPr>
          <w:ilvl w:val="0"/>
          <w:numId w:val="24"/>
        </w:numPr>
        <w:rPr>
          <w:rFonts w:ascii="微软雅黑" w:eastAsia="微软雅黑" w:hAnsi="微软雅黑"/>
          <w:color w:val="78787B" w:themeColor="text1" w:themeTint="BF"/>
          <w:szCs w:val="24"/>
        </w:rPr>
      </w:pPr>
      <w:r w:rsidRPr="005568E6">
        <w:rPr>
          <w:rFonts w:ascii="微软雅黑" w:eastAsia="微软雅黑" w:hAnsi="微软雅黑" w:hint="eastAsia"/>
          <w:color w:val="78787B" w:themeColor="text1" w:themeTint="BF"/>
          <w:szCs w:val="24"/>
        </w:rPr>
        <w:t>“走自己的路”（不同的企业，不同的业务环境和发展历史、研发模式、生产环境、供应链体系等），无需从“空白”做起，分析既有的成果</w:t>
      </w:r>
    </w:p>
    <w:p w:rsidR="00063CC2" w:rsidRPr="00063CC2" w:rsidRDefault="00063CC2" w:rsidP="00C94911">
      <w:pPr>
        <w:pStyle w:val="Body"/>
        <w:numPr>
          <w:ilvl w:val="0"/>
          <w:numId w:val="38"/>
        </w:numPr>
        <w:rPr>
          <w:rFonts w:ascii="微软雅黑" w:eastAsia="微软雅黑" w:hAnsi="微软雅黑"/>
          <w:sz w:val="24"/>
        </w:rPr>
      </w:pPr>
      <w:r>
        <w:rPr>
          <w:rFonts w:ascii="微软雅黑" w:eastAsia="微软雅黑" w:hAnsi="微软雅黑" w:hint="eastAsia"/>
          <w:sz w:val="24"/>
        </w:rPr>
        <w:t>组件识别</w:t>
      </w:r>
    </w:p>
    <w:p w:rsidR="00063CC2" w:rsidRPr="00063CC2" w:rsidRDefault="00063CC2" w:rsidP="00063CC2">
      <w:pPr>
        <w:pStyle w:val="Body"/>
        <w:ind w:left="720" w:firstLine="555"/>
        <w:rPr>
          <w:rFonts w:ascii="微软雅黑" w:eastAsia="微软雅黑" w:hAnsi="微软雅黑"/>
          <w:sz w:val="24"/>
        </w:rPr>
      </w:pPr>
      <w:r w:rsidRPr="00063CC2">
        <w:rPr>
          <w:rFonts w:ascii="微软雅黑" w:eastAsia="微软雅黑" w:hAnsi="微软雅黑" w:hint="eastAsia"/>
          <w:sz w:val="24"/>
        </w:rPr>
        <w:t>根据模块化设计理念，以已有的车型平台为基础，对现有的系统进行详细划分，并按照上下层级关系整理。识别组件过程中参考以下原则：</w:t>
      </w:r>
    </w:p>
    <w:p w:rsidR="00063CC2" w:rsidRPr="00063CC2" w:rsidRDefault="00063CC2" w:rsidP="00C94911">
      <w:pPr>
        <w:pStyle w:val="af0"/>
        <w:numPr>
          <w:ilvl w:val="0"/>
          <w:numId w:val="24"/>
        </w:numPr>
        <w:rPr>
          <w:rFonts w:ascii="微软雅黑" w:eastAsia="微软雅黑" w:hAnsi="微软雅黑"/>
          <w:color w:val="78787B" w:themeColor="text1" w:themeTint="BF"/>
          <w:szCs w:val="24"/>
        </w:rPr>
      </w:pPr>
      <w:r w:rsidRPr="00063CC2">
        <w:rPr>
          <w:rFonts w:ascii="微软雅黑" w:eastAsia="微软雅黑" w:hAnsi="微软雅黑" w:hint="eastAsia"/>
          <w:color w:val="78787B" w:themeColor="text1" w:themeTint="BF"/>
          <w:szCs w:val="24"/>
        </w:rPr>
        <w:t>组件处于整体供货状态或更高级别</w:t>
      </w:r>
    </w:p>
    <w:p w:rsidR="00063CC2" w:rsidRPr="00063CC2" w:rsidRDefault="00063CC2" w:rsidP="00C94911">
      <w:pPr>
        <w:pStyle w:val="af0"/>
        <w:numPr>
          <w:ilvl w:val="0"/>
          <w:numId w:val="24"/>
        </w:numPr>
        <w:rPr>
          <w:rFonts w:ascii="微软雅黑" w:eastAsia="微软雅黑" w:hAnsi="微软雅黑"/>
          <w:color w:val="78787B" w:themeColor="text1" w:themeTint="BF"/>
          <w:szCs w:val="24"/>
        </w:rPr>
      </w:pPr>
      <w:r w:rsidRPr="00063CC2">
        <w:rPr>
          <w:rFonts w:ascii="微软雅黑" w:eastAsia="微软雅黑" w:hAnsi="微软雅黑" w:hint="eastAsia"/>
          <w:color w:val="78787B" w:themeColor="text1" w:themeTint="BF"/>
          <w:szCs w:val="24"/>
        </w:rPr>
        <w:t>组件的划分应考虑简化选项组合复杂度</w:t>
      </w:r>
    </w:p>
    <w:p w:rsidR="00063CC2" w:rsidRPr="00063CC2" w:rsidRDefault="00063CC2" w:rsidP="00C94911">
      <w:pPr>
        <w:pStyle w:val="af0"/>
        <w:numPr>
          <w:ilvl w:val="0"/>
          <w:numId w:val="24"/>
        </w:numPr>
        <w:rPr>
          <w:rFonts w:ascii="微软雅黑" w:eastAsia="微软雅黑" w:hAnsi="微软雅黑"/>
          <w:color w:val="78787B" w:themeColor="text1" w:themeTint="BF"/>
          <w:szCs w:val="24"/>
        </w:rPr>
      </w:pPr>
      <w:r w:rsidRPr="00063CC2">
        <w:rPr>
          <w:rFonts w:ascii="微软雅黑" w:eastAsia="微软雅黑" w:hAnsi="微软雅黑" w:hint="eastAsia"/>
          <w:color w:val="78787B" w:themeColor="text1" w:themeTint="BF"/>
          <w:szCs w:val="24"/>
        </w:rPr>
        <w:lastRenderedPageBreak/>
        <w:t>减少强耦合组件以优化GPS的层次结构</w:t>
      </w:r>
    </w:p>
    <w:p w:rsidR="00063CC2" w:rsidRDefault="00063CC2" w:rsidP="00C94911">
      <w:pPr>
        <w:pStyle w:val="af0"/>
        <w:numPr>
          <w:ilvl w:val="0"/>
          <w:numId w:val="24"/>
        </w:numPr>
        <w:rPr>
          <w:rFonts w:ascii="微软雅黑" w:eastAsia="微软雅黑" w:hAnsi="微软雅黑"/>
          <w:color w:val="78787B" w:themeColor="text1" w:themeTint="BF"/>
          <w:szCs w:val="24"/>
        </w:rPr>
      </w:pPr>
      <w:r w:rsidRPr="00063CC2">
        <w:rPr>
          <w:rFonts w:ascii="微软雅黑" w:eastAsia="微软雅黑" w:hAnsi="微软雅黑" w:hint="eastAsia"/>
          <w:color w:val="78787B" w:themeColor="text1" w:themeTint="BF"/>
          <w:szCs w:val="24"/>
        </w:rPr>
        <w:t>从变更影响角度分析，优化组件</w:t>
      </w:r>
    </w:p>
    <w:p w:rsidR="00D86DAB" w:rsidRDefault="00D86DAB" w:rsidP="00D86DAB">
      <w:pPr>
        <w:pStyle w:val="af0"/>
        <w:ind w:left="1620"/>
        <w:rPr>
          <w:rFonts w:ascii="微软雅黑" w:eastAsia="微软雅黑" w:hAnsi="微软雅黑"/>
          <w:color w:val="78787B" w:themeColor="text1" w:themeTint="BF"/>
          <w:szCs w:val="24"/>
        </w:rPr>
      </w:pPr>
      <w:r>
        <w:rPr>
          <w:noProof/>
        </w:rPr>
        <w:drawing>
          <wp:inline distT="0" distB="0" distL="0" distR="0">
            <wp:extent cx="5486400" cy="4257040"/>
            <wp:effectExtent l="0" t="0" r="0" b="0"/>
            <wp:docPr id="2060" name="图片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stretch>
                      <a:fillRect/>
                    </a:stretch>
                  </pic:blipFill>
                  <pic:spPr>
                    <a:xfrm>
                      <a:off x="0" y="0"/>
                      <a:ext cx="5486400" cy="4257040"/>
                    </a:xfrm>
                    <a:prstGeom prst="rect">
                      <a:avLst/>
                    </a:prstGeom>
                  </pic:spPr>
                </pic:pic>
              </a:graphicData>
            </a:graphic>
          </wp:inline>
        </w:drawing>
      </w:r>
    </w:p>
    <w:p w:rsidR="000574A5" w:rsidRPr="00F53BF0" w:rsidRDefault="000574A5" w:rsidP="000574A5">
      <w:pPr>
        <w:pStyle w:val="4"/>
        <w:rPr>
          <w:rFonts w:asciiTheme="minorEastAsia" w:eastAsiaTheme="minorEastAsia" w:hAnsiTheme="minorEastAsia"/>
          <w:sz w:val="28"/>
        </w:rPr>
      </w:pPr>
      <w:r w:rsidRPr="00F53BF0">
        <w:rPr>
          <w:rFonts w:asciiTheme="minorEastAsia" w:eastAsiaTheme="minorEastAsia" w:hAnsiTheme="minorEastAsia" w:hint="eastAsia"/>
          <w:sz w:val="28"/>
        </w:rPr>
        <w:lastRenderedPageBreak/>
        <w:t>新产品家族</w:t>
      </w:r>
      <w:r w:rsidRPr="00F53BF0">
        <w:rPr>
          <w:rFonts w:asciiTheme="minorEastAsia" w:eastAsiaTheme="minorEastAsia" w:hAnsiTheme="minorEastAsia"/>
          <w:sz w:val="28"/>
        </w:rPr>
        <w:t>Super BOM</w:t>
      </w:r>
      <w:r w:rsidRPr="00F53BF0">
        <w:rPr>
          <w:rFonts w:asciiTheme="minorEastAsia" w:eastAsiaTheme="minorEastAsia" w:hAnsiTheme="minorEastAsia" w:hint="eastAsia"/>
          <w:sz w:val="28"/>
        </w:rPr>
        <w:t>定义</w:t>
      </w:r>
    </w:p>
    <w:p w:rsidR="000574A5" w:rsidRPr="000574A5" w:rsidRDefault="000574A5" w:rsidP="000574A5">
      <w:pPr>
        <w:pStyle w:val="Body"/>
        <w:ind w:left="1701"/>
      </w:pPr>
      <w:r>
        <w:rPr>
          <w:noProof/>
        </w:rPr>
        <w:drawing>
          <wp:inline distT="0" distB="0" distL="0" distR="0">
            <wp:extent cx="5486400" cy="4493895"/>
            <wp:effectExtent l="0" t="0" r="0" b="1905"/>
            <wp:docPr id="2061" name="图片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stretch>
                      <a:fillRect/>
                    </a:stretch>
                  </pic:blipFill>
                  <pic:spPr>
                    <a:xfrm>
                      <a:off x="0" y="0"/>
                      <a:ext cx="5486400" cy="4493895"/>
                    </a:xfrm>
                    <a:prstGeom prst="rect">
                      <a:avLst/>
                    </a:prstGeom>
                  </pic:spPr>
                </pic:pic>
              </a:graphicData>
            </a:graphic>
          </wp:inline>
        </w:drawing>
      </w:r>
    </w:p>
    <w:p w:rsidR="000574A5" w:rsidRPr="00F53BF0" w:rsidRDefault="000574A5" w:rsidP="00F53BF0">
      <w:pPr>
        <w:pStyle w:val="4"/>
        <w:rPr>
          <w:rFonts w:asciiTheme="minorEastAsia" w:eastAsiaTheme="minorEastAsia" w:hAnsiTheme="minorEastAsia"/>
          <w:sz w:val="28"/>
        </w:rPr>
      </w:pPr>
      <w:r w:rsidRPr="00F53BF0">
        <w:rPr>
          <w:rFonts w:asciiTheme="minorEastAsia" w:eastAsiaTheme="minorEastAsia" w:hAnsiTheme="minorEastAsia" w:hint="eastAsia"/>
          <w:sz w:val="28"/>
        </w:rPr>
        <w:t>新产品家族选项定义</w:t>
      </w:r>
    </w:p>
    <w:p w:rsidR="000574A5" w:rsidRPr="000574A5" w:rsidRDefault="000574A5" w:rsidP="00EB47A7">
      <w:pPr>
        <w:pStyle w:val="Body"/>
        <w:numPr>
          <w:ilvl w:val="0"/>
          <w:numId w:val="39"/>
        </w:numPr>
        <w:rPr>
          <w:rFonts w:ascii="微软雅黑" w:eastAsia="微软雅黑" w:hAnsi="微软雅黑"/>
          <w:sz w:val="24"/>
        </w:rPr>
      </w:pPr>
      <w:r w:rsidRPr="000574A5">
        <w:rPr>
          <w:rFonts w:ascii="微软雅黑" w:eastAsia="微软雅黑" w:hAnsi="微软雅黑" w:hint="eastAsia"/>
          <w:sz w:val="24"/>
        </w:rPr>
        <w:t>新车型家族选项的建立</w:t>
      </w:r>
    </w:p>
    <w:p w:rsidR="00D86DAB" w:rsidRDefault="000574A5" w:rsidP="00D86DAB">
      <w:pPr>
        <w:pStyle w:val="af0"/>
        <w:ind w:left="1620"/>
        <w:rPr>
          <w:rFonts w:ascii="微软雅黑" w:eastAsia="微软雅黑" w:hAnsi="微软雅黑"/>
          <w:color w:val="78787B" w:themeColor="text1" w:themeTint="BF"/>
          <w:szCs w:val="24"/>
        </w:rPr>
      </w:pPr>
      <w:r>
        <w:rPr>
          <w:noProof/>
        </w:rPr>
        <w:lastRenderedPageBreak/>
        <w:drawing>
          <wp:inline distT="0" distB="0" distL="0" distR="0">
            <wp:extent cx="4982824" cy="3493167"/>
            <wp:effectExtent l="19050" t="19050" r="8890" b="0"/>
            <wp:docPr id="2062" name="图片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stretch>
                      <a:fillRect/>
                    </a:stretch>
                  </pic:blipFill>
                  <pic:spPr>
                    <a:xfrm>
                      <a:off x="0" y="0"/>
                      <a:ext cx="4982824" cy="3493167"/>
                    </a:xfrm>
                    <a:prstGeom prst="rect">
                      <a:avLst/>
                    </a:prstGeom>
                    <a:ln>
                      <a:solidFill>
                        <a:schemeClr val="accent1"/>
                      </a:solidFill>
                    </a:ln>
                  </pic:spPr>
                </pic:pic>
              </a:graphicData>
            </a:graphic>
          </wp:inline>
        </w:drawing>
      </w:r>
    </w:p>
    <w:p w:rsidR="00361F0F" w:rsidRPr="000574A5" w:rsidRDefault="00361F0F" w:rsidP="00EB47A7">
      <w:pPr>
        <w:pStyle w:val="Body"/>
        <w:numPr>
          <w:ilvl w:val="0"/>
          <w:numId w:val="39"/>
        </w:numPr>
        <w:rPr>
          <w:rFonts w:ascii="微软雅黑" w:eastAsia="微软雅黑" w:hAnsi="微软雅黑"/>
          <w:sz w:val="24"/>
        </w:rPr>
      </w:pPr>
      <w:r w:rsidRPr="000574A5">
        <w:rPr>
          <w:rFonts w:ascii="微软雅黑" w:eastAsia="微软雅黑" w:hAnsi="微软雅黑" w:hint="eastAsia"/>
          <w:sz w:val="24"/>
        </w:rPr>
        <w:t>新车型家族选项的建立</w:t>
      </w:r>
    </w:p>
    <w:p w:rsidR="002D299E" w:rsidRDefault="00361F0F" w:rsidP="00282F12">
      <w:pPr>
        <w:pStyle w:val="af0"/>
        <w:ind w:left="1620"/>
        <w:rPr>
          <w:rFonts w:ascii="微软雅黑" w:eastAsia="微软雅黑" w:hAnsi="微软雅黑"/>
          <w:color w:val="78787B" w:themeColor="text1" w:themeTint="BF"/>
          <w:szCs w:val="24"/>
        </w:rPr>
      </w:pPr>
      <w:r>
        <w:rPr>
          <w:noProof/>
        </w:rPr>
        <w:drawing>
          <wp:inline distT="0" distB="0" distL="0" distR="0">
            <wp:extent cx="5000263" cy="2938049"/>
            <wp:effectExtent l="19050" t="19050" r="0" b="0"/>
            <wp:docPr id="2063" name="图片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stretch>
                      <a:fillRect/>
                    </a:stretch>
                  </pic:blipFill>
                  <pic:spPr>
                    <a:xfrm>
                      <a:off x="0" y="0"/>
                      <a:ext cx="4999756" cy="2937751"/>
                    </a:xfrm>
                    <a:prstGeom prst="rect">
                      <a:avLst/>
                    </a:prstGeom>
                    <a:ln>
                      <a:solidFill>
                        <a:schemeClr val="accent1"/>
                      </a:solidFill>
                    </a:ln>
                  </pic:spPr>
                </pic:pic>
              </a:graphicData>
            </a:graphic>
          </wp:inline>
        </w:drawing>
      </w:r>
      <w:bookmarkEnd w:id="3"/>
      <w:bookmarkEnd w:id="4"/>
      <w:bookmarkEnd w:id="5"/>
    </w:p>
    <w:p w:rsidR="008B1518" w:rsidRDefault="008B1518" w:rsidP="008B1518">
      <w:pPr>
        <w:pStyle w:val="3"/>
      </w:pPr>
      <w:bookmarkStart w:id="57" w:name="_Toc302503557"/>
      <w:r>
        <w:rPr>
          <w:rFonts w:hint="eastAsia"/>
        </w:rPr>
        <w:lastRenderedPageBreak/>
        <w:t>未来产品结构构架</w:t>
      </w:r>
      <w:bookmarkEnd w:id="57"/>
    </w:p>
    <w:p w:rsidR="00245EB3" w:rsidRPr="00245EB3" w:rsidRDefault="00245EB3" w:rsidP="00245EB3">
      <w:pPr>
        <w:pStyle w:val="4"/>
        <w:rPr>
          <w:rFonts w:ascii="宋体" w:hAnsi="宋体"/>
          <w:b/>
          <w:sz w:val="28"/>
        </w:rPr>
      </w:pPr>
      <w:r w:rsidRPr="00245EB3">
        <w:rPr>
          <w:rFonts w:ascii="宋体" w:hAnsi="宋体" w:hint="eastAsia"/>
          <w:b/>
          <w:sz w:val="28"/>
        </w:rPr>
        <w:t>产品结构的层次</w:t>
      </w:r>
    </w:p>
    <w:p w:rsidR="00282F12" w:rsidRDefault="00245EB3" w:rsidP="00245EB3">
      <w:pPr>
        <w:pStyle w:val="af0"/>
        <w:ind w:left="1620"/>
        <w:rPr>
          <w:rFonts w:ascii="微软雅黑" w:eastAsia="微软雅黑" w:hAnsi="微软雅黑"/>
          <w:color w:val="78787B" w:themeColor="text1" w:themeTint="BF"/>
          <w:szCs w:val="24"/>
        </w:rPr>
      </w:pPr>
      <w:r>
        <w:rPr>
          <w:noProof/>
        </w:rPr>
        <w:drawing>
          <wp:inline distT="0" distB="0" distL="0" distR="0">
            <wp:extent cx="3113590" cy="2755640"/>
            <wp:effectExtent l="0" t="0" r="0" b="0"/>
            <wp:docPr id="2065" name="图片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stretch>
                      <a:fillRect/>
                    </a:stretch>
                  </pic:blipFill>
                  <pic:spPr>
                    <a:xfrm>
                      <a:off x="0" y="0"/>
                      <a:ext cx="3111577" cy="2753859"/>
                    </a:xfrm>
                    <a:prstGeom prst="rect">
                      <a:avLst/>
                    </a:prstGeom>
                  </pic:spPr>
                </pic:pic>
              </a:graphicData>
            </a:graphic>
          </wp:inline>
        </w:drawing>
      </w:r>
    </w:p>
    <w:p w:rsidR="00245EB3" w:rsidRDefault="00245EB3" w:rsidP="00060CD0">
      <w:pPr>
        <w:pStyle w:val="Body"/>
        <w:ind w:left="720" w:firstLine="555"/>
        <w:rPr>
          <w:rFonts w:ascii="微软雅黑" w:eastAsia="微软雅黑" w:hAnsi="微软雅黑"/>
        </w:rPr>
      </w:pPr>
      <w:r w:rsidRPr="00245EB3">
        <w:rPr>
          <w:rFonts w:ascii="微软雅黑" w:eastAsia="微软雅黑" w:hAnsi="微软雅黑" w:hint="eastAsia"/>
          <w:sz w:val="24"/>
        </w:rPr>
        <w:t>在选装选配的管理模式中，定义产品结构基本层次有顶层、选项层和工程层，其中顶层</w:t>
      </w:r>
      <w:r w:rsidR="00060CD0" w:rsidRPr="00060CD0">
        <w:rPr>
          <w:rFonts w:ascii="微软雅黑" w:eastAsia="微软雅黑" w:hAnsi="微软雅黑" w:hint="eastAsia"/>
          <w:sz w:val="24"/>
        </w:rPr>
        <w:t>顶层主要包含产品的系统、子系统和规模较大的模块，此层结构基本是不变的</w:t>
      </w:r>
      <w:r w:rsidRPr="00245EB3">
        <w:rPr>
          <w:rFonts w:ascii="微软雅黑" w:eastAsia="微软雅黑" w:hAnsi="微软雅黑" w:hint="eastAsia"/>
          <w:sz w:val="24"/>
        </w:rPr>
        <w:t>；</w:t>
      </w:r>
      <w:r w:rsidR="00060CD0">
        <w:rPr>
          <w:rFonts w:ascii="微软雅黑" w:eastAsia="微软雅黑" w:hAnsi="微软雅黑" w:hint="eastAsia"/>
          <w:sz w:val="24"/>
        </w:rPr>
        <w:t>选配配置层包含设计模块和选项，</w:t>
      </w:r>
      <w:r w:rsidR="00060CD0" w:rsidRPr="00060CD0">
        <w:rPr>
          <w:rFonts w:ascii="微软雅黑" w:eastAsia="微软雅黑" w:hAnsi="微软雅黑" w:hint="eastAsia"/>
          <w:sz w:val="24"/>
        </w:rPr>
        <w:t>在选配层完成选装选配管理。</w:t>
      </w:r>
      <w:r w:rsidR="00060CD0">
        <w:rPr>
          <w:rFonts w:ascii="微软雅黑" w:eastAsia="微软雅黑" w:hAnsi="微软雅黑" w:hint="eastAsia"/>
          <w:sz w:val="24"/>
        </w:rPr>
        <w:t>工程层</w:t>
      </w:r>
      <w:r w:rsidR="00060CD0" w:rsidRPr="00060CD0">
        <w:rPr>
          <w:rFonts w:ascii="微软雅黑" w:eastAsia="微软雅黑" w:hAnsi="微软雅黑" w:hint="eastAsia"/>
          <w:sz w:val="24"/>
        </w:rPr>
        <w:t>由具体的技术解决方案组成，此层产品结构包括用于组成产品的实际零部件。</w:t>
      </w:r>
    </w:p>
    <w:p w:rsidR="00060CD0" w:rsidRDefault="00060CD0" w:rsidP="00060CD0">
      <w:pPr>
        <w:pStyle w:val="Body"/>
        <w:ind w:left="720" w:firstLine="555"/>
        <w:rPr>
          <w:rFonts w:ascii="微软雅黑" w:eastAsia="微软雅黑" w:hAnsi="微软雅黑"/>
        </w:rPr>
      </w:pPr>
      <w:r>
        <w:rPr>
          <w:noProof/>
        </w:rPr>
        <w:lastRenderedPageBreak/>
        <w:drawing>
          <wp:inline distT="0" distB="0" distL="0" distR="0">
            <wp:extent cx="4492700" cy="3192209"/>
            <wp:effectExtent l="0" t="0" r="0" b="0"/>
            <wp:docPr id="2066" name="图片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stretch>
                      <a:fillRect/>
                    </a:stretch>
                  </pic:blipFill>
                  <pic:spPr>
                    <a:xfrm>
                      <a:off x="0" y="0"/>
                      <a:ext cx="4492700" cy="3192209"/>
                    </a:xfrm>
                    <a:prstGeom prst="rect">
                      <a:avLst/>
                    </a:prstGeom>
                  </pic:spPr>
                </pic:pic>
              </a:graphicData>
            </a:graphic>
          </wp:inline>
        </w:drawing>
      </w:r>
    </w:p>
    <w:p w:rsidR="00CC74B4" w:rsidRDefault="00CC74B4" w:rsidP="00CC74B4">
      <w:pPr>
        <w:pStyle w:val="4"/>
        <w:rPr>
          <w:rFonts w:ascii="宋体" w:hAnsi="宋体"/>
          <w:b/>
          <w:sz w:val="28"/>
        </w:rPr>
      </w:pPr>
      <w:r w:rsidRPr="00CC74B4">
        <w:rPr>
          <w:rFonts w:ascii="宋体" w:hAnsi="宋体" w:hint="eastAsia"/>
          <w:b/>
          <w:sz w:val="28"/>
        </w:rPr>
        <w:t>选项配置层概述</w:t>
      </w:r>
    </w:p>
    <w:p w:rsid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为了支持产品模块的选装选配管理，在产品结构管理中引入了选项层，这层主要包含基本节点(Basic Node)、选项节点(Variant Node)和 OD关系。</w:t>
      </w:r>
    </w:p>
    <w:p w:rsidR="00CC74B4" w:rsidRPr="00CC74B4" w:rsidRDefault="00CC74B4" w:rsidP="00C94911">
      <w:pPr>
        <w:pStyle w:val="af0"/>
        <w:numPr>
          <w:ilvl w:val="0"/>
          <w:numId w:val="24"/>
        </w:numPr>
        <w:rPr>
          <w:rFonts w:ascii="微软雅黑" w:eastAsia="微软雅黑" w:hAnsi="微软雅黑"/>
          <w:color w:val="78787B" w:themeColor="text1" w:themeTint="BF"/>
          <w:szCs w:val="24"/>
        </w:rPr>
      </w:pPr>
      <w:r w:rsidRPr="00CC74B4">
        <w:rPr>
          <w:rFonts w:ascii="微软雅黑" w:eastAsia="微软雅黑" w:hAnsi="微软雅黑" w:hint="eastAsia"/>
          <w:color w:val="78787B" w:themeColor="text1" w:themeTint="BF"/>
          <w:szCs w:val="24"/>
        </w:rPr>
        <w:t>基本节点</w:t>
      </w:r>
      <w:r w:rsidRPr="00CC74B4">
        <w:rPr>
          <w:rFonts w:ascii="微软雅黑" w:eastAsia="微软雅黑" w:hAnsi="微软雅黑"/>
          <w:color w:val="78787B" w:themeColor="text1" w:themeTint="BF"/>
          <w:szCs w:val="24"/>
        </w:rPr>
        <w:t>(Basic Node)</w:t>
      </w:r>
    </w:p>
    <w:p w:rsidR="00CC74B4" w:rsidRP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一个基本节点下将包括多个互斥的选项节点。通过定义选项规则，可以确定基本节点之下的哪个选项节点被选择。</w:t>
      </w:r>
    </w:p>
    <w:p w:rsidR="00CC74B4" w:rsidRP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例如：动臂是一个基本节点</w:t>
      </w:r>
    </w:p>
    <w:p w:rsidR="00CC74B4" w:rsidRPr="00CC74B4" w:rsidRDefault="00CC74B4" w:rsidP="00C94911">
      <w:pPr>
        <w:pStyle w:val="af0"/>
        <w:numPr>
          <w:ilvl w:val="0"/>
          <w:numId w:val="24"/>
        </w:numPr>
        <w:rPr>
          <w:rFonts w:ascii="微软雅黑" w:eastAsia="微软雅黑" w:hAnsi="微软雅黑"/>
          <w:color w:val="78787B" w:themeColor="text1" w:themeTint="BF"/>
          <w:szCs w:val="24"/>
        </w:rPr>
      </w:pPr>
      <w:r w:rsidRPr="00CC74B4">
        <w:rPr>
          <w:rFonts w:ascii="微软雅黑" w:eastAsia="微软雅黑" w:hAnsi="微软雅黑" w:hint="eastAsia"/>
          <w:color w:val="78787B" w:themeColor="text1" w:themeTint="BF"/>
          <w:szCs w:val="24"/>
        </w:rPr>
        <w:t>选项节点（Variant Node）</w:t>
      </w:r>
    </w:p>
    <w:p w:rsidR="00CC74B4" w:rsidRP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选项节点与基本节点共同构成产品结构的选项配置层，在选项节点上将定义该选项的OD关系。</w:t>
      </w:r>
    </w:p>
    <w:p w:rsidR="00CC74B4" w:rsidRP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例如：基本节点“动臂”下定义了两个选项“普通臂”和“加长臂”。</w:t>
      </w:r>
    </w:p>
    <w:p w:rsidR="00CC74B4" w:rsidRP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通过选项规则对产品结构进行筛选，可以确定基本节点下的哪个选项节点被选中。</w:t>
      </w:r>
    </w:p>
    <w:p w:rsid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选项节点之下只能挂接ETN(工程顶层节点)，工程顶层节点是底层产品结构的最上层节点</w:t>
      </w:r>
    </w:p>
    <w:p w:rsidR="00CC74B4" w:rsidRPr="00CC74B4" w:rsidRDefault="00CC74B4" w:rsidP="00CC74B4">
      <w:pPr>
        <w:pStyle w:val="Body"/>
        <w:ind w:left="720" w:firstLine="555"/>
        <w:rPr>
          <w:rFonts w:ascii="微软雅黑" w:eastAsia="微软雅黑" w:hAnsi="微软雅黑"/>
          <w:sz w:val="24"/>
        </w:rPr>
      </w:pPr>
      <w:r>
        <w:rPr>
          <w:noProof/>
        </w:rPr>
        <w:lastRenderedPageBreak/>
        <w:drawing>
          <wp:inline distT="0" distB="0" distL="0" distR="0">
            <wp:extent cx="3958097" cy="3026780"/>
            <wp:effectExtent l="0" t="0" r="0" b="0"/>
            <wp:docPr id="2067" name="图片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stretch>
                      <a:fillRect/>
                    </a:stretch>
                  </pic:blipFill>
                  <pic:spPr>
                    <a:xfrm>
                      <a:off x="0" y="0"/>
                      <a:ext cx="3962031" cy="3029788"/>
                    </a:xfrm>
                    <a:prstGeom prst="rect">
                      <a:avLst/>
                    </a:prstGeom>
                  </pic:spPr>
                </pic:pic>
              </a:graphicData>
            </a:graphic>
          </wp:inline>
        </w:drawing>
      </w:r>
    </w:p>
    <w:p w:rsidR="00CC74B4" w:rsidRPr="00CC74B4" w:rsidRDefault="00CC74B4" w:rsidP="00CC74B4">
      <w:pPr>
        <w:pStyle w:val="4"/>
        <w:rPr>
          <w:rFonts w:ascii="宋体" w:hAnsi="宋体"/>
          <w:b/>
          <w:sz w:val="28"/>
        </w:rPr>
      </w:pPr>
      <w:r w:rsidRPr="00CC74B4">
        <w:rPr>
          <w:rFonts w:ascii="宋体" w:hAnsi="宋体" w:hint="eastAsia"/>
          <w:b/>
          <w:sz w:val="28"/>
        </w:rPr>
        <w:t>工程层概述</w:t>
      </w:r>
    </w:p>
    <w:p w:rsidR="00CC74B4" w:rsidRDefault="00CC74B4" w:rsidP="00CC74B4">
      <w:pPr>
        <w:pStyle w:val="Body"/>
        <w:ind w:left="720" w:firstLine="555"/>
        <w:rPr>
          <w:rFonts w:ascii="微软雅黑" w:eastAsia="微软雅黑" w:hAnsi="微软雅黑"/>
          <w:sz w:val="24"/>
        </w:rPr>
      </w:pPr>
      <w:r w:rsidRPr="00CC74B4">
        <w:rPr>
          <w:rFonts w:ascii="微软雅黑" w:eastAsia="微软雅黑" w:hAnsi="微软雅黑" w:hint="eastAsia"/>
          <w:sz w:val="24"/>
        </w:rPr>
        <w:t>工程层代表是具体的技术解决方案，主要由实体零部件、三维模型、二维图纸、技术文件等一系列的工程要素组成，该层中与选项节点关联的节点为工程顶件(ETN)</w:t>
      </w:r>
      <w:r>
        <w:rPr>
          <w:rFonts w:ascii="微软雅黑" w:eastAsia="微软雅黑" w:hAnsi="微软雅黑" w:hint="eastAsia"/>
          <w:sz w:val="24"/>
        </w:rPr>
        <w:t>。</w:t>
      </w:r>
    </w:p>
    <w:p w:rsidR="00CC74B4" w:rsidRDefault="00CC74B4" w:rsidP="00CC74B4">
      <w:pPr>
        <w:pStyle w:val="Body"/>
        <w:ind w:left="720" w:firstLine="555"/>
        <w:rPr>
          <w:rFonts w:ascii="微软雅黑" w:eastAsia="微软雅黑" w:hAnsi="微软雅黑"/>
          <w:sz w:val="24"/>
        </w:rPr>
      </w:pPr>
      <w:r>
        <w:rPr>
          <w:noProof/>
        </w:rPr>
        <w:drawing>
          <wp:inline distT="0" distB="0" distL="0" distR="0">
            <wp:extent cx="4721441" cy="2939970"/>
            <wp:effectExtent l="0" t="0" r="0" b="0"/>
            <wp:docPr id="2068" name="图片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stretch>
                      <a:fillRect/>
                    </a:stretch>
                  </pic:blipFill>
                  <pic:spPr>
                    <a:xfrm>
                      <a:off x="0" y="0"/>
                      <a:ext cx="4723885" cy="2941492"/>
                    </a:xfrm>
                    <a:prstGeom prst="rect">
                      <a:avLst/>
                    </a:prstGeom>
                  </pic:spPr>
                </pic:pic>
              </a:graphicData>
            </a:graphic>
          </wp:inline>
        </w:drawing>
      </w:r>
    </w:p>
    <w:p w:rsidR="00CC74B4" w:rsidRPr="00CC74B4" w:rsidRDefault="00CC74B4" w:rsidP="00EB47A7">
      <w:pPr>
        <w:pStyle w:val="4"/>
        <w:numPr>
          <w:ilvl w:val="3"/>
          <w:numId w:val="40"/>
        </w:numPr>
        <w:rPr>
          <w:rFonts w:ascii="宋体" w:hAnsi="宋体"/>
          <w:b/>
          <w:sz w:val="28"/>
        </w:rPr>
      </w:pPr>
      <w:r>
        <w:rPr>
          <w:rFonts w:ascii="宋体" w:hAnsi="宋体" w:hint="eastAsia"/>
          <w:b/>
          <w:sz w:val="28"/>
        </w:rPr>
        <w:lastRenderedPageBreak/>
        <w:t>未来MBOM结构管理</w:t>
      </w:r>
    </w:p>
    <w:p w:rsidR="00CC74B4" w:rsidRPr="00CC74B4" w:rsidRDefault="00CC74B4" w:rsidP="00EB47A7">
      <w:pPr>
        <w:pStyle w:val="Body"/>
        <w:numPr>
          <w:ilvl w:val="0"/>
          <w:numId w:val="41"/>
        </w:numPr>
        <w:rPr>
          <w:rFonts w:ascii="微软雅黑" w:eastAsia="微软雅黑" w:hAnsi="微软雅黑"/>
          <w:sz w:val="24"/>
        </w:rPr>
      </w:pPr>
      <w:r w:rsidRPr="00CC74B4">
        <w:rPr>
          <w:rFonts w:ascii="微软雅黑" w:eastAsia="微软雅黑" w:hAnsi="微软雅黑" w:hint="eastAsia"/>
          <w:sz w:val="24"/>
        </w:rPr>
        <w:t>EBOM-〉MBOM转换未来业务流程</w:t>
      </w:r>
    </w:p>
    <w:p w:rsidR="00CC74B4" w:rsidRDefault="00CC74B4" w:rsidP="00CC74B4">
      <w:pPr>
        <w:pStyle w:val="Body"/>
        <w:ind w:left="720" w:firstLine="555"/>
        <w:rPr>
          <w:rFonts w:ascii="微软雅黑" w:eastAsia="微软雅黑" w:hAnsi="微软雅黑"/>
          <w:sz w:val="24"/>
        </w:rPr>
      </w:pPr>
      <w:r>
        <w:rPr>
          <w:noProof/>
        </w:rPr>
        <w:drawing>
          <wp:inline distT="0" distB="0" distL="0" distR="0">
            <wp:extent cx="5486400" cy="3387725"/>
            <wp:effectExtent l="0" t="0" r="0" b="3175"/>
            <wp:docPr id="2070" name="图片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stretch>
                      <a:fillRect/>
                    </a:stretch>
                  </pic:blipFill>
                  <pic:spPr>
                    <a:xfrm>
                      <a:off x="0" y="0"/>
                      <a:ext cx="5486400" cy="3387725"/>
                    </a:xfrm>
                    <a:prstGeom prst="rect">
                      <a:avLst/>
                    </a:prstGeom>
                  </pic:spPr>
                </pic:pic>
              </a:graphicData>
            </a:graphic>
          </wp:inline>
        </w:drawing>
      </w:r>
    </w:p>
    <w:p w:rsidR="00CC74B4" w:rsidRDefault="00CC74B4" w:rsidP="00EB47A7">
      <w:pPr>
        <w:pStyle w:val="Body"/>
        <w:numPr>
          <w:ilvl w:val="0"/>
          <w:numId w:val="41"/>
        </w:numPr>
        <w:rPr>
          <w:rFonts w:ascii="微软雅黑" w:eastAsia="微软雅黑" w:hAnsi="微软雅黑"/>
          <w:sz w:val="24"/>
        </w:rPr>
      </w:pPr>
      <w:r>
        <w:rPr>
          <w:rFonts w:ascii="微软雅黑" w:eastAsia="微软雅黑" w:hAnsi="微软雅黑" w:hint="eastAsia"/>
          <w:sz w:val="24"/>
        </w:rPr>
        <w:t>未来MBOM管理方式</w:t>
      </w:r>
    </w:p>
    <w:p w:rsidR="00CC74B4" w:rsidRPr="00A3270D" w:rsidRDefault="00A3270D" w:rsidP="00C94911">
      <w:pPr>
        <w:pStyle w:val="af0"/>
        <w:numPr>
          <w:ilvl w:val="0"/>
          <w:numId w:val="24"/>
        </w:numPr>
        <w:rPr>
          <w:rFonts w:ascii="微软雅黑" w:eastAsia="微软雅黑" w:hAnsi="微软雅黑"/>
          <w:color w:val="78787B" w:themeColor="text1" w:themeTint="BF"/>
          <w:szCs w:val="24"/>
        </w:rPr>
      </w:pPr>
      <w:r>
        <w:rPr>
          <w:rFonts w:ascii="微软雅黑" w:eastAsia="微软雅黑" w:hAnsi="微软雅黑" w:hint="eastAsia"/>
          <w:color w:val="78787B" w:themeColor="text1" w:themeTint="BF"/>
          <w:szCs w:val="24"/>
        </w:rPr>
        <w:t>制造工程师根据超级EBOM转换工厂视图，在</w:t>
      </w:r>
      <w:r w:rsidR="00CC74B4">
        <w:rPr>
          <w:rFonts w:ascii="微软雅黑" w:eastAsia="微软雅黑" w:hAnsi="微软雅黑" w:hint="eastAsia"/>
          <w:color w:val="78787B" w:themeColor="text1" w:themeTint="BF"/>
          <w:szCs w:val="24"/>
        </w:rPr>
        <w:t>总装厂实现产品</w:t>
      </w:r>
      <w:r>
        <w:rPr>
          <w:rFonts w:ascii="微软雅黑" w:eastAsia="微软雅黑" w:hAnsi="微软雅黑" w:hint="eastAsia"/>
          <w:color w:val="78787B" w:themeColor="text1" w:themeTint="BF"/>
          <w:szCs w:val="24"/>
        </w:rPr>
        <w:t>制造模块的选装选配，完成超级MBOM的搭建。</w:t>
      </w:r>
    </w:p>
    <w:p w:rsidR="00CC74B4" w:rsidRDefault="00CC74B4" w:rsidP="00CC74B4">
      <w:pPr>
        <w:pStyle w:val="Body"/>
        <w:ind w:left="720" w:firstLine="555"/>
        <w:rPr>
          <w:rFonts w:ascii="微软雅黑" w:eastAsia="微软雅黑" w:hAnsi="微软雅黑"/>
          <w:sz w:val="24"/>
        </w:rPr>
      </w:pPr>
      <w:r>
        <w:rPr>
          <w:noProof/>
        </w:rPr>
        <w:lastRenderedPageBreak/>
        <w:drawing>
          <wp:inline distT="0" distB="0" distL="0" distR="0">
            <wp:extent cx="4424118" cy="2991400"/>
            <wp:effectExtent l="19050" t="19050" r="0" b="0"/>
            <wp:docPr id="2071" name="图片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stretch>
                      <a:fillRect/>
                    </a:stretch>
                  </pic:blipFill>
                  <pic:spPr>
                    <a:xfrm>
                      <a:off x="0" y="0"/>
                      <a:ext cx="4424987" cy="2991988"/>
                    </a:xfrm>
                    <a:prstGeom prst="rect">
                      <a:avLst/>
                    </a:prstGeom>
                    <a:ln>
                      <a:solidFill>
                        <a:schemeClr val="accent1"/>
                      </a:solidFill>
                    </a:ln>
                  </pic:spPr>
                </pic:pic>
              </a:graphicData>
            </a:graphic>
          </wp:inline>
        </w:drawing>
      </w:r>
    </w:p>
    <w:p w:rsidR="00A3270D" w:rsidRPr="00A3270D" w:rsidRDefault="00A3270D" w:rsidP="00C94911">
      <w:pPr>
        <w:pStyle w:val="af0"/>
        <w:numPr>
          <w:ilvl w:val="0"/>
          <w:numId w:val="24"/>
        </w:numPr>
        <w:rPr>
          <w:rFonts w:ascii="微软雅黑" w:eastAsia="微软雅黑" w:hAnsi="微软雅黑"/>
          <w:color w:val="78787B" w:themeColor="text1" w:themeTint="BF"/>
          <w:szCs w:val="24"/>
        </w:rPr>
      </w:pPr>
      <w:r>
        <w:rPr>
          <w:rFonts w:ascii="微软雅黑" w:eastAsia="微软雅黑" w:hAnsi="微软雅黑" w:hint="eastAsia"/>
          <w:color w:val="78787B" w:themeColor="text1" w:themeTint="BF"/>
          <w:szCs w:val="24"/>
        </w:rPr>
        <w:t>在各分厂视图BOM使用产品模块的实例BOM管理，每个模块组合</w:t>
      </w:r>
    </w:p>
    <w:p w:rsidR="00A3270D" w:rsidRDefault="00A3270D" w:rsidP="00CC74B4">
      <w:pPr>
        <w:pStyle w:val="Body"/>
        <w:ind w:left="720" w:firstLine="555"/>
        <w:rPr>
          <w:rFonts w:ascii="微软雅黑" w:eastAsia="微软雅黑" w:hAnsi="微软雅黑"/>
          <w:sz w:val="24"/>
        </w:rPr>
      </w:pPr>
      <w:r>
        <w:rPr>
          <w:noProof/>
        </w:rPr>
        <w:drawing>
          <wp:inline distT="0" distB="0" distL="0" distR="0">
            <wp:extent cx="4427316" cy="3391050"/>
            <wp:effectExtent l="19050" t="19050" r="0" b="0"/>
            <wp:docPr id="2072" name="图片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stretch>
                      <a:fillRect/>
                    </a:stretch>
                  </pic:blipFill>
                  <pic:spPr>
                    <a:xfrm>
                      <a:off x="0" y="0"/>
                      <a:ext cx="4427436" cy="3391142"/>
                    </a:xfrm>
                    <a:prstGeom prst="rect">
                      <a:avLst/>
                    </a:prstGeom>
                    <a:ln>
                      <a:solidFill>
                        <a:schemeClr val="accent1"/>
                      </a:solidFill>
                    </a:ln>
                  </pic:spPr>
                </pic:pic>
              </a:graphicData>
            </a:graphic>
          </wp:inline>
        </w:drawing>
      </w:r>
    </w:p>
    <w:p w:rsidR="00A3270D" w:rsidRPr="00A3270D" w:rsidRDefault="00A3270D" w:rsidP="00A3270D">
      <w:pPr>
        <w:pStyle w:val="3"/>
      </w:pPr>
      <w:bookmarkStart w:id="58" w:name="_Toc302503558"/>
      <w:r w:rsidRPr="00A3270D">
        <w:rPr>
          <w:rFonts w:hint="eastAsia"/>
        </w:rPr>
        <w:lastRenderedPageBreak/>
        <w:t>选装模式下的更改管理</w:t>
      </w:r>
      <w:bookmarkEnd w:id="58"/>
    </w:p>
    <w:p w:rsidR="00A3270D" w:rsidRDefault="00A3270D" w:rsidP="00A3270D">
      <w:pPr>
        <w:pStyle w:val="4"/>
        <w:rPr>
          <w:rFonts w:ascii="宋体" w:hAnsi="宋体"/>
          <w:b/>
          <w:sz w:val="28"/>
        </w:rPr>
      </w:pPr>
      <w:r>
        <w:rPr>
          <w:rFonts w:ascii="宋体" w:hAnsi="宋体" w:hint="eastAsia"/>
          <w:b/>
          <w:sz w:val="28"/>
        </w:rPr>
        <w:t>更改影响一：</w:t>
      </w:r>
      <w:r w:rsidRPr="00EB7D7B">
        <w:rPr>
          <w:rFonts w:ascii="宋体" w:hAnsi="宋体" w:hint="eastAsia"/>
          <w:b/>
          <w:sz w:val="28"/>
        </w:rPr>
        <w:t>只有工程层数据发生更改</w:t>
      </w:r>
    </w:p>
    <w:p w:rsidR="00EB7D7B" w:rsidRPr="00EB7D7B" w:rsidRDefault="00EB7D7B" w:rsidP="00EB7D7B">
      <w:pPr>
        <w:pStyle w:val="Body"/>
      </w:pPr>
    </w:p>
    <w:p w:rsidR="00EB7D7B" w:rsidRPr="00EB7D7B" w:rsidRDefault="00EB7D7B" w:rsidP="00EB7D7B">
      <w:pPr>
        <w:pStyle w:val="Body"/>
      </w:pPr>
      <w:r>
        <w:rPr>
          <w:noProof/>
        </w:rPr>
        <w:drawing>
          <wp:inline distT="0" distB="0" distL="0" distR="0">
            <wp:extent cx="5486400" cy="3610610"/>
            <wp:effectExtent l="0" t="0" r="0" b="8890"/>
            <wp:docPr id="2073" name="图片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stretch>
                      <a:fillRect/>
                    </a:stretch>
                  </pic:blipFill>
                  <pic:spPr>
                    <a:xfrm>
                      <a:off x="0" y="0"/>
                      <a:ext cx="5486400" cy="3610610"/>
                    </a:xfrm>
                    <a:prstGeom prst="rect">
                      <a:avLst/>
                    </a:prstGeom>
                  </pic:spPr>
                </pic:pic>
              </a:graphicData>
            </a:graphic>
          </wp:inline>
        </w:drawing>
      </w:r>
    </w:p>
    <w:p w:rsidR="00EB7D7B" w:rsidRDefault="00EB7D7B" w:rsidP="00EB7D7B">
      <w:pPr>
        <w:pStyle w:val="Body"/>
        <w:ind w:left="720" w:firstLine="555"/>
        <w:rPr>
          <w:rFonts w:ascii="微软雅黑" w:eastAsia="微软雅黑" w:hAnsi="微软雅黑"/>
          <w:sz w:val="24"/>
        </w:rPr>
      </w:pPr>
      <w:r w:rsidRPr="00EB7D7B">
        <w:rPr>
          <w:rFonts w:ascii="微软雅黑" w:eastAsia="微软雅黑" w:hAnsi="微软雅黑"/>
          <w:sz w:val="24"/>
        </w:rPr>
        <w:t xml:space="preserve">     只有工程层零部件发生更改，对选项层没有任何影响，与现有的更改业务流程一致，设计人员在受影响零部件上发起变更请求，变更请求签审通过后发起变更通告，执行变更任务，发放更改后数据</w:t>
      </w:r>
      <w:r w:rsidRPr="00EB7D7B">
        <w:rPr>
          <w:rFonts w:ascii="微软雅黑" w:eastAsia="微软雅黑" w:hAnsi="微软雅黑" w:hint="eastAsia"/>
          <w:sz w:val="24"/>
        </w:rPr>
        <w:t>；制造工程师接受到更改后的</w:t>
      </w:r>
      <w:r w:rsidRPr="00EB7D7B">
        <w:rPr>
          <w:rFonts w:ascii="微软雅黑" w:eastAsia="微软雅黑" w:hAnsi="微软雅黑"/>
          <w:sz w:val="24"/>
        </w:rPr>
        <w:t>EBOM</w:t>
      </w:r>
      <w:r w:rsidRPr="00EB7D7B">
        <w:rPr>
          <w:rFonts w:ascii="微软雅黑" w:eastAsia="微软雅黑" w:hAnsi="微软雅黑" w:hint="eastAsia"/>
          <w:sz w:val="24"/>
        </w:rPr>
        <w:t>数据发起快速变更，更改</w:t>
      </w:r>
      <w:r w:rsidRPr="00EB7D7B">
        <w:rPr>
          <w:rFonts w:ascii="微软雅黑" w:eastAsia="微软雅黑" w:hAnsi="微软雅黑"/>
          <w:sz w:val="24"/>
        </w:rPr>
        <w:t>MBOM</w:t>
      </w:r>
      <w:r w:rsidRPr="00EB7D7B">
        <w:rPr>
          <w:rFonts w:ascii="微软雅黑" w:eastAsia="微软雅黑" w:hAnsi="微软雅黑" w:hint="eastAsia"/>
          <w:sz w:val="24"/>
        </w:rPr>
        <w:t>数据，然后由工艺定额工程师修改工艺路线、工时定额，</w:t>
      </w:r>
      <w:r w:rsidRPr="00EB7D7B">
        <w:rPr>
          <w:rFonts w:ascii="微软雅黑" w:eastAsia="微软雅黑" w:hAnsi="微软雅黑"/>
          <w:sz w:val="24"/>
        </w:rPr>
        <w:t>MBOM</w:t>
      </w:r>
      <w:r w:rsidRPr="00EB7D7B">
        <w:rPr>
          <w:rFonts w:ascii="微软雅黑" w:eastAsia="微软雅黑" w:hAnsi="微软雅黑" w:hint="eastAsia"/>
          <w:sz w:val="24"/>
        </w:rPr>
        <w:t>和工时定额信息更改完成后，一起发放到</w:t>
      </w:r>
      <w:r w:rsidRPr="00EB7D7B">
        <w:rPr>
          <w:rFonts w:ascii="微软雅黑" w:eastAsia="微软雅黑" w:hAnsi="微软雅黑"/>
          <w:sz w:val="24"/>
        </w:rPr>
        <w:t>SAP</w:t>
      </w:r>
      <w:r w:rsidRPr="00EB7D7B">
        <w:rPr>
          <w:rFonts w:ascii="微软雅黑" w:eastAsia="微软雅黑" w:hAnsi="微软雅黑" w:hint="eastAsia"/>
          <w:sz w:val="24"/>
        </w:rPr>
        <w:t>中，整个变更完成。</w:t>
      </w:r>
    </w:p>
    <w:p w:rsidR="00EB7D7B" w:rsidRDefault="00EB7D7B" w:rsidP="00EB7D7B">
      <w:pPr>
        <w:pStyle w:val="4"/>
        <w:rPr>
          <w:rFonts w:ascii="宋体" w:hAnsi="宋体"/>
          <w:b/>
          <w:sz w:val="28"/>
        </w:rPr>
      </w:pPr>
      <w:r w:rsidRPr="00EB7D7B">
        <w:rPr>
          <w:rFonts w:ascii="宋体" w:hAnsi="宋体" w:hint="eastAsia"/>
          <w:b/>
          <w:sz w:val="28"/>
        </w:rPr>
        <w:lastRenderedPageBreak/>
        <w:t>更改影响二：只有选项和选项约束发生更改</w:t>
      </w:r>
    </w:p>
    <w:p w:rsidR="00EB7D7B" w:rsidRDefault="00EB7D7B" w:rsidP="00EB7D7B">
      <w:pPr>
        <w:pStyle w:val="Body"/>
      </w:pPr>
      <w:r>
        <w:rPr>
          <w:noProof/>
        </w:rPr>
        <w:drawing>
          <wp:inline distT="0" distB="0" distL="0" distR="0">
            <wp:extent cx="5486400" cy="3356610"/>
            <wp:effectExtent l="0" t="0" r="0" b="0"/>
            <wp:docPr id="2074" name="图片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stretch>
                      <a:fillRect/>
                    </a:stretch>
                  </pic:blipFill>
                  <pic:spPr>
                    <a:xfrm>
                      <a:off x="0" y="0"/>
                      <a:ext cx="5486400" cy="3356610"/>
                    </a:xfrm>
                    <a:prstGeom prst="rect">
                      <a:avLst/>
                    </a:prstGeom>
                  </pic:spPr>
                </pic:pic>
              </a:graphicData>
            </a:graphic>
          </wp:inline>
        </w:drawing>
      </w:r>
    </w:p>
    <w:p w:rsidR="00EB7D7B" w:rsidRDefault="00EB7D7B" w:rsidP="00EB7D7B">
      <w:pPr>
        <w:pStyle w:val="Body"/>
        <w:ind w:left="720" w:firstLine="555"/>
        <w:rPr>
          <w:rFonts w:ascii="微软雅黑" w:eastAsia="微软雅黑" w:hAnsi="微软雅黑"/>
          <w:sz w:val="24"/>
        </w:rPr>
      </w:pPr>
      <w:r w:rsidRPr="00EB7D7B">
        <w:rPr>
          <w:rFonts w:ascii="微软雅黑" w:eastAsia="微软雅黑" w:hAnsi="微软雅黑"/>
          <w:sz w:val="24"/>
        </w:rPr>
        <w:t xml:space="preserve">     当选项和选项约束发生变化时，总体人员负责所有更改，在选项和选项约束修改完成后，总体人员在选项集上发起变更通告，修订选项集并添加更改后的选项和选项约束</w:t>
      </w:r>
      <w:r w:rsidRPr="00EB7D7B">
        <w:rPr>
          <w:rFonts w:ascii="微软雅黑" w:eastAsia="微软雅黑" w:hAnsi="微软雅黑" w:hint="eastAsia"/>
          <w:sz w:val="24"/>
        </w:rPr>
        <w:t>，提交变更通告，设计部门领导批准通过后， 自动发送到</w:t>
      </w:r>
      <w:r w:rsidRPr="00EB7D7B">
        <w:rPr>
          <w:rFonts w:ascii="微软雅黑" w:eastAsia="微软雅黑" w:hAnsi="微软雅黑"/>
          <w:sz w:val="24"/>
        </w:rPr>
        <w:t>SAP</w:t>
      </w:r>
      <w:r w:rsidRPr="00EB7D7B">
        <w:rPr>
          <w:rFonts w:ascii="微软雅黑" w:eastAsia="微软雅黑" w:hAnsi="微软雅黑" w:hint="eastAsia"/>
          <w:sz w:val="24"/>
        </w:rPr>
        <w:t>中，同时发送通知任务给制造工程师，制造工程师手工在</w:t>
      </w:r>
      <w:r w:rsidRPr="00EB7D7B">
        <w:rPr>
          <w:rFonts w:ascii="微软雅黑" w:eastAsia="微软雅黑" w:hAnsi="微软雅黑"/>
          <w:sz w:val="24"/>
        </w:rPr>
        <w:t>SAP</w:t>
      </w:r>
      <w:r w:rsidRPr="00EB7D7B">
        <w:rPr>
          <w:rFonts w:ascii="微软雅黑" w:eastAsia="微软雅黑" w:hAnsi="微软雅黑" w:hint="eastAsia"/>
          <w:sz w:val="24"/>
        </w:rPr>
        <w:t>中设置生效日期。</w:t>
      </w:r>
    </w:p>
    <w:p w:rsidR="00EB7D7B" w:rsidRPr="00EB7D7B" w:rsidRDefault="00EB7D7B" w:rsidP="00EB7D7B">
      <w:pPr>
        <w:pStyle w:val="Body"/>
        <w:ind w:left="720" w:firstLine="555"/>
        <w:rPr>
          <w:rFonts w:ascii="微软雅黑" w:eastAsia="微软雅黑" w:hAnsi="微软雅黑"/>
          <w:sz w:val="24"/>
        </w:rPr>
      </w:pPr>
      <w:r>
        <w:rPr>
          <w:noProof/>
        </w:rPr>
        <w:drawing>
          <wp:inline distT="0" distB="0" distL="0" distR="0">
            <wp:extent cx="4392431" cy="2216551"/>
            <wp:effectExtent l="0" t="0" r="0" b="0"/>
            <wp:docPr id="2075" name="图片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stretch>
                      <a:fillRect/>
                    </a:stretch>
                  </pic:blipFill>
                  <pic:spPr>
                    <a:xfrm>
                      <a:off x="0" y="0"/>
                      <a:ext cx="4396005" cy="2218355"/>
                    </a:xfrm>
                    <a:prstGeom prst="rect">
                      <a:avLst/>
                    </a:prstGeom>
                  </pic:spPr>
                </pic:pic>
              </a:graphicData>
            </a:graphic>
          </wp:inline>
        </w:drawing>
      </w:r>
    </w:p>
    <w:p w:rsidR="00EB7D7B" w:rsidRDefault="00EB7D7B" w:rsidP="00EB7D7B">
      <w:pPr>
        <w:pStyle w:val="4"/>
        <w:rPr>
          <w:rFonts w:ascii="宋体" w:hAnsi="宋体"/>
          <w:b/>
          <w:sz w:val="28"/>
        </w:rPr>
      </w:pPr>
      <w:r w:rsidRPr="00EB7D7B">
        <w:rPr>
          <w:rFonts w:ascii="宋体" w:hAnsi="宋体" w:hint="eastAsia"/>
          <w:b/>
          <w:sz w:val="28"/>
        </w:rPr>
        <w:lastRenderedPageBreak/>
        <w:t>选项和工程层数据都发生更改</w:t>
      </w:r>
    </w:p>
    <w:p w:rsidR="00EB7D7B" w:rsidRDefault="00EB7D7B" w:rsidP="00EB7D7B">
      <w:pPr>
        <w:pStyle w:val="Body"/>
      </w:pPr>
      <w:r>
        <w:rPr>
          <w:noProof/>
        </w:rPr>
        <w:drawing>
          <wp:inline distT="0" distB="0" distL="0" distR="0">
            <wp:extent cx="5486400" cy="3601720"/>
            <wp:effectExtent l="0" t="0" r="0" b="0"/>
            <wp:docPr id="2076" name="图片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stretch>
                      <a:fillRect/>
                    </a:stretch>
                  </pic:blipFill>
                  <pic:spPr>
                    <a:xfrm>
                      <a:off x="0" y="0"/>
                      <a:ext cx="5486400" cy="3601720"/>
                    </a:xfrm>
                    <a:prstGeom prst="rect">
                      <a:avLst/>
                    </a:prstGeom>
                  </pic:spPr>
                </pic:pic>
              </a:graphicData>
            </a:graphic>
          </wp:inline>
        </w:drawing>
      </w:r>
    </w:p>
    <w:p w:rsidR="00EB7D7B" w:rsidRDefault="00EB7D7B" w:rsidP="00EB7D7B">
      <w:pPr>
        <w:pStyle w:val="Body"/>
      </w:pPr>
      <w:r>
        <w:rPr>
          <w:noProof/>
        </w:rPr>
        <w:drawing>
          <wp:inline distT="0" distB="0" distL="0" distR="0">
            <wp:extent cx="5486400" cy="3308985"/>
            <wp:effectExtent l="0" t="0" r="0" b="5715"/>
            <wp:docPr id="2077" name="图片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stretch>
                      <a:fillRect/>
                    </a:stretch>
                  </pic:blipFill>
                  <pic:spPr>
                    <a:xfrm>
                      <a:off x="0" y="0"/>
                      <a:ext cx="5486400" cy="3308985"/>
                    </a:xfrm>
                    <a:prstGeom prst="rect">
                      <a:avLst/>
                    </a:prstGeom>
                  </pic:spPr>
                </pic:pic>
              </a:graphicData>
            </a:graphic>
          </wp:inline>
        </w:drawing>
      </w:r>
    </w:p>
    <w:p w:rsidR="00AC5B24" w:rsidRDefault="00AC5B24" w:rsidP="00EB47A7">
      <w:pPr>
        <w:pStyle w:val="3"/>
        <w:numPr>
          <w:ilvl w:val="2"/>
          <w:numId w:val="42"/>
        </w:numPr>
      </w:pPr>
      <w:bookmarkStart w:id="59" w:name="_Toc302503559"/>
      <w:r>
        <w:rPr>
          <w:rFonts w:hint="eastAsia"/>
        </w:rPr>
        <w:lastRenderedPageBreak/>
        <w:t>选装选配</w:t>
      </w:r>
      <w:r w:rsidR="00F53BF0">
        <w:rPr>
          <w:rFonts w:hint="eastAsia"/>
        </w:rPr>
        <w:t>业务实践设计</w:t>
      </w:r>
      <w:bookmarkEnd w:id="59"/>
    </w:p>
    <w:p w:rsidR="00AC5B24" w:rsidRPr="00F53BF0" w:rsidRDefault="00F53BF0" w:rsidP="00F53BF0">
      <w:pPr>
        <w:pStyle w:val="4"/>
        <w:rPr>
          <w:rFonts w:asciiTheme="minorEastAsia" w:eastAsiaTheme="minorEastAsia" w:hAnsiTheme="minorEastAsia"/>
          <w:sz w:val="28"/>
        </w:rPr>
      </w:pPr>
      <w:r w:rsidRPr="00F53BF0">
        <w:rPr>
          <w:rFonts w:asciiTheme="minorEastAsia" w:eastAsiaTheme="minorEastAsia" w:hAnsiTheme="minorEastAsia" w:hint="eastAsia"/>
          <w:sz w:val="28"/>
        </w:rPr>
        <w:t>顶层和选项层产品结构建立</w:t>
      </w:r>
    </w:p>
    <w:tbl>
      <w:tblPr>
        <w:tblStyle w:val="21"/>
        <w:tblW w:w="0" w:type="auto"/>
        <w:tblLayout w:type="fixed"/>
        <w:tblLook w:val="01E0"/>
      </w:tblPr>
      <w:tblGrid>
        <w:gridCol w:w="8640"/>
      </w:tblGrid>
      <w:tr w:rsidR="00F53BF0" w:rsidRPr="00BC63CD" w:rsidTr="00F23F9B">
        <w:trPr>
          <w:cnfStyle w:val="100000000000"/>
        </w:trPr>
        <w:tc>
          <w:tcPr>
            <w:cnfStyle w:val="001000000000"/>
            <w:tcW w:w="8640" w:type="dxa"/>
          </w:tcPr>
          <w:p w:rsidR="00F53BF0" w:rsidRPr="00BC63CD" w:rsidRDefault="00F53BF0" w:rsidP="00F23F9B">
            <w:pPr>
              <w:rPr>
                <w:rFonts w:ascii="微软雅黑" w:eastAsia="微软雅黑" w:hAnsi="微软雅黑"/>
                <w:b w:val="0"/>
                <w:sz w:val="18"/>
              </w:rPr>
            </w:pPr>
            <w:r>
              <w:rPr>
                <w:rFonts w:ascii="微软雅黑" w:eastAsia="微软雅黑" w:hAnsi="微软雅黑"/>
                <w:sz w:val="18"/>
              </w:rPr>
              <w:t>Practice &lt;</w:t>
            </w:r>
            <w:r>
              <w:rPr>
                <w:rFonts w:ascii="微软雅黑" w:eastAsia="微软雅黑" w:hAnsi="微软雅黑" w:hint="eastAsia"/>
                <w:sz w:val="18"/>
                <w:lang w:eastAsia="zh-CN"/>
              </w:rPr>
              <w:t>顶层和选项层产品结构建立</w:t>
            </w:r>
            <w:r w:rsidRPr="00BC63CD">
              <w:rPr>
                <w:rFonts w:ascii="微软雅黑" w:eastAsia="微软雅黑" w:hAnsi="微软雅黑"/>
                <w:sz w:val="18"/>
              </w:rPr>
              <w:t>&gt;</w:t>
            </w:r>
          </w:p>
        </w:tc>
      </w:tr>
      <w:tr w:rsidR="00F53BF0" w:rsidRPr="00BC63CD" w:rsidTr="00F23F9B">
        <w:tc>
          <w:tcPr>
            <w:cnfStyle w:val="001000000000"/>
            <w:tcW w:w="8640" w:type="dxa"/>
          </w:tcPr>
          <w:p w:rsidR="00F53BF0" w:rsidRPr="00BC63CD" w:rsidRDefault="00F53BF0" w:rsidP="00F23F9B">
            <w:pPr>
              <w:rPr>
                <w:rFonts w:ascii="微软雅黑" w:eastAsia="微软雅黑" w:hAnsi="微软雅黑"/>
                <w:b/>
                <w:sz w:val="18"/>
                <w:lang w:eastAsia="zh-CN"/>
              </w:rPr>
            </w:pPr>
            <w:r>
              <w:rPr>
                <w:rFonts w:ascii="微软雅黑" w:eastAsia="微软雅黑" w:hAnsi="微软雅黑" w:hint="eastAsia"/>
                <w:b/>
                <w:sz w:val="18"/>
                <w:lang w:eastAsia="zh-CN"/>
              </w:rPr>
              <w:t>目标</w:t>
            </w:r>
          </w:p>
        </w:tc>
      </w:tr>
      <w:tr w:rsidR="00F53BF0" w:rsidRPr="00BC63CD" w:rsidTr="00F23F9B">
        <w:tc>
          <w:tcPr>
            <w:cnfStyle w:val="001000000000"/>
            <w:tcW w:w="8640" w:type="dxa"/>
          </w:tcPr>
          <w:p w:rsidR="00A854D5" w:rsidRDefault="00A854D5" w:rsidP="00EB47A7">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创建顶层产品结构</w:t>
            </w:r>
          </w:p>
          <w:p w:rsidR="00A854D5" w:rsidRDefault="00A854D5" w:rsidP="00EB47A7">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创建选项层结构</w:t>
            </w:r>
          </w:p>
          <w:p w:rsidR="00F53BF0" w:rsidRPr="00A854D5" w:rsidRDefault="00A854D5" w:rsidP="00EB47A7">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定义工程顶件</w:t>
            </w:r>
          </w:p>
        </w:tc>
      </w:tr>
      <w:tr w:rsidR="00F53BF0" w:rsidRPr="00BC63CD" w:rsidTr="00F23F9B">
        <w:tc>
          <w:tcPr>
            <w:cnfStyle w:val="001000000000"/>
            <w:tcW w:w="8640" w:type="dxa"/>
          </w:tcPr>
          <w:p w:rsidR="00F53BF0" w:rsidRPr="00BC63CD" w:rsidRDefault="00F53BF0" w:rsidP="00F23F9B">
            <w:pPr>
              <w:rPr>
                <w:rFonts w:ascii="微软雅黑" w:eastAsia="微软雅黑" w:hAnsi="微软雅黑"/>
                <w:b/>
                <w:sz w:val="18"/>
                <w:lang w:eastAsia="zh-CN"/>
              </w:rPr>
            </w:pPr>
            <w:r>
              <w:rPr>
                <w:rFonts w:ascii="微软雅黑" w:eastAsia="微软雅黑" w:hAnsi="微软雅黑" w:hint="eastAsia"/>
                <w:b/>
                <w:sz w:val="18"/>
                <w:lang w:eastAsia="zh-CN"/>
              </w:rPr>
              <w:t>输入</w:t>
            </w:r>
          </w:p>
        </w:tc>
      </w:tr>
      <w:tr w:rsidR="00F53BF0" w:rsidRPr="00BC63CD" w:rsidTr="00F23F9B">
        <w:tc>
          <w:tcPr>
            <w:cnfStyle w:val="001000000000"/>
            <w:tcW w:w="8640" w:type="dxa"/>
          </w:tcPr>
          <w:p w:rsidR="00F53BF0" w:rsidRDefault="000463CE" w:rsidP="00EB47A7">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产品详细设计方案</w:t>
            </w:r>
          </w:p>
          <w:p w:rsidR="000463CE" w:rsidRDefault="000463CE" w:rsidP="00EB47A7">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客户需求</w:t>
            </w:r>
          </w:p>
          <w:p w:rsidR="000463CE" w:rsidRPr="000E0ADA" w:rsidRDefault="000463CE" w:rsidP="00EB47A7">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建议书请求</w:t>
            </w:r>
          </w:p>
        </w:tc>
      </w:tr>
      <w:tr w:rsidR="00F53BF0" w:rsidRPr="00BC63CD" w:rsidTr="00F23F9B">
        <w:tc>
          <w:tcPr>
            <w:cnfStyle w:val="001000000000"/>
            <w:tcW w:w="8640" w:type="dxa"/>
          </w:tcPr>
          <w:p w:rsidR="00F53BF0" w:rsidRPr="00BC63CD" w:rsidRDefault="00F53BF0" w:rsidP="00F23F9B">
            <w:pPr>
              <w:rPr>
                <w:rFonts w:ascii="微软雅黑" w:eastAsia="微软雅黑" w:hAnsi="微软雅黑"/>
                <w:b/>
                <w:sz w:val="18"/>
                <w:lang w:eastAsia="zh-CN"/>
              </w:rPr>
            </w:pPr>
            <w:r>
              <w:rPr>
                <w:rFonts w:ascii="微软雅黑" w:eastAsia="微软雅黑" w:hAnsi="微软雅黑" w:hint="eastAsia"/>
                <w:b/>
                <w:sz w:val="18"/>
                <w:lang w:eastAsia="zh-CN"/>
              </w:rPr>
              <w:t>业务步骤</w:t>
            </w:r>
          </w:p>
        </w:tc>
      </w:tr>
      <w:tr w:rsidR="00F53BF0" w:rsidRPr="00BC63CD" w:rsidTr="00F23F9B">
        <w:tc>
          <w:tcPr>
            <w:cnfStyle w:val="001000000000"/>
            <w:tcW w:w="8640" w:type="dxa"/>
          </w:tcPr>
          <w:p w:rsidR="00F53BF0" w:rsidRDefault="000463CE" w:rsidP="00EB47A7">
            <w:pPr>
              <w:numPr>
                <w:ilvl w:val="0"/>
                <w:numId w:val="46"/>
              </w:numPr>
              <w:rPr>
                <w:rFonts w:ascii="微软雅黑" w:eastAsia="微软雅黑" w:hAnsi="微软雅黑"/>
                <w:sz w:val="18"/>
                <w:lang w:eastAsia="zh-CN"/>
              </w:rPr>
            </w:pPr>
            <w:r>
              <w:rPr>
                <w:rFonts w:ascii="微软雅黑" w:eastAsia="微软雅黑" w:hAnsi="微软雅黑" w:hint="eastAsia"/>
                <w:sz w:val="18"/>
                <w:lang w:eastAsia="zh-CN"/>
              </w:rPr>
              <w:t>总体人员</w:t>
            </w:r>
            <w:r w:rsidR="007738F9">
              <w:rPr>
                <w:rFonts w:ascii="微软雅黑" w:eastAsia="微软雅黑" w:hAnsi="微软雅黑" w:hint="eastAsia"/>
                <w:sz w:val="18"/>
                <w:lang w:eastAsia="zh-CN"/>
              </w:rPr>
              <w:t>：通过复制GPS模板</w:t>
            </w:r>
            <w:r>
              <w:rPr>
                <w:rFonts w:ascii="微软雅黑" w:eastAsia="微软雅黑" w:hAnsi="微软雅黑" w:hint="eastAsia"/>
                <w:sz w:val="18"/>
                <w:lang w:eastAsia="zh-CN"/>
              </w:rPr>
              <w:t>创建产品顶层结构</w:t>
            </w:r>
            <w:r w:rsidR="00F53BF0">
              <w:rPr>
                <w:rFonts w:ascii="微软雅黑" w:eastAsia="微软雅黑" w:hAnsi="微软雅黑" w:hint="eastAsia"/>
                <w:sz w:val="18"/>
                <w:lang w:eastAsia="zh-CN"/>
              </w:rPr>
              <w:t>；</w:t>
            </w:r>
          </w:p>
          <w:p w:rsidR="00F53BF0" w:rsidRDefault="007738F9" w:rsidP="007738F9">
            <w:pPr>
              <w:ind w:left="720"/>
              <w:rPr>
                <w:rFonts w:ascii="微软雅黑" w:eastAsia="微软雅黑" w:hAnsi="微软雅黑"/>
                <w:sz w:val="18"/>
                <w:lang w:eastAsia="zh-CN"/>
              </w:rPr>
            </w:pPr>
            <w:r>
              <w:rPr>
                <w:noProof/>
                <w:lang w:eastAsia="zh-CN"/>
              </w:rPr>
              <w:drawing>
                <wp:inline distT="0" distB="0" distL="0" distR="0">
                  <wp:extent cx="4737365" cy="300142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stretch>
                            <a:fillRect/>
                          </a:stretch>
                        </pic:blipFill>
                        <pic:spPr>
                          <a:xfrm>
                            <a:off x="0" y="0"/>
                            <a:ext cx="4737365" cy="3001428"/>
                          </a:xfrm>
                          <a:prstGeom prst="rect">
                            <a:avLst/>
                          </a:prstGeom>
                        </pic:spPr>
                      </pic:pic>
                    </a:graphicData>
                  </a:graphic>
                </wp:inline>
              </w:drawing>
            </w:r>
          </w:p>
          <w:p w:rsidR="007738F9" w:rsidRDefault="007738F9" w:rsidP="007738F9">
            <w:pPr>
              <w:ind w:left="720"/>
              <w:rPr>
                <w:rFonts w:ascii="微软雅黑" w:eastAsia="微软雅黑" w:hAnsi="微软雅黑"/>
                <w:sz w:val="18"/>
                <w:lang w:eastAsia="zh-CN"/>
              </w:rPr>
            </w:pPr>
            <w:r>
              <w:rPr>
                <w:noProof/>
                <w:lang w:eastAsia="zh-CN"/>
              </w:rPr>
              <w:lastRenderedPageBreak/>
              <w:drawing>
                <wp:inline distT="0" distB="0" distL="0" distR="0">
                  <wp:extent cx="4171628" cy="2758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stretch>
                            <a:fillRect/>
                          </a:stretch>
                        </pic:blipFill>
                        <pic:spPr>
                          <a:xfrm>
                            <a:off x="0" y="0"/>
                            <a:ext cx="4174136" cy="2759985"/>
                          </a:xfrm>
                          <a:prstGeom prst="rect">
                            <a:avLst/>
                          </a:prstGeom>
                        </pic:spPr>
                      </pic:pic>
                    </a:graphicData>
                  </a:graphic>
                </wp:inline>
              </w:drawing>
            </w:r>
          </w:p>
          <w:p w:rsidR="007738F9" w:rsidRPr="007738F9" w:rsidRDefault="007738F9" w:rsidP="007738F9">
            <w:pPr>
              <w:numPr>
                <w:ilvl w:val="0"/>
                <w:numId w:val="46"/>
              </w:numPr>
              <w:rPr>
                <w:rFonts w:ascii="微软雅黑" w:eastAsia="微软雅黑" w:hAnsi="微软雅黑"/>
                <w:sz w:val="18"/>
                <w:lang w:eastAsia="zh-CN"/>
              </w:rPr>
            </w:pPr>
            <w:r>
              <w:rPr>
                <w:rFonts w:ascii="微软雅黑" w:eastAsia="微软雅黑" w:hAnsi="微软雅黑" w:hint="eastAsia"/>
                <w:sz w:val="18"/>
                <w:lang w:eastAsia="zh-CN"/>
              </w:rPr>
              <w:t>各专业负责人</w:t>
            </w:r>
            <w:r w:rsidR="00F53BF0">
              <w:rPr>
                <w:rFonts w:ascii="微软雅黑" w:eastAsia="微软雅黑" w:hAnsi="微软雅黑" w:hint="eastAsia"/>
                <w:sz w:val="18"/>
                <w:lang w:eastAsia="zh-CN"/>
              </w:rPr>
              <w:t>：</w:t>
            </w:r>
            <w:r w:rsidR="00F53BF0" w:rsidRPr="006B42E3">
              <w:rPr>
                <w:rFonts w:ascii="微软雅黑" w:eastAsia="微软雅黑" w:hAnsi="微软雅黑" w:hint="eastAsia"/>
                <w:sz w:val="18"/>
                <w:lang w:eastAsia="zh-CN"/>
              </w:rPr>
              <w:t>基于</w:t>
            </w:r>
            <w:r>
              <w:rPr>
                <w:rFonts w:ascii="微软雅黑" w:eastAsia="微软雅黑" w:hAnsi="微软雅黑" w:hint="eastAsia"/>
                <w:sz w:val="18"/>
                <w:lang w:eastAsia="zh-CN"/>
              </w:rPr>
              <w:t>总体人员创建的顶层产品结构</w:t>
            </w:r>
            <w:r w:rsidR="00F53BF0">
              <w:rPr>
                <w:rFonts w:ascii="微软雅黑" w:eastAsia="微软雅黑" w:hAnsi="微软雅黑" w:hint="eastAsia"/>
                <w:sz w:val="18"/>
                <w:lang w:eastAsia="zh-CN"/>
              </w:rPr>
              <w:t>，</w:t>
            </w:r>
            <w:r w:rsidR="00F53BF0" w:rsidRPr="006B42E3">
              <w:rPr>
                <w:rFonts w:ascii="微软雅黑" w:eastAsia="微软雅黑" w:hAnsi="微软雅黑" w:hint="eastAsia"/>
                <w:sz w:val="18"/>
                <w:lang w:eastAsia="zh-CN"/>
              </w:rPr>
              <w:t>在PLM系统中完成</w:t>
            </w:r>
            <w:r>
              <w:rPr>
                <w:rFonts w:ascii="微软雅黑" w:eastAsia="微软雅黑" w:hAnsi="微软雅黑" w:hint="eastAsia"/>
                <w:sz w:val="18"/>
                <w:lang w:eastAsia="zh-CN"/>
              </w:rPr>
              <w:t>选项层产品结构</w:t>
            </w:r>
            <w:r w:rsidR="00F53BF0">
              <w:rPr>
                <w:rFonts w:ascii="微软雅黑" w:eastAsia="微软雅黑" w:hAnsi="微软雅黑" w:hint="eastAsia"/>
                <w:sz w:val="18"/>
                <w:lang w:eastAsia="zh-CN"/>
              </w:rPr>
              <w:t>定义；</w:t>
            </w:r>
          </w:p>
          <w:p w:rsidR="00F53BF0" w:rsidRDefault="007738F9" w:rsidP="007738F9">
            <w:pPr>
              <w:ind w:left="720"/>
              <w:rPr>
                <w:rFonts w:ascii="微软雅黑" w:eastAsia="微软雅黑" w:hAnsi="微软雅黑"/>
                <w:sz w:val="18"/>
                <w:lang w:eastAsia="zh-CN"/>
              </w:rPr>
            </w:pPr>
            <w:r>
              <w:rPr>
                <w:noProof/>
                <w:lang w:eastAsia="zh-CN"/>
              </w:rPr>
              <w:drawing>
                <wp:inline distT="0" distB="0" distL="0" distR="0">
                  <wp:extent cx="4236334" cy="38138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stretch>
                            <a:fillRect/>
                          </a:stretch>
                        </pic:blipFill>
                        <pic:spPr>
                          <a:xfrm>
                            <a:off x="0" y="0"/>
                            <a:ext cx="4236334" cy="3813858"/>
                          </a:xfrm>
                          <a:prstGeom prst="rect">
                            <a:avLst/>
                          </a:prstGeom>
                        </pic:spPr>
                      </pic:pic>
                    </a:graphicData>
                  </a:graphic>
                </wp:inline>
              </w:drawing>
            </w:r>
          </w:p>
          <w:p w:rsidR="007738F9" w:rsidRDefault="007738F9" w:rsidP="007738F9">
            <w:pPr>
              <w:ind w:left="720"/>
              <w:rPr>
                <w:rFonts w:ascii="微软雅黑" w:eastAsia="微软雅黑" w:hAnsi="微软雅黑"/>
                <w:sz w:val="18"/>
                <w:lang w:eastAsia="zh-CN"/>
              </w:rPr>
            </w:pPr>
          </w:p>
          <w:p w:rsidR="00F53BF0" w:rsidRDefault="007738F9" w:rsidP="00EB47A7">
            <w:pPr>
              <w:numPr>
                <w:ilvl w:val="0"/>
                <w:numId w:val="46"/>
              </w:numPr>
              <w:rPr>
                <w:rFonts w:ascii="微软雅黑" w:eastAsia="微软雅黑" w:hAnsi="微软雅黑"/>
                <w:sz w:val="18"/>
                <w:lang w:eastAsia="zh-CN"/>
              </w:rPr>
            </w:pPr>
            <w:r>
              <w:rPr>
                <w:rFonts w:ascii="微软雅黑" w:eastAsia="微软雅黑" w:hAnsi="微软雅黑" w:hint="eastAsia"/>
                <w:sz w:val="18"/>
                <w:lang w:eastAsia="zh-CN"/>
              </w:rPr>
              <w:t>各专业负责人：</w:t>
            </w:r>
            <w:r w:rsidR="00C201AA">
              <w:rPr>
                <w:rFonts w:ascii="微软雅黑" w:eastAsia="微软雅黑" w:hAnsi="微软雅黑" w:hint="eastAsia"/>
                <w:sz w:val="18"/>
                <w:lang w:eastAsia="zh-CN"/>
              </w:rPr>
              <w:t>在</w:t>
            </w:r>
            <w:r>
              <w:rPr>
                <w:rFonts w:ascii="微软雅黑" w:eastAsia="微软雅黑" w:hAnsi="微软雅黑" w:hint="eastAsia"/>
                <w:sz w:val="18"/>
                <w:lang w:eastAsia="zh-CN"/>
              </w:rPr>
              <w:t>选项层定义</w:t>
            </w:r>
            <w:r w:rsidR="00C201AA">
              <w:rPr>
                <w:rFonts w:ascii="微软雅黑" w:eastAsia="微软雅黑" w:hAnsi="微软雅黑" w:hint="eastAsia"/>
                <w:sz w:val="18"/>
                <w:lang w:eastAsia="zh-CN"/>
              </w:rPr>
              <w:t>的各模块选项节点下创建与之关联的工程顶件(ETN)</w:t>
            </w:r>
            <w:r w:rsidR="00F53BF0">
              <w:rPr>
                <w:rFonts w:ascii="微软雅黑" w:eastAsia="微软雅黑" w:hAnsi="微软雅黑" w:hint="eastAsia"/>
                <w:sz w:val="18"/>
                <w:lang w:eastAsia="zh-CN"/>
              </w:rPr>
              <w:t>；</w:t>
            </w:r>
          </w:p>
          <w:p w:rsidR="00F53BF0" w:rsidRDefault="00C201AA" w:rsidP="00F23F9B">
            <w:pPr>
              <w:ind w:left="720"/>
              <w:rPr>
                <w:rFonts w:ascii="微软雅黑" w:eastAsia="微软雅黑" w:hAnsi="微软雅黑"/>
                <w:sz w:val="18"/>
                <w:lang w:eastAsia="zh-CN"/>
              </w:rPr>
            </w:pPr>
            <w:r>
              <w:rPr>
                <w:noProof/>
                <w:lang w:eastAsia="zh-CN"/>
              </w:rPr>
              <w:lastRenderedPageBreak/>
              <w:drawing>
                <wp:inline distT="0" distB="0" distL="0" distR="0">
                  <wp:extent cx="4096029" cy="298056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stretch>
                            <a:fillRect/>
                          </a:stretch>
                        </pic:blipFill>
                        <pic:spPr>
                          <a:xfrm>
                            <a:off x="0" y="0"/>
                            <a:ext cx="4098429" cy="2982313"/>
                          </a:xfrm>
                          <a:prstGeom prst="rect">
                            <a:avLst/>
                          </a:prstGeom>
                        </pic:spPr>
                      </pic:pic>
                    </a:graphicData>
                  </a:graphic>
                </wp:inline>
              </w:drawing>
            </w:r>
          </w:p>
          <w:p w:rsidR="00F53BF0" w:rsidRPr="005E28EA" w:rsidRDefault="00C201AA" w:rsidP="00C201AA">
            <w:pPr>
              <w:ind w:left="720"/>
              <w:rPr>
                <w:rFonts w:ascii="微软雅黑" w:eastAsia="微软雅黑" w:hAnsi="微软雅黑"/>
                <w:sz w:val="18"/>
                <w:lang w:eastAsia="zh-CN"/>
              </w:rPr>
            </w:pPr>
            <w:r>
              <w:rPr>
                <w:noProof/>
                <w:lang w:eastAsia="zh-CN"/>
              </w:rPr>
              <w:drawing>
                <wp:inline distT="0" distB="0" distL="0" distR="0">
                  <wp:extent cx="3692324" cy="281477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stretch>
                            <a:fillRect/>
                          </a:stretch>
                        </pic:blipFill>
                        <pic:spPr>
                          <a:xfrm>
                            <a:off x="0" y="0"/>
                            <a:ext cx="3691695" cy="2814297"/>
                          </a:xfrm>
                          <a:prstGeom prst="rect">
                            <a:avLst/>
                          </a:prstGeom>
                        </pic:spPr>
                      </pic:pic>
                    </a:graphicData>
                  </a:graphic>
                </wp:inline>
              </w:drawing>
            </w:r>
          </w:p>
        </w:tc>
      </w:tr>
      <w:tr w:rsidR="00F53BF0" w:rsidRPr="00BC63CD" w:rsidTr="00F23F9B">
        <w:tc>
          <w:tcPr>
            <w:cnfStyle w:val="001000000000"/>
            <w:tcW w:w="8640" w:type="dxa"/>
          </w:tcPr>
          <w:p w:rsidR="00F53BF0" w:rsidRPr="00BC63CD" w:rsidRDefault="00F53BF0" w:rsidP="00F23F9B">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输出</w:t>
            </w:r>
          </w:p>
        </w:tc>
      </w:tr>
      <w:tr w:rsidR="00F53BF0" w:rsidRPr="00BC63CD" w:rsidTr="00F23F9B">
        <w:tc>
          <w:tcPr>
            <w:cnfStyle w:val="001000000000"/>
            <w:tcW w:w="8640" w:type="dxa"/>
          </w:tcPr>
          <w:p w:rsidR="00F53BF0" w:rsidRPr="00760317" w:rsidRDefault="00C201AA" w:rsidP="00EB47A7">
            <w:pPr>
              <w:numPr>
                <w:ilvl w:val="0"/>
                <w:numId w:val="45"/>
              </w:numPr>
              <w:rPr>
                <w:rFonts w:ascii="微软雅黑" w:eastAsia="微软雅黑" w:hAnsi="微软雅黑"/>
                <w:sz w:val="18"/>
                <w:lang w:eastAsia="zh-CN"/>
              </w:rPr>
            </w:pPr>
            <w:r>
              <w:rPr>
                <w:rFonts w:ascii="微软雅黑" w:eastAsia="微软雅黑" w:hAnsi="微软雅黑" w:hint="eastAsia"/>
                <w:sz w:val="18"/>
                <w:lang w:eastAsia="zh-CN"/>
              </w:rPr>
              <w:t>产品家族下的超级EBOM</w:t>
            </w:r>
          </w:p>
        </w:tc>
      </w:tr>
    </w:tbl>
    <w:p w:rsidR="00C201AA" w:rsidRPr="00C201AA" w:rsidRDefault="00CB3C1A" w:rsidP="00C201AA">
      <w:pPr>
        <w:pStyle w:val="4"/>
        <w:rPr>
          <w:rFonts w:asciiTheme="minorEastAsia" w:eastAsiaTheme="minorEastAsia" w:hAnsiTheme="minorEastAsia"/>
          <w:sz w:val="28"/>
        </w:rPr>
      </w:pPr>
      <w:r>
        <w:rPr>
          <w:rFonts w:asciiTheme="minorEastAsia" w:eastAsiaTheme="minorEastAsia" w:hAnsiTheme="minorEastAsia" w:hint="eastAsia"/>
          <w:sz w:val="28"/>
        </w:rPr>
        <w:t>定义和</w:t>
      </w:r>
      <w:r w:rsidR="00C201AA" w:rsidRPr="00C201AA">
        <w:rPr>
          <w:rFonts w:asciiTheme="minorEastAsia" w:eastAsiaTheme="minorEastAsia" w:hAnsiTheme="minorEastAsia" w:hint="eastAsia"/>
          <w:sz w:val="28"/>
        </w:rPr>
        <w:t>使用选项信息</w:t>
      </w:r>
    </w:p>
    <w:tbl>
      <w:tblPr>
        <w:tblStyle w:val="21"/>
        <w:tblW w:w="0" w:type="auto"/>
        <w:tblLayout w:type="fixed"/>
        <w:tblLook w:val="01E0"/>
      </w:tblPr>
      <w:tblGrid>
        <w:gridCol w:w="8640"/>
      </w:tblGrid>
      <w:tr w:rsidR="00C201AA" w:rsidRPr="00BC63CD" w:rsidTr="00F23F9B">
        <w:trPr>
          <w:cnfStyle w:val="100000000000"/>
        </w:trPr>
        <w:tc>
          <w:tcPr>
            <w:cnfStyle w:val="001000000000"/>
            <w:tcW w:w="8640" w:type="dxa"/>
          </w:tcPr>
          <w:p w:rsidR="00C201AA" w:rsidRPr="00BC63CD" w:rsidRDefault="00C201AA" w:rsidP="00F23F9B">
            <w:pPr>
              <w:rPr>
                <w:rFonts w:ascii="微软雅黑" w:eastAsia="微软雅黑" w:hAnsi="微软雅黑"/>
                <w:b w:val="0"/>
                <w:sz w:val="18"/>
              </w:rPr>
            </w:pPr>
            <w:r>
              <w:rPr>
                <w:rFonts w:ascii="微软雅黑" w:eastAsia="微软雅黑" w:hAnsi="微软雅黑"/>
                <w:sz w:val="18"/>
              </w:rPr>
              <w:t>Practice &lt;</w:t>
            </w:r>
            <w:r w:rsidR="00CB3C1A">
              <w:rPr>
                <w:rFonts w:ascii="微软雅黑" w:eastAsia="微软雅黑" w:hAnsi="微软雅黑" w:hint="eastAsia"/>
                <w:sz w:val="18"/>
                <w:lang w:eastAsia="zh-CN"/>
              </w:rPr>
              <w:t>定义和使用选项信息</w:t>
            </w:r>
            <w:r w:rsidRPr="00BC63CD">
              <w:rPr>
                <w:rFonts w:ascii="微软雅黑" w:eastAsia="微软雅黑" w:hAnsi="微软雅黑"/>
                <w:sz w:val="18"/>
              </w:rPr>
              <w:t>&gt;</w:t>
            </w:r>
          </w:p>
        </w:tc>
      </w:tr>
      <w:tr w:rsidR="00C201AA" w:rsidRPr="00BC63CD" w:rsidTr="00F23F9B">
        <w:tc>
          <w:tcPr>
            <w:cnfStyle w:val="001000000000"/>
            <w:tcW w:w="8640" w:type="dxa"/>
          </w:tcPr>
          <w:p w:rsidR="00C201AA" w:rsidRPr="00BC63CD" w:rsidRDefault="00C201AA" w:rsidP="00F23F9B">
            <w:pPr>
              <w:rPr>
                <w:rFonts w:ascii="微软雅黑" w:eastAsia="微软雅黑" w:hAnsi="微软雅黑"/>
                <w:b/>
                <w:sz w:val="18"/>
                <w:lang w:eastAsia="zh-CN"/>
              </w:rPr>
            </w:pPr>
            <w:r>
              <w:rPr>
                <w:rFonts w:ascii="微软雅黑" w:eastAsia="微软雅黑" w:hAnsi="微软雅黑" w:hint="eastAsia"/>
                <w:b/>
                <w:sz w:val="18"/>
                <w:lang w:eastAsia="zh-CN"/>
              </w:rPr>
              <w:t>目标</w:t>
            </w:r>
          </w:p>
        </w:tc>
      </w:tr>
      <w:tr w:rsidR="00C201AA" w:rsidRPr="00BC63CD" w:rsidTr="00F23F9B">
        <w:tc>
          <w:tcPr>
            <w:cnfStyle w:val="001000000000"/>
            <w:tcW w:w="8640" w:type="dxa"/>
          </w:tcPr>
          <w:p w:rsidR="00C201AA" w:rsidRDefault="00C201AA" w:rsidP="00C201AA">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lastRenderedPageBreak/>
              <w:t>为产品家族的创建选项，定义选项约束关系。</w:t>
            </w:r>
          </w:p>
          <w:p w:rsidR="00C201AA" w:rsidRDefault="00C201AA" w:rsidP="00C201AA">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创建产品家族</w:t>
            </w:r>
            <w:r w:rsidRPr="00C201AA">
              <w:rPr>
                <w:rFonts w:ascii="微软雅黑" w:eastAsia="微软雅黑" w:hAnsi="微软雅黑"/>
                <w:sz w:val="18"/>
                <w:lang w:eastAsia="zh-CN"/>
              </w:rPr>
              <w:t xml:space="preserve"> </w:t>
            </w:r>
            <w:r>
              <w:rPr>
                <w:rFonts w:ascii="微软雅黑" w:eastAsia="微软雅黑" w:hAnsi="微软雅黑" w:hint="eastAsia"/>
                <w:sz w:val="18"/>
                <w:lang w:eastAsia="zh-CN"/>
              </w:rPr>
              <w:t>选项集，签署发放选项集。</w:t>
            </w:r>
          </w:p>
          <w:p w:rsidR="00C201AA" w:rsidRPr="00C201AA" w:rsidRDefault="00C201AA" w:rsidP="00C201AA">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为选项节点指定选项关系。</w:t>
            </w:r>
          </w:p>
        </w:tc>
      </w:tr>
      <w:tr w:rsidR="00C201AA" w:rsidRPr="00BC63CD" w:rsidTr="00F23F9B">
        <w:tc>
          <w:tcPr>
            <w:cnfStyle w:val="001000000000"/>
            <w:tcW w:w="8640" w:type="dxa"/>
          </w:tcPr>
          <w:p w:rsidR="00C201AA" w:rsidRPr="00BC63CD" w:rsidRDefault="00C201AA" w:rsidP="00F23F9B">
            <w:pPr>
              <w:rPr>
                <w:rFonts w:ascii="微软雅黑" w:eastAsia="微软雅黑" w:hAnsi="微软雅黑"/>
                <w:b/>
                <w:sz w:val="18"/>
                <w:lang w:eastAsia="zh-CN"/>
              </w:rPr>
            </w:pPr>
            <w:r>
              <w:rPr>
                <w:rFonts w:ascii="微软雅黑" w:eastAsia="微软雅黑" w:hAnsi="微软雅黑" w:hint="eastAsia"/>
                <w:b/>
                <w:sz w:val="18"/>
                <w:lang w:eastAsia="zh-CN"/>
              </w:rPr>
              <w:t>输入</w:t>
            </w:r>
          </w:p>
        </w:tc>
      </w:tr>
      <w:tr w:rsidR="00C201AA" w:rsidRPr="00BC63CD" w:rsidTr="00F23F9B">
        <w:tc>
          <w:tcPr>
            <w:cnfStyle w:val="001000000000"/>
            <w:tcW w:w="8640" w:type="dxa"/>
          </w:tcPr>
          <w:p w:rsidR="00C201AA" w:rsidRDefault="00C201AA" w:rsidP="00F23F9B">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产品详细设计方案</w:t>
            </w:r>
          </w:p>
          <w:p w:rsidR="00C201AA" w:rsidRDefault="00C201AA" w:rsidP="00F23F9B">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客户需求</w:t>
            </w:r>
          </w:p>
          <w:p w:rsidR="00C201AA" w:rsidRPr="000E0ADA" w:rsidRDefault="00C201AA" w:rsidP="00F23F9B">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建议书请求</w:t>
            </w:r>
          </w:p>
        </w:tc>
      </w:tr>
      <w:tr w:rsidR="00C201AA" w:rsidRPr="00BC63CD" w:rsidTr="00F23F9B">
        <w:tc>
          <w:tcPr>
            <w:cnfStyle w:val="001000000000"/>
            <w:tcW w:w="8640" w:type="dxa"/>
          </w:tcPr>
          <w:p w:rsidR="00C201AA" w:rsidRPr="00BC63CD" w:rsidRDefault="00C201AA" w:rsidP="00F23F9B">
            <w:pPr>
              <w:rPr>
                <w:rFonts w:ascii="微软雅黑" w:eastAsia="微软雅黑" w:hAnsi="微软雅黑"/>
                <w:b/>
                <w:sz w:val="18"/>
                <w:lang w:eastAsia="zh-CN"/>
              </w:rPr>
            </w:pPr>
            <w:r>
              <w:rPr>
                <w:rFonts w:ascii="微软雅黑" w:eastAsia="微软雅黑" w:hAnsi="微软雅黑" w:hint="eastAsia"/>
                <w:b/>
                <w:sz w:val="18"/>
                <w:lang w:eastAsia="zh-CN"/>
              </w:rPr>
              <w:t>业务步骤</w:t>
            </w:r>
          </w:p>
        </w:tc>
      </w:tr>
      <w:tr w:rsidR="00C201AA" w:rsidRPr="00BC63CD" w:rsidTr="00F23F9B">
        <w:tc>
          <w:tcPr>
            <w:cnfStyle w:val="001000000000"/>
            <w:tcW w:w="8640" w:type="dxa"/>
          </w:tcPr>
          <w:p w:rsidR="00C201AA" w:rsidRDefault="00931DEB" w:rsidP="00C201AA">
            <w:pPr>
              <w:numPr>
                <w:ilvl w:val="0"/>
                <w:numId w:val="50"/>
              </w:numPr>
              <w:rPr>
                <w:rFonts w:ascii="微软雅黑" w:eastAsia="微软雅黑" w:hAnsi="微软雅黑"/>
                <w:sz w:val="18"/>
                <w:lang w:eastAsia="zh-CN"/>
              </w:rPr>
            </w:pPr>
            <w:r>
              <w:rPr>
                <w:rFonts w:ascii="微软雅黑" w:eastAsia="微软雅黑" w:hAnsi="微软雅黑" w:hint="eastAsia"/>
                <w:sz w:val="18"/>
                <w:lang w:eastAsia="zh-CN"/>
              </w:rPr>
              <w:t>总体人员：在浏览导航栏下点击产品库的“详细信息”，然后在“选项汇聚”选项卡中选择“设计选项”，为</w:t>
            </w:r>
            <w:r w:rsidR="00C201AA">
              <w:rPr>
                <w:rFonts w:ascii="微软雅黑" w:eastAsia="微软雅黑" w:hAnsi="微软雅黑" w:hint="eastAsia"/>
                <w:sz w:val="18"/>
                <w:lang w:eastAsia="zh-CN"/>
              </w:rPr>
              <w:t>产品家族</w:t>
            </w:r>
            <w:r w:rsidR="00C201AA" w:rsidRPr="00C201AA">
              <w:rPr>
                <w:rFonts w:ascii="微软雅黑" w:eastAsia="微软雅黑" w:hAnsi="微软雅黑" w:hint="eastAsia"/>
                <w:sz w:val="18"/>
                <w:lang w:eastAsia="zh-CN"/>
              </w:rPr>
              <w:t>创建新选项</w:t>
            </w:r>
            <w:r w:rsidR="00C201AA">
              <w:rPr>
                <w:rFonts w:ascii="微软雅黑" w:eastAsia="微软雅黑" w:hAnsi="微软雅黑" w:hint="eastAsia"/>
                <w:sz w:val="18"/>
                <w:lang w:eastAsia="zh-CN"/>
              </w:rPr>
              <w:t>。</w:t>
            </w:r>
          </w:p>
          <w:p w:rsidR="00931DEB" w:rsidRDefault="00931DEB" w:rsidP="00931DEB">
            <w:pPr>
              <w:ind w:left="720"/>
              <w:rPr>
                <w:rFonts w:ascii="微软雅黑" w:eastAsia="微软雅黑" w:hAnsi="微软雅黑"/>
                <w:sz w:val="18"/>
                <w:lang w:eastAsia="zh-CN"/>
              </w:rPr>
            </w:pPr>
            <w:r>
              <w:rPr>
                <w:noProof/>
                <w:lang w:eastAsia="zh-CN"/>
              </w:rPr>
              <w:drawing>
                <wp:inline distT="0" distB="0" distL="0" distR="0">
                  <wp:extent cx="3999024" cy="318209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stretch>
                            <a:fillRect/>
                          </a:stretch>
                        </pic:blipFill>
                        <pic:spPr>
                          <a:xfrm>
                            <a:off x="0" y="0"/>
                            <a:ext cx="4003742" cy="3185848"/>
                          </a:xfrm>
                          <a:prstGeom prst="rect">
                            <a:avLst/>
                          </a:prstGeom>
                        </pic:spPr>
                      </pic:pic>
                    </a:graphicData>
                  </a:graphic>
                </wp:inline>
              </w:drawing>
            </w:r>
          </w:p>
          <w:p w:rsidR="00C201AA" w:rsidRPr="00C201AA" w:rsidRDefault="00F23F9B" w:rsidP="00C201AA">
            <w:pPr>
              <w:ind w:left="720"/>
              <w:rPr>
                <w:rFonts w:ascii="微软雅黑" w:eastAsia="微软雅黑" w:hAnsi="微软雅黑"/>
                <w:sz w:val="18"/>
                <w:lang w:eastAsia="zh-CN"/>
              </w:rPr>
            </w:pPr>
            <w:r>
              <w:rPr>
                <w:noProof/>
                <w:lang w:eastAsia="zh-CN"/>
              </w:rPr>
              <w:lastRenderedPageBreak/>
              <w:drawing>
                <wp:inline distT="0" distB="0" distL="0" distR="0">
                  <wp:extent cx="3865945" cy="28019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stretch>
                            <a:fillRect/>
                          </a:stretch>
                        </pic:blipFill>
                        <pic:spPr>
                          <a:xfrm>
                            <a:off x="0" y="0"/>
                            <a:ext cx="3864790" cy="2801078"/>
                          </a:xfrm>
                          <a:prstGeom prst="rect">
                            <a:avLst/>
                          </a:prstGeom>
                        </pic:spPr>
                      </pic:pic>
                    </a:graphicData>
                  </a:graphic>
                </wp:inline>
              </w:drawing>
            </w:r>
          </w:p>
          <w:p w:rsidR="00C201AA" w:rsidRDefault="00CF48F0" w:rsidP="00C201AA">
            <w:pPr>
              <w:numPr>
                <w:ilvl w:val="0"/>
                <w:numId w:val="50"/>
              </w:numPr>
              <w:rPr>
                <w:rFonts w:ascii="微软雅黑" w:eastAsia="微软雅黑" w:hAnsi="微软雅黑"/>
                <w:sz w:val="18"/>
                <w:lang w:eastAsia="zh-CN"/>
              </w:rPr>
            </w:pPr>
            <w:r>
              <w:rPr>
                <w:rFonts w:ascii="微软雅黑" w:eastAsia="微软雅黑" w:hAnsi="微软雅黑" w:hint="eastAsia"/>
                <w:sz w:val="18"/>
                <w:lang w:eastAsia="zh-CN"/>
              </w:rPr>
              <w:t>总体人员：为新选项添加选项值</w:t>
            </w:r>
            <w:r w:rsidR="00C201AA">
              <w:rPr>
                <w:rFonts w:ascii="微软雅黑" w:eastAsia="微软雅黑" w:hAnsi="微软雅黑" w:hint="eastAsia"/>
                <w:sz w:val="18"/>
                <w:lang w:eastAsia="zh-CN"/>
              </w:rPr>
              <w:t>；</w:t>
            </w:r>
          </w:p>
          <w:p w:rsidR="00C201AA" w:rsidRDefault="00CF48F0" w:rsidP="00CF48F0">
            <w:pPr>
              <w:ind w:left="720"/>
              <w:rPr>
                <w:rFonts w:ascii="微软雅黑" w:eastAsia="微软雅黑" w:hAnsi="微软雅黑"/>
                <w:sz w:val="18"/>
                <w:lang w:eastAsia="zh-CN"/>
              </w:rPr>
            </w:pPr>
            <w:r>
              <w:rPr>
                <w:noProof/>
                <w:lang w:eastAsia="zh-CN"/>
              </w:rPr>
              <w:drawing>
                <wp:inline distT="0" distB="0" distL="0" distR="0">
                  <wp:extent cx="3952472" cy="303251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stretch>
                            <a:fillRect/>
                          </a:stretch>
                        </pic:blipFill>
                        <pic:spPr>
                          <a:xfrm>
                            <a:off x="0" y="0"/>
                            <a:ext cx="3957476" cy="3036355"/>
                          </a:xfrm>
                          <a:prstGeom prst="rect">
                            <a:avLst/>
                          </a:prstGeom>
                        </pic:spPr>
                      </pic:pic>
                    </a:graphicData>
                  </a:graphic>
                </wp:inline>
              </w:drawing>
            </w:r>
          </w:p>
          <w:p w:rsidR="00C201AA" w:rsidRDefault="00CF48F0" w:rsidP="00C201AA">
            <w:pPr>
              <w:numPr>
                <w:ilvl w:val="0"/>
                <w:numId w:val="50"/>
              </w:numPr>
              <w:rPr>
                <w:rFonts w:ascii="微软雅黑" w:eastAsia="微软雅黑" w:hAnsi="微软雅黑"/>
                <w:sz w:val="18"/>
                <w:lang w:eastAsia="zh-CN"/>
              </w:rPr>
            </w:pPr>
            <w:r>
              <w:rPr>
                <w:rFonts w:ascii="微软雅黑" w:eastAsia="微软雅黑" w:hAnsi="微软雅黑" w:hint="eastAsia"/>
                <w:sz w:val="18"/>
                <w:lang w:eastAsia="zh-CN"/>
              </w:rPr>
              <w:t>总体人员</w:t>
            </w:r>
            <w:r w:rsidR="00C201AA">
              <w:rPr>
                <w:rFonts w:ascii="微软雅黑" w:eastAsia="微软雅黑" w:hAnsi="微软雅黑" w:hint="eastAsia"/>
                <w:sz w:val="18"/>
                <w:lang w:eastAsia="zh-CN"/>
              </w:rPr>
              <w:t>：</w:t>
            </w:r>
            <w:r w:rsidR="008B6159">
              <w:rPr>
                <w:rFonts w:ascii="微软雅黑" w:eastAsia="微软雅黑" w:hAnsi="微软雅黑" w:hint="eastAsia"/>
                <w:sz w:val="18"/>
                <w:lang w:eastAsia="zh-CN"/>
              </w:rPr>
              <w:t>为选项之间添加约束关系(包含关系和排除关系)</w:t>
            </w:r>
            <w:r w:rsidR="00C201AA">
              <w:rPr>
                <w:rFonts w:ascii="微软雅黑" w:eastAsia="微软雅黑" w:hAnsi="微软雅黑" w:hint="eastAsia"/>
                <w:sz w:val="18"/>
                <w:lang w:eastAsia="zh-CN"/>
              </w:rPr>
              <w:t>；</w:t>
            </w:r>
          </w:p>
          <w:p w:rsidR="008B6159" w:rsidRPr="008B6159" w:rsidRDefault="008B6159" w:rsidP="008B6159">
            <w:pPr>
              <w:ind w:left="720"/>
              <w:rPr>
                <w:rFonts w:ascii="微软雅黑" w:eastAsia="微软雅黑" w:hAnsi="微软雅黑"/>
                <w:sz w:val="18"/>
                <w:lang w:eastAsia="zh-CN"/>
              </w:rPr>
            </w:pPr>
            <w:r>
              <w:rPr>
                <w:noProof/>
                <w:lang w:eastAsia="zh-CN"/>
              </w:rPr>
              <w:lastRenderedPageBreak/>
              <w:drawing>
                <wp:inline distT="0" distB="0" distL="0" distR="0">
                  <wp:extent cx="3826431" cy="323522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stretch>
                            <a:fillRect/>
                          </a:stretch>
                        </pic:blipFill>
                        <pic:spPr>
                          <a:xfrm>
                            <a:off x="0" y="0"/>
                            <a:ext cx="3827169" cy="3235847"/>
                          </a:xfrm>
                          <a:prstGeom prst="rect">
                            <a:avLst/>
                          </a:prstGeom>
                        </pic:spPr>
                      </pic:pic>
                    </a:graphicData>
                  </a:graphic>
                </wp:inline>
              </w:drawing>
            </w:r>
          </w:p>
          <w:p w:rsidR="00C201AA" w:rsidRDefault="008B6159" w:rsidP="00F23F9B">
            <w:pPr>
              <w:ind w:left="720"/>
              <w:rPr>
                <w:rFonts w:ascii="微软雅黑" w:eastAsia="微软雅黑" w:hAnsi="微软雅黑"/>
                <w:sz w:val="18"/>
                <w:lang w:eastAsia="zh-CN"/>
              </w:rPr>
            </w:pPr>
            <w:r>
              <w:rPr>
                <w:noProof/>
                <w:lang w:eastAsia="zh-CN"/>
              </w:rPr>
              <w:drawing>
                <wp:inline distT="0" distB="0" distL="0" distR="0">
                  <wp:extent cx="3912243" cy="28010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stretch>
                            <a:fillRect/>
                          </a:stretch>
                        </pic:blipFill>
                        <pic:spPr>
                          <a:xfrm>
                            <a:off x="0" y="0"/>
                            <a:ext cx="3913465" cy="2801948"/>
                          </a:xfrm>
                          <a:prstGeom prst="rect">
                            <a:avLst/>
                          </a:prstGeom>
                        </pic:spPr>
                      </pic:pic>
                    </a:graphicData>
                  </a:graphic>
                </wp:inline>
              </w:drawing>
            </w:r>
          </w:p>
          <w:p w:rsidR="00C201AA" w:rsidRDefault="008B6159" w:rsidP="00F23F9B">
            <w:pPr>
              <w:ind w:left="720"/>
              <w:rPr>
                <w:rFonts w:ascii="微软雅黑" w:eastAsia="微软雅黑" w:hAnsi="微软雅黑"/>
                <w:sz w:val="18"/>
                <w:lang w:eastAsia="zh-CN"/>
              </w:rPr>
            </w:pPr>
            <w:r>
              <w:rPr>
                <w:noProof/>
                <w:lang w:eastAsia="zh-CN"/>
              </w:rPr>
              <w:lastRenderedPageBreak/>
              <w:drawing>
                <wp:inline distT="0" distB="0" distL="0" distR="0">
                  <wp:extent cx="3669174" cy="253869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stretch>
                            <a:fillRect/>
                          </a:stretch>
                        </pic:blipFill>
                        <pic:spPr>
                          <a:xfrm>
                            <a:off x="0" y="0"/>
                            <a:ext cx="3669174" cy="2538695"/>
                          </a:xfrm>
                          <a:prstGeom prst="rect">
                            <a:avLst/>
                          </a:prstGeom>
                        </pic:spPr>
                      </pic:pic>
                    </a:graphicData>
                  </a:graphic>
                </wp:inline>
              </w:drawing>
            </w:r>
          </w:p>
          <w:p w:rsidR="008B6159" w:rsidRDefault="008B6159" w:rsidP="00F23F9B">
            <w:pPr>
              <w:ind w:left="720"/>
              <w:rPr>
                <w:rFonts w:ascii="微软雅黑" w:eastAsia="微软雅黑" w:hAnsi="微软雅黑"/>
                <w:sz w:val="18"/>
                <w:lang w:eastAsia="zh-CN"/>
              </w:rPr>
            </w:pPr>
          </w:p>
          <w:p w:rsidR="008B6159" w:rsidRDefault="008B6159" w:rsidP="00F23F9B">
            <w:pPr>
              <w:ind w:left="720"/>
              <w:rPr>
                <w:rFonts w:ascii="微软雅黑" w:eastAsia="微软雅黑" w:hAnsi="微软雅黑"/>
                <w:sz w:val="18"/>
                <w:lang w:eastAsia="zh-CN"/>
              </w:rPr>
            </w:pPr>
            <w:r>
              <w:rPr>
                <w:noProof/>
                <w:lang w:eastAsia="zh-CN"/>
              </w:rPr>
              <w:drawing>
                <wp:inline distT="0" distB="0" distL="0" distR="0">
                  <wp:extent cx="3808070" cy="300678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stretch>
                            <a:fillRect/>
                          </a:stretch>
                        </pic:blipFill>
                        <pic:spPr>
                          <a:xfrm>
                            <a:off x="0" y="0"/>
                            <a:ext cx="3808070" cy="3006788"/>
                          </a:xfrm>
                          <a:prstGeom prst="rect">
                            <a:avLst/>
                          </a:prstGeom>
                        </pic:spPr>
                      </pic:pic>
                    </a:graphicData>
                  </a:graphic>
                </wp:inline>
              </w:drawing>
            </w:r>
          </w:p>
          <w:p w:rsidR="008B6159" w:rsidRDefault="008B6159" w:rsidP="00F23F9B">
            <w:pPr>
              <w:ind w:left="720"/>
              <w:rPr>
                <w:rFonts w:ascii="微软雅黑" w:eastAsia="微软雅黑" w:hAnsi="微软雅黑"/>
                <w:sz w:val="18"/>
                <w:lang w:eastAsia="zh-CN"/>
              </w:rPr>
            </w:pPr>
            <w:r>
              <w:rPr>
                <w:noProof/>
                <w:lang w:eastAsia="zh-CN"/>
              </w:rPr>
              <w:lastRenderedPageBreak/>
              <w:drawing>
                <wp:inline distT="0" distB="0" distL="0" distR="0">
                  <wp:extent cx="3683491" cy="292029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stretch>
                            <a:fillRect/>
                          </a:stretch>
                        </pic:blipFill>
                        <pic:spPr>
                          <a:xfrm>
                            <a:off x="0" y="0"/>
                            <a:ext cx="3685946" cy="2922240"/>
                          </a:xfrm>
                          <a:prstGeom prst="rect">
                            <a:avLst/>
                          </a:prstGeom>
                        </pic:spPr>
                      </pic:pic>
                    </a:graphicData>
                  </a:graphic>
                </wp:inline>
              </w:drawing>
            </w:r>
          </w:p>
          <w:p w:rsidR="008B6159" w:rsidRDefault="008B6159" w:rsidP="00F23F9B">
            <w:pPr>
              <w:ind w:left="720"/>
              <w:rPr>
                <w:rFonts w:ascii="微软雅黑" w:eastAsia="微软雅黑" w:hAnsi="微软雅黑"/>
                <w:sz w:val="18"/>
                <w:lang w:eastAsia="zh-CN"/>
              </w:rPr>
            </w:pPr>
          </w:p>
          <w:p w:rsidR="00C201AA" w:rsidRDefault="000A233F" w:rsidP="00C201AA">
            <w:pPr>
              <w:numPr>
                <w:ilvl w:val="0"/>
                <w:numId w:val="50"/>
              </w:numPr>
              <w:rPr>
                <w:rFonts w:ascii="微软雅黑" w:eastAsia="微软雅黑" w:hAnsi="微软雅黑"/>
                <w:sz w:val="18"/>
                <w:lang w:eastAsia="zh-CN"/>
              </w:rPr>
            </w:pPr>
            <w:r>
              <w:rPr>
                <w:rFonts w:ascii="微软雅黑" w:eastAsia="微软雅黑" w:hAnsi="微软雅黑" w:hint="eastAsia"/>
                <w:sz w:val="18"/>
                <w:lang w:eastAsia="zh-CN"/>
              </w:rPr>
              <w:t>总体人员：为产品家族创建选项集，添加选项和选项约束到选项集中，发放产品家族选项集</w:t>
            </w:r>
            <w:r w:rsidR="00C201AA">
              <w:rPr>
                <w:rFonts w:ascii="微软雅黑" w:eastAsia="微软雅黑" w:hAnsi="微软雅黑" w:hint="eastAsia"/>
                <w:sz w:val="18"/>
                <w:lang w:eastAsia="zh-CN"/>
              </w:rPr>
              <w:t>；</w:t>
            </w:r>
          </w:p>
          <w:p w:rsidR="00C201AA" w:rsidRDefault="00F25637" w:rsidP="00F23F9B">
            <w:pPr>
              <w:ind w:left="720"/>
              <w:rPr>
                <w:rFonts w:ascii="微软雅黑" w:eastAsia="微软雅黑" w:hAnsi="微软雅黑"/>
                <w:sz w:val="18"/>
                <w:lang w:eastAsia="zh-CN"/>
              </w:rPr>
            </w:pPr>
            <w:r>
              <w:rPr>
                <w:noProof/>
                <w:lang w:eastAsia="zh-CN"/>
              </w:rPr>
              <w:drawing>
                <wp:inline distT="0" distB="0" distL="0" distR="0">
                  <wp:extent cx="3593939" cy="2821076"/>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stretch>
                            <a:fillRect/>
                          </a:stretch>
                        </pic:blipFill>
                        <pic:spPr>
                          <a:xfrm>
                            <a:off x="0" y="0"/>
                            <a:ext cx="3593748" cy="2820926"/>
                          </a:xfrm>
                          <a:prstGeom prst="rect">
                            <a:avLst/>
                          </a:prstGeom>
                        </pic:spPr>
                      </pic:pic>
                    </a:graphicData>
                  </a:graphic>
                </wp:inline>
              </w:drawing>
            </w:r>
          </w:p>
          <w:p w:rsidR="00F25637" w:rsidRDefault="00F25637" w:rsidP="00F23F9B">
            <w:pPr>
              <w:ind w:left="720"/>
              <w:rPr>
                <w:rFonts w:ascii="微软雅黑" w:eastAsia="微软雅黑" w:hAnsi="微软雅黑"/>
                <w:sz w:val="18"/>
                <w:lang w:eastAsia="zh-CN"/>
              </w:rPr>
            </w:pPr>
            <w:r>
              <w:rPr>
                <w:noProof/>
                <w:lang w:eastAsia="zh-CN"/>
              </w:rPr>
              <w:lastRenderedPageBreak/>
              <w:drawing>
                <wp:inline distT="0" distB="0" distL="0" distR="0">
                  <wp:extent cx="3738623" cy="272002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stretch>
                            <a:fillRect/>
                          </a:stretch>
                        </pic:blipFill>
                        <pic:spPr>
                          <a:xfrm>
                            <a:off x="0" y="0"/>
                            <a:ext cx="3742593" cy="2722909"/>
                          </a:xfrm>
                          <a:prstGeom prst="rect">
                            <a:avLst/>
                          </a:prstGeom>
                        </pic:spPr>
                      </pic:pic>
                    </a:graphicData>
                  </a:graphic>
                </wp:inline>
              </w:drawing>
            </w:r>
          </w:p>
          <w:p w:rsidR="008A44D0" w:rsidRDefault="003B640D" w:rsidP="008A44D0">
            <w:pPr>
              <w:numPr>
                <w:ilvl w:val="0"/>
                <w:numId w:val="50"/>
              </w:numPr>
              <w:rPr>
                <w:rFonts w:ascii="微软雅黑" w:eastAsia="微软雅黑" w:hAnsi="微软雅黑"/>
                <w:sz w:val="18"/>
                <w:lang w:eastAsia="zh-CN"/>
              </w:rPr>
            </w:pPr>
            <w:r>
              <w:rPr>
                <w:rFonts w:ascii="微软雅黑" w:eastAsia="微软雅黑" w:hAnsi="微软雅黑" w:hint="eastAsia"/>
                <w:sz w:val="18"/>
                <w:lang w:eastAsia="zh-CN"/>
              </w:rPr>
              <w:t>各专业负责人</w:t>
            </w:r>
            <w:r w:rsidR="008A44D0">
              <w:rPr>
                <w:rFonts w:ascii="微软雅黑" w:eastAsia="微软雅黑" w:hAnsi="微软雅黑" w:hint="eastAsia"/>
                <w:sz w:val="18"/>
                <w:lang w:eastAsia="zh-CN"/>
              </w:rPr>
              <w:t>：</w:t>
            </w:r>
            <w:r w:rsidR="00C17A33">
              <w:rPr>
                <w:rFonts w:ascii="微软雅黑" w:eastAsia="微软雅黑" w:hAnsi="微软雅黑" w:hint="eastAsia"/>
                <w:sz w:val="18"/>
                <w:lang w:eastAsia="zh-CN"/>
              </w:rPr>
              <w:t>在产品结构中为</w:t>
            </w:r>
            <w:r>
              <w:rPr>
                <w:rFonts w:ascii="微软雅黑" w:eastAsia="微软雅黑" w:hAnsi="微软雅黑" w:hint="eastAsia"/>
                <w:sz w:val="18"/>
                <w:lang w:eastAsia="zh-CN"/>
              </w:rPr>
              <w:t>选项层</w:t>
            </w:r>
            <w:r w:rsidR="00C17A33">
              <w:rPr>
                <w:rFonts w:ascii="微软雅黑" w:eastAsia="微软雅黑" w:hAnsi="微软雅黑" w:hint="eastAsia"/>
                <w:sz w:val="18"/>
                <w:lang w:eastAsia="zh-CN"/>
              </w:rPr>
              <w:t>中的</w:t>
            </w:r>
            <w:r>
              <w:rPr>
                <w:rFonts w:ascii="微软雅黑" w:eastAsia="微软雅黑" w:hAnsi="微软雅黑" w:hint="eastAsia"/>
                <w:sz w:val="18"/>
                <w:lang w:eastAsia="zh-CN"/>
              </w:rPr>
              <w:t>选项节点零部件指定相关</w:t>
            </w:r>
            <w:r w:rsidR="00C17A33">
              <w:rPr>
                <w:rFonts w:ascii="微软雅黑" w:eastAsia="微软雅黑" w:hAnsi="微软雅黑" w:hint="eastAsia"/>
                <w:sz w:val="18"/>
                <w:lang w:eastAsia="zh-CN"/>
              </w:rPr>
              <w:t>设计</w:t>
            </w:r>
            <w:r>
              <w:rPr>
                <w:rFonts w:ascii="微软雅黑" w:eastAsia="微软雅黑" w:hAnsi="微软雅黑" w:hint="eastAsia"/>
                <w:sz w:val="18"/>
                <w:lang w:eastAsia="zh-CN"/>
              </w:rPr>
              <w:t>选项</w:t>
            </w:r>
            <w:r w:rsidR="008A44D0">
              <w:rPr>
                <w:rFonts w:ascii="微软雅黑" w:eastAsia="微软雅黑" w:hAnsi="微软雅黑" w:hint="eastAsia"/>
                <w:sz w:val="18"/>
                <w:lang w:eastAsia="zh-CN"/>
              </w:rPr>
              <w:t>；</w:t>
            </w:r>
          </w:p>
          <w:p w:rsidR="00C201AA" w:rsidRDefault="00C17A33" w:rsidP="00F23F9B">
            <w:pPr>
              <w:ind w:left="720"/>
              <w:rPr>
                <w:rFonts w:ascii="微软雅黑" w:eastAsia="微软雅黑" w:hAnsi="微软雅黑"/>
                <w:sz w:val="18"/>
                <w:lang w:eastAsia="zh-CN"/>
              </w:rPr>
            </w:pPr>
            <w:r>
              <w:rPr>
                <w:noProof/>
                <w:lang w:eastAsia="zh-CN"/>
              </w:rPr>
              <w:drawing>
                <wp:inline distT="0" distB="0" distL="0" distR="0">
                  <wp:extent cx="3933004" cy="2992543"/>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stretch>
                            <a:fillRect/>
                          </a:stretch>
                        </pic:blipFill>
                        <pic:spPr>
                          <a:xfrm>
                            <a:off x="0" y="0"/>
                            <a:ext cx="3934717" cy="2993846"/>
                          </a:xfrm>
                          <a:prstGeom prst="rect">
                            <a:avLst/>
                          </a:prstGeom>
                        </pic:spPr>
                      </pic:pic>
                    </a:graphicData>
                  </a:graphic>
                </wp:inline>
              </w:drawing>
            </w:r>
          </w:p>
          <w:p w:rsidR="00C17A33" w:rsidRDefault="00C17A33" w:rsidP="00F23F9B">
            <w:pPr>
              <w:ind w:left="720"/>
              <w:rPr>
                <w:rFonts w:ascii="微软雅黑" w:eastAsia="微软雅黑" w:hAnsi="微软雅黑"/>
                <w:sz w:val="18"/>
                <w:lang w:eastAsia="zh-CN"/>
              </w:rPr>
            </w:pPr>
            <w:r>
              <w:rPr>
                <w:noProof/>
                <w:lang w:eastAsia="zh-CN"/>
              </w:rPr>
              <w:lastRenderedPageBreak/>
              <w:drawing>
                <wp:inline distT="0" distB="0" distL="0" distR="0">
                  <wp:extent cx="3852128" cy="2673752"/>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stretch>
                            <a:fillRect/>
                          </a:stretch>
                        </pic:blipFill>
                        <pic:spPr>
                          <a:xfrm>
                            <a:off x="0" y="0"/>
                            <a:ext cx="3856870" cy="2677044"/>
                          </a:xfrm>
                          <a:prstGeom prst="rect">
                            <a:avLst/>
                          </a:prstGeom>
                        </pic:spPr>
                      </pic:pic>
                    </a:graphicData>
                  </a:graphic>
                </wp:inline>
              </w:drawing>
            </w:r>
          </w:p>
          <w:p w:rsidR="00C17A33" w:rsidRDefault="00C17A33" w:rsidP="00C17A33">
            <w:pPr>
              <w:numPr>
                <w:ilvl w:val="0"/>
                <w:numId w:val="50"/>
              </w:numPr>
              <w:rPr>
                <w:rFonts w:ascii="微软雅黑" w:eastAsia="微软雅黑" w:hAnsi="微软雅黑"/>
                <w:sz w:val="18"/>
                <w:lang w:eastAsia="zh-CN"/>
              </w:rPr>
            </w:pPr>
            <w:r w:rsidRPr="00C17A33">
              <w:rPr>
                <w:rFonts w:ascii="微软雅黑" w:eastAsia="微软雅黑" w:hAnsi="微软雅黑" w:hint="eastAsia"/>
                <w:sz w:val="18"/>
                <w:lang w:eastAsia="zh-CN"/>
              </w:rPr>
              <w:t>总体人员</w:t>
            </w:r>
            <w:r>
              <w:rPr>
                <w:rFonts w:ascii="微软雅黑" w:eastAsia="微软雅黑" w:hAnsi="微软雅黑" w:hint="eastAsia"/>
                <w:sz w:val="18"/>
                <w:lang w:eastAsia="zh-CN"/>
              </w:rPr>
              <w:t>：</w:t>
            </w:r>
            <w:r w:rsidRPr="00C17A33">
              <w:rPr>
                <w:rFonts w:ascii="微软雅黑" w:eastAsia="微软雅黑" w:hAnsi="微软雅黑" w:hint="eastAsia"/>
                <w:sz w:val="18"/>
                <w:lang w:eastAsia="zh-CN"/>
              </w:rPr>
              <w:t>在选项和约束关系成熟后，提交签审，签审通过后自动发送到</w:t>
            </w:r>
            <w:r w:rsidRPr="00C17A33">
              <w:rPr>
                <w:rFonts w:ascii="微软雅黑" w:eastAsia="微软雅黑" w:hAnsi="微软雅黑"/>
                <w:sz w:val="18"/>
                <w:lang w:eastAsia="zh-CN"/>
              </w:rPr>
              <w:t>SAP</w:t>
            </w:r>
            <w:r w:rsidRPr="00C17A33">
              <w:rPr>
                <w:rFonts w:ascii="微软雅黑" w:eastAsia="微软雅黑" w:hAnsi="微软雅黑" w:hint="eastAsia"/>
                <w:sz w:val="18"/>
                <w:lang w:eastAsia="zh-CN"/>
              </w:rPr>
              <w:t>中</w:t>
            </w:r>
            <w:r>
              <w:rPr>
                <w:rFonts w:ascii="微软雅黑" w:eastAsia="微软雅黑" w:hAnsi="微软雅黑" w:hint="eastAsia"/>
                <w:sz w:val="18"/>
                <w:lang w:eastAsia="zh-CN"/>
              </w:rPr>
              <w:t>；</w:t>
            </w:r>
          </w:p>
          <w:p w:rsidR="00C17A33" w:rsidRPr="00C17A33" w:rsidRDefault="00C17A33" w:rsidP="00CB3C1A">
            <w:pPr>
              <w:ind w:left="720"/>
              <w:rPr>
                <w:rFonts w:ascii="微软雅黑" w:eastAsia="微软雅黑" w:hAnsi="微软雅黑"/>
                <w:sz w:val="18"/>
                <w:lang w:eastAsia="zh-CN"/>
              </w:rPr>
            </w:pPr>
            <w:r>
              <w:rPr>
                <w:noProof/>
                <w:lang w:eastAsia="zh-CN"/>
              </w:rPr>
              <w:drawing>
                <wp:inline distT="0" distB="0" distL="0" distR="0">
                  <wp:extent cx="3854370" cy="271858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stretch>
                            <a:fillRect/>
                          </a:stretch>
                        </pic:blipFill>
                        <pic:spPr>
                          <a:xfrm>
                            <a:off x="0" y="0"/>
                            <a:ext cx="3855332" cy="2719259"/>
                          </a:xfrm>
                          <a:prstGeom prst="rect">
                            <a:avLst/>
                          </a:prstGeom>
                        </pic:spPr>
                      </pic:pic>
                    </a:graphicData>
                  </a:graphic>
                </wp:inline>
              </w:drawing>
            </w:r>
          </w:p>
        </w:tc>
      </w:tr>
      <w:tr w:rsidR="00C201AA" w:rsidRPr="00BC63CD" w:rsidTr="00F23F9B">
        <w:tc>
          <w:tcPr>
            <w:cnfStyle w:val="001000000000"/>
            <w:tcW w:w="8640" w:type="dxa"/>
          </w:tcPr>
          <w:p w:rsidR="00C201AA" w:rsidRPr="00BC63CD" w:rsidRDefault="00C201AA" w:rsidP="00F23F9B">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输出</w:t>
            </w:r>
          </w:p>
        </w:tc>
      </w:tr>
      <w:tr w:rsidR="00C201AA" w:rsidRPr="00BC63CD" w:rsidTr="00F23F9B">
        <w:tc>
          <w:tcPr>
            <w:cnfStyle w:val="001000000000"/>
            <w:tcW w:w="8640" w:type="dxa"/>
          </w:tcPr>
          <w:p w:rsidR="00CB3C1A" w:rsidRPr="00CB3C1A" w:rsidRDefault="00CB3C1A" w:rsidP="00CB3C1A">
            <w:pPr>
              <w:rPr>
                <w:rFonts w:ascii="微软雅黑" w:eastAsia="微软雅黑" w:hAnsi="微软雅黑"/>
                <w:sz w:val="18"/>
                <w:lang w:eastAsia="zh-CN"/>
              </w:rPr>
            </w:pPr>
          </w:p>
        </w:tc>
      </w:tr>
    </w:tbl>
    <w:p w:rsidR="00CB3C1A" w:rsidRDefault="00CB3C1A" w:rsidP="00CB3C1A">
      <w:pPr>
        <w:pStyle w:val="4"/>
        <w:rPr>
          <w:rFonts w:asciiTheme="minorEastAsia" w:eastAsiaTheme="minorEastAsia" w:hAnsiTheme="minorEastAsia"/>
          <w:sz w:val="28"/>
        </w:rPr>
      </w:pPr>
      <w:r w:rsidRPr="00CB3C1A">
        <w:rPr>
          <w:rFonts w:asciiTheme="minorEastAsia" w:eastAsiaTheme="minorEastAsia" w:hAnsiTheme="minorEastAsia" w:hint="eastAsia"/>
          <w:sz w:val="28"/>
        </w:rPr>
        <w:t>底层产品结构建立</w:t>
      </w:r>
    </w:p>
    <w:tbl>
      <w:tblPr>
        <w:tblStyle w:val="21"/>
        <w:tblW w:w="0" w:type="auto"/>
        <w:tblLayout w:type="fixed"/>
        <w:tblLook w:val="01E0"/>
      </w:tblPr>
      <w:tblGrid>
        <w:gridCol w:w="8640"/>
      </w:tblGrid>
      <w:tr w:rsidR="00CB3C1A" w:rsidRPr="00BC63CD" w:rsidTr="00CF150F">
        <w:trPr>
          <w:cnfStyle w:val="100000000000"/>
        </w:trPr>
        <w:tc>
          <w:tcPr>
            <w:cnfStyle w:val="001000000000"/>
            <w:tcW w:w="8640" w:type="dxa"/>
          </w:tcPr>
          <w:p w:rsidR="00CB3C1A" w:rsidRPr="00BC63CD" w:rsidRDefault="00CB3C1A" w:rsidP="00CF150F">
            <w:pPr>
              <w:rPr>
                <w:rFonts w:ascii="微软雅黑" w:eastAsia="微软雅黑" w:hAnsi="微软雅黑"/>
                <w:b w:val="0"/>
                <w:sz w:val="18"/>
              </w:rPr>
            </w:pPr>
            <w:r>
              <w:rPr>
                <w:rFonts w:ascii="微软雅黑" w:eastAsia="微软雅黑" w:hAnsi="微软雅黑"/>
                <w:sz w:val="18"/>
              </w:rPr>
              <w:t>Practice &lt;</w:t>
            </w:r>
            <w:r>
              <w:rPr>
                <w:rFonts w:ascii="微软雅黑" w:eastAsia="微软雅黑" w:hAnsi="微软雅黑" w:hint="eastAsia"/>
                <w:sz w:val="18"/>
                <w:lang w:eastAsia="zh-CN"/>
              </w:rPr>
              <w:t>底层产品结构建立</w:t>
            </w:r>
            <w:r w:rsidRPr="00BC63CD">
              <w:rPr>
                <w:rFonts w:ascii="微软雅黑" w:eastAsia="微软雅黑" w:hAnsi="微软雅黑"/>
                <w:sz w:val="18"/>
              </w:rPr>
              <w:t>&gt;</w:t>
            </w:r>
          </w:p>
        </w:tc>
      </w:tr>
      <w:tr w:rsidR="00CB3C1A" w:rsidRPr="00BC63CD" w:rsidTr="00CF150F">
        <w:tc>
          <w:tcPr>
            <w:cnfStyle w:val="001000000000"/>
            <w:tcW w:w="8640" w:type="dxa"/>
          </w:tcPr>
          <w:p w:rsidR="00CB3C1A" w:rsidRPr="00BC63CD" w:rsidRDefault="00CB3C1A" w:rsidP="00CF150F">
            <w:pPr>
              <w:rPr>
                <w:rFonts w:ascii="微软雅黑" w:eastAsia="微软雅黑" w:hAnsi="微软雅黑"/>
                <w:b/>
                <w:sz w:val="18"/>
                <w:lang w:eastAsia="zh-CN"/>
              </w:rPr>
            </w:pPr>
            <w:r>
              <w:rPr>
                <w:rFonts w:ascii="微软雅黑" w:eastAsia="微软雅黑" w:hAnsi="微软雅黑" w:hint="eastAsia"/>
                <w:b/>
                <w:sz w:val="18"/>
                <w:lang w:eastAsia="zh-CN"/>
              </w:rPr>
              <w:t>目标</w:t>
            </w:r>
          </w:p>
        </w:tc>
      </w:tr>
      <w:tr w:rsidR="00CB3C1A" w:rsidRPr="00BC63CD" w:rsidTr="00CF150F">
        <w:tc>
          <w:tcPr>
            <w:cnfStyle w:val="001000000000"/>
            <w:tcW w:w="8640" w:type="dxa"/>
          </w:tcPr>
          <w:p w:rsidR="00CB3C1A" w:rsidRDefault="00CB3C1A" w:rsidP="00CF150F">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设计师根据设计</w:t>
            </w:r>
            <w:r w:rsidR="00EA679E">
              <w:rPr>
                <w:rFonts w:ascii="微软雅黑" w:eastAsia="微软雅黑" w:hAnsi="微软雅黑" w:hint="eastAsia"/>
                <w:sz w:val="18"/>
                <w:lang w:eastAsia="zh-CN"/>
              </w:rPr>
              <w:t>需求、技术规格和技术文件完成详细设计</w:t>
            </w:r>
          </w:p>
          <w:p w:rsidR="00CB3C1A" w:rsidRPr="00A854D5" w:rsidRDefault="00EA679E" w:rsidP="00CF150F">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lastRenderedPageBreak/>
              <w:t>签审发放设计数据</w:t>
            </w:r>
          </w:p>
        </w:tc>
      </w:tr>
      <w:tr w:rsidR="00CB3C1A" w:rsidRPr="00BC63CD" w:rsidTr="00CF150F">
        <w:tc>
          <w:tcPr>
            <w:cnfStyle w:val="001000000000"/>
            <w:tcW w:w="8640" w:type="dxa"/>
          </w:tcPr>
          <w:p w:rsidR="00CB3C1A" w:rsidRPr="00BC63CD" w:rsidRDefault="00CB3C1A" w:rsidP="00CF150F">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输入</w:t>
            </w:r>
          </w:p>
        </w:tc>
      </w:tr>
      <w:tr w:rsidR="00CB3C1A" w:rsidRPr="00BC63CD" w:rsidTr="00CF150F">
        <w:tc>
          <w:tcPr>
            <w:cnfStyle w:val="001000000000"/>
            <w:tcW w:w="8640" w:type="dxa"/>
          </w:tcPr>
          <w:p w:rsidR="00EA679E" w:rsidRDefault="00EA679E"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设计需求</w:t>
            </w:r>
          </w:p>
          <w:p w:rsidR="00EA679E" w:rsidRDefault="00EA679E"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技术规格</w:t>
            </w:r>
          </w:p>
          <w:p w:rsidR="00CB3C1A" w:rsidRPr="000E0ADA" w:rsidRDefault="00EA679E"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技术文件</w:t>
            </w:r>
          </w:p>
        </w:tc>
      </w:tr>
      <w:tr w:rsidR="00CB3C1A" w:rsidRPr="00BC63CD" w:rsidTr="00CF150F">
        <w:tc>
          <w:tcPr>
            <w:cnfStyle w:val="001000000000"/>
            <w:tcW w:w="8640" w:type="dxa"/>
          </w:tcPr>
          <w:p w:rsidR="00CB3C1A" w:rsidRPr="00BC63CD" w:rsidRDefault="00CB3C1A" w:rsidP="00CF150F">
            <w:pPr>
              <w:rPr>
                <w:rFonts w:ascii="微软雅黑" w:eastAsia="微软雅黑" w:hAnsi="微软雅黑"/>
                <w:b/>
                <w:sz w:val="18"/>
                <w:lang w:eastAsia="zh-CN"/>
              </w:rPr>
            </w:pPr>
            <w:r>
              <w:rPr>
                <w:rFonts w:ascii="微软雅黑" w:eastAsia="微软雅黑" w:hAnsi="微软雅黑" w:hint="eastAsia"/>
                <w:b/>
                <w:sz w:val="18"/>
                <w:lang w:eastAsia="zh-CN"/>
              </w:rPr>
              <w:t>业务步骤</w:t>
            </w:r>
          </w:p>
        </w:tc>
      </w:tr>
      <w:tr w:rsidR="00CB3C1A" w:rsidRPr="00BC63CD" w:rsidTr="00CF150F">
        <w:tc>
          <w:tcPr>
            <w:cnfStyle w:val="001000000000"/>
            <w:tcW w:w="8640" w:type="dxa"/>
          </w:tcPr>
          <w:p w:rsidR="00B97780" w:rsidRDefault="00EA679E" w:rsidP="00B97780">
            <w:pPr>
              <w:numPr>
                <w:ilvl w:val="0"/>
                <w:numId w:val="53"/>
              </w:numPr>
              <w:rPr>
                <w:rFonts w:ascii="微软雅黑" w:eastAsia="微软雅黑" w:hAnsi="微软雅黑"/>
                <w:sz w:val="18"/>
                <w:lang w:eastAsia="zh-CN"/>
              </w:rPr>
            </w:pPr>
            <w:r>
              <w:rPr>
                <w:rFonts w:ascii="微软雅黑" w:eastAsia="微软雅黑" w:hAnsi="微软雅黑" w:hint="eastAsia"/>
                <w:sz w:val="18"/>
                <w:lang w:eastAsia="zh-CN"/>
              </w:rPr>
              <w:t>设计师</w:t>
            </w:r>
            <w:r w:rsidR="00CB3C1A">
              <w:rPr>
                <w:rFonts w:ascii="微软雅黑" w:eastAsia="微软雅黑" w:hAnsi="微软雅黑" w:hint="eastAsia"/>
                <w:sz w:val="18"/>
                <w:lang w:eastAsia="zh-CN"/>
              </w:rPr>
              <w:t>：</w:t>
            </w:r>
            <w:r w:rsidR="00B97780">
              <w:rPr>
                <w:rFonts w:ascii="微软雅黑" w:eastAsia="微软雅黑" w:hAnsi="微软雅黑" w:hint="eastAsia"/>
                <w:sz w:val="18"/>
                <w:lang w:eastAsia="zh-CN"/>
              </w:rPr>
              <w:t>根据设计需求、技术规格和相关技术文件，</w:t>
            </w:r>
            <w:r w:rsidR="00B97780" w:rsidRPr="00B97780">
              <w:rPr>
                <w:rFonts w:ascii="微软雅黑" w:eastAsia="微软雅黑" w:hAnsi="微软雅黑" w:hint="eastAsia"/>
                <w:sz w:val="18"/>
                <w:lang w:eastAsia="zh-CN"/>
              </w:rPr>
              <w:t>创建三维模型</w:t>
            </w:r>
            <w:r w:rsidR="00B97780">
              <w:rPr>
                <w:rFonts w:ascii="微软雅黑" w:eastAsia="微软雅黑" w:hAnsi="微软雅黑" w:hint="eastAsia"/>
                <w:sz w:val="18"/>
                <w:lang w:eastAsia="zh-CN"/>
              </w:rPr>
              <w:t>完成零部件的详细设计，然后检入装配模型到PLM中与工程顶件关联并创建产品结构。</w:t>
            </w:r>
          </w:p>
          <w:p w:rsidR="00B97780" w:rsidRDefault="00B97780" w:rsidP="00B97780">
            <w:pPr>
              <w:ind w:left="720"/>
              <w:rPr>
                <w:rFonts w:ascii="微软雅黑" w:eastAsia="微软雅黑" w:hAnsi="微软雅黑"/>
                <w:sz w:val="18"/>
                <w:lang w:eastAsia="zh-CN"/>
              </w:rPr>
            </w:pPr>
          </w:p>
          <w:p w:rsidR="00B97780" w:rsidRPr="00B97780" w:rsidRDefault="00B97780" w:rsidP="00B97780">
            <w:pPr>
              <w:ind w:left="720"/>
              <w:rPr>
                <w:rFonts w:ascii="微软雅黑" w:eastAsia="微软雅黑" w:hAnsi="微软雅黑"/>
                <w:sz w:val="18"/>
                <w:lang w:eastAsia="zh-CN"/>
              </w:rPr>
            </w:pPr>
            <w:r>
              <w:rPr>
                <w:noProof/>
                <w:lang w:eastAsia="zh-CN"/>
              </w:rPr>
              <w:drawing>
                <wp:inline distT="0" distB="0" distL="0" distR="0">
                  <wp:extent cx="4311570" cy="2679539"/>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stretch>
                            <a:fillRect/>
                          </a:stretch>
                        </pic:blipFill>
                        <pic:spPr>
                          <a:xfrm>
                            <a:off x="0" y="0"/>
                            <a:ext cx="4316661" cy="2682703"/>
                          </a:xfrm>
                          <a:prstGeom prst="rect">
                            <a:avLst/>
                          </a:prstGeom>
                        </pic:spPr>
                      </pic:pic>
                    </a:graphicData>
                  </a:graphic>
                </wp:inline>
              </w:drawing>
            </w:r>
          </w:p>
          <w:p w:rsidR="00CB3C1A" w:rsidRDefault="00B97780" w:rsidP="00EA679E">
            <w:pPr>
              <w:numPr>
                <w:ilvl w:val="0"/>
                <w:numId w:val="53"/>
              </w:numPr>
              <w:rPr>
                <w:rFonts w:ascii="微软雅黑" w:eastAsia="微软雅黑" w:hAnsi="微软雅黑"/>
                <w:sz w:val="18"/>
                <w:lang w:eastAsia="zh-CN"/>
              </w:rPr>
            </w:pPr>
            <w:r>
              <w:rPr>
                <w:rFonts w:ascii="微软雅黑" w:eastAsia="微软雅黑" w:hAnsi="微软雅黑" w:hint="eastAsia"/>
                <w:sz w:val="18"/>
                <w:lang w:eastAsia="zh-CN"/>
              </w:rPr>
              <w:t>设计师：</w:t>
            </w:r>
            <w:r w:rsidR="008940DC">
              <w:rPr>
                <w:rFonts w:ascii="微软雅黑" w:eastAsia="微软雅黑" w:hAnsi="微软雅黑" w:hint="eastAsia"/>
                <w:sz w:val="18"/>
                <w:lang w:eastAsia="zh-CN"/>
              </w:rPr>
              <w:t>完成零部件的详细设计后，提交选项节点和工程顶件及其子件签审</w:t>
            </w:r>
            <w:r w:rsidR="00CB3C1A">
              <w:rPr>
                <w:rFonts w:ascii="微软雅黑" w:eastAsia="微软雅黑" w:hAnsi="微软雅黑" w:hint="eastAsia"/>
                <w:sz w:val="18"/>
                <w:lang w:eastAsia="zh-CN"/>
              </w:rPr>
              <w:t>；</w:t>
            </w:r>
          </w:p>
          <w:p w:rsidR="00CB3C1A" w:rsidRPr="005E28EA" w:rsidRDefault="008940DC" w:rsidP="008940DC">
            <w:pPr>
              <w:ind w:left="720"/>
              <w:rPr>
                <w:rFonts w:ascii="微软雅黑" w:eastAsia="微软雅黑" w:hAnsi="微软雅黑"/>
                <w:sz w:val="18"/>
                <w:lang w:eastAsia="zh-CN"/>
              </w:rPr>
            </w:pPr>
            <w:r>
              <w:rPr>
                <w:noProof/>
                <w:lang w:eastAsia="zh-CN"/>
              </w:rPr>
              <w:drawing>
                <wp:inline distT="0" distB="0" distL="0" distR="0">
                  <wp:extent cx="4252543" cy="2375186"/>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stretch>
                            <a:fillRect/>
                          </a:stretch>
                        </pic:blipFill>
                        <pic:spPr>
                          <a:xfrm>
                            <a:off x="0" y="0"/>
                            <a:ext cx="4255807" cy="2377009"/>
                          </a:xfrm>
                          <a:prstGeom prst="rect">
                            <a:avLst/>
                          </a:prstGeom>
                        </pic:spPr>
                      </pic:pic>
                    </a:graphicData>
                  </a:graphic>
                </wp:inline>
              </w:drawing>
            </w:r>
          </w:p>
        </w:tc>
      </w:tr>
      <w:tr w:rsidR="00CB3C1A" w:rsidRPr="00BC63CD" w:rsidTr="00CF150F">
        <w:tc>
          <w:tcPr>
            <w:cnfStyle w:val="001000000000"/>
            <w:tcW w:w="8640" w:type="dxa"/>
          </w:tcPr>
          <w:p w:rsidR="00CB3C1A" w:rsidRPr="00BC63CD" w:rsidRDefault="00CB3C1A" w:rsidP="00CF150F">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输出</w:t>
            </w:r>
          </w:p>
        </w:tc>
      </w:tr>
      <w:tr w:rsidR="00CB3C1A" w:rsidRPr="00255520" w:rsidTr="00CF150F">
        <w:tc>
          <w:tcPr>
            <w:cnfStyle w:val="001000000000"/>
            <w:tcW w:w="8640" w:type="dxa"/>
          </w:tcPr>
          <w:p w:rsidR="00CB3C1A" w:rsidRPr="00760317" w:rsidRDefault="00CB3C1A" w:rsidP="00255520">
            <w:pPr>
              <w:rPr>
                <w:rFonts w:ascii="微软雅黑" w:eastAsia="微软雅黑" w:hAnsi="微软雅黑"/>
                <w:sz w:val="18"/>
                <w:lang w:eastAsia="zh-CN"/>
              </w:rPr>
            </w:pPr>
          </w:p>
        </w:tc>
      </w:tr>
    </w:tbl>
    <w:p w:rsidR="00CB3C1A" w:rsidRPr="00CB3C1A" w:rsidRDefault="00CB3C1A" w:rsidP="00CB3C1A">
      <w:pPr>
        <w:pStyle w:val="Body"/>
      </w:pPr>
    </w:p>
    <w:p w:rsidR="00255520" w:rsidRDefault="00255520" w:rsidP="00255520">
      <w:pPr>
        <w:pStyle w:val="4"/>
        <w:rPr>
          <w:rFonts w:asciiTheme="minorEastAsia" w:eastAsiaTheme="minorEastAsia" w:hAnsiTheme="minorEastAsia"/>
          <w:sz w:val="28"/>
        </w:rPr>
      </w:pPr>
      <w:r>
        <w:rPr>
          <w:rFonts w:asciiTheme="minorEastAsia" w:eastAsiaTheme="minorEastAsia" w:hAnsiTheme="minorEastAsia" w:hint="eastAsia"/>
          <w:sz w:val="28"/>
        </w:rPr>
        <w:t>超级EBOM的配置和验证</w:t>
      </w:r>
    </w:p>
    <w:tbl>
      <w:tblPr>
        <w:tblStyle w:val="21"/>
        <w:tblW w:w="0" w:type="auto"/>
        <w:tblLayout w:type="fixed"/>
        <w:tblLook w:val="01E0"/>
      </w:tblPr>
      <w:tblGrid>
        <w:gridCol w:w="8640"/>
      </w:tblGrid>
      <w:tr w:rsidR="00255520" w:rsidRPr="00BC63CD" w:rsidTr="00CF150F">
        <w:trPr>
          <w:cnfStyle w:val="100000000000"/>
        </w:trPr>
        <w:tc>
          <w:tcPr>
            <w:cnfStyle w:val="001000000000"/>
            <w:tcW w:w="8640" w:type="dxa"/>
          </w:tcPr>
          <w:p w:rsidR="00255520" w:rsidRPr="00BC63CD" w:rsidRDefault="00255520" w:rsidP="00CF150F">
            <w:pPr>
              <w:rPr>
                <w:rFonts w:ascii="微软雅黑" w:eastAsia="微软雅黑" w:hAnsi="微软雅黑"/>
                <w:b w:val="0"/>
                <w:sz w:val="18"/>
              </w:rPr>
            </w:pPr>
            <w:r>
              <w:rPr>
                <w:rFonts w:ascii="微软雅黑" w:eastAsia="微软雅黑" w:hAnsi="微软雅黑"/>
                <w:sz w:val="18"/>
              </w:rPr>
              <w:t>Practice &lt;</w:t>
            </w:r>
            <w:r>
              <w:rPr>
                <w:rFonts w:ascii="微软雅黑" w:eastAsia="微软雅黑" w:hAnsi="微软雅黑" w:hint="eastAsia"/>
                <w:sz w:val="18"/>
                <w:lang w:eastAsia="zh-CN"/>
              </w:rPr>
              <w:t>底层产品结构建立</w:t>
            </w:r>
            <w:r w:rsidRPr="00BC63CD">
              <w:rPr>
                <w:rFonts w:ascii="微软雅黑" w:eastAsia="微软雅黑" w:hAnsi="微软雅黑"/>
                <w:sz w:val="18"/>
              </w:rPr>
              <w:t>&gt;</w:t>
            </w:r>
          </w:p>
        </w:tc>
      </w:tr>
      <w:tr w:rsidR="00255520" w:rsidRPr="00BC63CD" w:rsidTr="00CF150F">
        <w:tc>
          <w:tcPr>
            <w:cnfStyle w:val="001000000000"/>
            <w:tcW w:w="8640" w:type="dxa"/>
          </w:tcPr>
          <w:p w:rsidR="00255520" w:rsidRPr="00BC63CD" w:rsidRDefault="00255520" w:rsidP="00CF150F">
            <w:pPr>
              <w:rPr>
                <w:rFonts w:ascii="微软雅黑" w:eastAsia="微软雅黑" w:hAnsi="微软雅黑"/>
                <w:b/>
                <w:sz w:val="18"/>
                <w:lang w:eastAsia="zh-CN"/>
              </w:rPr>
            </w:pPr>
            <w:r>
              <w:rPr>
                <w:rFonts w:ascii="微软雅黑" w:eastAsia="微软雅黑" w:hAnsi="微软雅黑" w:hint="eastAsia"/>
                <w:b/>
                <w:sz w:val="18"/>
                <w:lang w:eastAsia="zh-CN"/>
              </w:rPr>
              <w:t>目标</w:t>
            </w:r>
          </w:p>
        </w:tc>
      </w:tr>
      <w:tr w:rsidR="00255520" w:rsidRPr="00BC63CD" w:rsidTr="00CF150F">
        <w:tc>
          <w:tcPr>
            <w:cnfStyle w:val="001000000000"/>
            <w:tcW w:w="8640" w:type="dxa"/>
          </w:tcPr>
          <w:p w:rsidR="00255520" w:rsidRPr="00255520" w:rsidRDefault="00255520" w:rsidP="00255520">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验证超级EBOM的产品结构和选项关系的正确性</w:t>
            </w:r>
          </w:p>
        </w:tc>
      </w:tr>
      <w:tr w:rsidR="00255520" w:rsidRPr="00BC63CD" w:rsidTr="00CF150F">
        <w:tc>
          <w:tcPr>
            <w:cnfStyle w:val="001000000000"/>
            <w:tcW w:w="8640" w:type="dxa"/>
          </w:tcPr>
          <w:p w:rsidR="00255520" w:rsidRPr="00BC63CD" w:rsidRDefault="00255520" w:rsidP="00CF150F">
            <w:pPr>
              <w:rPr>
                <w:rFonts w:ascii="微软雅黑" w:eastAsia="微软雅黑" w:hAnsi="微软雅黑"/>
                <w:b/>
                <w:sz w:val="18"/>
                <w:lang w:eastAsia="zh-CN"/>
              </w:rPr>
            </w:pPr>
            <w:r>
              <w:rPr>
                <w:rFonts w:ascii="微软雅黑" w:eastAsia="微软雅黑" w:hAnsi="微软雅黑" w:hint="eastAsia"/>
                <w:b/>
                <w:sz w:val="18"/>
                <w:lang w:eastAsia="zh-CN"/>
              </w:rPr>
              <w:t>输入</w:t>
            </w:r>
          </w:p>
        </w:tc>
      </w:tr>
      <w:tr w:rsidR="00255520" w:rsidRPr="00BC63CD" w:rsidTr="00CF150F">
        <w:tc>
          <w:tcPr>
            <w:cnfStyle w:val="001000000000"/>
            <w:tcW w:w="8640" w:type="dxa"/>
          </w:tcPr>
          <w:p w:rsidR="00255520" w:rsidRPr="000E0ADA" w:rsidRDefault="00255520"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产品家族的超级EBOM和选项集</w:t>
            </w:r>
          </w:p>
        </w:tc>
      </w:tr>
      <w:tr w:rsidR="00255520" w:rsidRPr="00BC63CD" w:rsidTr="00CF150F">
        <w:tc>
          <w:tcPr>
            <w:cnfStyle w:val="001000000000"/>
            <w:tcW w:w="8640" w:type="dxa"/>
          </w:tcPr>
          <w:p w:rsidR="00255520" w:rsidRPr="00BC63CD" w:rsidRDefault="00255520" w:rsidP="00CF150F">
            <w:pPr>
              <w:rPr>
                <w:rFonts w:ascii="微软雅黑" w:eastAsia="微软雅黑" w:hAnsi="微软雅黑"/>
                <w:b/>
                <w:sz w:val="18"/>
                <w:lang w:eastAsia="zh-CN"/>
              </w:rPr>
            </w:pPr>
            <w:r>
              <w:rPr>
                <w:rFonts w:ascii="微软雅黑" w:eastAsia="微软雅黑" w:hAnsi="微软雅黑" w:hint="eastAsia"/>
                <w:b/>
                <w:sz w:val="18"/>
                <w:lang w:eastAsia="zh-CN"/>
              </w:rPr>
              <w:t>业务步骤</w:t>
            </w:r>
          </w:p>
        </w:tc>
      </w:tr>
      <w:tr w:rsidR="00255520" w:rsidRPr="00BC63CD" w:rsidTr="00CF150F">
        <w:tc>
          <w:tcPr>
            <w:cnfStyle w:val="001000000000"/>
            <w:tcW w:w="8640" w:type="dxa"/>
          </w:tcPr>
          <w:p w:rsidR="00255520" w:rsidRDefault="00255520" w:rsidP="00255520">
            <w:pPr>
              <w:numPr>
                <w:ilvl w:val="0"/>
                <w:numId w:val="54"/>
              </w:numPr>
              <w:rPr>
                <w:rFonts w:ascii="微软雅黑" w:eastAsia="微软雅黑" w:hAnsi="微软雅黑"/>
                <w:sz w:val="18"/>
                <w:lang w:eastAsia="zh-CN"/>
              </w:rPr>
            </w:pPr>
            <w:r>
              <w:rPr>
                <w:rFonts w:ascii="微软雅黑" w:eastAsia="微软雅黑" w:hAnsi="微软雅黑" w:hint="eastAsia"/>
                <w:sz w:val="18"/>
                <w:lang w:eastAsia="zh-CN"/>
              </w:rPr>
              <w:t>总体人员：验证选项集中各选项的约束关系是否正确。</w:t>
            </w:r>
          </w:p>
          <w:p w:rsidR="00255520" w:rsidRDefault="00491FB1" w:rsidP="00CF150F">
            <w:pPr>
              <w:ind w:left="720"/>
              <w:rPr>
                <w:rFonts w:ascii="微软雅黑" w:eastAsia="微软雅黑" w:hAnsi="微软雅黑"/>
                <w:sz w:val="18"/>
                <w:lang w:eastAsia="zh-CN"/>
              </w:rPr>
            </w:pPr>
            <w:r>
              <w:rPr>
                <w:noProof/>
                <w:lang w:eastAsia="zh-CN"/>
              </w:rPr>
              <w:drawing>
                <wp:inline distT="0" distB="0" distL="0" distR="0">
                  <wp:extent cx="4502806" cy="3166557"/>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stretch>
                            <a:fillRect/>
                          </a:stretch>
                        </pic:blipFill>
                        <pic:spPr>
                          <a:xfrm>
                            <a:off x="0" y="0"/>
                            <a:ext cx="4507352" cy="3169754"/>
                          </a:xfrm>
                          <a:prstGeom prst="rect">
                            <a:avLst/>
                          </a:prstGeom>
                        </pic:spPr>
                      </pic:pic>
                    </a:graphicData>
                  </a:graphic>
                </wp:inline>
              </w:drawing>
            </w:r>
          </w:p>
          <w:p w:rsidR="00491FB1" w:rsidRDefault="00491FB1" w:rsidP="00CF150F">
            <w:pPr>
              <w:ind w:left="720"/>
              <w:rPr>
                <w:rFonts w:ascii="微软雅黑" w:eastAsia="微软雅黑" w:hAnsi="微软雅黑"/>
                <w:sz w:val="18"/>
                <w:lang w:eastAsia="zh-CN"/>
              </w:rPr>
            </w:pPr>
          </w:p>
          <w:p w:rsidR="00491FB1" w:rsidRPr="00255520" w:rsidRDefault="00491FB1" w:rsidP="00CF150F">
            <w:pPr>
              <w:ind w:left="720"/>
              <w:rPr>
                <w:rFonts w:ascii="微软雅黑" w:eastAsia="微软雅黑" w:hAnsi="微软雅黑"/>
                <w:sz w:val="18"/>
                <w:lang w:eastAsia="zh-CN"/>
              </w:rPr>
            </w:pPr>
            <w:r>
              <w:rPr>
                <w:noProof/>
                <w:lang w:eastAsia="zh-CN"/>
              </w:rPr>
              <w:lastRenderedPageBreak/>
              <w:drawing>
                <wp:inline distT="0" distB="0" distL="0" distR="0">
                  <wp:extent cx="4242121" cy="3057371"/>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stretch>
                            <a:fillRect/>
                          </a:stretch>
                        </pic:blipFill>
                        <pic:spPr>
                          <a:xfrm>
                            <a:off x="0" y="0"/>
                            <a:ext cx="4242121" cy="3057371"/>
                          </a:xfrm>
                          <a:prstGeom prst="rect">
                            <a:avLst/>
                          </a:prstGeom>
                        </pic:spPr>
                      </pic:pic>
                    </a:graphicData>
                  </a:graphic>
                </wp:inline>
              </w:drawing>
            </w:r>
          </w:p>
          <w:p w:rsidR="00255520" w:rsidRDefault="00255520" w:rsidP="00CF150F">
            <w:pPr>
              <w:ind w:left="720"/>
              <w:rPr>
                <w:rFonts w:ascii="微软雅黑" w:eastAsia="微软雅黑" w:hAnsi="微软雅黑"/>
                <w:sz w:val="18"/>
                <w:lang w:eastAsia="zh-CN"/>
              </w:rPr>
            </w:pPr>
          </w:p>
          <w:p w:rsidR="00491FB1" w:rsidRPr="00B97780" w:rsidRDefault="00491FB1" w:rsidP="00CF150F">
            <w:pPr>
              <w:ind w:left="720"/>
              <w:rPr>
                <w:rFonts w:ascii="微软雅黑" w:eastAsia="微软雅黑" w:hAnsi="微软雅黑"/>
                <w:sz w:val="18"/>
                <w:lang w:eastAsia="zh-CN"/>
              </w:rPr>
            </w:pPr>
            <w:r>
              <w:rPr>
                <w:noProof/>
                <w:lang w:eastAsia="zh-CN"/>
              </w:rPr>
              <w:drawing>
                <wp:inline distT="0" distB="0" distL="0" distR="0">
                  <wp:extent cx="4242122" cy="306670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stretch>
                            <a:fillRect/>
                          </a:stretch>
                        </pic:blipFill>
                        <pic:spPr>
                          <a:xfrm>
                            <a:off x="0" y="0"/>
                            <a:ext cx="4247841" cy="3070836"/>
                          </a:xfrm>
                          <a:prstGeom prst="rect">
                            <a:avLst/>
                          </a:prstGeom>
                        </pic:spPr>
                      </pic:pic>
                    </a:graphicData>
                  </a:graphic>
                </wp:inline>
              </w:drawing>
            </w:r>
          </w:p>
          <w:p w:rsidR="00255520" w:rsidRDefault="00255520" w:rsidP="00255520">
            <w:pPr>
              <w:numPr>
                <w:ilvl w:val="0"/>
                <w:numId w:val="54"/>
              </w:numPr>
              <w:rPr>
                <w:rFonts w:ascii="微软雅黑" w:eastAsia="微软雅黑" w:hAnsi="微软雅黑"/>
                <w:sz w:val="18"/>
                <w:lang w:eastAsia="zh-CN"/>
              </w:rPr>
            </w:pPr>
            <w:r>
              <w:rPr>
                <w:rFonts w:ascii="微软雅黑" w:eastAsia="微软雅黑" w:hAnsi="微软雅黑" w:hint="eastAsia"/>
                <w:sz w:val="18"/>
                <w:lang w:eastAsia="zh-CN"/>
              </w:rPr>
              <w:t>设计师：</w:t>
            </w:r>
            <w:r w:rsidR="00491FB1">
              <w:rPr>
                <w:rFonts w:ascii="微软雅黑" w:eastAsia="微软雅黑" w:hAnsi="微软雅黑" w:hint="eastAsia"/>
                <w:sz w:val="18"/>
                <w:lang w:eastAsia="zh-CN"/>
              </w:rPr>
              <w:t>在产品结构</w:t>
            </w:r>
            <w:r w:rsidR="00F60774">
              <w:rPr>
                <w:rFonts w:ascii="微软雅黑" w:eastAsia="微软雅黑" w:hAnsi="微软雅黑" w:hint="eastAsia"/>
                <w:sz w:val="18"/>
                <w:lang w:eastAsia="zh-CN"/>
              </w:rPr>
              <w:t>的筛选器中选择相关选项，查看过滤后的产品结构与选择的选项是否一致，验证</w:t>
            </w:r>
            <w:proofErr w:type="spellStart"/>
            <w:r w:rsidR="00F60774">
              <w:rPr>
                <w:rFonts w:ascii="微软雅黑" w:eastAsia="微软雅黑" w:hAnsi="微软雅黑" w:hint="eastAsia"/>
                <w:sz w:val="18"/>
                <w:lang w:eastAsia="zh-CN"/>
              </w:rPr>
              <w:t>ProductView</w:t>
            </w:r>
            <w:proofErr w:type="spellEnd"/>
            <w:r w:rsidR="001A3BFB">
              <w:rPr>
                <w:rFonts w:ascii="微软雅黑" w:eastAsia="微软雅黑" w:hAnsi="微软雅黑" w:hint="eastAsia"/>
                <w:sz w:val="18"/>
                <w:lang w:eastAsia="zh-CN"/>
              </w:rPr>
              <w:t>轻量化</w:t>
            </w:r>
            <w:r w:rsidR="00F60774">
              <w:rPr>
                <w:rFonts w:ascii="微软雅黑" w:eastAsia="微软雅黑" w:hAnsi="微软雅黑" w:hint="eastAsia"/>
                <w:sz w:val="18"/>
                <w:lang w:eastAsia="zh-CN"/>
              </w:rPr>
              <w:t>模型是否正确</w:t>
            </w:r>
            <w:r>
              <w:rPr>
                <w:rFonts w:ascii="微软雅黑" w:eastAsia="微软雅黑" w:hAnsi="微软雅黑" w:hint="eastAsia"/>
                <w:sz w:val="18"/>
                <w:lang w:eastAsia="zh-CN"/>
              </w:rPr>
              <w:t>；</w:t>
            </w:r>
          </w:p>
          <w:p w:rsidR="00255520" w:rsidRDefault="004E54F6" w:rsidP="00CF150F">
            <w:pPr>
              <w:ind w:left="720"/>
              <w:rPr>
                <w:rFonts w:ascii="微软雅黑" w:eastAsia="微软雅黑" w:hAnsi="微软雅黑"/>
                <w:sz w:val="18"/>
                <w:lang w:eastAsia="zh-CN"/>
              </w:rPr>
            </w:pPr>
            <w:r>
              <w:rPr>
                <w:noProof/>
                <w:lang w:eastAsia="zh-CN"/>
              </w:rPr>
              <w:lastRenderedPageBreak/>
              <w:drawing>
                <wp:inline distT="0" distB="0" distL="0" distR="0">
                  <wp:extent cx="4161099" cy="2993198"/>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stretch>
                            <a:fillRect/>
                          </a:stretch>
                        </pic:blipFill>
                        <pic:spPr>
                          <a:xfrm>
                            <a:off x="0" y="0"/>
                            <a:ext cx="4161098" cy="2993197"/>
                          </a:xfrm>
                          <a:prstGeom prst="rect">
                            <a:avLst/>
                          </a:prstGeom>
                        </pic:spPr>
                      </pic:pic>
                    </a:graphicData>
                  </a:graphic>
                </wp:inline>
              </w:drawing>
            </w:r>
          </w:p>
          <w:p w:rsidR="004E54F6" w:rsidRDefault="004E54F6" w:rsidP="00CF150F">
            <w:pPr>
              <w:ind w:left="720"/>
              <w:rPr>
                <w:rFonts w:ascii="微软雅黑" w:eastAsia="微软雅黑" w:hAnsi="微软雅黑"/>
                <w:sz w:val="18"/>
                <w:lang w:eastAsia="zh-CN"/>
              </w:rPr>
            </w:pPr>
          </w:p>
          <w:p w:rsidR="004E54F6" w:rsidRDefault="004E54F6" w:rsidP="00CF150F">
            <w:pPr>
              <w:ind w:left="720"/>
              <w:rPr>
                <w:rFonts w:ascii="微软雅黑" w:eastAsia="微软雅黑" w:hAnsi="微软雅黑"/>
                <w:sz w:val="18"/>
                <w:lang w:eastAsia="zh-CN"/>
              </w:rPr>
            </w:pPr>
            <w:r>
              <w:rPr>
                <w:noProof/>
                <w:lang w:eastAsia="zh-CN"/>
              </w:rPr>
              <w:drawing>
                <wp:inline distT="0" distB="0" distL="0" distR="0">
                  <wp:extent cx="4161098" cy="3149238"/>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stretch>
                            <a:fillRect/>
                          </a:stretch>
                        </pic:blipFill>
                        <pic:spPr>
                          <a:xfrm>
                            <a:off x="0" y="0"/>
                            <a:ext cx="4161098" cy="3149238"/>
                          </a:xfrm>
                          <a:prstGeom prst="rect">
                            <a:avLst/>
                          </a:prstGeom>
                        </pic:spPr>
                      </pic:pic>
                    </a:graphicData>
                  </a:graphic>
                </wp:inline>
              </w:drawing>
            </w:r>
          </w:p>
          <w:p w:rsidR="004E54F6" w:rsidRDefault="004E54F6" w:rsidP="00CF150F">
            <w:pPr>
              <w:ind w:left="720"/>
              <w:rPr>
                <w:rFonts w:ascii="微软雅黑" w:eastAsia="微软雅黑" w:hAnsi="微软雅黑"/>
                <w:sz w:val="18"/>
                <w:lang w:eastAsia="zh-CN"/>
              </w:rPr>
            </w:pPr>
          </w:p>
          <w:p w:rsidR="004E54F6" w:rsidRDefault="004E54F6" w:rsidP="00CF150F">
            <w:pPr>
              <w:ind w:left="720"/>
              <w:rPr>
                <w:rFonts w:ascii="微软雅黑" w:eastAsia="微软雅黑" w:hAnsi="微软雅黑"/>
                <w:sz w:val="18"/>
                <w:lang w:eastAsia="zh-CN"/>
              </w:rPr>
            </w:pPr>
            <w:r>
              <w:rPr>
                <w:noProof/>
                <w:lang w:eastAsia="zh-CN"/>
              </w:rPr>
              <w:lastRenderedPageBreak/>
              <w:drawing>
                <wp:inline distT="0" distB="0" distL="0" distR="0">
                  <wp:extent cx="4206098" cy="317307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stretch>
                            <a:fillRect/>
                          </a:stretch>
                        </pic:blipFill>
                        <pic:spPr>
                          <a:xfrm>
                            <a:off x="0" y="0"/>
                            <a:ext cx="4207094" cy="3173824"/>
                          </a:xfrm>
                          <a:prstGeom prst="rect">
                            <a:avLst/>
                          </a:prstGeom>
                        </pic:spPr>
                      </pic:pic>
                    </a:graphicData>
                  </a:graphic>
                </wp:inline>
              </w:drawing>
            </w:r>
          </w:p>
          <w:p w:rsidR="004E54F6" w:rsidRDefault="004E54F6" w:rsidP="00CF150F">
            <w:pPr>
              <w:ind w:left="720"/>
              <w:rPr>
                <w:rFonts w:ascii="微软雅黑" w:eastAsia="微软雅黑" w:hAnsi="微软雅黑"/>
                <w:sz w:val="18"/>
                <w:lang w:eastAsia="zh-CN"/>
              </w:rPr>
            </w:pPr>
          </w:p>
          <w:p w:rsidR="004E54F6" w:rsidRDefault="004E54F6" w:rsidP="00CF150F">
            <w:pPr>
              <w:ind w:left="720"/>
              <w:rPr>
                <w:rFonts w:ascii="微软雅黑" w:eastAsia="微软雅黑" w:hAnsi="微软雅黑"/>
                <w:sz w:val="18"/>
                <w:lang w:eastAsia="zh-CN"/>
              </w:rPr>
            </w:pPr>
            <w:r>
              <w:rPr>
                <w:noProof/>
                <w:lang w:eastAsia="zh-CN"/>
              </w:rPr>
              <w:drawing>
                <wp:inline distT="0" distB="0" distL="0" distR="0">
                  <wp:extent cx="4166886" cy="33378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stretch>
                            <a:fillRect/>
                          </a:stretch>
                        </pic:blipFill>
                        <pic:spPr>
                          <a:xfrm>
                            <a:off x="0" y="0"/>
                            <a:ext cx="4171913" cy="3341877"/>
                          </a:xfrm>
                          <a:prstGeom prst="rect">
                            <a:avLst/>
                          </a:prstGeom>
                        </pic:spPr>
                      </pic:pic>
                    </a:graphicData>
                  </a:graphic>
                </wp:inline>
              </w:drawing>
            </w:r>
          </w:p>
          <w:p w:rsidR="004E54F6" w:rsidRPr="001A3BFB" w:rsidRDefault="004E54F6" w:rsidP="00CF150F">
            <w:pPr>
              <w:ind w:left="720"/>
              <w:rPr>
                <w:rFonts w:ascii="微软雅黑" w:eastAsia="微软雅黑" w:hAnsi="微软雅黑"/>
                <w:sz w:val="18"/>
                <w:lang w:eastAsia="zh-CN"/>
              </w:rPr>
            </w:pPr>
            <w:r>
              <w:rPr>
                <w:noProof/>
                <w:lang w:eastAsia="zh-CN"/>
              </w:rPr>
              <w:lastRenderedPageBreak/>
              <w:drawing>
                <wp:inline distT="0" distB="0" distL="0" distR="0">
                  <wp:extent cx="4178460" cy="313384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stretch>
                            <a:fillRect/>
                          </a:stretch>
                        </pic:blipFill>
                        <pic:spPr>
                          <a:xfrm>
                            <a:off x="0" y="0"/>
                            <a:ext cx="4178460" cy="3133845"/>
                          </a:xfrm>
                          <a:prstGeom prst="rect">
                            <a:avLst/>
                          </a:prstGeom>
                        </pic:spPr>
                      </pic:pic>
                    </a:graphicData>
                  </a:graphic>
                </wp:inline>
              </w:drawing>
            </w:r>
          </w:p>
        </w:tc>
      </w:tr>
      <w:tr w:rsidR="00255520" w:rsidRPr="00BC63CD" w:rsidTr="00CF150F">
        <w:tc>
          <w:tcPr>
            <w:cnfStyle w:val="001000000000"/>
            <w:tcW w:w="8640" w:type="dxa"/>
          </w:tcPr>
          <w:p w:rsidR="00255520" w:rsidRPr="00BC63CD" w:rsidRDefault="00255520" w:rsidP="00CF150F">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输出</w:t>
            </w:r>
          </w:p>
        </w:tc>
      </w:tr>
      <w:tr w:rsidR="00255520" w:rsidRPr="00255520" w:rsidTr="00CF150F">
        <w:tc>
          <w:tcPr>
            <w:cnfStyle w:val="001000000000"/>
            <w:tcW w:w="8640" w:type="dxa"/>
          </w:tcPr>
          <w:p w:rsidR="00255520" w:rsidRPr="00760317" w:rsidRDefault="00255520" w:rsidP="00CF150F">
            <w:pPr>
              <w:rPr>
                <w:rFonts w:ascii="微软雅黑" w:eastAsia="微软雅黑" w:hAnsi="微软雅黑"/>
                <w:sz w:val="18"/>
                <w:lang w:eastAsia="zh-CN"/>
              </w:rPr>
            </w:pPr>
          </w:p>
        </w:tc>
      </w:tr>
    </w:tbl>
    <w:p w:rsidR="00255520" w:rsidRPr="00255520" w:rsidRDefault="00255520" w:rsidP="00255520">
      <w:pPr>
        <w:pStyle w:val="Body"/>
      </w:pPr>
    </w:p>
    <w:p w:rsidR="0039769D" w:rsidRPr="0039769D" w:rsidRDefault="0039769D" w:rsidP="0039769D">
      <w:pPr>
        <w:pStyle w:val="4"/>
        <w:rPr>
          <w:rFonts w:asciiTheme="minorEastAsia" w:eastAsiaTheme="minorEastAsia" w:hAnsiTheme="minorEastAsia"/>
          <w:sz w:val="28"/>
        </w:rPr>
      </w:pPr>
      <w:r>
        <w:rPr>
          <w:rFonts w:asciiTheme="minorEastAsia" w:eastAsiaTheme="minorEastAsia" w:hAnsiTheme="minorEastAsia" w:hint="eastAsia"/>
          <w:sz w:val="28"/>
        </w:rPr>
        <w:t>超级MBOM的创建和维护</w:t>
      </w:r>
    </w:p>
    <w:tbl>
      <w:tblPr>
        <w:tblStyle w:val="21"/>
        <w:tblW w:w="0" w:type="auto"/>
        <w:tblLayout w:type="fixed"/>
        <w:tblLook w:val="01E0"/>
      </w:tblPr>
      <w:tblGrid>
        <w:gridCol w:w="8640"/>
      </w:tblGrid>
      <w:tr w:rsidR="0039769D" w:rsidRPr="00BC63CD" w:rsidTr="00CF150F">
        <w:trPr>
          <w:cnfStyle w:val="100000000000"/>
        </w:trPr>
        <w:tc>
          <w:tcPr>
            <w:cnfStyle w:val="001000000000"/>
            <w:tcW w:w="8640" w:type="dxa"/>
          </w:tcPr>
          <w:p w:rsidR="0039769D" w:rsidRPr="00BC63CD" w:rsidRDefault="0039769D" w:rsidP="00CF150F">
            <w:pPr>
              <w:rPr>
                <w:rFonts w:ascii="微软雅黑" w:eastAsia="微软雅黑" w:hAnsi="微软雅黑"/>
                <w:b w:val="0"/>
                <w:sz w:val="18"/>
              </w:rPr>
            </w:pPr>
            <w:r>
              <w:rPr>
                <w:rFonts w:ascii="微软雅黑" w:eastAsia="微软雅黑" w:hAnsi="微软雅黑"/>
                <w:sz w:val="18"/>
              </w:rPr>
              <w:t>Practice &lt;</w:t>
            </w:r>
            <w:r>
              <w:rPr>
                <w:rFonts w:ascii="微软雅黑" w:eastAsia="微软雅黑" w:hAnsi="微软雅黑" w:hint="eastAsia"/>
                <w:sz w:val="18"/>
                <w:lang w:eastAsia="zh-CN"/>
              </w:rPr>
              <w:t>底层产品结构建立</w:t>
            </w:r>
            <w:r w:rsidRPr="00BC63CD">
              <w:rPr>
                <w:rFonts w:ascii="微软雅黑" w:eastAsia="微软雅黑" w:hAnsi="微软雅黑"/>
                <w:sz w:val="18"/>
              </w:rPr>
              <w:t>&gt;</w:t>
            </w:r>
          </w:p>
        </w:tc>
      </w:tr>
      <w:tr w:rsidR="0039769D" w:rsidRPr="00BC63CD" w:rsidTr="00CF150F">
        <w:tc>
          <w:tcPr>
            <w:cnfStyle w:val="001000000000"/>
            <w:tcW w:w="8640" w:type="dxa"/>
          </w:tcPr>
          <w:p w:rsidR="0039769D" w:rsidRPr="00BC63CD" w:rsidRDefault="0039769D" w:rsidP="00CF150F">
            <w:pPr>
              <w:rPr>
                <w:rFonts w:ascii="微软雅黑" w:eastAsia="微软雅黑" w:hAnsi="微软雅黑"/>
                <w:b/>
                <w:sz w:val="18"/>
                <w:lang w:eastAsia="zh-CN"/>
              </w:rPr>
            </w:pPr>
            <w:r>
              <w:rPr>
                <w:rFonts w:ascii="微软雅黑" w:eastAsia="微软雅黑" w:hAnsi="微软雅黑" w:hint="eastAsia"/>
                <w:b/>
                <w:sz w:val="18"/>
                <w:lang w:eastAsia="zh-CN"/>
              </w:rPr>
              <w:t>目标</w:t>
            </w:r>
          </w:p>
        </w:tc>
      </w:tr>
      <w:tr w:rsidR="0039769D" w:rsidRPr="00BC63CD" w:rsidTr="00CF150F">
        <w:tc>
          <w:tcPr>
            <w:cnfStyle w:val="001000000000"/>
            <w:tcW w:w="8640" w:type="dxa"/>
          </w:tcPr>
          <w:p w:rsidR="004911BA" w:rsidRPr="004911BA" w:rsidRDefault="004911BA" w:rsidP="004911BA">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对发放后的EBOM</w:t>
            </w:r>
            <w:r w:rsidRPr="004911BA">
              <w:rPr>
                <w:rFonts w:ascii="微软雅黑" w:eastAsia="微软雅黑" w:hAnsi="微软雅黑" w:hint="eastAsia"/>
                <w:sz w:val="18"/>
                <w:lang w:eastAsia="zh-CN"/>
              </w:rPr>
              <w:t>转换工厂视图，搭建</w:t>
            </w:r>
            <w:r w:rsidRPr="004911BA">
              <w:rPr>
                <w:rFonts w:ascii="微软雅黑" w:eastAsia="微软雅黑" w:hAnsi="微软雅黑"/>
                <w:sz w:val="18"/>
                <w:lang w:eastAsia="zh-CN"/>
              </w:rPr>
              <w:t>MBOM</w:t>
            </w:r>
          </w:p>
          <w:p w:rsidR="0039769D" w:rsidRPr="00255520" w:rsidRDefault="004911BA" w:rsidP="00CF150F">
            <w:pPr>
              <w:numPr>
                <w:ilvl w:val="0"/>
                <w:numId w:val="43"/>
              </w:numPr>
              <w:rPr>
                <w:rFonts w:ascii="微软雅黑" w:eastAsia="微软雅黑" w:hAnsi="微软雅黑"/>
                <w:sz w:val="18"/>
                <w:lang w:eastAsia="zh-CN"/>
              </w:rPr>
            </w:pPr>
            <w:r>
              <w:rPr>
                <w:rFonts w:ascii="微软雅黑" w:eastAsia="微软雅黑" w:hAnsi="微软雅黑" w:hint="eastAsia"/>
                <w:sz w:val="18"/>
                <w:lang w:eastAsia="zh-CN"/>
              </w:rPr>
              <w:t>维护MBOM零部件和选项关系</w:t>
            </w:r>
          </w:p>
        </w:tc>
      </w:tr>
      <w:tr w:rsidR="0039769D" w:rsidRPr="00BC63CD" w:rsidTr="00CF150F">
        <w:tc>
          <w:tcPr>
            <w:cnfStyle w:val="001000000000"/>
            <w:tcW w:w="8640" w:type="dxa"/>
          </w:tcPr>
          <w:p w:rsidR="0039769D" w:rsidRPr="00BC63CD" w:rsidRDefault="0039769D" w:rsidP="00CF150F">
            <w:pPr>
              <w:rPr>
                <w:rFonts w:ascii="微软雅黑" w:eastAsia="微软雅黑" w:hAnsi="微软雅黑"/>
                <w:b/>
                <w:sz w:val="18"/>
                <w:lang w:eastAsia="zh-CN"/>
              </w:rPr>
            </w:pPr>
            <w:r>
              <w:rPr>
                <w:rFonts w:ascii="微软雅黑" w:eastAsia="微软雅黑" w:hAnsi="微软雅黑" w:hint="eastAsia"/>
                <w:b/>
                <w:sz w:val="18"/>
                <w:lang w:eastAsia="zh-CN"/>
              </w:rPr>
              <w:t>输入</w:t>
            </w:r>
          </w:p>
        </w:tc>
      </w:tr>
      <w:tr w:rsidR="0039769D" w:rsidRPr="00BC63CD" w:rsidTr="00CF150F">
        <w:tc>
          <w:tcPr>
            <w:cnfStyle w:val="001000000000"/>
            <w:tcW w:w="8640" w:type="dxa"/>
          </w:tcPr>
          <w:p w:rsidR="0039769D" w:rsidRDefault="0039769D"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发放后的超级EBOM</w:t>
            </w:r>
          </w:p>
          <w:p w:rsidR="0039769D" w:rsidRPr="000E0ADA" w:rsidRDefault="0039769D" w:rsidP="00CF150F">
            <w:pPr>
              <w:numPr>
                <w:ilvl w:val="0"/>
                <w:numId w:val="44"/>
              </w:numPr>
              <w:rPr>
                <w:rFonts w:ascii="微软雅黑" w:eastAsia="微软雅黑" w:hAnsi="微软雅黑"/>
                <w:sz w:val="18"/>
                <w:lang w:eastAsia="zh-CN"/>
              </w:rPr>
            </w:pPr>
            <w:r>
              <w:rPr>
                <w:rFonts w:ascii="微软雅黑" w:eastAsia="微软雅黑" w:hAnsi="微软雅黑" w:hint="eastAsia"/>
                <w:sz w:val="18"/>
                <w:lang w:eastAsia="zh-CN"/>
              </w:rPr>
              <w:t>产品家族选项集</w:t>
            </w:r>
          </w:p>
        </w:tc>
      </w:tr>
      <w:tr w:rsidR="0039769D" w:rsidRPr="00BC63CD" w:rsidTr="00CF150F">
        <w:tc>
          <w:tcPr>
            <w:cnfStyle w:val="001000000000"/>
            <w:tcW w:w="8640" w:type="dxa"/>
          </w:tcPr>
          <w:p w:rsidR="0039769D" w:rsidRPr="00BC63CD" w:rsidRDefault="0039769D" w:rsidP="00CF150F">
            <w:pPr>
              <w:rPr>
                <w:rFonts w:ascii="微软雅黑" w:eastAsia="微软雅黑" w:hAnsi="微软雅黑"/>
                <w:b/>
                <w:sz w:val="18"/>
                <w:lang w:eastAsia="zh-CN"/>
              </w:rPr>
            </w:pPr>
            <w:r>
              <w:rPr>
                <w:rFonts w:ascii="微软雅黑" w:eastAsia="微软雅黑" w:hAnsi="微软雅黑" w:hint="eastAsia"/>
                <w:b/>
                <w:sz w:val="18"/>
                <w:lang w:eastAsia="zh-CN"/>
              </w:rPr>
              <w:t>业务步骤</w:t>
            </w:r>
          </w:p>
        </w:tc>
      </w:tr>
      <w:tr w:rsidR="0039769D" w:rsidRPr="00BC63CD" w:rsidTr="00CF150F">
        <w:tc>
          <w:tcPr>
            <w:cnfStyle w:val="001000000000"/>
            <w:tcW w:w="8640" w:type="dxa"/>
          </w:tcPr>
          <w:p w:rsidR="0039769D" w:rsidRDefault="004911BA" w:rsidP="004911BA">
            <w:pPr>
              <w:numPr>
                <w:ilvl w:val="0"/>
                <w:numId w:val="56"/>
              </w:numPr>
              <w:rPr>
                <w:rFonts w:ascii="微软雅黑" w:eastAsia="微软雅黑" w:hAnsi="微软雅黑"/>
                <w:sz w:val="18"/>
                <w:lang w:eastAsia="zh-CN"/>
              </w:rPr>
            </w:pPr>
            <w:r>
              <w:rPr>
                <w:rFonts w:ascii="微软雅黑" w:eastAsia="微软雅黑" w:hAnsi="微软雅黑" w:hint="eastAsia"/>
                <w:sz w:val="18"/>
                <w:lang w:eastAsia="zh-CN"/>
              </w:rPr>
              <w:t>制造工程师</w:t>
            </w:r>
            <w:r w:rsidR="0039769D">
              <w:rPr>
                <w:rFonts w:ascii="微软雅黑" w:eastAsia="微软雅黑" w:hAnsi="微软雅黑" w:hint="eastAsia"/>
                <w:sz w:val="18"/>
                <w:lang w:eastAsia="zh-CN"/>
              </w:rPr>
              <w:t>：</w:t>
            </w:r>
            <w:r>
              <w:rPr>
                <w:rFonts w:ascii="微软雅黑" w:eastAsia="微软雅黑" w:hAnsi="微软雅黑" w:hint="eastAsia"/>
                <w:sz w:val="18"/>
                <w:lang w:eastAsia="zh-CN"/>
              </w:rPr>
              <w:t>产品EBOM发放后，根据产品零部件的制造路线转换工厂视图，</w:t>
            </w:r>
            <w:r w:rsidR="005A770C">
              <w:rPr>
                <w:rFonts w:ascii="微软雅黑" w:eastAsia="微软雅黑" w:hAnsi="微软雅黑" w:hint="eastAsia"/>
                <w:sz w:val="18"/>
                <w:lang w:eastAsia="zh-CN"/>
              </w:rPr>
              <w:t>搭建MBOM, 总装厂MBOM使用超级BOM的管理方式，各分装厂使用实例BOM的管理方式。</w:t>
            </w:r>
          </w:p>
          <w:p w:rsidR="005A770C" w:rsidRDefault="005A770C" w:rsidP="005A770C">
            <w:pPr>
              <w:ind w:left="720"/>
              <w:rPr>
                <w:rFonts w:ascii="微软雅黑" w:eastAsia="微软雅黑" w:hAnsi="微软雅黑"/>
                <w:sz w:val="18"/>
                <w:lang w:eastAsia="zh-CN"/>
              </w:rPr>
            </w:pPr>
            <w:r>
              <w:rPr>
                <w:noProof/>
                <w:lang w:eastAsia="zh-CN"/>
              </w:rPr>
              <w:lastRenderedPageBreak/>
              <w:drawing>
                <wp:inline distT="0" distB="0" distL="0" distR="0">
                  <wp:extent cx="3900668" cy="2829339"/>
                  <wp:effectExtent l="0" t="0" r="0" b="0"/>
                  <wp:docPr id="2059" name="图片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stretch>
                            <a:fillRect/>
                          </a:stretch>
                        </pic:blipFill>
                        <pic:spPr>
                          <a:xfrm>
                            <a:off x="0" y="0"/>
                            <a:ext cx="3900668" cy="2829339"/>
                          </a:xfrm>
                          <a:prstGeom prst="rect">
                            <a:avLst/>
                          </a:prstGeom>
                        </pic:spPr>
                      </pic:pic>
                    </a:graphicData>
                  </a:graphic>
                </wp:inline>
              </w:drawing>
            </w:r>
          </w:p>
          <w:p w:rsidR="005A770C" w:rsidRDefault="005A770C" w:rsidP="005A770C">
            <w:pPr>
              <w:ind w:left="720"/>
              <w:rPr>
                <w:rFonts w:ascii="微软雅黑" w:eastAsia="微软雅黑" w:hAnsi="微软雅黑"/>
                <w:sz w:val="18"/>
                <w:lang w:eastAsia="zh-CN"/>
              </w:rPr>
            </w:pPr>
          </w:p>
          <w:p w:rsidR="0039769D" w:rsidRDefault="005A770C" w:rsidP="00CF150F">
            <w:pPr>
              <w:ind w:left="720"/>
              <w:rPr>
                <w:rFonts w:ascii="微软雅黑" w:eastAsia="微软雅黑" w:hAnsi="微软雅黑"/>
                <w:sz w:val="18"/>
                <w:lang w:eastAsia="zh-CN"/>
              </w:rPr>
            </w:pPr>
            <w:r>
              <w:rPr>
                <w:noProof/>
                <w:lang w:eastAsia="zh-CN"/>
              </w:rPr>
              <w:drawing>
                <wp:inline distT="0" distB="0" distL="0" distR="0">
                  <wp:extent cx="3252486" cy="3183650"/>
                  <wp:effectExtent l="0" t="0" r="0" b="0"/>
                  <wp:docPr id="2064" name="图片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stretch>
                            <a:fillRect/>
                          </a:stretch>
                        </pic:blipFill>
                        <pic:spPr>
                          <a:xfrm>
                            <a:off x="0" y="0"/>
                            <a:ext cx="3254884" cy="3185997"/>
                          </a:xfrm>
                          <a:prstGeom prst="rect">
                            <a:avLst/>
                          </a:prstGeom>
                        </pic:spPr>
                      </pic:pic>
                    </a:graphicData>
                  </a:graphic>
                </wp:inline>
              </w:drawing>
            </w:r>
          </w:p>
          <w:p w:rsidR="0039769D" w:rsidRDefault="0039769D" w:rsidP="00CF150F">
            <w:pPr>
              <w:ind w:left="720"/>
              <w:rPr>
                <w:rFonts w:ascii="微软雅黑" w:eastAsia="微软雅黑" w:hAnsi="微软雅黑"/>
                <w:sz w:val="18"/>
                <w:lang w:eastAsia="zh-CN"/>
              </w:rPr>
            </w:pPr>
          </w:p>
          <w:p w:rsidR="0039769D" w:rsidRPr="00255520" w:rsidRDefault="005A770C" w:rsidP="00CF150F">
            <w:pPr>
              <w:ind w:left="720"/>
              <w:rPr>
                <w:rFonts w:ascii="微软雅黑" w:eastAsia="微软雅黑" w:hAnsi="微软雅黑"/>
                <w:sz w:val="18"/>
                <w:lang w:eastAsia="zh-CN"/>
              </w:rPr>
            </w:pPr>
            <w:r>
              <w:rPr>
                <w:noProof/>
                <w:lang w:eastAsia="zh-CN"/>
              </w:rPr>
              <w:lastRenderedPageBreak/>
              <w:drawing>
                <wp:inline distT="0" distB="0" distL="0" distR="0">
                  <wp:extent cx="4190035" cy="3193448"/>
                  <wp:effectExtent l="0" t="0" r="0" b="0"/>
                  <wp:docPr id="2069" name="图片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stretch>
                            <a:fillRect/>
                          </a:stretch>
                        </pic:blipFill>
                        <pic:spPr>
                          <a:xfrm>
                            <a:off x="0" y="0"/>
                            <a:ext cx="4194788" cy="3197070"/>
                          </a:xfrm>
                          <a:prstGeom prst="rect">
                            <a:avLst/>
                          </a:prstGeom>
                        </pic:spPr>
                      </pic:pic>
                    </a:graphicData>
                  </a:graphic>
                </wp:inline>
              </w:drawing>
            </w:r>
          </w:p>
          <w:p w:rsidR="0039769D" w:rsidRPr="00B97780" w:rsidRDefault="0039769D" w:rsidP="005A770C">
            <w:pPr>
              <w:rPr>
                <w:rFonts w:ascii="微软雅黑" w:eastAsia="微软雅黑" w:hAnsi="微软雅黑"/>
                <w:sz w:val="18"/>
                <w:lang w:eastAsia="zh-CN"/>
              </w:rPr>
            </w:pPr>
          </w:p>
          <w:p w:rsidR="005A770C" w:rsidRDefault="005A770C" w:rsidP="005A770C">
            <w:pPr>
              <w:numPr>
                <w:ilvl w:val="0"/>
                <w:numId w:val="56"/>
              </w:numPr>
              <w:rPr>
                <w:rFonts w:ascii="微软雅黑" w:eastAsia="微软雅黑" w:hAnsi="微软雅黑"/>
                <w:sz w:val="18"/>
                <w:lang w:eastAsia="zh-CN"/>
              </w:rPr>
            </w:pPr>
            <w:r>
              <w:rPr>
                <w:rFonts w:ascii="微软雅黑" w:eastAsia="微软雅黑" w:hAnsi="微软雅黑" w:hint="eastAsia"/>
                <w:sz w:val="18"/>
                <w:lang w:eastAsia="zh-CN"/>
              </w:rPr>
              <w:t>制造工程师：</w:t>
            </w:r>
            <w:r w:rsidR="00CF150F">
              <w:rPr>
                <w:rFonts w:ascii="微软雅黑" w:eastAsia="微软雅黑" w:hAnsi="微软雅黑" w:hint="eastAsia"/>
                <w:sz w:val="18"/>
                <w:lang w:eastAsia="zh-CN"/>
              </w:rPr>
              <w:t>在总装厂的超级MBOM上维护选项节点零部件和选项之间的关系</w:t>
            </w:r>
            <w:r>
              <w:rPr>
                <w:rFonts w:ascii="微软雅黑" w:eastAsia="微软雅黑" w:hAnsi="微软雅黑" w:hint="eastAsia"/>
                <w:sz w:val="18"/>
                <w:lang w:eastAsia="zh-CN"/>
              </w:rPr>
              <w:t>。</w:t>
            </w:r>
          </w:p>
          <w:p w:rsidR="0039769D" w:rsidRDefault="00CF150F" w:rsidP="00CF150F">
            <w:pPr>
              <w:ind w:left="720"/>
              <w:rPr>
                <w:rFonts w:ascii="微软雅黑" w:eastAsia="微软雅黑" w:hAnsi="微软雅黑"/>
                <w:sz w:val="18"/>
                <w:lang w:eastAsia="zh-CN"/>
              </w:rPr>
            </w:pPr>
            <w:r>
              <w:rPr>
                <w:noProof/>
                <w:lang w:eastAsia="zh-CN"/>
              </w:rPr>
              <w:drawing>
                <wp:inline distT="0" distB="0" distL="0" distR="0">
                  <wp:extent cx="4253696" cy="3220304"/>
                  <wp:effectExtent l="0" t="0" r="0" b="0"/>
                  <wp:docPr id="2078" name="图片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stretch>
                            <a:fillRect/>
                          </a:stretch>
                        </pic:blipFill>
                        <pic:spPr>
                          <a:xfrm>
                            <a:off x="0" y="0"/>
                            <a:ext cx="4253696" cy="3220304"/>
                          </a:xfrm>
                          <a:prstGeom prst="rect">
                            <a:avLst/>
                          </a:prstGeom>
                        </pic:spPr>
                      </pic:pic>
                    </a:graphicData>
                  </a:graphic>
                </wp:inline>
              </w:drawing>
            </w:r>
          </w:p>
          <w:p w:rsidR="0039769D" w:rsidRDefault="0039769D" w:rsidP="00CF150F">
            <w:pPr>
              <w:ind w:left="720"/>
              <w:rPr>
                <w:rFonts w:ascii="微软雅黑" w:eastAsia="微软雅黑" w:hAnsi="微软雅黑"/>
                <w:sz w:val="18"/>
                <w:lang w:eastAsia="zh-CN"/>
              </w:rPr>
            </w:pPr>
          </w:p>
          <w:p w:rsidR="0039769D" w:rsidRDefault="00CF150F" w:rsidP="00CF150F">
            <w:pPr>
              <w:ind w:left="720"/>
              <w:rPr>
                <w:rFonts w:ascii="微软雅黑" w:eastAsia="微软雅黑" w:hAnsi="微软雅黑"/>
                <w:sz w:val="18"/>
                <w:lang w:eastAsia="zh-CN"/>
              </w:rPr>
            </w:pPr>
            <w:r>
              <w:rPr>
                <w:noProof/>
                <w:lang w:eastAsia="zh-CN"/>
              </w:rPr>
              <w:lastRenderedPageBreak/>
              <w:drawing>
                <wp:inline distT="0" distB="0" distL="0" distR="0">
                  <wp:extent cx="4039565" cy="2870522"/>
                  <wp:effectExtent l="0" t="0" r="0" b="0"/>
                  <wp:docPr id="2079" name="图片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stretch>
                            <a:fillRect/>
                          </a:stretch>
                        </pic:blipFill>
                        <pic:spPr>
                          <a:xfrm>
                            <a:off x="0" y="0"/>
                            <a:ext cx="4039564" cy="2870521"/>
                          </a:xfrm>
                          <a:prstGeom prst="rect">
                            <a:avLst/>
                          </a:prstGeom>
                        </pic:spPr>
                      </pic:pic>
                    </a:graphicData>
                  </a:graphic>
                </wp:inline>
              </w:drawing>
            </w:r>
          </w:p>
          <w:p w:rsidR="00CF150F" w:rsidRDefault="00CF150F" w:rsidP="00CF150F">
            <w:pPr>
              <w:numPr>
                <w:ilvl w:val="0"/>
                <w:numId w:val="56"/>
              </w:numPr>
              <w:rPr>
                <w:rFonts w:ascii="微软雅黑" w:eastAsia="微软雅黑" w:hAnsi="微软雅黑"/>
                <w:sz w:val="18"/>
                <w:lang w:eastAsia="zh-CN"/>
              </w:rPr>
            </w:pPr>
            <w:r>
              <w:rPr>
                <w:rFonts w:ascii="微软雅黑" w:eastAsia="微软雅黑" w:hAnsi="微软雅黑" w:hint="eastAsia"/>
                <w:sz w:val="18"/>
                <w:lang w:eastAsia="zh-CN"/>
              </w:rPr>
              <w:t>制造工程师：</w:t>
            </w:r>
            <w:r w:rsidR="00FD678E">
              <w:rPr>
                <w:rFonts w:ascii="微软雅黑" w:eastAsia="微软雅黑" w:hAnsi="微软雅黑" w:hint="eastAsia"/>
                <w:sz w:val="18"/>
                <w:lang w:eastAsia="zh-CN"/>
              </w:rPr>
              <w:t>在产品结构的筛选器中选择相关选项，查看过滤后的产品结构与选择的选项是否一致</w:t>
            </w:r>
            <w:r>
              <w:rPr>
                <w:rFonts w:ascii="微软雅黑" w:eastAsia="微软雅黑" w:hAnsi="微软雅黑" w:hint="eastAsia"/>
                <w:sz w:val="18"/>
                <w:lang w:eastAsia="zh-CN"/>
              </w:rPr>
              <w:t>。</w:t>
            </w:r>
          </w:p>
          <w:p w:rsidR="00FD678E" w:rsidRDefault="00FD678E" w:rsidP="00FD678E">
            <w:pPr>
              <w:ind w:left="720"/>
              <w:rPr>
                <w:rFonts w:ascii="微软雅黑" w:eastAsia="微软雅黑" w:hAnsi="微软雅黑"/>
                <w:sz w:val="18"/>
                <w:lang w:eastAsia="zh-CN"/>
              </w:rPr>
            </w:pPr>
            <w:r>
              <w:rPr>
                <w:noProof/>
                <w:lang w:eastAsia="zh-CN"/>
              </w:rPr>
              <w:drawing>
                <wp:inline distT="0" distB="0" distL="0" distR="0">
                  <wp:extent cx="4166886" cy="3337850"/>
                  <wp:effectExtent l="0" t="0" r="0" b="0"/>
                  <wp:docPr id="741" name="图片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stretch>
                            <a:fillRect/>
                          </a:stretch>
                        </pic:blipFill>
                        <pic:spPr>
                          <a:xfrm>
                            <a:off x="0" y="0"/>
                            <a:ext cx="4171913" cy="3341877"/>
                          </a:xfrm>
                          <a:prstGeom prst="rect">
                            <a:avLst/>
                          </a:prstGeom>
                        </pic:spPr>
                      </pic:pic>
                    </a:graphicData>
                  </a:graphic>
                </wp:inline>
              </w:drawing>
            </w:r>
          </w:p>
          <w:p w:rsidR="0039769D" w:rsidRPr="00CF150F" w:rsidRDefault="0039769D" w:rsidP="005A770C">
            <w:pPr>
              <w:rPr>
                <w:rFonts w:ascii="微软雅黑" w:eastAsia="微软雅黑" w:hAnsi="微软雅黑"/>
                <w:sz w:val="18"/>
                <w:lang w:eastAsia="zh-CN"/>
              </w:rPr>
            </w:pPr>
          </w:p>
        </w:tc>
      </w:tr>
      <w:tr w:rsidR="0039769D" w:rsidRPr="00BC63CD" w:rsidTr="00CF150F">
        <w:tc>
          <w:tcPr>
            <w:cnfStyle w:val="001000000000"/>
            <w:tcW w:w="8640" w:type="dxa"/>
          </w:tcPr>
          <w:p w:rsidR="0039769D" w:rsidRPr="00BC63CD" w:rsidRDefault="0039769D" w:rsidP="00CF150F">
            <w:pPr>
              <w:rPr>
                <w:rFonts w:ascii="微软雅黑" w:eastAsia="微软雅黑" w:hAnsi="微软雅黑"/>
                <w:b/>
                <w:sz w:val="18"/>
                <w:lang w:eastAsia="zh-CN"/>
              </w:rPr>
            </w:pPr>
            <w:r>
              <w:rPr>
                <w:rFonts w:ascii="微软雅黑" w:eastAsia="微软雅黑" w:hAnsi="微软雅黑" w:hint="eastAsia"/>
                <w:b/>
                <w:sz w:val="18"/>
                <w:lang w:eastAsia="zh-CN"/>
              </w:rPr>
              <w:lastRenderedPageBreak/>
              <w:t>输出</w:t>
            </w:r>
          </w:p>
        </w:tc>
      </w:tr>
      <w:tr w:rsidR="0039769D" w:rsidRPr="00255520" w:rsidTr="00CF150F">
        <w:tc>
          <w:tcPr>
            <w:cnfStyle w:val="001000000000"/>
            <w:tcW w:w="8640" w:type="dxa"/>
          </w:tcPr>
          <w:p w:rsidR="0039769D" w:rsidRPr="00760317" w:rsidRDefault="0039769D" w:rsidP="00CF150F">
            <w:pPr>
              <w:rPr>
                <w:rFonts w:ascii="微软雅黑" w:eastAsia="微软雅黑" w:hAnsi="微软雅黑"/>
                <w:sz w:val="18"/>
                <w:lang w:eastAsia="zh-CN"/>
              </w:rPr>
            </w:pPr>
          </w:p>
        </w:tc>
      </w:tr>
    </w:tbl>
    <w:p w:rsidR="00F53BF0" w:rsidRPr="00C201AA" w:rsidRDefault="00F53BF0" w:rsidP="00FD678E">
      <w:pPr>
        <w:pStyle w:val="Body"/>
        <w:ind w:left="0"/>
      </w:pPr>
    </w:p>
    <w:sectPr w:rsidR="00F53BF0" w:rsidRPr="00C201AA" w:rsidSect="00070896">
      <w:headerReference w:type="default" r:id="rId98"/>
      <w:footerReference w:type="default" r:id="rId99"/>
      <w:headerReference w:type="first" r:id="rId100"/>
      <w:pgSz w:w="12240" w:h="15840"/>
      <w:pgMar w:top="1440" w:right="720" w:bottom="1440" w:left="72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01F2" w:rsidRDefault="003801F2" w:rsidP="002E6731">
      <w:r>
        <w:separator/>
      </w:r>
    </w:p>
  </w:endnote>
  <w:endnote w:type="continuationSeparator" w:id="0">
    <w:p w:rsidR="003801F2" w:rsidRDefault="003801F2" w:rsidP="002E673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微软雅黑">
    <w:panose1 w:val="020B0503020204020204"/>
    <w:charset w:val="86"/>
    <w:family w:val="swiss"/>
    <w:pitch w:val="variable"/>
    <w:sig w:usb0="80000287" w:usb1="280F3C52" w:usb2="00000016" w:usb3="00000000" w:csb0="0004001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05C" w:rsidRPr="00817109" w:rsidRDefault="002F405C" w:rsidP="00817109">
    <w:pPr>
      <w:pStyle w:val="ProprietaryNote"/>
    </w:pPr>
    <w:r>
      <w:t>REALIZED VALUE PLATFORM</w:t>
    </w:r>
    <w:r w:rsidRPr="00817109">
      <w:t xml:space="preserve"> - Confidential - </w:t>
    </w:r>
    <w:smartTag w:uri="urn:schemas-microsoft-com:office:smarttags" w:element="stockticker">
      <w:r w:rsidRPr="00817109">
        <w:t>PTC</w:t>
      </w:r>
    </w:smartTag>
    <w:r w:rsidRPr="00817109">
      <w:t xml:space="preserve"> Proprietary</w:t>
    </w:r>
  </w:p>
  <w:p w:rsidR="002F405C" w:rsidRPr="00DC0BB7" w:rsidRDefault="002F405C" w:rsidP="00DC0BB7">
    <w:pPr>
      <w:pStyle w:val="FooterSpace"/>
      <w:rPr>
        <w:color w:val="78787B" w:themeColor="text1" w:themeTint="BF"/>
      </w:rPr>
    </w:pPr>
  </w:p>
  <w:tbl>
    <w:tblPr>
      <w:tblStyle w:val="a6"/>
      <w:tblW w:w="107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tblPr>
    <w:tblGrid>
      <w:gridCol w:w="5580"/>
      <w:gridCol w:w="5184"/>
    </w:tblGrid>
    <w:tr w:rsidR="002F405C" w:rsidRPr="00DC0BB7" w:rsidTr="00F44184">
      <w:trPr>
        <w:cnfStyle w:val="100000000000"/>
      </w:trPr>
      <w:tc>
        <w:tcPr>
          <w:cnfStyle w:val="001000000000"/>
          <w:tcW w:w="5580" w:type="dxa"/>
          <w:shd w:val="clear" w:color="auto" w:fill="auto"/>
        </w:tcPr>
        <w:p w:rsidR="002F405C" w:rsidRPr="00FA27CE" w:rsidRDefault="002F405C" w:rsidP="000131FD">
          <w:pPr>
            <w:pStyle w:val="a4"/>
            <w:rPr>
              <w:rFonts w:ascii="Arial Narrow" w:hAnsi="Arial Narrow"/>
              <w:b w:val="0"/>
              <w:color w:val="78787B" w:themeColor="text1" w:themeTint="BF"/>
              <w:sz w:val="16"/>
              <w:szCs w:val="16"/>
              <w:lang w:eastAsia="zh-CN"/>
            </w:rPr>
          </w:pPr>
          <w:r w:rsidRPr="00FA27CE">
            <w:rPr>
              <w:rFonts w:ascii="Arial Narrow" w:hAnsi="Arial Narrow"/>
              <w:color w:val="78787B" w:themeColor="text1" w:themeTint="BF"/>
              <w:sz w:val="16"/>
              <w:szCs w:val="16"/>
            </w:rPr>
            <w:fldChar w:fldCharType="begin"/>
          </w:r>
          <w:r w:rsidRPr="00FA27CE">
            <w:rPr>
              <w:rFonts w:ascii="Arial Narrow" w:hAnsi="Arial Narrow"/>
              <w:b w:val="0"/>
              <w:color w:val="78787B" w:themeColor="text1" w:themeTint="BF"/>
              <w:sz w:val="16"/>
              <w:szCs w:val="16"/>
              <w:lang w:eastAsia="zh-CN"/>
            </w:rPr>
            <w:instrText xml:space="preserve"> FILENAME </w:instrText>
          </w:r>
          <w:r w:rsidRPr="00FA27CE">
            <w:rPr>
              <w:rFonts w:ascii="Arial Narrow" w:hAnsi="Arial Narrow"/>
              <w:color w:val="78787B" w:themeColor="text1" w:themeTint="BF"/>
              <w:sz w:val="16"/>
              <w:szCs w:val="16"/>
            </w:rPr>
            <w:fldChar w:fldCharType="separate"/>
          </w:r>
          <w:r>
            <w:rPr>
              <w:rFonts w:ascii="Arial Narrow" w:hAnsi="Arial Narrow" w:hint="eastAsia"/>
              <w:b w:val="0"/>
              <w:noProof/>
              <w:color w:val="78787B" w:themeColor="text1" w:themeTint="BF"/>
              <w:sz w:val="16"/>
              <w:szCs w:val="16"/>
              <w:lang w:eastAsia="zh-CN"/>
            </w:rPr>
            <w:t>重要交付物</w:t>
          </w:r>
          <w:r>
            <w:rPr>
              <w:rFonts w:ascii="Arial Narrow" w:hAnsi="Arial Narrow"/>
              <w:b w:val="0"/>
              <w:noProof/>
              <w:color w:val="78787B" w:themeColor="text1" w:themeTint="BF"/>
              <w:sz w:val="16"/>
              <w:szCs w:val="16"/>
              <w:lang w:eastAsia="zh-CN"/>
            </w:rPr>
            <w:t>_</w:t>
          </w:r>
          <w:r>
            <w:rPr>
              <w:rFonts w:ascii="Arial Narrow" w:hAnsi="Arial Narrow" w:hint="eastAsia"/>
              <w:b w:val="0"/>
              <w:noProof/>
              <w:color w:val="78787B" w:themeColor="text1" w:themeTint="BF"/>
              <w:sz w:val="16"/>
              <w:szCs w:val="16"/>
              <w:lang w:eastAsia="zh-CN"/>
            </w:rPr>
            <w:t>未来流程描述和实践设计</w:t>
          </w:r>
          <w:r>
            <w:rPr>
              <w:rFonts w:ascii="Arial Narrow" w:hAnsi="Arial Narrow"/>
              <w:b w:val="0"/>
              <w:noProof/>
              <w:color w:val="78787B" w:themeColor="text1" w:themeTint="BF"/>
              <w:sz w:val="16"/>
              <w:szCs w:val="16"/>
              <w:lang w:eastAsia="zh-CN"/>
            </w:rPr>
            <w:t>.docx</w:t>
          </w:r>
          <w:r w:rsidRPr="00FA27CE">
            <w:rPr>
              <w:rFonts w:ascii="Arial Narrow" w:hAnsi="Arial Narrow"/>
              <w:color w:val="78787B" w:themeColor="text1" w:themeTint="BF"/>
              <w:sz w:val="16"/>
              <w:szCs w:val="16"/>
            </w:rPr>
            <w:fldChar w:fldCharType="end"/>
          </w:r>
        </w:p>
      </w:tc>
      <w:tc>
        <w:tcPr>
          <w:cnfStyle w:val="000100000000"/>
          <w:tcW w:w="5184" w:type="dxa"/>
          <w:shd w:val="clear" w:color="auto" w:fill="auto"/>
          <w:vAlign w:val="center"/>
        </w:tcPr>
        <w:p w:rsidR="002F405C" w:rsidRPr="00DC0BB7" w:rsidRDefault="002F405C" w:rsidP="000131FD">
          <w:pPr>
            <w:pStyle w:val="FooterRight"/>
            <w:rPr>
              <w:b w:val="0"/>
              <w:color w:val="78787B" w:themeColor="text1" w:themeTint="BF"/>
            </w:rPr>
          </w:pPr>
          <w:r w:rsidRPr="00DC0BB7">
            <w:rPr>
              <w:b w:val="0"/>
              <w:color w:val="78787B" w:themeColor="text1" w:themeTint="BF"/>
            </w:rPr>
            <w:t xml:space="preserve">Last printed </w:t>
          </w:r>
          <w:r w:rsidRPr="00DC0BB7">
            <w:rPr>
              <w:color w:val="78787B" w:themeColor="text1" w:themeTint="BF"/>
            </w:rPr>
            <w:fldChar w:fldCharType="begin"/>
          </w:r>
          <w:r w:rsidRPr="00DC0BB7">
            <w:rPr>
              <w:b w:val="0"/>
              <w:color w:val="78787B" w:themeColor="text1" w:themeTint="BF"/>
            </w:rPr>
            <w:instrText xml:space="preserve"> PRINTDATE  \@ "MMM/dd/yyyy"  \* MERGEFORMAT </w:instrText>
          </w:r>
          <w:r w:rsidRPr="00DC0BB7">
            <w:rPr>
              <w:color w:val="78787B" w:themeColor="text1" w:themeTint="BF"/>
            </w:rPr>
            <w:fldChar w:fldCharType="separate"/>
          </w:r>
          <w:r w:rsidRPr="00B97D8E">
            <w:rPr>
              <w:b w:val="0"/>
              <w:noProof/>
              <w:color w:val="78787B" w:themeColor="text1" w:themeTint="BF"/>
            </w:rPr>
            <w:t>Oct/05/2010</w:t>
          </w:r>
          <w:r w:rsidRPr="00DC0BB7">
            <w:rPr>
              <w:color w:val="78787B" w:themeColor="text1" w:themeTint="BF"/>
            </w:rPr>
            <w:fldChar w:fldCharType="end"/>
          </w:r>
          <w:r w:rsidRPr="00DC0BB7">
            <w:rPr>
              <w:b w:val="0"/>
              <w:color w:val="78787B" w:themeColor="text1" w:themeTint="BF"/>
            </w:rPr>
            <w:t xml:space="preserve">  </w:t>
          </w:r>
          <w:r w:rsidRPr="00DC0BB7">
            <w:rPr>
              <w:b w:val="0"/>
              <w:color w:val="78787B" w:themeColor="text1" w:themeTint="BF"/>
              <w:sz w:val="20"/>
              <w:szCs w:val="20"/>
            </w:rPr>
            <w:t>|</w:t>
          </w:r>
          <w:r w:rsidRPr="00DC0BB7">
            <w:rPr>
              <w:b w:val="0"/>
              <w:color w:val="78787B" w:themeColor="text1" w:themeTint="BF"/>
            </w:rPr>
            <w:t xml:space="preserve">   </w:t>
          </w:r>
          <w:r w:rsidRPr="00DC0BB7">
            <w:rPr>
              <w:color w:val="78787B" w:themeColor="text1" w:themeTint="BF"/>
            </w:rPr>
            <w:t xml:space="preserve">Page </w:t>
          </w:r>
          <w:r w:rsidRPr="00DC0BB7">
            <w:rPr>
              <w:color w:val="78787B" w:themeColor="text1" w:themeTint="BF"/>
            </w:rPr>
            <w:fldChar w:fldCharType="begin"/>
          </w:r>
          <w:r w:rsidRPr="00DC0BB7">
            <w:rPr>
              <w:color w:val="78787B" w:themeColor="text1" w:themeTint="BF"/>
            </w:rPr>
            <w:instrText xml:space="preserve"> PAGE </w:instrText>
          </w:r>
          <w:r w:rsidRPr="00DC0BB7">
            <w:rPr>
              <w:color w:val="78787B" w:themeColor="text1" w:themeTint="BF"/>
            </w:rPr>
            <w:fldChar w:fldCharType="separate"/>
          </w:r>
          <w:r w:rsidR="004515C3">
            <w:rPr>
              <w:noProof/>
              <w:color w:val="78787B" w:themeColor="text1" w:themeTint="BF"/>
            </w:rPr>
            <w:t>82</w:t>
          </w:r>
          <w:r w:rsidRPr="00DC0BB7">
            <w:rPr>
              <w:color w:val="78787B" w:themeColor="text1" w:themeTint="BF"/>
            </w:rPr>
            <w:fldChar w:fldCharType="end"/>
          </w:r>
          <w:r w:rsidRPr="00DC0BB7">
            <w:rPr>
              <w:color w:val="78787B" w:themeColor="text1" w:themeTint="BF"/>
            </w:rPr>
            <w:t xml:space="preserve"> of </w:t>
          </w:r>
          <w:r w:rsidRPr="00DC0BB7">
            <w:rPr>
              <w:color w:val="78787B" w:themeColor="text1" w:themeTint="BF"/>
            </w:rPr>
            <w:fldChar w:fldCharType="begin"/>
          </w:r>
          <w:r w:rsidRPr="00DC0BB7">
            <w:rPr>
              <w:color w:val="78787B" w:themeColor="text1" w:themeTint="BF"/>
            </w:rPr>
            <w:instrText xml:space="preserve"> NUMPAGES </w:instrText>
          </w:r>
          <w:r w:rsidRPr="00DC0BB7">
            <w:rPr>
              <w:color w:val="78787B" w:themeColor="text1" w:themeTint="BF"/>
            </w:rPr>
            <w:fldChar w:fldCharType="separate"/>
          </w:r>
          <w:r w:rsidR="004515C3">
            <w:rPr>
              <w:noProof/>
              <w:color w:val="78787B" w:themeColor="text1" w:themeTint="BF"/>
            </w:rPr>
            <w:t>91</w:t>
          </w:r>
          <w:r w:rsidRPr="00DC0BB7">
            <w:rPr>
              <w:color w:val="78787B" w:themeColor="text1" w:themeTint="BF"/>
            </w:rPr>
            <w:fldChar w:fldCharType="end"/>
          </w:r>
        </w:p>
      </w:tc>
    </w:tr>
  </w:tbl>
  <w:p w:rsidR="002F405C" w:rsidRPr="00DC0BB7" w:rsidRDefault="002F405C" w:rsidP="00DC0BB7">
    <w:pPr>
      <w:pStyle w:val="a4"/>
      <w:rPr>
        <w:color w:val="78787B" w:themeColor="text1" w:themeTint="BF"/>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01F2" w:rsidRDefault="003801F2" w:rsidP="002E6731">
      <w:r>
        <w:separator/>
      </w:r>
    </w:p>
  </w:footnote>
  <w:footnote w:type="continuationSeparator" w:id="0">
    <w:p w:rsidR="003801F2" w:rsidRDefault="003801F2" w:rsidP="002E67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05C" w:rsidRDefault="002F405C" w:rsidP="00896D3E">
    <w:pPr>
      <w:pStyle w:val="a3"/>
    </w:pPr>
    <w:r>
      <w:rPr>
        <w:noProof/>
        <w:lang w:eastAsia="zh-CN"/>
      </w:rPr>
      <w:drawing>
        <wp:inline distT="0" distB="0" distL="0" distR="0">
          <wp:extent cx="6858000" cy="840740"/>
          <wp:effectExtent l="19050" t="0" r="0" b="0"/>
          <wp:docPr id="1" name="Picture 0" descr="PTC_LETTERHEAD_PG2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C_LETTERHEAD_PG2_header.png"/>
                  <pic:cNvPicPr/>
                </pic:nvPicPr>
                <pic:blipFill>
                  <a:blip r:embed="rId1"/>
                  <a:stretch>
                    <a:fillRect/>
                  </a:stretch>
                </pic:blipFill>
                <pic:spPr>
                  <a:xfrm>
                    <a:off x="0" y="0"/>
                    <a:ext cx="6858000" cy="840740"/>
                  </a:xfrm>
                  <a:prstGeom prst="rect">
                    <a:avLst/>
                  </a:prstGeom>
                </pic:spPr>
              </pic:pic>
            </a:graphicData>
          </a:graphic>
        </wp:inline>
      </w:drawing>
    </w:r>
  </w:p>
  <w:p w:rsidR="002F405C" w:rsidRDefault="002F405C" w:rsidP="00896D3E">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05C" w:rsidRDefault="002F405C" w:rsidP="00C6479C">
    <w:pPr>
      <w:pStyle w:val="a3"/>
      <w:ind w:left="-90"/>
    </w:pPr>
    <w:r>
      <w:rPr>
        <w:noProof/>
        <w:lang w:eastAsia="zh-CN"/>
      </w:rPr>
      <w:drawing>
        <wp:inline distT="0" distB="0" distL="0" distR="0">
          <wp:extent cx="6858000" cy="837565"/>
          <wp:effectExtent l="25400" t="0" r="0" b="0"/>
          <wp:docPr id="3" name="Picture 1" descr="PTC_LETTERHEAD_PG1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C_LETTERHEAD_PG1_header.png"/>
                  <pic:cNvPicPr/>
                </pic:nvPicPr>
                <pic:blipFill>
                  <a:blip r:embed="rId1"/>
                  <a:stretch>
                    <a:fillRect/>
                  </a:stretch>
                </pic:blipFill>
                <pic:spPr>
                  <a:xfrm>
                    <a:off x="0" y="0"/>
                    <a:ext cx="6858000" cy="837565"/>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B6291"/>
    <w:multiLevelType w:val="hybridMultilevel"/>
    <w:tmpl w:val="05609378"/>
    <w:lvl w:ilvl="0" w:tplc="04C2F008">
      <w:start w:val="1"/>
      <w:numFmt w:val="bullet"/>
      <w:pStyle w:val="BulletedLis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8E90009"/>
    <w:multiLevelType w:val="hybridMultilevel"/>
    <w:tmpl w:val="738C2068"/>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
    <w:nsid w:val="0F5C716B"/>
    <w:multiLevelType w:val="hybridMultilevel"/>
    <w:tmpl w:val="E7D0CC40"/>
    <w:lvl w:ilvl="0" w:tplc="0409000B">
      <w:start w:val="1"/>
      <w:numFmt w:val="bullet"/>
      <w:lvlText w:val=""/>
      <w:lvlJc w:val="left"/>
      <w:pPr>
        <w:ind w:left="1418" w:hanging="420"/>
      </w:pPr>
      <w:rPr>
        <w:rFonts w:ascii="Wingdings" w:hAnsi="Wingdings" w:hint="default"/>
      </w:rPr>
    </w:lvl>
    <w:lvl w:ilvl="1" w:tplc="04090003">
      <w:start w:val="1"/>
      <w:numFmt w:val="bullet"/>
      <w:lvlText w:val=""/>
      <w:lvlJc w:val="left"/>
      <w:pPr>
        <w:ind w:left="1838" w:hanging="420"/>
      </w:pPr>
      <w:rPr>
        <w:rFonts w:ascii="Wingdings" w:hAnsi="Wingdings" w:hint="default"/>
      </w:rPr>
    </w:lvl>
    <w:lvl w:ilvl="2" w:tplc="04090005" w:tentative="1">
      <w:start w:val="1"/>
      <w:numFmt w:val="bullet"/>
      <w:lvlText w:val=""/>
      <w:lvlJc w:val="left"/>
      <w:pPr>
        <w:ind w:left="2258" w:hanging="420"/>
      </w:pPr>
      <w:rPr>
        <w:rFonts w:ascii="Wingdings" w:hAnsi="Wingdings" w:hint="default"/>
      </w:rPr>
    </w:lvl>
    <w:lvl w:ilvl="3" w:tplc="04090001">
      <w:start w:val="1"/>
      <w:numFmt w:val="bullet"/>
      <w:lvlText w:val=""/>
      <w:lvlJc w:val="left"/>
      <w:pPr>
        <w:ind w:left="2678" w:hanging="420"/>
      </w:pPr>
      <w:rPr>
        <w:rFonts w:ascii="Wingdings" w:hAnsi="Wingdings" w:hint="default"/>
      </w:rPr>
    </w:lvl>
    <w:lvl w:ilvl="4" w:tplc="04090003" w:tentative="1">
      <w:start w:val="1"/>
      <w:numFmt w:val="bullet"/>
      <w:lvlText w:val=""/>
      <w:lvlJc w:val="left"/>
      <w:pPr>
        <w:ind w:left="3098" w:hanging="420"/>
      </w:pPr>
      <w:rPr>
        <w:rFonts w:ascii="Wingdings" w:hAnsi="Wingdings" w:hint="default"/>
      </w:rPr>
    </w:lvl>
    <w:lvl w:ilvl="5" w:tplc="04090005" w:tentative="1">
      <w:start w:val="1"/>
      <w:numFmt w:val="bullet"/>
      <w:lvlText w:val=""/>
      <w:lvlJc w:val="left"/>
      <w:pPr>
        <w:ind w:left="3518" w:hanging="420"/>
      </w:pPr>
      <w:rPr>
        <w:rFonts w:ascii="Wingdings" w:hAnsi="Wingdings" w:hint="default"/>
      </w:rPr>
    </w:lvl>
    <w:lvl w:ilvl="6" w:tplc="04090001" w:tentative="1">
      <w:start w:val="1"/>
      <w:numFmt w:val="bullet"/>
      <w:lvlText w:val=""/>
      <w:lvlJc w:val="left"/>
      <w:pPr>
        <w:ind w:left="3938" w:hanging="420"/>
      </w:pPr>
      <w:rPr>
        <w:rFonts w:ascii="Wingdings" w:hAnsi="Wingdings" w:hint="default"/>
      </w:rPr>
    </w:lvl>
    <w:lvl w:ilvl="7" w:tplc="04090003" w:tentative="1">
      <w:start w:val="1"/>
      <w:numFmt w:val="bullet"/>
      <w:lvlText w:val=""/>
      <w:lvlJc w:val="left"/>
      <w:pPr>
        <w:ind w:left="4358" w:hanging="420"/>
      </w:pPr>
      <w:rPr>
        <w:rFonts w:ascii="Wingdings" w:hAnsi="Wingdings" w:hint="default"/>
      </w:rPr>
    </w:lvl>
    <w:lvl w:ilvl="8" w:tplc="04090005" w:tentative="1">
      <w:start w:val="1"/>
      <w:numFmt w:val="bullet"/>
      <w:lvlText w:val=""/>
      <w:lvlJc w:val="left"/>
      <w:pPr>
        <w:ind w:left="4778" w:hanging="420"/>
      </w:pPr>
      <w:rPr>
        <w:rFonts w:ascii="Wingdings" w:hAnsi="Wingdings" w:hint="default"/>
      </w:rPr>
    </w:lvl>
  </w:abstractNum>
  <w:abstractNum w:abstractNumId="3">
    <w:nsid w:val="10F3759F"/>
    <w:multiLevelType w:val="hybridMultilevel"/>
    <w:tmpl w:val="4448E4C4"/>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
    <w:nsid w:val="112B6048"/>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5">
    <w:nsid w:val="12D94D2E"/>
    <w:multiLevelType w:val="hybridMultilevel"/>
    <w:tmpl w:val="4448E4C4"/>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6">
    <w:nsid w:val="13D627A0"/>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7">
    <w:nsid w:val="17D62FB4"/>
    <w:multiLevelType w:val="hybridMultilevel"/>
    <w:tmpl w:val="087A7F5C"/>
    <w:lvl w:ilvl="0" w:tplc="8D322D68">
      <w:start w:val="1"/>
      <w:numFmt w:val="bullet"/>
      <w:pStyle w:val="BulletIndent"/>
      <w:lvlText w:val="o"/>
      <w:lvlJc w:val="left"/>
      <w:pPr>
        <w:tabs>
          <w:tab w:val="num" w:pos="1008"/>
        </w:tabs>
        <w:ind w:left="900" w:hanging="180"/>
      </w:pPr>
      <w:rPr>
        <w:rFonts w:ascii="Courier New" w:hAnsi="Courier New"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95B6A9A"/>
    <w:multiLevelType w:val="hybridMultilevel"/>
    <w:tmpl w:val="942CE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983725F"/>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10">
    <w:nsid w:val="1D3D5A93"/>
    <w:multiLevelType w:val="hybridMultilevel"/>
    <w:tmpl w:val="942CE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5915D40"/>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12">
    <w:nsid w:val="25E878D0"/>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13">
    <w:nsid w:val="26413A69"/>
    <w:multiLevelType w:val="hybridMultilevel"/>
    <w:tmpl w:val="EDB24390"/>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14">
    <w:nsid w:val="264C6408"/>
    <w:multiLevelType w:val="multilevel"/>
    <w:tmpl w:val="9A984B00"/>
    <w:lvl w:ilvl="0">
      <w:start w:val="1"/>
      <w:numFmt w:val="decimal"/>
      <w:pStyle w:val="1"/>
      <w:lvlText w:val="%1"/>
      <w:lvlJc w:val="left"/>
      <w:pPr>
        <w:ind w:left="425" w:firstLine="0"/>
      </w:pPr>
      <w:rPr>
        <w:rFonts w:hint="eastAsia"/>
      </w:rPr>
    </w:lvl>
    <w:lvl w:ilvl="1">
      <w:start w:val="1"/>
      <w:numFmt w:val="decimal"/>
      <w:pStyle w:val="2"/>
      <w:lvlText w:val="%1.%2"/>
      <w:lvlJc w:val="left"/>
      <w:pPr>
        <w:ind w:left="850" w:firstLine="0"/>
      </w:pPr>
      <w:rPr>
        <w:rFonts w:hint="eastAsia"/>
      </w:rPr>
    </w:lvl>
    <w:lvl w:ilvl="2">
      <w:start w:val="1"/>
      <w:numFmt w:val="decimal"/>
      <w:pStyle w:val="3"/>
      <w:lvlText w:val="%1.%2.%3"/>
      <w:lvlJc w:val="left"/>
      <w:pPr>
        <w:ind w:left="1275" w:firstLine="0"/>
      </w:pPr>
      <w:rPr>
        <w:rFonts w:ascii="宋体" w:eastAsia="宋体" w:hAnsi="宋体" w:hint="eastAsia"/>
      </w:rPr>
    </w:lvl>
    <w:lvl w:ilvl="3">
      <w:start w:val="1"/>
      <w:numFmt w:val="decimal"/>
      <w:pStyle w:val="4"/>
      <w:lvlText w:val="%1.%2.%3.%4"/>
      <w:lvlJc w:val="left"/>
      <w:pPr>
        <w:ind w:left="1700" w:firstLine="0"/>
      </w:pPr>
      <w:rPr>
        <w:rFonts w:hint="eastAsia"/>
        <w:b w:val="0"/>
      </w:rPr>
    </w:lvl>
    <w:lvl w:ilvl="4">
      <w:start w:val="1"/>
      <w:numFmt w:val="decimal"/>
      <w:lvlRestart w:val="1"/>
      <w:pStyle w:val="5"/>
      <w:lvlText w:val="%1.%2.%3.%4.%5"/>
      <w:lvlJc w:val="left"/>
      <w:pPr>
        <w:ind w:left="2125" w:firstLine="0"/>
      </w:pPr>
      <w:rPr>
        <w:rFonts w:hint="eastAsia"/>
      </w:rPr>
    </w:lvl>
    <w:lvl w:ilvl="5">
      <w:start w:val="1"/>
      <w:numFmt w:val="decimal"/>
      <w:lvlText w:val="%1.%2.%3.%4.%5.%6"/>
      <w:lvlJc w:val="left"/>
      <w:pPr>
        <w:ind w:left="2550" w:firstLine="0"/>
      </w:pPr>
      <w:rPr>
        <w:rFonts w:hint="eastAsia"/>
      </w:rPr>
    </w:lvl>
    <w:lvl w:ilvl="6">
      <w:start w:val="1"/>
      <w:numFmt w:val="decimal"/>
      <w:lvlText w:val="%1.%2.%3.%4.%5.%6.%7"/>
      <w:lvlJc w:val="left"/>
      <w:pPr>
        <w:ind w:left="2975" w:firstLine="0"/>
      </w:pPr>
      <w:rPr>
        <w:rFonts w:hint="eastAsia"/>
      </w:rPr>
    </w:lvl>
    <w:lvl w:ilvl="7">
      <w:start w:val="1"/>
      <w:numFmt w:val="decimal"/>
      <w:lvlText w:val="%1.%2.%3.%4.%5.%6.%7.%8"/>
      <w:lvlJc w:val="left"/>
      <w:pPr>
        <w:ind w:left="3400" w:firstLine="0"/>
      </w:pPr>
      <w:rPr>
        <w:rFonts w:hint="eastAsia"/>
      </w:rPr>
    </w:lvl>
    <w:lvl w:ilvl="8">
      <w:start w:val="1"/>
      <w:numFmt w:val="decimal"/>
      <w:lvlText w:val="%1.%2.%3.%4.%5.%6.%7.%8.%9"/>
      <w:lvlJc w:val="left"/>
      <w:pPr>
        <w:ind w:left="3825" w:firstLine="0"/>
      </w:pPr>
      <w:rPr>
        <w:rFonts w:hint="eastAsia"/>
      </w:rPr>
    </w:lvl>
  </w:abstractNum>
  <w:abstractNum w:abstractNumId="15">
    <w:nsid w:val="290D061E"/>
    <w:multiLevelType w:val="hybridMultilevel"/>
    <w:tmpl w:val="A6AA682E"/>
    <w:lvl w:ilvl="0" w:tplc="52A03676">
      <w:start w:val="1"/>
      <w:numFmt w:val="lowerLetter"/>
      <w:lvlText w:val="%1)"/>
      <w:lvlJc w:val="left"/>
      <w:pPr>
        <w:ind w:left="2296" w:hanging="360"/>
      </w:pPr>
      <w:rPr>
        <w:rFonts w:hint="default"/>
      </w:rPr>
    </w:lvl>
    <w:lvl w:ilvl="1" w:tplc="04090019" w:tentative="1">
      <w:start w:val="1"/>
      <w:numFmt w:val="lowerLetter"/>
      <w:lvlText w:val="%2)"/>
      <w:lvlJc w:val="left"/>
      <w:pPr>
        <w:ind w:left="2776" w:hanging="420"/>
      </w:pPr>
    </w:lvl>
    <w:lvl w:ilvl="2" w:tplc="0409001B" w:tentative="1">
      <w:start w:val="1"/>
      <w:numFmt w:val="lowerRoman"/>
      <w:lvlText w:val="%3."/>
      <w:lvlJc w:val="right"/>
      <w:pPr>
        <w:ind w:left="3196" w:hanging="420"/>
      </w:pPr>
    </w:lvl>
    <w:lvl w:ilvl="3" w:tplc="0409000F" w:tentative="1">
      <w:start w:val="1"/>
      <w:numFmt w:val="decimal"/>
      <w:lvlText w:val="%4."/>
      <w:lvlJc w:val="left"/>
      <w:pPr>
        <w:ind w:left="3616" w:hanging="420"/>
      </w:pPr>
    </w:lvl>
    <w:lvl w:ilvl="4" w:tplc="04090019" w:tentative="1">
      <w:start w:val="1"/>
      <w:numFmt w:val="lowerLetter"/>
      <w:lvlText w:val="%5)"/>
      <w:lvlJc w:val="left"/>
      <w:pPr>
        <w:ind w:left="4036" w:hanging="420"/>
      </w:pPr>
    </w:lvl>
    <w:lvl w:ilvl="5" w:tplc="0409001B" w:tentative="1">
      <w:start w:val="1"/>
      <w:numFmt w:val="lowerRoman"/>
      <w:lvlText w:val="%6."/>
      <w:lvlJc w:val="right"/>
      <w:pPr>
        <w:ind w:left="4456" w:hanging="420"/>
      </w:pPr>
    </w:lvl>
    <w:lvl w:ilvl="6" w:tplc="0409000F" w:tentative="1">
      <w:start w:val="1"/>
      <w:numFmt w:val="decimal"/>
      <w:lvlText w:val="%7."/>
      <w:lvlJc w:val="left"/>
      <w:pPr>
        <w:ind w:left="4876" w:hanging="420"/>
      </w:pPr>
    </w:lvl>
    <w:lvl w:ilvl="7" w:tplc="04090019" w:tentative="1">
      <w:start w:val="1"/>
      <w:numFmt w:val="lowerLetter"/>
      <w:lvlText w:val="%8)"/>
      <w:lvlJc w:val="left"/>
      <w:pPr>
        <w:ind w:left="5296" w:hanging="420"/>
      </w:pPr>
    </w:lvl>
    <w:lvl w:ilvl="8" w:tplc="0409001B" w:tentative="1">
      <w:start w:val="1"/>
      <w:numFmt w:val="lowerRoman"/>
      <w:lvlText w:val="%9."/>
      <w:lvlJc w:val="right"/>
      <w:pPr>
        <w:ind w:left="5716" w:hanging="420"/>
      </w:pPr>
    </w:lvl>
  </w:abstractNum>
  <w:abstractNum w:abstractNumId="16">
    <w:nsid w:val="2DC1051F"/>
    <w:multiLevelType w:val="hybridMultilevel"/>
    <w:tmpl w:val="942CE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F1C705C"/>
    <w:multiLevelType w:val="hybridMultilevel"/>
    <w:tmpl w:val="79703DDA"/>
    <w:lvl w:ilvl="0" w:tplc="0409000F">
      <w:start w:val="1"/>
      <w:numFmt w:val="decimal"/>
      <w:lvlText w:val="%1."/>
      <w:lvlJc w:val="left"/>
      <w:pPr>
        <w:ind w:left="1697" w:hanging="420"/>
      </w:p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18">
    <w:nsid w:val="35245E98"/>
    <w:multiLevelType w:val="hybridMultilevel"/>
    <w:tmpl w:val="B96E29EE"/>
    <w:lvl w:ilvl="0" w:tplc="0409000B">
      <w:start w:val="1"/>
      <w:numFmt w:val="bullet"/>
      <w:lvlText w:val=""/>
      <w:lvlJc w:val="left"/>
      <w:pPr>
        <w:tabs>
          <w:tab w:val="num" w:pos="1140"/>
        </w:tabs>
        <w:ind w:left="1140" w:hanging="420"/>
      </w:pPr>
      <w:rPr>
        <w:rFonts w:ascii="Wingdings" w:hAnsi="Wingdings" w:hint="default"/>
      </w:rPr>
    </w:lvl>
    <w:lvl w:ilvl="1" w:tplc="04090003" w:tentative="1">
      <w:start w:val="1"/>
      <w:numFmt w:val="bullet"/>
      <w:lvlText w:val=""/>
      <w:lvlJc w:val="left"/>
      <w:pPr>
        <w:tabs>
          <w:tab w:val="num" w:pos="1560"/>
        </w:tabs>
        <w:ind w:left="1560" w:hanging="420"/>
      </w:pPr>
      <w:rPr>
        <w:rFonts w:ascii="Wingdings" w:hAnsi="Wingdings" w:hint="default"/>
      </w:rPr>
    </w:lvl>
    <w:lvl w:ilvl="2" w:tplc="04090005"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3" w:tentative="1">
      <w:start w:val="1"/>
      <w:numFmt w:val="bullet"/>
      <w:lvlText w:val=""/>
      <w:lvlJc w:val="left"/>
      <w:pPr>
        <w:tabs>
          <w:tab w:val="num" w:pos="2820"/>
        </w:tabs>
        <w:ind w:left="2820" w:hanging="420"/>
      </w:pPr>
      <w:rPr>
        <w:rFonts w:ascii="Wingdings" w:hAnsi="Wingdings" w:hint="default"/>
      </w:rPr>
    </w:lvl>
    <w:lvl w:ilvl="5" w:tplc="04090005"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3" w:tentative="1">
      <w:start w:val="1"/>
      <w:numFmt w:val="bullet"/>
      <w:lvlText w:val=""/>
      <w:lvlJc w:val="left"/>
      <w:pPr>
        <w:tabs>
          <w:tab w:val="num" w:pos="4080"/>
        </w:tabs>
        <w:ind w:left="4080" w:hanging="420"/>
      </w:pPr>
      <w:rPr>
        <w:rFonts w:ascii="Wingdings" w:hAnsi="Wingdings" w:hint="default"/>
      </w:rPr>
    </w:lvl>
    <w:lvl w:ilvl="8" w:tplc="04090005" w:tentative="1">
      <w:start w:val="1"/>
      <w:numFmt w:val="bullet"/>
      <w:lvlText w:val=""/>
      <w:lvlJc w:val="left"/>
      <w:pPr>
        <w:tabs>
          <w:tab w:val="num" w:pos="4500"/>
        </w:tabs>
        <w:ind w:left="4500" w:hanging="420"/>
      </w:pPr>
      <w:rPr>
        <w:rFonts w:ascii="Wingdings" w:hAnsi="Wingdings" w:hint="default"/>
      </w:rPr>
    </w:lvl>
  </w:abstractNum>
  <w:abstractNum w:abstractNumId="19">
    <w:nsid w:val="3D1173C0"/>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0">
    <w:nsid w:val="3EBF66A9"/>
    <w:multiLevelType w:val="hybridMultilevel"/>
    <w:tmpl w:val="11707D36"/>
    <w:lvl w:ilvl="0" w:tplc="5E1CE76E">
      <w:start w:val="1"/>
      <w:numFmt w:val="decimal"/>
      <w:lvlText w:val="%1."/>
      <w:lvlJc w:val="left"/>
      <w:pPr>
        <w:ind w:left="1418" w:hanging="360"/>
      </w:pPr>
      <w:rPr>
        <w:rFonts w:hint="default"/>
      </w:rPr>
    </w:lvl>
    <w:lvl w:ilvl="1" w:tplc="04090019" w:tentative="1">
      <w:start w:val="1"/>
      <w:numFmt w:val="lowerLetter"/>
      <w:lvlText w:val="%2)"/>
      <w:lvlJc w:val="left"/>
      <w:pPr>
        <w:ind w:left="1898" w:hanging="420"/>
      </w:pPr>
    </w:lvl>
    <w:lvl w:ilvl="2" w:tplc="0409001B" w:tentative="1">
      <w:start w:val="1"/>
      <w:numFmt w:val="lowerRoman"/>
      <w:lvlText w:val="%3."/>
      <w:lvlJc w:val="right"/>
      <w:pPr>
        <w:ind w:left="2318" w:hanging="420"/>
      </w:pPr>
    </w:lvl>
    <w:lvl w:ilvl="3" w:tplc="0409000F" w:tentative="1">
      <w:start w:val="1"/>
      <w:numFmt w:val="decimal"/>
      <w:lvlText w:val="%4."/>
      <w:lvlJc w:val="left"/>
      <w:pPr>
        <w:ind w:left="2738" w:hanging="420"/>
      </w:pPr>
    </w:lvl>
    <w:lvl w:ilvl="4" w:tplc="04090019" w:tentative="1">
      <w:start w:val="1"/>
      <w:numFmt w:val="lowerLetter"/>
      <w:lvlText w:val="%5)"/>
      <w:lvlJc w:val="left"/>
      <w:pPr>
        <w:ind w:left="3158" w:hanging="420"/>
      </w:pPr>
    </w:lvl>
    <w:lvl w:ilvl="5" w:tplc="0409001B" w:tentative="1">
      <w:start w:val="1"/>
      <w:numFmt w:val="lowerRoman"/>
      <w:lvlText w:val="%6."/>
      <w:lvlJc w:val="right"/>
      <w:pPr>
        <w:ind w:left="3578" w:hanging="420"/>
      </w:pPr>
    </w:lvl>
    <w:lvl w:ilvl="6" w:tplc="0409000F" w:tentative="1">
      <w:start w:val="1"/>
      <w:numFmt w:val="decimal"/>
      <w:lvlText w:val="%7."/>
      <w:lvlJc w:val="left"/>
      <w:pPr>
        <w:ind w:left="3998" w:hanging="420"/>
      </w:pPr>
    </w:lvl>
    <w:lvl w:ilvl="7" w:tplc="04090019" w:tentative="1">
      <w:start w:val="1"/>
      <w:numFmt w:val="lowerLetter"/>
      <w:lvlText w:val="%8)"/>
      <w:lvlJc w:val="left"/>
      <w:pPr>
        <w:ind w:left="4418" w:hanging="420"/>
      </w:pPr>
    </w:lvl>
    <w:lvl w:ilvl="8" w:tplc="0409001B" w:tentative="1">
      <w:start w:val="1"/>
      <w:numFmt w:val="lowerRoman"/>
      <w:lvlText w:val="%9."/>
      <w:lvlJc w:val="right"/>
      <w:pPr>
        <w:ind w:left="4838" w:hanging="420"/>
      </w:pPr>
    </w:lvl>
  </w:abstractNum>
  <w:abstractNum w:abstractNumId="21">
    <w:nsid w:val="430B39DA"/>
    <w:multiLevelType w:val="hybridMultilevel"/>
    <w:tmpl w:val="340AE53A"/>
    <w:lvl w:ilvl="0" w:tplc="04090001">
      <w:start w:val="1"/>
      <w:numFmt w:val="bullet"/>
      <w:lvlText w:val=""/>
      <w:lvlJc w:val="left"/>
      <w:pPr>
        <w:ind w:left="2040" w:hanging="420"/>
      </w:pPr>
      <w:rPr>
        <w:rFonts w:ascii="Symbol" w:hAnsi="Symbol" w:hint="default"/>
      </w:rPr>
    </w:lvl>
    <w:lvl w:ilvl="1" w:tplc="04090003" w:tentative="1">
      <w:start w:val="1"/>
      <w:numFmt w:val="bullet"/>
      <w:lvlText w:val=""/>
      <w:lvlJc w:val="left"/>
      <w:pPr>
        <w:ind w:left="2460" w:hanging="420"/>
      </w:pPr>
      <w:rPr>
        <w:rFonts w:ascii="Wingdings" w:hAnsi="Wingdings" w:hint="default"/>
      </w:rPr>
    </w:lvl>
    <w:lvl w:ilvl="2" w:tplc="04090005" w:tentative="1">
      <w:start w:val="1"/>
      <w:numFmt w:val="bullet"/>
      <w:lvlText w:val=""/>
      <w:lvlJc w:val="left"/>
      <w:pPr>
        <w:ind w:left="2880" w:hanging="420"/>
      </w:pPr>
      <w:rPr>
        <w:rFonts w:ascii="Wingdings" w:hAnsi="Wingdings" w:hint="default"/>
      </w:rPr>
    </w:lvl>
    <w:lvl w:ilvl="3" w:tplc="04090001" w:tentative="1">
      <w:start w:val="1"/>
      <w:numFmt w:val="bullet"/>
      <w:lvlText w:val=""/>
      <w:lvlJc w:val="left"/>
      <w:pPr>
        <w:ind w:left="3300" w:hanging="420"/>
      </w:pPr>
      <w:rPr>
        <w:rFonts w:ascii="Wingdings" w:hAnsi="Wingdings" w:hint="default"/>
      </w:rPr>
    </w:lvl>
    <w:lvl w:ilvl="4" w:tplc="04090003" w:tentative="1">
      <w:start w:val="1"/>
      <w:numFmt w:val="bullet"/>
      <w:lvlText w:val=""/>
      <w:lvlJc w:val="left"/>
      <w:pPr>
        <w:ind w:left="3720" w:hanging="420"/>
      </w:pPr>
      <w:rPr>
        <w:rFonts w:ascii="Wingdings" w:hAnsi="Wingdings" w:hint="default"/>
      </w:rPr>
    </w:lvl>
    <w:lvl w:ilvl="5" w:tplc="04090005" w:tentative="1">
      <w:start w:val="1"/>
      <w:numFmt w:val="bullet"/>
      <w:lvlText w:val=""/>
      <w:lvlJc w:val="left"/>
      <w:pPr>
        <w:ind w:left="4140" w:hanging="420"/>
      </w:pPr>
      <w:rPr>
        <w:rFonts w:ascii="Wingdings" w:hAnsi="Wingdings" w:hint="default"/>
      </w:rPr>
    </w:lvl>
    <w:lvl w:ilvl="6" w:tplc="04090001" w:tentative="1">
      <w:start w:val="1"/>
      <w:numFmt w:val="bullet"/>
      <w:lvlText w:val=""/>
      <w:lvlJc w:val="left"/>
      <w:pPr>
        <w:ind w:left="4560" w:hanging="420"/>
      </w:pPr>
      <w:rPr>
        <w:rFonts w:ascii="Wingdings" w:hAnsi="Wingdings" w:hint="default"/>
      </w:rPr>
    </w:lvl>
    <w:lvl w:ilvl="7" w:tplc="04090003" w:tentative="1">
      <w:start w:val="1"/>
      <w:numFmt w:val="bullet"/>
      <w:lvlText w:val=""/>
      <w:lvlJc w:val="left"/>
      <w:pPr>
        <w:ind w:left="4980" w:hanging="420"/>
      </w:pPr>
      <w:rPr>
        <w:rFonts w:ascii="Wingdings" w:hAnsi="Wingdings" w:hint="default"/>
      </w:rPr>
    </w:lvl>
    <w:lvl w:ilvl="8" w:tplc="04090005" w:tentative="1">
      <w:start w:val="1"/>
      <w:numFmt w:val="bullet"/>
      <w:lvlText w:val=""/>
      <w:lvlJc w:val="left"/>
      <w:pPr>
        <w:ind w:left="5400" w:hanging="420"/>
      </w:pPr>
      <w:rPr>
        <w:rFonts w:ascii="Wingdings" w:hAnsi="Wingdings" w:hint="default"/>
      </w:rPr>
    </w:lvl>
  </w:abstractNum>
  <w:abstractNum w:abstractNumId="22">
    <w:nsid w:val="451B610B"/>
    <w:multiLevelType w:val="hybridMultilevel"/>
    <w:tmpl w:val="4E9AC392"/>
    <w:lvl w:ilvl="0" w:tplc="0409000B">
      <w:start w:val="1"/>
      <w:numFmt w:val="bullet"/>
      <w:lvlText w:val=""/>
      <w:lvlJc w:val="left"/>
      <w:pPr>
        <w:ind w:left="1620" w:hanging="420"/>
      </w:pPr>
      <w:rPr>
        <w:rFonts w:ascii="Wingdings" w:hAnsi="Wingdings" w:hint="default"/>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abstractNum w:abstractNumId="23">
    <w:nsid w:val="47FA074F"/>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4">
    <w:nsid w:val="48BB7193"/>
    <w:multiLevelType w:val="hybridMultilevel"/>
    <w:tmpl w:val="D42887DE"/>
    <w:lvl w:ilvl="0" w:tplc="D9982D04">
      <w:start w:val="1"/>
      <w:numFmt w:val="bullet"/>
      <w:lvlText w:val=""/>
      <w:lvlJc w:val="left"/>
      <w:pPr>
        <w:tabs>
          <w:tab w:val="num" w:pos="720"/>
        </w:tabs>
        <w:ind w:left="720" w:hanging="360"/>
      </w:pPr>
      <w:rPr>
        <w:rFonts w:ascii="Wingdings" w:hAnsi="Wingdings" w:hint="default"/>
      </w:rPr>
    </w:lvl>
    <w:lvl w:ilvl="1" w:tplc="40C8CDC4" w:tentative="1">
      <w:start w:val="1"/>
      <w:numFmt w:val="bullet"/>
      <w:lvlText w:val=""/>
      <w:lvlJc w:val="left"/>
      <w:pPr>
        <w:tabs>
          <w:tab w:val="num" w:pos="1440"/>
        </w:tabs>
        <w:ind w:left="1440" w:hanging="360"/>
      </w:pPr>
      <w:rPr>
        <w:rFonts w:ascii="Wingdings" w:hAnsi="Wingdings" w:hint="default"/>
      </w:rPr>
    </w:lvl>
    <w:lvl w:ilvl="2" w:tplc="546E62A8" w:tentative="1">
      <w:start w:val="1"/>
      <w:numFmt w:val="bullet"/>
      <w:lvlText w:val=""/>
      <w:lvlJc w:val="left"/>
      <w:pPr>
        <w:tabs>
          <w:tab w:val="num" w:pos="2160"/>
        </w:tabs>
        <w:ind w:left="2160" w:hanging="360"/>
      </w:pPr>
      <w:rPr>
        <w:rFonts w:ascii="Wingdings" w:hAnsi="Wingdings" w:hint="default"/>
      </w:rPr>
    </w:lvl>
    <w:lvl w:ilvl="3" w:tplc="294CB93E" w:tentative="1">
      <w:start w:val="1"/>
      <w:numFmt w:val="bullet"/>
      <w:lvlText w:val=""/>
      <w:lvlJc w:val="left"/>
      <w:pPr>
        <w:tabs>
          <w:tab w:val="num" w:pos="2880"/>
        </w:tabs>
        <w:ind w:left="2880" w:hanging="360"/>
      </w:pPr>
      <w:rPr>
        <w:rFonts w:ascii="Wingdings" w:hAnsi="Wingdings" w:hint="default"/>
      </w:rPr>
    </w:lvl>
    <w:lvl w:ilvl="4" w:tplc="2848C1EA" w:tentative="1">
      <w:start w:val="1"/>
      <w:numFmt w:val="bullet"/>
      <w:lvlText w:val=""/>
      <w:lvlJc w:val="left"/>
      <w:pPr>
        <w:tabs>
          <w:tab w:val="num" w:pos="3600"/>
        </w:tabs>
        <w:ind w:left="3600" w:hanging="360"/>
      </w:pPr>
      <w:rPr>
        <w:rFonts w:ascii="Wingdings" w:hAnsi="Wingdings" w:hint="default"/>
      </w:rPr>
    </w:lvl>
    <w:lvl w:ilvl="5" w:tplc="DF80E39E" w:tentative="1">
      <w:start w:val="1"/>
      <w:numFmt w:val="bullet"/>
      <w:lvlText w:val=""/>
      <w:lvlJc w:val="left"/>
      <w:pPr>
        <w:tabs>
          <w:tab w:val="num" w:pos="4320"/>
        </w:tabs>
        <w:ind w:left="4320" w:hanging="360"/>
      </w:pPr>
      <w:rPr>
        <w:rFonts w:ascii="Wingdings" w:hAnsi="Wingdings" w:hint="default"/>
      </w:rPr>
    </w:lvl>
    <w:lvl w:ilvl="6" w:tplc="B6C8BCEE" w:tentative="1">
      <w:start w:val="1"/>
      <w:numFmt w:val="bullet"/>
      <w:lvlText w:val=""/>
      <w:lvlJc w:val="left"/>
      <w:pPr>
        <w:tabs>
          <w:tab w:val="num" w:pos="5040"/>
        </w:tabs>
        <w:ind w:left="5040" w:hanging="360"/>
      </w:pPr>
      <w:rPr>
        <w:rFonts w:ascii="Wingdings" w:hAnsi="Wingdings" w:hint="default"/>
      </w:rPr>
    </w:lvl>
    <w:lvl w:ilvl="7" w:tplc="837CA0CC" w:tentative="1">
      <w:start w:val="1"/>
      <w:numFmt w:val="bullet"/>
      <w:lvlText w:val=""/>
      <w:lvlJc w:val="left"/>
      <w:pPr>
        <w:tabs>
          <w:tab w:val="num" w:pos="5760"/>
        </w:tabs>
        <w:ind w:left="5760" w:hanging="360"/>
      </w:pPr>
      <w:rPr>
        <w:rFonts w:ascii="Wingdings" w:hAnsi="Wingdings" w:hint="default"/>
      </w:rPr>
    </w:lvl>
    <w:lvl w:ilvl="8" w:tplc="53F6952E" w:tentative="1">
      <w:start w:val="1"/>
      <w:numFmt w:val="bullet"/>
      <w:lvlText w:val=""/>
      <w:lvlJc w:val="left"/>
      <w:pPr>
        <w:tabs>
          <w:tab w:val="num" w:pos="6480"/>
        </w:tabs>
        <w:ind w:left="6480" w:hanging="360"/>
      </w:pPr>
      <w:rPr>
        <w:rFonts w:ascii="Wingdings" w:hAnsi="Wingdings" w:hint="default"/>
      </w:rPr>
    </w:lvl>
  </w:abstractNum>
  <w:abstractNum w:abstractNumId="25">
    <w:nsid w:val="49767E32"/>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6">
    <w:nsid w:val="4EF13B81"/>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7">
    <w:nsid w:val="4F3E41A3"/>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28">
    <w:nsid w:val="515735BA"/>
    <w:multiLevelType w:val="hybridMultilevel"/>
    <w:tmpl w:val="942CE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54919E0"/>
    <w:multiLevelType w:val="hybridMultilevel"/>
    <w:tmpl w:val="9626DF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687358D"/>
    <w:multiLevelType w:val="hybridMultilevel"/>
    <w:tmpl w:val="3FB43B52"/>
    <w:lvl w:ilvl="0" w:tplc="36884E6A">
      <w:start w:val="1"/>
      <w:numFmt w:val="bullet"/>
      <w:lvlText w:val="–"/>
      <w:lvlJc w:val="left"/>
      <w:pPr>
        <w:tabs>
          <w:tab w:val="num" w:pos="720"/>
        </w:tabs>
        <w:ind w:left="720" w:hanging="360"/>
      </w:pPr>
      <w:rPr>
        <w:rFonts w:ascii="Arial" w:hAnsi="Arial" w:hint="default"/>
      </w:rPr>
    </w:lvl>
    <w:lvl w:ilvl="1" w:tplc="C8C8359A">
      <w:start w:val="1"/>
      <w:numFmt w:val="bullet"/>
      <w:lvlText w:val="–"/>
      <w:lvlJc w:val="left"/>
      <w:pPr>
        <w:tabs>
          <w:tab w:val="num" w:pos="1440"/>
        </w:tabs>
        <w:ind w:left="1440" w:hanging="360"/>
      </w:pPr>
      <w:rPr>
        <w:rFonts w:ascii="Arial" w:hAnsi="Arial" w:hint="default"/>
      </w:rPr>
    </w:lvl>
    <w:lvl w:ilvl="2" w:tplc="A1641AFC" w:tentative="1">
      <w:start w:val="1"/>
      <w:numFmt w:val="bullet"/>
      <w:lvlText w:val="–"/>
      <w:lvlJc w:val="left"/>
      <w:pPr>
        <w:tabs>
          <w:tab w:val="num" w:pos="2160"/>
        </w:tabs>
        <w:ind w:left="2160" w:hanging="360"/>
      </w:pPr>
      <w:rPr>
        <w:rFonts w:ascii="Arial" w:hAnsi="Arial" w:hint="default"/>
      </w:rPr>
    </w:lvl>
    <w:lvl w:ilvl="3" w:tplc="AC9A12B2" w:tentative="1">
      <w:start w:val="1"/>
      <w:numFmt w:val="bullet"/>
      <w:lvlText w:val="–"/>
      <w:lvlJc w:val="left"/>
      <w:pPr>
        <w:tabs>
          <w:tab w:val="num" w:pos="2880"/>
        </w:tabs>
        <w:ind w:left="2880" w:hanging="360"/>
      </w:pPr>
      <w:rPr>
        <w:rFonts w:ascii="Arial" w:hAnsi="Arial" w:hint="default"/>
      </w:rPr>
    </w:lvl>
    <w:lvl w:ilvl="4" w:tplc="A380E994" w:tentative="1">
      <w:start w:val="1"/>
      <w:numFmt w:val="bullet"/>
      <w:lvlText w:val="–"/>
      <w:lvlJc w:val="left"/>
      <w:pPr>
        <w:tabs>
          <w:tab w:val="num" w:pos="3600"/>
        </w:tabs>
        <w:ind w:left="3600" w:hanging="360"/>
      </w:pPr>
      <w:rPr>
        <w:rFonts w:ascii="Arial" w:hAnsi="Arial" w:hint="default"/>
      </w:rPr>
    </w:lvl>
    <w:lvl w:ilvl="5" w:tplc="584E1B2A" w:tentative="1">
      <w:start w:val="1"/>
      <w:numFmt w:val="bullet"/>
      <w:lvlText w:val="–"/>
      <w:lvlJc w:val="left"/>
      <w:pPr>
        <w:tabs>
          <w:tab w:val="num" w:pos="4320"/>
        </w:tabs>
        <w:ind w:left="4320" w:hanging="360"/>
      </w:pPr>
      <w:rPr>
        <w:rFonts w:ascii="Arial" w:hAnsi="Arial" w:hint="default"/>
      </w:rPr>
    </w:lvl>
    <w:lvl w:ilvl="6" w:tplc="7C9865D8" w:tentative="1">
      <w:start w:val="1"/>
      <w:numFmt w:val="bullet"/>
      <w:lvlText w:val="–"/>
      <w:lvlJc w:val="left"/>
      <w:pPr>
        <w:tabs>
          <w:tab w:val="num" w:pos="5040"/>
        </w:tabs>
        <w:ind w:left="5040" w:hanging="360"/>
      </w:pPr>
      <w:rPr>
        <w:rFonts w:ascii="Arial" w:hAnsi="Arial" w:hint="default"/>
      </w:rPr>
    </w:lvl>
    <w:lvl w:ilvl="7" w:tplc="AAE8FF2C" w:tentative="1">
      <w:start w:val="1"/>
      <w:numFmt w:val="bullet"/>
      <w:lvlText w:val="–"/>
      <w:lvlJc w:val="left"/>
      <w:pPr>
        <w:tabs>
          <w:tab w:val="num" w:pos="5760"/>
        </w:tabs>
        <w:ind w:left="5760" w:hanging="360"/>
      </w:pPr>
      <w:rPr>
        <w:rFonts w:ascii="Arial" w:hAnsi="Arial" w:hint="default"/>
      </w:rPr>
    </w:lvl>
    <w:lvl w:ilvl="8" w:tplc="D8A827C6" w:tentative="1">
      <w:start w:val="1"/>
      <w:numFmt w:val="bullet"/>
      <w:lvlText w:val="–"/>
      <w:lvlJc w:val="left"/>
      <w:pPr>
        <w:tabs>
          <w:tab w:val="num" w:pos="6480"/>
        </w:tabs>
        <w:ind w:left="6480" w:hanging="360"/>
      </w:pPr>
      <w:rPr>
        <w:rFonts w:ascii="Arial" w:hAnsi="Arial" w:hint="default"/>
      </w:rPr>
    </w:lvl>
  </w:abstractNum>
  <w:abstractNum w:abstractNumId="31">
    <w:nsid w:val="573E306E"/>
    <w:multiLevelType w:val="hybridMultilevel"/>
    <w:tmpl w:val="ADCC18FC"/>
    <w:lvl w:ilvl="0" w:tplc="4E708E26">
      <w:start w:val="1"/>
      <w:numFmt w:val="decimal"/>
      <w:pStyle w:val="NumberedList"/>
      <w:lvlText w:val="%1."/>
      <w:lvlJc w:val="left"/>
      <w:pPr>
        <w:tabs>
          <w:tab w:val="num" w:pos="1008"/>
        </w:tabs>
        <w:ind w:left="1008" w:hanging="288"/>
      </w:pPr>
      <w:rPr>
        <w:rFonts w:ascii="Trebuchet MS" w:hAnsi="Trebuchet MS" w:cs="Arial" w:hint="default"/>
        <w:b w:val="0"/>
        <w:i w:val="0"/>
        <w:sz w:val="20"/>
        <w:szCs w:val="20"/>
      </w:rPr>
    </w:lvl>
    <w:lvl w:ilvl="1" w:tplc="C224627A">
      <w:start w:val="1"/>
      <w:numFmt w:val="lowerLetter"/>
      <w:pStyle w:val="NumberedIndent"/>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7DC4C57"/>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33">
    <w:nsid w:val="5AFA7852"/>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34">
    <w:nsid w:val="5F0055A9"/>
    <w:multiLevelType w:val="hybridMultilevel"/>
    <w:tmpl w:val="1C682E2A"/>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35">
    <w:nsid w:val="609D3E1F"/>
    <w:multiLevelType w:val="hybridMultilevel"/>
    <w:tmpl w:val="E4B6BE3E"/>
    <w:lvl w:ilvl="0" w:tplc="04090011">
      <w:start w:val="1"/>
      <w:numFmt w:val="decimal"/>
      <w:lvlText w:val="%1)"/>
      <w:lvlJc w:val="left"/>
      <w:pPr>
        <w:ind w:left="2115" w:hanging="420"/>
      </w:pPr>
    </w:lvl>
    <w:lvl w:ilvl="1" w:tplc="04090019" w:tentative="1">
      <w:start w:val="1"/>
      <w:numFmt w:val="lowerLetter"/>
      <w:lvlText w:val="%2)"/>
      <w:lvlJc w:val="left"/>
      <w:pPr>
        <w:ind w:left="2535" w:hanging="420"/>
      </w:pPr>
    </w:lvl>
    <w:lvl w:ilvl="2" w:tplc="0409001B" w:tentative="1">
      <w:start w:val="1"/>
      <w:numFmt w:val="lowerRoman"/>
      <w:lvlText w:val="%3."/>
      <w:lvlJc w:val="right"/>
      <w:pPr>
        <w:ind w:left="2955" w:hanging="420"/>
      </w:pPr>
    </w:lvl>
    <w:lvl w:ilvl="3" w:tplc="0409000F" w:tentative="1">
      <w:start w:val="1"/>
      <w:numFmt w:val="decimal"/>
      <w:lvlText w:val="%4."/>
      <w:lvlJc w:val="left"/>
      <w:pPr>
        <w:ind w:left="3375" w:hanging="420"/>
      </w:pPr>
    </w:lvl>
    <w:lvl w:ilvl="4" w:tplc="04090019" w:tentative="1">
      <w:start w:val="1"/>
      <w:numFmt w:val="lowerLetter"/>
      <w:lvlText w:val="%5)"/>
      <w:lvlJc w:val="left"/>
      <w:pPr>
        <w:ind w:left="3795" w:hanging="420"/>
      </w:pPr>
    </w:lvl>
    <w:lvl w:ilvl="5" w:tplc="0409001B" w:tentative="1">
      <w:start w:val="1"/>
      <w:numFmt w:val="lowerRoman"/>
      <w:lvlText w:val="%6."/>
      <w:lvlJc w:val="right"/>
      <w:pPr>
        <w:ind w:left="4215" w:hanging="420"/>
      </w:pPr>
    </w:lvl>
    <w:lvl w:ilvl="6" w:tplc="0409000F" w:tentative="1">
      <w:start w:val="1"/>
      <w:numFmt w:val="decimal"/>
      <w:lvlText w:val="%7."/>
      <w:lvlJc w:val="left"/>
      <w:pPr>
        <w:ind w:left="4635" w:hanging="420"/>
      </w:pPr>
    </w:lvl>
    <w:lvl w:ilvl="7" w:tplc="04090019" w:tentative="1">
      <w:start w:val="1"/>
      <w:numFmt w:val="lowerLetter"/>
      <w:lvlText w:val="%8)"/>
      <w:lvlJc w:val="left"/>
      <w:pPr>
        <w:ind w:left="5055" w:hanging="420"/>
      </w:pPr>
    </w:lvl>
    <w:lvl w:ilvl="8" w:tplc="0409001B" w:tentative="1">
      <w:start w:val="1"/>
      <w:numFmt w:val="lowerRoman"/>
      <w:lvlText w:val="%9."/>
      <w:lvlJc w:val="right"/>
      <w:pPr>
        <w:ind w:left="5475" w:hanging="420"/>
      </w:pPr>
    </w:lvl>
  </w:abstractNum>
  <w:abstractNum w:abstractNumId="36">
    <w:nsid w:val="611D51D7"/>
    <w:multiLevelType w:val="hybridMultilevel"/>
    <w:tmpl w:val="E864C70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2214CC9"/>
    <w:multiLevelType w:val="hybridMultilevel"/>
    <w:tmpl w:val="55A629C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38">
    <w:nsid w:val="63020DF3"/>
    <w:multiLevelType w:val="hybridMultilevel"/>
    <w:tmpl w:val="1C682E2A"/>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39">
    <w:nsid w:val="655C4C90"/>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0">
    <w:nsid w:val="6719688D"/>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1">
    <w:nsid w:val="69081408"/>
    <w:multiLevelType w:val="hybridMultilevel"/>
    <w:tmpl w:val="4448E4C4"/>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2">
    <w:nsid w:val="6E0458CC"/>
    <w:multiLevelType w:val="hybridMultilevel"/>
    <w:tmpl w:val="A122FC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6F624491"/>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4">
    <w:nsid w:val="70B8154D"/>
    <w:multiLevelType w:val="hybridMultilevel"/>
    <w:tmpl w:val="EB70EAE0"/>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5">
    <w:nsid w:val="72171ABB"/>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6">
    <w:nsid w:val="74A51CF0"/>
    <w:multiLevelType w:val="hybridMultilevel"/>
    <w:tmpl w:val="942CEB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5C30A67"/>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abstractNum w:abstractNumId="48">
    <w:nsid w:val="7B276622"/>
    <w:multiLevelType w:val="hybridMultilevel"/>
    <w:tmpl w:val="4EA6BC6E"/>
    <w:lvl w:ilvl="0" w:tplc="534E45C4">
      <w:start w:val="1"/>
      <w:numFmt w:val="decimal"/>
      <w:lvlText w:val="%1、"/>
      <w:lvlJc w:val="left"/>
      <w:pPr>
        <w:ind w:left="1695" w:hanging="420"/>
      </w:pPr>
      <w:rPr>
        <w:rFonts w:hint="default"/>
      </w:rPr>
    </w:lvl>
    <w:lvl w:ilvl="1" w:tplc="04090019" w:tentative="1">
      <w:start w:val="1"/>
      <w:numFmt w:val="lowerLetter"/>
      <w:lvlText w:val="%2)"/>
      <w:lvlJc w:val="left"/>
      <w:pPr>
        <w:ind w:left="2115" w:hanging="420"/>
      </w:pPr>
    </w:lvl>
    <w:lvl w:ilvl="2" w:tplc="0409001B" w:tentative="1">
      <w:start w:val="1"/>
      <w:numFmt w:val="lowerRoman"/>
      <w:lvlText w:val="%3."/>
      <w:lvlJc w:val="right"/>
      <w:pPr>
        <w:ind w:left="2535" w:hanging="420"/>
      </w:pPr>
    </w:lvl>
    <w:lvl w:ilvl="3" w:tplc="0409000F" w:tentative="1">
      <w:start w:val="1"/>
      <w:numFmt w:val="decimal"/>
      <w:lvlText w:val="%4."/>
      <w:lvlJc w:val="left"/>
      <w:pPr>
        <w:ind w:left="2955" w:hanging="420"/>
      </w:pPr>
    </w:lvl>
    <w:lvl w:ilvl="4" w:tplc="04090019" w:tentative="1">
      <w:start w:val="1"/>
      <w:numFmt w:val="lowerLetter"/>
      <w:lvlText w:val="%5)"/>
      <w:lvlJc w:val="left"/>
      <w:pPr>
        <w:ind w:left="3375" w:hanging="420"/>
      </w:pPr>
    </w:lvl>
    <w:lvl w:ilvl="5" w:tplc="0409001B" w:tentative="1">
      <w:start w:val="1"/>
      <w:numFmt w:val="lowerRoman"/>
      <w:lvlText w:val="%6."/>
      <w:lvlJc w:val="right"/>
      <w:pPr>
        <w:ind w:left="3795" w:hanging="420"/>
      </w:pPr>
    </w:lvl>
    <w:lvl w:ilvl="6" w:tplc="0409000F" w:tentative="1">
      <w:start w:val="1"/>
      <w:numFmt w:val="decimal"/>
      <w:lvlText w:val="%7."/>
      <w:lvlJc w:val="left"/>
      <w:pPr>
        <w:ind w:left="4215" w:hanging="420"/>
      </w:pPr>
    </w:lvl>
    <w:lvl w:ilvl="7" w:tplc="04090019" w:tentative="1">
      <w:start w:val="1"/>
      <w:numFmt w:val="lowerLetter"/>
      <w:lvlText w:val="%8)"/>
      <w:lvlJc w:val="left"/>
      <w:pPr>
        <w:ind w:left="4635" w:hanging="420"/>
      </w:pPr>
    </w:lvl>
    <w:lvl w:ilvl="8" w:tplc="0409001B" w:tentative="1">
      <w:start w:val="1"/>
      <w:numFmt w:val="lowerRoman"/>
      <w:lvlText w:val="%9."/>
      <w:lvlJc w:val="right"/>
      <w:pPr>
        <w:ind w:left="5055" w:hanging="420"/>
      </w:pPr>
    </w:lvl>
  </w:abstractNum>
  <w:num w:numId="1">
    <w:abstractNumId w:val="7"/>
  </w:num>
  <w:num w:numId="2">
    <w:abstractNumId w:val="31"/>
    <w:lvlOverride w:ilvl="0">
      <w:startOverride w:val="1"/>
    </w:lvlOverride>
  </w:num>
  <w:num w:numId="3">
    <w:abstractNumId w:val="0"/>
  </w:num>
  <w:num w:numId="4">
    <w:abstractNumId w:val="14"/>
  </w:num>
  <w:num w:numId="5">
    <w:abstractNumId w:val="11"/>
  </w:num>
  <w:num w:numId="6">
    <w:abstractNumId w:val="41"/>
  </w:num>
  <w:num w:numId="7">
    <w:abstractNumId w:val="17"/>
  </w:num>
  <w:num w:numId="8">
    <w:abstractNumId w:val="15"/>
  </w:num>
  <w:num w:numId="9">
    <w:abstractNumId w:val="23"/>
  </w:num>
  <w:num w:numId="10">
    <w:abstractNumId w:val="48"/>
  </w:num>
  <w:num w:numId="11">
    <w:abstractNumId w:val="27"/>
  </w:num>
  <w:num w:numId="12">
    <w:abstractNumId w:val="2"/>
  </w:num>
  <w:num w:numId="13">
    <w:abstractNumId w:val="24"/>
  </w:num>
  <w:num w:numId="14">
    <w:abstractNumId w:val="5"/>
  </w:num>
  <w:num w:numId="15">
    <w:abstractNumId w:val="3"/>
  </w:num>
  <w:num w:numId="16">
    <w:abstractNumId w:val="1"/>
  </w:num>
  <w:num w:numId="17">
    <w:abstractNumId w:val="13"/>
  </w:num>
  <w:num w:numId="18">
    <w:abstractNumId w:val="37"/>
  </w:num>
  <w:num w:numId="19">
    <w:abstractNumId w:val="18"/>
  </w:num>
  <w:num w:numId="20">
    <w:abstractNumId w:val="20"/>
  </w:num>
  <w:num w:numId="21">
    <w:abstractNumId w:val="39"/>
  </w:num>
  <w:num w:numId="22">
    <w:abstractNumId w:val="38"/>
  </w:num>
  <w:num w:numId="23">
    <w:abstractNumId w:val="9"/>
  </w:num>
  <w:num w:numId="24">
    <w:abstractNumId w:val="22"/>
  </w:num>
  <w:num w:numId="25">
    <w:abstractNumId w:val="43"/>
  </w:num>
  <w:num w:numId="26">
    <w:abstractNumId w:val="19"/>
  </w:num>
  <w:num w:numId="27">
    <w:abstractNumId w:val="40"/>
  </w:num>
  <w:num w:numId="28">
    <w:abstractNumId w:val="34"/>
  </w:num>
  <w:num w:numId="29">
    <w:abstractNumId w:val="6"/>
  </w:num>
  <w:num w:numId="30">
    <w:abstractNumId w:val="45"/>
  </w:num>
  <w:num w:numId="31">
    <w:abstractNumId w:val="25"/>
  </w:num>
  <w:num w:numId="32">
    <w:abstractNumId w:val="33"/>
  </w:num>
  <w:num w:numId="33">
    <w:abstractNumId w:val="4"/>
  </w:num>
  <w:num w:numId="34">
    <w:abstractNumId w:val="26"/>
  </w:num>
  <w:num w:numId="35">
    <w:abstractNumId w:val="35"/>
  </w:num>
  <w:num w:numId="36">
    <w:abstractNumId w:val="44"/>
  </w:num>
  <w:num w:numId="37">
    <w:abstractNumId w:val="21"/>
  </w:num>
  <w:num w:numId="38">
    <w:abstractNumId w:val="12"/>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7"/>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2"/>
  </w:num>
  <w:num w:numId="44">
    <w:abstractNumId w:val="29"/>
  </w:num>
  <w:num w:numId="45">
    <w:abstractNumId w:val="36"/>
  </w:num>
  <w:num w:numId="46">
    <w:abstractNumId w:val="46"/>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 w:numId="49">
    <w:abstractNumId w:val="30"/>
  </w:num>
  <w:num w:numId="50">
    <w:abstractNumId w:val="8"/>
  </w:num>
  <w:num w:numId="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4"/>
  </w:num>
  <w:num w:numId="53">
    <w:abstractNumId w:val="16"/>
  </w:num>
  <w:num w:numId="54">
    <w:abstractNumId w:val="10"/>
  </w:num>
  <w:num w:numId="55">
    <w:abstractNumId w:val="14"/>
  </w:num>
  <w:num w:numId="56">
    <w:abstractNumId w:val="28"/>
  </w:num>
  <w:numIdMacAtCleanup w:val="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oNotDisplayPageBoundaries/>
  <w:embedSystemFonts/>
  <w:bordersDoNotSurroundHeader/>
  <w:bordersDoNotSurroundFooter/>
  <w:proofState w:spelling="clean"/>
  <w:attachedTemplate r:id="rId1"/>
  <w:stylePaneFormatFilter w:val="1021"/>
  <w:doNotTrackMoves/>
  <w:defaultTabStop w:val="720"/>
  <w:drawingGridHorizontalSpacing w:val="110"/>
  <w:drawingGridVerticalSpacing w:val="360"/>
  <w:displayHorizontalDrawingGridEvery w:val="0"/>
  <w:displayVerticalDrawingGridEvery w:val="0"/>
  <w:characterSpacingControl w:val="doNotCompress"/>
  <w:hdrShapeDefaults>
    <o:shapedefaults v:ext="edit" spidmax="5122"/>
  </w:hdrShapeDefaults>
  <w:footnotePr>
    <w:footnote w:id="-1"/>
    <w:footnote w:id="0"/>
  </w:footnotePr>
  <w:endnotePr>
    <w:endnote w:id="-1"/>
    <w:endnote w:id="0"/>
  </w:endnotePr>
  <w:compat>
    <w:useFELayout/>
    <w:doNotAutofitConstrainedTables/>
    <w:splitPgBreakAndParaMark/>
    <w:doNotVertAlignCellWithSp/>
    <w:doNotBreakConstrainedForcedTable/>
    <w:useAnsiKerningPairs/>
    <w:cachedColBalance/>
  </w:compat>
  <w:rsids>
    <w:rsidRoot w:val="003515C3"/>
    <w:rsid w:val="00000996"/>
    <w:rsid w:val="00000B0E"/>
    <w:rsid w:val="00002E09"/>
    <w:rsid w:val="000045FB"/>
    <w:rsid w:val="00005422"/>
    <w:rsid w:val="00007E2C"/>
    <w:rsid w:val="00010CFE"/>
    <w:rsid w:val="0001107B"/>
    <w:rsid w:val="000110DF"/>
    <w:rsid w:val="000131FD"/>
    <w:rsid w:val="00013968"/>
    <w:rsid w:val="00016125"/>
    <w:rsid w:val="000166E0"/>
    <w:rsid w:val="0001762F"/>
    <w:rsid w:val="0001766E"/>
    <w:rsid w:val="00017767"/>
    <w:rsid w:val="0002041E"/>
    <w:rsid w:val="000238C2"/>
    <w:rsid w:val="00026119"/>
    <w:rsid w:val="00026E12"/>
    <w:rsid w:val="000308BB"/>
    <w:rsid w:val="00030CDA"/>
    <w:rsid w:val="00030D23"/>
    <w:rsid w:val="00031207"/>
    <w:rsid w:val="000326A7"/>
    <w:rsid w:val="00033BC4"/>
    <w:rsid w:val="00034321"/>
    <w:rsid w:val="00034729"/>
    <w:rsid w:val="00034813"/>
    <w:rsid w:val="00040C56"/>
    <w:rsid w:val="00042C97"/>
    <w:rsid w:val="00044104"/>
    <w:rsid w:val="000446D9"/>
    <w:rsid w:val="000447D5"/>
    <w:rsid w:val="00045D5E"/>
    <w:rsid w:val="000463CE"/>
    <w:rsid w:val="00046A78"/>
    <w:rsid w:val="00050F16"/>
    <w:rsid w:val="00051818"/>
    <w:rsid w:val="00053B7F"/>
    <w:rsid w:val="00055F2C"/>
    <w:rsid w:val="00056ADF"/>
    <w:rsid w:val="000574A5"/>
    <w:rsid w:val="0006054E"/>
    <w:rsid w:val="0006063C"/>
    <w:rsid w:val="00060B48"/>
    <w:rsid w:val="00060CD0"/>
    <w:rsid w:val="0006140C"/>
    <w:rsid w:val="00061B2C"/>
    <w:rsid w:val="000624A3"/>
    <w:rsid w:val="00063CC2"/>
    <w:rsid w:val="00063D9D"/>
    <w:rsid w:val="00065027"/>
    <w:rsid w:val="00067EEE"/>
    <w:rsid w:val="00070896"/>
    <w:rsid w:val="00072699"/>
    <w:rsid w:val="0007289F"/>
    <w:rsid w:val="000739D1"/>
    <w:rsid w:val="00074FD6"/>
    <w:rsid w:val="00076052"/>
    <w:rsid w:val="000774F8"/>
    <w:rsid w:val="00077DFB"/>
    <w:rsid w:val="00081E94"/>
    <w:rsid w:val="000820E3"/>
    <w:rsid w:val="0008370F"/>
    <w:rsid w:val="00083ADA"/>
    <w:rsid w:val="00085168"/>
    <w:rsid w:val="0008524A"/>
    <w:rsid w:val="00085C83"/>
    <w:rsid w:val="0009004B"/>
    <w:rsid w:val="000900A8"/>
    <w:rsid w:val="00090FFE"/>
    <w:rsid w:val="00091334"/>
    <w:rsid w:val="000927F8"/>
    <w:rsid w:val="0009349D"/>
    <w:rsid w:val="00094372"/>
    <w:rsid w:val="00094C99"/>
    <w:rsid w:val="000951C9"/>
    <w:rsid w:val="000966C5"/>
    <w:rsid w:val="000970D8"/>
    <w:rsid w:val="0009753D"/>
    <w:rsid w:val="000A150B"/>
    <w:rsid w:val="000A233F"/>
    <w:rsid w:val="000A28D1"/>
    <w:rsid w:val="000A3619"/>
    <w:rsid w:val="000A4643"/>
    <w:rsid w:val="000A4D33"/>
    <w:rsid w:val="000A7E85"/>
    <w:rsid w:val="000B0051"/>
    <w:rsid w:val="000B09FE"/>
    <w:rsid w:val="000B0F01"/>
    <w:rsid w:val="000B1B7B"/>
    <w:rsid w:val="000B1BAA"/>
    <w:rsid w:val="000B3591"/>
    <w:rsid w:val="000B48A3"/>
    <w:rsid w:val="000B4D61"/>
    <w:rsid w:val="000B54C9"/>
    <w:rsid w:val="000B6A7F"/>
    <w:rsid w:val="000B6F51"/>
    <w:rsid w:val="000B7E1F"/>
    <w:rsid w:val="000C1B34"/>
    <w:rsid w:val="000C2EEF"/>
    <w:rsid w:val="000C3962"/>
    <w:rsid w:val="000C65B3"/>
    <w:rsid w:val="000C7933"/>
    <w:rsid w:val="000C7997"/>
    <w:rsid w:val="000D0A38"/>
    <w:rsid w:val="000D550A"/>
    <w:rsid w:val="000D6C8E"/>
    <w:rsid w:val="000E077F"/>
    <w:rsid w:val="000E0ADA"/>
    <w:rsid w:val="000E0CB8"/>
    <w:rsid w:val="000E11CA"/>
    <w:rsid w:val="000E166E"/>
    <w:rsid w:val="000E2892"/>
    <w:rsid w:val="000E29EC"/>
    <w:rsid w:val="000E2EB0"/>
    <w:rsid w:val="000E319E"/>
    <w:rsid w:val="000E33EE"/>
    <w:rsid w:val="000E4EA2"/>
    <w:rsid w:val="000E64FF"/>
    <w:rsid w:val="000E7F21"/>
    <w:rsid w:val="000F101F"/>
    <w:rsid w:val="000F1761"/>
    <w:rsid w:val="000F2675"/>
    <w:rsid w:val="000F335B"/>
    <w:rsid w:val="000F36F2"/>
    <w:rsid w:val="000F3E91"/>
    <w:rsid w:val="000F6746"/>
    <w:rsid w:val="0010097B"/>
    <w:rsid w:val="00101981"/>
    <w:rsid w:val="0010286C"/>
    <w:rsid w:val="00104D03"/>
    <w:rsid w:val="001100BC"/>
    <w:rsid w:val="001105DD"/>
    <w:rsid w:val="00112574"/>
    <w:rsid w:val="0011290E"/>
    <w:rsid w:val="001143F1"/>
    <w:rsid w:val="0011465E"/>
    <w:rsid w:val="001153EC"/>
    <w:rsid w:val="00115E45"/>
    <w:rsid w:val="00117F21"/>
    <w:rsid w:val="0012045C"/>
    <w:rsid w:val="001227B3"/>
    <w:rsid w:val="00122E9B"/>
    <w:rsid w:val="001240EC"/>
    <w:rsid w:val="00125A20"/>
    <w:rsid w:val="00133440"/>
    <w:rsid w:val="001350BF"/>
    <w:rsid w:val="00135CA5"/>
    <w:rsid w:val="00135E05"/>
    <w:rsid w:val="00136186"/>
    <w:rsid w:val="0013697C"/>
    <w:rsid w:val="00136EAC"/>
    <w:rsid w:val="00137FBE"/>
    <w:rsid w:val="00142404"/>
    <w:rsid w:val="00142D96"/>
    <w:rsid w:val="00143F5E"/>
    <w:rsid w:val="00145891"/>
    <w:rsid w:val="00145A30"/>
    <w:rsid w:val="001460CE"/>
    <w:rsid w:val="00146D47"/>
    <w:rsid w:val="00147E03"/>
    <w:rsid w:val="00147ED6"/>
    <w:rsid w:val="00147F07"/>
    <w:rsid w:val="00150097"/>
    <w:rsid w:val="001504F0"/>
    <w:rsid w:val="00150FBD"/>
    <w:rsid w:val="00151229"/>
    <w:rsid w:val="001512E0"/>
    <w:rsid w:val="00155A2C"/>
    <w:rsid w:val="00157122"/>
    <w:rsid w:val="0016030F"/>
    <w:rsid w:val="001612E1"/>
    <w:rsid w:val="001644F6"/>
    <w:rsid w:val="00164D84"/>
    <w:rsid w:val="00166000"/>
    <w:rsid w:val="001664F6"/>
    <w:rsid w:val="0016750C"/>
    <w:rsid w:val="00167CD6"/>
    <w:rsid w:val="001708A4"/>
    <w:rsid w:val="00170BEB"/>
    <w:rsid w:val="001735A8"/>
    <w:rsid w:val="00174527"/>
    <w:rsid w:val="0017749C"/>
    <w:rsid w:val="0017777E"/>
    <w:rsid w:val="001806A1"/>
    <w:rsid w:val="00181594"/>
    <w:rsid w:val="001821B6"/>
    <w:rsid w:val="00182620"/>
    <w:rsid w:val="00182D71"/>
    <w:rsid w:val="0018714E"/>
    <w:rsid w:val="00187C0F"/>
    <w:rsid w:val="00190616"/>
    <w:rsid w:val="0019091B"/>
    <w:rsid w:val="001932AE"/>
    <w:rsid w:val="0019484C"/>
    <w:rsid w:val="00194E82"/>
    <w:rsid w:val="0019769B"/>
    <w:rsid w:val="00197CEE"/>
    <w:rsid w:val="001A1653"/>
    <w:rsid w:val="001A2BF0"/>
    <w:rsid w:val="001A3BFB"/>
    <w:rsid w:val="001A420A"/>
    <w:rsid w:val="001A4A96"/>
    <w:rsid w:val="001A5B85"/>
    <w:rsid w:val="001B361C"/>
    <w:rsid w:val="001B3E23"/>
    <w:rsid w:val="001B517E"/>
    <w:rsid w:val="001B56AC"/>
    <w:rsid w:val="001B5C99"/>
    <w:rsid w:val="001B78B7"/>
    <w:rsid w:val="001C114D"/>
    <w:rsid w:val="001C3AF8"/>
    <w:rsid w:val="001C4755"/>
    <w:rsid w:val="001C54A5"/>
    <w:rsid w:val="001C603D"/>
    <w:rsid w:val="001C6655"/>
    <w:rsid w:val="001C6DEE"/>
    <w:rsid w:val="001C7EA2"/>
    <w:rsid w:val="001D0FED"/>
    <w:rsid w:val="001D1691"/>
    <w:rsid w:val="001D23D9"/>
    <w:rsid w:val="001D268A"/>
    <w:rsid w:val="001D26AB"/>
    <w:rsid w:val="001D299E"/>
    <w:rsid w:val="001D2D88"/>
    <w:rsid w:val="001E11E2"/>
    <w:rsid w:val="001E1276"/>
    <w:rsid w:val="001E1F3A"/>
    <w:rsid w:val="001E480A"/>
    <w:rsid w:val="001E50D8"/>
    <w:rsid w:val="001E7974"/>
    <w:rsid w:val="001F1101"/>
    <w:rsid w:val="001F2A52"/>
    <w:rsid w:val="001F2D22"/>
    <w:rsid w:val="001F373F"/>
    <w:rsid w:val="001F4033"/>
    <w:rsid w:val="001F5628"/>
    <w:rsid w:val="001F7383"/>
    <w:rsid w:val="00200EDE"/>
    <w:rsid w:val="0020131D"/>
    <w:rsid w:val="00203B80"/>
    <w:rsid w:val="002050B8"/>
    <w:rsid w:val="00205C12"/>
    <w:rsid w:val="00206802"/>
    <w:rsid w:val="00207EB0"/>
    <w:rsid w:val="00211A59"/>
    <w:rsid w:val="00211D1D"/>
    <w:rsid w:val="00212D1E"/>
    <w:rsid w:val="0021347F"/>
    <w:rsid w:val="00213DA1"/>
    <w:rsid w:val="00214578"/>
    <w:rsid w:val="002146B3"/>
    <w:rsid w:val="00214FFC"/>
    <w:rsid w:val="0021524E"/>
    <w:rsid w:val="0021553B"/>
    <w:rsid w:val="0021683A"/>
    <w:rsid w:val="00220C32"/>
    <w:rsid w:val="00220E2A"/>
    <w:rsid w:val="002211B5"/>
    <w:rsid w:val="00221AEE"/>
    <w:rsid w:val="002226B5"/>
    <w:rsid w:val="00224678"/>
    <w:rsid w:val="0022487E"/>
    <w:rsid w:val="0022562F"/>
    <w:rsid w:val="002259A2"/>
    <w:rsid w:val="00227045"/>
    <w:rsid w:val="002274AC"/>
    <w:rsid w:val="002279B7"/>
    <w:rsid w:val="002279C8"/>
    <w:rsid w:val="00231E90"/>
    <w:rsid w:val="00233AA8"/>
    <w:rsid w:val="00234A67"/>
    <w:rsid w:val="00235834"/>
    <w:rsid w:val="00236F04"/>
    <w:rsid w:val="00237834"/>
    <w:rsid w:val="00240DCF"/>
    <w:rsid w:val="002414E7"/>
    <w:rsid w:val="00242717"/>
    <w:rsid w:val="002450D5"/>
    <w:rsid w:val="00245DDE"/>
    <w:rsid w:val="00245E19"/>
    <w:rsid w:val="00245EB3"/>
    <w:rsid w:val="00246F37"/>
    <w:rsid w:val="00250FC3"/>
    <w:rsid w:val="00251EFF"/>
    <w:rsid w:val="0025313A"/>
    <w:rsid w:val="00255520"/>
    <w:rsid w:val="00257125"/>
    <w:rsid w:val="00257187"/>
    <w:rsid w:val="00257569"/>
    <w:rsid w:val="00260BA1"/>
    <w:rsid w:val="00260F72"/>
    <w:rsid w:val="00261496"/>
    <w:rsid w:val="002617D8"/>
    <w:rsid w:val="002644F5"/>
    <w:rsid w:val="002661CD"/>
    <w:rsid w:val="002675BF"/>
    <w:rsid w:val="002706BA"/>
    <w:rsid w:val="00271556"/>
    <w:rsid w:val="002736A7"/>
    <w:rsid w:val="00275BCF"/>
    <w:rsid w:val="00277881"/>
    <w:rsid w:val="002802B3"/>
    <w:rsid w:val="0028110C"/>
    <w:rsid w:val="00282F12"/>
    <w:rsid w:val="00283772"/>
    <w:rsid w:val="00285003"/>
    <w:rsid w:val="00285132"/>
    <w:rsid w:val="0028695F"/>
    <w:rsid w:val="002872D6"/>
    <w:rsid w:val="0029108F"/>
    <w:rsid w:val="00291EFE"/>
    <w:rsid w:val="002927F4"/>
    <w:rsid w:val="00292FB1"/>
    <w:rsid w:val="00294F8B"/>
    <w:rsid w:val="00295025"/>
    <w:rsid w:val="002956EB"/>
    <w:rsid w:val="00296B7E"/>
    <w:rsid w:val="00296BC0"/>
    <w:rsid w:val="00296C56"/>
    <w:rsid w:val="002A0202"/>
    <w:rsid w:val="002A0D2C"/>
    <w:rsid w:val="002A18FF"/>
    <w:rsid w:val="002A3958"/>
    <w:rsid w:val="002A422A"/>
    <w:rsid w:val="002A5675"/>
    <w:rsid w:val="002A5B0B"/>
    <w:rsid w:val="002A60B0"/>
    <w:rsid w:val="002A7A65"/>
    <w:rsid w:val="002A7B95"/>
    <w:rsid w:val="002B07DD"/>
    <w:rsid w:val="002B095B"/>
    <w:rsid w:val="002B2530"/>
    <w:rsid w:val="002B48E3"/>
    <w:rsid w:val="002B4C78"/>
    <w:rsid w:val="002B6B1A"/>
    <w:rsid w:val="002B7075"/>
    <w:rsid w:val="002C3405"/>
    <w:rsid w:val="002C3BB1"/>
    <w:rsid w:val="002C598C"/>
    <w:rsid w:val="002C76CC"/>
    <w:rsid w:val="002C77DE"/>
    <w:rsid w:val="002D059B"/>
    <w:rsid w:val="002D0B18"/>
    <w:rsid w:val="002D0D42"/>
    <w:rsid w:val="002D1390"/>
    <w:rsid w:val="002D1998"/>
    <w:rsid w:val="002D299E"/>
    <w:rsid w:val="002D3B4D"/>
    <w:rsid w:val="002D5C44"/>
    <w:rsid w:val="002D6424"/>
    <w:rsid w:val="002E23E6"/>
    <w:rsid w:val="002E35B9"/>
    <w:rsid w:val="002E4288"/>
    <w:rsid w:val="002E49C9"/>
    <w:rsid w:val="002E51B9"/>
    <w:rsid w:val="002E634B"/>
    <w:rsid w:val="002E6731"/>
    <w:rsid w:val="002E7A28"/>
    <w:rsid w:val="002F0F1A"/>
    <w:rsid w:val="002F12BC"/>
    <w:rsid w:val="002F1B83"/>
    <w:rsid w:val="002F2104"/>
    <w:rsid w:val="002F262D"/>
    <w:rsid w:val="002F3301"/>
    <w:rsid w:val="002F405C"/>
    <w:rsid w:val="002F5A67"/>
    <w:rsid w:val="002F7682"/>
    <w:rsid w:val="002F77A9"/>
    <w:rsid w:val="002F7CA2"/>
    <w:rsid w:val="0030015E"/>
    <w:rsid w:val="003002CE"/>
    <w:rsid w:val="00300700"/>
    <w:rsid w:val="00300F1C"/>
    <w:rsid w:val="003044AB"/>
    <w:rsid w:val="00305BD2"/>
    <w:rsid w:val="00307150"/>
    <w:rsid w:val="00307242"/>
    <w:rsid w:val="00307BD6"/>
    <w:rsid w:val="00310D9E"/>
    <w:rsid w:val="003119B7"/>
    <w:rsid w:val="0031284E"/>
    <w:rsid w:val="00314EED"/>
    <w:rsid w:val="00315821"/>
    <w:rsid w:val="0031589F"/>
    <w:rsid w:val="00315A3C"/>
    <w:rsid w:val="00315B3C"/>
    <w:rsid w:val="003173CE"/>
    <w:rsid w:val="00317430"/>
    <w:rsid w:val="003175C1"/>
    <w:rsid w:val="00320B9E"/>
    <w:rsid w:val="00321014"/>
    <w:rsid w:val="003214F4"/>
    <w:rsid w:val="00321746"/>
    <w:rsid w:val="0032316B"/>
    <w:rsid w:val="00323C53"/>
    <w:rsid w:val="003250F2"/>
    <w:rsid w:val="00325E82"/>
    <w:rsid w:val="00325FF4"/>
    <w:rsid w:val="00326BD8"/>
    <w:rsid w:val="00327521"/>
    <w:rsid w:val="00327651"/>
    <w:rsid w:val="00330641"/>
    <w:rsid w:val="003313DB"/>
    <w:rsid w:val="00331726"/>
    <w:rsid w:val="0033254E"/>
    <w:rsid w:val="00332FDA"/>
    <w:rsid w:val="00335B7E"/>
    <w:rsid w:val="0033610C"/>
    <w:rsid w:val="00341013"/>
    <w:rsid w:val="0034334F"/>
    <w:rsid w:val="003447D2"/>
    <w:rsid w:val="003448E8"/>
    <w:rsid w:val="00344982"/>
    <w:rsid w:val="003466E3"/>
    <w:rsid w:val="00346C1B"/>
    <w:rsid w:val="003503E4"/>
    <w:rsid w:val="003515C3"/>
    <w:rsid w:val="00354D4C"/>
    <w:rsid w:val="00361E90"/>
    <w:rsid w:val="00361F0F"/>
    <w:rsid w:val="00364A49"/>
    <w:rsid w:val="0036531A"/>
    <w:rsid w:val="0036641E"/>
    <w:rsid w:val="003667A0"/>
    <w:rsid w:val="00367DFF"/>
    <w:rsid w:val="003708D5"/>
    <w:rsid w:val="00370F2E"/>
    <w:rsid w:val="0037172B"/>
    <w:rsid w:val="00372948"/>
    <w:rsid w:val="00373914"/>
    <w:rsid w:val="00373E81"/>
    <w:rsid w:val="003756CB"/>
    <w:rsid w:val="003757D0"/>
    <w:rsid w:val="00376946"/>
    <w:rsid w:val="00376B81"/>
    <w:rsid w:val="00376BE6"/>
    <w:rsid w:val="003801F2"/>
    <w:rsid w:val="003816E2"/>
    <w:rsid w:val="00385065"/>
    <w:rsid w:val="003854CC"/>
    <w:rsid w:val="003854FA"/>
    <w:rsid w:val="00386823"/>
    <w:rsid w:val="00392549"/>
    <w:rsid w:val="00393C22"/>
    <w:rsid w:val="00396631"/>
    <w:rsid w:val="00396644"/>
    <w:rsid w:val="0039769D"/>
    <w:rsid w:val="00397956"/>
    <w:rsid w:val="003A0444"/>
    <w:rsid w:val="003A07A7"/>
    <w:rsid w:val="003A25D3"/>
    <w:rsid w:val="003A3E5A"/>
    <w:rsid w:val="003A4ED5"/>
    <w:rsid w:val="003A722B"/>
    <w:rsid w:val="003B2ED1"/>
    <w:rsid w:val="003B414A"/>
    <w:rsid w:val="003B640D"/>
    <w:rsid w:val="003B6AAC"/>
    <w:rsid w:val="003B6BEF"/>
    <w:rsid w:val="003B6DC0"/>
    <w:rsid w:val="003B711A"/>
    <w:rsid w:val="003C013B"/>
    <w:rsid w:val="003C028E"/>
    <w:rsid w:val="003C1944"/>
    <w:rsid w:val="003C1DD2"/>
    <w:rsid w:val="003C404E"/>
    <w:rsid w:val="003C4981"/>
    <w:rsid w:val="003C5683"/>
    <w:rsid w:val="003C71BC"/>
    <w:rsid w:val="003C755D"/>
    <w:rsid w:val="003D1277"/>
    <w:rsid w:val="003D15AF"/>
    <w:rsid w:val="003D2B23"/>
    <w:rsid w:val="003D4481"/>
    <w:rsid w:val="003D5712"/>
    <w:rsid w:val="003D6817"/>
    <w:rsid w:val="003D7223"/>
    <w:rsid w:val="003E0AB7"/>
    <w:rsid w:val="003E1E57"/>
    <w:rsid w:val="003E1F7C"/>
    <w:rsid w:val="003E2061"/>
    <w:rsid w:val="003E2CF1"/>
    <w:rsid w:val="003E2EC3"/>
    <w:rsid w:val="003E51C5"/>
    <w:rsid w:val="003E5BC0"/>
    <w:rsid w:val="003E6410"/>
    <w:rsid w:val="003E7E79"/>
    <w:rsid w:val="003F2581"/>
    <w:rsid w:val="003F4F55"/>
    <w:rsid w:val="003F6DEE"/>
    <w:rsid w:val="00401B89"/>
    <w:rsid w:val="00402995"/>
    <w:rsid w:val="00403722"/>
    <w:rsid w:val="00404977"/>
    <w:rsid w:val="0040563B"/>
    <w:rsid w:val="00405FCA"/>
    <w:rsid w:val="00406CD1"/>
    <w:rsid w:val="00406CFD"/>
    <w:rsid w:val="004111CA"/>
    <w:rsid w:val="004119A2"/>
    <w:rsid w:val="00413C24"/>
    <w:rsid w:val="004140A8"/>
    <w:rsid w:val="00415C93"/>
    <w:rsid w:val="00415D37"/>
    <w:rsid w:val="004161A3"/>
    <w:rsid w:val="00417659"/>
    <w:rsid w:val="004205BA"/>
    <w:rsid w:val="004220E0"/>
    <w:rsid w:val="00424E1D"/>
    <w:rsid w:val="004268BF"/>
    <w:rsid w:val="004269D3"/>
    <w:rsid w:val="004275F8"/>
    <w:rsid w:val="00431F2D"/>
    <w:rsid w:val="0044019E"/>
    <w:rsid w:val="00440389"/>
    <w:rsid w:val="00440B3A"/>
    <w:rsid w:val="00441E4B"/>
    <w:rsid w:val="00442264"/>
    <w:rsid w:val="00442B3B"/>
    <w:rsid w:val="00442B47"/>
    <w:rsid w:val="00444C54"/>
    <w:rsid w:val="004467FF"/>
    <w:rsid w:val="004515C3"/>
    <w:rsid w:val="00451A1E"/>
    <w:rsid w:val="00453472"/>
    <w:rsid w:val="0045532F"/>
    <w:rsid w:val="00456CA9"/>
    <w:rsid w:val="0045717E"/>
    <w:rsid w:val="00457340"/>
    <w:rsid w:val="00457F77"/>
    <w:rsid w:val="00460299"/>
    <w:rsid w:val="00461486"/>
    <w:rsid w:val="00461700"/>
    <w:rsid w:val="00461FB5"/>
    <w:rsid w:val="004658E1"/>
    <w:rsid w:val="00467AD9"/>
    <w:rsid w:val="004704AF"/>
    <w:rsid w:val="00472737"/>
    <w:rsid w:val="00472FC2"/>
    <w:rsid w:val="0047420D"/>
    <w:rsid w:val="00474588"/>
    <w:rsid w:val="0047484F"/>
    <w:rsid w:val="00476046"/>
    <w:rsid w:val="00476707"/>
    <w:rsid w:val="00476ACB"/>
    <w:rsid w:val="004775C3"/>
    <w:rsid w:val="0048061E"/>
    <w:rsid w:val="00481300"/>
    <w:rsid w:val="00481529"/>
    <w:rsid w:val="00481A46"/>
    <w:rsid w:val="00481B29"/>
    <w:rsid w:val="004858C3"/>
    <w:rsid w:val="00486E53"/>
    <w:rsid w:val="00487290"/>
    <w:rsid w:val="00487B26"/>
    <w:rsid w:val="004911BA"/>
    <w:rsid w:val="004913E9"/>
    <w:rsid w:val="00491EE5"/>
    <w:rsid w:val="00491FB1"/>
    <w:rsid w:val="00492426"/>
    <w:rsid w:val="004924AA"/>
    <w:rsid w:val="004948F4"/>
    <w:rsid w:val="00495255"/>
    <w:rsid w:val="0049536A"/>
    <w:rsid w:val="004960BA"/>
    <w:rsid w:val="00496B78"/>
    <w:rsid w:val="00497A02"/>
    <w:rsid w:val="004A0550"/>
    <w:rsid w:val="004A1E18"/>
    <w:rsid w:val="004A2670"/>
    <w:rsid w:val="004A278E"/>
    <w:rsid w:val="004A3F7F"/>
    <w:rsid w:val="004A567E"/>
    <w:rsid w:val="004A5D52"/>
    <w:rsid w:val="004A5ED8"/>
    <w:rsid w:val="004A5F97"/>
    <w:rsid w:val="004A77E9"/>
    <w:rsid w:val="004A79C7"/>
    <w:rsid w:val="004A7B34"/>
    <w:rsid w:val="004B0C5D"/>
    <w:rsid w:val="004B329F"/>
    <w:rsid w:val="004B37C9"/>
    <w:rsid w:val="004B4306"/>
    <w:rsid w:val="004B60FE"/>
    <w:rsid w:val="004C02FD"/>
    <w:rsid w:val="004C0387"/>
    <w:rsid w:val="004C1BA6"/>
    <w:rsid w:val="004C1D38"/>
    <w:rsid w:val="004C1D74"/>
    <w:rsid w:val="004C269E"/>
    <w:rsid w:val="004C41F7"/>
    <w:rsid w:val="004C4B3F"/>
    <w:rsid w:val="004C5F5D"/>
    <w:rsid w:val="004C6515"/>
    <w:rsid w:val="004C6F1C"/>
    <w:rsid w:val="004C73EE"/>
    <w:rsid w:val="004C7F2C"/>
    <w:rsid w:val="004D1451"/>
    <w:rsid w:val="004D1A76"/>
    <w:rsid w:val="004D1E14"/>
    <w:rsid w:val="004D1FAB"/>
    <w:rsid w:val="004D4D8C"/>
    <w:rsid w:val="004D57C3"/>
    <w:rsid w:val="004D620D"/>
    <w:rsid w:val="004D6361"/>
    <w:rsid w:val="004D6945"/>
    <w:rsid w:val="004E21BB"/>
    <w:rsid w:val="004E3D2A"/>
    <w:rsid w:val="004E3DB5"/>
    <w:rsid w:val="004E4DFC"/>
    <w:rsid w:val="004E54F6"/>
    <w:rsid w:val="004E6C19"/>
    <w:rsid w:val="004E6CA3"/>
    <w:rsid w:val="004E7FD6"/>
    <w:rsid w:val="004F00BD"/>
    <w:rsid w:val="004F1947"/>
    <w:rsid w:val="004F3826"/>
    <w:rsid w:val="004F3EF3"/>
    <w:rsid w:val="004F4366"/>
    <w:rsid w:val="004F5026"/>
    <w:rsid w:val="004F5D42"/>
    <w:rsid w:val="004F5D67"/>
    <w:rsid w:val="004F6FE8"/>
    <w:rsid w:val="004F712B"/>
    <w:rsid w:val="004F753B"/>
    <w:rsid w:val="00500F08"/>
    <w:rsid w:val="00501512"/>
    <w:rsid w:val="0050153B"/>
    <w:rsid w:val="00501837"/>
    <w:rsid w:val="00501EA3"/>
    <w:rsid w:val="005053A9"/>
    <w:rsid w:val="0050736F"/>
    <w:rsid w:val="00513686"/>
    <w:rsid w:val="00513A95"/>
    <w:rsid w:val="00514EC2"/>
    <w:rsid w:val="00515021"/>
    <w:rsid w:val="005153B6"/>
    <w:rsid w:val="00516AF3"/>
    <w:rsid w:val="00516D2B"/>
    <w:rsid w:val="00516EB2"/>
    <w:rsid w:val="005201A9"/>
    <w:rsid w:val="005212E4"/>
    <w:rsid w:val="005219F5"/>
    <w:rsid w:val="0052275A"/>
    <w:rsid w:val="00522CD1"/>
    <w:rsid w:val="0052461B"/>
    <w:rsid w:val="00525414"/>
    <w:rsid w:val="00526B58"/>
    <w:rsid w:val="00526E7E"/>
    <w:rsid w:val="00527E95"/>
    <w:rsid w:val="00532661"/>
    <w:rsid w:val="00533866"/>
    <w:rsid w:val="0053433D"/>
    <w:rsid w:val="00535549"/>
    <w:rsid w:val="00535697"/>
    <w:rsid w:val="005402D2"/>
    <w:rsid w:val="005404B0"/>
    <w:rsid w:val="00541290"/>
    <w:rsid w:val="005428D1"/>
    <w:rsid w:val="00543F3A"/>
    <w:rsid w:val="00543FE7"/>
    <w:rsid w:val="00545622"/>
    <w:rsid w:val="00545903"/>
    <w:rsid w:val="00547F30"/>
    <w:rsid w:val="00551029"/>
    <w:rsid w:val="005513AB"/>
    <w:rsid w:val="00551941"/>
    <w:rsid w:val="00552093"/>
    <w:rsid w:val="0055462A"/>
    <w:rsid w:val="005551C6"/>
    <w:rsid w:val="00555FBF"/>
    <w:rsid w:val="005562AE"/>
    <w:rsid w:val="00556520"/>
    <w:rsid w:val="005568E6"/>
    <w:rsid w:val="00557045"/>
    <w:rsid w:val="00557192"/>
    <w:rsid w:val="005606C2"/>
    <w:rsid w:val="00560F11"/>
    <w:rsid w:val="00561041"/>
    <w:rsid w:val="005623D4"/>
    <w:rsid w:val="00562840"/>
    <w:rsid w:val="00562AA6"/>
    <w:rsid w:val="00562F43"/>
    <w:rsid w:val="00565943"/>
    <w:rsid w:val="00566987"/>
    <w:rsid w:val="00566B95"/>
    <w:rsid w:val="005670DB"/>
    <w:rsid w:val="005705AF"/>
    <w:rsid w:val="005707C2"/>
    <w:rsid w:val="00571251"/>
    <w:rsid w:val="00572144"/>
    <w:rsid w:val="00572E19"/>
    <w:rsid w:val="0057339B"/>
    <w:rsid w:val="00575306"/>
    <w:rsid w:val="0057716E"/>
    <w:rsid w:val="00577A53"/>
    <w:rsid w:val="0058074F"/>
    <w:rsid w:val="00580ADF"/>
    <w:rsid w:val="00580DF8"/>
    <w:rsid w:val="0058115A"/>
    <w:rsid w:val="00581A9B"/>
    <w:rsid w:val="00583351"/>
    <w:rsid w:val="00584EEB"/>
    <w:rsid w:val="00591006"/>
    <w:rsid w:val="005911F3"/>
    <w:rsid w:val="00591D2A"/>
    <w:rsid w:val="00596B8D"/>
    <w:rsid w:val="005A030D"/>
    <w:rsid w:val="005A11AD"/>
    <w:rsid w:val="005A36FC"/>
    <w:rsid w:val="005A3FE7"/>
    <w:rsid w:val="005A73FA"/>
    <w:rsid w:val="005A75BD"/>
    <w:rsid w:val="005A770C"/>
    <w:rsid w:val="005B012C"/>
    <w:rsid w:val="005B16C4"/>
    <w:rsid w:val="005B30BF"/>
    <w:rsid w:val="005B3170"/>
    <w:rsid w:val="005B37CE"/>
    <w:rsid w:val="005B45A2"/>
    <w:rsid w:val="005B4680"/>
    <w:rsid w:val="005B468E"/>
    <w:rsid w:val="005B5662"/>
    <w:rsid w:val="005B79FE"/>
    <w:rsid w:val="005B7FE2"/>
    <w:rsid w:val="005C184C"/>
    <w:rsid w:val="005C21B6"/>
    <w:rsid w:val="005C471A"/>
    <w:rsid w:val="005C4E13"/>
    <w:rsid w:val="005C506C"/>
    <w:rsid w:val="005C50BE"/>
    <w:rsid w:val="005C5501"/>
    <w:rsid w:val="005C6519"/>
    <w:rsid w:val="005C6FD6"/>
    <w:rsid w:val="005D0AB8"/>
    <w:rsid w:val="005D1361"/>
    <w:rsid w:val="005D21E6"/>
    <w:rsid w:val="005D2303"/>
    <w:rsid w:val="005D3D99"/>
    <w:rsid w:val="005D43EE"/>
    <w:rsid w:val="005D44FE"/>
    <w:rsid w:val="005D66E0"/>
    <w:rsid w:val="005D6940"/>
    <w:rsid w:val="005D715E"/>
    <w:rsid w:val="005D7E9F"/>
    <w:rsid w:val="005E28EA"/>
    <w:rsid w:val="005E3D5A"/>
    <w:rsid w:val="005E4B3A"/>
    <w:rsid w:val="005E63B4"/>
    <w:rsid w:val="005E6E94"/>
    <w:rsid w:val="005E6FB2"/>
    <w:rsid w:val="005E724E"/>
    <w:rsid w:val="005F056C"/>
    <w:rsid w:val="005F225D"/>
    <w:rsid w:val="005F25B9"/>
    <w:rsid w:val="005F2C1F"/>
    <w:rsid w:val="005F3587"/>
    <w:rsid w:val="005F49FF"/>
    <w:rsid w:val="005F4B98"/>
    <w:rsid w:val="005F5088"/>
    <w:rsid w:val="005F546D"/>
    <w:rsid w:val="005F6B16"/>
    <w:rsid w:val="005F7815"/>
    <w:rsid w:val="006019A4"/>
    <w:rsid w:val="006022B4"/>
    <w:rsid w:val="006049B6"/>
    <w:rsid w:val="00604A15"/>
    <w:rsid w:val="0060519D"/>
    <w:rsid w:val="0061004A"/>
    <w:rsid w:val="006114DB"/>
    <w:rsid w:val="00612659"/>
    <w:rsid w:val="006164A2"/>
    <w:rsid w:val="006165F4"/>
    <w:rsid w:val="006177F1"/>
    <w:rsid w:val="0062211A"/>
    <w:rsid w:val="0062319F"/>
    <w:rsid w:val="00623495"/>
    <w:rsid w:val="0062545C"/>
    <w:rsid w:val="006262A4"/>
    <w:rsid w:val="006271DA"/>
    <w:rsid w:val="00630304"/>
    <w:rsid w:val="006306E2"/>
    <w:rsid w:val="00632362"/>
    <w:rsid w:val="00632ECC"/>
    <w:rsid w:val="006331B2"/>
    <w:rsid w:val="006336B6"/>
    <w:rsid w:val="006342E4"/>
    <w:rsid w:val="006344F7"/>
    <w:rsid w:val="006353F0"/>
    <w:rsid w:val="00640949"/>
    <w:rsid w:val="00640BF4"/>
    <w:rsid w:val="006414ED"/>
    <w:rsid w:val="00644EC5"/>
    <w:rsid w:val="0064532F"/>
    <w:rsid w:val="0064582B"/>
    <w:rsid w:val="00645E97"/>
    <w:rsid w:val="006464D8"/>
    <w:rsid w:val="006474B7"/>
    <w:rsid w:val="006500A9"/>
    <w:rsid w:val="006507EF"/>
    <w:rsid w:val="00650BE9"/>
    <w:rsid w:val="00651358"/>
    <w:rsid w:val="00651577"/>
    <w:rsid w:val="0065221F"/>
    <w:rsid w:val="006528E5"/>
    <w:rsid w:val="00652C7B"/>
    <w:rsid w:val="006535DD"/>
    <w:rsid w:val="00653F32"/>
    <w:rsid w:val="00656454"/>
    <w:rsid w:val="0065664C"/>
    <w:rsid w:val="00660045"/>
    <w:rsid w:val="00666BCA"/>
    <w:rsid w:val="00670BB2"/>
    <w:rsid w:val="00671718"/>
    <w:rsid w:val="0067236A"/>
    <w:rsid w:val="006736D6"/>
    <w:rsid w:val="00674BCB"/>
    <w:rsid w:val="0067666B"/>
    <w:rsid w:val="0068009E"/>
    <w:rsid w:val="00681791"/>
    <w:rsid w:val="00686052"/>
    <w:rsid w:val="0068693D"/>
    <w:rsid w:val="00687347"/>
    <w:rsid w:val="006875F9"/>
    <w:rsid w:val="00691B4B"/>
    <w:rsid w:val="00694AF0"/>
    <w:rsid w:val="00694B4D"/>
    <w:rsid w:val="00695A0D"/>
    <w:rsid w:val="00697263"/>
    <w:rsid w:val="00697928"/>
    <w:rsid w:val="006A0827"/>
    <w:rsid w:val="006A33A6"/>
    <w:rsid w:val="006A5FC1"/>
    <w:rsid w:val="006A67AA"/>
    <w:rsid w:val="006A7033"/>
    <w:rsid w:val="006B0642"/>
    <w:rsid w:val="006B16B8"/>
    <w:rsid w:val="006B29A9"/>
    <w:rsid w:val="006B2B0F"/>
    <w:rsid w:val="006B42E3"/>
    <w:rsid w:val="006B73D4"/>
    <w:rsid w:val="006B7B1E"/>
    <w:rsid w:val="006C1BFB"/>
    <w:rsid w:val="006C3740"/>
    <w:rsid w:val="006C3D00"/>
    <w:rsid w:val="006C4474"/>
    <w:rsid w:val="006C595C"/>
    <w:rsid w:val="006C6881"/>
    <w:rsid w:val="006C68E8"/>
    <w:rsid w:val="006C7694"/>
    <w:rsid w:val="006D1820"/>
    <w:rsid w:val="006D1D54"/>
    <w:rsid w:val="006D265D"/>
    <w:rsid w:val="006D4A5A"/>
    <w:rsid w:val="006D5591"/>
    <w:rsid w:val="006D5885"/>
    <w:rsid w:val="006D6F2B"/>
    <w:rsid w:val="006D7758"/>
    <w:rsid w:val="006E2982"/>
    <w:rsid w:val="006E3B93"/>
    <w:rsid w:val="006E3FA9"/>
    <w:rsid w:val="006E4761"/>
    <w:rsid w:val="006E4909"/>
    <w:rsid w:val="006E4F5A"/>
    <w:rsid w:val="006E59CE"/>
    <w:rsid w:val="006E5D32"/>
    <w:rsid w:val="006E60E8"/>
    <w:rsid w:val="006E72BA"/>
    <w:rsid w:val="006E7792"/>
    <w:rsid w:val="006E7940"/>
    <w:rsid w:val="006E7EDA"/>
    <w:rsid w:val="006F282F"/>
    <w:rsid w:val="006F2D19"/>
    <w:rsid w:val="006F473A"/>
    <w:rsid w:val="006F77B2"/>
    <w:rsid w:val="006F7AB3"/>
    <w:rsid w:val="007008E6"/>
    <w:rsid w:val="00702554"/>
    <w:rsid w:val="00702E6F"/>
    <w:rsid w:val="0070319B"/>
    <w:rsid w:val="0070334F"/>
    <w:rsid w:val="00704E17"/>
    <w:rsid w:val="007077AC"/>
    <w:rsid w:val="00707BB5"/>
    <w:rsid w:val="00710FFA"/>
    <w:rsid w:val="00711170"/>
    <w:rsid w:val="0071152C"/>
    <w:rsid w:val="007116A6"/>
    <w:rsid w:val="007121BE"/>
    <w:rsid w:val="00713F41"/>
    <w:rsid w:val="00714337"/>
    <w:rsid w:val="00715C5B"/>
    <w:rsid w:val="00715FAE"/>
    <w:rsid w:val="0072060C"/>
    <w:rsid w:val="00720901"/>
    <w:rsid w:val="007211FB"/>
    <w:rsid w:val="00721D63"/>
    <w:rsid w:val="00726C8E"/>
    <w:rsid w:val="00727FFE"/>
    <w:rsid w:val="00730923"/>
    <w:rsid w:val="007311AC"/>
    <w:rsid w:val="00731EBD"/>
    <w:rsid w:val="00731EE8"/>
    <w:rsid w:val="00731F78"/>
    <w:rsid w:val="00732691"/>
    <w:rsid w:val="00732CAA"/>
    <w:rsid w:val="0073392E"/>
    <w:rsid w:val="007353EE"/>
    <w:rsid w:val="00743F29"/>
    <w:rsid w:val="0074466C"/>
    <w:rsid w:val="00745429"/>
    <w:rsid w:val="007459D4"/>
    <w:rsid w:val="00746E19"/>
    <w:rsid w:val="00750557"/>
    <w:rsid w:val="007533BF"/>
    <w:rsid w:val="0075504A"/>
    <w:rsid w:val="007555F1"/>
    <w:rsid w:val="00760317"/>
    <w:rsid w:val="00761876"/>
    <w:rsid w:val="007630EA"/>
    <w:rsid w:val="0076359D"/>
    <w:rsid w:val="00763D4C"/>
    <w:rsid w:val="00765DF3"/>
    <w:rsid w:val="0076695E"/>
    <w:rsid w:val="0077023D"/>
    <w:rsid w:val="007705E6"/>
    <w:rsid w:val="00770BBF"/>
    <w:rsid w:val="00771D1B"/>
    <w:rsid w:val="007738F9"/>
    <w:rsid w:val="007738FF"/>
    <w:rsid w:val="00773CF1"/>
    <w:rsid w:val="00774197"/>
    <w:rsid w:val="00774B30"/>
    <w:rsid w:val="00775DB0"/>
    <w:rsid w:val="0077791D"/>
    <w:rsid w:val="00780880"/>
    <w:rsid w:val="00781D13"/>
    <w:rsid w:val="00783017"/>
    <w:rsid w:val="00784A39"/>
    <w:rsid w:val="00784B26"/>
    <w:rsid w:val="00785118"/>
    <w:rsid w:val="007853D8"/>
    <w:rsid w:val="0079104F"/>
    <w:rsid w:val="00791A19"/>
    <w:rsid w:val="007921C9"/>
    <w:rsid w:val="00794607"/>
    <w:rsid w:val="00795120"/>
    <w:rsid w:val="00795824"/>
    <w:rsid w:val="00796369"/>
    <w:rsid w:val="00796921"/>
    <w:rsid w:val="007A1C3F"/>
    <w:rsid w:val="007A3100"/>
    <w:rsid w:val="007A38CE"/>
    <w:rsid w:val="007A5D73"/>
    <w:rsid w:val="007A6929"/>
    <w:rsid w:val="007A6D69"/>
    <w:rsid w:val="007A6E9B"/>
    <w:rsid w:val="007A73DE"/>
    <w:rsid w:val="007B15F9"/>
    <w:rsid w:val="007B166C"/>
    <w:rsid w:val="007B240B"/>
    <w:rsid w:val="007B3465"/>
    <w:rsid w:val="007B4086"/>
    <w:rsid w:val="007B6785"/>
    <w:rsid w:val="007B6D8F"/>
    <w:rsid w:val="007C020C"/>
    <w:rsid w:val="007C026B"/>
    <w:rsid w:val="007C0498"/>
    <w:rsid w:val="007C129E"/>
    <w:rsid w:val="007C38C9"/>
    <w:rsid w:val="007C50C2"/>
    <w:rsid w:val="007C5162"/>
    <w:rsid w:val="007C60DB"/>
    <w:rsid w:val="007C64B2"/>
    <w:rsid w:val="007D1BEE"/>
    <w:rsid w:val="007D2149"/>
    <w:rsid w:val="007D22F3"/>
    <w:rsid w:val="007D2598"/>
    <w:rsid w:val="007D377E"/>
    <w:rsid w:val="007D694D"/>
    <w:rsid w:val="007D751E"/>
    <w:rsid w:val="007E06DA"/>
    <w:rsid w:val="007E0B55"/>
    <w:rsid w:val="007E1623"/>
    <w:rsid w:val="007E1DF1"/>
    <w:rsid w:val="007E20B0"/>
    <w:rsid w:val="007E2C42"/>
    <w:rsid w:val="007E3B1B"/>
    <w:rsid w:val="007E3BFC"/>
    <w:rsid w:val="007E5464"/>
    <w:rsid w:val="007E5589"/>
    <w:rsid w:val="007E6DF6"/>
    <w:rsid w:val="007F06F1"/>
    <w:rsid w:val="007F144C"/>
    <w:rsid w:val="007F4189"/>
    <w:rsid w:val="007F4B52"/>
    <w:rsid w:val="007F58B7"/>
    <w:rsid w:val="007F617F"/>
    <w:rsid w:val="007F697B"/>
    <w:rsid w:val="007F7115"/>
    <w:rsid w:val="00800B8E"/>
    <w:rsid w:val="00801088"/>
    <w:rsid w:val="00801848"/>
    <w:rsid w:val="008025D8"/>
    <w:rsid w:val="0080289B"/>
    <w:rsid w:val="00802BBA"/>
    <w:rsid w:val="00804598"/>
    <w:rsid w:val="008071F7"/>
    <w:rsid w:val="008127C5"/>
    <w:rsid w:val="00813180"/>
    <w:rsid w:val="0081336C"/>
    <w:rsid w:val="00813C81"/>
    <w:rsid w:val="00813F40"/>
    <w:rsid w:val="008168A1"/>
    <w:rsid w:val="00817109"/>
    <w:rsid w:val="00817740"/>
    <w:rsid w:val="00817DCE"/>
    <w:rsid w:val="008206D1"/>
    <w:rsid w:val="00820BAE"/>
    <w:rsid w:val="0082141B"/>
    <w:rsid w:val="0082385B"/>
    <w:rsid w:val="00824778"/>
    <w:rsid w:val="008253B8"/>
    <w:rsid w:val="00825B95"/>
    <w:rsid w:val="00830FDB"/>
    <w:rsid w:val="008325CC"/>
    <w:rsid w:val="00832708"/>
    <w:rsid w:val="00832DB2"/>
    <w:rsid w:val="00834030"/>
    <w:rsid w:val="00835B5A"/>
    <w:rsid w:val="00836296"/>
    <w:rsid w:val="00836AB7"/>
    <w:rsid w:val="0083796A"/>
    <w:rsid w:val="008409E8"/>
    <w:rsid w:val="00841E46"/>
    <w:rsid w:val="00846948"/>
    <w:rsid w:val="00846E17"/>
    <w:rsid w:val="0084707F"/>
    <w:rsid w:val="008473E8"/>
    <w:rsid w:val="00847D5D"/>
    <w:rsid w:val="008514D7"/>
    <w:rsid w:val="008518BD"/>
    <w:rsid w:val="00851CEB"/>
    <w:rsid w:val="00851DA6"/>
    <w:rsid w:val="00851E89"/>
    <w:rsid w:val="008549EB"/>
    <w:rsid w:val="0085532A"/>
    <w:rsid w:val="0085625D"/>
    <w:rsid w:val="00863BA6"/>
    <w:rsid w:val="00864CEE"/>
    <w:rsid w:val="00864D6D"/>
    <w:rsid w:val="00864DB3"/>
    <w:rsid w:val="00870193"/>
    <w:rsid w:val="00872411"/>
    <w:rsid w:val="008744C5"/>
    <w:rsid w:val="008746AF"/>
    <w:rsid w:val="00876A1A"/>
    <w:rsid w:val="008774A5"/>
    <w:rsid w:val="00877C39"/>
    <w:rsid w:val="00881254"/>
    <w:rsid w:val="00881826"/>
    <w:rsid w:val="0088479E"/>
    <w:rsid w:val="00890088"/>
    <w:rsid w:val="008908E2"/>
    <w:rsid w:val="00891CB1"/>
    <w:rsid w:val="00891D50"/>
    <w:rsid w:val="00892B79"/>
    <w:rsid w:val="00892F99"/>
    <w:rsid w:val="00893E26"/>
    <w:rsid w:val="008940DC"/>
    <w:rsid w:val="008948D7"/>
    <w:rsid w:val="00896D3E"/>
    <w:rsid w:val="00897B54"/>
    <w:rsid w:val="008A0D2C"/>
    <w:rsid w:val="008A0D79"/>
    <w:rsid w:val="008A40BB"/>
    <w:rsid w:val="008A44D0"/>
    <w:rsid w:val="008A452D"/>
    <w:rsid w:val="008A4682"/>
    <w:rsid w:val="008A5D4F"/>
    <w:rsid w:val="008B1518"/>
    <w:rsid w:val="008B20E8"/>
    <w:rsid w:val="008B2221"/>
    <w:rsid w:val="008B49C8"/>
    <w:rsid w:val="008B4F3E"/>
    <w:rsid w:val="008B6159"/>
    <w:rsid w:val="008B64EC"/>
    <w:rsid w:val="008B701E"/>
    <w:rsid w:val="008B7FD0"/>
    <w:rsid w:val="008C05A5"/>
    <w:rsid w:val="008C1116"/>
    <w:rsid w:val="008C1980"/>
    <w:rsid w:val="008C28D5"/>
    <w:rsid w:val="008C3BD9"/>
    <w:rsid w:val="008C3FAF"/>
    <w:rsid w:val="008C69B7"/>
    <w:rsid w:val="008C6ACB"/>
    <w:rsid w:val="008C7190"/>
    <w:rsid w:val="008C7B89"/>
    <w:rsid w:val="008D0713"/>
    <w:rsid w:val="008D2D8B"/>
    <w:rsid w:val="008D3BDC"/>
    <w:rsid w:val="008D3DAB"/>
    <w:rsid w:val="008D4526"/>
    <w:rsid w:val="008D53C2"/>
    <w:rsid w:val="008D68E5"/>
    <w:rsid w:val="008D6C0A"/>
    <w:rsid w:val="008E04BA"/>
    <w:rsid w:val="008E1F3B"/>
    <w:rsid w:val="008E3872"/>
    <w:rsid w:val="008E5427"/>
    <w:rsid w:val="008E5FCA"/>
    <w:rsid w:val="008E5FFB"/>
    <w:rsid w:val="008E61FB"/>
    <w:rsid w:val="008E6776"/>
    <w:rsid w:val="008F1BDF"/>
    <w:rsid w:val="008F2095"/>
    <w:rsid w:val="008F3256"/>
    <w:rsid w:val="008F36F0"/>
    <w:rsid w:val="008F50D8"/>
    <w:rsid w:val="008F788A"/>
    <w:rsid w:val="00900C8C"/>
    <w:rsid w:val="00901281"/>
    <w:rsid w:val="009021F9"/>
    <w:rsid w:val="00902452"/>
    <w:rsid w:val="009032FD"/>
    <w:rsid w:val="0090332B"/>
    <w:rsid w:val="00903373"/>
    <w:rsid w:val="009043F6"/>
    <w:rsid w:val="00904927"/>
    <w:rsid w:val="009055A3"/>
    <w:rsid w:val="00905BC8"/>
    <w:rsid w:val="00905E3F"/>
    <w:rsid w:val="00906A2F"/>
    <w:rsid w:val="00907777"/>
    <w:rsid w:val="009078C3"/>
    <w:rsid w:val="009103B2"/>
    <w:rsid w:val="00910D15"/>
    <w:rsid w:val="009113E7"/>
    <w:rsid w:val="00911C94"/>
    <w:rsid w:val="00912A2C"/>
    <w:rsid w:val="009130CB"/>
    <w:rsid w:val="00913270"/>
    <w:rsid w:val="00914563"/>
    <w:rsid w:val="009167DE"/>
    <w:rsid w:val="0091763F"/>
    <w:rsid w:val="00917927"/>
    <w:rsid w:val="00922309"/>
    <w:rsid w:val="00924A92"/>
    <w:rsid w:val="00925721"/>
    <w:rsid w:val="00927E92"/>
    <w:rsid w:val="0093040C"/>
    <w:rsid w:val="00930DCF"/>
    <w:rsid w:val="009312EA"/>
    <w:rsid w:val="009312F4"/>
    <w:rsid w:val="00931417"/>
    <w:rsid w:val="00931DEB"/>
    <w:rsid w:val="009321C9"/>
    <w:rsid w:val="009353E0"/>
    <w:rsid w:val="009354D1"/>
    <w:rsid w:val="0093651A"/>
    <w:rsid w:val="0094034F"/>
    <w:rsid w:val="00941185"/>
    <w:rsid w:val="00942E1F"/>
    <w:rsid w:val="00943731"/>
    <w:rsid w:val="00944785"/>
    <w:rsid w:val="00946FDB"/>
    <w:rsid w:val="009477F6"/>
    <w:rsid w:val="00947910"/>
    <w:rsid w:val="00947C74"/>
    <w:rsid w:val="009508FD"/>
    <w:rsid w:val="009512E5"/>
    <w:rsid w:val="00951973"/>
    <w:rsid w:val="00955B4F"/>
    <w:rsid w:val="00955ED6"/>
    <w:rsid w:val="009575A3"/>
    <w:rsid w:val="00957ADF"/>
    <w:rsid w:val="0096180B"/>
    <w:rsid w:val="0096517A"/>
    <w:rsid w:val="00966102"/>
    <w:rsid w:val="009666A2"/>
    <w:rsid w:val="00971228"/>
    <w:rsid w:val="00972300"/>
    <w:rsid w:val="0097451D"/>
    <w:rsid w:val="00974B00"/>
    <w:rsid w:val="00974F2E"/>
    <w:rsid w:val="00975653"/>
    <w:rsid w:val="009761B9"/>
    <w:rsid w:val="00977557"/>
    <w:rsid w:val="009775EF"/>
    <w:rsid w:val="00980610"/>
    <w:rsid w:val="00980C26"/>
    <w:rsid w:val="00981337"/>
    <w:rsid w:val="00982AC9"/>
    <w:rsid w:val="0098369B"/>
    <w:rsid w:val="0098373D"/>
    <w:rsid w:val="009867D5"/>
    <w:rsid w:val="0098752B"/>
    <w:rsid w:val="00990002"/>
    <w:rsid w:val="00990074"/>
    <w:rsid w:val="00993CC4"/>
    <w:rsid w:val="009961B0"/>
    <w:rsid w:val="0099779C"/>
    <w:rsid w:val="00997CCF"/>
    <w:rsid w:val="009A00FB"/>
    <w:rsid w:val="009A025E"/>
    <w:rsid w:val="009A120B"/>
    <w:rsid w:val="009A1F2B"/>
    <w:rsid w:val="009A24DA"/>
    <w:rsid w:val="009A24E5"/>
    <w:rsid w:val="009A5BE5"/>
    <w:rsid w:val="009A62A0"/>
    <w:rsid w:val="009A710C"/>
    <w:rsid w:val="009B0C9C"/>
    <w:rsid w:val="009B209E"/>
    <w:rsid w:val="009B36A9"/>
    <w:rsid w:val="009B39F9"/>
    <w:rsid w:val="009B46D8"/>
    <w:rsid w:val="009B47E4"/>
    <w:rsid w:val="009B6AAF"/>
    <w:rsid w:val="009B709A"/>
    <w:rsid w:val="009B77CE"/>
    <w:rsid w:val="009C124F"/>
    <w:rsid w:val="009C1CB3"/>
    <w:rsid w:val="009C36D1"/>
    <w:rsid w:val="009C566B"/>
    <w:rsid w:val="009C6087"/>
    <w:rsid w:val="009C7475"/>
    <w:rsid w:val="009D0006"/>
    <w:rsid w:val="009D1061"/>
    <w:rsid w:val="009D16E2"/>
    <w:rsid w:val="009D185E"/>
    <w:rsid w:val="009D1B4D"/>
    <w:rsid w:val="009D25BC"/>
    <w:rsid w:val="009D2AAD"/>
    <w:rsid w:val="009D5670"/>
    <w:rsid w:val="009D673A"/>
    <w:rsid w:val="009D6ADC"/>
    <w:rsid w:val="009D6AEB"/>
    <w:rsid w:val="009D75B4"/>
    <w:rsid w:val="009E0203"/>
    <w:rsid w:val="009E5EE6"/>
    <w:rsid w:val="009E69D8"/>
    <w:rsid w:val="009E69E6"/>
    <w:rsid w:val="009E7B64"/>
    <w:rsid w:val="009E7FB1"/>
    <w:rsid w:val="009F04BF"/>
    <w:rsid w:val="009F0F42"/>
    <w:rsid w:val="009F123E"/>
    <w:rsid w:val="009F1D71"/>
    <w:rsid w:val="009F2692"/>
    <w:rsid w:val="009F3C75"/>
    <w:rsid w:val="009F4723"/>
    <w:rsid w:val="009F5FA2"/>
    <w:rsid w:val="009F679B"/>
    <w:rsid w:val="009F6D70"/>
    <w:rsid w:val="009F6DC9"/>
    <w:rsid w:val="009F6FFD"/>
    <w:rsid w:val="009F7402"/>
    <w:rsid w:val="009F7450"/>
    <w:rsid w:val="009F7A86"/>
    <w:rsid w:val="009F7E64"/>
    <w:rsid w:val="00A0103E"/>
    <w:rsid w:val="00A013D1"/>
    <w:rsid w:val="00A020E4"/>
    <w:rsid w:val="00A04463"/>
    <w:rsid w:val="00A0624B"/>
    <w:rsid w:val="00A07A65"/>
    <w:rsid w:val="00A07B4C"/>
    <w:rsid w:val="00A12DA0"/>
    <w:rsid w:val="00A14356"/>
    <w:rsid w:val="00A147AB"/>
    <w:rsid w:val="00A14904"/>
    <w:rsid w:val="00A150A1"/>
    <w:rsid w:val="00A17C06"/>
    <w:rsid w:val="00A2096A"/>
    <w:rsid w:val="00A20F63"/>
    <w:rsid w:val="00A212F8"/>
    <w:rsid w:val="00A2285F"/>
    <w:rsid w:val="00A2458F"/>
    <w:rsid w:val="00A2653D"/>
    <w:rsid w:val="00A27BD4"/>
    <w:rsid w:val="00A27C8A"/>
    <w:rsid w:val="00A30326"/>
    <w:rsid w:val="00A30D18"/>
    <w:rsid w:val="00A310C6"/>
    <w:rsid w:val="00A31FDF"/>
    <w:rsid w:val="00A3270D"/>
    <w:rsid w:val="00A34747"/>
    <w:rsid w:val="00A3489E"/>
    <w:rsid w:val="00A35472"/>
    <w:rsid w:val="00A3579C"/>
    <w:rsid w:val="00A361C3"/>
    <w:rsid w:val="00A401F0"/>
    <w:rsid w:val="00A4062B"/>
    <w:rsid w:val="00A432E4"/>
    <w:rsid w:val="00A44338"/>
    <w:rsid w:val="00A4470B"/>
    <w:rsid w:val="00A45433"/>
    <w:rsid w:val="00A46D3F"/>
    <w:rsid w:val="00A50F7F"/>
    <w:rsid w:val="00A56D23"/>
    <w:rsid w:val="00A5735C"/>
    <w:rsid w:val="00A57AF5"/>
    <w:rsid w:val="00A57EB8"/>
    <w:rsid w:val="00A6003C"/>
    <w:rsid w:val="00A60990"/>
    <w:rsid w:val="00A60FE6"/>
    <w:rsid w:val="00A62037"/>
    <w:rsid w:val="00A62AEC"/>
    <w:rsid w:val="00A62F95"/>
    <w:rsid w:val="00A63C77"/>
    <w:rsid w:val="00A65EDD"/>
    <w:rsid w:val="00A66E4D"/>
    <w:rsid w:val="00A708CD"/>
    <w:rsid w:val="00A7096F"/>
    <w:rsid w:val="00A70C05"/>
    <w:rsid w:val="00A70CA1"/>
    <w:rsid w:val="00A71858"/>
    <w:rsid w:val="00A8071A"/>
    <w:rsid w:val="00A81349"/>
    <w:rsid w:val="00A819A6"/>
    <w:rsid w:val="00A82D40"/>
    <w:rsid w:val="00A839E5"/>
    <w:rsid w:val="00A8443D"/>
    <w:rsid w:val="00A85252"/>
    <w:rsid w:val="00A85294"/>
    <w:rsid w:val="00A854D5"/>
    <w:rsid w:val="00A8642E"/>
    <w:rsid w:val="00A86CA0"/>
    <w:rsid w:val="00A87B46"/>
    <w:rsid w:val="00A90151"/>
    <w:rsid w:val="00A91BF0"/>
    <w:rsid w:val="00A92553"/>
    <w:rsid w:val="00A92ECD"/>
    <w:rsid w:val="00A95EFB"/>
    <w:rsid w:val="00A963AA"/>
    <w:rsid w:val="00A96747"/>
    <w:rsid w:val="00A97601"/>
    <w:rsid w:val="00AA1617"/>
    <w:rsid w:val="00AA22A0"/>
    <w:rsid w:val="00AA358E"/>
    <w:rsid w:val="00AA3FF7"/>
    <w:rsid w:val="00AA477B"/>
    <w:rsid w:val="00AA5A7D"/>
    <w:rsid w:val="00AA6B38"/>
    <w:rsid w:val="00AA6CB5"/>
    <w:rsid w:val="00AA6D1A"/>
    <w:rsid w:val="00AB142A"/>
    <w:rsid w:val="00AB4CA5"/>
    <w:rsid w:val="00AB4D33"/>
    <w:rsid w:val="00AB700F"/>
    <w:rsid w:val="00AB7D90"/>
    <w:rsid w:val="00AC1C26"/>
    <w:rsid w:val="00AC1EE1"/>
    <w:rsid w:val="00AC22DB"/>
    <w:rsid w:val="00AC4161"/>
    <w:rsid w:val="00AC420C"/>
    <w:rsid w:val="00AC4884"/>
    <w:rsid w:val="00AC51CC"/>
    <w:rsid w:val="00AC5B24"/>
    <w:rsid w:val="00AC7622"/>
    <w:rsid w:val="00AD0525"/>
    <w:rsid w:val="00AD1CE2"/>
    <w:rsid w:val="00AD1E5A"/>
    <w:rsid w:val="00AD2638"/>
    <w:rsid w:val="00AD30CF"/>
    <w:rsid w:val="00AD3C31"/>
    <w:rsid w:val="00AD4D18"/>
    <w:rsid w:val="00AD586F"/>
    <w:rsid w:val="00AD58CA"/>
    <w:rsid w:val="00AD6A6F"/>
    <w:rsid w:val="00AD6E9C"/>
    <w:rsid w:val="00AD7795"/>
    <w:rsid w:val="00AE1373"/>
    <w:rsid w:val="00AE1467"/>
    <w:rsid w:val="00AE2258"/>
    <w:rsid w:val="00AE2D62"/>
    <w:rsid w:val="00AE3756"/>
    <w:rsid w:val="00AE5841"/>
    <w:rsid w:val="00AE5D9A"/>
    <w:rsid w:val="00AF0196"/>
    <w:rsid w:val="00AF11B0"/>
    <w:rsid w:val="00AF246F"/>
    <w:rsid w:val="00AF3C05"/>
    <w:rsid w:val="00AF5F6E"/>
    <w:rsid w:val="00AF6176"/>
    <w:rsid w:val="00AF74AB"/>
    <w:rsid w:val="00AF798D"/>
    <w:rsid w:val="00B004AE"/>
    <w:rsid w:val="00B00B46"/>
    <w:rsid w:val="00B01E22"/>
    <w:rsid w:val="00B02791"/>
    <w:rsid w:val="00B02D0A"/>
    <w:rsid w:val="00B048CD"/>
    <w:rsid w:val="00B04A6A"/>
    <w:rsid w:val="00B0508B"/>
    <w:rsid w:val="00B12BB8"/>
    <w:rsid w:val="00B13235"/>
    <w:rsid w:val="00B134E0"/>
    <w:rsid w:val="00B136C5"/>
    <w:rsid w:val="00B13C0C"/>
    <w:rsid w:val="00B13E49"/>
    <w:rsid w:val="00B14E4E"/>
    <w:rsid w:val="00B14FCE"/>
    <w:rsid w:val="00B1545E"/>
    <w:rsid w:val="00B157A8"/>
    <w:rsid w:val="00B157F0"/>
    <w:rsid w:val="00B15B0E"/>
    <w:rsid w:val="00B17CD9"/>
    <w:rsid w:val="00B2065C"/>
    <w:rsid w:val="00B21AA0"/>
    <w:rsid w:val="00B2236D"/>
    <w:rsid w:val="00B22734"/>
    <w:rsid w:val="00B243D3"/>
    <w:rsid w:val="00B25A8F"/>
    <w:rsid w:val="00B2785F"/>
    <w:rsid w:val="00B27925"/>
    <w:rsid w:val="00B30FBA"/>
    <w:rsid w:val="00B31828"/>
    <w:rsid w:val="00B32ECF"/>
    <w:rsid w:val="00B33E8F"/>
    <w:rsid w:val="00B3586C"/>
    <w:rsid w:val="00B36120"/>
    <w:rsid w:val="00B362C8"/>
    <w:rsid w:val="00B37315"/>
    <w:rsid w:val="00B44042"/>
    <w:rsid w:val="00B44315"/>
    <w:rsid w:val="00B444B1"/>
    <w:rsid w:val="00B45318"/>
    <w:rsid w:val="00B45C05"/>
    <w:rsid w:val="00B463F4"/>
    <w:rsid w:val="00B504D5"/>
    <w:rsid w:val="00B51082"/>
    <w:rsid w:val="00B5114C"/>
    <w:rsid w:val="00B51C54"/>
    <w:rsid w:val="00B53353"/>
    <w:rsid w:val="00B54B62"/>
    <w:rsid w:val="00B55AD9"/>
    <w:rsid w:val="00B55F83"/>
    <w:rsid w:val="00B56871"/>
    <w:rsid w:val="00B578F1"/>
    <w:rsid w:val="00B57E59"/>
    <w:rsid w:val="00B6009A"/>
    <w:rsid w:val="00B635CD"/>
    <w:rsid w:val="00B65442"/>
    <w:rsid w:val="00B658CE"/>
    <w:rsid w:val="00B65C65"/>
    <w:rsid w:val="00B6651B"/>
    <w:rsid w:val="00B67C8C"/>
    <w:rsid w:val="00B730BF"/>
    <w:rsid w:val="00B7380F"/>
    <w:rsid w:val="00B76541"/>
    <w:rsid w:val="00B76945"/>
    <w:rsid w:val="00B80C59"/>
    <w:rsid w:val="00B82556"/>
    <w:rsid w:val="00B82BD3"/>
    <w:rsid w:val="00B837A2"/>
    <w:rsid w:val="00B8384F"/>
    <w:rsid w:val="00B83B85"/>
    <w:rsid w:val="00B83BA3"/>
    <w:rsid w:val="00B84C09"/>
    <w:rsid w:val="00B851CD"/>
    <w:rsid w:val="00B858FB"/>
    <w:rsid w:val="00B860C7"/>
    <w:rsid w:val="00B86716"/>
    <w:rsid w:val="00B90DDB"/>
    <w:rsid w:val="00B934F0"/>
    <w:rsid w:val="00B9635B"/>
    <w:rsid w:val="00B96494"/>
    <w:rsid w:val="00B96A02"/>
    <w:rsid w:val="00B96BBE"/>
    <w:rsid w:val="00B97780"/>
    <w:rsid w:val="00B97D8E"/>
    <w:rsid w:val="00BA128A"/>
    <w:rsid w:val="00BA2A55"/>
    <w:rsid w:val="00BA2FCF"/>
    <w:rsid w:val="00BA30D8"/>
    <w:rsid w:val="00BA6D29"/>
    <w:rsid w:val="00BA7DA3"/>
    <w:rsid w:val="00BB0A7E"/>
    <w:rsid w:val="00BB0E64"/>
    <w:rsid w:val="00BB1F2E"/>
    <w:rsid w:val="00BB2DA9"/>
    <w:rsid w:val="00BB369B"/>
    <w:rsid w:val="00BB525D"/>
    <w:rsid w:val="00BB52F6"/>
    <w:rsid w:val="00BB6B8E"/>
    <w:rsid w:val="00BB74F9"/>
    <w:rsid w:val="00BB777F"/>
    <w:rsid w:val="00BC09AE"/>
    <w:rsid w:val="00BC0E7D"/>
    <w:rsid w:val="00BC0EDA"/>
    <w:rsid w:val="00BC18FA"/>
    <w:rsid w:val="00BC1F39"/>
    <w:rsid w:val="00BC2701"/>
    <w:rsid w:val="00BC4993"/>
    <w:rsid w:val="00BC49A1"/>
    <w:rsid w:val="00BC4CF6"/>
    <w:rsid w:val="00BC5703"/>
    <w:rsid w:val="00BC59B2"/>
    <w:rsid w:val="00BC63CD"/>
    <w:rsid w:val="00BC6E63"/>
    <w:rsid w:val="00BD04D0"/>
    <w:rsid w:val="00BD04F5"/>
    <w:rsid w:val="00BD0CB4"/>
    <w:rsid w:val="00BD26D5"/>
    <w:rsid w:val="00BD2D95"/>
    <w:rsid w:val="00BD645A"/>
    <w:rsid w:val="00BD6A9A"/>
    <w:rsid w:val="00BD7271"/>
    <w:rsid w:val="00BD73B4"/>
    <w:rsid w:val="00BD7D50"/>
    <w:rsid w:val="00BE0AB5"/>
    <w:rsid w:val="00BE2088"/>
    <w:rsid w:val="00BE28DC"/>
    <w:rsid w:val="00BE30D0"/>
    <w:rsid w:val="00BE38DA"/>
    <w:rsid w:val="00BE43E9"/>
    <w:rsid w:val="00BE6068"/>
    <w:rsid w:val="00BE75DE"/>
    <w:rsid w:val="00BF1A5B"/>
    <w:rsid w:val="00BF4001"/>
    <w:rsid w:val="00BF498C"/>
    <w:rsid w:val="00BF70FD"/>
    <w:rsid w:val="00C02D05"/>
    <w:rsid w:val="00C06184"/>
    <w:rsid w:val="00C10257"/>
    <w:rsid w:val="00C12BC8"/>
    <w:rsid w:val="00C13816"/>
    <w:rsid w:val="00C14B2D"/>
    <w:rsid w:val="00C1735C"/>
    <w:rsid w:val="00C17A33"/>
    <w:rsid w:val="00C201AA"/>
    <w:rsid w:val="00C20C6E"/>
    <w:rsid w:val="00C25283"/>
    <w:rsid w:val="00C272B5"/>
    <w:rsid w:val="00C27B33"/>
    <w:rsid w:val="00C27DC4"/>
    <w:rsid w:val="00C30F60"/>
    <w:rsid w:val="00C32B31"/>
    <w:rsid w:val="00C32EE8"/>
    <w:rsid w:val="00C40203"/>
    <w:rsid w:val="00C40212"/>
    <w:rsid w:val="00C41442"/>
    <w:rsid w:val="00C4188E"/>
    <w:rsid w:val="00C41EA1"/>
    <w:rsid w:val="00C44354"/>
    <w:rsid w:val="00C463EC"/>
    <w:rsid w:val="00C47816"/>
    <w:rsid w:val="00C5093D"/>
    <w:rsid w:val="00C570E8"/>
    <w:rsid w:val="00C602A3"/>
    <w:rsid w:val="00C60AC5"/>
    <w:rsid w:val="00C61AD6"/>
    <w:rsid w:val="00C6338B"/>
    <w:rsid w:val="00C63C7A"/>
    <w:rsid w:val="00C6479C"/>
    <w:rsid w:val="00C64EAE"/>
    <w:rsid w:val="00C653C7"/>
    <w:rsid w:val="00C65BB0"/>
    <w:rsid w:val="00C65E0B"/>
    <w:rsid w:val="00C662B8"/>
    <w:rsid w:val="00C665AF"/>
    <w:rsid w:val="00C671C1"/>
    <w:rsid w:val="00C70574"/>
    <w:rsid w:val="00C70990"/>
    <w:rsid w:val="00C7279D"/>
    <w:rsid w:val="00C7306C"/>
    <w:rsid w:val="00C73698"/>
    <w:rsid w:val="00C747EB"/>
    <w:rsid w:val="00C75981"/>
    <w:rsid w:val="00C75B6C"/>
    <w:rsid w:val="00C80018"/>
    <w:rsid w:val="00C800F3"/>
    <w:rsid w:val="00C80B6F"/>
    <w:rsid w:val="00C82149"/>
    <w:rsid w:val="00C82586"/>
    <w:rsid w:val="00C82CE6"/>
    <w:rsid w:val="00C82FC3"/>
    <w:rsid w:val="00C83B14"/>
    <w:rsid w:val="00C83B3D"/>
    <w:rsid w:val="00C83D6A"/>
    <w:rsid w:val="00C85A5D"/>
    <w:rsid w:val="00C90174"/>
    <w:rsid w:val="00C92C81"/>
    <w:rsid w:val="00C94911"/>
    <w:rsid w:val="00C94F93"/>
    <w:rsid w:val="00C95197"/>
    <w:rsid w:val="00C96EE0"/>
    <w:rsid w:val="00CA0363"/>
    <w:rsid w:val="00CA1042"/>
    <w:rsid w:val="00CA2689"/>
    <w:rsid w:val="00CA4E78"/>
    <w:rsid w:val="00CA4F85"/>
    <w:rsid w:val="00CA65B4"/>
    <w:rsid w:val="00CA7888"/>
    <w:rsid w:val="00CA7F5B"/>
    <w:rsid w:val="00CB148B"/>
    <w:rsid w:val="00CB2769"/>
    <w:rsid w:val="00CB2898"/>
    <w:rsid w:val="00CB394A"/>
    <w:rsid w:val="00CB3C1A"/>
    <w:rsid w:val="00CB5212"/>
    <w:rsid w:val="00CB5D4A"/>
    <w:rsid w:val="00CB6163"/>
    <w:rsid w:val="00CB70ED"/>
    <w:rsid w:val="00CC0BD9"/>
    <w:rsid w:val="00CC10B3"/>
    <w:rsid w:val="00CC1A35"/>
    <w:rsid w:val="00CC289F"/>
    <w:rsid w:val="00CC7297"/>
    <w:rsid w:val="00CC74B4"/>
    <w:rsid w:val="00CD09FA"/>
    <w:rsid w:val="00CD2DC1"/>
    <w:rsid w:val="00CD3508"/>
    <w:rsid w:val="00CD3945"/>
    <w:rsid w:val="00CD3D7F"/>
    <w:rsid w:val="00CD3D8A"/>
    <w:rsid w:val="00CD412F"/>
    <w:rsid w:val="00CD4913"/>
    <w:rsid w:val="00CD53A1"/>
    <w:rsid w:val="00CD571D"/>
    <w:rsid w:val="00CD6637"/>
    <w:rsid w:val="00CD7133"/>
    <w:rsid w:val="00CE08D6"/>
    <w:rsid w:val="00CE131A"/>
    <w:rsid w:val="00CE151D"/>
    <w:rsid w:val="00CE2D53"/>
    <w:rsid w:val="00CE5549"/>
    <w:rsid w:val="00CE5AAD"/>
    <w:rsid w:val="00CE6915"/>
    <w:rsid w:val="00CE7414"/>
    <w:rsid w:val="00CF0F82"/>
    <w:rsid w:val="00CF150F"/>
    <w:rsid w:val="00CF1DDE"/>
    <w:rsid w:val="00CF392A"/>
    <w:rsid w:val="00CF3BA1"/>
    <w:rsid w:val="00CF4226"/>
    <w:rsid w:val="00CF48F0"/>
    <w:rsid w:val="00CF491D"/>
    <w:rsid w:val="00CF4DEF"/>
    <w:rsid w:val="00CF5AA1"/>
    <w:rsid w:val="00D002A0"/>
    <w:rsid w:val="00D016A2"/>
    <w:rsid w:val="00D01B3F"/>
    <w:rsid w:val="00D0207C"/>
    <w:rsid w:val="00D02359"/>
    <w:rsid w:val="00D03390"/>
    <w:rsid w:val="00D106A8"/>
    <w:rsid w:val="00D108D2"/>
    <w:rsid w:val="00D1129A"/>
    <w:rsid w:val="00D118A0"/>
    <w:rsid w:val="00D13CE9"/>
    <w:rsid w:val="00D1516F"/>
    <w:rsid w:val="00D152EB"/>
    <w:rsid w:val="00D15806"/>
    <w:rsid w:val="00D15AAA"/>
    <w:rsid w:val="00D16CD3"/>
    <w:rsid w:val="00D17980"/>
    <w:rsid w:val="00D17E7E"/>
    <w:rsid w:val="00D21A15"/>
    <w:rsid w:val="00D22126"/>
    <w:rsid w:val="00D2573E"/>
    <w:rsid w:val="00D25D84"/>
    <w:rsid w:val="00D260B8"/>
    <w:rsid w:val="00D27363"/>
    <w:rsid w:val="00D31A78"/>
    <w:rsid w:val="00D34F34"/>
    <w:rsid w:val="00D35D5E"/>
    <w:rsid w:val="00D35E37"/>
    <w:rsid w:val="00D37DDB"/>
    <w:rsid w:val="00D43860"/>
    <w:rsid w:val="00D44BDC"/>
    <w:rsid w:val="00D45D76"/>
    <w:rsid w:val="00D50768"/>
    <w:rsid w:val="00D5200F"/>
    <w:rsid w:val="00D56FBB"/>
    <w:rsid w:val="00D57881"/>
    <w:rsid w:val="00D6163A"/>
    <w:rsid w:val="00D61680"/>
    <w:rsid w:val="00D624D9"/>
    <w:rsid w:val="00D6789F"/>
    <w:rsid w:val="00D67C9D"/>
    <w:rsid w:val="00D71260"/>
    <w:rsid w:val="00D73768"/>
    <w:rsid w:val="00D74773"/>
    <w:rsid w:val="00D75333"/>
    <w:rsid w:val="00D76AEF"/>
    <w:rsid w:val="00D77FDD"/>
    <w:rsid w:val="00D810B9"/>
    <w:rsid w:val="00D83189"/>
    <w:rsid w:val="00D834D0"/>
    <w:rsid w:val="00D837C8"/>
    <w:rsid w:val="00D83CA2"/>
    <w:rsid w:val="00D869EB"/>
    <w:rsid w:val="00D86DAB"/>
    <w:rsid w:val="00D87296"/>
    <w:rsid w:val="00D900EF"/>
    <w:rsid w:val="00D907E1"/>
    <w:rsid w:val="00D923EB"/>
    <w:rsid w:val="00D94890"/>
    <w:rsid w:val="00D961E5"/>
    <w:rsid w:val="00D96EFA"/>
    <w:rsid w:val="00D974CD"/>
    <w:rsid w:val="00DA2A91"/>
    <w:rsid w:val="00DA6163"/>
    <w:rsid w:val="00DA6202"/>
    <w:rsid w:val="00DA73EE"/>
    <w:rsid w:val="00DB341C"/>
    <w:rsid w:val="00DB393E"/>
    <w:rsid w:val="00DB4301"/>
    <w:rsid w:val="00DB5C69"/>
    <w:rsid w:val="00DB6A6F"/>
    <w:rsid w:val="00DB6AFC"/>
    <w:rsid w:val="00DB6FD3"/>
    <w:rsid w:val="00DB787B"/>
    <w:rsid w:val="00DC09AE"/>
    <w:rsid w:val="00DC0BB7"/>
    <w:rsid w:val="00DC0C77"/>
    <w:rsid w:val="00DC21A3"/>
    <w:rsid w:val="00DC2570"/>
    <w:rsid w:val="00DC436A"/>
    <w:rsid w:val="00DC53B7"/>
    <w:rsid w:val="00DC5ED6"/>
    <w:rsid w:val="00DC79AC"/>
    <w:rsid w:val="00DC7DCF"/>
    <w:rsid w:val="00DC7EDD"/>
    <w:rsid w:val="00DD090B"/>
    <w:rsid w:val="00DD1006"/>
    <w:rsid w:val="00DD4872"/>
    <w:rsid w:val="00DD55AF"/>
    <w:rsid w:val="00DE06EA"/>
    <w:rsid w:val="00DE09E3"/>
    <w:rsid w:val="00DE1B4C"/>
    <w:rsid w:val="00DE236C"/>
    <w:rsid w:val="00DE39D7"/>
    <w:rsid w:val="00DE4CB2"/>
    <w:rsid w:val="00DE5063"/>
    <w:rsid w:val="00DE5C56"/>
    <w:rsid w:val="00DE607E"/>
    <w:rsid w:val="00DE7F74"/>
    <w:rsid w:val="00DF05C0"/>
    <w:rsid w:val="00DF1A67"/>
    <w:rsid w:val="00DF24F3"/>
    <w:rsid w:val="00DF3A0B"/>
    <w:rsid w:val="00DF66B9"/>
    <w:rsid w:val="00DF6A35"/>
    <w:rsid w:val="00E01352"/>
    <w:rsid w:val="00E01B36"/>
    <w:rsid w:val="00E01D8D"/>
    <w:rsid w:val="00E01F27"/>
    <w:rsid w:val="00E02013"/>
    <w:rsid w:val="00E0604D"/>
    <w:rsid w:val="00E06896"/>
    <w:rsid w:val="00E07F52"/>
    <w:rsid w:val="00E11B67"/>
    <w:rsid w:val="00E11BFA"/>
    <w:rsid w:val="00E12896"/>
    <w:rsid w:val="00E179FE"/>
    <w:rsid w:val="00E17A2A"/>
    <w:rsid w:val="00E215F5"/>
    <w:rsid w:val="00E21E1D"/>
    <w:rsid w:val="00E22D75"/>
    <w:rsid w:val="00E23EDF"/>
    <w:rsid w:val="00E25984"/>
    <w:rsid w:val="00E2732A"/>
    <w:rsid w:val="00E2738D"/>
    <w:rsid w:val="00E27985"/>
    <w:rsid w:val="00E27C52"/>
    <w:rsid w:val="00E30EC3"/>
    <w:rsid w:val="00E31FE5"/>
    <w:rsid w:val="00E34562"/>
    <w:rsid w:val="00E34937"/>
    <w:rsid w:val="00E354D8"/>
    <w:rsid w:val="00E35659"/>
    <w:rsid w:val="00E373E7"/>
    <w:rsid w:val="00E37CEB"/>
    <w:rsid w:val="00E4005E"/>
    <w:rsid w:val="00E4025C"/>
    <w:rsid w:val="00E42662"/>
    <w:rsid w:val="00E427EB"/>
    <w:rsid w:val="00E42A41"/>
    <w:rsid w:val="00E44EAE"/>
    <w:rsid w:val="00E45F51"/>
    <w:rsid w:val="00E4750D"/>
    <w:rsid w:val="00E50297"/>
    <w:rsid w:val="00E51361"/>
    <w:rsid w:val="00E51A56"/>
    <w:rsid w:val="00E52E87"/>
    <w:rsid w:val="00E53B30"/>
    <w:rsid w:val="00E53F05"/>
    <w:rsid w:val="00E54CC2"/>
    <w:rsid w:val="00E609B7"/>
    <w:rsid w:val="00E629A8"/>
    <w:rsid w:val="00E62DF5"/>
    <w:rsid w:val="00E64B49"/>
    <w:rsid w:val="00E70B8A"/>
    <w:rsid w:val="00E71BF2"/>
    <w:rsid w:val="00E7259F"/>
    <w:rsid w:val="00E72BEB"/>
    <w:rsid w:val="00E72E3C"/>
    <w:rsid w:val="00E7360D"/>
    <w:rsid w:val="00E750DC"/>
    <w:rsid w:val="00E76851"/>
    <w:rsid w:val="00E811AA"/>
    <w:rsid w:val="00E81656"/>
    <w:rsid w:val="00E819EE"/>
    <w:rsid w:val="00E82256"/>
    <w:rsid w:val="00E833E4"/>
    <w:rsid w:val="00E87273"/>
    <w:rsid w:val="00E90D8F"/>
    <w:rsid w:val="00E91DA1"/>
    <w:rsid w:val="00E939C8"/>
    <w:rsid w:val="00E9446B"/>
    <w:rsid w:val="00E94E54"/>
    <w:rsid w:val="00E9539A"/>
    <w:rsid w:val="00E95572"/>
    <w:rsid w:val="00E96592"/>
    <w:rsid w:val="00E96D9D"/>
    <w:rsid w:val="00EA1710"/>
    <w:rsid w:val="00EA19D5"/>
    <w:rsid w:val="00EA3780"/>
    <w:rsid w:val="00EA3E08"/>
    <w:rsid w:val="00EA4941"/>
    <w:rsid w:val="00EA5521"/>
    <w:rsid w:val="00EA5A1D"/>
    <w:rsid w:val="00EA5FEC"/>
    <w:rsid w:val="00EA679E"/>
    <w:rsid w:val="00EB1EAF"/>
    <w:rsid w:val="00EB47A7"/>
    <w:rsid w:val="00EB6251"/>
    <w:rsid w:val="00EB62BC"/>
    <w:rsid w:val="00EB6799"/>
    <w:rsid w:val="00EB721D"/>
    <w:rsid w:val="00EB7D7B"/>
    <w:rsid w:val="00EC10BE"/>
    <w:rsid w:val="00EC3A9E"/>
    <w:rsid w:val="00EC43FA"/>
    <w:rsid w:val="00EC452E"/>
    <w:rsid w:val="00EC4DD1"/>
    <w:rsid w:val="00EC5628"/>
    <w:rsid w:val="00EC5DCE"/>
    <w:rsid w:val="00EC6A87"/>
    <w:rsid w:val="00EC773F"/>
    <w:rsid w:val="00ED1C70"/>
    <w:rsid w:val="00ED28E3"/>
    <w:rsid w:val="00ED4F43"/>
    <w:rsid w:val="00EE1641"/>
    <w:rsid w:val="00EE2168"/>
    <w:rsid w:val="00EE2254"/>
    <w:rsid w:val="00EE3A12"/>
    <w:rsid w:val="00EE44CD"/>
    <w:rsid w:val="00EE47F9"/>
    <w:rsid w:val="00EE5730"/>
    <w:rsid w:val="00EE57BA"/>
    <w:rsid w:val="00EF166C"/>
    <w:rsid w:val="00EF297D"/>
    <w:rsid w:val="00EF344D"/>
    <w:rsid w:val="00EF5FEB"/>
    <w:rsid w:val="00EF6943"/>
    <w:rsid w:val="00F00051"/>
    <w:rsid w:val="00F004C1"/>
    <w:rsid w:val="00F00A22"/>
    <w:rsid w:val="00F02200"/>
    <w:rsid w:val="00F0438A"/>
    <w:rsid w:val="00F0474B"/>
    <w:rsid w:val="00F058CC"/>
    <w:rsid w:val="00F05F5B"/>
    <w:rsid w:val="00F07063"/>
    <w:rsid w:val="00F07AF3"/>
    <w:rsid w:val="00F07CD3"/>
    <w:rsid w:val="00F10BB6"/>
    <w:rsid w:val="00F11860"/>
    <w:rsid w:val="00F130D4"/>
    <w:rsid w:val="00F13699"/>
    <w:rsid w:val="00F140EA"/>
    <w:rsid w:val="00F160EF"/>
    <w:rsid w:val="00F17A98"/>
    <w:rsid w:val="00F21875"/>
    <w:rsid w:val="00F21CD2"/>
    <w:rsid w:val="00F23369"/>
    <w:rsid w:val="00F23634"/>
    <w:rsid w:val="00F23F9B"/>
    <w:rsid w:val="00F24BBE"/>
    <w:rsid w:val="00F25637"/>
    <w:rsid w:val="00F26234"/>
    <w:rsid w:val="00F26C54"/>
    <w:rsid w:val="00F30F11"/>
    <w:rsid w:val="00F3142C"/>
    <w:rsid w:val="00F317BC"/>
    <w:rsid w:val="00F32622"/>
    <w:rsid w:val="00F36F38"/>
    <w:rsid w:val="00F41A8F"/>
    <w:rsid w:val="00F41D18"/>
    <w:rsid w:val="00F44184"/>
    <w:rsid w:val="00F442E4"/>
    <w:rsid w:val="00F44B8E"/>
    <w:rsid w:val="00F459E2"/>
    <w:rsid w:val="00F4665F"/>
    <w:rsid w:val="00F50306"/>
    <w:rsid w:val="00F516EC"/>
    <w:rsid w:val="00F51DEC"/>
    <w:rsid w:val="00F51E33"/>
    <w:rsid w:val="00F51EF9"/>
    <w:rsid w:val="00F52B76"/>
    <w:rsid w:val="00F53BF0"/>
    <w:rsid w:val="00F53E1B"/>
    <w:rsid w:val="00F54C4F"/>
    <w:rsid w:val="00F55940"/>
    <w:rsid w:val="00F561F8"/>
    <w:rsid w:val="00F56DC6"/>
    <w:rsid w:val="00F57F18"/>
    <w:rsid w:val="00F60774"/>
    <w:rsid w:val="00F6077B"/>
    <w:rsid w:val="00F627DC"/>
    <w:rsid w:val="00F65562"/>
    <w:rsid w:val="00F7025E"/>
    <w:rsid w:val="00F70DFF"/>
    <w:rsid w:val="00F72E96"/>
    <w:rsid w:val="00F74751"/>
    <w:rsid w:val="00F75076"/>
    <w:rsid w:val="00F75732"/>
    <w:rsid w:val="00F760DB"/>
    <w:rsid w:val="00F7699E"/>
    <w:rsid w:val="00F773D5"/>
    <w:rsid w:val="00F80E3D"/>
    <w:rsid w:val="00F8123E"/>
    <w:rsid w:val="00F8170B"/>
    <w:rsid w:val="00F85480"/>
    <w:rsid w:val="00F86343"/>
    <w:rsid w:val="00F86BBC"/>
    <w:rsid w:val="00F9038A"/>
    <w:rsid w:val="00F9421D"/>
    <w:rsid w:val="00F94A66"/>
    <w:rsid w:val="00F955E8"/>
    <w:rsid w:val="00FA27CE"/>
    <w:rsid w:val="00FA3110"/>
    <w:rsid w:val="00FA364B"/>
    <w:rsid w:val="00FA547A"/>
    <w:rsid w:val="00FA5777"/>
    <w:rsid w:val="00FA6051"/>
    <w:rsid w:val="00FA64F8"/>
    <w:rsid w:val="00FA7868"/>
    <w:rsid w:val="00FB1256"/>
    <w:rsid w:val="00FB14C0"/>
    <w:rsid w:val="00FB2A42"/>
    <w:rsid w:val="00FB2BAE"/>
    <w:rsid w:val="00FB32A3"/>
    <w:rsid w:val="00FB637F"/>
    <w:rsid w:val="00FB66D1"/>
    <w:rsid w:val="00FB7B72"/>
    <w:rsid w:val="00FC0A51"/>
    <w:rsid w:val="00FC2772"/>
    <w:rsid w:val="00FC29F5"/>
    <w:rsid w:val="00FC5CE8"/>
    <w:rsid w:val="00FC7038"/>
    <w:rsid w:val="00FD0483"/>
    <w:rsid w:val="00FD1C79"/>
    <w:rsid w:val="00FD2C70"/>
    <w:rsid w:val="00FD4105"/>
    <w:rsid w:val="00FD678E"/>
    <w:rsid w:val="00FD6A7C"/>
    <w:rsid w:val="00FE0A67"/>
    <w:rsid w:val="00FE0B18"/>
    <w:rsid w:val="00FE1C30"/>
    <w:rsid w:val="00FE1C7E"/>
    <w:rsid w:val="00FE1F41"/>
    <w:rsid w:val="00FE2A6E"/>
    <w:rsid w:val="00FE3A06"/>
    <w:rsid w:val="00FE3AC5"/>
    <w:rsid w:val="00FE3D6C"/>
    <w:rsid w:val="00FE3EAB"/>
    <w:rsid w:val="00FE4539"/>
    <w:rsid w:val="00FE5B82"/>
    <w:rsid w:val="00FF11BE"/>
    <w:rsid w:val="00FF182D"/>
    <w:rsid w:val="00FF2993"/>
    <w:rsid w:val="00FF35FA"/>
    <w:rsid w:val="00FF3D38"/>
    <w:rsid w:val="00FF5785"/>
    <w:rsid w:val="00FF65B1"/>
    <w:rsid w:val="00FF6BC7"/>
    <w:rsid w:val="00FF74FC"/>
  </w:rsids>
  <m:mathPr>
    <m:mathFont m:val="Cambria Math"/>
    <m:brkBin m:val="before"/>
    <m:brkBinSub m:val="--"/>
    <m:smallFrac m:val="off"/>
    <m:dispDef m:val="of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uiPriority="99"/>
    <w:lsdException w:name="Hyperlink" w:uiPriority="99"/>
    <w:lsdException w:name="Normal (Web)" w:uiPriority="99"/>
    <w:lsdException w:name="No List" w:uiPriority="99"/>
    <w:lsdException w:name="List Paragraph" w:uiPriority="34" w:qFormat="1"/>
  </w:latentStyles>
  <w:style w:type="paragraph" w:default="1" w:styleId="a">
    <w:name w:val="Normal"/>
    <w:qFormat/>
    <w:rsid w:val="005212E4"/>
    <w:rPr>
      <w:rFonts w:ascii="Arial" w:hAnsi="Arial"/>
      <w:sz w:val="22"/>
    </w:rPr>
  </w:style>
  <w:style w:type="paragraph" w:styleId="1">
    <w:name w:val="heading 1"/>
    <w:basedOn w:val="a"/>
    <w:next w:val="Body"/>
    <w:link w:val="1Char"/>
    <w:autoRedefine/>
    <w:qFormat/>
    <w:rsid w:val="00545622"/>
    <w:pPr>
      <w:keepNext/>
      <w:numPr>
        <w:numId w:val="4"/>
      </w:numPr>
      <w:pBdr>
        <w:bottom w:val="single" w:sz="12" w:space="2" w:color="D5E04D" w:themeColor="accent5"/>
      </w:pBdr>
      <w:tabs>
        <w:tab w:val="left" w:pos="576"/>
      </w:tabs>
      <w:snapToGrid w:val="0"/>
      <w:spacing w:before="400" w:after="120"/>
      <w:outlineLvl w:val="0"/>
    </w:pPr>
    <w:rPr>
      <w:rFonts w:eastAsia="宋体" w:cs="Arial"/>
      <w:b/>
      <w:bCs/>
      <w:color w:val="78787B" w:themeColor="text1" w:themeTint="BF"/>
      <w:kern w:val="32"/>
      <w:sz w:val="32"/>
      <w:szCs w:val="34"/>
      <w:lang w:eastAsia="zh-CN"/>
    </w:rPr>
  </w:style>
  <w:style w:type="paragraph" w:styleId="2">
    <w:name w:val="heading 2"/>
    <w:aliases w:val="H2,h2,heading 2,(Alt+2),(Alt+2)1,(Alt+2)2,2,Header 2,Header2,H2-Heading 2,l2,22,heading2,Heading 2 Hidden,L2,dd heading 2,dh2,sub-sect,A.B.C.,Heading Two,headi,h21,h22,21,Attribute Heading 2,Subhead A,H21,H22,H23,H211,H221,Level 2,Level 2 Head"/>
    <w:basedOn w:val="a"/>
    <w:next w:val="Body"/>
    <w:link w:val="2Char"/>
    <w:autoRedefine/>
    <w:qFormat/>
    <w:rsid w:val="003466E3"/>
    <w:pPr>
      <w:keepNext/>
      <w:numPr>
        <w:ilvl w:val="1"/>
        <w:numId w:val="4"/>
      </w:numPr>
      <w:tabs>
        <w:tab w:val="left" w:pos="1440"/>
      </w:tabs>
      <w:snapToGrid w:val="0"/>
      <w:spacing w:before="320" w:after="60"/>
      <w:outlineLvl w:val="1"/>
    </w:pPr>
    <w:rPr>
      <w:rFonts w:ascii="宋体" w:eastAsia="宋体" w:hAnsi="宋体" w:cs="宋体"/>
      <w:b/>
      <w:bCs/>
      <w:iCs/>
      <w:color w:val="78787B" w:themeColor="text1" w:themeTint="BF"/>
      <w:sz w:val="28"/>
      <w:szCs w:val="28"/>
      <w:lang w:eastAsia="zh-CN"/>
    </w:rPr>
  </w:style>
  <w:style w:type="paragraph" w:styleId="3">
    <w:name w:val="heading 3"/>
    <w:basedOn w:val="2"/>
    <w:next w:val="Body"/>
    <w:link w:val="3Char"/>
    <w:autoRedefine/>
    <w:qFormat/>
    <w:rsid w:val="00D106A8"/>
    <w:pPr>
      <w:numPr>
        <w:ilvl w:val="2"/>
      </w:numPr>
      <w:spacing w:before="280"/>
      <w:outlineLvl w:val="2"/>
    </w:pPr>
  </w:style>
  <w:style w:type="paragraph" w:styleId="4">
    <w:name w:val="heading 4"/>
    <w:basedOn w:val="a"/>
    <w:next w:val="Body"/>
    <w:link w:val="4Char"/>
    <w:qFormat/>
    <w:rsid w:val="00817109"/>
    <w:pPr>
      <w:keepNext/>
      <w:numPr>
        <w:ilvl w:val="3"/>
        <w:numId w:val="4"/>
      </w:numPr>
      <w:snapToGrid w:val="0"/>
      <w:spacing w:before="280" w:after="60"/>
      <w:outlineLvl w:val="3"/>
    </w:pPr>
    <w:rPr>
      <w:rFonts w:eastAsia="宋体" w:cs="Times New Roman"/>
      <w:bCs/>
      <w:color w:val="78787B" w:themeColor="text1" w:themeTint="BF"/>
      <w:sz w:val="24"/>
      <w:szCs w:val="28"/>
      <w:lang w:eastAsia="zh-CN"/>
    </w:rPr>
  </w:style>
  <w:style w:type="paragraph" w:styleId="5">
    <w:name w:val="heading 5"/>
    <w:basedOn w:val="a"/>
    <w:next w:val="Body"/>
    <w:link w:val="5Char"/>
    <w:rsid w:val="00DE1B4C"/>
    <w:pPr>
      <w:numPr>
        <w:ilvl w:val="4"/>
        <w:numId w:val="4"/>
      </w:numPr>
      <w:snapToGrid w:val="0"/>
      <w:spacing w:before="240" w:after="60"/>
      <w:outlineLvl w:val="4"/>
    </w:pPr>
    <w:rPr>
      <w:rFonts w:ascii="宋体" w:eastAsia="宋体" w:hAnsi="宋体" w:cs="宋体"/>
      <w:bCs/>
      <w:i/>
      <w:iCs/>
      <w:color w:val="78787B" w:themeColor="text1" w:themeTint="BF"/>
      <w:szCs w:val="26"/>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D73B4"/>
    <w:pPr>
      <w:tabs>
        <w:tab w:val="center" w:pos="4320"/>
        <w:tab w:val="right" w:pos="8640"/>
      </w:tabs>
    </w:pPr>
  </w:style>
  <w:style w:type="character" w:customStyle="1" w:styleId="Char">
    <w:name w:val="页眉 Char"/>
    <w:basedOn w:val="a0"/>
    <w:link w:val="a3"/>
    <w:uiPriority w:val="99"/>
    <w:rsid w:val="00BD73B4"/>
    <w:rPr>
      <w:rFonts w:ascii="Arial" w:hAnsi="Arial"/>
      <w:sz w:val="22"/>
    </w:rPr>
  </w:style>
  <w:style w:type="paragraph" w:styleId="a4">
    <w:name w:val="footer"/>
    <w:basedOn w:val="a"/>
    <w:link w:val="Char0"/>
    <w:unhideWhenUsed/>
    <w:rsid w:val="00BD73B4"/>
    <w:pPr>
      <w:tabs>
        <w:tab w:val="center" w:pos="4320"/>
        <w:tab w:val="right" w:pos="8640"/>
      </w:tabs>
    </w:pPr>
  </w:style>
  <w:style w:type="character" w:customStyle="1" w:styleId="Char0">
    <w:name w:val="页脚 Char"/>
    <w:basedOn w:val="a0"/>
    <w:link w:val="a4"/>
    <w:uiPriority w:val="99"/>
    <w:semiHidden/>
    <w:rsid w:val="00BD73B4"/>
    <w:rPr>
      <w:rFonts w:ascii="Arial" w:hAnsi="Arial"/>
      <w:sz w:val="22"/>
    </w:rPr>
  </w:style>
  <w:style w:type="paragraph" w:styleId="a5">
    <w:name w:val="Balloon Text"/>
    <w:basedOn w:val="a"/>
    <w:link w:val="Char1"/>
    <w:rsid w:val="00526E7E"/>
    <w:rPr>
      <w:rFonts w:ascii="Tahoma" w:hAnsi="Tahoma" w:cs="Tahoma"/>
      <w:sz w:val="16"/>
      <w:szCs w:val="16"/>
    </w:rPr>
  </w:style>
  <w:style w:type="character" w:customStyle="1" w:styleId="Char1">
    <w:name w:val="批注框文本 Char"/>
    <w:basedOn w:val="a0"/>
    <w:link w:val="a5"/>
    <w:rsid w:val="00526E7E"/>
    <w:rPr>
      <w:rFonts w:ascii="Tahoma" w:hAnsi="Tahoma" w:cs="Tahoma"/>
      <w:sz w:val="16"/>
      <w:szCs w:val="16"/>
    </w:rPr>
  </w:style>
  <w:style w:type="character" w:customStyle="1" w:styleId="1Char">
    <w:name w:val="标题 1 Char"/>
    <w:basedOn w:val="a0"/>
    <w:link w:val="1"/>
    <w:rsid w:val="00545622"/>
    <w:rPr>
      <w:rFonts w:ascii="Arial" w:eastAsia="宋体" w:hAnsi="Arial" w:cs="Arial"/>
      <w:b/>
      <w:bCs/>
      <w:color w:val="78787B" w:themeColor="text1" w:themeTint="BF"/>
      <w:kern w:val="32"/>
      <w:sz w:val="32"/>
      <w:szCs w:val="34"/>
      <w:lang w:eastAsia="zh-CN"/>
    </w:rPr>
  </w:style>
  <w:style w:type="character" w:customStyle="1" w:styleId="2Char">
    <w:name w:val="标题 2 Char"/>
    <w:aliases w:val="H2 Char,h2 Char,heading 2 Char,(Alt+2) Char,(Alt+2)1 Char,(Alt+2)2 Char,2 Char,Header 2 Char,Header2 Char,H2-Heading 2 Char,l2 Char,22 Char,heading2 Char,Heading 2 Hidden Char,L2 Char,dd heading 2 Char,dh2 Char,sub-sect Char,A.B.C. Char"/>
    <w:basedOn w:val="a0"/>
    <w:link w:val="2"/>
    <w:rsid w:val="003466E3"/>
    <w:rPr>
      <w:rFonts w:ascii="宋体" w:eastAsia="宋体" w:hAnsi="宋体" w:cs="宋体"/>
      <w:b/>
      <w:bCs/>
      <w:iCs/>
      <w:color w:val="78787B" w:themeColor="text1" w:themeTint="BF"/>
      <w:sz w:val="28"/>
      <w:szCs w:val="28"/>
      <w:lang w:eastAsia="zh-CN"/>
    </w:rPr>
  </w:style>
  <w:style w:type="character" w:customStyle="1" w:styleId="3Char">
    <w:name w:val="标题 3 Char"/>
    <w:basedOn w:val="a0"/>
    <w:link w:val="3"/>
    <w:rsid w:val="00D106A8"/>
    <w:rPr>
      <w:rFonts w:ascii="宋体" w:eastAsia="宋体" w:hAnsi="宋体" w:cs="宋体"/>
      <w:b/>
      <w:bCs/>
      <w:iCs/>
      <w:color w:val="78787B" w:themeColor="text1" w:themeTint="BF"/>
      <w:sz w:val="28"/>
      <w:szCs w:val="28"/>
      <w:lang w:eastAsia="zh-CN"/>
    </w:rPr>
  </w:style>
  <w:style w:type="character" w:customStyle="1" w:styleId="4Char">
    <w:name w:val="标题 4 Char"/>
    <w:basedOn w:val="a0"/>
    <w:link w:val="4"/>
    <w:rsid w:val="00817109"/>
    <w:rPr>
      <w:rFonts w:ascii="Arial" w:eastAsia="宋体" w:hAnsi="Arial" w:cs="Times New Roman"/>
      <w:bCs/>
      <w:color w:val="78787B" w:themeColor="text1" w:themeTint="BF"/>
      <w:szCs w:val="28"/>
      <w:lang w:eastAsia="zh-CN"/>
    </w:rPr>
  </w:style>
  <w:style w:type="character" w:customStyle="1" w:styleId="5Char">
    <w:name w:val="标题 5 Char"/>
    <w:basedOn w:val="a0"/>
    <w:link w:val="5"/>
    <w:rsid w:val="00DE1B4C"/>
    <w:rPr>
      <w:rFonts w:ascii="宋体" w:eastAsia="宋体" w:hAnsi="宋体" w:cs="宋体"/>
      <w:bCs/>
      <w:i/>
      <w:iCs/>
      <w:color w:val="78787B" w:themeColor="text1" w:themeTint="BF"/>
      <w:sz w:val="22"/>
      <w:szCs w:val="26"/>
      <w:lang w:eastAsia="zh-CN"/>
    </w:rPr>
  </w:style>
  <w:style w:type="paragraph" w:customStyle="1" w:styleId="Body">
    <w:name w:val="Body"/>
    <w:basedOn w:val="a"/>
    <w:link w:val="BodyChar"/>
    <w:qFormat/>
    <w:rsid w:val="0022487E"/>
    <w:pPr>
      <w:snapToGrid w:val="0"/>
      <w:spacing w:before="60" w:after="60"/>
      <w:ind w:left="576"/>
    </w:pPr>
    <w:rPr>
      <w:rFonts w:eastAsia="宋体" w:cs="Times New Roman"/>
      <w:color w:val="78787B" w:themeColor="text1" w:themeTint="BF"/>
      <w:sz w:val="20"/>
      <w:lang w:eastAsia="zh-CN"/>
    </w:rPr>
  </w:style>
  <w:style w:type="paragraph" w:styleId="10">
    <w:name w:val="toc 1"/>
    <w:next w:val="a"/>
    <w:autoRedefine/>
    <w:uiPriority w:val="39"/>
    <w:rsid w:val="001F7383"/>
    <w:pPr>
      <w:tabs>
        <w:tab w:val="left" w:pos="907"/>
        <w:tab w:val="right" w:leader="hyphen" w:pos="9350"/>
      </w:tabs>
      <w:spacing w:before="240" w:after="120"/>
      <w:ind w:left="1008" w:hanging="576"/>
    </w:pPr>
    <w:rPr>
      <w:rFonts w:ascii="Arial" w:eastAsia="宋体" w:hAnsi="Arial" w:cs="Arial"/>
      <w:b/>
      <w:bCs/>
      <w:noProof/>
      <w:color w:val="4D4D4F" w:themeColor="text1"/>
      <w:lang w:eastAsia="zh-CN"/>
    </w:rPr>
  </w:style>
  <w:style w:type="paragraph" w:styleId="20">
    <w:name w:val="toc 2"/>
    <w:next w:val="a"/>
    <w:uiPriority w:val="39"/>
    <w:rsid w:val="00DB6AFC"/>
    <w:pPr>
      <w:tabs>
        <w:tab w:val="left" w:pos="1627"/>
        <w:tab w:val="right" w:leader="hyphen" w:pos="9350"/>
      </w:tabs>
      <w:spacing w:before="80" w:after="80"/>
      <w:ind w:left="1656" w:hanging="648"/>
    </w:pPr>
    <w:rPr>
      <w:rFonts w:ascii="Trebuchet MS" w:eastAsia="宋体" w:hAnsi="Trebuchet MS" w:cs="Times New Roman"/>
      <w:b/>
      <w:bCs/>
      <w:color w:val="4D4D4F" w:themeColor="text1"/>
      <w:sz w:val="22"/>
      <w:szCs w:val="20"/>
      <w:lang w:eastAsia="zh-CN"/>
    </w:rPr>
  </w:style>
  <w:style w:type="paragraph" w:styleId="30">
    <w:name w:val="toc 3"/>
    <w:next w:val="a"/>
    <w:autoRedefine/>
    <w:uiPriority w:val="39"/>
    <w:rsid w:val="00DB6AFC"/>
    <w:pPr>
      <w:tabs>
        <w:tab w:val="left" w:pos="2304"/>
        <w:tab w:val="right" w:leader="hyphen" w:pos="9350"/>
      </w:tabs>
      <w:spacing w:before="60" w:after="60"/>
      <w:ind w:left="2347" w:hanging="720"/>
    </w:pPr>
    <w:rPr>
      <w:rFonts w:ascii="Trebuchet MS" w:eastAsia="宋体" w:hAnsi="Trebuchet MS" w:cs="Times New Roman"/>
      <w:color w:val="4D4D4F" w:themeColor="text1"/>
      <w:sz w:val="20"/>
      <w:szCs w:val="20"/>
      <w:lang w:eastAsia="zh-CN"/>
    </w:rPr>
  </w:style>
  <w:style w:type="table" w:styleId="a6">
    <w:name w:val="Table Grid"/>
    <w:basedOn w:val="a1"/>
    <w:rsid w:val="005212E4"/>
    <w:pPr>
      <w:snapToGrid w:val="0"/>
    </w:pPr>
    <w:rPr>
      <w:rFonts w:ascii="Arial" w:eastAsia="宋体" w:hAnsi="Arial" w:cs="Times New Roman"/>
      <w:color w:val="78787B"/>
      <w:sz w:val="20"/>
      <w:szCs w:val="18"/>
    </w:rPr>
    <w:tblPr>
      <w:tblStyleRowBandSize w:val="1"/>
      <w:tblStyleColBandSize w:val="1"/>
      <w:tblInd w:w="648" w:type="dxa"/>
      <w:tblBorders>
        <w:top w:val="single" w:sz="4" w:space="0" w:color="4D4D4F" w:themeColor="text1"/>
        <w:left w:val="single" w:sz="4" w:space="0" w:color="4D4D4F" w:themeColor="text1"/>
        <w:bottom w:val="single" w:sz="4" w:space="0" w:color="4D4D4F" w:themeColor="text1"/>
        <w:right w:val="single" w:sz="4" w:space="0" w:color="4D4D4F" w:themeColor="text1"/>
        <w:insideH w:val="single" w:sz="4" w:space="0" w:color="4D4D4F" w:themeColor="text1"/>
        <w:insideV w:val="single" w:sz="4" w:space="0" w:color="4D4D4F" w:themeColor="text1"/>
      </w:tblBorders>
      <w:tblCellMar>
        <w:top w:w="29" w:type="dxa"/>
        <w:left w:w="43" w:type="dxa"/>
        <w:bottom w:w="29" w:type="dxa"/>
        <w:right w:w="43" w:type="dxa"/>
      </w:tblCellMar>
    </w:tblPr>
    <w:tcPr>
      <w:shd w:val="clear" w:color="auto" w:fill="auto"/>
    </w:tcPr>
    <w:tblStylePr w:type="firstRow">
      <w:pPr>
        <w:jc w:val="left"/>
      </w:pPr>
      <w:rPr>
        <w:rFonts w:ascii="Arial" w:hAnsi="Arial"/>
        <w:b/>
        <w:color w:val="FFFFFF" w:themeColor="background1"/>
        <w:sz w:val="20"/>
        <w:szCs w:val="20"/>
      </w:rPr>
      <w:tblPr/>
      <w:tcPr>
        <w:shd w:val="clear" w:color="auto" w:fill="808080" w:themeFill="background1" w:themeFillShade="80"/>
      </w:tcPr>
    </w:tblStylePr>
    <w:tblStylePr w:type="firstCol">
      <w:rPr>
        <w:rFonts w:ascii="Arial" w:hAnsi="Arial"/>
        <w:b w:val="0"/>
        <w:sz w:val="18"/>
      </w:rPr>
    </w:tblStylePr>
    <w:tblStylePr w:type="lastCol">
      <w:rPr>
        <w:rFonts w:ascii="Arial" w:hAnsi="Arial"/>
        <w:sz w:val="18"/>
      </w:rPr>
    </w:tblStylePr>
  </w:style>
  <w:style w:type="paragraph" w:customStyle="1" w:styleId="NoteBegin">
    <w:name w:val="Note Begin"/>
    <w:basedOn w:val="a"/>
    <w:next w:val="NoteEnd"/>
    <w:autoRedefine/>
    <w:rsid w:val="001F7383"/>
    <w:pPr>
      <w:pBdr>
        <w:top w:val="single" w:sz="8" w:space="2" w:color="78787B" w:themeColor="text1" w:themeTint="BF"/>
        <w:left w:val="single" w:sz="8" w:space="4" w:color="78787B" w:themeColor="text1" w:themeTint="BF"/>
        <w:right w:val="single" w:sz="8" w:space="4" w:color="78787B" w:themeColor="text1" w:themeTint="BF"/>
      </w:pBdr>
      <w:shd w:val="clear" w:color="auto" w:fill="808080" w:themeFill="background1" w:themeFillShade="80"/>
      <w:snapToGrid w:val="0"/>
      <w:spacing w:before="160"/>
      <w:ind w:left="720" w:right="720"/>
    </w:pPr>
    <w:rPr>
      <w:rFonts w:eastAsia="宋体" w:cs="Times New Roman"/>
      <w:b/>
      <w:color w:val="FFFFFF" w:themeColor="background1"/>
      <w:sz w:val="20"/>
      <w:lang w:eastAsia="zh-CN"/>
    </w:rPr>
  </w:style>
  <w:style w:type="paragraph" w:customStyle="1" w:styleId="NoteEnd">
    <w:name w:val="Note End"/>
    <w:basedOn w:val="NoteBegin"/>
    <w:next w:val="Body"/>
    <w:rsid w:val="001F7383"/>
    <w:pPr>
      <w:pBdr>
        <w:top w:val="none" w:sz="0" w:space="0" w:color="auto"/>
        <w:bottom w:val="single" w:sz="8" w:space="3" w:color="78787B" w:themeColor="text1" w:themeTint="BF"/>
      </w:pBdr>
      <w:shd w:val="clear" w:color="auto" w:fill="auto"/>
      <w:spacing w:before="100" w:after="120"/>
    </w:pPr>
    <w:rPr>
      <w:b w:val="0"/>
      <w:bCs/>
      <w:iCs/>
      <w:color w:val="78787B" w:themeColor="text1" w:themeTint="BF"/>
      <w:szCs w:val="20"/>
      <w:lang w:eastAsia="en-US"/>
    </w:rPr>
  </w:style>
  <w:style w:type="paragraph" w:customStyle="1" w:styleId="FMHeader">
    <w:name w:val="FM Header"/>
    <w:next w:val="Body"/>
    <w:autoRedefine/>
    <w:rsid w:val="00DB6AFC"/>
    <w:pPr>
      <w:spacing w:before="480" w:after="240"/>
      <w:ind w:left="216"/>
    </w:pPr>
    <w:rPr>
      <w:rFonts w:ascii="Arial" w:eastAsia="宋体" w:hAnsi="Arial" w:cs="Times New Roman"/>
      <w:b/>
      <w:color w:val="78787B" w:themeColor="text1" w:themeTint="BF"/>
      <w:sz w:val="32"/>
      <w:lang w:eastAsia="zh-CN"/>
    </w:rPr>
  </w:style>
  <w:style w:type="paragraph" w:customStyle="1" w:styleId="Picture">
    <w:name w:val="Picture"/>
    <w:basedOn w:val="a"/>
    <w:next w:val="a7"/>
    <w:rsid w:val="00526E7E"/>
    <w:pPr>
      <w:snapToGrid w:val="0"/>
      <w:spacing w:before="200"/>
      <w:jc w:val="center"/>
    </w:pPr>
    <w:rPr>
      <w:rFonts w:ascii="Trebuchet MS" w:eastAsia="Times New Roman" w:hAnsi="Trebuchet MS" w:cs="Times New Roman"/>
      <w:color w:val="000000"/>
      <w:sz w:val="18"/>
      <w:szCs w:val="20"/>
      <w:lang w:eastAsia="zh-CN" w:bidi="gu-IN"/>
    </w:rPr>
  </w:style>
  <w:style w:type="paragraph" w:customStyle="1" w:styleId="IntroHeader">
    <w:name w:val="Intro Header"/>
    <w:next w:val="Body"/>
    <w:autoRedefine/>
    <w:rsid w:val="001F7383"/>
    <w:pPr>
      <w:spacing w:before="240" w:after="160"/>
      <w:ind w:left="216"/>
    </w:pPr>
    <w:rPr>
      <w:rFonts w:ascii="Arial" w:eastAsia="宋体" w:hAnsi="Arial" w:cs="Times New Roman"/>
      <w:b/>
      <w:color w:val="78787B" w:themeColor="text1" w:themeTint="BF"/>
      <w:sz w:val="36"/>
      <w:szCs w:val="32"/>
      <w:lang w:eastAsia="zh-CN"/>
    </w:rPr>
  </w:style>
  <w:style w:type="character" w:styleId="a8">
    <w:name w:val="Strong"/>
    <w:basedOn w:val="a0"/>
    <w:rsid w:val="002D0B18"/>
    <w:rPr>
      <w:b/>
    </w:rPr>
  </w:style>
  <w:style w:type="paragraph" w:customStyle="1" w:styleId="CoverpageTitle">
    <w:name w:val="Cover page Title"/>
    <w:next w:val="Body"/>
    <w:rsid w:val="00DC0BB7"/>
    <w:pPr>
      <w:snapToGrid w:val="0"/>
      <w:spacing w:after="60"/>
      <w:ind w:left="274"/>
    </w:pPr>
    <w:rPr>
      <w:rFonts w:ascii="Arial" w:eastAsia="MS Mincho" w:hAnsi="Arial" w:cs="Times New Roman"/>
      <w:b/>
      <w:bCs/>
      <w:color w:val="78787B" w:themeColor="text1" w:themeTint="BF"/>
      <w:kern w:val="32"/>
      <w:sz w:val="52"/>
      <w:szCs w:val="56"/>
      <w:lang w:eastAsia="ja-JP"/>
    </w:rPr>
  </w:style>
  <w:style w:type="paragraph" w:customStyle="1" w:styleId="CustomerInfo">
    <w:name w:val="Customer Info"/>
    <w:next w:val="Body"/>
    <w:rsid w:val="00E7259F"/>
    <w:pPr>
      <w:framePr w:hSpace="180" w:wrap="around" w:vAnchor="page" w:hAnchor="margin" w:x="115" w:y="2189"/>
      <w:snapToGrid w:val="0"/>
      <w:ind w:left="317"/>
    </w:pPr>
    <w:rPr>
      <w:rFonts w:ascii="Arial" w:eastAsia="MS Mincho" w:hAnsi="Arial" w:cs="Tahoma"/>
      <w:color w:val="78787B" w:themeColor="text1" w:themeTint="BF"/>
      <w:szCs w:val="16"/>
      <w:lang w:eastAsia="ja-JP"/>
    </w:rPr>
  </w:style>
  <w:style w:type="paragraph" w:customStyle="1" w:styleId="ChapterTitle">
    <w:name w:val="Chapter Title"/>
    <w:next w:val="Body"/>
    <w:rsid w:val="00DC0BB7"/>
    <w:pPr>
      <w:pageBreakBefore/>
      <w:ind w:left="216"/>
    </w:pPr>
    <w:rPr>
      <w:rFonts w:ascii="Arial" w:eastAsia="宋体" w:hAnsi="Arial" w:cs="Times New Roman"/>
      <w:b/>
      <w:caps/>
      <w:color w:val="78787B" w:themeColor="text1" w:themeTint="BF"/>
      <w:sz w:val="36"/>
      <w:szCs w:val="32"/>
      <w:lang w:eastAsia="zh-CN"/>
    </w:rPr>
  </w:style>
  <w:style w:type="paragraph" w:customStyle="1" w:styleId="TableCaption">
    <w:name w:val="Table Caption"/>
    <w:next w:val="Body"/>
    <w:rsid w:val="00817109"/>
    <w:pPr>
      <w:spacing w:before="200" w:after="60"/>
      <w:ind w:left="576"/>
    </w:pPr>
    <w:rPr>
      <w:rFonts w:ascii="Arial" w:eastAsia="宋体" w:hAnsi="Arial" w:cs="Times New Roman"/>
      <w:b/>
      <w:color w:val="78787B" w:themeColor="text1" w:themeTint="BF"/>
      <w:sz w:val="20"/>
      <w:lang w:eastAsia="zh-CN"/>
    </w:rPr>
  </w:style>
  <w:style w:type="paragraph" w:customStyle="1" w:styleId="AuthorInfo">
    <w:name w:val="Author Info"/>
    <w:next w:val="Body"/>
    <w:rsid w:val="00E7259F"/>
    <w:pPr>
      <w:framePr w:hSpace="180" w:wrap="around" w:vAnchor="page" w:hAnchor="margin" w:x="115" w:y="2189"/>
      <w:snapToGrid w:val="0"/>
      <w:ind w:left="317"/>
    </w:pPr>
    <w:rPr>
      <w:rFonts w:ascii="Arial" w:eastAsia="MS Mincho" w:hAnsi="Arial" w:cs="Tahoma"/>
      <w:b/>
      <w:color w:val="78787B" w:themeColor="text1" w:themeTint="BF"/>
      <w:szCs w:val="16"/>
      <w:lang w:eastAsia="ja-JP"/>
    </w:rPr>
  </w:style>
  <w:style w:type="paragraph" w:customStyle="1" w:styleId="Hyperlinktext">
    <w:name w:val="Hyperlink text"/>
    <w:basedOn w:val="Body"/>
    <w:next w:val="Body"/>
    <w:link w:val="HyperlinktextChar"/>
    <w:rsid w:val="00526E7E"/>
    <w:rPr>
      <w:color w:val="0000FF"/>
      <w:u w:val="single"/>
    </w:rPr>
  </w:style>
  <w:style w:type="character" w:customStyle="1" w:styleId="BodyChar">
    <w:name w:val="Body Char"/>
    <w:basedOn w:val="a0"/>
    <w:link w:val="Body"/>
    <w:rsid w:val="0022487E"/>
    <w:rPr>
      <w:rFonts w:ascii="Arial" w:eastAsia="宋体" w:hAnsi="Arial" w:cs="Times New Roman"/>
      <w:color w:val="78787B" w:themeColor="text1" w:themeTint="BF"/>
      <w:sz w:val="20"/>
      <w:lang w:eastAsia="zh-CN"/>
    </w:rPr>
  </w:style>
  <w:style w:type="character" w:customStyle="1" w:styleId="HyperlinktextChar">
    <w:name w:val="Hyperlink text Char"/>
    <w:basedOn w:val="BodyChar"/>
    <w:link w:val="Hyperlinktext"/>
    <w:rsid w:val="00526E7E"/>
    <w:rPr>
      <w:rFonts w:ascii="Arial" w:eastAsia="宋体" w:hAnsi="Arial" w:cs="Times New Roman"/>
      <w:color w:val="0000FF"/>
      <w:sz w:val="20"/>
      <w:u w:val="single"/>
      <w:lang w:eastAsia="zh-CN"/>
    </w:rPr>
  </w:style>
  <w:style w:type="paragraph" w:customStyle="1" w:styleId="BulletedList">
    <w:name w:val="Bulleted List"/>
    <w:basedOn w:val="Body"/>
    <w:link w:val="BulletedListChar"/>
    <w:rsid w:val="00817109"/>
    <w:pPr>
      <w:numPr>
        <w:numId w:val="3"/>
      </w:numPr>
      <w:spacing w:before="120" w:after="120"/>
      <w:ind w:hanging="270"/>
    </w:pPr>
  </w:style>
  <w:style w:type="paragraph" w:customStyle="1" w:styleId="CustomerName">
    <w:name w:val="Customer Name"/>
    <w:next w:val="Body"/>
    <w:rsid w:val="00E7259F"/>
    <w:pPr>
      <w:framePr w:hSpace="180" w:wrap="around" w:vAnchor="page" w:hAnchor="margin" w:x="115" w:y="2189"/>
      <w:snapToGrid w:val="0"/>
      <w:ind w:left="317"/>
    </w:pPr>
    <w:rPr>
      <w:rFonts w:ascii="Arial" w:eastAsia="MS Mincho" w:hAnsi="Arial" w:cs="Tahoma"/>
      <w:b/>
      <w:color w:val="78787B" w:themeColor="text1" w:themeTint="BF"/>
      <w:sz w:val="32"/>
      <w:szCs w:val="16"/>
      <w:lang w:eastAsia="ja-JP"/>
    </w:rPr>
  </w:style>
  <w:style w:type="paragraph" w:customStyle="1" w:styleId="BulletIndent">
    <w:name w:val="Bullet Indent"/>
    <w:basedOn w:val="BulletedList"/>
    <w:rsid w:val="00817109"/>
    <w:pPr>
      <w:numPr>
        <w:numId w:val="1"/>
      </w:numPr>
      <w:tabs>
        <w:tab w:val="clear" w:pos="1008"/>
      </w:tabs>
      <w:ind w:left="1350" w:hanging="270"/>
    </w:pPr>
  </w:style>
  <w:style w:type="paragraph" w:customStyle="1" w:styleId="NumberedList">
    <w:name w:val="Numbered List"/>
    <w:basedOn w:val="Body"/>
    <w:rsid w:val="00817109"/>
    <w:pPr>
      <w:numPr>
        <w:numId w:val="2"/>
      </w:numPr>
      <w:tabs>
        <w:tab w:val="left" w:pos="720"/>
      </w:tabs>
      <w:spacing w:before="40" w:after="40"/>
    </w:pPr>
  </w:style>
  <w:style w:type="paragraph" w:customStyle="1" w:styleId="NumberedIndent">
    <w:name w:val="Numbered Indent"/>
    <w:basedOn w:val="NumberedList"/>
    <w:rsid w:val="00817109"/>
    <w:pPr>
      <w:numPr>
        <w:ilvl w:val="1"/>
      </w:numPr>
      <w:tabs>
        <w:tab w:val="clear" w:pos="720"/>
      </w:tabs>
    </w:pPr>
  </w:style>
  <w:style w:type="character" w:styleId="a9">
    <w:name w:val="Hyperlink"/>
    <w:basedOn w:val="a0"/>
    <w:uiPriority w:val="99"/>
    <w:rsid w:val="00526E7E"/>
    <w:rPr>
      <w:rFonts w:ascii="Arial" w:hAnsi="Arial"/>
      <w:color w:val="0000FF"/>
      <w:sz w:val="20"/>
      <w:u w:val="single"/>
    </w:rPr>
  </w:style>
  <w:style w:type="paragraph" w:customStyle="1" w:styleId="PictureCaption">
    <w:name w:val="Picture Caption"/>
    <w:next w:val="Body"/>
    <w:rsid w:val="00817109"/>
    <w:pPr>
      <w:spacing w:before="60" w:after="200"/>
      <w:jc w:val="center"/>
    </w:pPr>
    <w:rPr>
      <w:rFonts w:ascii="Arial" w:eastAsia="Times New Roman" w:hAnsi="Arial" w:cs="Times New Roman"/>
      <w:color w:val="78787B" w:themeColor="text1" w:themeTint="BF"/>
      <w:sz w:val="18"/>
      <w:szCs w:val="20"/>
      <w:lang w:val="fr-FR" w:eastAsia="zh-CN" w:bidi="gu-IN"/>
    </w:rPr>
  </w:style>
  <w:style w:type="character" w:customStyle="1" w:styleId="BulletedListChar">
    <w:name w:val="Bulleted List Char"/>
    <w:basedOn w:val="BodyChar"/>
    <w:link w:val="BulletedList"/>
    <w:rsid w:val="00817109"/>
    <w:rPr>
      <w:rFonts w:ascii="Arial" w:eastAsia="宋体" w:hAnsi="Arial" w:cs="Times New Roman"/>
      <w:color w:val="78787B" w:themeColor="text1" w:themeTint="BF"/>
      <w:sz w:val="20"/>
      <w:lang w:eastAsia="zh-CN"/>
    </w:rPr>
  </w:style>
  <w:style w:type="paragraph" w:styleId="a7">
    <w:name w:val="caption"/>
    <w:basedOn w:val="a"/>
    <w:next w:val="a"/>
    <w:rsid w:val="00526E7E"/>
    <w:pPr>
      <w:spacing w:after="200"/>
    </w:pPr>
    <w:rPr>
      <w:b/>
      <w:bCs/>
      <w:color w:val="0067B4" w:themeColor="accent1"/>
      <w:sz w:val="18"/>
      <w:szCs w:val="18"/>
    </w:rPr>
  </w:style>
  <w:style w:type="paragraph" w:customStyle="1" w:styleId="FooterRight">
    <w:name w:val="Footer Right"/>
    <w:next w:val="a"/>
    <w:rsid w:val="00DC0BB7"/>
    <w:pPr>
      <w:jc w:val="right"/>
    </w:pPr>
    <w:rPr>
      <w:rFonts w:ascii="Arial Narrow" w:eastAsia="宋体" w:hAnsi="Arial Narrow" w:cs="Times New Roman"/>
      <w:color w:val="4D4D4D"/>
      <w:sz w:val="16"/>
      <w:szCs w:val="18"/>
      <w:lang w:eastAsia="zh-CN"/>
    </w:rPr>
  </w:style>
  <w:style w:type="paragraph" w:customStyle="1" w:styleId="ProprietaryNote">
    <w:name w:val="Proprietary Note"/>
    <w:rsid w:val="00817109"/>
    <w:pPr>
      <w:pBdr>
        <w:top w:val="dashSmallGap" w:sz="4" w:space="0" w:color="5F5F5F"/>
        <w:bottom w:val="dashSmallGap" w:sz="4" w:space="1" w:color="5F5F5F"/>
      </w:pBdr>
      <w:spacing w:before="320"/>
      <w:jc w:val="center"/>
    </w:pPr>
    <w:rPr>
      <w:rFonts w:ascii="Arial Narrow" w:eastAsia="宋体" w:hAnsi="Arial Narrow" w:cs="Times New Roman"/>
      <w:b/>
      <w:caps/>
      <w:color w:val="78787B" w:themeColor="text1" w:themeTint="BF"/>
      <w:sz w:val="18"/>
      <w:szCs w:val="20"/>
      <w:lang w:eastAsia="zh-CN"/>
    </w:rPr>
  </w:style>
  <w:style w:type="paragraph" w:customStyle="1" w:styleId="FooterSpace">
    <w:name w:val="Footer Space"/>
    <w:rsid w:val="00DC0BB7"/>
    <w:rPr>
      <w:rFonts w:ascii="Arial Narrow" w:eastAsia="宋体" w:hAnsi="Arial Narrow" w:cs="Times New Roman"/>
      <w:color w:val="333333"/>
      <w:sz w:val="8"/>
      <w:szCs w:val="8"/>
      <w:lang w:eastAsia="zh-CN"/>
    </w:rPr>
  </w:style>
  <w:style w:type="paragraph" w:customStyle="1" w:styleId="TableHeaderText">
    <w:name w:val="Table Header Text"/>
    <w:basedOn w:val="a"/>
    <w:autoRedefine/>
    <w:qFormat/>
    <w:rsid w:val="00DB6A6F"/>
    <w:pPr>
      <w:snapToGrid w:val="0"/>
    </w:pPr>
    <w:rPr>
      <w:rFonts w:eastAsia="宋体" w:cs="Times New Roman"/>
      <w:sz w:val="18"/>
      <w:szCs w:val="20"/>
      <w:lang w:eastAsia="zh-CN"/>
    </w:rPr>
  </w:style>
  <w:style w:type="paragraph" w:customStyle="1" w:styleId="TableBodyText">
    <w:name w:val="Table Body Text"/>
    <w:basedOn w:val="a"/>
    <w:next w:val="Body"/>
    <w:autoRedefine/>
    <w:qFormat/>
    <w:rsid w:val="00817109"/>
    <w:pPr>
      <w:snapToGrid w:val="0"/>
      <w:spacing w:before="6" w:after="6"/>
    </w:pPr>
    <w:rPr>
      <w:rFonts w:eastAsia="宋体" w:cs="Times New Roman"/>
      <w:color w:val="78787B" w:themeColor="text1" w:themeTint="BF"/>
      <w:sz w:val="20"/>
      <w:szCs w:val="18"/>
    </w:rPr>
  </w:style>
  <w:style w:type="table" w:styleId="31">
    <w:name w:val="Table Web 3"/>
    <w:basedOn w:val="a1"/>
    <w:rsid w:val="00D96EFA"/>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a">
    <w:name w:val="Document Map"/>
    <w:basedOn w:val="a"/>
    <w:link w:val="Char2"/>
    <w:rsid w:val="00147F07"/>
    <w:rPr>
      <w:rFonts w:ascii="宋体" w:eastAsia="宋体"/>
      <w:sz w:val="18"/>
      <w:szCs w:val="18"/>
    </w:rPr>
  </w:style>
  <w:style w:type="character" w:customStyle="1" w:styleId="Char2">
    <w:name w:val="文档结构图 Char"/>
    <w:basedOn w:val="a0"/>
    <w:link w:val="aa"/>
    <w:rsid w:val="00147F07"/>
    <w:rPr>
      <w:rFonts w:ascii="宋体" w:eastAsia="宋体" w:hAnsi="Arial"/>
      <w:sz w:val="18"/>
      <w:szCs w:val="18"/>
    </w:rPr>
  </w:style>
  <w:style w:type="paragraph" w:styleId="ab">
    <w:name w:val="List Paragraph"/>
    <w:basedOn w:val="a"/>
    <w:uiPriority w:val="34"/>
    <w:qFormat/>
    <w:rsid w:val="00545903"/>
    <w:pPr>
      <w:ind w:firstLineChars="200" w:firstLine="420"/>
    </w:pPr>
  </w:style>
  <w:style w:type="table" w:customStyle="1" w:styleId="11">
    <w:name w:val="网格型1"/>
    <w:basedOn w:val="a1"/>
    <w:next w:val="a6"/>
    <w:rsid w:val="00BD645A"/>
    <w:pPr>
      <w:snapToGrid w:val="0"/>
    </w:pPr>
    <w:rPr>
      <w:rFonts w:ascii="Arial" w:eastAsia="宋体" w:hAnsi="Arial" w:cs="Times New Roman"/>
      <w:color w:val="78787B"/>
      <w:sz w:val="20"/>
      <w:szCs w:val="18"/>
    </w:rPr>
    <w:tblPr>
      <w:tblStyleRowBandSize w:val="1"/>
      <w:tblStyleColBandSize w:val="1"/>
      <w:tblInd w:w="648" w:type="dxa"/>
      <w:tblBorders>
        <w:top w:val="single" w:sz="4" w:space="0" w:color="4D4D4F" w:themeColor="text1"/>
        <w:left w:val="single" w:sz="4" w:space="0" w:color="4D4D4F" w:themeColor="text1"/>
        <w:bottom w:val="single" w:sz="4" w:space="0" w:color="4D4D4F" w:themeColor="text1"/>
        <w:right w:val="single" w:sz="4" w:space="0" w:color="4D4D4F" w:themeColor="text1"/>
        <w:insideH w:val="single" w:sz="4" w:space="0" w:color="4D4D4F" w:themeColor="text1"/>
        <w:insideV w:val="single" w:sz="4" w:space="0" w:color="4D4D4F" w:themeColor="text1"/>
      </w:tblBorders>
      <w:tblCellMar>
        <w:top w:w="29" w:type="dxa"/>
        <w:left w:w="43" w:type="dxa"/>
        <w:bottom w:w="29" w:type="dxa"/>
        <w:right w:w="43" w:type="dxa"/>
      </w:tblCellMar>
    </w:tblPr>
    <w:tcPr>
      <w:shd w:val="clear" w:color="auto" w:fill="auto"/>
    </w:tcPr>
    <w:tblStylePr w:type="firstRow">
      <w:pPr>
        <w:jc w:val="left"/>
      </w:pPr>
      <w:rPr>
        <w:rFonts w:ascii="Arial" w:hAnsi="Arial"/>
        <w:b/>
        <w:color w:val="FFFFFF" w:themeColor="background1"/>
        <w:sz w:val="20"/>
        <w:szCs w:val="20"/>
      </w:rPr>
      <w:tblPr/>
      <w:tcPr>
        <w:shd w:val="clear" w:color="auto" w:fill="808080" w:themeFill="background1" w:themeFillShade="80"/>
      </w:tcPr>
    </w:tblStylePr>
    <w:tblStylePr w:type="firstCol">
      <w:rPr>
        <w:rFonts w:ascii="Arial" w:hAnsi="Arial"/>
        <w:b w:val="0"/>
        <w:sz w:val="18"/>
      </w:rPr>
    </w:tblStylePr>
    <w:tblStylePr w:type="lastCol">
      <w:rPr>
        <w:rFonts w:ascii="Arial" w:hAnsi="Arial"/>
        <w:sz w:val="18"/>
      </w:rPr>
    </w:tblStylePr>
  </w:style>
  <w:style w:type="table" w:customStyle="1" w:styleId="21">
    <w:name w:val="网格型2"/>
    <w:basedOn w:val="a1"/>
    <w:next w:val="a6"/>
    <w:rsid w:val="00BC63CD"/>
    <w:pPr>
      <w:snapToGrid w:val="0"/>
    </w:pPr>
    <w:rPr>
      <w:rFonts w:ascii="Arial" w:eastAsia="宋体" w:hAnsi="Arial" w:cs="Times New Roman"/>
      <w:color w:val="78787B"/>
      <w:sz w:val="20"/>
      <w:szCs w:val="18"/>
    </w:rPr>
    <w:tblPr>
      <w:tblStyleRowBandSize w:val="1"/>
      <w:tblStyleColBandSize w:val="1"/>
      <w:tblInd w:w="648" w:type="dxa"/>
      <w:tblBorders>
        <w:top w:val="single" w:sz="4" w:space="0" w:color="4D4D4F" w:themeColor="text1"/>
        <w:left w:val="single" w:sz="4" w:space="0" w:color="4D4D4F" w:themeColor="text1"/>
        <w:bottom w:val="single" w:sz="4" w:space="0" w:color="4D4D4F" w:themeColor="text1"/>
        <w:right w:val="single" w:sz="4" w:space="0" w:color="4D4D4F" w:themeColor="text1"/>
        <w:insideH w:val="single" w:sz="4" w:space="0" w:color="4D4D4F" w:themeColor="text1"/>
        <w:insideV w:val="single" w:sz="4" w:space="0" w:color="4D4D4F" w:themeColor="text1"/>
      </w:tblBorders>
      <w:tblCellMar>
        <w:top w:w="29" w:type="dxa"/>
        <w:left w:w="43" w:type="dxa"/>
        <w:bottom w:w="29" w:type="dxa"/>
        <w:right w:w="43" w:type="dxa"/>
      </w:tblCellMar>
    </w:tblPr>
    <w:tcPr>
      <w:shd w:val="clear" w:color="auto" w:fill="auto"/>
    </w:tcPr>
    <w:tblStylePr w:type="firstRow">
      <w:pPr>
        <w:jc w:val="left"/>
      </w:pPr>
      <w:rPr>
        <w:rFonts w:ascii="Arial" w:hAnsi="Arial"/>
        <w:b/>
        <w:color w:val="FFFFFF" w:themeColor="background1"/>
        <w:sz w:val="20"/>
        <w:szCs w:val="20"/>
      </w:rPr>
      <w:tblPr/>
      <w:tcPr>
        <w:shd w:val="clear" w:color="auto" w:fill="808080" w:themeFill="background1" w:themeFillShade="80"/>
      </w:tcPr>
    </w:tblStylePr>
    <w:tblStylePr w:type="firstCol">
      <w:rPr>
        <w:rFonts w:ascii="Arial" w:hAnsi="Arial"/>
        <w:b w:val="0"/>
        <w:sz w:val="18"/>
      </w:rPr>
    </w:tblStylePr>
    <w:tblStylePr w:type="lastCol">
      <w:rPr>
        <w:rFonts w:ascii="Arial" w:hAnsi="Arial"/>
        <w:sz w:val="18"/>
      </w:rPr>
    </w:tblStylePr>
  </w:style>
  <w:style w:type="paragraph" w:customStyle="1" w:styleId="ac">
    <w:name w:val="要点一"/>
    <w:basedOn w:val="5"/>
    <w:link w:val="Char3"/>
    <w:qFormat/>
    <w:rsid w:val="002C3BB1"/>
    <w:pPr>
      <w:numPr>
        <w:ilvl w:val="0"/>
        <w:numId w:val="0"/>
      </w:numPr>
      <w:ind w:firstLine="576"/>
    </w:pPr>
    <w:rPr>
      <w:b/>
    </w:rPr>
  </w:style>
  <w:style w:type="character" w:customStyle="1" w:styleId="Char3">
    <w:name w:val="要点一 Char"/>
    <w:basedOn w:val="5Char"/>
    <w:link w:val="ac"/>
    <w:rsid w:val="002C3BB1"/>
    <w:rPr>
      <w:rFonts w:ascii="宋体" w:eastAsia="宋体" w:hAnsi="宋体" w:cs="宋体"/>
      <w:b/>
      <w:bCs/>
      <w:i/>
      <w:iCs/>
      <w:color w:val="78787B" w:themeColor="text1" w:themeTint="BF"/>
      <w:sz w:val="22"/>
      <w:szCs w:val="26"/>
      <w:lang w:eastAsia="zh-CN"/>
    </w:rPr>
  </w:style>
  <w:style w:type="paragraph" w:styleId="ad">
    <w:name w:val="table of figures"/>
    <w:basedOn w:val="a"/>
    <w:next w:val="a"/>
    <w:uiPriority w:val="99"/>
    <w:rsid w:val="00765DF3"/>
    <w:pPr>
      <w:ind w:leftChars="200" w:left="200" w:hangingChars="200" w:hanging="200"/>
    </w:pPr>
  </w:style>
  <w:style w:type="character" w:styleId="ae">
    <w:name w:val="FollowedHyperlink"/>
    <w:basedOn w:val="a0"/>
    <w:rsid w:val="00AC7622"/>
    <w:rPr>
      <w:color w:val="E08C75" w:themeColor="followedHyperlink"/>
      <w:u w:val="single"/>
    </w:rPr>
  </w:style>
  <w:style w:type="paragraph" w:styleId="40">
    <w:name w:val="toc 4"/>
    <w:basedOn w:val="a"/>
    <w:next w:val="a"/>
    <w:autoRedefine/>
    <w:uiPriority w:val="39"/>
    <w:unhideWhenUsed/>
    <w:rsid w:val="007705E6"/>
    <w:pPr>
      <w:widowControl w:val="0"/>
      <w:ind w:leftChars="600" w:left="1260"/>
      <w:jc w:val="both"/>
    </w:pPr>
    <w:rPr>
      <w:rFonts w:asciiTheme="minorHAnsi" w:hAnsiTheme="minorHAnsi"/>
      <w:kern w:val="2"/>
      <w:sz w:val="21"/>
      <w:szCs w:val="22"/>
      <w:lang w:eastAsia="zh-CN"/>
    </w:rPr>
  </w:style>
  <w:style w:type="paragraph" w:styleId="50">
    <w:name w:val="toc 5"/>
    <w:basedOn w:val="a"/>
    <w:next w:val="a"/>
    <w:autoRedefine/>
    <w:uiPriority w:val="39"/>
    <w:unhideWhenUsed/>
    <w:rsid w:val="007705E6"/>
    <w:pPr>
      <w:widowControl w:val="0"/>
      <w:ind w:leftChars="800" w:left="1680"/>
      <w:jc w:val="both"/>
    </w:pPr>
    <w:rPr>
      <w:rFonts w:asciiTheme="minorHAnsi" w:hAnsiTheme="minorHAnsi"/>
      <w:kern w:val="2"/>
      <w:sz w:val="21"/>
      <w:szCs w:val="22"/>
      <w:lang w:eastAsia="zh-CN"/>
    </w:rPr>
  </w:style>
  <w:style w:type="paragraph" w:styleId="6">
    <w:name w:val="toc 6"/>
    <w:basedOn w:val="a"/>
    <w:next w:val="a"/>
    <w:autoRedefine/>
    <w:uiPriority w:val="39"/>
    <w:unhideWhenUsed/>
    <w:rsid w:val="007705E6"/>
    <w:pPr>
      <w:widowControl w:val="0"/>
      <w:ind w:leftChars="1000" w:left="2100"/>
      <w:jc w:val="both"/>
    </w:pPr>
    <w:rPr>
      <w:rFonts w:asciiTheme="minorHAnsi" w:hAnsiTheme="minorHAnsi"/>
      <w:kern w:val="2"/>
      <w:sz w:val="21"/>
      <w:szCs w:val="22"/>
      <w:lang w:eastAsia="zh-CN"/>
    </w:rPr>
  </w:style>
  <w:style w:type="paragraph" w:styleId="7">
    <w:name w:val="toc 7"/>
    <w:basedOn w:val="a"/>
    <w:next w:val="a"/>
    <w:autoRedefine/>
    <w:uiPriority w:val="39"/>
    <w:unhideWhenUsed/>
    <w:rsid w:val="007705E6"/>
    <w:pPr>
      <w:widowControl w:val="0"/>
      <w:ind w:leftChars="1200" w:left="2520"/>
      <w:jc w:val="both"/>
    </w:pPr>
    <w:rPr>
      <w:rFonts w:asciiTheme="minorHAnsi" w:hAnsiTheme="minorHAnsi"/>
      <w:kern w:val="2"/>
      <w:sz w:val="21"/>
      <w:szCs w:val="22"/>
      <w:lang w:eastAsia="zh-CN"/>
    </w:rPr>
  </w:style>
  <w:style w:type="paragraph" w:styleId="8">
    <w:name w:val="toc 8"/>
    <w:basedOn w:val="a"/>
    <w:next w:val="a"/>
    <w:autoRedefine/>
    <w:uiPriority w:val="39"/>
    <w:unhideWhenUsed/>
    <w:rsid w:val="007705E6"/>
    <w:pPr>
      <w:widowControl w:val="0"/>
      <w:ind w:leftChars="1400" w:left="2940"/>
      <w:jc w:val="both"/>
    </w:pPr>
    <w:rPr>
      <w:rFonts w:asciiTheme="minorHAnsi" w:hAnsiTheme="minorHAnsi"/>
      <w:kern w:val="2"/>
      <w:sz w:val="21"/>
      <w:szCs w:val="22"/>
      <w:lang w:eastAsia="zh-CN"/>
    </w:rPr>
  </w:style>
  <w:style w:type="paragraph" w:styleId="9">
    <w:name w:val="toc 9"/>
    <w:basedOn w:val="a"/>
    <w:next w:val="a"/>
    <w:autoRedefine/>
    <w:uiPriority w:val="39"/>
    <w:unhideWhenUsed/>
    <w:rsid w:val="007705E6"/>
    <w:pPr>
      <w:widowControl w:val="0"/>
      <w:ind w:leftChars="1600" w:left="3360"/>
      <w:jc w:val="both"/>
    </w:pPr>
    <w:rPr>
      <w:rFonts w:asciiTheme="minorHAnsi" w:hAnsiTheme="minorHAnsi"/>
      <w:kern w:val="2"/>
      <w:sz w:val="21"/>
      <w:szCs w:val="22"/>
      <w:lang w:eastAsia="zh-CN"/>
    </w:rPr>
  </w:style>
  <w:style w:type="paragraph" w:styleId="af">
    <w:name w:val="Normal (Web)"/>
    <w:basedOn w:val="a"/>
    <w:uiPriority w:val="99"/>
    <w:unhideWhenUsed/>
    <w:rsid w:val="00046A78"/>
    <w:pPr>
      <w:spacing w:before="100" w:beforeAutospacing="1" w:after="100" w:afterAutospacing="1"/>
    </w:pPr>
    <w:rPr>
      <w:rFonts w:ascii="宋体" w:eastAsia="宋体" w:hAnsi="宋体" w:cs="宋体"/>
      <w:sz w:val="24"/>
      <w:lang w:eastAsia="zh-CN"/>
    </w:rPr>
  </w:style>
  <w:style w:type="paragraph" w:styleId="af0">
    <w:name w:val="Body Text"/>
    <w:aliases w:val="body text,?y????×?,????,建议书标准,?y?????,bt,?y????,Body Text(ch)"/>
    <w:basedOn w:val="a"/>
    <w:link w:val="Char4"/>
    <w:rsid w:val="00E72BEB"/>
    <w:pPr>
      <w:spacing w:before="120" w:after="120"/>
      <w:ind w:left="2520"/>
    </w:pPr>
    <w:rPr>
      <w:rFonts w:ascii="宋体" w:eastAsia="宋体" w:hAnsi="宋体" w:cs="Times New Roman"/>
      <w:sz w:val="24"/>
      <w:szCs w:val="20"/>
      <w:lang w:eastAsia="zh-CN"/>
    </w:rPr>
  </w:style>
  <w:style w:type="character" w:customStyle="1" w:styleId="Char4">
    <w:name w:val="正文文本 Char"/>
    <w:aliases w:val="body text Char,?y????×? Char,???? Char,建议书标准 Char,?y????? Char,bt Char,?y???? Char,Body Text(ch) Char"/>
    <w:basedOn w:val="a0"/>
    <w:link w:val="af0"/>
    <w:rsid w:val="00E72BEB"/>
    <w:rPr>
      <w:rFonts w:ascii="宋体" w:eastAsia="宋体" w:hAnsi="宋体" w:cs="Times New Roman"/>
      <w:szCs w:val="20"/>
      <w:lang w:eastAsia="zh-CN"/>
    </w:rPr>
  </w:style>
  <w:style w:type="paragraph" w:styleId="af1">
    <w:name w:val="Normal Indent"/>
    <w:aliases w:val="正文（首行缩进两字）,正文（首行缩进两字） Char Char Char,正文（首行缩进两字） Char Char Char Char,正文（首行缩进两字） Char Char,表正文,正文非缩进,段1,特点,正文不缩进"/>
    <w:basedOn w:val="a"/>
    <w:rsid w:val="00650BE9"/>
    <w:pPr>
      <w:widowControl w:val="0"/>
      <w:autoSpaceDE w:val="0"/>
      <w:autoSpaceDN w:val="0"/>
      <w:adjustRightInd w:val="0"/>
      <w:spacing w:afterLines="50"/>
      <w:ind w:firstLine="420"/>
      <w:jc w:val="both"/>
    </w:pPr>
    <w:rPr>
      <w:rFonts w:ascii="宋体" w:eastAsia="宋体" w:hAnsi="Tms Rmn" w:cs="宋体"/>
      <w:sz w:val="24"/>
      <w:lang w:eastAsia="zh-CN"/>
    </w:rPr>
  </w:style>
  <w:style w:type="paragraph" w:customStyle="1" w:styleId="af2">
    <w:name w:val="_正文"/>
    <w:basedOn w:val="a"/>
    <w:qFormat/>
    <w:rsid w:val="009F5FA2"/>
    <w:pPr>
      <w:snapToGrid w:val="0"/>
      <w:spacing w:beforeLines="50" w:afterLines="50"/>
      <w:ind w:firstLineChars="200" w:firstLine="200"/>
    </w:pPr>
    <w:rPr>
      <w:rFonts w:eastAsia="宋体" w:cs="Times New Roman"/>
      <w:color w:val="000000"/>
      <w:sz w:val="21"/>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439240">
      <w:bodyDiv w:val="1"/>
      <w:marLeft w:val="0"/>
      <w:marRight w:val="0"/>
      <w:marTop w:val="0"/>
      <w:marBottom w:val="0"/>
      <w:divBdr>
        <w:top w:val="none" w:sz="0" w:space="0" w:color="auto"/>
        <w:left w:val="none" w:sz="0" w:space="0" w:color="auto"/>
        <w:bottom w:val="none" w:sz="0" w:space="0" w:color="auto"/>
        <w:right w:val="none" w:sz="0" w:space="0" w:color="auto"/>
      </w:divBdr>
    </w:div>
    <w:div w:id="6175883">
      <w:bodyDiv w:val="1"/>
      <w:marLeft w:val="0"/>
      <w:marRight w:val="0"/>
      <w:marTop w:val="0"/>
      <w:marBottom w:val="0"/>
      <w:divBdr>
        <w:top w:val="none" w:sz="0" w:space="0" w:color="auto"/>
        <w:left w:val="none" w:sz="0" w:space="0" w:color="auto"/>
        <w:bottom w:val="none" w:sz="0" w:space="0" w:color="auto"/>
        <w:right w:val="none" w:sz="0" w:space="0" w:color="auto"/>
      </w:divBdr>
    </w:div>
    <w:div w:id="17658521">
      <w:bodyDiv w:val="1"/>
      <w:marLeft w:val="0"/>
      <w:marRight w:val="0"/>
      <w:marTop w:val="0"/>
      <w:marBottom w:val="0"/>
      <w:divBdr>
        <w:top w:val="none" w:sz="0" w:space="0" w:color="auto"/>
        <w:left w:val="none" w:sz="0" w:space="0" w:color="auto"/>
        <w:bottom w:val="none" w:sz="0" w:space="0" w:color="auto"/>
        <w:right w:val="none" w:sz="0" w:space="0" w:color="auto"/>
      </w:divBdr>
    </w:div>
    <w:div w:id="30738554">
      <w:bodyDiv w:val="1"/>
      <w:marLeft w:val="0"/>
      <w:marRight w:val="0"/>
      <w:marTop w:val="0"/>
      <w:marBottom w:val="0"/>
      <w:divBdr>
        <w:top w:val="none" w:sz="0" w:space="0" w:color="auto"/>
        <w:left w:val="none" w:sz="0" w:space="0" w:color="auto"/>
        <w:bottom w:val="none" w:sz="0" w:space="0" w:color="auto"/>
        <w:right w:val="none" w:sz="0" w:space="0" w:color="auto"/>
      </w:divBdr>
    </w:div>
    <w:div w:id="63572540">
      <w:bodyDiv w:val="1"/>
      <w:marLeft w:val="0"/>
      <w:marRight w:val="0"/>
      <w:marTop w:val="0"/>
      <w:marBottom w:val="0"/>
      <w:divBdr>
        <w:top w:val="none" w:sz="0" w:space="0" w:color="auto"/>
        <w:left w:val="none" w:sz="0" w:space="0" w:color="auto"/>
        <w:bottom w:val="none" w:sz="0" w:space="0" w:color="auto"/>
        <w:right w:val="none" w:sz="0" w:space="0" w:color="auto"/>
      </w:divBdr>
    </w:div>
    <w:div w:id="63723268">
      <w:bodyDiv w:val="1"/>
      <w:marLeft w:val="0"/>
      <w:marRight w:val="0"/>
      <w:marTop w:val="0"/>
      <w:marBottom w:val="0"/>
      <w:divBdr>
        <w:top w:val="none" w:sz="0" w:space="0" w:color="auto"/>
        <w:left w:val="none" w:sz="0" w:space="0" w:color="auto"/>
        <w:bottom w:val="none" w:sz="0" w:space="0" w:color="auto"/>
        <w:right w:val="none" w:sz="0" w:space="0" w:color="auto"/>
      </w:divBdr>
    </w:div>
    <w:div w:id="72631142">
      <w:bodyDiv w:val="1"/>
      <w:marLeft w:val="0"/>
      <w:marRight w:val="0"/>
      <w:marTop w:val="0"/>
      <w:marBottom w:val="0"/>
      <w:divBdr>
        <w:top w:val="none" w:sz="0" w:space="0" w:color="auto"/>
        <w:left w:val="none" w:sz="0" w:space="0" w:color="auto"/>
        <w:bottom w:val="none" w:sz="0" w:space="0" w:color="auto"/>
        <w:right w:val="none" w:sz="0" w:space="0" w:color="auto"/>
      </w:divBdr>
    </w:div>
    <w:div w:id="82646483">
      <w:bodyDiv w:val="1"/>
      <w:marLeft w:val="0"/>
      <w:marRight w:val="0"/>
      <w:marTop w:val="0"/>
      <w:marBottom w:val="0"/>
      <w:divBdr>
        <w:top w:val="none" w:sz="0" w:space="0" w:color="auto"/>
        <w:left w:val="none" w:sz="0" w:space="0" w:color="auto"/>
        <w:bottom w:val="none" w:sz="0" w:space="0" w:color="auto"/>
        <w:right w:val="none" w:sz="0" w:space="0" w:color="auto"/>
      </w:divBdr>
    </w:div>
    <w:div w:id="91049786">
      <w:bodyDiv w:val="1"/>
      <w:marLeft w:val="0"/>
      <w:marRight w:val="0"/>
      <w:marTop w:val="0"/>
      <w:marBottom w:val="0"/>
      <w:divBdr>
        <w:top w:val="none" w:sz="0" w:space="0" w:color="auto"/>
        <w:left w:val="none" w:sz="0" w:space="0" w:color="auto"/>
        <w:bottom w:val="none" w:sz="0" w:space="0" w:color="auto"/>
        <w:right w:val="none" w:sz="0" w:space="0" w:color="auto"/>
      </w:divBdr>
    </w:div>
    <w:div w:id="97414748">
      <w:bodyDiv w:val="1"/>
      <w:marLeft w:val="0"/>
      <w:marRight w:val="0"/>
      <w:marTop w:val="0"/>
      <w:marBottom w:val="0"/>
      <w:divBdr>
        <w:top w:val="none" w:sz="0" w:space="0" w:color="auto"/>
        <w:left w:val="none" w:sz="0" w:space="0" w:color="auto"/>
        <w:bottom w:val="none" w:sz="0" w:space="0" w:color="auto"/>
        <w:right w:val="none" w:sz="0" w:space="0" w:color="auto"/>
      </w:divBdr>
      <w:divsChild>
        <w:div w:id="668025527">
          <w:marLeft w:val="547"/>
          <w:marRight w:val="0"/>
          <w:marTop w:val="0"/>
          <w:marBottom w:val="0"/>
          <w:divBdr>
            <w:top w:val="none" w:sz="0" w:space="0" w:color="auto"/>
            <w:left w:val="none" w:sz="0" w:space="0" w:color="auto"/>
            <w:bottom w:val="none" w:sz="0" w:space="0" w:color="auto"/>
            <w:right w:val="none" w:sz="0" w:space="0" w:color="auto"/>
          </w:divBdr>
        </w:div>
        <w:div w:id="1105270505">
          <w:marLeft w:val="547"/>
          <w:marRight w:val="0"/>
          <w:marTop w:val="0"/>
          <w:marBottom w:val="0"/>
          <w:divBdr>
            <w:top w:val="none" w:sz="0" w:space="0" w:color="auto"/>
            <w:left w:val="none" w:sz="0" w:space="0" w:color="auto"/>
            <w:bottom w:val="none" w:sz="0" w:space="0" w:color="auto"/>
            <w:right w:val="none" w:sz="0" w:space="0" w:color="auto"/>
          </w:divBdr>
        </w:div>
      </w:divsChild>
    </w:div>
    <w:div w:id="99221972">
      <w:bodyDiv w:val="1"/>
      <w:marLeft w:val="0"/>
      <w:marRight w:val="0"/>
      <w:marTop w:val="0"/>
      <w:marBottom w:val="0"/>
      <w:divBdr>
        <w:top w:val="none" w:sz="0" w:space="0" w:color="auto"/>
        <w:left w:val="none" w:sz="0" w:space="0" w:color="auto"/>
        <w:bottom w:val="none" w:sz="0" w:space="0" w:color="auto"/>
        <w:right w:val="none" w:sz="0" w:space="0" w:color="auto"/>
      </w:divBdr>
    </w:div>
    <w:div w:id="102268336">
      <w:bodyDiv w:val="1"/>
      <w:marLeft w:val="0"/>
      <w:marRight w:val="0"/>
      <w:marTop w:val="0"/>
      <w:marBottom w:val="0"/>
      <w:divBdr>
        <w:top w:val="none" w:sz="0" w:space="0" w:color="auto"/>
        <w:left w:val="none" w:sz="0" w:space="0" w:color="auto"/>
        <w:bottom w:val="none" w:sz="0" w:space="0" w:color="auto"/>
        <w:right w:val="none" w:sz="0" w:space="0" w:color="auto"/>
      </w:divBdr>
    </w:div>
    <w:div w:id="108166909">
      <w:bodyDiv w:val="1"/>
      <w:marLeft w:val="0"/>
      <w:marRight w:val="0"/>
      <w:marTop w:val="0"/>
      <w:marBottom w:val="0"/>
      <w:divBdr>
        <w:top w:val="none" w:sz="0" w:space="0" w:color="auto"/>
        <w:left w:val="none" w:sz="0" w:space="0" w:color="auto"/>
        <w:bottom w:val="none" w:sz="0" w:space="0" w:color="auto"/>
        <w:right w:val="none" w:sz="0" w:space="0" w:color="auto"/>
      </w:divBdr>
    </w:div>
    <w:div w:id="110563617">
      <w:bodyDiv w:val="1"/>
      <w:marLeft w:val="0"/>
      <w:marRight w:val="0"/>
      <w:marTop w:val="0"/>
      <w:marBottom w:val="0"/>
      <w:divBdr>
        <w:top w:val="none" w:sz="0" w:space="0" w:color="auto"/>
        <w:left w:val="none" w:sz="0" w:space="0" w:color="auto"/>
        <w:bottom w:val="none" w:sz="0" w:space="0" w:color="auto"/>
        <w:right w:val="none" w:sz="0" w:space="0" w:color="auto"/>
      </w:divBdr>
    </w:div>
    <w:div w:id="126093227">
      <w:bodyDiv w:val="1"/>
      <w:marLeft w:val="0"/>
      <w:marRight w:val="0"/>
      <w:marTop w:val="0"/>
      <w:marBottom w:val="0"/>
      <w:divBdr>
        <w:top w:val="none" w:sz="0" w:space="0" w:color="auto"/>
        <w:left w:val="none" w:sz="0" w:space="0" w:color="auto"/>
        <w:bottom w:val="none" w:sz="0" w:space="0" w:color="auto"/>
        <w:right w:val="none" w:sz="0" w:space="0" w:color="auto"/>
      </w:divBdr>
    </w:div>
    <w:div w:id="127627144">
      <w:bodyDiv w:val="1"/>
      <w:marLeft w:val="0"/>
      <w:marRight w:val="0"/>
      <w:marTop w:val="0"/>
      <w:marBottom w:val="0"/>
      <w:divBdr>
        <w:top w:val="none" w:sz="0" w:space="0" w:color="auto"/>
        <w:left w:val="none" w:sz="0" w:space="0" w:color="auto"/>
        <w:bottom w:val="none" w:sz="0" w:space="0" w:color="auto"/>
        <w:right w:val="none" w:sz="0" w:space="0" w:color="auto"/>
      </w:divBdr>
    </w:div>
    <w:div w:id="132069342">
      <w:bodyDiv w:val="1"/>
      <w:marLeft w:val="0"/>
      <w:marRight w:val="0"/>
      <w:marTop w:val="0"/>
      <w:marBottom w:val="0"/>
      <w:divBdr>
        <w:top w:val="none" w:sz="0" w:space="0" w:color="auto"/>
        <w:left w:val="none" w:sz="0" w:space="0" w:color="auto"/>
        <w:bottom w:val="none" w:sz="0" w:space="0" w:color="auto"/>
        <w:right w:val="none" w:sz="0" w:space="0" w:color="auto"/>
      </w:divBdr>
    </w:div>
    <w:div w:id="134417879">
      <w:bodyDiv w:val="1"/>
      <w:marLeft w:val="0"/>
      <w:marRight w:val="0"/>
      <w:marTop w:val="0"/>
      <w:marBottom w:val="0"/>
      <w:divBdr>
        <w:top w:val="none" w:sz="0" w:space="0" w:color="auto"/>
        <w:left w:val="none" w:sz="0" w:space="0" w:color="auto"/>
        <w:bottom w:val="none" w:sz="0" w:space="0" w:color="auto"/>
        <w:right w:val="none" w:sz="0" w:space="0" w:color="auto"/>
      </w:divBdr>
    </w:div>
    <w:div w:id="139612992">
      <w:bodyDiv w:val="1"/>
      <w:marLeft w:val="0"/>
      <w:marRight w:val="0"/>
      <w:marTop w:val="0"/>
      <w:marBottom w:val="0"/>
      <w:divBdr>
        <w:top w:val="none" w:sz="0" w:space="0" w:color="auto"/>
        <w:left w:val="none" w:sz="0" w:space="0" w:color="auto"/>
        <w:bottom w:val="none" w:sz="0" w:space="0" w:color="auto"/>
        <w:right w:val="none" w:sz="0" w:space="0" w:color="auto"/>
      </w:divBdr>
    </w:div>
    <w:div w:id="167404389">
      <w:bodyDiv w:val="1"/>
      <w:marLeft w:val="0"/>
      <w:marRight w:val="0"/>
      <w:marTop w:val="0"/>
      <w:marBottom w:val="0"/>
      <w:divBdr>
        <w:top w:val="none" w:sz="0" w:space="0" w:color="auto"/>
        <w:left w:val="none" w:sz="0" w:space="0" w:color="auto"/>
        <w:bottom w:val="none" w:sz="0" w:space="0" w:color="auto"/>
        <w:right w:val="none" w:sz="0" w:space="0" w:color="auto"/>
      </w:divBdr>
    </w:div>
    <w:div w:id="177623684">
      <w:bodyDiv w:val="1"/>
      <w:marLeft w:val="0"/>
      <w:marRight w:val="0"/>
      <w:marTop w:val="0"/>
      <w:marBottom w:val="0"/>
      <w:divBdr>
        <w:top w:val="none" w:sz="0" w:space="0" w:color="auto"/>
        <w:left w:val="none" w:sz="0" w:space="0" w:color="auto"/>
        <w:bottom w:val="none" w:sz="0" w:space="0" w:color="auto"/>
        <w:right w:val="none" w:sz="0" w:space="0" w:color="auto"/>
      </w:divBdr>
    </w:div>
    <w:div w:id="179469626">
      <w:bodyDiv w:val="1"/>
      <w:marLeft w:val="0"/>
      <w:marRight w:val="0"/>
      <w:marTop w:val="0"/>
      <w:marBottom w:val="0"/>
      <w:divBdr>
        <w:top w:val="none" w:sz="0" w:space="0" w:color="auto"/>
        <w:left w:val="none" w:sz="0" w:space="0" w:color="auto"/>
        <w:bottom w:val="none" w:sz="0" w:space="0" w:color="auto"/>
        <w:right w:val="none" w:sz="0" w:space="0" w:color="auto"/>
      </w:divBdr>
    </w:div>
    <w:div w:id="191499798">
      <w:bodyDiv w:val="1"/>
      <w:marLeft w:val="0"/>
      <w:marRight w:val="0"/>
      <w:marTop w:val="0"/>
      <w:marBottom w:val="0"/>
      <w:divBdr>
        <w:top w:val="none" w:sz="0" w:space="0" w:color="auto"/>
        <w:left w:val="none" w:sz="0" w:space="0" w:color="auto"/>
        <w:bottom w:val="none" w:sz="0" w:space="0" w:color="auto"/>
        <w:right w:val="none" w:sz="0" w:space="0" w:color="auto"/>
      </w:divBdr>
    </w:div>
    <w:div w:id="193736204">
      <w:bodyDiv w:val="1"/>
      <w:marLeft w:val="0"/>
      <w:marRight w:val="0"/>
      <w:marTop w:val="0"/>
      <w:marBottom w:val="0"/>
      <w:divBdr>
        <w:top w:val="none" w:sz="0" w:space="0" w:color="auto"/>
        <w:left w:val="none" w:sz="0" w:space="0" w:color="auto"/>
        <w:bottom w:val="none" w:sz="0" w:space="0" w:color="auto"/>
        <w:right w:val="none" w:sz="0" w:space="0" w:color="auto"/>
      </w:divBdr>
      <w:divsChild>
        <w:div w:id="264919961">
          <w:marLeft w:val="446"/>
          <w:marRight w:val="0"/>
          <w:marTop w:val="0"/>
          <w:marBottom w:val="0"/>
          <w:divBdr>
            <w:top w:val="none" w:sz="0" w:space="0" w:color="auto"/>
            <w:left w:val="none" w:sz="0" w:space="0" w:color="auto"/>
            <w:bottom w:val="none" w:sz="0" w:space="0" w:color="auto"/>
            <w:right w:val="none" w:sz="0" w:space="0" w:color="auto"/>
          </w:divBdr>
        </w:div>
        <w:div w:id="2047946102">
          <w:marLeft w:val="446"/>
          <w:marRight w:val="0"/>
          <w:marTop w:val="0"/>
          <w:marBottom w:val="0"/>
          <w:divBdr>
            <w:top w:val="none" w:sz="0" w:space="0" w:color="auto"/>
            <w:left w:val="none" w:sz="0" w:space="0" w:color="auto"/>
            <w:bottom w:val="none" w:sz="0" w:space="0" w:color="auto"/>
            <w:right w:val="none" w:sz="0" w:space="0" w:color="auto"/>
          </w:divBdr>
        </w:div>
      </w:divsChild>
    </w:div>
    <w:div w:id="199975391">
      <w:bodyDiv w:val="1"/>
      <w:marLeft w:val="0"/>
      <w:marRight w:val="0"/>
      <w:marTop w:val="0"/>
      <w:marBottom w:val="0"/>
      <w:divBdr>
        <w:top w:val="none" w:sz="0" w:space="0" w:color="auto"/>
        <w:left w:val="none" w:sz="0" w:space="0" w:color="auto"/>
        <w:bottom w:val="none" w:sz="0" w:space="0" w:color="auto"/>
        <w:right w:val="none" w:sz="0" w:space="0" w:color="auto"/>
      </w:divBdr>
      <w:divsChild>
        <w:div w:id="1441874045">
          <w:marLeft w:val="360"/>
          <w:marRight w:val="0"/>
          <w:marTop w:val="360"/>
          <w:marBottom w:val="0"/>
          <w:divBdr>
            <w:top w:val="none" w:sz="0" w:space="0" w:color="auto"/>
            <w:left w:val="none" w:sz="0" w:space="0" w:color="auto"/>
            <w:bottom w:val="none" w:sz="0" w:space="0" w:color="auto"/>
            <w:right w:val="none" w:sz="0" w:space="0" w:color="auto"/>
          </w:divBdr>
        </w:div>
      </w:divsChild>
    </w:div>
    <w:div w:id="217786818">
      <w:bodyDiv w:val="1"/>
      <w:marLeft w:val="0"/>
      <w:marRight w:val="0"/>
      <w:marTop w:val="0"/>
      <w:marBottom w:val="0"/>
      <w:divBdr>
        <w:top w:val="none" w:sz="0" w:space="0" w:color="auto"/>
        <w:left w:val="none" w:sz="0" w:space="0" w:color="auto"/>
        <w:bottom w:val="none" w:sz="0" w:space="0" w:color="auto"/>
        <w:right w:val="none" w:sz="0" w:space="0" w:color="auto"/>
      </w:divBdr>
      <w:divsChild>
        <w:div w:id="509637520">
          <w:marLeft w:val="1080"/>
          <w:marRight w:val="0"/>
          <w:marTop w:val="0"/>
          <w:marBottom w:val="40"/>
          <w:divBdr>
            <w:top w:val="none" w:sz="0" w:space="0" w:color="auto"/>
            <w:left w:val="none" w:sz="0" w:space="0" w:color="auto"/>
            <w:bottom w:val="none" w:sz="0" w:space="0" w:color="auto"/>
            <w:right w:val="none" w:sz="0" w:space="0" w:color="auto"/>
          </w:divBdr>
        </w:div>
      </w:divsChild>
    </w:div>
    <w:div w:id="229391829">
      <w:bodyDiv w:val="1"/>
      <w:marLeft w:val="0"/>
      <w:marRight w:val="0"/>
      <w:marTop w:val="0"/>
      <w:marBottom w:val="0"/>
      <w:divBdr>
        <w:top w:val="none" w:sz="0" w:space="0" w:color="auto"/>
        <w:left w:val="none" w:sz="0" w:space="0" w:color="auto"/>
        <w:bottom w:val="none" w:sz="0" w:space="0" w:color="auto"/>
        <w:right w:val="none" w:sz="0" w:space="0" w:color="auto"/>
      </w:divBdr>
    </w:div>
    <w:div w:id="233899080">
      <w:bodyDiv w:val="1"/>
      <w:marLeft w:val="0"/>
      <w:marRight w:val="0"/>
      <w:marTop w:val="0"/>
      <w:marBottom w:val="0"/>
      <w:divBdr>
        <w:top w:val="none" w:sz="0" w:space="0" w:color="auto"/>
        <w:left w:val="none" w:sz="0" w:space="0" w:color="auto"/>
        <w:bottom w:val="none" w:sz="0" w:space="0" w:color="auto"/>
        <w:right w:val="none" w:sz="0" w:space="0" w:color="auto"/>
      </w:divBdr>
    </w:div>
    <w:div w:id="233901672">
      <w:bodyDiv w:val="1"/>
      <w:marLeft w:val="0"/>
      <w:marRight w:val="0"/>
      <w:marTop w:val="0"/>
      <w:marBottom w:val="0"/>
      <w:divBdr>
        <w:top w:val="none" w:sz="0" w:space="0" w:color="auto"/>
        <w:left w:val="none" w:sz="0" w:space="0" w:color="auto"/>
        <w:bottom w:val="none" w:sz="0" w:space="0" w:color="auto"/>
        <w:right w:val="none" w:sz="0" w:space="0" w:color="auto"/>
      </w:divBdr>
    </w:div>
    <w:div w:id="242182234">
      <w:bodyDiv w:val="1"/>
      <w:marLeft w:val="0"/>
      <w:marRight w:val="0"/>
      <w:marTop w:val="0"/>
      <w:marBottom w:val="0"/>
      <w:divBdr>
        <w:top w:val="none" w:sz="0" w:space="0" w:color="auto"/>
        <w:left w:val="none" w:sz="0" w:space="0" w:color="auto"/>
        <w:bottom w:val="none" w:sz="0" w:space="0" w:color="auto"/>
        <w:right w:val="none" w:sz="0" w:space="0" w:color="auto"/>
      </w:divBdr>
      <w:divsChild>
        <w:div w:id="190266990">
          <w:marLeft w:val="274"/>
          <w:marRight w:val="0"/>
          <w:marTop w:val="0"/>
          <w:marBottom w:val="0"/>
          <w:divBdr>
            <w:top w:val="none" w:sz="0" w:space="0" w:color="auto"/>
            <w:left w:val="none" w:sz="0" w:space="0" w:color="auto"/>
            <w:bottom w:val="none" w:sz="0" w:space="0" w:color="auto"/>
            <w:right w:val="none" w:sz="0" w:space="0" w:color="auto"/>
          </w:divBdr>
        </w:div>
      </w:divsChild>
    </w:div>
    <w:div w:id="250506337">
      <w:bodyDiv w:val="1"/>
      <w:marLeft w:val="0"/>
      <w:marRight w:val="0"/>
      <w:marTop w:val="0"/>
      <w:marBottom w:val="0"/>
      <w:divBdr>
        <w:top w:val="none" w:sz="0" w:space="0" w:color="auto"/>
        <w:left w:val="none" w:sz="0" w:space="0" w:color="auto"/>
        <w:bottom w:val="none" w:sz="0" w:space="0" w:color="auto"/>
        <w:right w:val="none" w:sz="0" w:space="0" w:color="auto"/>
      </w:divBdr>
    </w:div>
    <w:div w:id="266278210">
      <w:bodyDiv w:val="1"/>
      <w:marLeft w:val="0"/>
      <w:marRight w:val="0"/>
      <w:marTop w:val="0"/>
      <w:marBottom w:val="0"/>
      <w:divBdr>
        <w:top w:val="none" w:sz="0" w:space="0" w:color="auto"/>
        <w:left w:val="none" w:sz="0" w:space="0" w:color="auto"/>
        <w:bottom w:val="none" w:sz="0" w:space="0" w:color="auto"/>
        <w:right w:val="none" w:sz="0" w:space="0" w:color="auto"/>
      </w:divBdr>
    </w:div>
    <w:div w:id="269044701">
      <w:bodyDiv w:val="1"/>
      <w:marLeft w:val="0"/>
      <w:marRight w:val="0"/>
      <w:marTop w:val="0"/>
      <w:marBottom w:val="0"/>
      <w:divBdr>
        <w:top w:val="none" w:sz="0" w:space="0" w:color="auto"/>
        <w:left w:val="none" w:sz="0" w:space="0" w:color="auto"/>
        <w:bottom w:val="none" w:sz="0" w:space="0" w:color="auto"/>
        <w:right w:val="none" w:sz="0" w:space="0" w:color="auto"/>
      </w:divBdr>
    </w:div>
    <w:div w:id="289096120">
      <w:bodyDiv w:val="1"/>
      <w:marLeft w:val="0"/>
      <w:marRight w:val="0"/>
      <w:marTop w:val="0"/>
      <w:marBottom w:val="0"/>
      <w:divBdr>
        <w:top w:val="none" w:sz="0" w:space="0" w:color="auto"/>
        <w:left w:val="none" w:sz="0" w:space="0" w:color="auto"/>
        <w:bottom w:val="none" w:sz="0" w:space="0" w:color="auto"/>
        <w:right w:val="none" w:sz="0" w:space="0" w:color="auto"/>
      </w:divBdr>
    </w:div>
    <w:div w:id="294412706">
      <w:bodyDiv w:val="1"/>
      <w:marLeft w:val="0"/>
      <w:marRight w:val="0"/>
      <w:marTop w:val="0"/>
      <w:marBottom w:val="0"/>
      <w:divBdr>
        <w:top w:val="none" w:sz="0" w:space="0" w:color="auto"/>
        <w:left w:val="none" w:sz="0" w:space="0" w:color="auto"/>
        <w:bottom w:val="none" w:sz="0" w:space="0" w:color="auto"/>
        <w:right w:val="none" w:sz="0" w:space="0" w:color="auto"/>
      </w:divBdr>
    </w:div>
    <w:div w:id="295841557">
      <w:bodyDiv w:val="1"/>
      <w:marLeft w:val="0"/>
      <w:marRight w:val="0"/>
      <w:marTop w:val="0"/>
      <w:marBottom w:val="0"/>
      <w:divBdr>
        <w:top w:val="none" w:sz="0" w:space="0" w:color="auto"/>
        <w:left w:val="none" w:sz="0" w:space="0" w:color="auto"/>
        <w:bottom w:val="none" w:sz="0" w:space="0" w:color="auto"/>
        <w:right w:val="none" w:sz="0" w:space="0" w:color="auto"/>
      </w:divBdr>
    </w:div>
    <w:div w:id="312414292">
      <w:bodyDiv w:val="1"/>
      <w:marLeft w:val="0"/>
      <w:marRight w:val="0"/>
      <w:marTop w:val="0"/>
      <w:marBottom w:val="0"/>
      <w:divBdr>
        <w:top w:val="none" w:sz="0" w:space="0" w:color="auto"/>
        <w:left w:val="none" w:sz="0" w:space="0" w:color="auto"/>
        <w:bottom w:val="none" w:sz="0" w:space="0" w:color="auto"/>
        <w:right w:val="none" w:sz="0" w:space="0" w:color="auto"/>
      </w:divBdr>
    </w:div>
    <w:div w:id="325936480">
      <w:bodyDiv w:val="1"/>
      <w:marLeft w:val="0"/>
      <w:marRight w:val="0"/>
      <w:marTop w:val="0"/>
      <w:marBottom w:val="0"/>
      <w:divBdr>
        <w:top w:val="none" w:sz="0" w:space="0" w:color="auto"/>
        <w:left w:val="none" w:sz="0" w:space="0" w:color="auto"/>
        <w:bottom w:val="none" w:sz="0" w:space="0" w:color="auto"/>
        <w:right w:val="none" w:sz="0" w:space="0" w:color="auto"/>
      </w:divBdr>
    </w:div>
    <w:div w:id="337931986">
      <w:bodyDiv w:val="1"/>
      <w:marLeft w:val="0"/>
      <w:marRight w:val="0"/>
      <w:marTop w:val="0"/>
      <w:marBottom w:val="0"/>
      <w:divBdr>
        <w:top w:val="none" w:sz="0" w:space="0" w:color="auto"/>
        <w:left w:val="none" w:sz="0" w:space="0" w:color="auto"/>
        <w:bottom w:val="none" w:sz="0" w:space="0" w:color="auto"/>
        <w:right w:val="none" w:sz="0" w:space="0" w:color="auto"/>
      </w:divBdr>
    </w:div>
    <w:div w:id="352263635">
      <w:bodyDiv w:val="1"/>
      <w:marLeft w:val="0"/>
      <w:marRight w:val="0"/>
      <w:marTop w:val="0"/>
      <w:marBottom w:val="0"/>
      <w:divBdr>
        <w:top w:val="none" w:sz="0" w:space="0" w:color="auto"/>
        <w:left w:val="none" w:sz="0" w:space="0" w:color="auto"/>
        <w:bottom w:val="none" w:sz="0" w:space="0" w:color="auto"/>
        <w:right w:val="none" w:sz="0" w:space="0" w:color="auto"/>
      </w:divBdr>
    </w:div>
    <w:div w:id="371463301">
      <w:bodyDiv w:val="1"/>
      <w:marLeft w:val="0"/>
      <w:marRight w:val="0"/>
      <w:marTop w:val="0"/>
      <w:marBottom w:val="0"/>
      <w:divBdr>
        <w:top w:val="none" w:sz="0" w:space="0" w:color="auto"/>
        <w:left w:val="none" w:sz="0" w:space="0" w:color="auto"/>
        <w:bottom w:val="none" w:sz="0" w:space="0" w:color="auto"/>
        <w:right w:val="none" w:sz="0" w:space="0" w:color="auto"/>
      </w:divBdr>
      <w:divsChild>
        <w:div w:id="1657883341">
          <w:marLeft w:val="1080"/>
          <w:marRight w:val="0"/>
          <w:marTop w:val="0"/>
          <w:marBottom w:val="40"/>
          <w:divBdr>
            <w:top w:val="none" w:sz="0" w:space="0" w:color="auto"/>
            <w:left w:val="none" w:sz="0" w:space="0" w:color="auto"/>
            <w:bottom w:val="none" w:sz="0" w:space="0" w:color="auto"/>
            <w:right w:val="none" w:sz="0" w:space="0" w:color="auto"/>
          </w:divBdr>
        </w:div>
        <w:div w:id="966086226">
          <w:marLeft w:val="1080"/>
          <w:marRight w:val="0"/>
          <w:marTop w:val="0"/>
          <w:marBottom w:val="40"/>
          <w:divBdr>
            <w:top w:val="none" w:sz="0" w:space="0" w:color="auto"/>
            <w:left w:val="none" w:sz="0" w:space="0" w:color="auto"/>
            <w:bottom w:val="none" w:sz="0" w:space="0" w:color="auto"/>
            <w:right w:val="none" w:sz="0" w:space="0" w:color="auto"/>
          </w:divBdr>
        </w:div>
        <w:div w:id="766927386">
          <w:marLeft w:val="1080"/>
          <w:marRight w:val="0"/>
          <w:marTop w:val="0"/>
          <w:marBottom w:val="40"/>
          <w:divBdr>
            <w:top w:val="none" w:sz="0" w:space="0" w:color="auto"/>
            <w:left w:val="none" w:sz="0" w:space="0" w:color="auto"/>
            <w:bottom w:val="none" w:sz="0" w:space="0" w:color="auto"/>
            <w:right w:val="none" w:sz="0" w:space="0" w:color="auto"/>
          </w:divBdr>
        </w:div>
      </w:divsChild>
    </w:div>
    <w:div w:id="380831269">
      <w:bodyDiv w:val="1"/>
      <w:marLeft w:val="0"/>
      <w:marRight w:val="0"/>
      <w:marTop w:val="0"/>
      <w:marBottom w:val="0"/>
      <w:divBdr>
        <w:top w:val="none" w:sz="0" w:space="0" w:color="auto"/>
        <w:left w:val="none" w:sz="0" w:space="0" w:color="auto"/>
        <w:bottom w:val="none" w:sz="0" w:space="0" w:color="auto"/>
        <w:right w:val="none" w:sz="0" w:space="0" w:color="auto"/>
      </w:divBdr>
    </w:div>
    <w:div w:id="409929602">
      <w:bodyDiv w:val="1"/>
      <w:marLeft w:val="0"/>
      <w:marRight w:val="0"/>
      <w:marTop w:val="0"/>
      <w:marBottom w:val="0"/>
      <w:divBdr>
        <w:top w:val="none" w:sz="0" w:space="0" w:color="auto"/>
        <w:left w:val="none" w:sz="0" w:space="0" w:color="auto"/>
        <w:bottom w:val="none" w:sz="0" w:space="0" w:color="auto"/>
        <w:right w:val="none" w:sz="0" w:space="0" w:color="auto"/>
      </w:divBdr>
    </w:div>
    <w:div w:id="432474917">
      <w:bodyDiv w:val="1"/>
      <w:marLeft w:val="0"/>
      <w:marRight w:val="0"/>
      <w:marTop w:val="0"/>
      <w:marBottom w:val="0"/>
      <w:divBdr>
        <w:top w:val="none" w:sz="0" w:space="0" w:color="auto"/>
        <w:left w:val="none" w:sz="0" w:space="0" w:color="auto"/>
        <w:bottom w:val="none" w:sz="0" w:space="0" w:color="auto"/>
        <w:right w:val="none" w:sz="0" w:space="0" w:color="auto"/>
      </w:divBdr>
    </w:div>
    <w:div w:id="435834519">
      <w:bodyDiv w:val="1"/>
      <w:marLeft w:val="0"/>
      <w:marRight w:val="0"/>
      <w:marTop w:val="0"/>
      <w:marBottom w:val="0"/>
      <w:divBdr>
        <w:top w:val="none" w:sz="0" w:space="0" w:color="auto"/>
        <w:left w:val="none" w:sz="0" w:space="0" w:color="auto"/>
        <w:bottom w:val="none" w:sz="0" w:space="0" w:color="auto"/>
        <w:right w:val="none" w:sz="0" w:space="0" w:color="auto"/>
      </w:divBdr>
    </w:div>
    <w:div w:id="440535305">
      <w:bodyDiv w:val="1"/>
      <w:marLeft w:val="0"/>
      <w:marRight w:val="0"/>
      <w:marTop w:val="0"/>
      <w:marBottom w:val="0"/>
      <w:divBdr>
        <w:top w:val="none" w:sz="0" w:space="0" w:color="auto"/>
        <w:left w:val="none" w:sz="0" w:space="0" w:color="auto"/>
        <w:bottom w:val="none" w:sz="0" w:space="0" w:color="auto"/>
        <w:right w:val="none" w:sz="0" w:space="0" w:color="auto"/>
      </w:divBdr>
    </w:div>
    <w:div w:id="456920338">
      <w:bodyDiv w:val="1"/>
      <w:marLeft w:val="0"/>
      <w:marRight w:val="0"/>
      <w:marTop w:val="0"/>
      <w:marBottom w:val="0"/>
      <w:divBdr>
        <w:top w:val="none" w:sz="0" w:space="0" w:color="auto"/>
        <w:left w:val="none" w:sz="0" w:space="0" w:color="auto"/>
        <w:bottom w:val="none" w:sz="0" w:space="0" w:color="auto"/>
        <w:right w:val="none" w:sz="0" w:space="0" w:color="auto"/>
      </w:divBdr>
    </w:div>
    <w:div w:id="464391258">
      <w:bodyDiv w:val="1"/>
      <w:marLeft w:val="0"/>
      <w:marRight w:val="0"/>
      <w:marTop w:val="0"/>
      <w:marBottom w:val="0"/>
      <w:divBdr>
        <w:top w:val="none" w:sz="0" w:space="0" w:color="auto"/>
        <w:left w:val="none" w:sz="0" w:space="0" w:color="auto"/>
        <w:bottom w:val="none" w:sz="0" w:space="0" w:color="auto"/>
        <w:right w:val="none" w:sz="0" w:space="0" w:color="auto"/>
      </w:divBdr>
    </w:div>
    <w:div w:id="467012056">
      <w:bodyDiv w:val="1"/>
      <w:marLeft w:val="0"/>
      <w:marRight w:val="0"/>
      <w:marTop w:val="0"/>
      <w:marBottom w:val="0"/>
      <w:divBdr>
        <w:top w:val="none" w:sz="0" w:space="0" w:color="auto"/>
        <w:left w:val="none" w:sz="0" w:space="0" w:color="auto"/>
        <w:bottom w:val="none" w:sz="0" w:space="0" w:color="auto"/>
        <w:right w:val="none" w:sz="0" w:space="0" w:color="auto"/>
      </w:divBdr>
    </w:div>
    <w:div w:id="469370937">
      <w:bodyDiv w:val="1"/>
      <w:marLeft w:val="0"/>
      <w:marRight w:val="0"/>
      <w:marTop w:val="0"/>
      <w:marBottom w:val="0"/>
      <w:divBdr>
        <w:top w:val="none" w:sz="0" w:space="0" w:color="auto"/>
        <w:left w:val="none" w:sz="0" w:space="0" w:color="auto"/>
        <w:bottom w:val="none" w:sz="0" w:space="0" w:color="auto"/>
        <w:right w:val="none" w:sz="0" w:space="0" w:color="auto"/>
      </w:divBdr>
    </w:div>
    <w:div w:id="496194889">
      <w:bodyDiv w:val="1"/>
      <w:marLeft w:val="0"/>
      <w:marRight w:val="0"/>
      <w:marTop w:val="0"/>
      <w:marBottom w:val="0"/>
      <w:divBdr>
        <w:top w:val="none" w:sz="0" w:space="0" w:color="auto"/>
        <w:left w:val="none" w:sz="0" w:space="0" w:color="auto"/>
        <w:bottom w:val="none" w:sz="0" w:space="0" w:color="auto"/>
        <w:right w:val="none" w:sz="0" w:space="0" w:color="auto"/>
      </w:divBdr>
    </w:div>
    <w:div w:id="500389718">
      <w:bodyDiv w:val="1"/>
      <w:marLeft w:val="0"/>
      <w:marRight w:val="0"/>
      <w:marTop w:val="0"/>
      <w:marBottom w:val="0"/>
      <w:divBdr>
        <w:top w:val="none" w:sz="0" w:space="0" w:color="auto"/>
        <w:left w:val="none" w:sz="0" w:space="0" w:color="auto"/>
        <w:bottom w:val="none" w:sz="0" w:space="0" w:color="auto"/>
        <w:right w:val="none" w:sz="0" w:space="0" w:color="auto"/>
      </w:divBdr>
      <w:divsChild>
        <w:div w:id="375007746">
          <w:marLeft w:val="0"/>
          <w:marRight w:val="0"/>
          <w:marTop w:val="216"/>
          <w:marBottom w:val="0"/>
          <w:divBdr>
            <w:top w:val="none" w:sz="0" w:space="0" w:color="auto"/>
            <w:left w:val="none" w:sz="0" w:space="0" w:color="auto"/>
            <w:bottom w:val="none" w:sz="0" w:space="0" w:color="auto"/>
            <w:right w:val="none" w:sz="0" w:space="0" w:color="auto"/>
          </w:divBdr>
        </w:div>
      </w:divsChild>
    </w:div>
    <w:div w:id="505823580">
      <w:bodyDiv w:val="1"/>
      <w:marLeft w:val="0"/>
      <w:marRight w:val="0"/>
      <w:marTop w:val="0"/>
      <w:marBottom w:val="0"/>
      <w:divBdr>
        <w:top w:val="none" w:sz="0" w:space="0" w:color="auto"/>
        <w:left w:val="none" w:sz="0" w:space="0" w:color="auto"/>
        <w:bottom w:val="none" w:sz="0" w:space="0" w:color="auto"/>
        <w:right w:val="none" w:sz="0" w:space="0" w:color="auto"/>
      </w:divBdr>
    </w:div>
    <w:div w:id="506866817">
      <w:bodyDiv w:val="1"/>
      <w:marLeft w:val="0"/>
      <w:marRight w:val="0"/>
      <w:marTop w:val="0"/>
      <w:marBottom w:val="0"/>
      <w:divBdr>
        <w:top w:val="none" w:sz="0" w:space="0" w:color="auto"/>
        <w:left w:val="none" w:sz="0" w:space="0" w:color="auto"/>
        <w:bottom w:val="none" w:sz="0" w:space="0" w:color="auto"/>
        <w:right w:val="none" w:sz="0" w:space="0" w:color="auto"/>
      </w:divBdr>
    </w:div>
    <w:div w:id="511141102">
      <w:bodyDiv w:val="1"/>
      <w:marLeft w:val="0"/>
      <w:marRight w:val="0"/>
      <w:marTop w:val="0"/>
      <w:marBottom w:val="0"/>
      <w:divBdr>
        <w:top w:val="none" w:sz="0" w:space="0" w:color="auto"/>
        <w:left w:val="none" w:sz="0" w:space="0" w:color="auto"/>
        <w:bottom w:val="none" w:sz="0" w:space="0" w:color="auto"/>
        <w:right w:val="none" w:sz="0" w:space="0" w:color="auto"/>
      </w:divBdr>
    </w:div>
    <w:div w:id="526213547">
      <w:bodyDiv w:val="1"/>
      <w:marLeft w:val="0"/>
      <w:marRight w:val="0"/>
      <w:marTop w:val="0"/>
      <w:marBottom w:val="0"/>
      <w:divBdr>
        <w:top w:val="none" w:sz="0" w:space="0" w:color="auto"/>
        <w:left w:val="none" w:sz="0" w:space="0" w:color="auto"/>
        <w:bottom w:val="none" w:sz="0" w:space="0" w:color="auto"/>
        <w:right w:val="none" w:sz="0" w:space="0" w:color="auto"/>
      </w:divBdr>
      <w:divsChild>
        <w:div w:id="1618177439">
          <w:marLeft w:val="360"/>
          <w:marRight w:val="0"/>
          <w:marTop w:val="360"/>
          <w:marBottom w:val="0"/>
          <w:divBdr>
            <w:top w:val="none" w:sz="0" w:space="0" w:color="auto"/>
            <w:left w:val="none" w:sz="0" w:space="0" w:color="auto"/>
            <w:bottom w:val="none" w:sz="0" w:space="0" w:color="auto"/>
            <w:right w:val="none" w:sz="0" w:space="0" w:color="auto"/>
          </w:divBdr>
        </w:div>
      </w:divsChild>
    </w:div>
    <w:div w:id="527983739">
      <w:bodyDiv w:val="1"/>
      <w:marLeft w:val="0"/>
      <w:marRight w:val="0"/>
      <w:marTop w:val="0"/>
      <w:marBottom w:val="0"/>
      <w:divBdr>
        <w:top w:val="none" w:sz="0" w:space="0" w:color="auto"/>
        <w:left w:val="none" w:sz="0" w:space="0" w:color="auto"/>
        <w:bottom w:val="none" w:sz="0" w:space="0" w:color="auto"/>
        <w:right w:val="none" w:sz="0" w:space="0" w:color="auto"/>
      </w:divBdr>
      <w:divsChild>
        <w:div w:id="1956398042">
          <w:marLeft w:val="360"/>
          <w:marRight w:val="0"/>
          <w:marTop w:val="360"/>
          <w:marBottom w:val="0"/>
          <w:divBdr>
            <w:top w:val="none" w:sz="0" w:space="0" w:color="auto"/>
            <w:left w:val="none" w:sz="0" w:space="0" w:color="auto"/>
            <w:bottom w:val="none" w:sz="0" w:space="0" w:color="auto"/>
            <w:right w:val="none" w:sz="0" w:space="0" w:color="auto"/>
          </w:divBdr>
        </w:div>
      </w:divsChild>
    </w:div>
    <w:div w:id="532695515">
      <w:bodyDiv w:val="1"/>
      <w:marLeft w:val="0"/>
      <w:marRight w:val="0"/>
      <w:marTop w:val="0"/>
      <w:marBottom w:val="0"/>
      <w:divBdr>
        <w:top w:val="none" w:sz="0" w:space="0" w:color="auto"/>
        <w:left w:val="none" w:sz="0" w:space="0" w:color="auto"/>
        <w:bottom w:val="none" w:sz="0" w:space="0" w:color="auto"/>
        <w:right w:val="none" w:sz="0" w:space="0" w:color="auto"/>
      </w:divBdr>
    </w:div>
    <w:div w:id="533544409">
      <w:bodyDiv w:val="1"/>
      <w:marLeft w:val="0"/>
      <w:marRight w:val="0"/>
      <w:marTop w:val="0"/>
      <w:marBottom w:val="0"/>
      <w:divBdr>
        <w:top w:val="none" w:sz="0" w:space="0" w:color="auto"/>
        <w:left w:val="none" w:sz="0" w:space="0" w:color="auto"/>
        <w:bottom w:val="none" w:sz="0" w:space="0" w:color="auto"/>
        <w:right w:val="none" w:sz="0" w:space="0" w:color="auto"/>
      </w:divBdr>
    </w:div>
    <w:div w:id="534541616">
      <w:bodyDiv w:val="1"/>
      <w:marLeft w:val="0"/>
      <w:marRight w:val="0"/>
      <w:marTop w:val="0"/>
      <w:marBottom w:val="0"/>
      <w:divBdr>
        <w:top w:val="none" w:sz="0" w:space="0" w:color="auto"/>
        <w:left w:val="none" w:sz="0" w:space="0" w:color="auto"/>
        <w:bottom w:val="none" w:sz="0" w:space="0" w:color="auto"/>
        <w:right w:val="none" w:sz="0" w:space="0" w:color="auto"/>
      </w:divBdr>
      <w:divsChild>
        <w:div w:id="2006518833">
          <w:marLeft w:val="734"/>
          <w:marRight w:val="0"/>
          <w:marTop w:val="122"/>
          <w:marBottom w:val="184"/>
          <w:divBdr>
            <w:top w:val="none" w:sz="0" w:space="0" w:color="auto"/>
            <w:left w:val="none" w:sz="0" w:space="0" w:color="auto"/>
            <w:bottom w:val="none" w:sz="0" w:space="0" w:color="auto"/>
            <w:right w:val="none" w:sz="0" w:space="0" w:color="auto"/>
          </w:divBdr>
        </w:div>
        <w:div w:id="1272282614">
          <w:marLeft w:val="734"/>
          <w:marRight w:val="0"/>
          <w:marTop w:val="122"/>
          <w:marBottom w:val="184"/>
          <w:divBdr>
            <w:top w:val="none" w:sz="0" w:space="0" w:color="auto"/>
            <w:left w:val="none" w:sz="0" w:space="0" w:color="auto"/>
            <w:bottom w:val="none" w:sz="0" w:space="0" w:color="auto"/>
            <w:right w:val="none" w:sz="0" w:space="0" w:color="auto"/>
          </w:divBdr>
        </w:div>
        <w:div w:id="598871073">
          <w:marLeft w:val="734"/>
          <w:marRight w:val="0"/>
          <w:marTop w:val="122"/>
          <w:marBottom w:val="184"/>
          <w:divBdr>
            <w:top w:val="none" w:sz="0" w:space="0" w:color="auto"/>
            <w:left w:val="none" w:sz="0" w:space="0" w:color="auto"/>
            <w:bottom w:val="none" w:sz="0" w:space="0" w:color="auto"/>
            <w:right w:val="none" w:sz="0" w:space="0" w:color="auto"/>
          </w:divBdr>
        </w:div>
        <w:div w:id="1980261127">
          <w:marLeft w:val="734"/>
          <w:marRight w:val="0"/>
          <w:marTop w:val="122"/>
          <w:marBottom w:val="184"/>
          <w:divBdr>
            <w:top w:val="none" w:sz="0" w:space="0" w:color="auto"/>
            <w:left w:val="none" w:sz="0" w:space="0" w:color="auto"/>
            <w:bottom w:val="none" w:sz="0" w:space="0" w:color="auto"/>
            <w:right w:val="none" w:sz="0" w:space="0" w:color="auto"/>
          </w:divBdr>
        </w:div>
      </w:divsChild>
    </w:div>
    <w:div w:id="545416469">
      <w:bodyDiv w:val="1"/>
      <w:marLeft w:val="0"/>
      <w:marRight w:val="0"/>
      <w:marTop w:val="0"/>
      <w:marBottom w:val="0"/>
      <w:divBdr>
        <w:top w:val="none" w:sz="0" w:space="0" w:color="auto"/>
        <w:left w:val="none" w:sz="0" w:space="0" w:color="auto"/>
        <w:bottom w:val="none" w:sz="0" w:space="0" w:color="auto"/>
        <w:right w:val="none" w:sz="0" w:space="0" w:color="auto"/>
      </w:divBdr>
      <w:divsChild>
        <w:div w:id="2041933866">
          <w:marLeft w:val="1080"/>
          <w:marRight w:val="0"/>
          <w:marTop w:val="0"/>
          <w:marBottom w:val="40"/>
          <w:divBdr>
            <w:top w:val="none" w:sz="0" w:space="0" w:color="auto"/>
            <w:left w:val="none" w:sz="0" w:space="0" w:color="auto"/>
            <w:bottom w:val="none" w:sz="0" w:space="0" w:color="auto"/>
            <w:right w:val="none" w:sz="0" w:space="0" w:color="auto"/>
          </w:divBdr>
        </w:div>
        <w:div w:id="359403000">
          <w:marLeft w:val="1080"/>
          <w:marRight w:val="0"/>
          <w:marTop w:val="0"/>
          <w:marBottom w:val="40"/>
          <w:divBdr>
            <w:top w:val="none" w:sz="0" w:space="0" w:color="auto"/>
            <w:left w:val="none" w:sz="0" w:space="0" w:color="auto"/>
            <w:bottom w:val="none" w:sz="0" w:space="0" w:color="auto"/>
            <w:right w:val="none" w:sz="0" w:space="0" w:color="auto"/>
          </w:divBdr>
        </w:div>
        <w:div w:id="35618062">
          <w:marLeft w:val="1800"/>
          <w:marRight w:val="0"/>
          <w:marTop w:val="0"/>
          <w:marBottom w:val="40"/>
          <w:divBdr>
            <w:top w:val="none" w:sz="0" w:space="0" w:color="auto"/>
            <w:left w:val="none" w:sz="0" w:space="0" w:color="auto"/>
            <w:bottom w:val="none" w:sz="0" w:space="0" w:color="auto"/>
            <w:right w:val="none" w:sz="0" w:space="0" w:color="auto"/>
          </w:divBdr>
        </w:div>
        <w:div w:id="1004435503">
          <w:marLeft w:val="1800"/>
          <w:marRight w:val="0"/>
          <w:marTop w:val="0"/>
          <w:marBottom w:val="40"/>
          <w:divBdr>
            <w:top w:val="none" w:sz="0" w:space="0" w:color="auto"/>
            <w:left w:val="none" w:sz="0" w:space="0" w:color="auto"/>
            <w:bottom w:val="none" w:sz="0" w:space="0" w:color="auto"/>
            <w:right w:val="none" w:sz="0" w:space="0" w:color="auto"/>
          </w:divBdr>
        </w:div>
        <w:div w:id="1400326756">
          <w:marLeft w:val="1800"/>
          <w:marRight w:val="0"/>
          <w:marTop w:val="0"/>
          <w:marBottom w:val="40"/>
          <w:divBdr>
            <w:top w:val="none" w:sz="0" w:space="0" w:color="auto"/>
            <w:left w:val="none" w:sz="0" w:space="0" w:color="auto"/>
            <w:bottom w:val="none" w:sz="0" w:space="0" w:color="auto"/>
            <w:right w:val="none" w:sz="0" w:space="0" w:color="auto"/>
          </w:divBdr>
        </w:div>
        <w:div w:id="259602312">
          <w:marLeft w:val="1080"/>
          <w:marRight w:val="0"/>
          <w:marTop w:val="0"/>
          <w:marBottom w:val="40"/>
          <w:divBdr>
            <w:top w:val="none" w:sz="0" w:space="0" w:color="auto"/>
            <w:left w:val="none" w:sz="0" w:space="0" w:color="auto"/>
            <w:bottom w:val="none" w:sz="0" w:space="0" w:color="auto"/>
            <w:right w:val="none" w:sz="0" w:space="0" w:color="auto"/>
          </w:divBdr>
        </w:div>
        <w:div w:id="2113429535">
          <w:marLeft w:val="1080"/>
          <w:marRight w:val="0"/>
          <w:marTop w:val="0"/>
          <w:marBottom w:val="40"/>
          <w:divBdr>
            <w:top w:val="none" w:sz="0" w:space="0" w:color="auto"/>
            <w:left w:val="none" w:sz="0" w:space="0" w:color="auto"/>
            <w:bottom w:val="none" w:sz="0" w:space="0" w:color="auto"/>
            <w:right w:val="none" w:sz="0" w:space="0" w:color="auto"/>
          </w:divBdr>
        </w:div>
      </w:divsChild>
    </w:div>
    <w:div w:id="549808077">
      <w:bodyDiv w:val="1"/>
      <w:marLeft w:val="0"/>
      <w:marRight w:val="0"/>
      <w:marTop w:val="0"/>
      <w:marBottom w:val="0"/>
      <w:divBdr>
        <w:top w:val="none" w:sz="0" w:space="0" w:color="auto"/>
        <w:left w:val="none" w:sz="0" w:space="0" w:color="auto"/>
        <w:bottom w:val="none" w:sz="0" w:space="0" w:color="auto"/>
        <w:right w:val="none" w:sz="0" w:space="0" w:color="auto"/>
      </w:divBdr>
    </w:div>
    <w:div w:id="576480652">
      <w:bodyDiv w:val="1"/>
      <w:marLeft w:val="0"/>
      <w:marRight w:val="0"/>
      <w:marTop w:val="0"/>
      <w:marBottom w:val="0"/>
      <w:divBdr>
        <w:top w:val="none" w:sz="0" w:space="0" w:color="auto"/>
        <w:left w:val="none" w:sz="0" w:space="0" w:color="auto"/>
        <w:bottom w:val="none" w:sz="0" w:space="0" w:color="auto"/>
        <w:right w:val="none" w:sz="0" w:space="0" w:color="auto"/>
      </w:divBdr>
    </w:div>
    <w:div w:id="577859860">
      <w:bodyDiv w:val="1"/>
      <w:marLeft w:val="0"/>
      <w:marRight w:val="0"/>
      <w:marTop w:val="0"/>
      <w:marBottom w:val="0"/>
      <w:divBdr>
        <w:top w:val="none" w:sz="0" w:space="0" w:color="auto"/>
        <w:left w:val="none" w:sz="0" w:space="0" w:color="auto"/>
        <w:bottom w:val="none" w:sz="0" w:space="0" w:color="auto"/>
        <w:right w:val="none" w:sz="0" w:space="0" w:color="auto"/>
      </w:divBdr>
      <w:divsChild>
        <w:div w:id="1200241283">
          <w:marLeft w:val="734"/>
          <w:marRight w:val="0"/>
          <w:marTop w:val="115"/>
          <w:marBottom w:val="173"/>
          <w:divBdr>
            <w:top w:val="none" w:sz="0" w:space="0" w:color="auto"/>
            <w:left w:val="none" w:sz="0" w:space="0" w:color="auto"/>
            <w:bottom w:val="none" w:sz="0" w:space="0" w:color="auto"/>
            <w:right w:val="none" w:sz="0" w:space="0" w:color="auto"/>
          </w:divBdr>
        </w:div>
        <w:div w:id="2081521047">
          <w:marLeft w:val="734"/>
          <w:marRight w:val="0"/>
          <w:marTop w:val="115"/>
          <w:marBottom w:val="173"/>
          <w:divBdr>
            <w:top w:val="none" w:sz="0" w:space="0" w:color="auto"/>
            <w:left w:val="none" w:sz="0" w:space="0" w:color="auto"/>
            <w:bottom w:val="none" w:sz="0" w:space="0" w:color="auto"/>
            <w:right w:val="none" w:sz="0" w:space="0" w:color="auto"/>
          </w:divBdr>
        </w:div>
        <w:div w:id="1353454257">
          <w:marLeft w:val="734"/>
          <w:marRight w:val="0"/>
          <w:marTop w:val="115"/>
          <w:marBottom w:val="173"/>
          <w:divBdr>
            <w:top w:val="none" w:sz="0" w:space="0" w:color="auto"/>
            <w:left w:val="none" w:sz="0" w:space="0" w:color="auto"/>
            <w:bottom w:val="none" w:sz="0" w:space="0" w:color="auto"/>
            <w:right w:val="none" w:sz="0" w:space="0" w:color="auto"/>
          </w:divBdr>
        </w:div>
        <w:div w:id="1654413331">
          <w:marLeft w:val="734"/>
          <w:marRight w:val="0"/>
          <w:marTop w:val="115"/>
          <w:marBottom w:val="173"/>
          <w:divBdr>
            <w:top w:val="none" w:sz="0" w:space="0" w:color="auto"/>
            <w:left w:val="none" w:sz="0" w:space="0" w:color="auto"/>
            <w:bottom w:val="none" w:sz="0" w:space="0" w:color="auto"/>
            <w:right w:val="none" w:sz="0" w:space="0" w:color="auto"/>
          </w:divBdr>
        </w:div>
        <w:div w:id="1063024868">
          <w:marLeft w:val="734"/>
          <w:marRight w:val="0"/>
          <w:marTop w:val="115"/>
          <w:marBottom w:val="173"/>
          <w:divBdr>
            <w:top w:val="none" w:sz="0" w:space="0" w:color="auto"/>
            <w:left w:val="none" w:sz="0" w:space="0" w:color="auto"/>
            <w:bottom w:val="none" w:sz="0" w:space="0" w:color="auto"/>
            <w:right w:val="none" w:sz="0" w:space="0" w:color="auto"/>
          </w:divBdr>
        </w:div>
        <w:div w:id="102892171">
          <w:marLeft w:val="734"/>
          <w:marRight w:val="0"/>
          <w:marTop w:val="115"/>
          <w:marBottom w:val="173"/>
          <w:divBdr>
            <w:top w:val="none" w:sz="0" w:space="0" w:color="auto"/>
            <w:left w:val="none" w:sz="0" w:space="0" w:color="auto"/>
            <w:bottom w:val="none" w:sz="0" w:space="0" w:color="auto"/>
            <w:right w:val="none" w:sz="0" w:space="0" w:color="auto"/>
          </w:divBdr>
        </w:div>
      </w:divsChild>
    </w:div>
    <w:div w:id="588196086">
      <w:bodyDiv w:val="1"/>
      <w:marLeft w:val="0"/>
      <w:marRight w:val="0"/>
      <w:marTop w:val="0"/>
      <w:marBottom w:val="0"/>
      <w:divBdr>
        <w:top w:val="none" w:sz="0" w:space="0" w:color="auto"/>
        <w:left w:val="none" w:sz="0" w:space="0" w:color="auto"/>
        <w:bottom w:val="none" w:sz="0" w:space="0" w:color="auto"/>
        <w:right w:val="none" w:sz="0" w:space="0" w:color="auto"/>
      </w:divBdr>
      <w:divsChild>
        <w:div w:id="213084967">
          <w:marLeft w:val="360"/>
          <w:marRight w:val="0"/>
          <w:marTop w:val="360"/>
          <w:marBottom w:val="0"/>
          <w:divBdr>
            <w:top w:val="none" w:sz="0" w:space="0" w:color="auto"/>
            <w:left w:val="none" w:sz="0" w:space="0" w:color="auto"/>
            <w:bottom w:val="none" w:sz="0" w:space="0" w:color="auto"/>
            <w:right w:val="none" w:sz="0" w:space="0" w:color="auto"/>
          </w:divBdr>
        </w:div>
        <w:div w:id="1882592011">
          <w:marLeft w:val="1080"/>
          <w:marRight w:val="0"/>
          <w:marTop w:val="0"/>
          <w:marBottom w:val="40"/>
          <w:divBdr>
            <w:top w:val="none" w:sz="0" w:space="0" w:color="auto"/>
            <w:left w:val="none" w:sz="0" w:space="0" w:color="auto"/>
            <w:bottom w:val="none" w:sz="0" w:space="0" w:color="auto"/>
            <w:right w:val="none" w:sz="0" w:space="0" w:color="auto"/>
          </w:divBdr>
        </w:div>
      </w:divsChild>
    </w:div>
    <w:div w:id="589317811">
      <w:bodyDiv w:val="1"/>
      <w:marLeft w:val="0"/>
      <w:marRight w:val="0"/>
      <w:marTop w:val="0"/>
      <w:marBottom w:val="0"/>
      <w:divBdr>
        <w:top w:val="none" w:sz="0" w:space="0" w:color="auto"/>
        <w:left w:val="none" w:sz="0" w:space="0" w:color="auto"/>
        <w:bottom w:val="none" w:sz="0" w:space="0" w:color="auto"/>
        <w:right w:val="none" w:sz="0" w:space="0" w:color="auto"/>
      </w:divBdr>
    </w:div>
    <w:div w:id="598022848">
      <w:bodyDiv w:val="1"/>
      <w:marLeft w:val="0"/>
      <w:marRight w:val="0"/>
      <w:marTop w:val="0"/>
      <w:marBottom w:val="0"/>
      <w:divBdr>
        <w:top w:val="none" w:sz="0" w:space="0" w:color="auto"/>
        <w:left w:val="none" w:sz="0" w:space="0" w:color="auto"/>
        <w:bottom w:val="none" w:sz="0" w:space="0" w:color="auto"/>
        <w:right w:val="none" w:sz="0" w:space="0" w:color="auto"/>
      </w:divBdr>
    </w:div>
    <w:div w:id="608049251">
      <w:bodyDiv w:val="1"/>
      <w:marLeft w:val="0"/>
      <w:marRight w:val="0"/>
      <w:marTop w:val="0"/>
      <w:marBottom w:val="0"/>
      <w:divBdr>
        <w:top w:val="none" w:sz="0" w:space="0" w:color="auto"/>
        <w:left w:val="none" w:sz="0" w:space="0" w:color="auto"/>
        <w:bottom w:val="none" w:sz="0" w:space="0" w:color="auto"/>
        <w:right w:val="none" w:sz="0" w:space="0" w:color="auto"/>
      </w:divBdr>
    </w:div>
    <w:div w:id="609361423">
      <w:bodyDiv w:val="1"/>
      <w:marLeft w:val="0"/>
      <w:marRight w:val="0"/>
      <w:marTop w:val="0"/>
      <w:marBottom w:val="0"/>
      <w:divBdr>
        <w:top w:val="none" w:sz="0" w:space="0" w:color="auto"/>
        <w:left w:val="none" w:sz="0" w:space="0" w:color="auto"/>
        <w:bottom w:val="none" w:sz="0" w:space="0" w:color="auto"/>
        <w:right w:val="none" w:sz="0" w:space="0" w:color="auto"/>
      </w:divBdr>
      <w:divsChild>
        <w:div w:id="528832962">
          <w:marLeft w:val="734"/>
          <w:marRight w:val="0"/>
          <w:marTop w:val="122"/>
          <w:marBottom w:val="184"/>
          <w:divBdr>
            <w:top w:val="none" w:sz="0" w:space="0" w:color="auto"/>
            <w:left w:val="none" w:sz="0" w:space="0" w:color="auto"/>
            <w:bottom w:val="none" w:sz="0" w:space="0" w:color="auto"/>
            <w:right w:val="none" w:sz="0" w:space="0" w:color="auto"/>
          </w:divBdr>
        </w:div>
        <w:div w:id="716659244">
          <w:marLeft w:val="734"/>
          <w:marRight w:val="0"/>
          <w:marTop w:val="122"/>
          <w:marBottom w:val="184"/>
          <w:divBdr>
            <w:top w:val="none" w:sz="0" w:space="0" w:color="auto"/>
            <w:left w:val="none" w:sz="0" w:space="0" w:color="auto"/>
            <w:bottom w:val="none" w:sz="0" w:space="0" w:color="auto"/>
            <w:right w:val="none" w:sz="0" w:space="0" w:color="auto"/>
          </w:divBdr>
        </w:div>
        <w:div w:id="1090813449">
          <w:marLeft w:val="734"/>
          <w:marRight w:val="0"/>
          <w:marTop w:val="122"/>
          <w:marBottom w:val="184"/>
          <w:divBdr>
            <w:top w:val="none" w:sz="0" w:space="0" w:color="auto"/>
            <w:left w:val="none" w:sz="0" w:space="0" w:color="auto"/>
            <w:bottom w:val="none" w:sz="0" w:space="0" w:color="auto"/>
            <w:right w:val="none" w:sz="0" w:space="0" w:color="auto"/>
          </w:divBdr>
        </w:div>
        <w:div w:id="939533899">
          <w:marLeft w:val="734"/>
          <w:marRight w:val="0"/>
          <w:marTop w:val="122"/>
          <w:marBottom w:val="184"/>
          <w:divBdr>
            <w:top w:val="none" w:sz="0" w:space="0" w:color="auto"/>
            <w:left w:val="none" w:sz="0" w:space="0" w:color="auto"/>
            <w:bottom w:val="none" w:sz="0" w:space="0" w:color="auto"/>
            <w:right w:val="none" w:sz="0" w:space="0" w:color="auto"/>
          </w:divBdr>
        </w:div>
      </w:divsChild>
    </w:div>
    <w:div w:id="617373426">
      <w:bodyDiv w:val="1"/>
      <w:marLeft w:val="0"/>
      <w:marRight w:val="0"/>
      <w:marTop w:val="0"/>
      <w:marBottom w:val="0"/>
      <w:divBdr>
        <w:top w:val="none" w:sz="0" w:space="0" w:color="auto"/>
        <w:left w:val="none" w:sz="0" w:space="0" w:color="auto"/>
        <w:bottom w:val="none" w:sz="0" w:space="0" w:color="auto"/>
        <w:right w:val="none" w:sz="0" w:space="0" w:color="auto"/>
      </w:divBdr>
    </w:div>
    <w:div w:id="617689109">
      <w:bodyDiv w:val="1"/>
      <w:marLeft w:val="0"/>
      <w:marRight w:val="0"/>
      <w:marTop w:val="0"/>
      <w:marBottom w:val="0"/>
      <w:divBdr>
        <w:top w:val="none" w:sz="0" w:space="0" w:color="auto"/>
        <w:left w:val="none" w:sz="0" w:space="0" w:color="auto"/>
        <w:bottom w:val="none" w:sz="0" w:space="0" w:color="auto"/>
        <w:right w:val="none" w:sz="0" w:space="0" w:color="auto"/>
      </w:divBdr>
      <w:divsChild>
        <w:div w:id="1861888471">
          <w:marLeft w:val="360"/>
          <w:marRight w:val="0"/>
          <w:marTop w:val="360"/>
          <w:marBottom w:val="0"/>
          <w:divBdr>
            <w:top w:val="none" w:sz="0" w:space="0" w:color="auto"/>
            <w:left w:val="none" w:sz="0" w:space="0" w:color="auto"/>
            <w:bottom w:val="none" w:sz="0" w:space="0" w:color="auto"/>
            <w:right w:val="none" w:sz="0" w:space="0" w:color="auto"/>
          </w:divBdr>
        </w:div>
      </w:divsChild>
    </w:div>
    <w:div w:id="632098706">
      <w:bodyDiv w:val="1"/>
      <w:marLeft w:val="0"/>
      <w:marRight w:val="0"/>
      <w:marTop w:val="0"/>
      <w:marBottom w:val="0"/>
      <w:divBdr>
        <w:top w:val="none" w:sz="0" w:space="0" w:color="auto"/>
        <w:left w:val="none" w:sz="0" w:space="0" w:color="auto"/>
        <w:bottom w:val="none" w:sz="0" w:space="0" w:color="auto"/>
        <w:right w:val="none" w:sz="0" w:space="0" w:color="auto"/>
      </w:divBdr>
    </w:div>
    <w:div w:id="637103270">
      <w:bodyDiv w:val="1"/>
      <w:marLeft w:val="0"/>
      <w:marRight w:val="0"/>
      <w:marTop w:val="0"/>
      <w:marBottom w:val="0"/>
      <w:divBdr>
        <w:top w:val="none" w:sz="0" w:space="0" w:color="auto"/>
        <w:left w:val="none" w:sz="0" w:space="0" w:color="auto"/>
        <w:bottom w:val="none" w:sz="0" w:space="0" w:color="auto"/>
        <w:right w:val="none" w:sz="0" w:space="0" w:color="auto"/>
      </w:divBdr>
      <w:divsChild>
        <w:div w:id="1707175441">
          <w:marLeft w:val="0"/>
          <w:marRight w:val="0"/>
          <w:marTop w:val="216"/>
          <w:marBottom w:val="0"/>
          <w:divBdr>
            <w:top w:val="none" w:sz="0" w:space="0" w:color="auto"/>
            <w:left w:val="none" w:sz="0" w:space="0" w:color="auto"/>
            <w:bottom w:val="none" w:sz="0" w:space="0" w:color="auto"/>
            <w:right w:val="none" w:sz="0" w:space="0" w:color="auto"/>
          </w:divBdr>
        </w:div>
        <w:div w:id="2123265143">
          <w:marLeft w:val="0"/>
          <w:marRight w:val="0"/>
          <w:marTop w:val="216"/>
          <w:marBottom w:val="0"/>
          <w:divBdr>
            <w:top w:val="none" w:sz="0" w:space="0" w:color="auto"/>
            <w:left w:val="none" w:sz="0" w:space="0" w:color="auto"/>
            <w:bottom w:val="none" w:sz="0" w:space="0" w:color="auto"/>
            <w:right w:val="none" w:sz="0" w:space="0" w:color="auto"/>
          </w:divBdr>
        </w:div>
      </w:divsChild>
    </w:div>
    <w:div w:id="672487618">
      <w:bodyDiv w:val="1"/>
      <w:marLeft w:val="0"/>
      <w:marRight w:val="0"/>
      <w:marTop w:val="0"/>
      <w:marBottom w:val="0"/>
      <w:divBdr>
        <w:top w:val="none" w:sz="0" w:space="0" w:color="auto"/>
        <w:left w:val="none" w:sz="0" w:space="0" w:color="auto"/>
        <w:bottom w:val="none" w:sz="0" w:space="0" w:color="auto"/>
        <w:right w:val="none" w:sz="0" w:space="0" w:color="auto"/>
      </w:divBdr>
      <w:divsChild>
        <w:div w:id="437288519">
          <w:marLeft w:val="706"/>
          <w:marRight w:val="0"/>
          <w:marTop w:val="240"/>
          <w:marBottom w:val="173"/>
          <w:divBdr>
            <w:top w:val="none" w:sz="0" w:space="0" w:color="auto"/>
            <w:left w:val="none" w:sz="0" w:space="0" w:color="auto"/>
            <w:bottom w:val="none" w:sz="0" w:space="0" w:color="auto"/>
            <w:right w:val="none" w:sz="0" w:space="0" w:color="auto"/>
          </w:divBdr>
        </w:div>
      </w:divsChild>
    </w:div>
    <w:div w:id="678509919">
      <w:bodyDiv w:val="1"/>
      <w:marLeft w:val="0"/>
      <w:marRight w:val="0"/>
      <w:marTop w:val="0"/>
      <w:marBottom w:val="0"/>
      <w:divBdr>
        <w:top w:val="none" w:sz="0" w:space="0" w:color="auto"/>
        <w:left w:val="none" w:sz="0" w:space="0" w:color="auto"/>
        <w:bottom w:val="none" w:sz="0" w:space="0" w:color="auto"/>
        <w:right w:val="none" w:sz="0" w:space="0" w:color="auto"/>
      </w:divBdr>
    </w:div>
    <w:div w:id="681858919">
      <w:bodyDiv w:val="1"/>
      <w:marLeft w:val="0"/>
      <w:marRight w:val="0"/>
      <w:marTop w:val="0"/>
      <w:marBottom w:val="0"/>
      <w:divBdr>
        <w:top w:val="none" w:sz="0" w:space="0" w:color="auto"/>
        <w:left w:val="none" w:sz="0" w:space="0" w:color="auto"/>
        <w:bottom w:val="none" w:sz="0" w:space="0" w:color="auto"/>
        <w:right w:val="none" w:sz="0" w:space="0" w:color="auto"/>
      </w:divBdr>
      <w:divsChild>
        <w:div w:id="111628751">
          <w:marLeft w:val="0"/>
          <w:marRight w:val="0"/>
          <w:marTop w:val="144"/>
          <w:marBottom w:val="0"/>
          <w:divBdr>
            <w:top w:val="none" w:sz="0" w:space="0" w:color="auto"/>
            <w:left w:val="none" w:sz="0" w:space="0" w:color="auto"/>
            <w:bottom w:val="none" w:sz="0" w:space="0" w:color="auto"/>
            <w:right w:val="none" w:sz="0" w:space="0" w:color="auto"/>
          </w:divBdr>
        </w:div>
        <w:div w:id="173033901">
          <w:marLeft w:val="0"/>
          <w:marRight w:val="0"/>
          <w:marTop w:val="144"/>
          <w:marBottom w:val="0"/>
          <w:divBdr>
            <w:top w:val="none" w:sz="0" w:space="0" w:color="auto"/>
            <w:left w:val="none" w:sz="0" w:space="0" w:color="auto"/>
            <w:bottom w:val="none" w:sz="0" w:space="0" w:color="auto"/>
            <w:right w:val="none" w:sz="0" w:space="0" w:color="auto"/>
          </w:divBdr>
        </w:div>
        <w:div w:id="2134785339">
          <w:marLeft w:val="0"/>
          <w:marRight w:val="0"/>
          <w:marTop w:val="144"/>
          <w:marBottom w:val="0"/>
          <w:divBdr>
            <w:top w:val="none" w:sz="0" w:space="0" w:color="auto"/>
            <w:left w:val="none" w:sz="0" w:space="0" w:color="auto"/>
            <w:bottom w:val="none" w:sz="0" w:space="0" w:color="auto"/>
            <w:right w:val="none" w:sz="0" w:space="0" w:color="auto"/>
          </w:divBdr>
        </w:div>
      </w:divsChild>
    </w:div>
    <w:div w:id="691034028">
      <w:bodyDiv w:val="1"/>
      <w:marLeft w:val="0"/>
      <w:marRight w:val="0"/>
      <w:marTop w:val="0"/>
      <w:marBottom w:val="0"/>
      <w:divBdr>
        <w:top w:val="none" w:sz="0" w:space="0" w:color="auto"/>
        <w:left w:val="none" w:sz="0" w:space="0" w:color="auto"/>
        <w:bottom w:val="none" w:sz="0" w:space="0" w:color="auto"/>
        <w:right w:val="none" w:sz="0" w:space="0" w:color="auto"/>
      </w:divBdr>
      <w:divsChild>
        <w:div w:id="303583839">
          <w:marLeft w:val="0"/>
          <w:marRight w:val="0"/>
          <w:marTop w:val="0"/>
          <w:marBottom w:val="0"/>
          <w:divBdr>
            <w:top w:val="none" w:sz="0" w:space="0" w:color="auto"/>
            <w:left w:val="none" w:sz="0" w:space="0" w:color="auto"/>
            <w:bottom w:val="none" w:sz="0" w:space="0" w:color="auto"/>
            <w:right w:val="none" w:sz="0" w:space="0" w:color="auto"/>
          </w:divBdr>
          <w:divsChild>
            <w:div w:id="4709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09769">
      <w:bodyDiv w:val="1"/>
      <w:marLeft w:val="0"/>
      <w:marRight w:val="0"/>
      <w:marTop w:val="0"/>
      <w:marBottom w:val="0"/>
      <w:divBdr>
        <w:top w:val="none" w:sz="0" w:space="0" w:color="auto"/>
        <w:left w:val="none" w:sz="0" w:space="0" w:color="auto"/>
        <w:bottom w:val="none" w:sz="0" w:space="0" w:color="auto"/>
        <w:right w:val="none" w:sz="0" w:space="0" w:color="auto"/>
      </w:divBdr>
    </w:div>
    <w:div w:id="716397602">
      <w:bodyDiv w:val="1"/>
      <w:marLeft w:val="0"/>
      <w:marRight w:val="0"/>
      <w:marTop w:val="0"/>
      <w:marBottom w:val="0"/>
      <w:divBdr>
        <w:top w:val="none" w:sz="0" w:space="0" w:color="auto"/>
        <w:left w:val="none" w:sz="0" w:space="0" w:color="auto"/>
        <w:bottom w:val="none" w:sz="0" w:space="0" w:color="auto"/>
        <w:right w:val="none" w:sz="0" w:space="0" w:color="auto"/>
      </w:divBdr>
    </w:div>
    <w:div w:id="726295858">
      <w:bodyDiv w:val="1"/>
      <w:marLeft w:val="0"/>
      <w:marRight w:val="0"/>
      <w:marTop w:val="0"/>
      <w:marBottom w:val="0"/>
      <w:divBdr>
        <w:top w:val="none" w:sz="0" w:space="0" w:color="auto"/>
        <w:left w:val="none" w:sz="0" w:space="0" w:color="auto"/>
        <w:bottom w:val="none" w:sz="0" w:space="0" w:color="auto"/>
        <w:right w:val="none" w:sz="0" w:space="0" w:color="auto"/>
      </w:divBdr>
    </w:div>
    <w:div w:id="747387848">
      <w:bodyDiv w:val="1"/>
      <w:marLeft w:val="0"/>
      <w:marRight w:val="0"/>
      <w:marTop w:val="0"/>
      <w:marBottom w:val="0"/>
      <w:divBdr>
        <w:top w:val="none" w:sz="0" w:space="0" w:color="auto"/>
        <w:left w:val="none" w:sz="0" w:space="0" w:color="auto"/>
        <w:bottom w:val="none" w:sz="0" w:space="0" w:color="auto"/>
        <w:right w:val="none" w:sz="0" w:space="0" w:color="auto"/>
      </w:divBdr>
      <w:divsChild>
        <w:div w:id="415249029">
          <w:marLeft w:val="360"/>
          <w:marRight w:val="0"/>
          <w:marTop w:val="360"/>
          <w:marBottom w:val="0"/>
          <w:divBdr>
            <w:top w:val="none" w:sz="0" w:space="0" w:color="auto"/>
            <w:left w:val="none" w:sz="0" w:space="0" w:color="auto"/>
            <w:bottom w:val="none" w:sz="0" w:space="0" w:color="auto"/>
            <w:right w:val="none" w:sz="0" w:space="0" w:color="auto"/>
          </w:divBdr>
        </w:div>
      </w:divsChild>
    </w:div>
    <w:div w:id="747654163">
      <w:bodyDiv w:val="1"/>
      <w:marLeft w:val="0"/>
      <w:marRight w:val="0"/>
      <w:marTop w:val="0"/>
      <w:marBottom w:val="0"/>
      <w:divBdr>
        <w:top w:val="none" w:sz="0" w:space="0" w:color="auto"/>
        <w:left w:val="none" w:sz="0" w:space="0" w:color="auto"/>
        <w:bottom w:val="none" w:sz="0" w:space="0" w:color="auto"/>
        <w:right w:val="none" w:sz="0" w:space="0" w:color="auto"/>
      </w:divBdr>
    </w:div>
    <w:div w:id="767500646">
      <w:bodyDiv w:val="1"/>
      <w:marLeft w:val="0"/>
      <w:marRight w:val="0"/>
      <w:marTop w:val="0"/>
      <w:marBottom w:val="0"/>
      <w:divBdr>
        <w:top w:val="none" w:sz="0" w:space="0" w:color="auto"/>
        <w:left w:val="none" w:sz="0" w:space="0" w:color="auto"/>
        <w:bottom w:val="none" w:sz="0" w:space="0" w:color="auto"/>
        <w:right w:val="none" w:sz="0" w:space="0" w:color="auto"/>
      </w:divBdr>
    </w:div>
    <w:div w:id="784882728">
      <w:bodyDiv w:val="1"/>
      <w:marLeft w:val="0"/>
      <w:marRight w:val="0"/>
      <w:marTop w:val="0"/>
      <w:marBottom w:val="0"/>
      <w:divBdr>
        <w:top w:val="none" w:sz="0" w:space="0" w:color="auto"/>
        <w:left w:val="none" w:sz="0" w:space="0" w:color="auto"/>
        <w:bottom w:val="none" w:sz="0" w:space="0" w:color="auto"/>
        <w:right w:val="none" w:sz="0" w:space="0" w:color="auto"/>
      </w:divBdr>
      <w:divsChild>
        <w:div w:id="141509458">
          <w:marLeft w:val="274"/>
          <w:marRight w:val="0"/>
          <w:marTop w:val="0"/>
          <w:marBottom w:val="0"/>
          <w:divBdr>
            <w:top w:val="none" w:sz="0" w:space="0" w:color="auto"/>
            <w:left w:val="none" w:sz="0" w:space="0" w:color="auto"/>
            <w:bottom w:val="none" w:sz="0" w:space="0" w:color="auto"/>
            <w:right w:val="none" w:sz="0" w:space="0" w:color="auto"/>
          </w:divBdr>
        </w:div>
        <w:div w:id="1295789482">
          <w:marLeft w:val="274"/>
          <w:marRight w:val="0"/>
          <w:marTop w:val="0"/>
          <w:marBottom w:val="0"/>
          <w:divBdr>
            <w:top w:val="none" w:sz="0" w:space="0" w:color="auto"/>
            <w:left w:val="none" w:sz="0" w:space="0" w:color="auto"/>
            <w:bottom w:val="none" w:sz="0" w:space="0" w:color="auto"/>
            <w:right w:val="none" w:sz="0" w:space="0" w:color="auto"/>
          </w:divBdr>
        </w:div>
        <w:div w:id="1844969820">
          <w:marLeft w:val="274"/>
          <w:marRight w:val="0"/>
          <w:marTop w:val="0"/>
          <w:marBottom w:val="0"/>
          <w:divBdr>
            <w:top w:val="none" w:sz="0" w:space="0" w:color="auto"/>
            <w:left w:val="none" w:sz="0" w:space="0" w:color="auto"/>
            <w:bottom w:val="none" w:sz="0" w:space="0" w:color="auto"/>
            <w:right w:val="none" w:sz="0" w:space="0" w:color="auto"/>
          </w:divBdr>
        </w:div>
      </w:divsChild>
    </w:div>
    <w:div w:id="810639584">
      <w:bodyDiv w:val="1"/>
      <w:marLeft w:val="0"/>
      <w:marRight w:val="0"/>
      <w:marTop w:val="0"/>
      <w:marBottom w:val="0"/>
      <w:divBdr>
        <w:top w:val="none" w:sz="0" w:space="0" w:color="auto"/>
        <w:left w:val="none" w:sz="0" w:space="0" w:color="auto"/>
        <w:bottom w:val="none" w:sz="0" w:space="0" w:color="auto"/>
        <w:right w:val="none" w:sz="0" w:space="0" w:color="auto"/>
      </w:divBdr>
    </w:div>
    <w:div w:id="815533252">
      <w:bodyDiv w:val="1"/>
      <w:marLeft w:val="0"/>
      <w:marRight w:val="0"/>
      <w:marTop w:val="0"/>
      <w:marBottom w:val="0"/>
      <w:divBdr>
        <w:top w:val="none" w:sz="0" w:space="0" w:color="auto"/>
        <w:left w:val="none" w:sz="0" w:space="0" w:color="auto"/>
        <w:bottom w:val="none" w:sz="0" w:space="0" w:color="auto"/>
        <w:right w:val="none" w:sz="0" w:space="0" w:color="auto"/>
      </w:divBdr>
    </w:div>
    <w:div w:id="815729278">
      <w:bodyDiv w:val="1"/>
      <w:marLeft w:val="0"/>
      <w:marRight w:val="0"/>
      <w:marTop w:val="0"/>
      <w:marBottom w:val="0"/>
      <w:divBdr>
        <w:top w:val="none" w:sz="0" w:space="0" w:color="auto"/>
        <w:left w:val="none" w:sz="0" w:space="0" w:color="auto"/>
        <w:bottom w:val="none" w:sz="0" w:space="0" w:color="auto"/>
        <w:right w:val="none" w:sz="0" w:space="0" w:color="auto"/>
      </w:divBdr>
      <w:divsChild>
        <w:div w:id="806896509">
          <w:marLeft w:val="360"/>
          <w:marRight w:val="0"/>
          <w:marTop w:val="360"/>
          <w:marBottom w:val="0"/>
          <w:divBdr>
            <w:top w:val="none" w:sz="0" w:space="0" w:color="auto"/>
            <w:left w:val="none" w:sz="0" w:space="0" w:color="auto"/>
            <w:bottom w:val="none" w:sz="0" w:space="0" w:color="auto"/>
            <w:right w:val="none" w:sz="0" w:space="0" w:color="auto"/>
          </w:divBdr>
        </w:div>
      </w:divsChild>
    </w:div>
    <w:div w:id="818503386">
      <w:bodyDiv w:val="1"/>
      <w:marLeft w:val="0"/>
      <w:marRight w:val="0"/>
      <w:marTop w:val="0"/>
      <w:marBottom w:val="0"/>
      <w:divBdr>
        <w:top w:val="none" w:sz="0" w:space="0" w:color="auto"/>
        <w:left w:val="none" w:sz="0" w:space="0" w:color="auto"/>
        <w:bottom w:val="none" w:sz="0" w:space="0" w:color="auto"/>
        <w:right w:val="none" w:sz="0" w:space="0" w:color="auto"/>
      </w:divBdr>
    </w:div>
    <w:div w:id="820660690">
      <w:bodyDiv w:val="1"/>
      <w:marLeft w:val="0"/>
      <w:marRight w:val="0"/>
      <w:marTop w:val="0"/>
      <w:marBottom w:val="0"/>
      <w:divBdr>
        <w:top w:val="none" w:sz="0" w:space="0" w:color="auto"/>
        <w:left w:val="none" w:sz="0" w:space="0" w:color="auto"/>
        <w:bottom w:val="none" w:sz="0" w:space="0" w:color="auto"/>
        <w:right w:val="none" w:sz="0" w:space="0" w:color="auto"/>
      </w:divBdr>
    </w:div>
    <w:div w:id="834341931">
      <w:bodyDiv w:val="1"/>
      <w:marLeft w:val="0"/>
      <w:marRight w:val="0"/>
      <w:marTop w:val="0"/>
      <w:marBottom w:val="0"/>
      <w:divBdr>
        <w:top w:val="none" w:sz="0" w:space="0" w:color="auto"/>
        <w:left w:val="none" w:sz="0" w:space="0" w:color="auto"/>
        <w:bottom w:val="none" w:sz="0" w:space="0" w:color="auto"/>
        <w:right w:val="none" w:sz="0" w:space="0" w:color="auto"/>
      </w:divBdr>
    </w:div>
    <w:div w:id="838277994">
      <w:bodyDiv w:val="1"/>
      <w:marLeft w:val="0"/>
      <w:marRight w:val="0"/>
      <w:marTop w:val="0"/>
      <w:marBottom w:val="0"/>
      <w:divBdr>
        <w:top w:val="none" w:sz="0" w:space="0" w:color="auto"/>
        <w:left w:val="none" w:sz="0" w:space="0" w:color="auto"/>
        <w:bottom w:val="none" w:sz="0" w:space="0" w:color="auto"/>
        <w:right w:val="none" w:sz="0" w:space="0" w:color="auto"/>
      </w:divBdr>
    </w:div>
    <w:div w:id="877207561">
      <w:bodyDiv w:val="1"/>
      <w:marLeft w:val="0"/>
      <w:marRight w:val="0"/>
      <w:marTop w:val="0"/>
      <w:marBottom w:val="0"/>
      <w:divBdr>
        <w:top w:val="none" w:sz="0" w:space="0" w:color="auto"/>
        <w:left w:val="none" w:sz="0" w:space="0" w:color="auto"/>
        <w:bottom w:val="none" w:sz="0" w:space="0" w:color="auto"/>
        <w:right w:val="none" w:sz="0" w:space="0" w:color="auto"/>
      </w:divBdr>
    </w:div>
    <w:div w:id="883563310">
      <w:bodyDiv w:val="1"/>
      <w:marLeft w:val="0"/>
      <w:marRight w:val="0"/>
      <w:marTop w:val="0"/>
      <w:marBottom w:val="0"/>
      <w:divBdr>
        <w:top w:val="none" w:sz="0" w:space="0" w:color="auto"/>
        <w:left w:val="none" w:sz="0" w:space="0" w:color="auto"/>
        <w:bottom w:val="none" w:sz="0" w:space="0" w:color="auto"/>
        <w:right w:val="none" w:sz="0" w:space="0" w:color="auto"/>
      </w:divBdr>
      <w:divsChild>
        <w:div w:id="1251819343">
          <w:marLeft w:val="706"/>
          <w:marRight w:val="0"/>
          <w:marTop w:val="240"/>
          <w:marBottom w:val="173"/>
          <w:divBdr>
            <w:top w:val="none" w:sz="0" w:space="0" w:color="auto"/>
            <w:left w:val="none" w:sz="0" w:space="0" w:color="auto"/>
            <w:bottom w:val="none" w:sz="0" w:space="0" w:color="auto"/>
            <w:right w:val="none" w:sz="0" w:space="0" w:color="auto"/>
          </w:divBdr>
        </w:div>
        <w:div w:id="337319078">
          <w:marLeft w:val="706"/>
          <w:marRight w:val="0"/>
          <w:marTop w:val="240"/>
          <w:marBottom w:val="173"/>
          <w:divBdr>
            <w:top w:val="none" w:sz="0" w:space="0" w:color="auto"/>
            <w:left w:val="none" w:sz="0" w:space="0" w:color="auto"/>
            <w:bottom w:val="none" w:sz="0" w:space="0" w:color="auto"/>
            <w:right w:val="none" w:sz="0" w:space="0" w:color="auto"/>
          </w:divBdr>
        </w:div>
      </w:divsChild>
    </w:div>
    <w:div w:id="906306653">
      <w:bodyDiv w:val="1"/>
      <w:marLeft w:val="0"/>
      <w:marRight w:val="0"/>
      <w:marTop w:val="0"/>
      <w:marBottom w:val="0"/>
      <w:divBdr>
        <w:top w:val="none" w:sz="0" w:space="0" w:color="auto"/>
        <w:left w:val="none" w:sz="0" w:space="0" w:color="auto"/>
        <w:bottom w:val="none" w:sz="0" w:space="0" w:color="auto"/>
        <w:right w:val="none" w:sz="0" w:space="0" w:color="auto"/>
      </w:divBdr>
      <w:divsChild>
        <w:div w:id="948656559">
          <w:marLeft w:val="446"/>
          <w:marRight w:val="0"/>
          <w:marTop w:val="0"/>
          <w:marBottom w:val="0"/>
          <w:divBdr>
            <w:top w:val="none" w:sz="0" w:space="0" w:color="auto"/>
            <w:left w:val="none" w:sz="0" w:space="0" w:color="auto"/>
            <w:bottom w:val="none" w:sz="0" w:space="0" w:color="auto"/>
            <w:right w:val="none" w:sz="0" w:space="0" w:color="auto"/>
          </w:divBdr>
        </w:div>
      </w:divsChild>
    </w:div>
    <w:div w:id="921643754">
      <w:bodyDiv w:val="1"/>
      <w:marLeft w:val="0"/>
      <w:marRight w:val="0"/>
      <w:marTop w:val="0"/>
      <w:marBottom w:val="0"/>
      <w:divBdr>
        <w:top w:val="none" w:sz="0" w:space="0" w:color="auto"/>
        <w:left w:val="none" w:sz="0" w:space="0" w:color="auto"/>
        <w:bottom w:val="none" w:sz="0" w:space="0" w:color="auto"/>
        <w:right w:val="none" w:sz="0" w:space="0" w:color="auto"/>
      </w:divBdr>
    </w:div>
    <w:div w:id="923296826">
      <w:bodyDiv w:val="1"/>
      <w:marLeft w:val="0"/>
      <w:marRight w:val="0"/>
      <w:marTop w:val="0"/>
      <w:marBottom w:val="0"/>
      <w:divBdr>
        <w:top w:val="none" w:sz="0" w:space="0" w:color="auto"/>
        <w:left w:val="none" w:sz="0" w:space="0" w:color="auto"/>
        <w:bottom w:val="none" w:sz="0" w:space="0" w:color="auto"/>
        <w:right w:val="none" w:sz="0" w:space="0" w:color="auto"/>
      </w:divBdr>
      <w:divsChild>
        <w:div w:id="597755791">
          <w:marLeft w:val="547"/>
          <w:marRight w:val="0"/>
          <w:marTop w:val="0"/>
          <w:marBottom w:val="0"/>
          <w:divBdr>
            <w:top w:val="none" w:sz="0" w:space="0" w:color="auto"/>
            <w:left w:val="none" w:sz="0" w:space="0" w:color="auto"/>
            <w:bottom w:val="none" w:sz="0" w:space="0" w:color="auto"/>
            <w:right w:val="none" w:sz="0" w:space="0" w:color="auto"/>
          </w:divBdr>
        </w:div>
        <w:div w:id="1994791195">
          <w:marLeft w:val="547"/>
          <w:marRight w:val="0"/>
          <w:marTop w:val="0"/>
          <w:marBottom w:val="0"/>
          <w:divBdr>
            <w:top w:val="none" w:sz="0" w:space="0" w:color="auto"/>
            <w:left w:val="none" w:sz="0" w:space="0" w:color="auto"/>
            <w:bottom w:val="none" w:sz="0" w:space="0" w:color="auto"/>
            <w:right w:val="none" w:sz="0" w:space="0" w:color="auto"/>
          </w:divBdr>
        </w:div>
      </w:divsChild>
    </w:div>
    <w:div w:id="928734390">
      <w:bodyDiv w:val="1"/>
      <w:marLeft w:val="0"/>
      <w:marRight w:val="0"/>
      <w:marTop w:val="0"/>
      <w:marBottom w:val="0"/>
      <w:divBdr>
        <w:top w:val="none" w:sz="0" w:space="0" w:color="auto"/>
        <w:left w:val="none" w:sz="0" w:space="0" w:color="auto"/>
        <w:bottom w:val="none" w:sz="0" w:space="0" w:color="auto"/>
        <w:right w:val="none" w:sz="0" w:space="0" w:color="auto"/>
      </w:divBdr>
    </w:div>
    <w:div w:id="941569947">
      <w:bodyDiv w:val="1"/>
      <w:marLeft w:val="0"/>
      <w:marRight w:val="0"/>
      <w:marTop w:val="0"/>
      <w:marBottom w:val="0"/>
      <w:divBdr>
        <w:top w:val="none" w:sz="0" w:space="0" w:color="auto"/>
        <w:left w:val="none" w:sz="0" w:space="0" w:color="auto"/>
        <w:bottom w:val="none" w:sz="0" w:space="0" w:color="auto"/>
        <w:right w:val="none" w:sz="0" w:space="0" w:color="auto"/>
      </w:divBdr>
    </w:div>
    <w:div w:id="942883500">
      <w:bodyDiv w:val="1"/>
      <w:marLeft w:val="0"/>
      <w:marRight w:val="0"/>
      <w:marTop w:val="0"/>
      <w:marBottom w:val="0"/>
      <w:divBdr>
        <w:top w:val="none" w:sz="0" w:space="0" w:color="auto"/>
        <w:left w:val="none" w:sz="0" w:space="0" w:color="auto"/>
        <w:bottom w:val="none" w:sz="0" w:space="0" w:color="auto"/>
        <w:right w:val="none" w:sz="0" w:space="0" w:color="auto"/>
      </w:divBdr>
    </w:div>
    <w:div w:id="956567605">
      <w:bodyDiv w:val="1"/>
      <w:marLeft w:val="0"/>
      <w:marRight w:val="0"/>
      <w:marTop w:val="0"/>
      <w:marBottom w:val="0"/>
      <w:divBdr>
        <w:top w:val="none" w:sz="0" w:space="0" w:color="auto"/>
        <w:left w:val="none" w:sz="0" w:space="0" w:color="auto"/>
        <w:bottom w:val="none" w:sz="0" w:space="0" w:color="auto"/>
        <w:right w:val="none" w:sz="0" w:space="0" w:color="auto"/>
      </w:divBdr>
    </w:div>
    <w:div w:id="972175688">
      <w:bodyDiv w:val="1"/>
      <w:marLeft w:val="0"/>
      <w:marRight w:val="0"/>
      <w:marTop w:val="0"/>
      <w:marBottom w:val="0"/>
      <w:divBdr>
        <w:top w:val="none" w:sz="0" w:space="0" w:color="auto"/>
        <w:left w:val="none" w:sz="0" w:space="0" w:color="auto"/>
        <w:bottom w:val="none" w:sz="0" w:space="0" w:color="auto"/>
        <w:right w:val="none" w:sz="0" w:space="0" w:color="auto"/>
      </w:divBdr>
    </w:div>
    <w:div w:id="980036500">
      <w:bodyDiv w:val="1"/>
      <w:marLeft w:val="0"/>
      <w:marRight w:val="0"/>
      <w:marTop w:val="0"/>
      <w:marBottom w:val="0"/>
      <w:divBdr>
        <w:top w:val="none" w:sz="0" w:space="0" w:color="auto"/>
        <w:left w:val="none" w:sz="0" w:space="0" w:color="auto"/>
        <w:bottom w:val="none" w:sz="0" w:space="0" w:color="auto"/>
        <w:right w:val="none" w:sz="0" w:space="0" w:color="auto"/>
      </w:divBdr>
    </w:div>
    <w:div w:id="1004552772">
      <w:bodyDiv w:val="1"/>
      <w:marLeft w:val="0"/>
      <w:marRight w:val="0"/>
      <w:marTop w:val="0"/>
      <w:marBottom w:val="0"/>
      <w:divBdr>
        <w:top w:val="none" w:sz="0" w:space="0" w:color="auto"/>
        <w:left w:val="none" w:sz="0" w:space="0" w:color="auto"/>
        <w:bottom w:val="none" w:sz="0" w:space="0" w:color="auto"/>
        <w:right w:val="none" w:sz="0" w:space="0" w:color="auto"/>
      </w:divBdr>
    </w:div>
    <w:div w:id="1013845203">
      <w:bodyDiv w:val="1"/>
      <w:marLeft w:val="0"/>
      <w:marRight w:val="0"/>
      <w:marTop w:val="0"/>
      <w:marBottom w:val="0"/>
      <w:divBdr>
        <w:top w:val="none" w:sz="0" w:space="0" w:color="auto"/>
        <w:left w:val="none" w:sz="0" w:space="0" w:color="auto"/>
        <w:bottom w:val="none" w:sz="0" w:space="0" w:color="auto"/>
        <w:right w:val="none" w:sz="0" w:space="0" w:color="auto"/>
      </w:divBdr>
    </w:div>
    <w:div w:id="1019817882">
      <w:bodyDiv w:val="1"/>
      <w:marLeft w:val="0"/>
      <w:marRight w:val="0"/>
      <w:marTop w:val="0"/>
      <w:marBottom w:val="0"/>
      <w:divBdr>
        <w:top w:val="none" w:sz="0" w:space="0" w:color="auto"/>
        <w:left w:val="none" w:sz="0" w:space="0" w:color="auto"/>
        <w:bottom w:val="none" w:sz="0" w:space="0" w:color="auto"/>
        <w:right w:val="none" w:sz="0" w:space="0" w:color="auto"/>
      </w:divBdr>
    </w:div>
    <w:div w:id="1022050592">
      <w:bodyDiv w:val="1"/>
      <w:marLeft w:val="0"/>
      <w:marRight w:val="0"/>
      <w:marTop w:val="0"/>
      <w:marBottom w:val="0"/>
      <w:divBdr>
        <w:top w:val="none" w:sz="0" w:space="0" w:color="auto"/>
        <w:left w:val="none" w:sz="0" w:space="0" w:color="auto"/>
        <w:bottom w:val="none" w:sz="0" w:space="0" w:color="auto"/>
        <w:right w:val="none" w:sz="0" w:space="0" w:color="auto"/>
      </w:divBdr>
    </w:div>
    <w:div w:id="1032875526">
      <w:bodyDiv w:val="1"/>
      <w:marLeft w:val="0"/>
      <w:marRight w:val="0"/>
      <w:marTop w:val="0"/>
      <w:marBottom w:val="0"/>
      <w:divBdr>
        <w:top w:val="none" w:sz="0" w:space="0" w:color="auto"/>
        <w:left w:val="none" w:sz="0" w:space="0" w:color="auto"/>
        <w:bottom w:val="none" w:sz="0" w:space="0" w:color="auto"/>
        <w:right w:val="none" w:sz="0" w:space="0" w:color="auto"/>
      </w:divBdr>
    </w:div>
    <w:div w:id="1036395037">
      <w:bodyDiv w:val="1"/>
      <w:marLeft w:val="0"/>
      <w:marRight w:val="0"/>
      <w:marTop w:val="0"/>
      <w:marBottom w:val="0"/>
      <w:divBdr>
        <w:top w:val="none" w:sz="0" w:space="0" w:color="auto"/>
        <w:left w:val="none" w:sz="0" w:space="0" w:color="auto"/>
        <w:bottom w:val="none" w:sz="0" w:space="0" w:color="auto"/>
        <w:right w:val="none" w:sz="0" w:space="0" w:color="auto"/>
      </w:divBdr>
    </w:div>
    <w:div w:id="1038815862">
      <w:bodyDiv w:val="1"/>
      <w:marLeft w:val="0"/>
      <w:marRight w:val="0"/>
      <w:marTop w:val="0"/>
      <w:marBottom w:val="0"/>
      <w:divBdr>
        <w:top w:val="none" w:sz="0" w:space="0" w:color="auto"/>
        <w:left w:val="none" w:sz="0" w:space="0" w:color="auto"/>
        <w:bottom w:val="none" w:sz="0" w:space="0" w:color="auto"/>
        <w:right w:val="none" w:sz="0" w:space="0" w:color="auto"/>
      </w:divBdr>
    </w:div>
    <w:div w:id="1055347297">
      <w:bodyDiv w:val="1"/>
      <w:marLeft w:val="0"/>
      <w:marRight w:val="0"/>
      <w:marTop w:val="0"/>
      <w:marBottom w:val="0"/>
      <w:divBdr>
        <w:top w:val="none" w:sz="0" w:space="0" w:color="auto"/>
        <w:left w:val="none" w:sz="0" w:space="0" w:color="auto"/>
        <w:bottom w:val="none" w:sz="0" w:space="0" w:color="auto"/>
        <w:right w:val="none" w:sz="0" w:space="0" w:color="auto"/>
      </w:divBdr>
      <w:divsChild>
        <w:div w:id="275798998">
          <w:marLeft w:val="360"/>
          <w:marRight w:val="0"/>
          <w:marTop w:val="360"/>
          <w:marBottom w:val="0"/>
          <w:divBdr>
            <w:top w:val="none" w:sz="0" w:space="0" w:color="auto"/>
            <w:left w:val="none" w:sz="0" w:space="0" w:color="auto"/>
            <w:bottom w:val="none" w:sz="0" w:space="0" w:color="auto"/>
            <w:right w:val="none" w:sz="0" w:space="0" w:color="auto"/>
          </w:divBdr>
        </w:div>
      </w:divsChild>
    </w:div>
    <w:div w:id="1077628557">
      <w:bodyDiv w:val="1"/>
      <w:marLeft w:val="0"/>
      <w:marRight w:val="0"/>
      <w:marTop w:val="0"/>
      <w:marBottom w:val="0"/>
      <w:divBdr>
        <w:top w:val="none" w:sz="0" w:space="0" w:color="auto"/>
        <w:left w:val="none" w:sz="0" w:space="0" w:color="auto"/>
        <w:bottom w:val="none" w:sz="0" w:space="0" w:color="auto"/>
        <w:right w:val="none" w:sz="0" w:space="0" w:color="auto"/>
      </w:divBdr>
    </w:div>
    <w:div w:id="1082025300">
      <w:bodyDiv w:val="1"/>
      <w:marLeft w:val="0"/>
      <w:marRight w:val="0"/>
      <w:marTop w:val="0"/>
      <w:marBottom w:val="0"/>
      <w:divBdr>
        <w:top w:val="none" w:sz="0" w:space="0" w:color="auto"/>
        <w:left w:val="none" w:sz="0" w:space="0" w:color="auto"/>
        <w:bottom w:val="none" w:sz="0" w:space="0" w:color="auto"/>
        <w:right w:val="none" w:sz="0" w:space="0" w:color="auto"/>
      </w:divBdr>
    </w:div>
    <w:div w:id="1086535182">
      <w:bodyDiv w:val="1"/>
      <w:marLeft w:val="0"/>
      <w:marRight w:val="0"/>
      <w:marTop w:val="0"/>
      <w:marBottom w:val="0"/>
      <w:divBdr>
        <w:top w:val="none" w:sz="0" w:space="0" w:color="auto"/>
        <w:left w:val="none" w:sz="0" w:space="0" w:color="auto"/>
        <w:bottom w:val="none" w:sz="0" w:space="0" w:color="auto"/>
        <w:right w:val="none" w:sz="0" w:space="0" w:color="auto"/>
      </w:divBdr>
    </w:div>
    <w:div w:id="1110664032">
      <w:bodyDiv w:val="1"/>
      <w:marLeft w:val="0"/>
      <w:marRight w:val="0"/>
      <w:marTop w:val="0"/>
      <w:marBottom w:val="0"/>
      <w:divBdr>
        <w:top w:val="none" w:sz="0" w:space="0" w:color="auto"/>
        <w:left w:val="none" w:sz="0" w:space="0" w:color="auto"/>
        <w:bottom w:val="none" w:sz="0" w:space="0" w:color="auto"/>
        <w:right w:val="none" w:sz="0" w:space="0" w:color="auto"/>
      </w:divBdr>
      <w:divsChild>
        <w:div w:id="1973290335">
          <w:marLeft w:val="706"/>
          <w:marRight w:val="0"/>
          <w:marTop w:val="240"/>
          <w:marBottom w:val="173"/>
          <w:divBdr>
            <w:top w:val="none" w:sz="0" w:space="0" w:color="auto"/>
            <w:left w:val="none" w:sz="0" w:space="0" w:color="auto"/>
            <w:bottom w:val="none" w:sz="0" w:space="0" w:color="auto"/>
            <w:right w:val="none" w:sz="0" w:space="0" w:color="auto"/>
          </w:divBdr>
        </w:div>
        <w:div w:id="1762799235">
          <w:marLeft w:val="706"/>
          <w:marRight w:val="0"/>
          <w:marTop w:val="240"/>
          <w:marBottom w:val="173"/>
          <w:divBdr>
            <w:top w:val="none" w:sz="0" w:space="0" w:color="auto"/>
            <w:left w:val="none" w:sz="0" w:space="0" w:color="auto"/>
            <w:bottom w:val="none" w:sz="0" w:space="0" w:color="auto"/>
            <w:right w:val="none" w:sz="0" w:space="0" w:color="auto"/>
          </w:divBdr>
        </w:div>
        <w:div w:id="1918974565">
          <w:marLeft w:val="706"/>
          <w:marRight w:val="0"/>
          <w:marTop w:val="240"/>
          <w:marBottom w:val="173"/>
          <w:divBdr>
            <w:top w:val="none" w:sz="0" w:space="0" w:color="auto"/>
            <w:left w:val="none" w:sz="0" w:space="0" w:color="auto"/>
            <w:bottom w:val="none" w:sz="0" w:space="0" w:color="auto"/>
            <w:right w:val="none" w:sz="0" w:space="0" w:color="auto"/>
          </w:divBdr>
        </w:div>
        <w:div w:id="427191429">
          <w:marLeft w:val="706"/>
          <w:marRight w:val="0"/>
          <w:marTop w:val="240"/>
          <w:marBottom w:val="173"/>
          <w:divBdr>
            <w:top w:val="none" w:sz="0" w:space="0" w:color="auto"/>
            <w:left w:val="none" w:sz="0" w:space="0" w:color="auto"/>
            <w:bottom w:val="none" w:sz="0" w:space="0" w:color="auto"/>
            <w:right w:val="none" w:sz="0" w:space="0" w:color="auto"/>
          </w:divBdr>
        </w:div>
      </w:divsChild>
    </w:div>
    <w:div w:id="1112238937">
      <w:bodyDiv w:val="1"/>
      <w:marLeft w:val="0"/>
      <w:marRight w:val="0"/>
      <w:marTop w:val="0"/>
      <w:marBottom w:val="0"/>
      <w:divBdr>
        <w:top w:val="none" w:sz="0" w:space="0" w:color="auto"/>
        <w:left w:val="none" w:sz="0" w:space="0" w:color="auto"/>
        <w:bottom w:val="none" w:sz="0" w:space="0" w:color="auto"/>
        <w:right w:val="none" w:sz="0" w:space="0" w:color="auto"/>
      </w:divBdr>
    </w:div>
    <w:div w:id="1120419563">
      <w:bodyDiv w:val="1"/>
      <w:marLeft w:val="0"/>
      <w:marRight w:val="0"/>
      <w:marTop w:val="0"/>
      <w:marBottom w:val="0"/>
      <w:divBdr>
        <w:top w:val="none" w:sz="0" w:space="0" w:color="auto"/>
        <w:left w:val="none" w:sz="0" w:space="0" w:color="auto"/>
        <w:bottom w:val="none" w:sz="0" w:space="0" w:color="auto"/>
        <w:right w:val="none" w:sz="0" w:space="0" w:color="auto"/>
      </w:divBdr>
    </w:div>
    <w:div w:id="1131946050">
      <w:bodyDiv w:val="1"/>
      <w:marLeft w:val="0"/>
      <w:marRight w:val="0"/>
      <w:marTop w:val="0"/>
      <w:marBottom w:val="0"/>
      <w:divBdr>
        <w:top w:val="none" w:sz="0" w:space="0" w:color="auto"/>
        <w:left w:val="none" w:sz="0" w:space="0" w:color="auto"/>
        <w:bottom w:val="none" w:sz="0" w:space="0" w:color="auto"/>
        <w:right w:val="none" w:sz="0" w:space="0" w:color="auto"/>
      </w:divBdr>
    </w:div>
    <w:div w:id="1133013894">
      <w:bodyDiv w:val="1"/>
      <w:marLeft w:val="0"/>
      <w:marRight w:val="0"/>
      <w:marTop w:val="0"/>
      <w:marBottom w:val="0"/>
      <w:divBdr>
        <w:top w:val="none" w:sz="0" w:space="0" w:color="auto"/>
        <w:left w:val="none" w:sz="0" w:space="0" w:color="auto"/>
        <w:bottom w:val="none" w:sz="0" w:space="0" w:color="auto"/>
        <w:right w:val="none" w:sz="0" w:space="0" w:color="auto"/>
      </w:divBdr>
    </w:div>
    <w:div w:id="1141268475">
      <w:bodyDiv w:val="1"/>
      <w:marLeft w:val="0"/>
      <w:marRight w:val="0"/>
      <w:marTop w:val="0"/>
      <w:marBottom w:val="0"/>
      <w:divBdr>
        <w:top w:val="none" w:sz="0" w:space="0" w:color="auto"/>
        <w:left w:val="none" w:sz="0" w:space="0" w:color="auto"/>
        <w:bottom w:val="none" w:sz="0" w:space="0" w:color="auto"/>
        <w:right w:val="none" w:sz="0" w:space="0" w:color="auto"/>
      </w:divBdr>
      <w:divsChild>
        <w:div w:id="1367027737">
          <w:marLeft w:val="360"/>
          <w:marRight w:val="0"/>
          <w:marTop w:val="360"/>
          <w:marBottom w:val="0"/>
          <w:divBdr>
            <w:top w:val="none" w:sz="0" w:space="0" w:color="auto"/>
            <w:left w:val="none" w:sz="0" w:space="0" w:color="auto"/>
            <w:bottom w:val="none" w:sz="0" w:space="0" w:color="auto"/>
            <w:right w:val="none" w:sz="0" w:space="0" w:color="auto"/>
          </w:divBdr>
        </w:div>
        <w:div w:id="1146237217">
          <w:marLeft w:val="1080"/>
          <w:marRight w:val="0"/>
          <w:marTop w:val="0"/>
          <w:marBottom w:val="40"/>
          <w:divBdr>
            <w:top w:val="none" w:sz="0" w:space="0" w:color="auto"/>
            <w:left w:val="none" w:sz="0" w:space="0" w:color="auto"/>
            <w:bottom w:val="none" w:sz="0" w:space="0" w:color="auto"/>
            <w:right w:val="none" w:sz="0" w:space="0" w:color="auto"/>
          </w:divBdr>
        </w:div>
      </w:divsChild>
    </w:div>
    <w:div w:id="1142504524">
      <w:bodyDiv w:val="1"/>
      <w:marLeft w:val="0"/>
      <w:marRight w:val="0"/>
      <w:marTop w:val="0"/>
      <w:marBottom w:val="0"/>
      <w:divBdr>
        <w:top w:val="none" w:sz="0" w:space="0" w:color="auto"/>
        <w:left w:val="none" w:sz="0" w:space="0" w:color="auto"/>
        <w:bottom w:val="none" w:sz="0" w:space="0" w:color="auto"/>
        <w:right w:val="none" w:sz="0" w:space="0" w:color="auto"/>
      </w:divBdr>
    </w:div>
    <w:div w:id="1145470833">
      <w:bodyDiv w:val="1"/>
      <w:marLeft w:val="0"/>
      <w:marRight w:val="0"/>
      <w:marTop w:val="0"/>
      <w:marBottom w:val="0"/>
      <w:divBdr>
        <w:top w:val="none" w:sz="0" w:space="0" w:color="auto"/>
        <w:left w:val="none" w:sz="0" w:space="0" w:color="auto"/>
        <w:bottom w:val="none" w:sz="0" w:space="0" w:color="auto"/>
        <w:right w:val="none" w:sz="0" w:space="0" w:color="auto"/>
      </w:divBdr>
      <w:divsChild>
        <w:div w:id="508834591">
          <w:marLeft w:val="360"/>
          <w:marRight w:val="0"/>
          <w:marTop w:val="360"/>
          <w:marBottom w:val="0"/>
          <w:divBdr>
            <w:top w:val="none" w:sz="0" w:space="0" w:color="auto"/>
            <w:left w:val="none" w:sz="0" w:space="0" w:color="auto"/>
            <w:bottom w:val="none" w:sz="0" w:space="0" w:color="auto"/>
            <w:right w:val="none" w:sz="0" w:space="0" w:color="auto"/>
          </w:divBdr>
        </w:div>
      </w:divsChild>
    </w:div>
    <w:div w:id="1151286995">
      <w:bodyDiv w:val="1"/>
      <w:marLeft w:val="0"/>
      <w:marRight w:val="0"/>
      <w:marTop w:val="0"/>
      <w:marBottom w:val="0"/>
      <w:divBdr>
        <w:top w:val="none" w:sz="0" w:space="0" w:color="auto"/>
        <w:left w:val="none" w:sz="0" w:space="0" w:color="auto"/>
        <w:bottom w:val="none" w:sz="0" w:space="0" w:color="auto"/>
        <w:right w:val="none" w:sz="0" w:space="0" w:color="auto"/>
      </w:divBdr>
    </w:div>
    <w:div w:id="1169061672">
      <w:bodyDiv w:val="1"/>
      <w:marLeft w:val="0"/>
      <w:marRight w:val="0"/>
      <w:marTop w:val="0"/>
      <w:marBottom w:val="0"/>
      <w:divBdr>
        <w:top w:val="none" w:sz="0" w:space="0" w:color="auto"/>
        <w:left w:val="none" w:sz="0" w:space="0" w:color="auto"/>
        <w:bottom w:val="none" w:sz="0" w:space="0" w:color="auto"/>
        <w:right w:val="none" w:sz="0" w:space="0" w:color="auto"/>
      </w:divBdr>
    </w:div>
    <w:div w:id="1170751529">
      <w:bodyDiv w:val="1"/>
      <w:marLeft w:val="0"/>
      <w:marRight w:val="0"/>
      <w:marTop w:val="0"/>
      <w:marBottom w:val="0"/>
      <w:divBdr>
        <w:top w:val="none" w:sz="0" w:space="0" w:color="auto"/>
        <w:left w:val="none" w:sz="0" w:space="0" w:color="auto"/>
        <w:bottom w:val="none" w:sz="0" w:space="0" w:color="auto"/>
        <w:right w:val="none" w:sz="0" w:space="0" w:color="auto"/>
      </w:divBdr>
    </w:div>
    <w:div w:id="1176386771">
      <w:bodyDiv w:val="1"/>
      <w:marLeft w:val="0"/>
      <w:marRight w:val="0"/>
      <w:marTop w:val="0"/>
      <w:marBottom w:val="0"/>
      <w:divBdr>
        <w:top w:val="none" w:sz="0" w:space="0" w:color="auto"/>
        <w:left w:val="none" w:sz="0" w:space="0" w:color="auto"/>
        <w:bottom w:val="none" w:sz="0" w:space="0" w:color="auto"/>
        <w:right w:val="none" w:sz="0" w:space="0" w:color="auto"/>
      </w:divBdr>
    </w:div>
    <w:div w:id="1183200552">
      <w:bodyDiv w:val="1"/>
      <w:marLeft w:val="0"/>
      <w:marRight w:val="0"/>
      <w:marTop w:val="0"/>
      <w:marBottom w:val="0"/>
      <w:divBdr>
        <w:top w:val="none" w:sz="0" w:space="0" w:color="auto"/>
        <w:left w:val="none" w:sz="0" w:space="0" w:color="auto"/>
        <w:bottom w:val="none" w:sz="0" w:space="0" w:color="auto"/>
        <w:right w:val="none" w:sz="0" w:space="0" w:color="auto"/>
      </w:divBdr>
    </w:div>
    <w:div w:id="1215311593">
      <w:bodyDiv w:val="1"/>
      <w:marLeft w:val="0"/>
      <w:marRight w:val="0"/>
      <w:marTop w:val="0"/>
      <w:marBottom w:val="0"/>
      <w:divBdr>
        <w:top w:val="none" w:sz="0" w:space="0" w:color="auto"/>
        <w:left w:val="none" w:sz="0" w:space="0" w:color="auto"/>
        <w:bottom w:val="none" w:sz="0" w:space="0" w:color="auto"/>
        <w:right w:val="none" w:sz="0" w:space="0" w:color="auto"/>
      </w:divBdr>
    </w:div>
    <w:div w:id="1218517515">
      <w:bodyDiv w:val="1"/>
      <w:marLeft w:val="0"/>
      <w:marRight w:val="0"/>
      <w:marTop w:val="0"/>
      <w:marBottom w:val="0"/>
      <w:divBdr>
        <w:top w:val="none" w:sz="0" w:space="0" w:color="auto"/>
        <w:left w:val="none" w:sz="0" w:space="0" w:color="auto"/>
        <w:bottom w:val="none" w:sz="0" w:space="0" w:color="auto"/>
        <w:right w:val="none" w:sz="0" w:space="0" w:color="auto"/>
      </w:divBdr>
    </w:div>
    <w:div w:id="1219826632">
      <w:bodyDiv w:val="1"/>
      <w:marLeft w:val="0"/>
      <w:marRight w:val="0"/>
      <w:marTop w:val="0"/>
      <w:marBottom w:val="0"/>
      <w:divBdr>
        <w:top w:val="none" w:sz="0" w:space="0" w:color="auto"/>
        <w:left w:val="none" w:sz="0" w:space="0" w:color="auto"/>
        <w:bottom w:val="none" w:sz="0" w:space="0" w:color="auto"/>
        <w:right w:val="none" w:sz="0" w:space="0" w:color="auto"/>
      </w:divBdr>
      <w:divsChild>
        <w:div w:id="1519931340">
          <w:marLeft w:val="706"/>
          <w:marRight w:val="0"/>
          <w:marTop w:val="240"/>
          <w:marBottom w:val="173"/>
          <w:divBdr>
            <w:top w:val="none" w:sz="0" w:space="0" w:color="auto"/>
            <w:left w:val="none" w:sz="0" w:space="0" w:color="auto"/>
            <w:bottom w:val="none" w:sz="0" w:space="0" w:color="auto"/>
            <w:right w:val="none" w:sz="0" w:space="0" w:color="auto"/>
          </w:divBdr>
        </w:div>
        <w:div w:id="1715545665">
          <w:marLeft w:val="706"/>
          <w:marRight w:val="0"/>
          <w:marTop w:val="240"/>
          <w:marBottom w:val="173"/>
          <w:divBdr>
            <w:top w:val="none" w:sz="0" w:space="0" w:color="auto"/>
            <w:left w:val="none" w:sz="0" w:space="0" w:color="auto"/>
            <w:bottom w:val="none" w:sz="0" w:space="0" w:color="auto"/>
            <w:right w:val="none" w:sz="0" w:space="0" w:color="auto"/>
          </w:divBdr>
        </w:div>
        <w:div w:id="1094668732">
          <w:marLeft w:val="706"/>
          <w:marRight w:val="0"/>
          <w:marTop w:val="240"/>
          <w:marBottom w:val="173"/>
          <w:divBdr>
            <w:top w:val="none" w:sz="0" w:space="0" w:color="auto"/>
            <w:left w:val="none" w:sz="0" w:space="0" w:color="auto"/>
            <w:bottom w:val="none" w:sz="0" w:space="0" w:color="auto"/>
            <w:right w:val="none" w:sz="0" w:space="0" w:color="auto"/>
          </w:divBdr>
        </w:div>
      </w:divsChild>
    </w:div>
    <w:div w:id="1225406216">
      <w:bodyDiv w:val="1"/>
      <w:marLeft w:val="0"/>
      <w:marRight w:val="0"/>
      <w:marTop w:val="0"/>
      <w:marBottom w:val="0"/>
      <w:divBdr>
        <w:top w:val="none" w:sz="0" w:space="0" w:color="auto"/>
        <w:left w:val="none" w:sz="0" w:space="0" w:color="auto"/>
        <w:bottom w:val="none" w:sz="0" w:space="0" w:color="auto"/>
        <w:right w:val="none" w:sz="0" w:space="0" w:color="auto"/>
      </w:divBdr>
    </w:div>
    <w:div w:id="1227649402">
      <w:bodyDiv w:val="1"/>
      <w:marLeft w:val="0"/>
      <w:marRight w:val="0"/>
      <w:marTop w:val="0"/>
      <w:marBottom w:val="0"/>
      <w:divBdr>
        <w:top w:val="none" w:sz="0" w:space="0" w:color="auto"/>
        <w:left w:val="none" w:sz="0" w:space="0" w:color="auto"/>
        <w:bottom w:val="none" w:sz="0" w:space="0" w:color="auto"/>
        <w:right w:val="none" w:sz="0" w:space="0" w:color="auto"/>
      </w:divBdr>
    </w:div>
    <w:div w:id="1242253750">
      <w:bodyDiv w:val="1"/>
      <w:marLeft w:val="0"/>
      <w:marRight w:val="0"/>
      <w:marTop w:val="0"/>
      <w:marBottom w:val="0"/>
      <w:divBdr>
        <w:top w:val="none" w:sz="0" w:space="0" w:color="auto"/>
        <w:left w:val="none" w:sz="0" w:space="0" w:color="auto"/>
        <w:bottom w:val="none" w:sz="0" w:space="0" w:color="auto"/>
        <w:right w:val="none" w:sz="0" w:space="0" w:color="auto"/>
      </w:divBdr>
    </w:div>
    <w:div w:id="1249267168">
      <w:bodyDiv w:val="1"/>
      <w:marLeft w:val="0"/>
      <w:marRight w:val="0"/>
      <w:marTop w:val="0"/>
      <w:marBottom w:val="0"/>
      <w:divBdr>
        <w:top w:val="none" w:sz="0" w:space="0" w:color="auto"/>
        <w:left w:val="none" w:sz="0" w:space="0" w:color="auto"/>
        <w:bottom w:val="none" w:sz="0" w:space="0" w:color="auto"/>
        <w:right w:val="none" w:sz="0" w:space="0" w:color="auto"/>
      </w:divBdr>
    </w:div>
    <w:div w:id="1249267341">
      <w:bodyDiv w:val="1"/>
      <w:marLeft w:val="0"/>
      <w:marRight w:val="0"/>
      <w:marTop w:val="0"/>
      <w:marBottom w:val="0"/>
      <w:divBdr>
        <w:top w:val="none" w:sz="0" w:space="0" w:color="auto"/>
        <w:left w:val="none" w:sz="0" w:space="0" w:color="auto"/>
        <w:bottom w:val="none" w:sz="0" w:space="0" w:color="auto"/>
        <w:right w:val="none" w:sz="0" w:space="0" w:color="auto"/>
      </w:divBdr>
    </w:div>
    <w:div w:id="1269652942">
      <w:bodyDiv w:val="1"/>
      <w:marLeft w:val="0"/>
      <w:marRight w:val="0"/>
      <w:marTop w:val="0"/>
      <w:marBottom w:val="0"/>
      <w:divBdr>
        <w:top w:val="none" w:sz="0" w:space="0" w:color="auto"/>
        <w:left w:val="none" w:sz="0" w:space="0" w:color="auto"/>
        <w:bottom w:val="none" w:sz="0" w:space="0" w:color="auto"/>
        <w:right w:val="none" w:sz="0" w:space="0" w:color="auto"/>
      </w:divBdr>
    </w:div>
    <w:div w:id="1279726942">
      <w:bodyDiv w:val="1"/>
      <w:marLeft w:val="0"/>
      <w:marRight w:val="0"/>
      <w:marTop w:val="0"/>
      <w:marBottom w:val="0"/>
      <w:divBdr>
        <w:top w:val="none" w:sz="0" w:space="0" w:color="auto"/>
        <w:left w:val="none" w:sz="0" w:space="0" w:color="auto"/>
        <w:bottom w:val="none" w:sz="0" w:space="0" w:color="auto"/>
        <w:right w:val="none" w:sz="0" w:space="0" w:color="auto"/>
      </w:divBdr>
      <w:divsChild>
        <w:div w:id="1377003380">
          <w:marLeft w:val="0"/>
          <w:marRight w:val="0"/>
          <w:marTop w:val="144"/>
          <w:marBottom w:val="0"/>
          <w:divBdr>
            <w:top w:val="none" w:sz="0" w:space="0" w:color="auto"/>
            <w:left w:val="none" w:sz="0" w:space="0" w:color="auto"/>
            <w:bottom w:val="none" w:sz="0" w:space="0" w:color="auto"/>
            <w:right w:val="none" w:sz="0" w:space="0" w:color="auto"/>
          </w:divBdr>
        </w:div>
        <w:div w:id="1865167080">
          <w:marLeft w:val="0"/>
          <w:marRight w:val="0"/>
          <w:marTop w:val="144"/>
          <w:marBottom w:val="0"/>
          <w:divBdr>
            <w:top w:val="none" w:sz="0" w:space="0" w:color="auto"/>
            <w:left w:val="none" w:sz="0" w:space="0" w:color="auto"/>
            <w:bottom w:val="none" w:sz="0" w:space="0" w:color="auto"/>
            <w:right w:val="none" w:sz="0" w:space="0" w:color="auto"/>
          </w:divBdr>
        </w:div>
        <w:div w:id="898514490">
          <w:marLeft w:val="0"/>
          <w:marRight w:val="0"/>
          <w:marTop w:val="144"/>
          <w:marBottom w:val="0"/>
          <w:divBdr>
            <w:top w:val="none" w:sz="0" w:space="0" w:color="auto"/>
            <w:left w:val="none" w:sz="0" w:space="0" w:color="auto"/>
            <w:bottom w:val="none" w:sz="0" w:space="0" w:color="auto"/>
            <w:right w:val="none" w:sz="0" w:space="0" w:color="auto"/>
          </w:divBdr>
        </w:div>
      </w:divsChild>
    </w:div>
    <w:div w:id="1289702856">
      <w:bodyDiv w:val="1"/>
      <w:marLeft w:val="0"/>
      <w:marRight w:val="0"/>
      <w:marTop w:val="0"/>
      <w:marBottom w:val="0"/>
      <w:divBdr>
        <w:top w:val="none" w:sz="0" w:space="0" w:color="auto"/>
        <w:left w:val="none" w:sz="0" w:space="0" w:color="auto"/>
        <w:bottom w:val="none" w:sz="0" w:space="0" w:color="auto"/>
        <w:right w:val="none" w:sz="0" w:space="0" w:color="auto"/>
      </w:divBdr>
    </w:div>
    <w:div w:id="1290824253">
      <w:bodyDiv w:val="1"/>
      <w:marLeft w:val="0"/>
      <w:marRight w:val="0"/>
      <w:marTop w:val="0"/>
      <w:marBottom w:val="0"/>
      <w:divBdr>
        <w:top w:val="none" w:sz="0" w:space="0" w:color="auto"/>
        <w:left w:val="none" w:sz="0" w:space="0" w:color="auto"/>
        <w:bottom w:val="none" w:sz="0" w:space="0" w:color="auto"/>
        <w:right w:val="none" w:sz="0" w:space="0" w:color="auto"/>
      </w:divBdr>
    </w:div>
    <w:div w:id="1304769419">
      <w:bodyDiv w:val="1"/>
      <w:marLeft w:val="0"/>
      <w:marRight w:val="0"/>
      <w:marTop w:val="0"/>
      <w:marBottom w:val="0"/>
      <w:divBdr>
        <w:top w:val="none" w:sz="0" w:space="0" w:color="auto"/>
        <w:left w:val="none" w:sz="0" w:space="0" w:color="auto"/>
        <w:bottom w:val="none" w:sz="0" w:space="0" w:color="auto"/>
        <w:right w:val="none" w:sz="0" w:space="0" w:color="auto"/>
      </w:divBdr>
    </w:div>
    <w:div w:id="1306349888">
      <w:bodyDiv w:val="1"/>
      <w:marLeft w:val="0"/>
      <w:marRight w:val="0"/>
      <w:marTop w:val="0"/>
      <w:marBottom w:val="0"/>
      <w:divBdr>
        <w:top w:val="none" w:sz="0" w:space="0" w:color="auto"/>
        <w:left w:val="none" w:sz="0" w:space="0" w:color="auto"/>
        <w:bottom w:val="none" w:sz="0" w:space="0" w:color="auto"/>
        <w:right w:val="none" w:sz="0" w:space="0" w:color="auto"/>
      </w:divBdr>
    </w:div>
    <w:div w:id="1306742747">
      <w:bodyDiv w:val="1"/>
      <w:marLeft w:val="0"/>
      <w:marRight w:val="0"/>
      <w:marTop w:val="0"/>
      <w:marBottom w:val="0"/>
      <w:divBdr>
        <w:top w:val="none" w:sz="0" w:space="0" w:color="auto"/>
        <w:left w:val="none" w:sz="0" w:space="0" w:color="auto"/>
        <w:bottom w:val="none" w:sz="0" w:space="0" w:color="auto"/>
        <w:right w:val="none" w:sz="0" w:space="0" w:color="auto"/>
      </w:divBdr>
    </w:div>
    <w:div w:id="1319307846">
      <w:bodyDiv w:val="1"/>
      <w:marLeft w:val="0"/>
      <w:marRight w:val="0"/>
      <w:marTop w:val="0"/>
      <w:marBottom w:val="0"/>
      <w:divBdr>
        <w:top w:val="none" w:sz="0" w:space="0" w:color="auto"/>
        <w:left w:val="none" w:sz="0" w:space="0" w:color="auto"/>
        <w:bottom w:val="none" w:sz="0" w:space="0" w:color="auto"/>
        <w:right w:val="none" w:sz="0" w:space="0" w:color="auto"/>
      </w:divBdr>
    </w:div>
    <w:div w:id="1329559349">
      <w:bodyDiv w:val="1"/>
      <w:marLeft w:val="0"/>
      <w:marRight w:val="0"/>
      <w:marTop w:val="0"/>
      <w:marBottom w:val="0"/>
      <w:divBdr>
        <w:top w:val="none" w:sz="0" w:space="0" w:color="auto"/>
        <w:left w:val="none" w:sz="0" w:space="0" w:color="auto"/>
        <w:bottom w:val="none" w:sz="0" w:space="0" w:color="auto"/>
        <w:right w:val="none" w:sz="0" w:space="0" w:color="auto"/>
      </w:divBdr>
    </w:div>
    <w:div w:id="1330711083">
      <w:bodyDiv w:val="1"/>
      <w:marLeft w:val="0"/>
      <w:marRight w:val="0"/>
      <w:marTop w:val="0"/>
      <w:marBottom w:val="0"/>
      <w:divBdr>
        <w:top w:val="none" w:sz="0" w:space="0" w:color="auto"/>
        <w:left w:val="none" w:sz="0" w:space="0" w:color="auto"/>
        <w:bottom w:val="none" w:sz="0" w:space="0" w:color="auto"/>
        <w:right w:val="none" w:sz="0" w:space="0" w:color="auto"/>
      </w:divBdr>
      <w:divsChild>
        <w:div w:id="958411054">
          <w:marLeft w:val="0"/>
          <w:marRight w:val="0"/>
          <w:marTop w:val="216"/>
          <w:marBottom w:val="0"/>
          <w:divBdr>
            <w:top w:val="none" w:sz="0" w:space="0" w:color="auto"/>
            <w:left w:val="none" w:sz="0" w:space="0" w:color="auto"/>
            <w:bottom w:val="none" w:sz="0" w:space="0" w:color="auto"/>
            <w:right w:val="none" w:sz="0" w:space="0" w:color="auto"/>
          </w:divBdr>
        </w:div>
      </w:divsChild>
    </w:div>
    <w:div w:id="1333992748">
      <w:bodyDiv w:val="1"/>
      <w:marLeft w:val="0"/>
      <w:marRight w:val="0"/>
      <w:marTop w:val="0"/>
      <w:marBottom w:val="0"/>
      <w:divBdr>
        <w:top w:val="none" w:sz="0" w:space="0" w:color="auto"/>
        <w:left w:val="none" w:sz="0" w:space="0" w:color="auto"/>
        <w:bottom w:val="none" w:sz="0" w:space="0" w:color="auto"/>
        <w:right w:val="none" w:sz="0" w:space="0" w:color="auto"/>
      </w:divBdr>
    </w:div>
    <w:div w:id="1358433952">
      <w:bodyDiv w:val="1"/>
      <w:marLeft w:val="0"/>
      <w:marRight w:val="0"/>
      <w:marTop w:val="0"/>
      <w:marBottom w:val="0"/>
      <w:divBdr>
        <w:top w:val="none" w:sz="0" w:space="0" w:color="auto"/>
        <w:left w:val="none" w:sz="0" w:space="0" w:color="auto"/>
        <w:bottom w:val="none" w:sz="0" w:space="0" w:color="auto"/>
        <w:right w:val="none" w:sz="0" w:space="0" w:color="auto"/>
      </w:divBdr>
      <w:divsChild>
        <w:div w:id="745808200">
          <w:marLeft w:val="0"/>
          <w:marRight w:val="0"/>
          <w:marTop w:val="144"/>
          <w:marBottom w:val="0"/>
          <w:divBdr>
            <w:top w:val="none" w:sz="0" w:space="0" w:color="auto"/>
            <w:left w:val="none" w:sz="0" w:space="0" w:color="auto"/>
            <w:bottom w:val="none" w:sz="0" w:space="0" w:color="auto"/>
            <w:right w:val="none" w:sz="0" w:space="0" w:color="auto"/>
          </w:divBdr>
        </w:div>
      </w:divsChild>
    </w:div>
    <w:div w:id="1364137815">
      <w:bodyDiv w:val="1"/>
      <w:marLeft w:val="0"/>
      <w:marRight w:val="0"/>
      <w:marTop w:val="0"/>
      <w:marBottom w:val="0"/>
      <w:divBdr>
        <w:top w:val="none" w:sz="0" w:space="0" w:color="auto"/>
        <w:left w:val="none" w:sz="0" w:space="0" w:color="auto"/>
        <w:bottom w:val="none" w:sz="0" w:space="0" w:color="auto"/>
        <w:right w:val="none" w:sz="0" w:space="0" w:color="auto"/>
      </w:divBdr>
    </w:div>
    <w:div w:id="1364942923">
      <w:bodyDiv w:val="1"/>
      <w:marLeft w:val="0"/>
      <w:marRight w:val="0"/>
      <w:marTop w:val="0"/>
      <w:marBottom w:val="0"/>
      <w:divBdr>
        <w:top w:val="none" w:sz="0" w:space="0" w:color="auto"/>
        <w:left w:val="none" w:sz="0" w:space="0" w:color="auto"/>
        <w:bottom w:val="none" w:sz="0" w:space="0" w:color="auto"/>
        <w:right w:val="none" w:sz="0" w:space="0" w:color="auto"/>
      </w:divBdr>
    </w:div>
    <w:div w:id="1370376324">
      <w:bodyDiv w:val="1"/>
      <w:marLeft w:val="0"/>
      <w:marRight w:val="0"/>
      <w:marTop w:val="0"/>
      <w:marBottom w:val="0"/>
      <w:divBdr>
        <w:top w:val="none" w:sz="0" w:space="0" w:color="auto"/>
        <w:left w:val="none" w:sz="0" w:space="0" w:color="auto"/>
        <w:bottom w:val="none" w:sz="0" w:space="0" w:color="auto"/>
        <w:right w:val="none" w:sz="0" w:space="0" w:color="auto"/>
      </w:divBdr>
      <w:divsChild>
        <w:div w:id="1610430423">
          <w:marLeft w:val="360"/>
          <w:marRight w:val="0"/>
          <w:marTop w:val="360"/>
          <w:marBottom w:val="0"/>
          <w:divBdr>
            <w:top w:val="none" w:sz="0" w:space="0" w:color="auto"/>
            <w:left w:val="none" w:sz="0" w:space="0" w:color="auto"/>
            <w:bottom w:val="none" w:sz="0" w:space="0" w:color="auto"/>
            <w:right w:val="none" w:sz="0" w:space="0" w:color="auto"/>
          </w:divBdr>
        </w:div>
      </w:divsChild>
    </w:div>
    <w:div w:id="1371951926">
      <w:bodyDiv w:val="1"/>
      <w:marLeft w:val="0"/>
      <w:marRight w:val="0"/>
      <w:marTop w:val="0"/>
      <w:marBottom w:val="0"/>
      <w:divBdr>
        <w:top w:val="none" w:sz="0" w:space="0" w:color="auto"/>
        <w:left w:val="none" w:sz="0" w:space="0" w:color="auto"/>
        <w:bottom w:val="none" w:sz="0" w:space="0" w:color="auto"/>
        <w:right w:val="none" w:sz="0" w:space="0" w:color="auto"/>
      </w:divBdr>
    </w:div>
    <w:div w:id="1379473277">
      <w:bodyDiv w:val="1"/>
      <w:marLeft w:val="0"/>
      <w:marRight w:val="0"/>
      <w:marTop w:val="0"/>
      <w:marBottom w:val="0"/>
      <w:divBdr>
        <w:top w:val="none" w:sz="0" w:space="0" w:color="auto"/>
        <w:left w:val="none" w:sz="0" w:space="0" w:color="auto"/>
        <w:bottom w:val="none" w:sz="0" w:space="0" w:color="auto"/>
        <w:right w:val="none" w:sz="0" w:space="0" w:color="auto"/>
      </w:divBdr>
    </w:div>
    <w:div w:id="1391733502">
      <w:bodyDiv w:val="1"/>
      <w:marLeft w:val="0"/>
      <w:marRight w:val="0"/>
      <w:marTop w:val="0"/>
      <w:marBottom w:val="0"/>
      <w:divBdr>
        <w:top w:val="none" w:sz="0" w:space="0" w:color="auto"/>
        <w:left w:val="none" w:sz="0" w:space="0" w:color="auto"/>
        <w:bottom w:val="none" w:sz="0" w:space="0" w:color="auto"/>
        <w:right w:val="none" w:sz="0" w:space="0" w:color="auto"/>
      </w:divBdr>
      <w:divsChild>
        <w:div w:id="723220464">
          <w:marLeft w:val="1080"/>
          <w:marRight w:val="0"/>
          <w:marTop w:val="0"/>
          <w:marBottom w:val="40"/>
          <w:divBdr>
            <w:top w:val="none" w:sz="0" w:space="0" w:color="auto"/>
            <w:left w:val="none" w:sz="0" w:space="0" w:color="auto"/>
            <w:bottom w:val="none" w:sz="0" w:space="0" w:color="auto"/>
            <w:right w:val="none" w:sz="0" w:space="0" w:color="auto"/>
          </w:divBdr>
        </w:div>
        <w:div w:id="1296791222">
          <w:marLeft w:val="1080"/>
          <w:marRight w:val="0"/>
          <w:marTop w:val="0"/>
          <w:marBottom w:val="40"/>
          <w:divBdr>
            <w:top w:val="none" w:sz="0" w:space="0" w:color="auto"/>
            <w:left w:val="none" w:sz="0" w:space="0" w:color="auto"/>
            <w:bottom w:val="none" w:sz="0" w:space="0" w:color="auto"/>
            <w:right w:val="none" w:sz="0" w:space="0" w:color="auto"/>
          </w:divBdr>
        </w:div>
      </w:divsChild>
    </w:div>
    <w:div w:id="1392967761">
      <w:bodyDiv w:val="1"/>
      <w:marLeft w:val="0"/>
      <w:marRight w:val="0"/>
      <w:marTop w:val="0"/>
      <w:marBottom w:val="0"/>
      <w:divBdr>
        <w:top w:val="none" w:sz="0" w:space="0" w:color="auto"/>
        <w:left w:val="none" w:sz="0" w:space="0" w:color="auto"/>
        <w:bottom w:val="none" w:sz="0" w:space="0" w:color="auto"/>
        <w:right w:val="none" w:sz="0" w:space="0" w:color="auto"/>
      </w:divBdr>
    </w:div>
    <w:div w:id="1413551327">
      <w:bodyDiv w:val="1"/>
      <w:marLeft w:val="0"/>
      <w:marRight w:val="0"/>
      <w:marTop w:val="0"/>
      <w:marBottom w:val="0"/>
      <w:divBdr>
        <w:top w:val="none" w:sz="0" w:space="0" w:color="auto"/>
        <w:left w:val="none" w:sz="0" w:space="0" w:color="auto"/>
        <w:bottom w:val="none" w:sz="0" w:space="0" w:color="auto"/>
        <w:right w:val="none" w:sz="0" w:space="0" w:color="auto"/>
      </w:divBdr>
    </w:div>
    <w:div w:id="1417288067">
      <w:bodyDiv w:val="1"/>
      <w:marLeft w:val="0"/>
      <w:marRight w:val="0"/>
      <w:marTop w:val="0"/>
      <w:marBottom w:val="0"/>
      <w:divBdr>
        <w:top w:val="none" w:sz="0" w:space="0" w:color="auto"/>
        <w:left w:val="none" w:sz="0" w:space="0" w:color="auto"/>
        <w:bottom w:val="none" w:sz="0" w:space="0" w:color="auto"/>
        <w:right w:val="none" w:sz="0" w:space="0" w:color="auto"/>
      </w:divBdr>
      <w:divsChild>
        <w:div w:id="1577327390">
          <w:marLeft w:val="547"/>
          <w:marRight w:val="0"/>
          <w:marTop w:val="134"/>
          <w:marBottom w:val="84"/>
          <w:divBdr>
            <w:top w:val="none" w:sz="0" w:space="0" w:color="auto"/>
            <w:left w:val="none" w:sz="0" w:space="0" w:color="auto"/>
            <w:bottom w:val="none" w:sz="0" w:space="0" w:color="auto"/>
            <w:right w:val="none" w:sz="0" w:space="0" w:color="auto"/>
          </w:divBdr>
        </w:div>
        <w:div w:id="2121296358">
          <w:marLeft w:val="907"/>
          <w:marRight w:val="0"/>
          <w:marTop w:val="134"/>
          <w:marBottom w:val="84"/>
          <w:divBdr>
            <w:top w:val="none" w:sz="0" w:space="0" w:color="auto"/>
            <w:left w:val="none" w:sz="0" w:space="0" w:color="auto"/>
            <w:bottom w:val="none" w:sz="0" w:space="0" w:color="auto"/>
            <w:right w:val="none" w:sz="0" w:space="0" w:color="auto"/>
          </w:divBdr>
        </w:div>
        <w:div w:id="15926919">
          <w:marLeft w:val="547"/>
          <w:marRight w:val="0"/>
          <w:marTop w:val="134"/>
          <w:marBottom w:val="84"/>
          <w:divBdr>
            <w:top w:val="none" w:sz="0" w:space="0" w:color="auto"/>
            <w:left w:val="none" w:sz="0" w:space="0" w:color="auto"/>
            <w:bottom w:val="none" w:sz="0" w:space="0" w:color="auto"/>
            <w:right w:val="none" w:sz="0" w:space="0" w:color="auto"/>
          </w:divBdr>
        </w:div>
        <w:div w:id="452405084">
          <w:marLeft w:val="907"/>
          <w:marRight w:val="0"/>
          <w:marTop w:val="134"/>
          <w:marBottom w:val="84"/>
          <w:divBdr>
            <w:top w:val="none" w:sz="0" w:space="0" w:color="auto"/>
            <w:left w:val="none" w:sz="0" w:space="0" w:color="auto"/>
            <w:bottom w:val="none" w:sz="0" w:space="0" w:color="auto"/>
            <w:right w:val="none" w:sz="0" w:space="0" w:color="auto"/>
          </w:divBdr>
        </w:div>
        <w:div w:id="998656080">
          <w:marLeft w:val="547"/>
          <w:marRight w:val="0"/>
          <w:marTop w:val="134"/>
          <w:marBottom w:val="84"/>
          <w:divBdr>
            <w:top w:val="none" w:sz="0" w:space="0" w:color="auto"/>
            <w:left w:val="none" w:sz="0" w:space="0" w:color="auto"/>
            <w:bottom w:val="none" w:sz="0" w:space="0" w:color="auto"/>
            <w:right w:val="none" w:sz="0" w:space="0" w:color="auto"/>
          </w:divBdr>
        </w:div>
        <w:div w:id="727152208">
          <w:marLeft w:val="907"/>
          <w:marRight w:val="0"/>
          <w:marTop w:val="134"/>
          <w:marBottom w:val="84"/>
          <w:divBdr>
            <w:top w:val="none" w:sz="0" w:space="0" w:color="auto"/>
            <w:left w:val="none" w:sz="0" w:space="0" w:color="auto"/>
            <w:bottom w:val="none" w:sz="0" w:space="0" w:color="auto"/>
            <w:right w:val="none" w:sz="0" w:space="0" w:color="auto"/>
          </w:divBdr>
        </w:div>
        <w:div w:id="972714697">
          <w:marLeft w:val="907"/>
          <w:marRight w:val="0"/>
          <w:marTop w:val="134"/>
          <w:marBottom w:val="84"/>
          <w:divBdr>
            <w:top w:val="none" w:sz="0" w:space="0" w:color="auto"/>
            <w:left w:val="none" w:sz="0" w:space="0" w:color="auto"/>
            <w:bottom w:val="none" w:sz="0" w:space="0" w:color="auto"/>
            <w:right w:val="none" w:sz="0" w:space="0" w:color="auto"/>
          </w:divBdr>
        </w:div>
        <w:div w:id="87045805">
          <w:marLeft w:val="547"/>
          <w:marRight w:val="0"/>
          <w:marTop w:val="134"/>
          <w:marBottom w:val="84"/>
          <w:divBdr>
            <w:top w:val="none" w:sz="0" w:space="0" w:color="auto"/>
            <w:left w:val="none" w:sz="0" w:space="0" w:color="auto"/>
            <w:bottom w:val="none" w:sz="0" w:space="0" w:color="auto"/>
            <w:right w:val="none" w:sz="0" w:space="0" w:color="auto"/>
          </w:divBdr>
        </w:div>
        <w:div w:id="1680427890">
          <w:marLeft w:val="907"/>
          <w:marRight w:val="0"/>
          <w:marTop w:val="134"/>
          <w:marBottom w:val="84"/>
          <w:divBdr>
            <w:top w:val="none" w:sz="0" w:space="0" w:color="auto"/>
            <w:left w:val="none" w:sz="0" w:space="0" w:color="auto"/>
            <w:bottom w:val="none" w:sz="0" w:space="0" w:color="auto"/>
            <w:right w:val="none" w:sz="0" w:space="0" w:color="auto"/>
          </w:divBdr>
        </w:div>
        <w:div w:id="978846027">
          <w:marLeft w:val="907"/>
          <w:marRight w:val="0"/>
          <w:marTop w:val="134"/>
          <w:marBottom w:val="84"/>
          <w:divBdr>
            <w:top w:val="none" w:sz="0" w:space="0" w:color="auto"/>
            <w:left w:val="none" w:sz="0" w:space="0" w:color="auto"/>
            <w:bottom w:val="none" w:sz="0" w:space="0" w:color="auto"/>
            <w:right w:val="none" w:sz="0" w:space="0" w:color="auto"/>
          </w:divBdr>
        </w:div>
        <w:div w:id="1409843072">
          <w:marLeft w:val="907"/>
          <w:marRight w:val="0"/>
          <w:marTop w:val="134"/>
          <w:marBottom w:val="84"/>
          <w:divBdr>
            <w:top w:val="none" w:sz="0" w:space="0" w:color="auto"/>
            <w:left w:val="none" w:sz="0" w:space="0" w:color="auto"/>
            <w:bottom w:val="none" w:sz="0" w:space="0" w:color="auto"/>
            <w:right w:val="none" w:sz="0" w:space="0" w:color="auto"/>
          </w:divBdr>
        </w:div>
        <w:div w:id="497963216">
          <w:marLeft w:val="547"/>
          <w:marRight w:val="0"/>
          <w:marTop w:val="134"/>
          <w:marBottom w:val="84"/>
          <w:divBdr>
            <w:top w:val="none" w:sz="0" w:space="0" w:color="auto"/>
            <w:left w:val="none" w:sz="0" w:space="0" w:color="auto"/>
            <w:bottom w:val="none" w:sz="0" w:space="0" w:color="auto"/>
            <w:right w:val="none" w:sz="0" w:space="0" w:color="auto"/>
          </w:divBdr>
        </w:div>
        <w:div w:id="1492141487">
          <w:marLeft w:val="907"/>
          <w:marRight w:val="0"/>
          <w:marTop w:val="134"/>
          <w:marBottom w:val="84"/>
          <w:divBdr>
            <w:top w:val="none" w:sz="0" w:space="0" w:color="auto"/>
            <w:left w:val="none" w:sz="0" w:space="0" w:color="auto"/>
            <w:bottom w:val="none" w:sz="0" w:space="0" w:color="auto"/>
            <w:right w:val="none" w:sz="0" w:space="0" w:color="auto"/>
          </w:divBdr>
        </w:div>
        <w:div w:id="1506166640">
          <w:marLeft w:val="547"/>
          <w:marRight w:val="0"/>
          <w:marTop w:val="134"/>
          <w:marBottom w:val="84"/>
          <w:divBdr>
            <w:top w:val="none" w:sz="0" w:space="0" w:color="auto"/>
            <w:left w:val="none" w:sz="0" w:space="0" w:color="auto"/>
            <w:bottom w:val="none" w:sz="0" w:space="0" w:color="auto"/>
            <w:right w:val="none" w:sz="0" w:space="0" w:color="auto"/>
          </w:divBdr>
        </w:div>
        <w:div w:id="1846044464">
          <w:marLeft w:val="907"/>
          <w:marRight w:val="0"/>
          <w:marTop w:val="134"/>
          <w:marBottom w:val="84"/>
          <w:divBdr>
            <w:top w:val="none" w:sz="0" w:space="0" w:color="auto"/>
            <w:left w:val="none" w:sz="0" w:space="0" w:color="auto"/>
            <w:bottom w:val="none" w:sz="0" w:space="0" w:color="auto"/>
            <w:right w:val="none" w:sz="0" w:space="0" w:color="auto"/>
          </w:divBdr>
        </w:div>
      </w:divsChild>
    </w:div>
    <w:div w:id="1419403978">
      <w:bodyDiv w:val="1"/>
      <w:marLeft w:val="0"/>
      <w:marRight w:val="0"/>
      <w:marTop w:val="0"/>
      <w:marBottom w:val="0"/>
      <w:divBdr>
        <w:top w:val="none" w:sz="0" w:space="0" w:color="auto"/>
        <w:left w:val="none" w:sz="0" w:space="0" w:color="auto"/>
        <w:bottom w:val="none" w:sz="0" w:space="0" w:color="auto"/>
        <w:right w:val="none" w:sz="0" w:space="0" w:color="auto"/>
      </w:divBdr>
    </w:div>
    <w:div w:id="1437750139">
      <w:bodyDiv w:val="1"/>
      <w:marLeft w:val="0"/>
      <w:marRight w:val="0"/>
      <w:marTop w:val="0"/>
      <w:marBottom w:val="0"/>
      <w:divBdr>
        <w:top w:val="none" w:sz="0" w:space="0" w:color="auto"/>
        <w:left w:val="none" w:sz="0" w:space="0" w:color="auto"/>
        <w:bottom w:val="none" w:sz="0" w:space="0" w:color="auto"/>
        <w:right w:val="none" w:sz="0" w:space="0" w:color="auto"/>
      </w:divBdr>
    </w:div>
    <w:div w:id="1451123483">
      <w:bodyDiv w:val="1"/>
      <w:marLeft w:val="0"/>
      <w:marRight w:val="0"/>
      <w:marTop w:val="0"/>
      <w:marBottom w:val="0"/>
      <w:divBdr>
        <w:top w:val="none" w:sz="0" w:space="0" w:color="auto"/>
        <w:left w:val="none" w:sz="0" w:space="0" w:color="auto"/>
        <w:bottom w:val="none" w:sz="0" w:space="0" w:color="auto"/>
        <w:right w:val="none" w:sz="0" w:space="0" w:color="auto"/>
      </w:divBdr>
      <w:divsChild>
        <w:div w:id="269319241">
          <w:marLeft w:val="1080"/>
          <w:marRight w:val="0"/>
          <w:marTop w:val="0"/>
          <w:marBottom w:val="40"/>
          <w:divBdr>
            <w:top w:val="none" w:sz="0" w:space="0" w:color="auto"/>
            <w:left w:val="none" w:sz="0" w:space="0" w:color="auto"/>
            <w:bottom w:val="none" w:sz="0" w:space="0" w:color="auto"/>
            <w:right w:val="none" w:sz="0" w:space="0" w:color="auto"/>
          </w:divBdr>
        </w:div>
        <w:div w:id="724792780">
          <w:marLeft w:val="1080"/>
          <w:marRight w:val="0"/>
          <w:marTop w:val="0"/>
          <w:marBottom w:val="40"/>
          <w:divBdr>
            <w:top w:val="none" w:sz="0" w:space="0" w:color="auto"/>
            <w:left w:val="none" w:sz="0" w:space="0" w:color="auto"/>
            <w:bottom w:val="none" w:sz="0" w:space="0" w:color="auto"/>
            <w:right w:val="none" w:sz="0" w:space="0" w:color="auto"/>
          </w:divBdr>
        </w:div>
        <w:div w:id="897982298">
          <w:marLeft w:val="1080"/>
          <w:marRight w:val="0"/>
          <w:marTop w:val="0"/>
          <w:marBottom w:val="40"/>
          <w:divBdr>
            <w:top w:val="none" w:sz="0" w:space="0" w:color="auto"/>
            <w:left w:val="none" w:sz="0" w:space="0" w:color="auto"/>
            <w:bottom w:val="none" w:sz="0" w:space="0" w:color="auto"/>
            <w:right w:val="none" w:sz="0" w:space="0" w:color="auto"/>
          </w:divBdr>
        </w:div>
      </w:divsChild>
    </w:div>
    <w:div w:id="1473447691">
      <w:bodyDiv w:val="1"/>
      <w:marLeft w:val="0"/>
      <w:marRight w:val="0"/>
      <w:marTop w:val="0"/>
      <w:marBottom w:val="0"/>
      <w:divBdr>
        <w:top w:val="none" w:sz="0" w:space="0" w:color="auto"/>
        <w:left w:val="none" w:sz="0" w:space="0" w:color="auto"/>
        <w:bottom w:val="none" w:sz="0" w:space="0" w:color="auto"/>
        <w:right w:val="none" w:sz="0" w:space="0" w:color="auto"/>
      </w:divBdr>
    </w:div>
    <w:div w:id="1475635118">
      <w:bodyDiv w:val="1"/>
      <w:marLeft w:val="0"/>
      <w:marRight w:val="0"/>
      <w:marTop w:val="0"/>
      <w:marBottom w:val="0"/>
      <w:divBdr>
        <w:top w:val="none" w:sz="0" w:space="0" w:color="auto"/>
        <w:left w:val="none" w:sz="0" w:space="0" w:color="auto"/>
        <w:bottom w:val="none" w:sz="0" w:space="0" w:color="auto"/>
        <w:right w:val="none" w:sz="0" w:space="0" w:color="auto"/>
      </w:divBdr>
    </w:div>
    <w:div w:id="1486387595">
      <w:bodyDiv w:val="1"/>
      <w:marLeft w:val="0"/>
      <w:marRight w:val="0"/>
      <w:marTop w:val="0"/>
      <w:marBottom w:val="0"/>
      <w:divBdr>
        <w:top w:val="none" w:sz="0" w:space="0" w:color="auto"/>
        <w:left w:val="none" w:sz="0" w:space="0" w:color="auto"/>
        <w:bottom w:val="none" w:sz="0" w:space="0" w:color="auto"/>
        <w:right w:val="none" w:sz="0" w:space="0" w:color="auto"/>
      </w:divBdr>
    </w:div>
    <w:div w:id="1494567086">
      <w:bodyDiv w:val="1"/>
      <w:marLeft w:val="0"/>
      <w:marRight w:val="0"/>
      <w:marTop w:val="0"/>
      <w:marBottom w:val="0"/>
      <w:divBdr>
        <w:top w:val="none" w:sz="0" w:space="0" w:color="auto"/>
        <w:left w:val="none" w:sz="0" w:space="0" w:color="auto"/>
        <w:bottom w:val="none" w:sz="0" w:space="0" w:color="auto"/>
        <w:right w:val="none" w:sz="0" w:space="0" w:color="auto"/>
      </w:divBdr>
    </w:div>
    <w:div w:id="1496728211">
      <w:bodyDiv w:val="1"/>
      <w:marLeft w:val="0"/>
      <w:marRight w:val="0"/>
      <w:marTop w:val="0"/>
      <w:marBottom w:val="0"/>
      <w:divBdr>
        <w:top w:val="none" w:sz="0" w:space="0" w:color="auto"/>
        <w:left w:val="none" w:sz="0" w:space="0" w:color="auto"/>
        <w:bottom w:val="none" w:sz="0" w:space="0" w:color="auto"/>
        <w:right w:val="none" w:sz="0" w:space="0" w:color="auto"/>
      </w:divBdr>
    </w:div>
    <w:div w:id="1502354859">
      <w:bodyDiv w:val="1"/>
      <w:marLeft w:val="0"/>
      <w:marRight w:val="0"/>
      <w:marTop w:val="0"/>
      <w:marBottom w:val="0"/>
      <w:divBdr>
        <w:top w:val="none" w:sz="0" w:space="0" w:color="auto"/>
        <w:left w:val="none" w:sz="0" w:space="0" w:color="auto"/>
        <w:bottom w:val="none" w:sz="0" w:space="0" w:color="auto"/>
        <w:right w:val="none" w:sz="0" w:space="0" w:color="auto"/>
      </w:divBdr>
    </w:div>
    <w:div w:id="1521778469">
      <w:bodyDiv w:val="1"/>
      <w:marLeft w:val="0"/>
      <w:marRight w:val="0"/>
      <w:marTop w:val="0"/>
      <w:marBottom w:val="0"/>
      <w:divBdr>
        <w:top w:val="none" w:sz="0" w:space="0" w:color="auto"/>
        <w:left w:val="none" w:sz="0" w:space="0" w:color="auto"/>
        <w:bottom w:val="none" w:sz="0" w:space="0" w:color="auto"/>
        <w:right w:val="none" w:sz="0" w:space="0" w:color="auto"/>
      </w:divBdr>
    </w:div>
    <w:div w:id="1523013563">
      <w:bodyDiv w:val="1"/>
      <w:marLeft w:val="0"/>
      <w:marRight w:val="0"/>
      <w:marTop w:val="0"/>
      <w:marBottom w:val="0"/>
      <w:divBdr>
        <w:top w:val="none" w:sz="0" w:space="0" w:color="auto"/>
        <w:left w:val="none" w:sz="0" w:space="0" w:color="auto"/>
        <w:bottom w:val="none" w:sz="0" w:space="0" w:color="auto"/>
        <w:right w:val="none" w:sz="0" w:space="0" w:color="auto"/>
      </w:divBdr>
      <w:divsChild>
        <w:div w:id="574514494">
          <w:marLeft w:val="706"/>
          <w:marRight w:val="0"/>
          <w:marTop w:val="240"/>
          <w:marBottom w:val="173"/>
          <w:divBdr>
            <w:top w:val="none" w:sz="0" w:space="0" w:color="auto"/>
            <w:left w:val="none" w:sz="0" w:space="0" w:color="auto"/>
            <w:bottom w:val="none" w:sz="0" w:space="0" w:color="auto"/>
            <w:right w:val="none" w:sz="0" w:space="0" w:color="auto"/>
          </w:divBdr>
        </w:div>
        <w:div w:id="397167319">
          <w:marLeft w:val="706"/>
          <w:marRight w:val="0"/>
          <w:marTop w:val="240"/>
          <w:marBottom w:val="173"/>
          <w:divBdr>
            <w:top w:val="none" w:sz="0" w:space="0" w:color="auto"/>
            <w:left w:val="none" w:sz="0" w:space="0" w:color="auto"/>
            <w:bottom w:val="none" w:sz="0" w:space="0" w:color="auto"/>
            <w:right w:val="none" w:sz="0" w:space="0" w:color="auto"/>
          </w:divBdr>
        </w:div>
        <w:div w:id="877816974">
          <w:marLeft w:val="706"/>
          <w:marRight w:val="0"/>
          <w:marTop w:val="240"/>
          <w:marBottom w:val="173"/>
          <w:divBdr>
            <w:top w:val="none" w:sz="0" w:space="0" w:color="auto"/>
            <w:left w:val="none" w:sz="0" w:space="0" w:color="auto"/>
            <w:bottom w:val="none" w:sz="0" w:space="0" w:color="auto"/>
            <w:right w:val="none" w:sz="0" w:space="0" w:color="auto"/>
          </w:divBdr>
        </w:div>
        <w:div w:id="1632439483">
          <w:marLeft w:val="706"/>
          <w:marRight w:val="0"/>
          <w:marTop w:val="240"/>
          <w:marBottom w:val="173"/>
          <w:divBdr>
            <w:top w:val="none" w:sz="0" w:space="0" w:color="auto"/>
            <w:left w:val="none" w:sz="0" w:space="0" w:color="auto"/>
            <w:bottom w:val="none" w:sz="0" w:space="0" w:color="auto"/>
            <w:right w:val="none" w:sz="0" w:space="0" w:color="auto"/>
          </w:divBdr>
        </w:div>
      </w:divsChild>
    </w:div>
    <w:div w:id="1526402843">
      <w:bodyDiv w:val="1"/>
      <w:marLeft w:val="0"/>
      <w:marRight w:val="0"/>
      <w:marTop w:val="0"/>
      <w:marBottom w:val="0"/>
      <w:divBdr>
        <w:top w:val="none" w:sz="0" w:space="0" w:color="auto"/>
        <w:left w:val="none" w:sz="0" w:space="0" w:color="auto"/>
        <w:bottom w:val="none" w:sz="0" w:space="0" w:color="auto"/>
        <w:right w:val="none" w:sz="0" w:space="0" w:color="auto"/>
      </w:divBdr>
    </w:div>
    <w:div w:id="1537699935">
      <w:bodyDiv w:val="1"/>
      <w:marLeft w:val="0"/>
      <w:marRight w:val="0"/>
      <w:marTop w:val="0"/>
      <w:marBottom w:val="0"/>
      <w:divBdr>
        <w:top w:val="none" w:sz="0" w:space="0" w:color="auto"/>
        <w:left w:val="none" w:sz="0" w:space="0" w:color="auto"/>
        <w:bottom w:val="none" w:sz="0" w:space="0" w:color="auto"/>
        <w:right w:val="none" w:sz="0" w:space="0" w:color="auto"/>
      </w:divBdr>
    </w:div>
    <w:div w:id="1581254824">
      <w:bodyDiv w:val="1"/>
      <w:marLeft w:val="0"/>
      <w:marRight w:val="0"/>
      <w:marTop w:val="0"/>
      <w:marBottom w:val="0"/>
      <w:divBdr>
        <w:top w:val="none" w:sz="0" w:space="0" w:color="auto"/>
        <w:left w:val="none" w:sz="0" w:space="0" w:color="auto"/>
        <w:bottom w:val="none" w:sz="0" w:space="0" w:color="auto"/>
        <w:right w:val="none" w:sz="0" w:space="0" w:color="auto"/>
      </w:divBdr>
    </w:div>
    <w:div w:id="1583100455">
      <w:bodyDiv w:val="1"/>
      <w:marLeft w:val="0"/>
      <w:marRight w:val="0"/>
      <w:marTop w:val="0"/>
      <w:marBottom w:val="0"/>
      <w:divBdr>
        <w:top w:val="none" w:sz="0" w:space="0" w:color="auto"/>
        <w:left w:val="none" w:sz="0" w:space="0" w:color="auto"/>
        <w:bottom w:val="none" w:sz="0" w:space="0" w:color="auto"/>
        <w:right w:val="none" w:sz="0" w:space="0" w:color="auto"/>
      </w:divBdr>
    </w:div>
    <w:div w:id="1589921683">
      <w:bodyDiv w:val="1"/>
      <w:marLeft w:val="0"/>
      <w:marRight w:val="0"/>
      <w:marTop w:val="0"/>
      <w:marBottom w:val="0"/>
      <w:divBdr>
        <w:top w:val="none" w:sz="0" w:space="0" w:color="auto"/>
        <w:left w:val="none" w:sz="0" w:space="0" w:color="auto"/>
        <w:bottom w:val="none" w:sz="0" w:space="0" w:color="auto"/>
        <w:right w:val="none" w:sz="0" w:space="0" w:color="auto"/>
      </w:divBdr>
    </w:div>
    <w:div w:id="1590579565">
      <w:bodyDiv w:val="1"/>
      <w:marLeft w:val="0"/>
      <w:marRight w:val="0"/>
      <w:marTop w:val="0"/>
      <w:marBottom w:val="0"/>
      <w:divBdr>
        <w:top w:val="none" w:sz="0" w:space="0" w:color="auto"/>
        <w:left w:val="none" w:sz="0" w:space="0" w:color="auto"/>
        <w:bottom w:val="none" w:sz="0" w:space="0" w:color="auto"/>
        <w:right w:val="none" w:sz="0" w:space="0" w:color="auto"/>
      </w:divBdr>
    </w:div>
    <w:div w:id="1590970063">
      <w:bodyDiv w:val="1"/>
      <w:marLeft w:val="0"/>
      <w:marRight w:val="0"/>
      <w:marTop w:val="0"/>
      <w:marBottom w:val="0"/>
      <w:divBdr>
        <w:top w:val="none" w:sz="0" w:space="0" w:color="auto"/>
        <w:left w:val="none" w:sz="0" w:space="0" w:color="auto"/>
        <w:bottom w:val="none" w:sz="0" w:space="0" w:color="auto"/>
        <w:right w:val="none" w:sz="0" w:space="0" w:color="auto"/>
      </w:divBdr>
    </w:div>
    <w:div w:id="1598369166">
      <w:bodyDiv w:val="1"/>
      <w:marLeft w:val="0"/>
      <w:marRight w:val="0"/>
      <w:marTop w:val="0"/>
      <w:marBottom w:val="0"/>
      <w:divBdr>
        <w:top w:val="none" w:sz="0" w:space="0" w:color="auto"/>
        <w:left w:val="none" w:sz="0" w:space="0" w:color="auto"/>
        <w:bottom w:val="none" w:sz="0" w:space="0" w:color="auto"/>
        <w:right w:val="none" w:sz="0" w:space="0" w:color="auto"/>
      </w:divBdr>
    </w:div>
    <w:div w:id="1600218940">
      <w:bodyDiv w:val="1"/>
      <w:marLeft w:val="0"/>
      <w:marRight w:val="0"/>
      <w:marTop w:val="0"/>
      <w:marBottom w:val="0"/>
      <w:divBdr>
        <w:top w:val="none" w:sz="0" w:space="0" w:color="auto"/>
        <w:left w:val="none" w:sz="0" w:space="0" w:color="auto"/>
        <w:bottom w:val="none" w:sz="0" w:space="0" w:color="auto"/>
        <w:right w:val="none" w:sz="0" w:space="0" w:color="auto"/>
      </w:divBdr>
    </w:div>
    <w:div w:id="1618828811">
      <w:bodyDiv w:val="1"/>
      <w:marLeft w:val="0"/>
      <w:marRight w:val="0"/>
      <w:marTop w:val="0"/>
      <w:marBottom w:val="0"/>
      <w:divBdr>
        <w:top w:val="none" w:sz="0" w:space="0" w:color="auto"/>
        <w:left w:val="none" w:sz="0" w:space="0" w:color="auto"/>
        <w:bottom w:val="none" w:sz="0" w:space="0" w:color="auto"/>
        <w:right w:val="none" w:sz="0" w:space="0" w:color="auto"/>
      </w:divBdr>
      <w:divsChild>
        <w:div w:id="502164713">
          <w:marLeft w:val="1080"/>
          <w:marRight w:val="0"/>
          <w:marTop w:val="0"/>
          <w:marBottom w:val="40"/>
          <w:divBdr>
            <w:top w:val="none" w:sz="0" w:space="0" w:color="auto"/>
            <w:left w:val="none" w:sz="0" w:space="0" w:color="auto"/>
            <w:bottom w:val="none" w:sz="0" w:space="0" w:color="auto"/>
            <w:right w:val="none" w:sz="0" w:space="0" w:color="auto"/>
          </w:divBdr>
        </w:div>
      </w:divsChild>
    </w:div>
    <w:div w:id="1629432898">
      <w:bodyDiv w:val="1"/>
      <w:marLeft w:val="0"/>
      <w:marRight w:val="0"/>
      <w:marTop w:val="0"/>
      <w:marBottom w:val="0"/>
      <w:divBdr>
        <w:top w:val="none" w:sz="0" w:space="0" w:color="auto"/>
        <w:left w:val="none" w:sz="0" w:space="0" w:color="auto"/>
        <w:bottom w:val="none" w:sz="0" w:space="0" w:color="auto"/>
        <w:right w:val="none" w:sz="0" w:space="0" w:color="auto"/>
      </w:divBdr>
      <w:divsChild>
        <w:div w:id="200366670">
          <w:marLeft w:val="547"/>
          <w:marRight w:val="0"/>
          <w:marTop w:val="0"/>
          <w:marBottom w:val="0"/>
          <w:divBdr>
            <w:top w:val="none" w:sz="0" w:space="0" w:color="auto"/>
            <w:left w:val="none" w:sz="0" w:space="0" w:color="auto"/>
            <w:bottom w:val="none" w:sz="0" w:space="0" w:color="auto"/>
            <w:right w:val="none" w:sz="0" w:space="0" w:color="auto"/>
          </w:divBdr>
        </w:div>
        <w:div w:id="1141994592">
          <w:marLeft w:val="547"/>
          <w:marRight w:val="0"/>
          <w:marTop w:val="0"/>
          <w:marBottom w:val="0"/>
          <w:divBdr>
            <w:top w:val="none" w:sz="0" w:space="0" w:color="auto"/>
            <w:left w:val="none" w:sz="0" w:space="0" w:color="auto"/>
            <w:bottom w:val="none" w:sz="0" w:space="0" w:color="auto"/>
            <w:right w:val="none" w:sz="0" w:space="0" w:color="auto"/>
          </w:divBdr>
        </w:div>
        <w:div w:id="506406891">
          <w:marLeft w:val="547"/>
          <w:marRight w:val="0"/>
          <w:marTop w:val="0"/>
          <w:marBottom w:val="0"/>
          <w:divBdr>
            <w:top w:val="none" w:sz="0" w:space="0" w:color="auto"/>
            <w:left w:val="none" w:sz="0" w:space="0" w:color="auto"/>
            <w:bottom w:val="none" w:sz="0" w:space="0" w:color="auto"/>
            <w:right w:val="none" w:sz="0" w:space="0" w:color="auto"/>
          </w:divBdr>
        </w:div>
        <w:div w:id="537086216">
          <w:marLeft w:val="547"/>
          <w:marRight w:val="0"/>
          <w:marTop w:val="0"/>
          <w:marBottom w:val="0"/>
          <w:divBdr>
            <w:top w:val="none" w:sz="0" w:space="0" w:color="auto"/>
            <w:left w:val="none" w:sz="0" w:space="0" w:color="auto"/>
            <w:bottom w:val="none" w:sz="0" w:space="0" w:color="auto"/>
            <w:right w:val="none" w:sz="0" w:space="0" w:color="auto"/>
          </w:divBdr>
        </w:div>
      </w:divsChild>
    </w:div>
    <w:div w:id="1635941830">
      <w:bodyDiv w:val="1"/>
      <w:marLeft w:val="0"/>
      <w:marRight w:val="0"/>
      <w:marTop w:val="0"/>
      <w:marBottom w:val="0"/>
      <w:divBdr>
        <w:top w:val="none" w:sz="0" w:space="0" w:color="auto"/>
        <w:left w:val="none" w:sz="0" w:space="0" w:color="auto"/>
        <w:bottom w:val="none" w:sz="0" w:space="0" w:color="auto"/>
        <w:right w:val="none" w:sz="0" w:space="0" w:color="auto"/>
      </w:divBdr>
    </w:div>
    <w:div w:id="1661075483">
      <w:bodyDiv w:val="1"/>
      <w:marLeft w:val="0"/>
      <w:marRight w:val="0"/>
      <w:marTop w:val="0"/>
      <w:marBottom w:val="0"/>
      <w:divBdr>
        <w:top w:val="none" w:sz="0" w:space="0" w:color="auto"/>
        <w:left w:val="none" w:sz="0" w:space="0" w:color="auto"/>
        <w:bottom w:val="none" w:sz="0" w:space="0" w:color="auto"/>
        <w:right w:val="none" w:sz="0" w:space="0" w:color="auto"/>
      </w:divBdr>
      <w:divsChild>
        <w:div w:id="141696695">
          <w:marLeft w:val="274"/>
          <w:marRight w:val="0"/>
          <w:marTop w:val="0"/>
          <w:marBottom w:val="0"/>
          <w:divBdr>
            <w:top w:val="none" w:sz="0" w:space="0" w:color="auto"/>
            <w:left w:val="none" w:sz="0" w:space="0" w:color="auto"/>
            <w:bottom w:val="none" w:sz="0" w:space="0" w:color="auto"/>
            <w:right w:val="none" w:sz="0" w:space="0" w:color="auto"/>
          </w:divBdr>
        </w:div>
      </w:divsChild>
    </w:div>
    <w:div w:id="1678998371">
      <w:bodyDiv w:val="1"/>
      <w:marLeft w:val="0"/>
      <w:marRight w:val="0"/>
      <w:marTop w:val="0"/>
      <w:marBottom w:val="0"/>
      <w:divBdr>
        <w:top w:val="none" w:sz="0" w:space="0" w:color="auto"/>
        <w:left w:val="none" w:sz="0" w:space="0" w:color="auto"/>
        <w:bottom w:val="none" w:sz="0" w:space="0" w:color="auto"/>
        <w:right w:val="none" w:sz="0" w:space="0" w:color="auto"/>
      </w:divBdr>
      <w:divsChild>
        <w:div w:id="1893927299">
          <w:marLeft w:val="706"/>
          <w:marRight w:val="0"/>
          <w:marTop w:val="240"/>
          <w:marBottom w:val="173"/>
          <w:divBdr>
            <w:top w:val="none" w:sz="0" w:space="0" w:color="auto"/>
            <w:left w:val="none" w:sz="0" w:space="0" w:color="auto"/>
            <w:bottom w:val="none" w:sz="0" w:space="0" w:color="auto"/>
            <w:right w:val="none" w:sz="0" w:space="0" w:color="auto"/>
          </w:divBdr>
        </w:div>
      </w:divsChild>
    </w:div>
    <w:div w:id="1698701673">
      <w:bodyDiv w:val="1"/>
      <w:marLeft w:val="0"/>
      <w:marRight w:val="0"/>
      <w:marTop w:val="0"/>
      <w:marBottom w:val="0"/>
      <w:divBdr>
        <w:top w:val="none" w:sz="0" w:space="0" w:color="auto"/>
        <w:left w:val="none" w:sz="0" w:space="0" w:color="auto"/>
        <w:bottom w:val="none" w:sz="0" w:space="0" w:color="auto"/>
        <w:right w:val="none" w:sz="0" w:space="0" w:color="auto"/>
      </w:divBdr>
      <w:divsChild>
        <w:div w:id="1348674388">
          <w:marLeft w:val="274"/>
          <w:marRight w:val="0"/>
          <w:marTop w:val="0"/>
          <w:marBottom w:val="0"/>
          <w:divBdr>
            <w:top w:val="none" w:sz="0" w:space="0" w:color="auto"/>
            <w:left w:val="none" w:sz="0" w:space="0" w:color="auto"/>
            <w:bottom w:val="none" w:sz="0" w:space="0" w:color="auto"/>
            <w:right w:val="none" w:sz="0" w:space="0" w:color="auto"/>
          </w:divBdr>
        </w:div>
      </w:divsChild>
    </w:div>
    <w:div w:id="1702899307">
      <w:bodyDiv w:val="1"/>
      <w:marLeft w:val="0"/>
      <w:marRight w:val="0"/>
      <w:marTop w:val="0"/>
      <w:marBottom w:val="0"/>
      <w:divBdr>
        <w:top w:val="none" w:sz="0" w:space="0" w:color="auto"/>
        <w:left w:val="none" w:sz="0" w:space="0" w:color="auto"/>
        <w:bottom w:val="none" w:sz="0" w:space="0" w:color="auto"/>
        <w:right w:val="none" w:sz="0" w:space="0" w:color="auto"/>
      </w:divBdr>
    </w:div>
    <w:div w:id="1732850766">
      <w:bodyDiv w:val="1"/>
      <w:marLeft w:val="0"/>
      <w:marRight w:val="0"/>
      <w:marTop w:val="0"/>
      <w:marBottom w:val="0"/>
      <w:divBdr>
        <w:top w:val="none" w:sz="0" w:space="0" w:color="auto"/>
        <w:left w:val="none" w:sz="0" w:space="0" w:color="auto"/>
        <w:bottom w:val="none" w:sz="0" w:space="0" w:color="auto"/>
        <w:right w:val="none" w:sz="0" w:space="0" w:color="auto"/>
      </w:divBdr>
    </w:div>
    <w:div w:id="1743991513">
      <w:bodyDiv w:val="1"/>
      <w:marLeft w:val="0"/>
      <w:marRight w:val="0"/>
      <w:marTop w:val="0"/>
      <w:marBottom w:val="0"/>
      <w:divBdr>
        <w:top w:val="none" w:sz="0" w:space="0" w:color="auto"/>
        <w:left w:val="none" w:sz="0" w:space="0" w:color="auto"/>
        <w:bottom w:val="none" w:sz="0" w:space="0" w:color="auto"/>
        <w:right w:val="none" w:sz="0" w:space="0" w:color="auto"/>
      </w:divBdr>
    </w:div>
    <w:div w:id="1779639448">
      <w:bodyDiv w:val="1"/>
      <w:marLeft w:val="0"/>
      <w:marRight w:val="0"/>
      <w:marTop w:val="0"/>
      <w:marBottom w:val="0"/>
      <w:divBdr>
        <w:top w:val="none" w:sz="0" w:space="0" w:color="auto"/>
        <w:left w:val="none" w:sz="0" w:space="0" w:color="auto"/>
        <w:bottom w:val="none" w:sz="0" w:space="0" w:color="auto"/>
        <w:right w:val="none" w:sz="0" w:space="0" w:color="auto"/>
      </w:divBdr>
    </w:div>
    <w:div w:id="1781221718">
      <w:bodyDiv w:val="1"/>
      <w:marLeft w:val="0"/>
      <w:marRight w:val="0"/>
      <w:marTop w:val="0"/>
      <w:marBottom w:val="0"/>
      <w:divBdr>
        <w:top w:val="none" w:sz="0" w:space="0" w:color="auto"/>
        <w:left w:val="none" w:sz="0" w:space="0" w:color="auto"/>
        <w:bottom w:val="none" w:sz="0" w:space="0" w:color="auto"/>
        <w:right w:val="none" w:sz="0" w:space="0" w:color="auto"/>
      </w:divBdr>
    </w:div>
    <w:div w:id="1782677241">
      <w:bodyDiv w:val="1"/>
      <w:marLeft w:val="0"/>
      <w:marRight w:val="0"/>
      <w:marTop w:val="0"/>
      <w:marBottom w:val="0"/>
      <w:divBdr>
        <w:top w:val="none" w:sz="0" w:space="0" w:color="auto"/>
        <w:left w:val="none" w:sz="0" w:space="0" w:color="auto"/>
        <w:bottom w:val="none" w:sz="0" w:space="0" w:color="auto"/>
        <w:right w:val="none" w:sz="0" w:space="0" w:color="auto"/>
      </w:divBdr>
    </w:div>
    <w:div w:id="1782916220">
      <w:bodyDiv w:val="1"/>
      <w:marLeft w:val="0"/>
      <w:marRight w:val="0"/>
      <w:marTop w:val="0"/>
      <w:marBottom w:val="0"/>
      <w:divBdr>
        <w:top w:val="none" w:sz="0" w:space="0" w:color="auto"/>
        <w:left w:val="none" w:sz="0" w:space="0" w:color="auto"/>
        <w:bottom w:val="none" w:sz="0" w:space="0" w:color="auto"/>
        <w:right w:val="none" w:sz="0" w:space="0" w:color="auto"/>
      </w:divBdr>
      <w:divsChild>
        <w:div w:id="1858419308">
          <w:marLeft w:val="0"/>
          <w:marRight w:val="0"/>
          <w:marTop w:val="144"/>
          <w:marBottom w:val="0"/>
          <w:divBdr>
            <w:top w:val="none" w:sz="0" w:space="0" w:color="auto"/>
            <w:left w:val="none" w:sz="0" w:space="0" w:color="auto"/>
            <w:bottom w:val="none" w:sz="0" w:space="0" w:color="auto"/>
            <w:right w:val="none" w:sz="0" w:space="0" w:color="auto"/>
          </w:divBdr>
        </w:div>
      </w:divsChild>
    </w:div>
    <w:div w:id="1796488727">
      <w:bodyDiv w:val="1"/>
      <w:marLeft w:val="0"/>
      <w:marRight w:val="0"/>
      <w:marTop w:val="0"/>
      <w:marBottom w:val="0"/>
      <w:divBdr>
        <w:top w:val="none" w:sz="0" w:space="0" w:color="auto"/>
        <w:left w:val="none" w:sz="0" w:space="0" w:color="auto"/>
        <w:bottom w:val="none" w:sz="0" w:space="0" w:color="auto"/>
        <w:right w:val="none" w:sz="0" w:space="0" w:color="auto"/>
      </w:divBdr>
    </w:div>
    <w:div w:id="1799639172">
      <w:bodyDiv w:val="1"/>
      <w:marLeft w:val="0"/>
      <w:marRight w:val="0"/>
      <w:marTop w:val="0"/>
      <w:marBottom w:val="0"/>
      <w:divBdr>
        <w:top w:val="none" w:sz="0" w:space="0" w:color="auto"/>
        <w:left w:val="none" w:sz="0" w:space="0" w:color="auto"/>
        <w:bottom w:val="none" w:sz="0" w:space="0" w:color="auto"/>
        <w:right w:val="none" w:sz="0" w:space="0" w:color="auto"/>
      </w:divBdr>
    </w:div>
    <w:div w:id="1829398992">
      <w:bodyDiv w:val="1"/>
      <w:marLeft w:val="0"/>
      <w:marRight w:val="0"/>
      <w:marTop w:val="0"/>
      <w:marBottom w:val="0"/>
      <w:divBdr>
        <w:top w:val="none" w:sz="0" w:space="0" w:color="auto"/>
        <w:left w:val="none" w:sz="0" w:space="0" w:color="auto"/>
        <w:bottom w:val="none" w:sz="0" w:space="0" w:color="auto"/>
        <w:right w:val="none" w:sz="0" w:space="0" w:color="auto"/>
      </w:divBdr>
      <w:divsChild>
        <w:div w:id="188376367">
          <w:marLeft w:val="360"/>
          <w:marRight w:val="0"/>
          <w:marTop w:val="360"/>
          <w:marBottom w:val="0"/>
          <w:divBdr>
            <w:top w:val="none" w:sz="0" w:space="0" w:color="auto"/>
            <w:left w:val="none" w:sz="0" w:space="0" w:color="auto"/>
            <w:bottom w:val="none" w:sz="0" w:space="0" w:color="auto"/>
            <w:right w:val="none" w:sz="0" w:space="0" w:color="auto"/>
          </w:divBdr>
        </w:div>
      </w:divsChild>
    </w:div>
    <w:div w:id="1832716036">
      <w:bodyDiv w:val="1"/>
      <w:marLeft w:val="0"/>
      <w:marRight w:val="0"/>
      <w:marTop w:val="0"/>
      <w:marBottom w:val="0"/>
      <w:divBdr>
        <w:top w:val="none" w:sz="0" w:space="0" w:color="auto"/>
        <w:left w:val="none" w:sz="0" w:space="0" w:color="auto"/>
        <w:bottom w:val="none" w:sz="0" w:space="0" w:color="auto"/>
        <w:right w:val="none" w:sz="0" w:space="0" w:color="auto"/>
      </w:divBdr>
      <w:divsChild>
        <w:div w:id="503788180">
          <w:marLeft w:val="1080"/>
          <w:marRight w:val="0"/>
          <w:marTop w:val="0"/>
          <w:marBottom w:val="40"/>
          <w:divBdr>
            <w:top w:val="none" w:sz="0" w:space="0" w:color="auto"/>
            <w:left w:val="none" w:sz="0" w:space="0" w:color="auto"/>
            <w:bottom w:val="none" w:sz="0" w:space="0" w:color="auto"/>
            <w:right w:val="none" w:sz="0" w:space="0" w:color="auto"/>
          </w:divBdr>
        </w:div>
        <w:div w:id="1588223521">
          <w:marLeft w:val="1080"/>
          <w:marRight w:val="0"/>
          <w:marTop w:val="0"/>
          <w:marBottom w:val="40"/>
          <w:divBdr>
            <w:top w:val="none" w:sz="0" w:space="0" w:color="auto"/>
            <w:left w:val="none" w:sz="0" w:space="0" w:color="auto"/>
            <w:bottom w:val="none" w:sz="0" w:space="0" w:color="auto"/>
            <w:right w:val="none" w:sz="0" w:space="0" w:color="auto"/>
          </w:divBdr>
        </w:div>
        <w:div w:id="1296177399">
          <w:marLeft w:val="1800"/>
          <w:marRight w:val="0"/>
          <w:marTop w:val="0"/>
          <w:marBottom w:val="40"/>
          <w:divBdr>
            <w:top w:val="none" w:sz="0" w:space="0" w:color="auto"/>
            <w:left w:val="none" w:sz="0" w:space="0" w:color="auto"/>
            <w:bottom w:val="none" w:sz="0" w:space="0" w:color="auto"/>
            <w:right w:val="none" w:sz="0" w:space="0" w:color="auto"/>
          </w:divBdr>
        </w:div>
        <w:div w:id="973561245">
          <w:marLeft w:val="1800"/>
          <w:marRight w:val="0"/>
          <w:marTop w:val="0"/>
          <w:marBottom w:val="40"/>
          <w:divBdr>
            <w:top w:val="none" w:sz="0" w:space="0" w:color="auto"/>
            <w:left w:val="none" w:sz="0" w:space="0" w:color="auto"/>
            <w:bottom w:val="none" w:sz="0" w:space="0" w:color="auto"/>
            <w:right w:val="none" w:sz="0" w:space="0" w:color="auto"/>
          </w:divBdr>
        </w:div>
        <w:div w:id="1663923325">
          <w:marLeft w:val="1800"/>
          <w:marRight w:val="0"/>
          <w:marTop w:val="0"/>
          <w:marBottom w:val="40"/>
          <w:divBdr>
            <w:top w:val="none" w:sz="0" w:space="0" w:color="auto"/>
            <w:left w:val="none" w:sz="0" w:space="0" w:color="auto"/>
            <w:bottom w:val="none" w:sz="0" w:space="0" w:color="auto"/>
            <w:right w:val="none" w:sz="0" w:space="0" w:color="auto"/>
          </w:divBdr>
        </w:div>
        <w:div w:id="312292099">
          <w:marLeft w:val="1080"/>
          <w:marRight w:val="0"/>
          <w:marTop w:val="0"/>
          <w:marBottom w:val="40"/>
          <w:divBdr>
            <w:top w:val="none" w:sz="0" w:space="0" w:color="auto"/>
            <w:left w:val="none" w:sz="0" w:space="0" w:color="auto"/>
            <w:bottom w:val="none" w:sz="0" w:space="0" w:color="auto"/>
            <w:right w:val="none" w:sz="0" w:space="0" w:color="auto"/>
          </w:divBdr>
        </w:div>
        <w:div w:id="176119347">
          <w:marLeft w:val="1080"/>
          <w:marRight w:val="0"/>
          <w:marTop w:val="0"/>
          <w:marBottom w:val="40"/>
          <w:divBdr>
            <w:top w:val="none" w:sz="0" w:space="0" w:color="auto"/>
            <w:left w:val="none" w:sz="0" w:space="0" w:color="auto"/>
            <w:bottom w:val="none" w:sz="0" w:space="0" w:color="auto"/>
            <w:right w:val="none" w:sz="0" w:space="0" w:color="auto"/>
          </w:divBdr>
        </w:div>
      </w:divsChild>
    </w:div>
    <w:div w:id="1839078606">
      <w:bodyDiv w:val="1"/>
      <w:marLeft w:val="0"/>
      <w:marRight w:val="0"/>
      <w:marTop w:val="0"/>
      <w:marBottom w:val="0"/>
      <w:divBdr>
        <w:top w:val="none" w:sz="0" w:space="0" w:color="auto"/>
        <w:left w:val="none" w:sz="0" w:space="0" w:color="auto"/>
        <w:bottom w:val="none" w:sz="0" w:space="0" w:color="auto"/>
        <w:right w:val="none" w:sz="0" w:space="0" w:color="auto"/>
      </w:divBdr>
    </w:div>
    <w:div w:id="1867402067">
      <w:bodyDiv w:val="1"/>
      <w:marLeft w:val="0"/>
      <w:marRight w:val="0"/>
      <w:marTop w:val="0"/>
      <w:marBottom w:val="0"/>
      <w:divBdr>
        <w:top w:val="none" w:sz="0" w:space="0" w:color="auto"/>
        <w:left w:val="none" w:sz="0" w:space="0" w:color="auto"/>
        <w:bottom w:val="none" w:sz="0" w:space="0" w:color="auto"/>
        <w:right w:val="none" w:sz="0" w:space="0" w:color="auto"/>
      </w:divBdr>
    </w:div>
    <w:div w:id="1873878416">
      <w:bodyDiv w:val="1"/>
      <w:marLeft w:val="0"/>
      <w:marRight w:val="0"/>
      <w:marTop w:val="0"/>
      <w:marBottom w:val="0"/>
      <w:divBdr>
        <w:top w:val="none" w:sz="0" w:space="0" w:color="auto"/>
        <w:left w:val="none" w:sz="0" w:space="0" w:color="auto"/>
        <w:bottom w:val="none" w:sz="0" w:space="0" w:color="auto"/>
        <w:right w:val="none" w:sz="0" w:space="0" w:color="auto"/>
      </w:divBdr>
    </w:div>
    <w:div w:id="1891914969">
      <w:bodyDiv w:val="1"/>
      <w:marLeft w:val="0"/>
      <w:marRight w:val="0"/>
      <w:marTop w:val="0"/>
      <w:marBottom w:val="0"/>
      <w:divBdr>
        <w:top w:val="none" w:sz="0" w:space="0" w:color="auto"/>
        <w:left w:val="none" w:sz="0" w:space="0" w:color="auto"/>
        <w:bottom w:val="none" w:sz="0" w:space="0" w:color="auto"/>
        <w:right w:val="none" w:sz="0" w:space="0" w:color="auto"/>
      </w:divBdr>
    </w:div>
    <w:div w:id="1898275421">
      <w:bodyDiv w:val="1"/>
      <w:marLeft w:val="0"/>
      <w:marRight w:val="0"/>
      <w:marTop w:val="0"/>
      <w:marBottom w:val="0"/>
      <w:divBdr>
        <w:top w:val="none" w:sz="0" w:space="0" w:color="auto"/>
        <w:left w:val="none" w:sz="0" w:space="0" w:color="auto"/>
        <w:bottom w:val="none" w:sz="0" w:space="0" w:color="auto"/>
        <w:right w:val="none" w:sz="0" w:space="0" w:color="auto"/>
      </w:divBdr>
    </w:div>
    <w:div w:id="1917133294">
      <w:bodyDiv w:val="1"/>
      <w:marLeft w:val="0"/>
      <w:marRight w:val="0"/>
      <w:marTop w:val="0"/>
      <w:marBottom w:val="0"/>
      <w:divBdr>
        <w:top w:val="none" w:sz="0" w:space="0" w:color="auto"/>
        <w:left w:val="none" w:sz="0" w:space="0" w:color="auto"/>
        <w:bottom w:val="none" w:sz="0" w:space="0" w:color="auto"/>
        <w:right w:val="none" w:sz="0" w:space="0" w:color="auto"/>
      </w:divBdr>
    </w:div>
    <w:div w:id="1917662917">
      <w:bodyDiv w:val="1"/>
      <w:marLeft w:val="0"/>
      <w:marRight w:val="0"/>
      <w:marTop w:val="0"/>
      <w:marBottom w:val="0"/>
      <w:divBdr>
        <w:top w:val="none" w:sz="0" w:space="0" w:color="auto"/>
        <w:left w:val="none" w:sz="0" w:space="0" w:color="auto"/>
        <w:bottom w:val="none" w:sz="0" w:space="0" w:color="auto"/>
        <w:right w:val="none" w:sz="0" w:space="0" w:color="auto"/>
      </w:divBdr>
    </w:div>
    <w:div w:id="1923175730">
      <w:bodyDiv w:val="1"/>
      <w:marLeft w:val="0"/>
      <w:marRight w:val="0"/>
      <w:marTop w:val="0"/>
      <w:marBottom w:val="0"/>
      <w:divBdr>
        <w:top w:val="none" w:sz="0" w:space="0" w:color="auto"/>
        <w:left w:val="none" w:sz="0" w:space="0" w:color="auto"/>
        <w:bottom w:val="none" w:sz="0" w:space="0" w:color="auto"/>
        <w:right w:val="none" w:sz="0" w:space="0" w:color="auto"/>
      </w:divBdr>
    </w:div>
    <w:div w:id="1927225258">
      <w:bodyDiv w:val="1"/>
      <w:marLeft w:val="0"/>
      <w:marRight w:val="0"/>
      <w:marTop w:val="0"/>
      <w:marBottom w:val="0"/>
      <w:divBdr>
        <w:top w:val="none" w:sz="0" w:space="0" w:color="auto"/>
        <w:left w:val="none" w:sz="0" w:space="0" w:color="auto"/>
        <w:bottom w:val="none" w:sz="0" w:space="0" w:color="auto"/>
        <w:right w:val="none" w:sz="0" w:space="0" w:color="auto"/>
      </w:divBdr>
      <w:divsChild>
        <w:div w:id="849370888">
          <w:marLeft w:val="734"/>
          <w:marRight w:val="0"/>
          <w:marTop w:val="122"/>
          <w:marBottom w:val="184"/>
          <w:divBdr>
            <w:top w:val="none" w:sz="0" w:space="0" w:color="auto"/>
            <w:left w:val="none" w:sz="0" w:space="0" w:color="auto"/>
            <w:bottom w:val="none" w:sz="0" w:space="0" w:color="auto"/>
            <w:right w:val="none" w:sz="0" w:space="0" w:color="auto"/>
          </w:divBdr>
        </w:div>
        <w:div w:id="115877657">
          <w:marLeft w:val="734"/>
          <w:marRight w:val="0"/>
          <w:marTop w:val="122"/>
          <w:marBottom w:val="184"/>
          <w:divBdr>
            <w:top w:val="none" w:sz="0" w:space="0" w:color="auto"/>
            <w:left w:val="none" w:sz="0" w:space="0" w:color="auto"/>
            <w:bottom w:val="none" w:sz="0" w:space="0" w:color="auto"/>
            <w:right w:val="none" w:sz="0" w:space="0" w:color="auto"/>
          </w:divBdr>
        </w:div>
        <w:div w:id="2073045257">
          <w:marLeft w:val="734"/>
          <w:marRight w:val="0"/>
          <w:marTop w:val="122"/>
          <w:marBottom w:val="184"/>
          <w:divBdr>
            <w:top w:val="none" w:sz="0" w:space="0" w:color="auto"/>
            <w:left w:val="none" w:sz="0" w:space="0" w:color="auto"/>
            <w:bottom w:val="none" w:sz="0" w:space="0" w:color="auto"/>
            <w:right w:val="none" w:sz="0" w:space="0" w:color="auto"/>
          </w:divBdr>
        </w:div>
        <w:div w:id="234584756">
          <w:marLeft w:val="734"/>
          <w:marRight w:val="0"/>
          <w:marTop w:val="122"/>
          <w:marBottom w:val="184"/>
          <w:divBdr>
            <w:top w:val="none" w:sz="0" w:space="0" w:color="auto"/>
            <w:left w:val="none" w:sz="0" w:space="0" w:color="auto"/>
            <w:bottom w:val="none" w:sz="0" w:space="0" w:color="auto"/>
            <w:right w:val="none" w:sz="0" w:space="0" w:color="auto"/>
          </w:divBdr>
        </w:div>
      </w:divsChild>
    </w:div>
    <w:div w:id="1971938525">
      <w:bodyDiv w:val="1"/>
      <w:marLeft w:val="0"/>
      <w:marRight w:val="0"/>
      <w:marTop w:val="0"/>
      <w:marBottom w:val="0"/>
      <w:divBdr>
        <w:top w:val="none" w:sz="0" w:space="0" w:color="auto"/>
        <w:left w:val="none" w:sz="0" w:space="0" w:color="auto"/>
        <w:bottom w:val="none" w:sz="0" w:space="0" w:color="auto"/>
        <w:right w:val="none" w:sz="0" w:space="0" w:color="auto"/>
      </w:divBdr>
      <w:divsChild>
        <w:div w:id="1962110853">
          <w:marLeft w:val="1080"/>
          <w:marRight w:val="0"/>
          <w:marTop w:val="0"/>
          <w:marBottom w:val="40"/>
          <w:divBdr>
            <w:top w:val="none" w:sz="0" w:space="0" w:color="auto"/>
            <w:left w:val="none" w:sz="0" w:space="0" w:color="auto"/>
            <w:bottom w:val="none" w:sz="0" w:space="0" w:color="auto"/>
            <w:right w:val="none" w:sz="0" w:space="0" w:color="auto"/>
          </w:divBdr>
        </w:div>
      </w:divsChild>
    </w:div>
    <w:div w:id="1976910782">
      <w:bodyDiv w:val="1"/>
      <w:marLeft w:val="0"/>
      <w:marRight w:val="0"/>
      <w:marTop w:val="0"/>
      <w:marBottom w:val="0"/>
      <w:divBdr>
        <w:top w:val="none" w:sz="0" w:space="0" w:color="auto"/>
        <w:left w:val="none" w:sz="0" w:space="0" w:color="auto"/>
        <w:bottom w:val="none" w:sz="0" w:space="0" w:color="auto"/>
        <w:right w:val="none" w:sz="0" w:space="0" w:color="auto"/>
      </w:divBdr>
    </w:div>
    <w:div w:id="1979453728">
      <w:bodyDiv w:val="1"/>
      <w:marLeft w:val="0"/>
      <w:marRight w:val="0"/>
      <w:marTop w:val="0"/>
      <w:marBottom w:val="0"/>
      <w:divBdr>
        <w:top w:val="none" w:sz="0" w:space="0" w:color="auto"/>
        <w:left w:val="none" w:sz="0" w:space="0" w:color="auto"/>
        <w:bottom w:val="none" w:sz="0" w:space="0" w:color="auto"/>
        <w:right w:val="none" w:sz="0" w:space="0" w:color="auto"/>
      </w:divBdr>
      <w:divsChild>
        <w:div w:id="255094771">
          <w:marLeft w:val="0"/>
          <w:marRight w:val="0"/>
          <w:marTop w:val="144"/>
          <w:marBottom w:val="0"/>
          <w:divBdr>
            <w:top w:val="none" w:sz="0" w:space="0" w:color="auto"/>
            <w:left w:val="none" w:sz="0" w:space="0" w:color="auto"/>
            <w:bottom w:val="none" w:sz="0" w:space="0" w:color="auto"/>
            <w:right w:val="none" w:sz="0" w:space="0" w:color="auto"/>
          </w:divBdr>
        </w:div>
      </w:divsChild>
    </w:div>
    <w:div w:id="1984191274">
      <w:bodyDiv w:val="1"/>
      <w:marLeft w:val="0"/>
      <w:marRight w:val="0"/>
      <w:marTop w:val="0"/>
      <w:marBottom w:val="0"/>
      <w:divBdr>
        <w:top w:val="none" w:sz="0" w:space="0" w:color="auto"/>
        <w:left w:val="none" w:sz="0" w:space="0" w:color="auto"/>
        <w:bottom w:val="none" w:sz="0" w:space="0" w:color="auto"/>
        <w:right w:val="none" w:sz="0" w:space="0" w:color="auto"/>
      </w:divBdr>
    </w:div>
    <w:div w:id="1994335332">
      <w:bodyDiv w:val="1"/>
      <w:marLeft w:val="0"/>
      <w:marRight w:val="0"/>
      <w:marTop w:val="0"/>
      <w:marBottom w:val="0"/>
      <w:divBdr>
        <w:top w:val="none" w:sz="0" w:space="0" w:color="auto"/>
        <w:left w:val="none" w:sz="0" w:space="0" w:color="auto"/>
        <w:bottom w:val="none" w:sz="0" w:space="0" w:color="auto"/>
        <w:right w:val="none" w:sz="0" w:space="0" w:color="auto"/>
      </w:divBdr>
    </w:div>
    <w:div w:id="2024353633">
      <w:bodyDiv w:val="1"/>
      <w:marLeft w:val="0"/>
      <w:marRight w:val="0"/>
      <w:marTop w:val="0"/>
      <w:marBottom w:val="0"/>
      <w:divBdr>
        <w:top w:val="none" w:sz="0" w:space="0" w:color="auto"/>
        <w:left w:val="none" w:sz="0" w:space="0" w:color="auto"/>
        <w:bottom w:val="none" w:sz="0" w:space="0" w:color="auto"/>
        <w:right w:val="none" w:sz="0" w:space="0" w:color="auto"/>
      </w:divBdr>
    </w:div>
    <w:div w:id="2027712886">
      <w:bodyDiv w:val="1"/>
      <w:marLeft w:val="0"/>
      <w:marRight w:val="0"/>
      <w:marTop w:val="0"/>
      <w:marBottom w:val="0"/>
      <w:divBdr>
        <w:top w:val="none" w:sz="0" w:space="0" w:color="auto"/>
        <w:left w:val="none" w:sz="0" w:space="0" w:color="auto"/>
        <w:bottom w:val="none" w:sz="0" w:space="0" w:color="auto"/>
        <w:right w:val="none" w:sz="0" w:space="0" w:color="auto"/>
      </w:divBdr>
      <w:divsChild>
        <w:div w:id="550850272">
          <w:marLeft w:val="576"/>
          <w:marRight w:val="0"/>
          <w:marTop w:val="182"/>
          <w:marBottom w:val="114"/>
          <w:divBdr>
            <w:top w:val="none" w:sz="0" w:space="0" w:color="auto"/>
            <w:left w:val="none" w:sz="0" w:space="0" w:color="auto"/>
            <w:bottom w:val="none" w:sz="0" w:space="0" w:color="auto"/>
            <w:right w:val="none" w:sz="0" w:space="0" w:color="auto"/>
          </w:divBdr>
        </w:div>
      </w:divsChild>
    </w:div>
    <w:div w:id="2032880121">
      <w:bodyDiv w:val="1"/>
      <w:marLeft w:val="0"/>
      <w:marRight w:val="0"/>
      <w:marTop w:val="0"/>
      <w:marBottom w:val="0"/>
      <w:divBdr>
        <w:top w:val="none" w:sz="0" w:space="0" w:color="auto"/>
        <w:left w:val="none" w:sz="0" w:space="0" w:color="auto"/>
        <w:bottom w:val="none" w:sz="0" w:space="0" w:color="auto"/>
        <w:right w:val="none" w:sz="0" w:space="0" w:color="auto"/>
      </w:divBdr>
    </w:div>
    <w:div w:id="2049062018">
      <w:bodyDiv w:val="1"/>
      <w:marLeft w:val="0"/>
      <w:marRight w:val="0"/>
      <w:marTop w:val="0"/>
      <w:marBottom w:val="0"/>
      <w:divBdr>
        <w:top w:val="none" w:sz="0" w:space="0" w:color="auto"/>
        <w:left w:val="none" w:sz="0" w:space="0" w:color="auto"/>
        <w:bottom w:val="none" w:sz="0" w:space="0" w:color="auto"/>
        <w:right w:val="none" w:sz="0" w:space="0" w:color="auto"/>
      </w:divBdr>
    </w:div>
    <w:div w:id="2064863256">
      <w:bodyDiv w:val="1"/>
      <w:marLeft w:val="0"/>
      <w:marRight w:val="0"/>
      <w:marTop w:val="0"/>
      <w:marBottom w:val="0"/>
      <w:divBdr>
        <w:top w:val="none" w:sz="0" w:space="0" w:color="auto"/>
        <w:left w:val="none" w:sz="0" w:space="0" w:color="auto"/>
        <w:bottom w:val="none" w:sz="0" w:space="0" w:color="auto"/>
        <w:right w:val="none" w:sz="0" w:space="0" w:color="auto"/>
      </w:divBdr>
    </w:div>
    <w:div w:id="2075735945">
      <w:bodyDiv w:val="1"/>
      <w:marLeft w:val="0"/>
      <w:marRight w:val="0"/>
      <w:marTop w:val="0"/>
      <w:marBottom w:val="0"/>
      <w:divBdr>
        <w:top w:val="none" w:sz="0" w:space="0" w:color="auto"/>
        <w:left w:val="none" w:sz="0" w:space="0" w:color="auto"/>
        <w:bottom w:val="none" w:sz="0" w:space="0" w:color="auto"/>
        <w:right w:val="none" w:sz="0" w:space="0" w:color="auto"/>
      </w:divBdr>
    </w:div>
    <w:div w:id="2090955586">
      <w:bodyDiv w:val="1"/>
      <w:marLeft w:val="0"/>
      <w:marRight w:val="0"/>
      <w:marTop w:val="0"/>
      <w:marBottom w:val="0"/>
      <w:divBdr>
        <w:top w:val="none" w:sz="0" w:space="0" w:color="auto"/>
        <w:left w:val="none" w:sz="0" w:space="0" w:color="auto"/>
        <w:bottom w:val="none" w:sz="0" w:space="0" w:color="auto"/>
        <w:right w:val="none" w:sz="0" w:space="0" w:color="auto"/>
      </w:divBdr>
    </w:div>
    <w:div w:id="2112702794">
      <w:bodyDiv w:val="1"/>
      <w:marLeft w:val="0"/>
      <w:marRight w:val="0"/>
      <w:marTop w:val="0"/>
      <w:marBottom w:val="0"/>
      <w:divBdr>
        <w:top w:val="none" w:sz="0" w:space="0" w:color="auto"/>
        <w:left w:val="none" w:sz="0" w:space="0" w:color="auto"/>
        <w:bottom w:val="none" w:sz="0" w:space="0" w:color="auto"/>
        <w:right w:val="none" w:sz="0" w:space="0" w:color="auto"/>
      </w:divBdr>
    </w:div>
    <w:div w:id="2120490245">
      <w:bodyDiv w:val="1"/>
      <w:marLeft w:val="0"/>
      <w:marRight w:val="0"/>
      <w:marTop w:val="0"/>
      <w:marBottom w:val="0"/>
      <w:divBdr>
        <w:top w:val="none" w:sz="0" w:space="0" w:color="auto"/>
        <w:left w:val="none" w:sz="0" w:space="0" w:color="auto"/>
        <w:bottom w:val="none" w:sz="0" w:space="0" w:color="auto"/>
        <w:right w:val="none" w:sz="0" w:space="0" w:color="auto"/>
      </w:divBdr>
    </w:div>
    <w:div w:id="2129465385">
      <w:bodyDiv w:val="1"/>
      <w:marLeft w:val="0"/>
      <w:marRight w:val="0"/>
      <w:marTop w:val="0"/>
      <w:marBottom w:val="0"/>
      <w:divBdr>
        <w:top w:val="none" w:sz="0" w:space="0" w:color="auto"/>
        <w:left w:val="none" w:sz="0" w:space="0" w:color="auto"/>
        <w:bottom w:val="none" w:sz="0" w:space="0" w:color="auto"/>
        <w:right w:val="none" w:sz="0" w:space="0" w:color="auto"/>
      </w:divBdr>
    </w:div>
    <w:div w:id="2136409151">
      <w:bodyDiv w:val="1"/>
      <w:marLeft w:val="0"/>
      <w:marRight w:val="0"/>
      <w:marTop w:val="0"/>
      <w:marBottom w:val="0"/>
      <w:divBdr>
        <w:top w:val="none" w:sz="0" w:space="0" w:color="auto"/>
        <w:left w:val="none" w:sz="0" w:space="0" w:color="auto"/>
        <w:bottom w:val="none" w:sz="0" w:space="0" w:color="auto"/>
        <w:right w:val="none" w:sz="0" w:space="0" w:color="auto"/>
      </w:divBdr>
    </w:div>
    <w:div w:id="2140340627">
      <w:bodyDiv w:val="1"/>
      <w:marLeft w:val="0"/>
      <w:marRight w:val="0"/>
      <w:marTop w:val="0"/>
      <w:marBottom w:val="0"/>
      <w:divBdr>
        <w:top w:val="none" w:sz="0" w:space="0" w:color="auto"/>
        <w:left w:val="none" w:sz="0" w:space="0" w:color="auto"/>
        <w:bottom w:val="none" w:sz="0" w:space="0" w:color="auto"/>
        <w:right w:val="none" w:sz="0" w:space="0" w:color="auto"/>
      </w:divBdr>
    </w:div>
    <w:div w:id="21457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emf"/><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microsoft.com/office/2007/relationships/stylesWithEffects" Target="stylesWithEffects.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3.bin"/><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s>
</file>

<file path=word/_rels/header1.xml.rels><?xml version="1.0" encoding="UTF-8" standalone="yes"?>
<Relationships xmlns="http://schemas.openxmlformats.org/package/2006/relationships"><Relationship Id="rId1" Type="http://schemas.openxmlformats.org/officeDocument/2006/relationships/image" Target="media/image88.png"/></Relationships>
</file>

<file path=word/_rels/header2.xml.rels><?xml version="1.0" encoding="UTF-8" standalone="yes"?>
<Relationships xmlns="http://schemas.openxmlformats.org/package/2006/relationships"><Relationship Id="rId1" Type="http://schemas.openxmlformats.org/officeDocument/2006/relationships/image" Target="media/image89.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20Profiles\sindalka\Application%20Data\Microsoft\Templates\RVP%20Template%20Document_V3.0.dotx" TargetMode="External"/></Relationships>
</file>

<file path=word/theme/theme1.xml><?xml version="1.0" encoding="utf-8"?>
<a:theme xmlns:a="http://schemas.openxmlformats.org/drawingml/2006/main" name="Corporate_Theme_2010">
  <a:themeElements>
    <a:clrScheme name="PTC_template_2010">
      <a:dk1>
        <a:srgbClr val="4D4D4F"/>
      </a:dk1>
      <a:lt1>
        <a:srgbClr val="FFFFFF"/>
      </a:lt1>
      <a:dk2>
        <a:srgbClr val="F78E1E"/>
      </a:dk2>
      <a:lt2>
        <a:srgbClr val="FFC637"/>
      </a:lt2>
      <a:accent1>
        <a:srgbClr val="0067B4"/>
      </a:accent1>
      <a:accent2>
        <a:srgbClr val="75BEE9"/>
      </a:accent2>
      <a:accent3>
        <a:srgbClr val="6FAEAB"/>
      </a:accent3>
      <a:accent4>
        <a:srgbClr val="8DC85A"/>
      </a:accent4>
      <a:accent5>
        <a:srgbClr val="D5E04D"/>
      </a:accent5>
      <a:accent6>
        <a:srgbClr val="BFBFBF"/>
      </a:accent6>
      <a:hlink>
        <a:srgbClr val="BE1E2D"/>
      </a:hlink>
      <a:folHlink>
        <a:srgbClr val="E08C7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lIns="0" tIns="0" rIns="0" bIns="0" rtlCol="0">
        <a:spAutoFit/>
      </a:bodyPr>
      <a:lstStyle>
        <a:defPPr>
          <a:defRPr sz="1400"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F8968-5D9D-4D26-8D4A-5AA6DBFDF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RVP Template Document_V3.0.dotx</Template>
  <TotalTime>6856</TotalTime>
  <Pages>91</Pages>
  <Words>4085</Words>
  <Characters>23290</Characters>
  <Application>Microsoft Office Word</Application>
  <DocSecurity>0</DocSecurity>
  <Lines>194</Lines>
  <Paragraphs>54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Heading 1</vt:lpstr>
      <vt:lpstr>    Heading 2</vt:lpstr>
      <vt:lpstr>    Heading 2</vt:lpstr>
      <vt:lpstr>        Heading 3</vt:lpstr>
      <vt:lpstr>Heading 1</vt:lpstr>
      <vt:lpstr>    Heading 2</vt:lpstr>
      <vt:lpstr>        Heading 3</vt:lpstr>
      <vt:lpstr>Heading 1</vt:lpstr>
      <vt:lpstr>    Heading 2</vt:lpstr>
      <vt:lpstr>        Heading 3</vt:lpstr>
      <vt:lpstr>Notes</vt:lpstr>
    </vt:vector>
  </TitlesOfParts>
  <Company>PTC</Company>
  <LinksUpToDate>false</LinksUpToDate>
  <CharactersWithSpaces>27321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未来流程描述和实践设计</dc:title>
  <dc:creator>robin xu</dc:creator>
  <cp:lastModifiedBy>RAN</cp:lastModifiedBy>
  <cp:revision>1770</cp:revision>
  <cp:lastPrinted>2010-10-04T20:31:00Z</cp:lastPrinted>
  <dcterms:created xsi:type="dcterms:W3CDTF">2011-07-11T01:44:00Z</dcterms:created>
  <dcterms:modified xsi:type="dcterms:W3CDTF">2013-10-23T15:56:00Z</dcterms:modified>
</cp:coreProperties>
</file>