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F3B4D"/>
          <w:sz w:val="36"/>
          <w:szCs w:val="36"/>
        </w:rPr>
        <w:t xml:space="preserve">LAI YOKE YAU</w:t>
      </w:r>
    </w:p>
    <w:p>
      <w:pPr>
        <w:spacing w:after="80"/>
      </w:pPr>
      <w:r>
        <w:rPr>
          <w:color w:val="555555"/>
          <w:sz w:val="22"/>
          <w:szCs w:val="22"/>
        </w:rPr>
        <w:t xml:space="preserve">Data Science Student | Aspiring AI &amp; Workflow Engineer</w:t>
      </w:r>
    </w:p>
    <w:p>
      <w:pPr>
        <w:spacing w:after="120"/>
      </w:pPr>
      <w:r>
        <w:rPr>
          <w:sz w:val="20"/>
          <w:szCs w:val="20"/>
        </w:rPr>
        <w:t xml:space="preserve">Ampang, Selangor, Malaysia  |  +60 18-382 2330  |  laiyokeyau@gmail.com  |  </w:t>
      </w:r>
      <w:hyperlink w:history="1" r:id="rIdq3y-nir3aqf0uzbsjgel5">
        <w:r>
          <w:rPr>
            <w:rStyle w:val="Hyperlink"/>
            <w:sz w:val="20"/>
            <w:szCs w:val="20"/>
          </w:rPr>
          <w:t xml:space="preserve">linkedin.com/in/yoke-yau-lai</w:t>
        </w:r>
      </w:hyperlink>
    </w:p>
    <w:p>
      <w:pPr>
        <w:pBdr>
          <w:bottom w:val="single" w:color="1F3B4D" w:sz="6" w:space="1"/>
        </w:pBdr>
        <w:spacing w:after="60" w:before="20"/>
      </w:pPr>
      <w:r>
        <w:t xml:space="preserve"/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SUMMARY</w:t>
      </w:r>
    </w:p>
    <w:p>
      <w:pPr>
        <w:spacing w:after="60" w:line="205"/>
      </w:pPr>
      <w:r>
        <w:rPr>
          <w:sz w:val="20"/>
          <w:szCs w:val="20"/>
        </w:rPr>
        <w:t xml:space="preserve">Data Science undergraduate (CGPA 3.77) with hands-on experience building full-stack ML pipelines, AI-assisted workflow automation, and web applications. Combines a foundation in Python, SQL, and machine learning with practical delivery experience across n8n workflow development, React/JavaScript engineering, and enterprise software implementation. Comfortable working across the stack, from data modeling and model deployment to client-facing implementation and e-commerce operations.</w:t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b/>
          <w:bCs/>
          <w:sz w:val="20"/>
          <w:szCs w:val="20"/>
        </w:rPr>
        <w:t xml:space="preserve">Programming: </w:t>
      </w:r>
      <w:r>
        <w:rPr>
          <w:b w:val="false"/>
          <w:bCs w:val="false"/>
          <w:sz w:val="20"/>
          <w:szCs w:val="20"/>
        </w:rPr>
        <w:t xml:space="preserve">Python, Java, JavaScript, C, SQL, HTML/CSS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b/>
          <w:bCs/>
          <w:sz w:val="20"/>
          <w:szCs w:val="20"/>
        </w:rPr>
        <w:t xml:space="preserve">Data &amp; ML: </w:t>
      </w:r>
      <w:r>
        <w:rPr>
          <w:b w:val="false"/>
          <w:bCs w:val="false"/>
          <w:sz w:val="20"/>
          <w:szCs w:val="20"/>
        </w:rPr>
        <w:t xml:space="preserve">Pandas, NumPy, XGBoost, SHAP, Scikit-learn, Excel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b/>
          <w:bCs/>
          <w:sz w:val="20"/>
          <w:szCs w:val="20"/>
        </w:rPr>
        <w:t xml:space="preserve">AI &amp; Automation: </w:t>
      </w:r>
      <w:r>
        <w:rPr>
          <w:b w:val="false"/>
          <w:bCs w:val="false"/>
          <w:sz w:val="20"/>
          <w:szCs w:val="20"/>
        </w:rPr>
        <w:t xml:space="preserve">Claude Code, Model Context Protocol (MCP), AI Fluency, n8n, Vibe Coding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b/>
          <w:bCs/>
          <w:sz w:val="20"/>
          <w:szCs w:val="20"/>
        </w:rPr>
        <w:t xml:space="preserve">Frameworks: </w:t>
      </w:r>
      <w:r>
        <w:rPr>
          <w:b w:val="false"/>
          <w:bCs w:val="false"/>
          <w:sz w:val="20"/>
          <w:szCs w:val="20"/>
        </w:rPr>
        <w:t xml:space="preserve">React.js, FastAPI, Streamlit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b/>
          <w:bCs/>
          <w:sz w:val="20"/>
          <w:szCs w:val="20"/>
        </w:rPr>
        <w:t xml:space="preserve">Tools: </w:t>
      </w:r>
      <w:r>
        <w:rPr>
          <w:b w:val="false"/>
          <w:bCs w:val="false"/>
          <w:sz w:val="20"/>
          <w:szCs w:val="20"/>
        </w:rPr>
        <w:t xml:space="preserve">Git, Jupyter Notebook, Microsoft Office</w:t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5" w:before="50" w:line="220"/>
      </w:pPr>
      <w:r>
        <w:rPr>
          <w:b/>
          <w:bCs/>
          <w:sz w:val="20"/>
          <w:szCs w:val="20"/>
        </w:rPr>
        <w:t xml:space="preserve">Product Developer</w:t>
      </w:r>
      <w:r>
        <w:rPr>
          <w:sz w:val="20"/>
          <w:szCs w:val="20"/>
        </w:rPr>
        <w:t xml:space="preserve">  |  Supern8n.com</w:t>
      </w:r>
      <w:r>
        <w:rPr>
          <w:i/>
          <w:iCs/>
          <w:color w:val="555555"/>
          <w:sz w:val="18"/>
          <w:szCs w:val="18"/>
        </w:rPr>
        <w:t xml:space="preserve">	Jan 2026 - Present</w:t>
      </w:r>
    </w:p>
    <w:p>
      <w:pPr>
        <w:spacing w:after="20" w:line="220"/>
      </w:pPr>
      <w:r>
        <w:rPr>
          <w:i/>
          <w:iCs/>
          <w:color w:val="555555"/>
          <w:sz w:val="18"/>
          <w:szCs w:val="18"/>
        </w:rPr>
        <w:t xml:space="preserve">Kuala Lumpur, Malaysia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Build and maintain n8n workflow automations for client-facing products, translating business requirements into reliable automated processes.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Develop full-stack features using a React frontend and JavaScript backend, applying AI-assisted (vibe-coding) development practices to accelerate delivery.</w:t>
      </w:r>
    </w:p>
    <w:p>
      <w:pPr>
        <w:tabs>
          <w:tab w:val="right" w:pos="9026"/>
        </w:tabs>
        <w:spacing w:after="5" w:before="50" w:line="220"/>
      </w:pPr>
      <w:r>
        <w:rPr>
          <w:b/>
          <w:bCs/>
          <w:sz w:val="20"/>
          <w:szCs w:val="20"/>
        </w:rPr>
        <w:t xml:space="preserve">Intern</w:t>
      </w:r>
      <w:r>
        <w:rPr>
          <w:sz w:val="20"/>
          <w:szCs w:val="20"/>
        </w:rPr>
        <w:t xml:space="preserve">  |  AITraining2U.com</w:t>
      </w:r>
      <w:r>
        <w:rPr>
          <w:i/>
          <w:iCs/>
          <w:color w:val="555555"/>
          <w:sz w:val="18"/>
          <w:szCs w:val="18"/>
        </w:rPr>
        <w:t xml:space="preserve">	Jan 2026 - Present</w:t>
      </w:r>
    </w:p>
    <w:p>
      <w:pPr>
        <w:spacing w:after="20" w:line="220"/>
      </w:pPr>
      <w:r>
        <w:rPr>
          <w:i/>
          <w:iCs/>
          <w:color w:val="555555"/>
          <w:sz w:val="18"/>
          <w:szCs w:val="18"/>
        </w:rPr>
        <w:t xml:space="preserve">Kuala Lumpur, Malaysia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Contribute to project development using AI-assisted vibe-coding workflows, supporting rapid prototyping and iteration.</w:t>
      </w:r>
    </w:p>
    <w:p>
      <w:pPr>
        <w:tabs>
          <w:tab w:val="right" w:pos="9026"/>
        </w:tabs>
        <w:spacing w:after="5" w:before="50" w:line="220"/>
      </w:pPr>
      <w:r>
        <w:rPr>
          <w:b/>
          <w:bCs/>
          <w:sz w:val="20"/>
          <w:szCs w:val="20"/>
        </w:rPr>
        <w:t xml:space="preserve">Implementation Consultant</w:t>
      </w:r>
      <w:r>
        <w:rPr>
          <w:sz w:val="20"/>
          <w:szCs w:val="20"/>
        </w:rPr>
        <w:t xml:space="preserve">  |  Yonyou (Malaysia) Sdn Bhd</w:t>
      </w:r>
      <w:r>
        <w:rPr>
          <w:i/>
          <w:iCs/>
          <w:color w:val="555555"/>
          <w:sz w:val="18"/>
          <w:szCs w:val="18"/>
        </w:rPr>
        <w:t xml:space="preserve">	Nov 2023 - Jan 2024</w:t>
      </w:r>
    </w:p>
    <w:p>
      <w:pPr>
        <w:spacing w:after="20" w:line="220"/>
      </w:pPr>
      <w:r>
        <w:rPr>
          <w:i/>
          <w:iCs/>
          <w:color w:val="555555"/>
          <w:sz w:val="18"/>
          <w:szCs w:val="18"/>
        </w:rPr>
        <w:t xml:space="preserve">Kuala Lumpur, Malaysia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Delivered customer service and after-sales support for an ERP platform, resolving client issues to maintain satisfaction and long-term engagement.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Designed and implemented customized invoice templates using a low-code platform enhanced with Java, streamlining client-specific billing workflows.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Documented and summarized meeting minutes to clearly capture client requirements and support project alignment.</w:t>
      </w:r>
    </w:p>
    <w:p>
      <w:pPr>
        <w:tabs>
          <w:tab w:val="right" w:pos="9026"/>
        </w:tabs>
        <w:spacing w:after="5" w:before="50" w:line="220"/>
      </w:pPr>
      <w:r>
        <w:rPr>
          <w:b/>
          <w:bCs/>
          <w:sz w:val="20"/>
          <w:szCs w:val="20"/>
        </w:rPr>
        <w:t xml:space="preserve">Data Entry Clerk</w:t>
      </w:r>
      <w:r>
        <w:rPr>
          <w:sz w:val="20"/>
          <w:szCs w:val="20"/>
        </w:rPr>
        <w:t xml:space="preserve">  |  Gundam.my</w:t>
      </w:r>
      <w:r>
        <w:rPr>
          <w:i/>
          <w:iCs/>
          <w:color w:val="555555"/>
          <w:sz w:val="18"/>
          <w:szCs w:val="18"/>
        </w:rPr>
        <w:t xml:space="preserve">	Jan 2021 - Jan 2023</w:t>
      </w:r>
    </w:p>
    <w:p>
      <w:pPr>
        <w:spacing w:after="20" w:line="220"/>
      </w:pPr>
      <w:r>
        <w:rPr>
          <w:i/>
          <w:iCs/>
          <w:color w:val="555555"/>
          <w:sz w:val="18"/>
          <w:szCs w:val="18"/>
        </w:rPr>
        <w:t xml:space="preserve">Ampang, Selangor, Malaysia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Listed and maintained product entries across e-commerce platforms including Lazada and Shopee, ensuring accurate and up-to-date catalogs.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Produced product images and video edits to support listing quality, gaining hands-on exposure to end-to-end e-commerce operations.</w:t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FEATURED PROJECT</w:t>
      </w:r>
    </w:p>
    <w:p>
      <w:pPr>
        <w:spacing w:after="20"/>
      </w:pPr>
      <w:r>
        <w:rPr>
          <w:b/>
          <w:bCs/>
          <w:sz w:val="22"/>
          <w:szCs w:val="22"/>
        </w:rPr>
        <w:t xml:space="preserve">Agentic MLOps for Explainable Credit Risk</w:t>
      </w:r>
    </w:p>
    <w:p>
      <w:pPr>
        <w:spacing w:after="20" w:line="220"/>
      </w:pPr>
      <w:r>
        <w:rPr>
          <w:i/>
          <w:iCs/>
          <w:color w:val="555555"/>
          <w:sz w:val="18"/>
          <w:szCs w:val="18"/>
        </w:rPr>
        <w:t xml:space="preserve">Final Year Project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Built a full-stack MLOps pipeline for credit risk prediction using XGBoost, with a React frontend for input collection and a FastAPI backend for real-time inference.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Implemented real-time SHAP value calculation integrated with the Gemini API to generate plain-language explanations and remediation guidance for loan applicants.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Developed an automated ModelOps framework in Python covering data drift monitoring, automated retraining, model versioning, and structured Model Cards for governance and auditability.</w:t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b/>
          <w:bCs/>
          <w:sz w:val="22"/>
          <w:szCs w:val="22"/>
        </w:rPr>
        <w:t xml:space="preserve">Bachelor's Degree, Computer Science (Data Science major)</w:t>
      </w:r>
      <w:r>
        <w:rPr>
          <w:i/>
          <w:iCs/>
          <w:color w:val="555555"/>
          <w:sz w:val="20"/>
          <w:szCs w:val="20"/>
        </w:rPr>
        <w:t xml:space="preserve">	June 2024 - July 2026</w:t>
      </w:r>
    </w:p>
    <w:p>
      <w:pPr>
        <w:spacing w:after="20" w:line="205"/>
      </w:pPr>
      <w:r>
        <w:rPr>
          <w:sz w:val="20"/>
          <w:szCs w:val="20"/>
        </w:rPr>
        <w:t xml:space="preserve">Tunku Abdul Rahman University of Management and Technology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CGPA: 3.77; Dean's List, 2 semesters</w:t>
      </w:r>
    </w:p>
    <w:p>
      <w:pPr>
        <w:pStyle w:val="ListParagraph"/>
        <w:numPr>
          <w:ilvl w:val="0"/>
          <w:numId w:val="2"/>
        </w:numPr>
        <w:spacing w:after="10" w:line="205"/>
      </w:pPr>
      <w:r>
        <w:rPr>
          <w:sz w:val="20"/>
          <w:szCs w:val="20"/>
        </w:rPr>
        <w:t xml:space="preserve">Activities: DevMatch Hackathon, Bursa Young Investor Club (BYIC)</w:t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CERTIFICATIONS</w:t>
      </w:r>
    </w:p>
    <w:p>
      <w:pPr>
        <w:spacing w:after="60" w:line="205"/>
      </w:pPr>
      <w:r>
        <w:rPr>
          <w:sz w:val="20"/>
          <w:szCs w:val="20"/>
        </w:rPr>
        <w:t xml:space="preserve">Introduction to Model Context Protocol  •  AI Fluency for Students  •  Claude Code in Action  •  Introduction to Claude Cowork  •  Professional AI Engineering Vibe Coding</w:t>
      </w:r>
    </w:p>
    <w:p>
      <w:pPr>
        <w:pStyle w:val="Heading1"/>
        <w:pBdr>
          <w:bottom w:val="single" w:color="CCCCCC" w:sz="4" w:space="4"/>
        </w:pBdr>
        <w:spacing w:after="30" w:before="60"/>
      </w:pPr>
      <w:r>
        <w:rPr>
          <w:rFonts w:ascii="Arial" w:cs="Arial" w:eastAsia="Arial" w:hAnsi="Arial"/>
          <w:b/>
          <w:bCs/>
          <w:color w:val="1F3B4D"/>
          <w:sz w:val="20"/>
          <w:szCs w:val="20"/>
        </w:rPr>
        <w:t xml:space="preserve">LANGUAGES</w:t>
      </w:r>
    </w:p>
    <w:p>
      <w:pPr>
        <w:spacing w:after="60" w:line="205"/>
      </w:pPr>
      <w:r>
        <w:rPr>
          <w:sz w:val="20"/>
          <w:szCs w:val="20"/>
        </w:rPr>
        <w:t xml:space="preserve">Mandarin (Native)  •  English (Advanced)  •  Malay (Advanced)  •  Japanese (Elementary)</w:t>
      </w:r>
    </w:p>
    <w:sectPr>
      <w:pgSz w:w="12240" w:h="15840" w:orient="portrait"/>
      <w:pgMar w:top="280" w:right="900" w:bottom="2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40"/>
      <w:outlineLvl w:val="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3y-nir3aqf0uzbsjgel5" Type="http://schemas.openxmlformats.org/officeDocument/2006/relationships/hyperlink" Target="https://www.linkedin.com/in/yoke-yau-lai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2026-07-09T11:08:13.983Z</dcterms:created>
  <dcterms:modified xsi:type="dcterms:W3CDTF">2026-07-09T11:08:13.983Z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