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7713" w14:textId="77777777" w:rsidR="00A14445" w:rsidRPr="00A14445" w:rsidRDefault="00A14445" w:rsidP="00833A53">
      <w:pPr>
        <w:wordWrap/>
        <w:spacing w:line="360" w:lineRule="auto"/>
        <w:rPr>
          <w:sz w:val="28"/>
          <w:szCs w:val="28"/>
        </w:rPr>
      </w:pPr>
      <w:r w:rsidRPr="00A14445">
        <w:rPr>
          <w:sz w:val="28"/>
          <w:szCs w:val="28"/>
        </w:rPr>
        <w:t xml:space="preserve">Bankruptcy prediction using machine learning and an application to the </w:t>
      </w:r>
    </w:p>
    <w:p w14:paraId="110E1C77" w14:textId="1E2CDB9C" w:rsidR="00D74953" w:rsidRPr="00D74953" w:rsidRDefault="00A14445" w:rsidP="00833A53">
      <w:pPr>
        <w:wordWrap/>
        <w:spacing w:line="360" w:lineRule="auto"/>
        <w:rPr>
          <w:rFonts w:hint="eastAsia"/>
          <w:sz w:val="24"/>
          <w:szCs w:val="24"/>
        </w:rPr>
      </w:pPr>
      <w:r w:rsidRPr="00A14445">
        <w:rPr>
          <w:sz w:val="28"/>
          <w:szCs w:val="28"/>
        </w:rPr>
        <w:t>case of the COVID-19 recession</w:t>
      </w:r>
      <w:r w:rsidRPr="00A14445">
        <w:rPr>
          <w:sz w:val="28"/>
          <w:szCs w:val="28"/>
        </w:rPr>
        <w:cr/>
      </w:r>
      <w:r w:rsidR="00D74953" w:rsidRPr="00D74953">
        <w:rPr>
          <w:rFonts w:hint="eastAsia"/>
          <w:sz w:val="24"/>
          <w:szCs w:val="24"/>
        </w:rPr>
        <w:t>1.</w:t>
      </w:r>
      <w:r w:rsidR="00D74953">
        <w:rPr>
          <w:rFonts w:hint="eastAsia"/>
          <w:sz w:val="24"/>
          <w:szCs w:val="24"/>
        </w:rPr>
        <w:t xml:space="preserve"> </w:t>
      </w:r>
      <w:r w:rsidR="001D36A5" w:rsidRPr="00D74953">
        <w:rPr>
          <w:rFonts w:hint="eastAsia"/>
          <w:sz w:val="24"/>
          <w:szCs w:val="24"/>
        </w:rPr>
        <w:t>I</w:t>
      </w:r>
      <w:r w:rsidR="001D36A5" w:rsidRPr="00D74953">
        <w:rPr>
          <w:sz w:val="24"/>
          <w:szCs w:val="24"/>
        </w:rPr>
        <w:t>ntroduction</w:t>
      </w:r>
    </w:p>
    <w:p w14:paraId="175CE515" w14:textId="5A0599E1" w:rsidR="00E17F2D" w:rsidRPr="00D74953" w:rsidRDefault="00E17F2D" w:rsidP="00A14445">
      <w:pPr>
        <w:pStyle w:val="a3"/>
        <w:numPr>
          <w:ilvl w:val="1"/>
          <w:numId w:val="5"/>
        </w:numPr>
        <w:wordWrap/>
        <w:spacing w:line="360" w:lineRule="auto"/>
        <w:ind w:leftChars="0"/>
        <w:rPr>
          <w:sz w:val="22"/>
        </w:rPr>
      </w:pPr>
      <w:r w:rsidRPr="00D74953">
        <w:rPr>
          <w:rFonts w:hint="eastAsia"/>
          <w:sz w:val="22"/>
        </w:rPr>
        <w:t>부도예측</w:t>
      </w:r>
      <w:r w:rsidR="00F67069" w:rsidRPr="00D74953">
        <w:rPr>
          <w:rFonts w:hint="eastAsia"/>
          <w:sz w:val="22"/>
        </w:rPr>
        <w:t>모델</w:t>
      </w:r>
      <w:r w:rsidRPr="00D74953">
        <w:rPr>
          <w:rFonts w:hint="eastAsia"/>
          <w:sz w:val="22"/>
        </w:rPr>
        <w:t>의 중요성</w:t>
      </w:r>
    </w:p>
    <w:p w14:paraId="507FC2DE" w14:textId="4B830211" w:rsidR="00E17F2D" w:rsidRDefault="00D74953" w:rsidP="00A14445">
      <w:pPr>
        <w:wordWrap/>
        <w:spacing w:line="360" w:lineRule="auto"/>
      </w:pPr>
      <w:r w:rsidRPr="00D74953">
        <w:rPr>
          <w:rFonts w:hint="eastAsia"/>
          <w:szCs w:val="20"/>
        </w:rPr>
        <w:t>(</w:t>
      </w:r>
      <w:r w:rsidRPr="00D74953">
        <w:rPr>
          <w:szCs w:val="20"/>
        </w:rPr>
        <w:t>1).</w:t>
      </w:r>
      <w:r>
        <w:rPr>
          <w:sz w:val="22"/>
        </w:rPr>
        <w:t xml:space="preserve"> </w:t>
      </w:r>
      <w:r w:rsidR="00E17F2D">
        <w:rPr>
          <w:rFonts w:hint="eastAsia"/>
        </w:rPr>
        <w:t>부도예측을 조기에 해낸다면 투자자와 은행들</w:t>
      </w:r>
      <w:r w:rsidR="00E17F2D">
        <w:t xml:space="preserve">, </w:t>
      </w:r>
      <w:r w:rsidR="00E17F2D">
        <w:rPr>
          <w:rFonts w:hint="eastAsia"/>
        </w:rPr>
        <w:t>회사의 매니저들이 부도예측 정보를 통해 시정조치를 하여 그들의 경제적 자원을 보존할 수 있다.</w:t>
      </w:r>
    </w:p>
    <w:p w14:paraId="255285AA" w14:textId="2DA3D777" w:rsidR="00E17F2D" w:rsidRDefault="00D74953" w:rsidP="00A14445">
      <w:pPr>
        <w:wordWrap/>
        <w:spacing w:line="360" w:lineRule="auto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입안자들</w:t>
      </w:r>
      <w:r w:rsidR="00E17F2D">
        <w:rPr>
          <w:rFonts w:hint="eastAsia"/>
        </w:rPr>
        <w:t>이</w:t>
      </w:r>
      <w:r w:rsidR="00100881">
        <w:t xml:space="preserve"> </w:t>
      </w:r>
      <w:r w:rsidR="00100881">
        <w:rPr>
          <w:rFonts w:hint="eastAsia"/>
        </w:rPr>
        <w:t xml:space="preserve">파산을 야기할 수 있는 </w:t>
      </w:r>
      <w:proofErr w:type="spellStart"/>
      <w:r w:rsidR="00100881">
        <w:rPr>
          <w:rFonts w:hint="eastAsia"/>
        </w:rPr>
        <w:t>시스템적인</w:t>
      </w:r>
      <w:proofErr w:type="spellEnd"/>
      <w:r w:rsidR="00100881">
        <w:rPr>
          <w:rFonts w:hint="eastAsia"/>
        </w:rPr>
        <w:t xml:space="preserve"> 문제들을 완화시킬 수 있는 시간을 제공하는데 도움이 된다.</w:t>
      </w:r>
    </w:p>
    <w:p w14:paraId="3DE74DAC" w14:textId="73DD4FF9" w:rsidR="00100881" w:rsidRDefault="00D74953" w:rsidP="00A14445">
      <w:pPr>
        <w:wordWrap/>
        <w:spacing w:line="360" w:lineRule="auto"/>
      </w:pPr>
      <w:r>
        <w:t xml:space="preserve">(3). </w:t>
      </w:r>
      <w:r w:rsidR="00100881">
        <w:rPr>
          <w:rFonts w:hint="eastAsia"/>
        </w:rPr>
        <w:t>예측은 경영자가 파산을 피할 수 있는 결정을 할 수 있도록 추가적인 시간을 제공한다.</w:t>
      </w:r>
    </w:p>
    <w:p w14:paraId="498CF178" w14:textId="6EA65FA3" w:rsidR="00100881" w:rsidRDefault="00D74953" w:rsidP="00A14445">
      <w:pPr>
        <w:wordWrap/>
        <w:spacing w:line="360" w:lineRule="auto"/>
      </w:pPr>
      <w:r>
        <w:rPr>
          <w:rFonts w:hint="eastAsia"/>
        </w:rPr>
        <w:t>(</w:t>
      </w:r>
      <w:r>
        <w:t xml:space="preserve">4). </w:t>
      </w:r>
      <w:r w:rsidR="00100881">
        <w:rPr>
          <w:rFonts w:hint="eastAsia"/>
        </w:rPr>
        <w:t xml:space="preserve">부도예측을 통해 특정 부문의 </w:t>
      </w:r>
      <w:r w:rsidR="0045464F">
        <w:t>**</w:t>
      </w:r>
      <w:r w:rsidR="00100881">
        <w:rPr>
          <w:rFonts w:hint="eastAsia"/>
        </w:rPr>
        <w:t>플래그십 기업의 파산이 예상될 경우 경영자와 정책입안자들이 이를 인지하고 시정조치를 취해 해당 부문의 하락 규모와 강</w:t>
      </w:r>
      <w:r w:rsidR="0045464F">
        <w:rPr>
          <w:rFonts w:hint="eastAsia"/>
        </w:rPr>
        <w:t>도를 제한할 수 있다,</w:t>
      </w:r>
    </w:p>
    <w:p w14:paraId="791A6A20" w14:textId="4C6E5DC5" w:rsidR="0045464F" w:rsidRDefault="0045464F" w:rsidP="00A14445">
      <w:pPr>
        <w:wordWrap/>
        <w:spacing w:line="360" w:lineRule="auto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플래그십</w:t>
      </w:r>
      <w:r>
        <w:t>(flagship)</w:t>
      </w:r>
      <w:r>
        <w:rPr>
          <w:rFonts w:hint="eastAsia"/>
        </w:rPr>
        <w:t>이란 조직이 소유하거나 생산하고 있는 가장 중요한 제품</w:t>
      </w:r>
      <w:r>
        <w:t xml:space="preserve">, </w:t>
      </w:r>
      <w:r>
        <w:rPr>
          <w:rFonts w:hint="eastAsia"/>
        </w:rPr>
        <w:t>생각,</w:t>
      </w:r>
      <w:r>
        <w:t xml:space="preserve"> </w:t>
      </w:r>
      <w:r>
        <w:rPr>
          <w:rFonts w:hint="eastAsia"/>
        </w:rPr>
        <w:t>건물 등이라는 뜻인데 여기서는 해당 분야의 가장 선두에 있는 기업이라는 의미정도로 해석하면 될 것 같습니다.</w:t>
      </w:r>
    </w:p>
    <w:p w14:paraId="411031D9" w14:textId="49372DC3" w:rsidR="0045464F" w:rsidRDefault="00D74953" w:rsidP="00A14445">
      <w:pPr>
        <w:wordWrap/>
        <w:spacing w:line="360" w:lineRule="auto"/>
      </w:pPr>
      <w:r>
        <w:rPr>
          <w:rFonts w:hint="eastAsia"/>
        </w:rPr>
        <w:t>(</w:t>
      </w:r>
      <w:r>
        <w:t xml:space="preserve">5). </w:t>
      </w:r>
      <w:r w:rsidR="0045464F">
        <w:rPr>
          <w:rFonts w:hint="eastAsia"/>
        </w:rPr>
        <w:t>투자자들이 부도예측모델을 기반으로 더 나은 결정을 내릴 수 있도록 한다</w:t>
      </w:r>
      <w:r w:rsidR="00F67069">
        <w:t>.</w:t>
      </w:r>
    </w:p>
    <w:p w14:paraId="6C68E209" w14:textId="27343CD1" w:rsidR="00D74953" w:rsidRDefault="00D74953" w:rsidP="00A14445">
      <w:pPr>
        <w:wordWrap/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t xml:space="preserve">6). </w:t>
      </w:r>
      <w:r w:rsidR="00F67069">
        <w:rPr>
          <w:rFonts w:hint="eastAsia"/>
        </w:rPr>
        <w:t>신용평가기관들이 부도예측모델을 기반으로 해당 기업의 신용을 조사하고 평가하는데 도움을 준다.</w:t>
      </w:r>
    </w:p>
    <w:p w14:paraId="57F9BDC9" w14:textId="3A913B75" w:rsidR="00F67069" w:rsidRPr="00502A1C" w:rsidRDefault="00D74953" w:rsidP="00A14445">
      <w:pPr>
        <w:wordWrap/>
        <w:spacing w:line="360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.2 </w:t>
      </w:r>
      <w:r w:rsidR="00F67069" w:rsidRPr="00502A1C">
        <w:rPr>
          <w:rFonts w:hint="eastAsia"/>
          <w:sz w:val="22"/>
        </w:rPr>
        <w:t>과거 연구와의 비교</w:t>
      </w:r>
    </w:p>
    <w:p w14:paraId="5605C79C" w14:textId="42C08353" w:rsidR="00F67069" w:rsidRDefault="00F67069" w:rsidP="00A14445">
      <w:pPr>
        <w:wordWrap/>
        <w:spacing w:line="360" w:lineRule="auto"/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이용한 부도예측모델을 만드는 과거 연구들은 대부분 상대적으로 적은 양의 회사 샘플들과 경제적지표를 사용했다.</w:t>
      </w:r>
      <w:r>
        <w:t xml:space="preserve"> </w:t>
      </w:r>
      <w:r>
        <w:rPr>
          <w:rFonts w:hint="eastAsia"/>
        </w:rPr>
        <w:t xml:space="preserve">이 연구가 과거의 </w:t>
      </w:r>
      <w:proofErr w:type="spellStart"/>
      <w:r>
        <w:rPr>
          <w:rFonts w:hint="eastAsia"/>
        </w:rPr>
        <w:t>다른연구들과</w:t>
      </w:r>
      <w:proofErr w:type="spellEnd"/>
      <w:r>
        <w:rPr>
          <w:rFonts w:hint="eastAsia"/>
        </w:rPr>
        <w:t xml:space="preserve"> 차별되는 점은 </w:t>
      </w:r>
      <w:r>
        <w:t>1970</w:t>
      </w:r>
      <w:r>
        <w:rPr>
          <w:rFonts w:hint="eastAsia"/>
        </w:rPr>
        <w:t xml:space="preserve">년부터 </w:t>
      </w:r>
      <w:r>
        <w:t>2020</w:t>
      </w:r>
      <w:r>
        <w:rPr>
          <w:rFonts w:hint="eastAsia"/>
        </w:rPr>
        <w:t xml:space="preserve">년까지의 약2만1천개의 데이터와 </w:t>
      </w:r>
      <w:r>
        <w:t>57</w:t>
      </w:r>
      <w:r>
        <w:rPr>
          <w:rFonts w:hint="eastAsia"/>
        </w:rPr>
        <w:t>개에 달하는 경제지표를 사용해서 연구를 했다는 점이다.</w:t>
      </w:r>
    </w:p>
    <w:p w14:paraId="6E7AEA34" w14:textId="640C46C1" w:rsidR="0082203F" w:rsidRDefault="0082203F" w:rsidP="00A14445">
      <w:pPr>
        <w:wordWrap/>
        <w:spacing w:line="360" w:lineRule="auto"/>
      </w:pPr>
      <w:r>
        <w:rPr>
          <w:rFonts w:hint="eastAsia"/>
        </w:rPr>
        <w:lastRenderedPageBreak/>
        <w:t xml:space="preserve">기존의 연구들에 대한 정보는 아래 </w:t>
      </w:r>
      <w:r>
        <w:t>Table 1</w:t>
      </w:r>
      <w:r>
        <w:rPr>
          <w:rFonts w:hint="eastAsia"/>
        </w:rPr>
        <w:t>에서 확인할 수 있다.</w:t>
      </w:r>
    </w:p>
    <w:p w14:paraId="1A118C53" w14:textId="590C7A53" w:rsidR="0082203F" w:rsidRDefault="0082203F" w:rsidP="00A14445">
      <w:pPr>
        <w:wordWrap/>
        <w:spacing w:line="360" w:lineRule="auto"/>
      </w:pPr>
      <w:r>
        <w:rPr>
          <w:rFonts w:hint="eastAsia"/>
        </w:rPr>
        <w:t xml:space="preserve">이 연구에서 부도예측모델을 만들기 위한 기법으로는 </w:t>
      </w:r>
      <w:proofErr w:type="spellStart"/>
      <w:r>
        <w:rPr>
          <w:rFonts w:hint="eastAsia"/>
        </w:rPr>
        <w:t>랜덤포레스트</w:t>
      </w:r>
      <w:proofErr w:type="spellEnd"/>
      <w:r>
        <w:t>,</w:t>
      </w:r>
      <w:r>
        <w:rPr>
          <w:rFonts w:hint="eastAsia"/>
        </w:rPr>
        <w:t xml:space="preserve"> </w:t>
      </w:r>
      <w:r w:rsidR="00571ADA">
        <w:rPr>
          <w:rFonts w:hint="eastAsia"/>
        </w:rPr>
        <w:t>S</w:t>
      </w:r>
      <w:r w:rsidR="00571ADA">
        <w:t>VM</w:t>
      </w:r>
      <w:r>
        <w:rPr>
          <w:rFonts w:hint="eastAsia"/>
        </w:rPr>
        <w:t>,</w:t>
      </w:r>
      <w:r>
        <w:t xml:space="preserve">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>3가지를 선정하였다.</w:t>
      </w:r>
      <w:r>
        <w:t xml:space="preserve"> </w:t>
      </w:r>
      <w:r>
        <w:rPr>
          <w:rFonts w:hint="eastAsia"/>
        </w:rPr>
        <w:t xml:space="preserve">3가지 기법을 활용하여 모델을 만들고 </w:t>
      </w:r>
      <w:r>
        <w:t>2020</w:t>
      </w:r>
      <w:r>
        <w:rPr>
          <w:rFonts w:hint="eastAsia"/>
        </w:rPr>
        <w:t>년 하반기 부도예측에 활용해 보고자 한다.</w:t>
      </w:r>
      <w:r>
        <w:t xml:space="preserve"> </w:t>
      </w:r>
      <w:r>
        <w:rPr>
          <w:rFonts w:hint="eastAsia"/>
        </w:rPr>
        <w:t xml:space="preserve">많은 해당 분야의 전문가들이 </w:t>
      </w:r>
      <w:r>
        <w:t>2008</w:t>
      </w:r>
      <w:r>
        <w:rPr>
          <w:rFonts w:hint="eastAsia"/>
        </w:rPr>
        <w:t xml:space="preserve">년의 경제위기에 비교하며 </w:t>
      </w:r>
      <w:r w:rsidR="00502A1C">
        <w:rPr>
          <w:rFonts w:hint="eastAsia"/>
        </w:rPr>
        <w:t xml:space="preserve">그때 </w:t>
      </w:r>
      <w:proofErr w:type="gramStart"/>
      <w:r w:rsidR="00502A1C">
        <w:rPr>
          <w:rFonts w:hint="eastAsia"/>
        </w:rPr>
        <w:t>보여진</w:t>
      </w:r>
      <w:proofErr w:type="gramEnd"/>
      <w:r w:rsidR="00502A1C">
        <w:rPr>
          <w:rFonts w:hint="eastAsia"/>
        </w:rPr>
        <w:t xml:space="preserve"> 파산율의 최고치와 </w:t>
      </w:r>
      <w:r w:rsidR="00502A1C">
        <w:t>2020</w:t>
      </w:r>
      <w:r w:rsidR="00502A1C">
        <w:rPr>
          <w:rFonts w:hint="eastAsia"/>
        </w:rPr>
        <w:t xml:space="preserve">년의 파산율이 같을 것이라 하며 </w:t>
      </w:r>
      <w:r>
        <w:rPr>
          <w:rFonts w:hint="eastAsia"/>
        </w:rPr>
        <w:t>파산의 쓰나미가 몰려오고 있다는 말을 한다.</w:t>
      </w:r>
      <w:r>
        <w:t xml:space="preserve"> </w:t>
      </w:r>
      <w:r w:rsidR="00502A1C">
        <w:t>**</w:t>
      </w:r>
      <w:r w:rsidR="00502A1C">
        <w:rPr>
          <w:rFonts w:hint="eastAsia"/>
        </w:rPr>
        <w:t xml:space="preserve">그러나 이 연구에서는 높아진 파산율이 </w:t>
      </w:r>
      <w:r w:rsidR="00502A1C">
        <w:t>2010</w:t>
      </w:r>
      <w:r w:rsidR="00502A1C">
        <w:rPr>
          <w:rFonts w:hint="eastAsia"/>
        </w:rPr>
        <w:t>년과 크게 다르지 않음을 발견했다.</w:t>
      </w:r>
    </w:p>
    <w:p w14:paraId="51DBFF89" w14:textId="0B7F4278" w:rsidR="00502A1C" w:rsidRDefault="00502A1C" w:rsidP="00A14445">
      <w:pPr>
        <w:wordWrap/>
        <w:spacing w:line="360" w:lineRule="auto"/>
      </w:pPr>
      <w:r>
        <w:t>**</w:t>
      </w:r>
      <w:r>
        <w:rPr>
          <w:rFonts w:hint="eastAsia"/>
        </w:rPr>
        <w:t xml:space="preserve">이 부분은 파산율이 상당히 높은 것은 맞지만 가장 심각했던 </w:t>
      </w:r>
      <w:r>
        <w:t>2008-2009</w:t>
      </w:r>
      <w:r>
        <w:rPr>
          <w:rFonts w:hint="eastAsia"/>
        </w:rPr>
        <w:t xml:space="preserve">년 보다는 낮으며 조금 완화된 수치인 </w:t>
      </w:r>
      <w:r>
        <w:t>2010</w:t>
      </w:r>
      <w:r>
        <w:rPr>
          <w:rFonts w:hint="eastAsia"/>
        </w:rPr>
        <w:t>년과 비슷하다고 말하는 듯하다.</w:t>
      </w:r>
    </w:p>
    <w:p w14:paraId="18A64EB6" w14:textId="3F2648B3" w:rsidR="00A14445" w:rsidRPr="00502A1C" w:rsidRDefault="00502A1C" w:rsidP="00A14445">
      <w:pPr>
        <w:wordWrap/>
        <w:spacing w:line="360" w:lineRule="auto"/>
        <w:rPr>
          <w:rFonts w:hint="eastAsia"/>
        </w:rPr>
      </w:pPr>
      <w:r w:rsidRPr="00502A1C">
        <w:lastRenderedPageBreak/>
        <w:drawing>
          <wp:inline distT="0" distB="0" distL="0" distR="0" wp14:anchorId="2D9666A7" wp14:editId="7F8503CD">
            <wp:extent cx="5467350" cy="63055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025" cy="6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6421" w14:textId="12E6E771" w:rsidR="00F67069" w:rsidRDefault="009C1266" w:rsidP="00A14445">
      <w:pPr>
        <w:wordWrap/>
        <w:spacing w:line="360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.3 </w:t>
      </w:r>
      <w:r w:rsidR="001D36A5" w:rsidRPr="001D36A5">
        <w:rPr>
          <w:rFonts w:hint="eastAsia"/>
          <w:sz w:val="22"/>
        </w:rPr>
        <w:t>이 연구의 중요성</w:t>
      </w:r>
    </w:p>
    <w:p w14:paraId="68D73E67" w14:textId="3FF838CC" w:rsidR="001D36A5" w:rsidRDefault="001D36A5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>이전의 연구들은 모델에 사용되는 데이터보다 모델 자체에 초점을 맞추고 연구를 진행한 반면 이 연구는 데이터와 모델 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모두에 대한 </w:t>
      </w:r>
      <w:proofErr w:type="spellStart"/>
      <w:r>
        <w:rPr>
          <w:rFonts w:hint="eastAsia"/>
          <w:szCs w:val="20"/>
        </w:rPr>
        <w:t>균형잡힌</w:t>
      </w:r>
      <w:proofErr w:type="spellEnd"/>
      <w:r>
        <w:rPr>
          <w:rFonts w:hint="eastAsia"/>
          <w:szCs w:val="20"/>
        </w:rPr>
        <w:t xml:space="preserve"> 관점을 갖고 연구를 진행될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데이터는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ama</w:t>
      </w:r>
      <w:proofErr w:type="spellEnd"/>
      <w:r>
        <w:rPr>
          <w:szCs w:val="20"/>
        </w:rPr>
        <w:t xml:space="preserve"> and French</w:t>
      </w:r>
      <w:r>
        <w:rPr>
          <w:rFonts w:hint="eastAsia"/>
          <w:szCs w:val="20"/>
        </w:rPr>
        <w:t>와 같은 유명한 금융관련 논문에 사용되었</w:t>
      </w:r>
      <w:r w:rsidR="00D74953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 다양한 </w:t>
      </w:r>
      <w:r w:rsidR="00D74953">
        <w:rPr>
          <w:rFonts w:hint="eastAsia"/>
          <w:szCs w:val="20"/>
        </w:rPr>
        <w:t xml:space="preserve">경제지표를 제공하는 </w:t>
      </w:r>
      <w:proofErr w:type="spellStart"/>
      <w:r w:rsidR="00D74953">
        <w:rPr>
          <w:szCs w:val="20"/>
        </w:rPr>
        <w:t>Compustat</w:t>
      </w:r>
      <w:proofErr w:type="spellEnd"/>
      <w:r w:rsidR="00D74953">
        <w:rPr>
          <w:rFonts w:hint="eastAsia"/>
          <w:szCs w:val="20"/>
        </w:rPr>
        <w:t>이라는 데이터베이스의 데이터를 사용할 것이다.</w:t>
      </w:r>
      <w:r w:rsidR="00D74953">
        <w:rPr>
          <w:szCs w:val="20"/>
        </w:rPr>
        <w:t xml:space="preserve"> </w:t>
      </w:r>
    </w:p>
    <w:p w14:paraId="30A7B497" w14:textId="0C654E4B" w:rsidR="00D74953" w:rsidRDefault="00D74953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 xml:space="preserve">정확히 일치하진 않지만 이 연구에서 사용한 경제지표가 궁금한 경우는 아래 링크를 확인하면 </w:t>
      </w:r>
    </w:p>
    <w:p w14:paraId="7C863ED0" w14:textId="0A3D7C4C" w:rsidR="00D74953" w:rsidRDefault="00D74953" w:rsidP="00A14445">
      <w:pPr>
        <w:wordWrap/>
        <w:spacing w:line="360" w:lineRule="auto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대략적으로나마</w:t>
      </w:r>
      <w:proofErr w:type="spellEnd"/>
      <w:r>
        <w:rPr>
          <w:rFonts w:hint="eastAsia"/>
          <w:szCs w:val="20"/>
        </w:rPr>
        <w:t xml:space="preserve"> 확인할 수 있을 </w:t>
      </w:r>
      <w:proofErr w:type="gramStart"/>
      <w:r>
        <w:rPr>
          <w:rFonts w:hint="eastAsia"/>
          <w:szCs w:val="20"/>
        </w:rPr>
        <w:t>듯 하다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hyperlink r:id="rId6" w:history="1">
        <w:r w:rsidRPr="00DE20B3">
          <w:rPr>
            <w:rStyle w:val="a4"/>
            <w:szCs w:val="20"/>
          </w:rPr>
          <w:t>https://libguides.utsa.edu/c.php?g=1009069&amp;p=7309863</w:t>
        </w:r>
      </w:hyperlink>
    </w:p>
    <w:p w14:paraId="73D613CC" w14:textId="76C26F0B" w:rsidR="00D74953" w:rsidRDefault="00D74953" w:rsidP="00A14445">
      <w:pPr>
        <w:wordWrap/>
        <w:spacing w:line="360" w:lineRule="auto"/>
        <w:rPr>
          <w:szCs w:val="20"/>
        </w:rPr>
      </w:pPr>
    </w:p>
    <w:p w14:paraId="1C2AF59B" w14:textId="796FCA34" w:rsidR="00D74953" w:rsidRPr="00EF2F7A" w:rsidRDefault="009C1266" w:rsidP="00A14445">
      <w:pPr>
        <w:wordWrap/>
        <w:spacing w:line="360" w:lineRule="auto"/>
        <w:rPr>
          <w:sz w:val="24"/>
          <w:szCs w:val="24"/>
        </w:rPr>
      </w:pPr>
      <w:r w:rsidRPr="00EF2F7A">
        <w:rPr>
          <w:rFonts w:hint="eastAsia"/>
          <w:sz w:val="24"/>
          <w:szCs w:val="24"/>
        </w:rPr>
        <w:t>2</w:t>
      </w:r>
      <w:r w:rsidRPr="00EF2F7A">
        <w:rPr>
          <w:sz w:val="24"/>
          <w:szCs w:val="24"/>
        </w:rPr>
        <w:t xml:space="preserve">. </w:t>
      </w:r>
      <w:r w:rsidRPr="00EF2F7A">
        <w:rPr>
          <w:rFonts w:hint="eastAsia"/>
          <w:sz w:val="24"/>
          <w:szCs w:val="24"/>
        </w:rPr>
        <w:t>L</w:t>
      </w:r>
      <w:r w:rsidRPr="00EF2F7A">
        <w:rPr>
          <w:sz w:val="24"/>
          <w:szCs w:val="24"/>
        </w:rPr>
        <w:t>iterature review</w:t>
      </w:r>
    </w:p>
    <w:p w14:paraId="4F8CD45A" w14:textId="549E391F" w:rsidR="009C1266" w:rsidRDefault="009C1266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해당 부분은 </w:t>
      </w:r>
      <w:r>
        <w:rPr>
          <w:szCs w:val="20"/>
        </w:rPr>
        <w:t>Table 1</w:t>
      </w:r>
      <w:r>
        <w:rPr>
          <w:rFonts w:hint="eastAsia"/>
          <w:szCs w:val="20"/>
        </w:rPr>
        <w:t>의 선행 연구들에 대해 언급하는 부분이라 생략</w:t>
      </w:r>
    </w:p>
    <w:p w14:paraId="550231C7" w14:textId="5F43EEF3" w:rsidR="009C1266" w:rsidRDefault="009C1266" w:rsidP="00A14445">
      <w:pPr>
        <w:wordWrap/>
        <w:spacing w:line="360" w:lineRule="auto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iterarture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eview</w:t>
      </w:r>
      <w:r>
        <w:rPr>
          <w:rFonts w:hint="eastAsia"/>
          <w:szCs w:val="20"/>
        </w:rPr>
        <w:t>에 근거</w:t>
      </w:r>
      <w:r w:rsidR="00A14445">
        <w:rPr>
          <w:rFonts w:hint="eastAsia"/>
          <w:szCs w:val="20"/>
        </w:rPr>
        <w:t>하면</w:t>
      </w:r>
      <w:r>
        <w:rPr>
          <w:rFonts w:hint="eastAsia"/>
          <w:szCs w:val="20"/>
        </w:rPr>
        <w:t xml:space="preserve"> 다음의 </w:t>
      </w:r>
      <w:r>
        <w:rPr>
          <w:szCs w:val="20"/>
        </w:rPr>
        <w:t>3</w:t>
      </w:r>
      <w:r>
        <w:rPr>
          <w:rFonts w:hint="eastAsia"/>
          <w:szCs w:val="20"/>
        </w:rPr>
        <w:t>가지는 명확하다</w:t>
      </w:r>
      <w:r>
        <w:rPr>
          <w:szCs w:val="20"/>
        </w:rPr>
        <w:t>.</w:t>
      </w:r>
    </w:p>
    <w:p w14:paraId="3C27413D" w14:textId="0196A93D" w:rsidR="009C1266" w:rsidRDefault="009C1266" w:rsidP="00A14445">
      <w:pPr>
        <w:pStyle w:val="a3"/>
        <w:numPr>
          <w:ilvl w:val="0"/>
          <w:numId w:val="6"/>
        </w:numPr>
        <w:wordWrap/>
        <w:spacing w:line="36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모델이 통계적모델모다 일관적으로 뛰어난 성능을 보여주고 있다는 것</w:t>
      </w:r>
    </w:p>
    <w:p w14:paraId="0BE72D21" w14:textId="6F7C5FF8" w:rsidR="009C1266" w:rsidRDefault="009C1266" w:rsidP="00A14445">
      <w:pPr>
        <w:pStyle w:val="a3"/>
        <w:numPr>
          <w:ilvl w:val="0"/>
          <w:numId w:val="6"/>
        </w:numPr>
        <w:wordWrap/>
        <w:spacing w:line="36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다른 분야에 비해서 </w:t>
      </w:r>
      <w:proofErr w:type="spellStart"/>
      <w:r>
        <w:rPr>
          <w:rFonts w:hint="eastAsia"/>
          <w:szCs w:val="20"/>
        </w:rPr>
        <w:t>머신러닝모델을</w:t>
      </w:r>
      <w:proofErr w:type="spellEnd"/>
      <w:r>
        <w:rPr>
          <w:rFonts w:hint="eastAsia"/>
          <w:szCs w:val="20"/>
        </w:rPr>
        <w:t xml:space="preserve"> 훈련하기 위해 사용하는 데이터의 수가 상대적으로 작다는 것</w:t>
      </w:r>
    </w:p>
    <w:p w14:paraId="117A9F5D" w14:textId="690CC9AF" w:rsidR="009C1266" w:rsidRPr="009C1266" w:rsidRDefault="009C1266" w:rsidP="00A14445">
      <w:pPr>
        <w:pStyle w:val="a3"/>
        <w:numPr>
          <w:ilvl w:val="0"/>
          <w:numId w:val="6"/>
        </w:numPr>
        <w:wordWrap/>
        <w:spacing w:line="360" w:lineRule="auto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랜덤포레스트와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GBoost</w:t>
      </w:r>
      <w:proofErr w:type="spellEnd"/>
      <w:r>
        <w:rPr>
          <w:rFonts w:hint="eastAsia"/>
          <w:szCs w:val="20"/>
        </w:rPr>
        <w:t>같은 앙상블 기법이 부도예측에서 다른 모델보다 좋은 성능을 보여주고 있다는 것.</w:t>
      </w:r>
    </w:p>
    <w:p w14:paraId="40A54DCB" w14:textId="1D984B49" w:rsidR="0040074B" w:rsidRPr="00EF2F7A" w:rsidRDefault="0040074B" w:rsidP="00A14445">
      <w:pPr>
        <w:wordWrap/>
        <w:spacing w:line="360" w:lineRule="auto"/>
        <w:rPr>
          <w:sz w:val="24"/>
          <w:szCs w:val="24"/>
        </w:rPr>
      </w:pPr>
      <w:r w:rsidRPr="00EF2F7A">
        <w:rPr>
          <w:rFonts w:hint="eastAsia"/>
          <w:sz w:val="24"/>
          <w:szCs w:val="24"/>
        </w:rPr>
        <w:t>3</w:t>
      </w:r>
      <w:r w:rsidRPr="00EF2F7A">
        <w:rPr>
          <w:sz w:val="24"/>
          <w:szCs w:val="24"/>
        </w:rPr>
        <w:t xml:space="preserve">. </w:t>
      </w:r>
      <w:r w:rsidRPr="00EF2F7A">
        <w:rPr>
          <w:rFonts w:hint="eastAsia"/>
          <w:sz w:val="24"/>
          <w:szCs w:val="24"/>
        </w:rPr>
        <w:t>D</w:t>
      </w:r>
      <w:r w:rsidRPr="00EF2F7A">
        <w:rPr>
          <w:sz w:val="24"/>
          <w:szCs w:val="24"/>
        </w:rPr>
        <w:t>at</w:t>
      </w:r>
      <w:r w:rsidRPr="00EF2F7A">
        <w:rPr>
          <w:rFonts w:hint="eastAsia"/>
          <w:sz w:val="24"/>
          <w:szCs w:val="24"/>
        </w:rPr>
        <w:t>a</w:t>
      </w:r>
      <w:r w:rsidRPr="00EF2F7A">
        <w:rPr>
          <w:sz w:val="24"/>
          <w:szCs w:val="24"/>
        </w:rPr>
        <w:t xml:space="preserve"> </w:t>
      </w:r>
      <w:r w:rsidRPr="00EF2F7A">
        <w:rPr>
          <w:rFonts w:hint="eastAsia"/>
          <w:sz w:val="24"/>
          <w:szCs w:val="24"/>
        </w:rPr>
        <w:t>a</w:t>
      </w:r>
      <w:r w:rsidRPr="00EF2F7A">
        <w:rPr>
          <w:sz w:val="24"/>
          <w:szCs w:val="24"/>
        </w:rPr>
        <w:t>nd methodology</w:t>
      </w:r>
    </w:p>
    <w:p w14:paraId="768CFDD1" w14:textId="46FEB928" w:rsidR="0040074B" w:rsidRPr="00EF2F7A" w:rsidRDefault="0040074B" w:rsidP="00A14445">
      <w:pPr>
        <w:wordWrap/>
        <w:spacing w:line="360" w:lineRule="auto"/>
        <w:rPr>
          <w:sz w:val="22"/>
        </w:rPr>
      </w:pPr>
      <w:r w:rsidRPr="00EF2F7A">
        <w:rPr>
          <w:rFonts w:hint="eastAsia"/>
          <w:sz w:val="22"/>
        </w:rPr>
        <w:t>3</w:t>
      </w:r>
      <w:r w:rsidRPr="00EF2F7A">
        <w:rPr>
          <w:sz w:val="22"/>
        </w:rPr>
        <w:t>.1 Data</w:t>
      </w:r>
    </w:p>
    <w:p w14:paraId="3351482E" w14:textId="53F221DA" w:rsidR="0040074B" w:rsidRDefault="0040074B" w:rsidP="00A14445">
      <w:pPr>
        <w:wordWrap/>
        <w:spacing w:line="360" w:lineRule="auto"/>
        <w:rPr>
          <w:noProof/>
        </w:rPr>
      </w:pPr>
      <w:r>
        <w:rPr>
          <w:rFonts w:hint="eastAsia"/>
          <w:szCs w:val="20"/>
        </w:rPr>
        <w:t xml:space="preserve">수집한 데이터는 아래와 같이 두 테이블로 이루어져 있으며 </w:t>
      </w:r>
      <w:r>
        <w:rPr>
          <w:szCs w:val="20"/>
        </w:rPr>
        <w:t>GVKEY</w:t>
      </w:r>
      <w:r>
        <w:rPr>
          <w:rFonts w:hint="eastAsia"/>
          <w:szCs w:val="20"/>
        </w:rPr>
        <w:t xml:space="preserve">라는 기본키를 이용하여 </w:t>
      </w:r>
      <w:r>
        <w:rPr>
          <w:szCs w:val="20"/>
        </w:rPr>
        <w:t>join</w:t>
      </w:r>
      <w:r>
        <w:rPr>
          <w:rFonts w:hint="eastAsia"/>
          <w:szCs w:val="20"/>
        </w:rPr>
        <w:t>했다</w:t>
      </w:r>
      <w:r w:rsidR="00A14445">
        <w:rPr>
          <w:rFonts w:hint="eastAsia"/>
          <w:szCs w:val="20"/>
        </w:rPr>
        <w:t>.</w:t>
      </w:r>
      <w:r w:rsidRPr="0040074B">
        <w:rPr>
          <w:noProof/>
        </w:rPr>
        <w:t xml:space="preserve"> </w:t>
      </w:r>
      <w:r w:rsidR="00A14445">
        <w:rPr>
          <w:noProof/>
        </w:rPr>
        <w:t>.</w:t>
      </w:r>
      <w:r w:rsidRPr="0040074B">
        <w:rPr>
          <w:szCs w:val="20"/>
        </w:rPr>
        <w:drawing>
          <wp:inline distT="0" distB="0" distL="0" distR="0" wp14:anchorId="767B4F22" wp14:editId="7397CE06">
            <wp:extent cx="5458587" cy="2133898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523" w14:textId="09695B3A" w:rsidR="00EF2F7A" w:rsidRPr="00EF2F7A" w:rsidRDefault="00EF2F7A" w:rsidP="00A14445">
      <w:pPr>
        <w:wordWrap/>
        <w:spacing w:line="360" w:lineRule="auto"/>
        <w:rPr>
          <w:noProof/>
          <w:sz w:val="22"/>
        </w:rPr>
      </w:pPr>
      <w:r w:rsidRPr="00EF2F7A">
        <w:rPr>
          <w:rFonts w:hint="eastAsia"/>
          <w:noProof/>
          <w:sz w:val="22"/>
        </w:rPr>
        <w:t>3</w:t>
      </w:r>
      <w:r w:rsidRPr="00EF2F7A">
        <w:rPr>
          <w:noProof/>
          <w:sz w:val="22"/>
        </w:rPr>
        <w:t xml:space="preserve">.2 </w:t>
      </w:r>
      <w:r w:rsidRPr="00EF2F7A">
        <w:rPr>
          <w:rFonts w:hint="eastAsia"/>
          <w:noProof/>
          <w:sz w:val="22"/>
        </w:rPr>
        <w:t>M</w:t>
      </w:r>
      <w:r w:rsidRPr="00EF2F7A">
        <w:rPr>
          <w:noProof/>
          <w:sz w:val="22"/>
        </w:rPr>
        <w:t>ethodology</w:t>
      </w:r>
    </w:p>
    <w:p w14:paraId="10446AF0" w14:textId="3B12F7CE" w:rsidR="0040074B" w:rsidRPr="00EF2F7A" w:rsidRDefault="0040074B" w:rsidP="00A14445">
      <w:pPr>
        <w:wordWrap/>
        <w:spacing w:line="360" w:lineRule="auto"/>
        <w:rPr>
          <w:noProof/>
          <w:sz w:val="22"/>
        </w:rPr>
      </w:pPr>
      <w:r w:rsidRPr="00EF2F7A">
        <w:rPr>
          <w:rFonts w:hint="eastAsia"/>
          <w:noProof/>
          <w:sz w:val="22"/>
        </w:rPr>
        <w:lastRenderedPageBreak/>
        <w:t>3</w:t>
      </w:r>
      <w:r w:rsidRPr="00EF2F7A">
        <w:rPr>
          <w:noProof/>
          <w:sz w:val="22"/>
        </w:rPr>
        <w:t>.2</w:t>
      </w:r>
      <w:r w:rsidR="00EF2F7A" w:rsidRPr="00EF2F7A">
        <w:rPr>
          <w:noProof/>
          <w:sz w:val="22"/>
        </w:rPr>
        <w:t>.1</w:t>
      </w:r>
      <w:r w:rsidRPr="00EF2F7A">
        <w:rPr>
          <w:noProof/>
          <w:sz w:val="22"/>
        </w:rPr>
        <w:t xml:space="preserve"> Data preprocessing</w:t>
      </w:r>
    </w:p>
    <w:p w14:paraId="31095923" w14:textId="07053F52" w:rsidR="0040074B" w:rsidRDefault="0040074B" w:rsidP="00A14445">
      <w:pPr>
        <w:wordWrap/>
        <w:spacing w:line="360" w:lineRule="auto"/>
        <w:rPr>
          <w:noProof/>
        </w:rPr>
      </w:pPr>
      <w:r>
        <w:rPr>
          <w:rFonts w:hint="eastAsia"/>
          <w:noProof/>
        </w:rPr>
        <w:t xml:space="preserve">데이터베이스에서 </w:t>
      </w:r>
      <w:r>
        <w:rPr>
          <w:noProof/>
        </w:rPr>
        <w:t>21,114</w:t>
      </w:r>
      <w:r>
        <w:rPr>
          <w:rFonts w:hint="eastAsia"/>
          <w:noProof/>
        </w:rPr>
        <w:t>개의 기업에 대한 경제지표를 수집했다.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경제지표중에서 </w:t>
      </w:r>
      <w:r>
        <w:rPr>
          <w:noProof/>
        </w:rPr>
        <w:t>600</w:t>
      </w:r>
      <w:r>
        <w:rPr>
          <w:rFonts w:hint="eastAsia"/>
          <w:noProof/>
        </w:rPr>
        <w:t>0개이상의 기업에 대한 결측치를 보유한 경우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즉 </w:t>
      </w:r>
      <w:r>
        <w:rPr>
          <w:noProof/>
        </w:rPr>
        <w:t>30%</w:t>
      </w:r>
      <w:r>
        <w:rPr>
          <w:rFonts w:hint="eastAsia"/>
          <w:noProof/>
        </w:rPr>
        <w:t xml:space="preserve">이상 결측치를 보유한 경우는 제거하였고 </w:t>
      </w:r>
      <w:r>
        <w:rPr>
          <w:noProof/>
        </w:rPr>
        <w:t>57</w:t>
      </w:r>
      <w:r>
        <w:rPr>
          <w:rFonts w:hint="eastAsia"/>
          <w:noProof/>
        </w:rPr>
        <w:t>개의 경제지표가 남게되었다.</w:t>
      </w:r>
      <w:r>
        <w:rPr>
          <w:noProof/>
        </w:rPr>
        <w:t xml:space="preserve"> 57</w:t>
      </w:r>
      <w:r>
        <w:rPr>
          <w:rFonts w:hint="eastAsia"/>
          <w:noProof/>
        </w:rPr>
        <w:t>개의 경제지표</w:t>
      </w:r>
      <w:r w:rsidR="002F6A06">
        <w:rPr>
          <w:rFonts w:hint="eastAsia"/>
          <w:noProof/>
        </w:rPr>
        <w:t>의</w:t>
      </w:r>
      <w:r>
        <w:rPr>
          <w:rFonts w:hint="eastAsia"/>
          <w:noProof/>
        </w:rPr>
        <w:t xml:space="preserve"> 결측값</w:t>
      </w:r>
      <w:r w:rsidR="002F6A06">
        <w:rPr>
          <w:rFonts w:hint="eastAsia"/>
          <w:noProof/>
        </w:rPr>
        <w:t>을 채우기 위해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KNN </w:t>
      </w:r>
      <w:r>
        <w:rPr>
          <w:rFonts w:hint="eastAsia"/>
          <w:noProof/>
        </w:rPr>
        <w:t>알고리즘을 활용하</w:t>
      </w:r>
      <w:r w:rsidR="002F6A06">
        <w:rPr>
          <w:rFonts w:hint="eastAsia"/>
          <w:noProof/>
        </w:rPr>
        <w:t xml:space="preserve">였고 </w:t>
      </w:r>
      <w:r w:rsidR="002F6A06">
        <w:rPr>
          <w:noProof/>
        </w:rPr>
        <w:t>n_neighbors</w:t>
      </w:r>
      <w:r w:rsidR="002F6A06">
        <w:rPr>
          <w:rFonts w:hint="eastAsia"/>
          <w:noProof/>
        </w:rPr>
        <w:t xml:space="preserve">을 </w:t>
      </w:r>
      <w:r w:rsidR="002F6A06">
        <w:rPr>
          <w:noProof/>
        </w:rPr>
        <w:t>3</w:t>
      </w:r>
      <w:r w:rsidR="002F6A06">
        <w:rPr>
          <w:rFonts w:hint="eastAsia"/>
          <w:noProof/>
        </w:rPr>
        <w:t>을 줬을 때 데이터의 실제분포 보존에 효과적이라는 것이 밝혀졌다.</w:t>
      </w:r>
      <w:r w:rsidR="002F6A06" w:rsidRPr="002F6A06">
        <w:rPr>
          <w:noProof/>
        </w:rPr>
        <w:t xml:space="preserve"> </w:t>
      </w:r>
      <w:r w:rsidR="002F6A06" w:rsidRPr="002F6A06">
        <w:rPr>
          <w:noProof/>
        </w:rPr>
        <w:drawing>
          <wp:inline distT="0" distB="0" distL="0" distR="0" wp14:anchorId="17CF33A2" wp14:editId="29CF3509">
            <wp:extent cx="5731510" cy="1142365"/>
            <wp:effectExtent l="0" t="0" r="254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DE77" w14:textId="69A123AA" w:rsidR="00EF2F7A" w:rsidRPr="008A17E1" w:rsidRDefault="00EF2F7A" w:rsidP="00A14445">
      <w:pPr>
        <w:wordWrap/>
        <w:spacing w:line="360" w:lineRule="auto"/>
        <w:rPr>
          <w:sz w:val="22"/>
        </w:rPr>
      </w:pPr>
      <w:r w:rsidRPr="008A17E1">
        <w:rPr>
          <w:rFonts w:hint="eastAsia"/>
          <w:sz w:val="22"/>
        </w:rPr>
        <w:t>3</w:t>
      </w:r>
      <w:r w:rsidRPr="008A17E1">
        <w:rPr>
          <w:sz w:val="22"/>
        </w:rPr>
        <w:t xml:space="preserve">.2.2 </w:t>
      </w:r>
      <w:r w:rsidRPr="008A17E1">
        <w:rPr>
          <w:rFonts w:hint="eastAsia"/>
          <w:sz w:val="22"/>
        </w:rPr>
        <w:t>B</w:t>
      </w:r>
      <w:r w:rsidRPr="008A17E1">
        <w:rPr>
          <w:sz w:val="22"/>
        </w:rPr>
        <w:t>alancing the dataset</w:t>
      </w:r>
    </w:p>
    <w:p w14:paraId="65E22BCA" w14:textId="45F08B0A" w:rsidR="00EF2F7A" w:rsidRDefault="00EF2F7A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데이터의 </w:t>
      </w:r>
      <w:r>
        <w:rPr>
          <w:szCs w:val="20"/>
        </w:rPr>
        <w:t>90%</w:t>
      </w:r>
      <w:r>
        <w:rPr>
          <w:rFonts w:hint="eastAsia"/>
          <w:szCs w:val="20"/>
        </w:rPr>
        <w:t xml:space="preserve">이상이 </w:t>
      </w:r>
      <w:r>
        <w:rPr>
          <w:szCs w:val="20"/>
        </w:rPr>
        <w:t>Non-Bankrupt</w:t>
      </w:r>
      <w:r>
        <w:rPr>
          <w:rFonts w:hint="eastAsia"/>
          <w:szCs w:val="20"/>
        </w:rPr>
        <w:t>에 속해 있는데 연구의 목적이 B</w:t>
      </w:r>
      <w:r>
        <w:rPr>
          <w:szCs w:val="20"/>
        </w:rPr>
        <w:t>ankrupt</w:t>
      </w:r>
      <w:r>
        <w:rPr>
          <w:rFonts w:hint="eastAsia"/>
          <w:szCs w:val="20"/>
        </w:rPr>
        <w:t xml:space="preserve">에 속하는 기업들을 식별하는 것이기 때문에 </w:t>
      </w:r>
      <w:r w:rsidR="008A17E1">
        <w:rPr>
          <w:rFonts w:hint="eastAsia"/>
          <w:szCs w:val="20"/>
        </w:rPr>
        <w:t xml:space="preserve">두 데이터 셋의 크기를 </w:t>
      </w:r>
      <w:proofErr w:type="spellStart"/>
      <w:r w:rsidR="008A17E1">
        <w:rPr>
          <w:rFonts w:hint="eastAsia"/>
          <w:szCs w:val="20"/>
        </w:rPr>
        <w:t>맞춰주기로</w:t>
      </w:r>
      <w:proofErr w:type="spellEnd"/>
      <w:r w:rsidR="008A17E1">
        <w:rPr>
          <w:rFonts w:hint="eastAsia"/>
          <w:szCs w:val="20"/>
        </w:rPr>
        <w:t xml:space="preserve"> 결정했다.</w:t>
      </w:r>
      <w:r w:rsidR="008A17E1">
        <w:rPr>
          <w:szCs w:val="20"/>
        </w:rPr>
        <w:t xml:space="preserve"> SMOTE </w:t>
      </w:r>
      <w:r w:rsidR="008A17E1">
        <w:rPr>
          <w:rFonts w:hint="eastAsia"/>
          <w:szCs w:val="20"/>
        </w:rPr>
        <w:t>기법,</w:t>
      </w:r>
      <w:r w:rsidR="008A17E1">
        <w:rPr>
          <w:szCs w:val="20"/>
        </w:rPr>
        <w:t xml:space="preserve"> Borderline-SVM SMOTE, ADASYN 3</w:t>
      </w:r>
      <w:r w:rsidR="008A17E1">
        <w:rPr>
          <w:rFonts w:hint="eastAsia"/>
          <w:szCs w:val="20"/>
        </w:rPr>
        <w:t xml:space="preserve">가지 기법을 사용했고 그 결과 </w:t>
      </w:r>
      <w:r w:rsidR="008A17E1">
        <w:rPr>
          <w:szCs w:val="20"/>
        </w:rPr>
        <w:t>non-bankrupt</w:t>
      </w:r>
      <w:r w:rsidR="008A17E1">
        <w:rPr>
          <w:rFonts w:hint="eastAsia"/>
          <w:szCs w:val="20"/>
        </w:rPr>
        <w:t xml:space="preserve">에 속하는 </w:t>
      </w:r>
      <w:r w:rsidR="008A17E1">
        <w:rPr>
          <w:szCs w:val="20"/>
        </w:rPr>
        <w:t>19902</w:t>
      </w:r>
      <w:r w:rsidR="008A17E1">
        <w:rPr>
          <w:rFonts w:hint="eastAsia"/>
          <w:szCs w:val="20"/>
        </w:rPr>
        <w:t>개의 데이터와 b</w:t>
      </w:r>
      <w:r w:rsidR="008A17E1">
        <w:rPr>
          <w:szCs w:val="20"/>
        </w:rPr>
        <w:t>ankrupt</w:t>
      </w:r>
      <w:r w:rsidR="008A17E1">
        <w:rPr>
          <w:rFonts w:hint="eastAsia"/>
          <w:szCs w:val="20"/>
        </w:rPr>
        <w:t xml:space="preserve">에 속하는 </w:t>
      </w:r>
      <w:r w:rsidR="008A17E1">
        <w:rPr>
          <w:szCs w:val="20"/>
        </w:rPr>
        <w:t>20517</w:t>
      </w:r>
      <w:r w:rsidR="008A17E1">
        <w:rPr>
          <w:rFonts w:hint="eastAsia"/>
          <w:szCs w:val="20"/>
        </w:rPr>
        <w:t xml:space="preserve">개의 데이터를 가진 </w:t>
      </w:r>
      <w:proofErr w:type="spellStart"/>
      <w:r w:rsidR="008A17E1">
        <w:rPr>
          <w:rFonts w:hint="eastAsia"/>
          <w:szCs w:val="20"/>
        </w:rPr>
        <w:t>균형잡힌</w:t>
      </w:r>
      <w:proofErr w:type="spellEnd"/>
      <w:r w:rsidR="008A17E1">
        <w:rPr>
          <w:rFonts w:hint="eastAsia"/>
          <w:szCs w:val="20"/>
        </w:rPr>
        <w:t xml:space="preserve"> 데이터 셋이 완성되었다.</w:t>
      </w:r>
    </w:p>
    <w:p w14:paraId="3812D8FF" w14:textId="5F27319B" w:rsidR="008A17E1" w:rsidRDefault="008A17E1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bankrupt</w:t>
      </w:r>
      <w:r>
        <w:rPr>
          <w:rFonts w:hint="eastAsia"/>
          <w:szCs w:val="20"/>
        </w:rPr>
        <w:t xml:space="preserve">에 속하는 기업의 수가 </w:t>
      </w:r>
      <w:r>
        <w:rPr>
          <w:szCs w:val="20"/>
        </w:rPr>
        <w:t>3%</w:t>
      </w:r>
      <w:r>
        <w:rPr>
          <w:rFonts w:hint="eastAsia"/>
          <w:szCs w:val="20"/>
        </w:rPr>
        <w:t xml:space="preserve">정도 되는 데이터를 가지고 훈련시켰을 때 전부 </w:t>
      </w:r>
      <w:r>
        <w:rPr>
          <w:szCs w:val="20"/>
        </w:rPr>
        <w:t>non-bankrupt</w:t>
      </w:r>
      <w:r>
        <w:rPr>
          <w:rFonts w:hint="eastAsia"/>
          <w:szCs w:val="20"/>
        </w:rPr>
        <w:t xml:space="preserve">에 속한다고 모델이 판단해도 </w:t>
      </w:r>
      <w:r>
        <w:rPr>
          <w:szCs w:val="20"/>
        </w:rPr>
        <w:t>97</w:t>
      </w:r>
      <w:r>
        <w:rPr>
          <w:rFonts w:hint="eastAsia"/>
          <w:szCs w:val="20"/>
        </w:rPr>
        <w:t xml:space="preserve">%의 정확도가 나올 수 있기에 데이터를 </w:t>
      </w:r>
      <w:proofErr w:type="spellStart"/>
      <w:r>
        <w:rPr>
          <w:rFonts w:hint="eastAsia"/>
          <w:szCs w:val="20"/>
        </w:rPr>
        <w:t>업샘플링</w:t>
      </w:r>
      <w:proofErr w:type="spellEnd"/>
      <w:r>
        <w:rPr>
          <w:rFonts w:hint="eastAsia"/>
          <w:szCs w:val="20"/>
        </w:rPr>
        <w:t xml:space="preserve"> 해주는 것이라고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언급한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 </w:t>
      </w:r>
      <w:proofErr w:type="spellStart"/>
      <w:r>
        <w:rPr>
          <w:rFonts w:hint="eastAsia"/>
          <w:szCs w:val="20"/>
        </w:rPr>
        <w:t>업샘플링</w:t>
      </w:r>
      <w:proofErr w:type="spellEnd"/>
      <w:r>
        <w:rPr>
          <w:rFonts w:hint="eastAsia"/>
          <w:szCs w:val="20"/>
        </w:rPr>
        <w:t xml:space="preserve"> 기법은 아래 링크를 통해 쉽게 이해할 수 있을 </w:t>
      </w:r>
      <w:proofErr w:type="gramStart"/>
      <w:r>
        <w:rPr>
          <w:rFonts w:hint="eastAsia"/>
          <w:szCs w:val="20"/>
        </w:rPr>
        <w:t>듯 하다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hyperlink r:id="rId9" w:history="1">
        <w:r w:rsidRPr="00DE20B3">
          <w:rPr>
            <w:rStyle w:val="a4"/>
            <w:szCs w:val="20"/>
          </w:rPr>
          <w:t>https://wyatt37.tistory.com/10</w:t>
        </w:r>
      </w:hyperlink>
    </w:p>
    <w:p w14:paraId="5DED86F8" w14:textId="36528F45" w:rsidR="008A17E1" w:rsidRPr="00A14445" w:rsidRDefault="008A17E1" w:rsidP="00A14445">
      <w:pPr>
        <w:wordWrap/>
        <w:spacing w:line="360" w:lineRule="auto"/>
        <w:rPr>
          <w:sz w:val="22"/>
        </w:rPr>
      </w:pPr>
      <w:r w:rsidRPr="00A14445">
        <w:rPr>
          <w:rFonts w:hint="eastAsia"/>
          <w:sz w:val="22"/>
        </w:rPr>
        <w:t>3</w:t>
      </w:r>
      <w:r w:rsidRPr="00A14445">
        <w:rPr>
          <w:sz w:val="22"/>
        </w:rPr>
        <w:t xml:space="preserve">.2.3 </w:t>
      </w:r>
      <w:r w:rsidRPr="00A14445">
        <w:rPr>
          <w:rFonts w:hint="eastAsia"/>
          <w:sz w:val="22"/>
        </w:rPr>
        <w:t>F</w:t>
      </w:r>
      <w:r w:rsidRPr="00A14445">
        <w:rPr>
          <w:sz w:val="22"/>
        </w:rPr>
        <w:t>itting training data into models</w:t>
      </w:r>
    </w:p>
    <w:p w14:paraId="184F1B37" w14:textId="412C9EFA" w:rsidR="008A17E1" w:rsidRDefault="00571ADA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훈련데이터와 테스트데이터를 </w:t>
      </w:r>
      <w:r>
        <w:rPr>
          <w:szCs w:val="20"/>
        </w:rPr>
        <w:t>7:3</w:t>
      </w:r>
      <w:r>
        <w:rPr>
          <w:rFonts w:hint="eastAsia"/>
          <w:szCs w:val="20"/>
        </w:rPr>
        <w:t xml:space="preserve">비율로 나누고 </w:t>
      </w:r>
      <w:proofErr w:type="spellStart"/>
      <w:r>
        <w:rPr>
          <w:rFonts w:hint="eastAsia"/>
          <w:szCs w:val="20"/>
        </w:rPr>
        <w:t>랜덤포레스트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VM, </w:t>
      </w:r>
      <w:proofErr w:type="spellStart"/>
      <w:r>
        <w:rPr>
          <w:szCs w:val="20"/>
        </w:rPr>
        <w:t>XGBoost</w:t>
      </w:r>
      <w:proofErr w:type="spellEnd"/>
      <w:r>
        <w:rPr>
          <w:szCs w:val="20"/>
        </w:rPr>
        <w:t xml:space="preserve"> 3</w:t>
      </w:r>
      <w:r>
        <w:rPr>
          <w:rFonts w:hint="eastAsia"/>
          <w:szCs w:val="20"/>
        </w:rPr>
        <w:t>가지 모델을 훈련시켰다.</w:t>
      </w:r>
    </w:p>
    <w:p w14:paraId="67DBC425" w14:textId="3C358013" w:rsidR="00571ADA" w:rsidRPr="00A14445" w:rsidRDefault="00571ADA" w:rsidP="00A14445">
      <w:pPr>
        <w:wordWrap/>
        <w:spacing w:line="360" w:lineRule="auto"/>
        <w:rPr>
          <w:sz w:val="22"/>
        </w:rPr>
      </w:pPr>
      <w:r w:rsidRPr="00A14445">
        <w:rPr>
          <w:rFonts w:hint="eastAsia"/>
          <w:sz w:val="22"/>
        </w:rPr>
        <w:t>3</w:t>
      </w:r>
      <w:r w:rsidRPr="00A14445">
        <w:rPr>
          <w:sz w:val="22"/>
        </w:rPr>
        <w:t>.2.4 Performance analysis</w:t>
      </w:r>
    </w:p>
    <w:p w14:paraId="6B7F25C7" w14:textId="1CCDBBE6" w:rsidR="00571ADA" w:rsidRDefault="00571ADA" w:rsidP="00A14445">
      <w:pPr>
        <w:wordWrap/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모델의 성능을 비교하기 위해 </w:t>
      </w:r>
      <w:r>
        <w:rPr>
          <w:szCs w:val="20"/>
        </w:rPr>
        <w:t>Accuracy score. ROC, AUC 3</w:t>
      </w:r>
      <w:r>
        <w:rPr>
          <w:rFonts w:hint="eastAsia"/>
          <w:szCs w:val="20"/>
        </w:rPr>
        <w:t>가지를 사용하였다.</w:t>
      </w:r>
    </w:p>
    <w:p w14:paraId="57762C99" w14:textId="6D50DAE7" w:rsidR="008A17E1" w:rsidRPr="00A14445" w:rsidRDefault="00571ADA" w:rsidP="00A14445">
      <w:pPr>
        <w:wordWrap/>
        <w:spacing w:line="360" w:lineRule="auto"/>
        <w:rPr>
          <w:sz w:val="22"/>
        </w:rPr>
      </w:pPr>
      <w:r w:rsidRPr="00A14445">
        <w:rPr>
          <w:rFonts w:hint="eastAsia"/>
          <w:sz w:val="22"/>
        </w:rPr>
        <w:lastRenderedPageBreak/>
        <w:t>3</w:t>
      </w:r>
      <w:r w:rsidRPr="00A14445">
        <w:rPr>
          <w:sz w:val="22"/>
        </w:rPr>
        <w:t>.2.5 Predicting bankruptcies</w:t>
      </w:r>
    </w:p>
    <w:p w14:paraId="51EAC6C1" w14:textId="0DBE9B25" w:rsidR="00571ADA" w:rsidRDefault="00571ADA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이 연구의 목표는 다음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  <w:r>
        <w:rPr>
          <w:szCs w:val="20"/>
        </w:rPr>
        <w:t>, 90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180</w:t>
      </w:r>
      <w:r>
        <w:rPr>
          <w:rFonts w:hint="eastAsia"/>
          <w:szCs w:val="20"/>
        </w:rPr>
        <w:t xml:space="preserve">일 이내에 파산할 기업들의 수를 예측하는 것이기 때문에 </w:t>
      </w:r>
      <w:r>
        <w:rPr>
          <w:szCs w:val="20"/>
        </w:rPr>
        <w:t>30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90</w:t>
      </w:r>
      <w:r>
        <w:rPr>
          <w:rFonts w:hint="eastAsia"/>
          <w:szCs w:val="20"/>
        </w:rPr>
        <w:t>일.</w:t>
      </w:r>
      <w:r>
        <w:rPr>
          <w:szCs w:val="20"/>
        </w:rPr>
        <w:t xml:space="preserve"> 180</w:t>
      </w:r>
      <w:r>
        <w:rPr>
          <w:rFonts w:hint="eastAsia"/>
          <w:szCs w:val="20"/>
        </w:rPr>
        <w:t xml:space="preserve">일이내의 파산 수를 예측하기 위해 앞서 언급한 </w:t>
      </w:r>
      <w:r>
        <w:rPr>
          <w:szCs w:val="20"/>
        </w:rPr>
        <w:t>3</w:t>
      </w:r>
      <w:r>
        <w:rPr>
          <w:rFonts w:hint="eastAsia"/>
          <w:szCs w:val="20"/>
        </w:rPr>
        <w:t>가지 모델을 사용하였</w:t>
      </w:r>
      <w:r w:rsidR="005E48C6">
        <w:rPr>
          <w:rFonts w:hint="eastAsia"/>
          <w:szCs w:val="20"/>
        </w:rPr>
        <w:t>다.</w:t>
      </w:r>
      <w:r w:rsidR="005E48C6">
        <w:rPr>
          <w:szCs w:val="20"/>
        </w:rPr>
        <w:t xml:space="preserve"> </w:t>
      </w:r>
      <w:r w:rsidR="005E48C6">
        <w:rPr>
          <w:rFonts w:hint="eastAsia"/>
          <w:szCs w:val="20"/>
        </w:rPr>
        <w:t xml:space="preserve">유일한 차이점은 각 모델에 대한 </w:t>
      </w:r>
      <w:r w:rsidR="005E48C6">
        <w:rPr>
          <w:szCs w:val="20"/>
        </w:rPr>
        <w:t xml:space="preserve">train, test </w:t>
      </w:r>
      <w:r w:rsidR="005E48C6">
        <w:rPr>
          <w:rFonts w:hint="eastAsia"/>
          <w:szCs w:val="20"/>
        </w:rPr>
        <w:t>데이터가 파산날짜에서 파생되었다는 것이다.</w:t>
      </w:r>
      <w:r w:rsidR="005E48C6">
        <w:rPr>
          <w:szCs w:val="20"/>
        </w:rPr>
        <w:t xml:space="preserve"> </w:t>
      </w:r>
      <w:r w:rsidR="005E48C6">
        <w:rPr>
          <w:rFonts w:hint="eastAsia"/>
          <w:szCs w:val="20"/>
        </w:rPr>
        <w:t xml:space="preserve">예를 들어 </w:t>
      </w:r>
      <w:r w:rsidR="005E48C6">
        <w:rPr>
          <w:szCs w:val="20"/>
        </w:rPr>
        <w:t>30</w:t>
      </w:r>
      <w:r w:rsidR="005E48C6">
        <w:rPr>
          <w:rFonts w:hint="eastAsia"/>
          <w:szCs w:val="20"/>
        </w:rPr>
        <w:t>일 이내의 파산 수를 예측하는 모델은 아래와 같은 방식으로 훈련되었다.</w:t>
      </w:r>
      <w:r w:rsidR="005E48C6">
        <w:rPr>
          <w:szCs w:val="20"/>
        </w:rPr>
        <w:t xml:space="preserve"> </w:t>
      </w:r>
      <w:r w:rsidR="005E48C6" w:rsidRPr="005E48C6">
        <w:rPr>
          <w:szCs w:val="20"/>
        </w:rPr>
        <w:drawing>
          <wp:inline distT="0" distB="0" distL="0" distR="0" wp14:anchorId="588062E2" wp14:editId="7125DE76">
            <wp:extent cx="2314575" cy="1486356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776" cy="14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9183" w14:textId="77777777" w:rsidR="00A14445" w:rsidRDefault="00A14445" w:rsidP="00A14445">
      <w:pPr>
        <w:wordWrap/>
        <w:spacing w:line="360" w:lineRule="auto"/>
        <w:rPr>
          <w:szCs w:val="20"/>
        </w:rPr>
      </w:pPr>
    </w:p>
    <w:p w14:paraId="714BFFCC" w14:textId="687104DC" w:rsidR="005E48C6" w:rsidRPr="00A14445" w:rsidRDefault="005E48C6" w:rsidP="00A14445">
      <w:pPr>
        <w:wordWrap/>
        <w:spacing w:line="360" w:lineRule="auto"/>
        <w:rPr>
          <w:sz w:val="24"/>
          <w:szCs w:val="24"/>
        </w:rPr>
      </w:pPr>
      <w:r w:rsidRPr="00A14445">
        <w:rPr>
          <w:rFonts w:hint="eastAsia"/>
          <w:sz w:val="24"/>
          <w:szCs w:val="24"/>
        </w:rPr>
        <w:t>4</w:t>
      </w:r>
      <w:r w:rsidRPr="00A14445">
        <w:rPr>
          <w:sz w:val="24"/>
          <w:szCs w:val="24"/>
        </w:rPr>
        <w:t xml:space="preserve">. </w:t>
      </w:r>
      <w:r w:rsidRPr="00A14445">
        <w:rPr>
          <w:rFonts w:hint="eastAsia"/>
          <w:sz w:val="24"/>
          <w:szCs w:val="24"/>
        </w:rPr>
        <w:t>R</w:t>
      </w:r>
      <w:r w:rsidRPr="00A14445">
        <w:rPr>
          <w:sz w:val="24"/>
          <w:szCs w:val="24"/>
        </w:rPr>
        <w:t>esults</w:t>
      </w:r>
    </w:p>
    <w:p w14:paraId="52D45E69" w14:textId="02972A2D" w:rsidR="005E48C6" w:rsidRDefault="005E48C6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앞서 언급한 </w:t>
      </w:r>
      <w:proofErr w:type="spellStart"/>
      <w:r>
        <w:rPr>
          <w:rFonts w:hint="eastAsia"/>
          <w:szCs w:val="20"/>
        </w:rPr>
        <w:t>랜덤포레스트</w:t>
      </w:r>
      <w:proofErr w:type="spellEnd"/>
      <w:r>
        <w:rPr>
          <w:szCs w:val="20"/>
        </w:rPr>
        <w:t xml:space="preserve">, SVM,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GBoost</w:t>
      </w:r>
      <w:proofErr w:type="spellEnd"/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가지 모델을 가지고 예측을 진행했을 때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GBoost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모델이 다른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 모델의 </w:t>
      </w:r>
      <w:r>
        <w:rPr>
          <w:szCs w:val="20"/>
        </w:rPr>
        <w:t>30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90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180</w:t>
      </w:r>
      <w:r>
        <w:rPr>
          <w:rFonts w:hint="eastAsia"/>
          <w:szCs w:val="20"/>
        </w:rPr>
        <w:t>일 예측에서 보인 성능보다 일관되게 높은 성능을 보였음을 알 수 있다.</w:t>
      </w:r>
    </w:p>
    <w:p w14:paraId="083BD134" w14:textId="4D3A5D38" w:rsidR="00A14445" w:rsidRPr="00A14445" w:rsidRDefault="00B64728" w:rsidP="00A14445">
      <w:pPr>
        <w:wordWrap/>
        <w:spacing w:line="360" w:lineRule="auto"/>
        <w:rPr>
          <w:rFonts w:hint="eastAsia"/>
          <w:noProof/>
        </w:rPr>
      </w:pPr>
      <w:r w:rsidRPr="00B64728">
        <w:rPr>
          <w:szCs w:val="20"/>
        </w:rPr>
        <w:drawing>
          <wp:inline distT="0" distB="0" distL="0" distR="0" wp14:anchorId="2D57B8F2" wp14:editId="6AF50508">
            <wp:extent cx="5731510" cy="2503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728">
        <w:rPr>
          <w:noProof/>
        </w:rPr>
        <w:t xml:space="preserve"> </w:t>
      </w:r>
      <w:r w:rsidRPr="00B64728">
        <w:rPr>
          <w:szCs w:val="20"/>
        </w:rPr>
        <w:lastRenderedPageBreak/>
        <w:drawing>
          <wp:inline distT="0" distB="0" distL="0" distR="0" wp14:anchorId="575E2BE6" wp14:editId="52C6F1AB">
            <wp:extent cx="5658640" cy="44964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904" w14:textId="79D57448" w:rsidR="00B64728" w:rsidRPr="00A14445" w:rsidRDefault="00B64728" w:rsidP="00A14445">
      <w:pPr>
        <w:wordWrap/>
        <w:spacing w:line="360" w:lineRule="auto"/>
        <w:rPr>
          <w:noProof/>
          <w:sz w:val="22"/>
        </w:rPr>
      </w:pPr>
      <w:r w:rsidRPr="00A14445">
        <w:rPr>
          <w:rFonts w:hint="eastAsia"/>
          <w:noProof/>
          <w:sz w:val="22"/>
        </w:rPr>
        <w:t>4</w:t>
      </w:r>
      <w:r w:rsidRPr="00A14445">
        <w:rPr>
          <w:noProof/>
          <w:sz w:val="22"/>
        </w:rPr>
        <w:t xml:space="preserve">.1 </w:t>
      </w:r>
      <w:r w:rsidR="00A14445" w:rsidRPr="00A14445">
        <w:rPr>
          <w:noProof/>
          <w:sz w:val="22"/>
        </w:rPr>
        <w:t>Comparison of performance with previous studies</w:t>
      </w:r>
    </w:p>
    <w:p w14:paraId="75C6BD36" w14:textId="0CDAD76F" w:rsidR="00A14445" w:rsidRDefault="00A14445" w:rsidP="00A14445">
      <w:pPr>
        <w:wordWrap/>
        <w:spacing w:line="360" w:lineRule="auto"/>
        <w:rPr>
          <w:szCs w:val="20"/>
        </w:rPr>
      </w:pPr>
      <w:r w:rsidRPr="00A14445">
        <w:rPr>
          <w:szCs w:val="20"/>
        </w:rPr>
        <w:lastRenderedPageBreak/>
        <w:drawing>
          <wp:inline distT="0" distB="0" distL="0" distR="0" wp14:anchorId="78EC49DC" wp14:editId="24633A41">
            <wp:extent cx="4981550" cy="6248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2" cy="62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78BE" w14:textId="4EC8C883" w:rsidR="00A14445" w:rsidRPr="00A14445" w:rsidRDefault="00A14445" w:rsidP="00A14445">
      <w:pPr>
        <w:wordWrap/>
        <w:spacing w:line="360" w:lineRule="auto"/>
        <w:rPr>
          <w:sz w:val="24"/>
          <w:szCs w:val="24"/>
        </w:rPr>
      </w:pPr>
      <w:r w:rsidRPr="00A14445">
        <w:rPr>
          <w:rFonts w:hint="eastAsia"/>
          <w:sz w:val="24"/>
          <w:szCs w:val="24"/>
        </w:rPr>
        <w:t>5</w:t>
      </w:r>
      <w:r w:rsidRPr="00A14445">
        <w:rPr>
          <w:sz w:val="24"/>
          <w:szCs w:val="24"/>
        </w:rPr>
        <w:t xml:space="preserve">. </w:t>
      </w:r>
      <w:r w:rsidRPr="00A14445">
        <w:rPr>
          <w:rFonts w:hint="eastAsia"/>
          <w:sz w:val="24"/>
          <w:szCs w:val="24"/>
        </w:rPr>
        <w:t>F</w:t>
      </w:r>
      <w:r w:rsidRPr="00A14445">
        <w:rPr>
          <w:sz w:val="24"/>
          <w:szCs w:val="24"/>
        </w:rPr>
        <w:t>inish</w:t>
      </w:r>
    </w:p>
    <w:p w14:paraId="4BBB6638" w14:textId="77777777" w:rsidR="00A14445" w:rsidRDefault="00A14445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나머지 부분은 각 연도별 파산율에 대한 비교와 </w:t>
      </w:r>
      <w:r>
        <w:rPr>
          <w:szCs w:val="20"/>
        </w:rPr>
        <w:t>2020</w:t>
      </w:r>
      <w:r>
        <w:rPr>
          <w:rFonts w:hint="eastAsia"/>
          <w:szCs w:val="20"/>
        </w:rPr>
        <w:t xml:space="preserve">년 하반기에 파산으로 </w:t>
      </w:r>
      <w:proofErr w:type="gramStart"/>
      <w:r>
        <w:rPr>
          <w:rFonts w:hint="eastAsia"/>
          <w:szCs w:val="20"/>
        </w:rPr>
        <w:t>예측 되는</w:t>
      </w:r>
      <w:proofErr w:type="gramEnd"/>
      <w:r>
        <w:rPr>
          <w:rFonts w:hint="eastAsia"/>
          <w:szCs w:val="20"/>
        </w:rPr>
        <w:t xml:space="preserve"> 기업의 숫자를 나타낸 내용이라 생략하였다.</w:t>
      </w:r>
      <w:r>
        <w:rPr>
          <w:szCs w:val="20"/>
        </w:rPr>
        <w:t xml:space="preserve"> </w:t>
      </w:r>
    </w:p>
    <w:p w14:paraId="07C1308C" w14:textId="38E00BC1" w:rsidR="00A14445" w:rsidRPr="008A17E1" w:rsidRDefault="00A14445" w:rsidP="00A14445">
      <w:pPr>
        <w:wordWrap/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이 논문 리뷰를 통해 부도예측에 대한 역사?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데이터는 가능한 많은 양을 수집하고 훈련시킬 모델을 선정할 때 앞서 언급한 </w:t>
      </w:r>
      <w:r>
        <w:rPr>
          <w:szCs w:val="20"/>
        </w:rPr>
        <w:t>3</w:t>
      </w:r>
      <w:r>
        <w:rPr>
          <w:rFonts w:hint="eastAsia"/>
          <w:szCs w:val="20"/>
        </w:rPr>
        <w:t>가지 모델을 우선적으로 사용해보면 좋을 것 같다는 생각이 들었다.</w:t>
      </w:r>
    </w:p>
    <w:sectPr w:rsidR="00A14445" w:rsidRPr="008A1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4F9"/>
    <w:multiLevelType w:val="hybridMultilevel"/>
    <w:tmpl w:val="2DF8CD00"/>
    <w:lvl w:ilvl="0" w:tplc="1DF8283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C81761"/>
    <w:multiLevelType w:val="hybridMultilevel"/>
    <w:tmpl w:val="AA667858"/>
    <w:lvl w:ilvl="0" w:tplc="DC9C0C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97E68"/>
    <w:multiLevelType w:val="multilevel"/>
    <w:tmpl w:val="71182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CA82760"/>
    <w:multiLevelType w:val="multilevel"/>
    <w:tmpl w:val="2C9EFF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449A7B44"/>
    <w:multiLevelType w:val="hybridMultilevel"/>
    <w:tmpl w:val="DFB4B64C"/>
    <w:lvl w:ilvl="0" w:tplc="0E2AC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3241AE"/>
    <w:multiLevelType w:val="hybridMultilevel"/>
    <w:tmpl w:val="946A2C0A"/>
    <w:lvl w:ilvl="0" w:tplc="D77C445A">
      <w:start w:val="2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36013006">
    <w:abstractNumId w:val="3"/>
  </w:num>
  <w:num w:numId="2" w16cid:durableId="283001636">
    <w:abstractNumId w:val="0"/>
  </w:num>
  <w:num w:numId="3" w16cid:durableId="897548206">
    <w:abstractNumId w:val="4"/>
  </w:num>
  <w:num w:numId="4" w16cid:durableId="2064285286">
    <w:abstractNumId w:val="5"/>
  </w:num>
  <w:num w:numId="5" w16cid:durableId="1608846805">
    <w:abstractNumId w:val="2"/>
  </w:num>
  <w:num w:numId="6" w16cid:durableId="175577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A"/>
    <w:rsid w:val="00100881"/>
    <w:rsid w:val="001D36A5"/>
    <w:rsid w:val="002F6A06"/>
    <w:rsid w:val="00346731"/>
    <w:rsid w:val="0040074B"/>
    <w:rsid w:val="0042697A"/>
    <w:rsid w:val="0045464F"/>
    <w:rsid w:val="00502A1C"/>
    <w:rsid w:val="00571ADA"/>
    <w:rsid w:val="005E48C6"/>
    <w:rsid w:val="006109FD"/>
    <w:rsid w:val="0082203F"/>
    <w:rsid w:val="00833A53"/>
    <w:rsid w:val="00873A52"/>
    <w:rsid w:val="008A17E1"/>
    <w:rsid w:val="009C1266"/>
    <w:rsid w:val="00A14445"/>
    <w:rsid w:val="00B64728"/>
    <w:rsid w:val="00D74953"/>
    <w:rsid w:val="00E17F2D"/>
    <w:rsid w:val="00EF2F7A"/>
    <w:rsid w:val="00F6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DF03"/>
  <w15:chartTrackingRefBased/>
  <w15:docId w15:val="{111AD8A1-BBE6-4AB3-9B78-869E06E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2D"/>
    <w:pPr>
      <w:ind w:leftChars="400" w:left="800"/>
    </w:pPr>
  </w:style>
  <w:style w:type="character" w:styleId="a4">
    <w:name w:val="Hyperlink"/>
    <w:basedOn w:val="a0"/>
    <w:uiPriority w:val="99"/>
    <w:unhideWhenUsed/>
    <w:rsid w:val="00D749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4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utsa.edu/c.php?g=1009069&amp;p=730986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yatt37.tistory.com/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황윤재(학부생-경영정보전공)</dc:creator>
  <cp:keywords/>
  <dc:description/>
  <cp:lastModifiedBy>황윤재(학부생-경영정보전공)</cp:lastModifiedBy>
  <cp:revision>1</cp:revision>
  <dcterms:created xsi:type="dcterms:W3CDTF">2022-05-08T07:06:00Z</dcterms:created>
  <dcterms:modified xsi:type="dcterms:W3CDTF">2022-05-08T08:39:00Z</dcterms:modified>
</cp:coreProperties>
</file>