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D7C" w:rsidRPr="00256D7C" w:rsidRDefault="00460671" w:rsidP="00256D7C">
      <w:pPr>
        <w:spacing w:line="360" w:lineRule="auto"/>
        <w:jc w:val="center"/>
        <w:rPr>
          <w:rFonts w:ascii="黑体" w:eastAsia="黑体" w:hAnsi="黑体" w:hint="eastAsia"/>
          <w:sz w:val="36"/>
          <w:szCs w:val="36"/>
        </w:rPr>
      </w:pPr>
      <w:r w:rsidRPr="00256D7C">
        <w:rPr>
          <w:rFonts w:ascii="黑体" w:eastAsia="黑体" w:hAnsi="黑体" w:hint="eastAsia"/>
          <w:sz w:val="36"/>
          <w:szCs w:val="36"/>
        </w:rPr>
        <w:t>基于S</w:t>
      </w:r>
      <w:r w:rsidRPr="00256D7C">
        <w:rPr>
          <w:rFonts w:ascii="黑体" w:eastAsia="黑体" w:hAnsi="黑体"/>
          <w:sz w:val="36"/>
          <w:szCs w:val="36"/>
        </w:rPr>
        <w:t>SM</w:t>
      </w:r>
      <w:r w:rsidRPr="00256D7C">
        <w:rPr>
          <w:rFonts w:ascii="黑体" w:eastAsia="黑体" w:hAnsi="黑体" w:hint="eastAsia"/>
          <w:sz w:val="36"/>
          <w:szCs w:val="36"/>
        </w:rPr>
        <w:t>的中小学自动排课系统</w:t>
      </w:r>
    </w:p>
    <w:p w:rsidR="00460671" w:rsidRDefault="00256D7C" w:rsidP="00256D7C">
      <w:pPr>
        <w:spacing w:line="360" w:lineRule="auto"/>
        <w:jc w:val="center"/>
        <w:rPr>
          <w:rFonts w:ascii="楷体" w:eastAsia="楷体" w:hAnsi="楷体"/>
          <w:sz w:val="24"/>
          <w:szCs w:val="24"/>
        </w:rPr>
      </w:pPr>
      <w:r w:rsidRPr="00256D7C">
        <w:rPr>
          <w:rFonts w:ascii="楷体" w:eastAsia="楷体" w:hAnsi="楷体" w:hint="eastAsia"/>
          <w:sz w:val="24"/>
          <w:szCs w:val="24"/>
        </w:rPr>
        <w:t xml:space="preserve">计算机科学技术学院 </w:t>
      </w:r>
      <w:r w:rsidRPr="00256D7C">
        <w:rPr>
          <w:rFonts w:ascii="楷体" w:eastAsia="楷体" w:hAnsi="楷体"/>
          <w:sz w:val="24"/>
          <w:szCs w:val="24"/>
        </w:rPr>
        <w:t xml:space="preserve"> 2020</w:t>
      </w:r>
      <w:r w:rsidRPr="00256D7C">
        <w:rPr>
          <w:rFonts w:ascii="楷体" w:eastAsia="楷体" w:hAnsi="楷体" w:hint="eastAsia"/>
          <w:sz w:val="24"/>
          <w:szCs w:val="24"/>
        </w:rPr>
        <w:t>级</w:t>
      </w:r>
      <w:r>
        <w:rPr>
          <w:rFonts w:ascii="楷体" w:eastAsia="楷体" w:hAnsi="楷体" w:hint="eastAsia"/>
          <w:sz w:val="24"/>
          <w:szCs w:val="24"/>
        </w:rPr>
        <w:t xml:space="preserve">师范汉2班 </w:t>
      </w:r>
      <w:r>
        <w:rPr>
          <w:rFonts w:ascii="楷体" w:eastAsia="楷体" w:hAnsi="楷体"/>
          <w:sz w:val="24"/>
          <w:szCs w:val="24"/>
        </w:rPr>
        <w:t xml:space="preserve"> </w:t>
      </w:r>
      <w:r>
        <w:rPr>
          <w:rFonts w:ascii="楷体" w:eastAsia="楷体" w:hAnsi="楷体" w:hint="eastAsia"/>
          <w:sz w:val="24"/>
          <w:szCs w:val="24"/>
        </w:rPr>
        <w:t xml:space="preserve">康亦多 </w:t>
      </w:r>
      <w:r>
        <w:rPr>
          <w:rFonts w:ascii="楷体" w:eastAsia="楷体" w:hAnsi="楷体"/>
          <w:sz w:val="24"/>
          <w:szCs w:val="24"/>
        </w:rPr>
        <w:t xml:space="preserve"> 20201102424</w:t>
      </w:r>
    </w:p>
    <w:p w:rsidR="00256D7C" w:rsidRPr="00256D7C" w:rsidRDefault="00256D7C" w:rsidP="00256D7C">
      <w:pPr>
        <w:spacing w:line="360" w:lineRule="auto"/>
        <w:jc w:val="center"/>
        <w:rPr>
          <w:rFonts w:ascii="楷体" w:eastAsia="楷体" w:hAnsi="楷体" w:hint="eastAsia"/>
          <w:sz w:val="24"/>
          <w:szCs w:val="24"/>
        </w:rPr>
      </w:pPr>
      <w:r>
        <w:rPr>
          <w:rFonts w:ascii="楷体" w:eastAsia="楷体" w:hAnsi="楷体" w:hint="eastAsia"/>
          <w:sz w:val="24"/>
          <w:szCs w:val="24"/>
        </w:rPr>
        <w:t xml:space="preserve">指导教师 </w:t>
      </w:r>
      <w:r>
        <w:rPr>
          <w:rFonts w:ascii="楷体" w:eastAsia="楷体" w:hAnsi="楷体"/>
          <w:sz w:val="24"/>
          <w:szCs w:val="24"/>
        </w:rPr>
        <w:t xml:space="preserve"> </w:t>
      </w:r>
      <w:r>
        <w:rPr>
          <w:rFonts w:ascii="楷体" w:eastAsia="楷体" w:hAnsi="楷体" w:hint="eastAsia"/>
          <w:sz w:val="24"/>
          <w:szCs w:val="24"/>
        </w:rPr>
        <w:t xml:space="preserve">张丽萍 </w:t>
      </w:r>
      <w:r>
        <w:rPr>
          <w:rFonts w:ascii="楷体" w:eastAsia="楷体" w:hAnsi="楷体"/>
          <w:sz w:val="24"/>
          <w:szCs w:val="24"/>
        </w:rPr>
        <w:t xml:space="preserve"> </w:t>
      </w:r>
      <w:r>
        <w:rPr>
          <w:rFonts w:ascii="楷体" w:eastAsia="楷体" w:hAnsi="楷体" w:hint="eastAsia"/>
          <w:sz w:val="24"/>
          <w:szCs w:val="24"/>
        </w:rPr>
        <w:t>副教授</w:t>
      </w:r>
    </w:p>
    <w:p w:rsidR="00460671" w:rsidRPr="00D2760D" w:rsidRDefault="00460671" w:rsidP="00D2760D">
      <w:pPr>
        <w:pStyle w:val="a3"/>
        <w:spacing w:beforeLines="0" w:afterLines="0" w:line="360" w:lineRule="auto"/>
        <w:ind w:firstLineChars="200" w:firstLine="420"/>
        <w:rPr>
          <w:rFonts w:ascii="楷体" w:eastAsia="楷体" w:hAnsi="楷体" w:cs="宋体" w:hint="eastAsia"/>
          <w:sz w:val="21"/>
          <w:szCs w:val="21"/>
        </w:rPr>
      </w:pPr>
      <w:r w:rsidRPr="00256D7C">
        <w:rPr>
          <w:rFonts w:ascii="黑体" w:hAnsi="黑体" w:hint="eastAsia"/>
          <w:sz w:val="21"/>
          <w:szCs w:val="21"/>
        </w:rPr>
        <w:t>摘要</w:t>
      </w:r>
      <w:r w:rsidR="00256D7C">
        <w:rPr>
          <w:rFonts w:ascii="黑体" w:hAnsi="黑体" w:hint="eastAsia"/>
          <w:szCs w:val="28"/>
        </w:rPr>
        <w:t xml:space="preserve"> </w:t>
      </w:r>
      <w:r w:rsidR="00256D7C">
        <w:rPr>
          <w:rFonts w:ascii="楷体" w:eastAsia="楷体" w:hAnsi="楷体" w:cs="宋体" w:hint="eastAsia"/>
          <w:sz w:val="21"/>
          <w:szCs w:val="21"/>
        </w:rPr>
        <w:t>本文提出了自动排课系统的设计理念，基于S</w:t>
      </w:r>
      <w:r w:rsidR="00256D7C">
        <w:rPr>
          <w:rFonts w:ascii="楷体" w:eastAsia="楷体" w:hAnsi="楷体" w:cs="宋体"/>
          <w:sz w:val="21"/>
          <w:szCs w:val="21"/>
        </w:rPr>
        <w:t>SM</w:t>
      </w:r>
      <w:r w:rsidR="00256D7C">
        <w:rPr>
          <w:rFonts w:ascii="楷体" w:eastAsia="楷体" w:hAnsi="楷体" w:cs="宋体" w:hint="eastAsia"/>
          <w:sz w:val="21"/>
          <w:szCs w:val="21"/>
        </w:rPr>
        <w:t>的结构形式完成</w:t>
      </w:r>
      <w:r w:rsidR="00D2760D">
        <w:rPr>
          <w:rFonts w:ascii="楷体" w:eastAsia="楷体" w:hAnsi="楷体" w:cs="宋体" w:hint="eastAsia"/>
          <w:sz w:val="21"/>
          <w:szCs w:val="21"/>
        </w:rPr>
        <w:t>自动排课系统的设计；对比遗传算法、模拟模拟退火算法、蚁群算法等优化搜索算法最终选定合适的搜索算法完成自动排课算法。</w:t>
      </w:r>
    </w:p>
    <w:p w:rsidR="00460671" w:rsidRPr="00D2760D" w:rsidRDefault="00460671" w:rsidP="00D2760D">
      <w:pPr>
        <w:pStyle w:val="a3"/>
        <w:spacing w:beforeLines="0" w:afterLines="0" w:line="360" w:lineRule="auto"/>
        <w:ind w:firstLineChars="200" w:firstLine="420"/>
        <w:rPr>
          <w:rFonts w:ascii="楷体" w:eastAsia="楷体" w:hAnsi="楷体" w:cs="宋体" w:hint="eastAsia"/>
          <w:sz w:val="21"/>
          <w:szCs w:val="21"/>
        </w:rPr>
      </w:pPr>
      <w:r w:rsidRPr="00D2760D">
        <w:rPr>
          <w:rFonts w:ascii="黑体" w:hAnsi="黑体" w:cs="宋体" w:hint="eastAsia"/>
          <w:sz w:val="21"/>
          <w:szCs w:val="21"/>
        </w:rPr>
        <w:t>关键字</w:t>
      </w:r>
      <w:r w:rsidR="00D2760D">
        <w:rPr>
          <w:rFonts w:ascii="黑体" w:hAnsi="黑体" w:cs="宋体" w:hint="eastAsia"/>
          <w:sz w:val="21"/>
          <w:szCs w:val="21"/>
        </w:rPr>
        <w:t xml:space="preserve"> </w:t>
      </w:r>
      <w:r w:rsidRPr="00D2760D">
        <w:rPr>
          <w:rFonts w:ascii="楷体" w:eastAsia="楷体" w:hAnsi="楷体" w:cs="宋体" w:hint="eastAsia"/>
          <w:sz w:val="21"/>
          <w:szCs w:val="21"/>
        </w:rPr>
        <w:t>排课系统</w:t>
      </w:r>
      <w:r w:rsidR="00D2760D">
        <w:rPr>
          <w:rFonts w:ascii="楷体" w:eastAsia="楷体" w:hAnsi="楷体" w:cs="宋体" w:hint="eastAsia"/>
          <w:sz w:val="21"/>
          <w:szCs w:val="21"/>
        </w:rPr>
        <w:t>；</w:t>
      </w:r>
      <w:r w:rsidR="00D2760D">
        <w:rPr>
          <w:rFonts w:ascii="楷体" w:eastAsia="楷体" w:hAnsi="楷体" w:cs="宋体"/>
          <w:sz w:val="21"/>
          <w:szCs w:val="21"/>
        </w:rPr>
        <w:t>SSM</w:t>
      </w:r>
      <w:r w:rsidR="00D2760D">
        <w:rPr>
          <w:rFonts w:ascii="楷体" w:eastAsia="楷体" w:hAnsi="楷体" w:cs="宋体" w:hint="eastAsia"/>
          <w:sz w:val="21"/>
          <w:szCs w:val="21"/>
        </w:rPr>
        <w:t>结构；搜索</w:t>
      </w:r>
      <w:r w:rsidRPr="00D2760D">
        <w:rPr>
          <w:rFonts w:ascii="楷体" w:eastAsia="楷体" w:hAnsi="楷体" w:cs="宋体" w:hint="eastAsia"/>
          <w:sz w:val="21"/>
          <w:szCs w:val="21"/>
        </w:rPr>
        <w:t>算法</w:t>
      </w:r>
      <w:bookmarkStart w:id="0" w:name="_GoBack"/>
      <w:bookmarkEnd w:id="0"/>
    </w:p>
    <w:p w:rsidR="00460671" w:rsidRPr="00D2760D" w:rsidRDefault="00D2760D" w:rsidP="00D2760D">
      <w:pPr>
        <w:pStyle w:val="a3"/>
        <w:numPr>
          <w:ilvl w:val="0"/>
          <w:numId w:val="1"/>
        </w:numPr>
        <w:spacing w:beforeLines="0" w:afterLines="0" w:line="360" w:lineRule="auto"/>
        <w:jc w:val="left"/>
        <w:rPr>
          <w:rFonts w:ascii="黑体" w:hAnsi="黑体" w:cs="宋体"/>
          <w:sz w:val="24"/>
        </w:rPr>
      </w:pPr>
      <w:r w:rsidRPr="00D2760D">
        <w:rPr>
          <w:rFonts w:ascii="黑体" w:hAnsi="黑体" w:cs="宋体" w:hint="eastAsia"/>
          <w:sz w:val="24"/>
        </w:rPr>
        <w:t>引言</w:t>
      </w:r>
    </w:p>
    <w:p w:rsidR="00460671" w:rsidRDefault="00460671" w:rsidP="00256D7C">
      <w:pPr>
        <w:pStyle w:val="a3"/>
        <w:spacing w:beforeLines="0" w:afterLines="0" w:line="360" w:lineRule="auto"/>
        <w:ind w:firstLineChars="200" w:firstLine="480"/>
        <w:rPr>
          <w:rFonts w:ascii="宋体" w:eastAsia="宋体" w:hAnsi="宋体" w:cs="宋体"/>
          <w:sz w:val="24"/>
        </w:rPr>
      </w:pPr>
      <w:r w:rsidRPr="00F14D57">
        <w:rPr>
          <w:rFonts w:ascii="宋体" w:eastAsia="宋体" w:hAnsi="宋体" w:cs="宋体" w:hint="eastAsia"/>
          <w:sz w:val="24"/>
        </w:rPr>
        <w:t>随着我国教育体制改革的深入，学生人数的不断上升，课程设置不断向深度和广度发展，手工排课的缺点就越来越突出。</w:t>
      </w:r>
    </w:p>
    <w:p w:rsidR="00A95791" w:rsidRDefault="00460671" w:rsidP="00256D7C">
      <w:pPr>
        <w:pStyle w:val="a3"/>
        <w:spacing w:beforeLines="0" w:afterLines="0" w:line="360" w:lineRule="auto"/>
        <w:ind w:firstLineChars="200" w:firstLine="480"/>
        <w:rPr>
          <w:rFonts w:ascii="宋体" w:eastAsia="宋体" w:hAnsi="宋体" w:cs="宋体"/>
          <w:sz w:val="24"/>
        </w:rPr>
      </w:pPr>
      <w:r w:rsidRPr="00F14D57">
        <w:rPr>
          <w:rFonts w:ascii="宋体" w:eastAsia="宋体" w:hAnsi="宋体" w:cs="宋体" w:hint="eastAsia"/>
          <w:sz w:val="24"/>
        </w:rPr>
        <w:t>目前校园信息化管理步伐的加快，实验教学管理也必须走信息化管理之路。由于计算机具有运算速度快，处理能力强等特点，很自然地 进入到这一应用领域中，用计算机进行排课能够快速地得到满足约束条件的可行结果，具有排课时间短、人力省和质量高的优点，不但能使教务人员从繁杂的排课任务中解脱出来，而且对于推动教学的发展也起到非常重要的作用。排课管理的主要功能是把各系或各授课部门的课程中请进行汇总，然后根据教学计划或教学环节制订全校各班级的课表。由于学校班级数、课程门数较多，每门课又涉及很多信息，如果用手工进行排课，不可避免地出现教室资源冲突或教师资源冲突的情况。</w:t>
      </w:r>
    </w:p>
    <w:p w:rsidR="00460671" w:rsidRPr="00460671" w:rsidRDefault="00460671" w:rsidP="00256D7C">
      <w:pPr>
        <w:pStyle w:val="a3"/>
        <w:spacing w:beforeLines="0" w:afterLines="0" w:line="360" w:lineRule="auto"/>
        <w:ind w:firstLineChars="200" w:firstLine="480"/>
        <w:rPr>
          <w:rFonts w:ascii="宋体" w:eastAsia="宋体" w:hAnsi="宋体" w:cs="宋体" w:hint="eastAsia"/>
          <w:sz w:val="24"/>
        </w:rPr>
      </w:pPr>
      <w:r w:rsidRPr="00F14D57">
        <w:rPr>
          <w:rFonts w:ascii="宋体" w:eastAsia="宋体" w:hAnsi="宋体" w:cs="宋体" w:hint="eastAsia"/>
          <w:sz w:val="24"/>
        </w:rPr>
        <w:t>为了使课衣的编排更准确、合理、快速，学校教务部门可以用计算机来进行挂课管理，并开发出一些适用的排课软件系统。</w:t>
      </w:r>
    </w:p>
    <w:p w:rsidR="00D2760D" w:rsidRDefault="00D2760D" w:rsidP="00D2760D">
      <w:pPr>
        <w:pStyle w:val="a4"/>
        <w:numPr>
          <w:ilvl w:val="0"/>
          <w:numId w:val="1"/>
        </w:numPr>
        <w:spacing w:line="360" w:lineRule="auto"/>
        <w:ind w:firstLineChars="0"/>
        <w:jc w:val="left"/>
        <w:rPr>
          <w:rFonts w:ascii="黑体" w:eastAsia="黑体" w:hAnsi="黑体"/>
          <w:sz w:val="24"/>
          <w:szCs w:val="24"/>
        </w:rPr>
      </w:pPr>
      <w:r>
        <w:rPr>
          <w:rFonts w:ascii="黑体" w:eastAsia="黑体" w:hAnsi="黑体" w:hint="eastAsia"/>
          <w:sz w:val="24"/>
          <w:szCs w:val="24"/>
        </w:rPr>
        <w:t>自动排课算法</w:t>
      </w:r>
    </w:p>
    <w:p w:rsidR="00D2760D" w:rsidRPr="00D2760D" w:rsidRDefault="00D2760D" w:rsidP="00D2760D">
      <w:pPr>
        <w:pStyle w:val="a4"/>
        <w:numPr>
          <w:ilvl w:val="1"/>
          <w:numId w:val="1"/>
        </w:numPr>
        <w:spacing w:line="360" w:lineRule="auto"/>
        <w:ind w:firstLineChars="0"/>
        <w:jc w:val="left"/>
        <w:rPr>
          <w:rFonts w:ascii="宋体" w:eastAsia="宋体" w:hAnsi="宋体" w:hint="eastAsia"/>
          <w:sz w:val="24"/>
          <w:szCs w:val="24"/>
        </w:rPr>
      </w:pPr>
      <w:r w:rsidRPr="00D2760D">
        <w:rPr>
          <w:rFonts w:ascii="宋体" w:eastAsia="宋体" w:hAnsi="宋体" w:hint="eastAsia"/>
          <w:sz w:val="24"/>
          <w:szCs w:val="24"/>
        </w:rPr>
        <w:t>遗传算法</w:t>
      </w:r>
    </w:p>
    <w:sectPr w:rsidR="00D2760D" w:rsidRPr="00D276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82178"/>
    <w:multiLevelType w:val="multilevel"/>
    <w:tmpl w:val="34982660"/>
    <w:lvl w:ilvl="0">
      <w:start w:val="1"/>
      <w:numFmt w:val="decimal"/>
      <w:lvlText w:val="%1."/>
      <w:lvlJc w:val="left"/>
      <w:pPr>
        <w:ind w:left="425" w:hanging="425"/>
      </w:pPr>
    </w:lvl>
    <w:lvl w:ilvl="1">
      <w:start w:val="1"/>
      <w:numFmt w:val="decimal"/>
      <w:lvlText w:val="%1.%2."/>
      <w:lvlJc w:val="left"/>
      <w:pPr>
        <w:ind w:left="567" w:hanging="567"/>
      </w:pPr>
      <w:rPr>
        <w:rFonts w:ascii="宋体" w:eastAsia="宋体" w:hAnsi="宋体"/>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71"/>
    <w:rsid w:val="00256D7C"/>
    <w:rsid w:val="00460671"/>
    <w:rsid w:val="00A95791"/>
    <w:rsid w:val="00D2760D"/>
    <w:rsid w:val="00F42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8DE5"/>
  <w15:chartTrackingRefBased/>
  <w15:docId w15:val="{7B19FD08-5634-4F02-A03B-587BEC66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qFormat/>
    <w:rsid w:val="00460671"/>
    <w:pPr>
      <w:snapToGrid w:val="0"/>
      <w:spacing w:beforeLines="50" w:afterLines="50" w:line="300" w:lineRule="auto"/>
    </w:pPr>
    <w:rPr>
      <w:rFonts w:ascii="Times New Roman" w:eastAsia="黑体" w:hAnsi="Times New Roman" w:cs="Times New Roman"/>
      <w:sz w:val="28"/>
      <w:szCs w:val="24"/>
    </w:rPr>
  </w:style>
  <w:style w:type="paragraph" w:styleId="a4">
    <w:name w:val="List Paragraph"/>
    <w:basedOn w:val="a"/>
    <w:uiPriority w:val="34"/>
    <w:qFormat/>
    <w:rsid w:val="00D276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2024-02-24T04:46:00Z</dcterms:created>
  <dcterms:modified xsi:type="dcterms:W3CDTF">2024-02-24T05:14:00Z</dcterms:modified>
</cp:coreProperties>
</file>