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4D2F9ACC" w:rsidR="00B63226" w:rsidRDefault="00140ADC" w:rsidP="00140A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Virtual Private Cloud (Amazon VPC)</w:t>
      </w:r>
    </w:p>
    <w:p w14:paraId="365271F5" w14:textId="4AB4BE89" w:rsidR="00F127C4" w:rsidRDefault="000F0700" w:rsidP="00F127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 검토</w:t>
      </w:r>
    </w:p>
    <w:p w14:paraId="12FE6E6E" w14:textId="02A69451" w:rsidR="000F0700" w:rsidRDefault="000F0700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클라우드에 호스팅 되는 가상 네트워크를 </w:t>
      </w:r>
      <w:proofErr w:type="spellStart"/>
      <w:r>
        <w:rPr>
          <w:rFonts w:hint="eastAsia"/>
        </w:rPr>
        <w:t>프로비저닝</w:t>
      </w:r>
      <w:proofErr w:type="spellEnd"/>
    </w:p>
    <w:p w14:paraId="4B94997A" w14:textId="270F9923" w:rsidR="000F0700" w:rsidRDefault="004557DA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다른 네트워크로부터 논리적으로 격리됨</w:t>
      </w:r>
    </w:p>
    <w:p w14:paraId="1C729A3A" w14:textId="273FA68B" w:rsidR="004557DA" w:rsidRDefault="004557DA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리소스가 </w:t>
      </w:r>
      <w:r>
        <w:t>VPC</w:t>
      </w:r>
      <w:r>
        <w:rPr>
          <w:rFonts w:hint="eastAsia"/>
        </w:rPr>
        <w:t>에서 시작</w:t>
      </w:r>
    </w:p>
    <w:p w14:paraId="531D0FE0" w14:textId="754F19A1" w:rsidR="004557DA" w:rsidRDefault="00D13E00" w:rsidP="004557D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통제의 몇 가지 계층 제공</w:t>
      </w:r>
    </w:p>
    <w:p w14:paraId="76972594" w14:textId="3772E78A" w:rsidR="00C4578B" w:rsidRDefault="00C4578B" w:rsidP="008A62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두개</w:t>
      </w:r>
      <w:r>
        <w:t xml:space="preserve"> </w:t>
      </w:r>
      <w:r>
        <w:rPr>
          <w:rFonts w:hint="eastAsia"/>
        </w:rPr>
        <w:t xml:space="preserve">이상의 가용 영역에 있는 리소스를 </w:t>
      </w:r>
      <w:proofErr w:type="gramStart"/>
      <w:r>
        <w:rPr>
          <w:rFonts w:hint="eastAsia"/>
        </w:rPr>
        <w:t>포함 할</w:t>
      </w:r>
      <w:proofErr w:type="gram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있음</w:t>
      </w:r>
    </w:p>
    <w:p w14:paraId="4E296D6D" w14:textId="5E1D7F30" w:rsidR="008A6289" w:rsidRDefault="008A6289" w:rsidP="008A62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여러 개의 </w:t>
      </w:r>
      <w:r>
        <w:t xml:space="preserve">VPC </w:t>
      </w:r>
      <w:r>
        <w:rPr>
          <w:rFonts w:hint="eastAsia"/>
        </w:rPr>
        <w:t>설정 가능</w:t>
      </w:r>
    </w:p>
    <w:p w14:paraId="28BA481F" w14:textId="7D1F80EE" w:rsidR="00D13E00" w:rsidRDefault="0014522B" w:rsidP="001452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</w:t>
      </w:r>
    </w:p>
    <w:p w14:paraId="5D9401E1" w14:textId="4EADE272" w:rsidR="00233812" w:rsidRDefault="00233812" w:rsidP="001452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>PC</w:t>
      </w:r>
      <w:r w:rsidR="00DB1AA4">
        <w:rPr>
          <w:rFonts w:hint="eastAsia"/>
        </w:rPr>
        <w:t>의</w:t>
      </w:r>
      <w:r>
        <w:rPr>
          <w:rFonts w:hint="eastAsia"/>
        </w:rPr>
        <w:t xml:space="preserve"> 위치</w:t>
      </w:r>
      <w:r w:rsidR="00DB1AA4">
        <w:rPr>
          <w:rFonts w:hint="eastAsia"/>
        </w:rPr>
        <w:t>:</w:t>
      </w:r>
      <w:r w:rsidR="00DB1AA4">
        <w:t xml:space="preserve"> </w:t>
      </w:r>
      <w:proofErr w:type="spellStart"/>
      <w:r w:rsidR="00DB1AA4">
        <w:rPr>
          <w:rFonts w:hint="eastAsia"/>
        </w:rPr>
        <w:t>리전</w:t>
      </w:r>
      <w:proofErr w:type="spellEnd"/>
      <w:r w:rsidR="00DB1AA4">
        <w:rPr>
          <w:rFonts w:hint="eastAsia"/>
        </w:rPr>
        <w:t xml:space="preserve"> 안에 위치</w:t>
      </w:r>
    </w:p>
    <w:p w14:paraId="3CA22D23" w14:textId="034E7315" w:rsidR="0014522B" w:rsidRDefault="0014522B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는 단일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있음</w:t>
      </w:r>
      <w:r w:rsidR="009A551C">
        <w:rPr>
          <w:rFonts w:hint="eastAsia"/>
        </w:rPr>
        <w:t xml:space="preserve"> </w:t>
      </w:r>
      <w:r w:rsidR="009A551C">
        <w:t>(</w:t>
      </w:r>
      <w:proofErr w:type="spellStart"/>
      <w:r w:rsidR="009A551C">
        <w:rPr>
          <w:rFonts w:hint="eastAsia"/>
        </w:rPr>
        <w:t>리전</w:t>
      </w:r>
      <w:proofErr w:type="spellEnd"/>
      <w:r w:rsidR="00FC3F86">
        <w:rPr>
          <w:rFonts w:hint="eastAsia"/>
        </w:rPr>
        <w:t xml:space="preserve"> </w:t>
      </w:r>
      <w:r w:rsidR="009A551C">
        <w:rPr>
          <w:rFonts w:hint="eastAsia"/>
        </w:rPr>
        <w:t>밖은 인터넷이라,</w:t>
      </w:r>
      <w:r w:rsidR="009A551C">
        <w:t xml:space="preserve"> </w:t>
      </w:r>
      <w:proofErr w:type="spellStart"/>
      <w:r w:rsidR="009A551C">
        <w:rPr>
          <w:rFonts w:hint="eastAsia"/>
        </w:rPr>
        <w:t>리전</w:t>
      </w:r>
      <w:proofErr w:type="spellEnd"/>
      <w:r w:rsidR="00FC3F86">
        <w:rPr>
          <w:rFonts w:hint="eastAsia"/>
        </w:rPr>
        <w:t xml:space="preserve"> </w:t>
      </w:r>
      <w:r w:rsidR="009A551C">
        <w:rPr>
          <w:rFonts w:hint="eastAsia"/>
        </w:rPr>
        <w:t>간 연결X</w:t>
      </w:r>
      <w:r w:rsidR="009A551C">
        <w:t>)</w:t>
      </w:r>
    </w:p>
    <w:p w14:paraId="11B28BC5" w14:textId="162C9A2E" w:rsidR="0014522B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여러 개의 </w:t>
      </w:r>
      <w:r>
        <w:t xml:space="preserve">VPC </w:t>
      </w:r>
      <w:r>
        <w:rPr>
          <w:rFonts w:hint="eastAsia"/>
        </w:rPr>
        <w:t>사용 가능</w:t>
      </w:r>
    </w:p>
    <w:p w14:paraId="48238517" w14:textId="31A1292D" w:rsidR="00233812" w:rsidRDefault="00233812" w:rsidP="0023381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</w:p>
    <w:p w14:paraId="0EB56F1A" w14:textId="5F399986" w:rsidR="00233812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를 분할하는데 사용</w:t>
      </w:r>
    </w:p>
    <w:p w14:paraId="3FC3808F" w14:textId="1AFB4B7C" w:rsidR="00233812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를 여러 가용영역(</w:t>
      </w:r>
      <w:r>
        <w:t>AZ)</w:t>
      </w:r>
      <w:r>
        <w:rPr>
          <w:rFonts w:hint="eastAsia"/>
        </w:rPr>
        <w:t>로 확장하게 함.</w:t>
      </w:r>
    </w:p>
    <w:p w14:paraId="358B90BD" w14:textId="042EF49D" w:rsidR="0032166F" w:rsidRDefault="0032166F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는 가용영역을 나누는데 사용함</w:t>
      </w:r>
    </w:p>
    <w:p w14:paraId="66832CD5" w14:textId="03703AC0" w:rsidR="00A4240B" w:rsidRDefault="00A4240B" w:rsidP="00A424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의 주소</w:t>
      </w:r>
    </w:p>
    <w:p w14:paraId="038A8F93" w14:textId="608A2582" w:rsidR="00A4240B" w:rsidRDefault="00A4240B" w:rsidP="00A4240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IDR</w:t>
      </w:r>
      <w:r>
        <w:rPr>
          <w:rFonts w:hint="eastAsia"/>
        </w:rPr>
        <w:t xml:space="preserve">를 이용하여 </w:t>
      </w:r>
      <w:r>
        <w:t>IPv4</w:t>
      </w:r>
      <w:r>
        <w:rPr>
          <w:rFonts w:hint="eastAsia"/>
        </w:rPr>
        <w:t>의 주소범위를 지정</w:t>
      </w:r>
    </w:p>
    <w:p w14:paraId="6A60ADF1" w14:textId="43B6EE24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가 생성되고 난 후 주소범위는 변경될 수 없음</w:t>
      </w:r>
    </w:p>
    <w:p w14:paraId="5BDAA9C0" w14:textId="3C7DAF6C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주소 범위는 </w:t>
      </w:r>
      <w:r>
        <w:t>/16 ~ /28</w:t>
      </w:r>
      <w:r>
        <w:rPr>
          <w:rFonts w:hint="eastAsia"/>
        </w:rPr>
        <w:t>까지</w:t>
      </w:r>
    </w:p>
    <w:p w14:paraId="3CBF8AFE" w14:textId="28B92D13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연결된 모든 네트워크의 주소는 중복될 수 없음</w:t>
      </w:r>
    </w:p>
    <w:p w14:paraId="55E464E6" w14:textId="614D1A97" w:rsidR="0032166F" w:rsidRDefault="0032166F" w:rsidP="003216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</w:t>
      </w:r>
      <w:r>
        <w:rPr>
          <w:rFonts w:hint="eastAsia"/>
        </w:rPr>
        <w:t>C의 구성요소</w:t>
      </w:r>
    </w:p>
    <w:p w14:paraId="660208CA" w14:textId="495C88CD" w:rsidR="0032166F" w:rsidRDefault="0032166F" w:rsidP="003216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필수 구성 요소</w:t>
      </w:r>
    </w:p>
    <w:p w14:paraId="7DF8EC5F" w14:textId="19817777" w:rsidR="0032166F" w:rsidRDefault="00154671" w:rsidP="0032166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</w:p>
    <w:p w14:paraId="16D0BD31" w14:textId="3B88A01B" w:rsidR="00154671" w:rsidRDefault="00154671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가용영역 내의 서브넷은 </w:t>
      </w:r>
      <w:r w:rsidR="007B5E8D">
        <w:rPr>
          <w:rFonts w:hint="eastAsia"/>
        </w:rPr>
        <w:t>가용영역 안에 확장</w:t>
      </w:r>
    </w:p>
    <w:p w14:paraId="0372F431" w14:textId="4288B904" w:rsidR="007B5E8D" w:rsidRDefault="007B5E8D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퍼블릭,</w:t>
      </w:r>
      <w: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>,</w:t>
      </w:r>
      <w:r>
        <w:t xml:space="preserve"> VPN Only</w:t>
      </w:r>
      <w:r>
        <w:rPr>
          <w:rFonts w:hint="eastAsia"/>
        </w:rPr>
        <w:t>로 분류</w:t>
      </w:r>
    </w:p>
    <w:p w14:paraId="122EA958" w14:textId="26FCE3F5" w:rsidR="007B5E8D" w:rsidRDefault="008E51CD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 xml:space="preserve">기본 </w:t>
      </w:r>
      <w:r>
        <w:t>VPC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내의 모든 가용영역에 하나의 넷마스크 </w:t>
      </w:r>
      <w:r>
        <w:t>/20</w:t>
      </w:r>
      <w:r>
        <w:rPr>
          <w:rFonts w:hint="eastAsia"/>
        </w:rPr>
        <w:t>의 퍼블릭 서브넷을</w:t>
      </w:r>
      <w:r>
        <w:t xml:space="preserve"> </w:t>
      </w:r>
      <w:r>
        <w:rPr>
          <w:rFonts w:hint="eastAsia"/>
        </w:rPr>
        <w:t>가지고 있음</w:t>
      </w:r>
    </w:p>
    <w:p w14:paraId="4EC1F509" w14:textId="7036E09A" w:rsidR="008E51CD" w:rsidRDefault="004C2531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퍼블릭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퍼블릭</w:t>
      </w:r>
      <w:r w:rsidR="00533797">
        <w:rPr>
          <w:rFonts w:hint="eastAsia"/>
        </w:rPr>
        <w:t>+</w:t>
      </w:r>
      <w:proofErr w:type="spellStart"/>
      <w:r w:rsidR="00533797"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를 가지며,</w:t>
      </w:r>
      <w:r>
        <w:t xml:space="preserve"> </w:t>
      </w:r>
      <w:r>
        <w:rPr>
          <w:rFonts w:hint="eastAsia"/>
        </w:rPr>
        <w:t xml:space="preserve">외부와 연결되는 </w:t>
      </w:r>
      <w:proofErr w:type="spellStart"/>
      <w:r>
        <w:rPr>
          <w:rFonts w:hint="eastAsia"/>
        </w:rPr>
        <w:t>서브넷</w:t>
      </w:r>
      <w:proofErr w:type="spellEnd"/>
    </w:p>
    <w:p w14:paraId="1B8F14E7" w14:textId="1517BC6C" w:rsidR="004C2531" w:rsidRDefault="004C2531" w:rsidP="00154671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533797">
        <w:rPr>
          <w:rFonts w:hint="eastAsia"/>
        </w:rPr>
        <w:t>프라이빗</w:t>
      </w:r>
      <w:proofErr w:type="spellEnd"/>
      <w:r w:rsidR="00533797">
        <w:rPr>
          <w:rFonts w:hint="eastAsia"/>
        </w:rPr>
        <w:t xml:space="preserve"> </w:t>
      </w:r>
      <w:r w:rsidR="00533797">
        <w:t>IP</w:t>
      </w:r>
      <w:r w:rsidR="00533797">
        <w:rPr>
          <w:rFonts w:hint="eastAsia"/>
        </w:rPr>
        <w:t>만을 가지며,</w:t>
      </w:r>
      <w:r w:rsidR="00533797">
        <w:t xml:space="preserve"> </w:t>
      </w:r>
      <w:r w:rsidR="00263EDE">
        <w:rPr>
          <w:rFonts w:hint="eastAsia"/>
        </w:rPr>
        <w:t xml:space="preserve">내부로만 연결되는 </w:t>
      </w:r>
      <w:proofErr w:type="spellStart"/>
      <w:r w:rsidR="00263EDE">
        <w:rPr>
          <w:rFonts w:hint="eastAsia"/>
        </w:rPr>
        <w:t>서브넷</w:t>
      </w:r>
      <w:proofErr w:type="spellEnd"/>
    </w:p>
    <w:p w14:paraId="4AA43C46" w14:textId="63C10E06" w:rsidR="00263EDE" w:rsidRDefault="00263EDE" w:rsidP="00263E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라우팅 테이블:</w:t>
      </w:r>
      <w: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외부로 나가는 트래픽을 통제하는데 사용</w:t>
      </w:r>
    </w:p>
    <w:p w14:paraId="0043E383" w14:textId="66711466" w:rsidR="00263EDE" w:rsidRDefault="007B0931" w:rsidP="00263EDE">
      <w:pPr>
        <w:pStyle w:val="a3"/>
        <w:numPr>
          <w:ilvl w:val="3"/>
          <w:numId w:val="1"/>
        </w:numPr>
        <w:ind w:leftChars="0"/>
      </w:pPr>
      <w:r>
        <w:t xml:space="preserve">DHCP </w:t>
      </w:r>
      <w:r>
        <w:rPr>
          <w:rFonts w:hint="eastAsia"/>
        </w:rPr>
        <w:t>옵션 셋:</w:t>
      </w:r>
      <w:r>
        <w:t xml:space="preserve"> TCP/IP </w:t>
      </w:r>
      <w:r>
        <w:rPr>
          <w:rFonts w:hint="eastAsia"/>
        </w:rPr>
        <w:t>네트워크 상에서 호스트에 설정 정보를 전달</w:t>
      </w:r>
    </w:p>
    <w:p w14:paraId="1B287A61" w14:textId="10E181C2" w:rsidR="007B0931" w:rsidRDefault="007B0931" w:rsidP="00263E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보안 그룹:</w:t>
      </w:r>
      <w:r>
        <w:t xml:space="preserve"> </w:t>
      </w:r>
      <w:r>
        <w:rPr>
          <w:rFonts w:hint="eastAsia"/>
        </w:rPr>
        <w:t>가상 상태 저장 방화벽</w:t>
      </w:r>
    </w:p>
    <w:p w14:paraId="73D7825F" w14:textId="79F0DF73" w:rsidR="00E65449" w:rsidRDefault="00E65449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n</w:t>
      </w:r>
      <w:r>
        <w:t xml:space="preserve">etwork Access Control Lists(ACLs):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</w:t>
      </w:r>
      <w:r w:rsidR="00FC3F86">
        <w:rPr>
          <w:rFonts w:hint="eastAsia"/>
        </w:rPr>
        <w:t>액</w:t>
      </w:r>
      <w:r>
        <w:rPr>
          <w:rFonts w:hint="eastAsia"/>
        </w:rPr>
        <w:t>세스를 통제,</w:t>
      </w:r>
      <w:r>
        <w:t xml:space="preserve"> </w:t>
      </w:r>
      <w:r>
        <w:rPr>
          <w:rFonts w:hint="eastAsia"/>
        </w:rPr>
        <w:t>상태 비</w:t>
      </w:r>
      <w:r w:rsidR="00FC3F86"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5899669E" w14:textId="477A4ACE" w:rsidR="0032166F" w:rsidRDefault="0032166F" w:rsidP="003216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선택 구성 요소</w:t>
      </w:r>
    </w:p>
    <w:p w14:paraId="3994A83D" w14:textId="0F2DF219" w:rsidR="00E65449" w:rsidRDefault="001604E9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nternet Gateway (IGW): </w:t>
      </w:r>
      <w:r>
        <w:rPr>
          <w:rFonts w:hint="eastAsia"/>
        </w:rPr>
        <w:t xml:space="preserve">인터넷으로부터 </w:t>
      </w:r>
      <w:r>
        <w:t>VP</w:t>
      </w:r>
      <w:r>
        <w:rPr>
          <w:rFonts w:hint="eastAsia"/>
        </w:rPr>
        <w:t xml:space="preserve">C에 </w:t>
      </w:r>
      <w:proofErr w:type="spellStart"/>
      <w:r w:rsidR="0040250E">
        <w:rPr>
          <w:rFonts w:hint="eastAsia"/>
        </w:rPr>
        <w:t>엑세스하게</w:t>
      </w:r>
      <w:proofErr w:type="spellEnd"/>
      <w:r w:rsidR="0040250E">
        <w:rPr>
          <w:rFonts w:hint="eastAsia"/>
        </w:rPr>
        <w:t xml:space="preserve"> 함</w:t>
      </w:r>
    </w:p>
    <w:p w14:paraId="70AD6313" w14:textId="5724DECA" w:rsidR="0040250E" w:rsidRDefault="0040250E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>lastic IP (EIP)</w:t>
      </w:r>
      <w:r w:rsidR="004F1833">
        <w:t xml:space="preserve">: </w:t>
      </w:r>
      <w:r w:rsidR="004F1833">
        <w:rPr>
          <w:rFonts w:hint="eastAsia"/>
        </w:rPr>
        <w:t xml:space="preserve">임시로 </w:t>
      </w:r>
      <w:r w:rsidR="004F1833">
        <w:t>IP POOL</w:t>
      </w:r>
      <w:r w:rsidR="004F1833">
        <w:rPr>
          <w:rFonts w:hint="eastAsia"/>
        </w:rPr>
        <w:t>에서 가져와서 사용하는 정적,</w:t>
      </w:r>
      <w:r w:rsidR="004F1833">
        <w:t xml:space="preserve"> </w:t>
      </w:r>
      <w:r w:rsidR="004F1833">
        <w:rPr>
          <w:rFonts w:hint="eastAsia"/>
        </w:rPr>
        <w:t xml:space="preserve">퍼블릭 </w:t>
      </w:r>
      <w:r w:rsidR="004F1833">
        <w:t>IP</w:t>
      </w:r>
      <w:r w:rsidR="004F1833">
        <w:rPr>
          <w:rFonts w:hint="eastAsia"/>
        </w:rPr>
        <w:t>주소</w:t>
      </w:r>
    </w:p>
    <w:p w14:paraId="3C83CB11" w14:textId="206B5812" w:rsidR="004F1833" w:rsidRDefault="004F1833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 xml:space="preserve">lastic Network Interface (ENI): </w:t>
      </w:r>
      <w:proofErr w:type="spellStart"/>
      <w:r w:rsidR="00F46370">
        <w:rPr>
          <w:rFonts w:hint="eastAsia"/>
        </w:rPr>
        <w:t>랜카드</w:t>
      </w:r>
      <w:proofErr w:type="spellEnd"/>
      <w:r w:rsidR="00F46370">
        <w:rPr>
          <w:rFonts w:hint="eastAsia"/>
        </w:rPr>
        <w:t>.</w:t>
      </w:r>
      <w:r w:rsidR="00F46370">
        <w:t xml:space="preserve"> IP</w:t>
      </w:r>
      <w:r w:rsidR="00F46370">
        <w:rPr>
          <w:rFonts w:hint="eastAsia"/>
        </w:rPr>
        <w:t>주소를 여러 개 가지려 할 때 추가</w:t>
      </w:r>
    </w:p>
    <w:p w14:paraId="0F9AE1D5" w14:textId="4BB31407" w:rsidR="0038776E" w:rsidRDefault="002344C9" w:rsidP="0038776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>nd</w:t>
      </w:r>
      <w:r w:rsidR="00DE5788">
        <w:rPr>
          <w:rFonts w:hint="eastAsia"/>
        </w:rPr>
        <w:t>p</w:t>
      </w:r>
      <w:r>
        <w:t xml:space="preserve">oints: </w:t>
      </w:r>
      <w:r w:rsidR="0038776E">
        <w:rPr>
          <w:rFonts w:hint="eastAsia"/>
        </w:rPr>
        <w:t>V</w:t>
      </w:r>
      <w:r w:rsidR="0038776E">
        <w:t>PC</w:t>
      </w:r>
      <w:r w:rsidR="0038776E">
        <w:rPr>
          <w:rFonts w:hint="eastAsia"/>
        </w:rPr>
        <w:t xml:space="preserve">와 </w:t>
      </w:r>
      <w:r w:rsidR="0038776E">
        <w:t>VPC</w:t>
      </w:r>
      <w:r w:rsidR="0038776E">
        <w:rPr>
          <w:rFonts w:hint="eastAsia"/>
        </w:rPr>
        <w:t>에 속하지 않는 서비스를 직접 연결</w:t>
      </w:r>
    </w:p>
    <w:p w14:paraId="308DC75A" w14:textId="69453E66" w:rsidR="0038776E" w:rsidRDefault="00DE5788" w:rsidP="0038776E">
      <w:pPr>
        <w:pStyle w:val="a3"/>
        <w:numPr>
          <w:ilvl w:val="3"/>
          <w:numId w:val="1"/>
        </w:numPr>
        <w:ind w:leftChars="0"/>
      </w:pPr>
      <w:r>
        <w:t>Peering</w:t>
      </w:r>
      <w:r w:rsidR="00E30B80">
        <w:t xml:space="preserve">: </w:t>
      </w:r>
      <w:r w:rsidR="00E30B80">
        <w:rPr>
          <w:rFonts w:hint="eastAsia"/>
        </w:rPr>
        <w:t xml:space="preserve">두 개의 </w:t>
      </w:r>
      <w:r w:rsidR="00E30B80">
        <w:t>VPC</w:t>
      </w:r>
      <w:r w:rsidR="00E30B80">
        <w:rPr>
          <w:rFonts w:hint="eastAsia"/>
        </w:rPr>
        <w:t xml:space="preserve">를 통신하게 함 </w:t>
      </w:r>
      <w:r w:rsidR="00E30B80">
        <w:t>(</w:t>
      </w:r>
      <w:r w:rsidR="00E30B80">
        <w:rPr>
          <w:rFonts w:hint="eastAsia"/>
        </w:rPr>
        <w:t>단,</w:t>
      </w:r>
      <w:r w:rsidR="00E30B80">
        <w:t xml:space="preserve"> VPC</w:t>
      </w:r>
      <w:r w:rsidR="00E30B80">
        <w:rPr>
          <w:rFonts w:hint="eastAsia"/>
        </w:rPr>
        <w:t>의 네트워크 주소가 다르고,</w:t>
      </w:r>
      <w:r w:rsidR="00E30B80">
        <w:t xml:space="preserve"> </w:t>
      </w:r>
      <w:r w:rsidR="00E30B80">
        <w:rPr>
          <w:rFonts w:hint="eastAsia"/>
        </w:rPr>
        <w:t xml:space="preserve">같은 </w:t>
      </w:r>
      <w:proofErr w:type="spellStart"/>
      <w:r w:rsidR="00E30B80">
        <w:rPr>
          <w:rFonts w:hint="eastAsia"/>
        </w:rPr>
        <w:t>리전일때</w:t>
      </w:r>
      <w:proofErr w:type="spellEnd"/>
      <w:r w:rsidR="00E30B80">
        <w:rPr>
          <w:rFonts w:hint="eastAsia"/>
        </w:rPr>
        <w:t>)</w:t>
      </w:r>
    </w:p>
    <w:p w14:paraId="2077D075" w14:textId="6B27E932" w:rsidR="00A20928" w:rsidRDefault="00A20928" w:rsidP="0038776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 xml:space="preserve">irtual Private Network (VPN): </w:t>
      </w:r>
      <w:proofErr w:type="spellStart"/>
      <w:r w:rsidR="007C65D1">
        <w:rPr>
          <w:rFonts w:hint="eastAsia"/>
        </w:rPr>
        <w:t>리전</w:t>
      </w:r>
      <w:proofErr w:type="spellEnd"/>
      <w:r w:rsidR="007C65D1">
        <w:rPr>
          <w:rFonts w:hint="eastAsia"/>
        </w:rPr>
        <w:t xml:space="preserve"> 외부와 </w:t>
      </w:r>
      <w:r w:rsidR="00A42913">
        <w:rPr>
          <w:rFonts w:hint="eastAsia"/>
        </w:rPr>
        <w:t>V</w:t>
      </w:r>
      <w:r w:rsidR="00A42913">
        <w:t>PC</w:t>
      </w:r>
      <w:r w:rsidR="007C65D1">
        <w:rPr>
          <w:rFonts w:hint="eastAsia"/>
        </w:rPr>
        <w:t>를 종단 암호화</w:t>
      </w:r>
      <w:r w:rsidR="007C65D1">
        <w:t>하여</w:t>
      </w:r>
      <w:r w:rsidR="007C65D1">
        <w:rPr>
          <w:rFonts w:hint="eastAsia"/>
        </w:rPr>
        <w:t xml:space="preserve"> 연결,</w:t>
      </w:r>
      <w:r w:rsidR="00A42913">
        <w:t xml:space="preserve"> </w:t>
      </w:r>
      <w:r w:rsidR="00A42913">
        <w:rPr>
          <w:rFonts w:hint="eastAsia"/>
        </w:rPr>
        <w:t>P</w:t>
      </w:r>
      <w:r w:rsidR="00A42913">
        <w:t>eering</w:t>
      </w:r>
      <w:r w:rsidR="00A42913">
        <w:rPr>
          <w:rFonts w:hint="eastAsia"/>
        </w:rPr>
        <w:t>의 반대</w:t>
      </w:r>
      <w:r w:rsidR="00A42913">
        <w:t>.</w:t>
      </w:r>
      <w:r w:rsidR="007C65D1">
        <w:t xml:space="preserve"> </w:t>
      </w:r>
      <w:r w:rsidR="007C65D1">
        <w:rPr>
          <w:rFonts w:hint="eastAsia"/>
        </w:rPr>
        <w:t>게이트 웨이는 V</w:t>
      </w:r>
      <w:r w:rsidR="007C65D1">
        <w:t>irtual Private Gateway (VPG)</w:t>
      </w:r>
    </w:p>
    <w:p w14:paraId="3503C569" w14:textId="77777777" w:rsidR="00607480" w:rsidRDefault="00AD5C48" w:rsidP="0038776E">
      <w:pPr>
        <w:pStyle w:val="a3"/>
        <w:numPr>
          <w:ilvl w:val="3"/>
          <w:numId w:val="1"/>
        </w:numPr>
        <w:ind w:leftChars="0"/>
      </w:pPr>
      <w:r>
        <w:t>Network Ad</w:t>
      </w:r>
      <w:r w:rsidR="00580569">
        <w:t>d</w:t>
      </w:r>
      <w:r>
        <w:t>ress</w:t>
      </w:r>
      <w:r w:rsidR="001E4B7D">
        <w:t xml:space="preserve"> Translation (NAT)</w:t>
      </w:r>
    </w:p>
    <w:p w14:paraId="407F5C21" w14:textId="6CB925B5" w:rsidR="00E30B80" w:rsidRDefault="00902B10" w:rsidP="00607480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서브넷내에서</w:t>
      </w:r>
      <w:proofErr w:type="spellEnd"/>
      <w:r>
        <w:rPr>
          <w:rFonts w:hint="eastAsia"/>
        </w:rPr>
        <w:t xml:space="preserve"> </w:t>
      </w:r>
      <w:r w:rsidR="00A20928">
        <w:rPr>
          <w:rFonts w:hint="eastAsia"/>
        </w:rPr>
        <w:t>트래픽을 허용하고</w:t>
      </w:r>
      <w:r w:rsidR="00A20928">
        <w:t xml:space="preserve">, </w:t>
      </w:r>
      <w:r w:rsidR="00A20928">
        <w:rPr>
          <w:rFonts w:hint="eastAsia"/>
        </w:rPr>
        <w:t>변환하고,</w:t>
      </w:r>
      <w:r w:rsidR="00A20928">
        <w:t xml:space="preserve"> </w:t>
      </w:r>
      <w:r w:rsidR="00A20928">
        <w:rPr>
          <w:rFonts w:hint="eastAsia"/>
        </w:rPr>
        <w:t>전달함</w:t>
      </w:r>
      <w:r w:rsidR="008A6289">
        <w:rPr>
          <w:rFonts w:hint="eastAsia"/>
        </w:rPr>
        <w:t>.</w:t>
      </w:r>
    </w:p>
    <w:p w14:paraId="15E8856C" w14:textId="132A3159" w:rsidR="00607480" w:rsidRDefault="00607480" w:rsidP="0060748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쉽게 말해,</w:t>
      </w:r>
      <w:r>
        <w:t xml:space="preserve"> </w:t>
      </w:r>
      <w:proofErr w:type="spellStart"/>
      <w:r>
        <w:rPr>
          <w:rFonts w:hint="eastAsia"/>
        </w:rPr>
        <w:t>프라이빗</w:t>
      </w:r>
      <w:r w:rsidR="0086667B">
        <w:rPr>
          <w:rFonts w:hint="eastAsia"/>
        </w:rPr>
        <w:t>과</w:t>
      </w:r>
      <w:proofErr w:type="spellEnd"/>
      <w:r w:rsidR="0086667B">
        <w:rPr>
          <w:rFonts w:hint="eastAsia"/>
        </w:rPr>
        <w:t xml:space="preserve"> 퍼블릭 사이의 트래픽을 대신 전달하고</w:t>
      </w:r>
    </w:p>
    <w:p w14:paraId="54B3E9B0" w14:textId="670E1ED6" w:rsidR="0086667B" w:rsidRDefault="0086667B" w:rsidP="0060748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퍼블릭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안에 위치해야 하며,</w:t>
      </w:r>
      <w:r>
        <w:t xml:space="preserve"> </w:t>
      </w:r>
      <w:r>
        <w:rPr>
          <w:rFonts w:hint="eastAsia"/>
        </w:rPr>
        <w:t xml:space="preserve">퍼블릭 </w:t>
      </w:r>
      <w:r>
        <w:t>IP</w:t>
      </w:r>
      <w:r>
        <w:rPr>
          <w:rFonts w:hint="eastAsia"/>
        </w:rPr>
        <w:t>주소를 가지고 있어야 함</w:t>
      </w:r>
    </w:p>
    <w:p w14:paraId="23C1E2E4" w14:textId="77777777" w:rsidR="0086667B" w:rsidRDefault="0086667B" w:rsidP="0086667B">
      <w:pPr>
        <w:pStyle w:val="a3"/>
        <w:ind w:leftChars="0" w:left="2400"/>
        <w:rPr>
          <w:rFonts w:hint="eastAsia"/>
        </w:rPr>
      </w:pPr>
      <w:bookmarkStart w:id="0" w:name="_GoBack"/>
      <w:bookmarkEnd w:id="0"/>
    </w:p>
    <w:p w14:paraId="09E89F7D" w14:textId="4259D76A" w:rsidR="00140ADC" w:rsidRDefault="00140ADC" w:rsidP="00527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Amazon VPC </w:t>
      </w:r>
      <w:r>
        <w:rPr>
          <w:rFonts w:hint="eastAsia"/>
        </w:rPr>
        <w:t>보안 그룹</w:t>
      </w:r>
    </w:p>
    <w:p w14:paraId="0BA9DE8B" w14:textId="7655CFE4" w:rsidR="008F7D0A" w:rsidRDefault="008F7D0A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VPC </w:t>
      </w:r>
      <w:r>
        <w:rPr>
          <w:rFonts w:hint="eastAsia"/>
        </w:rPr>
        <w:t>보안 그룹</w:t>
      </w:r>
    </w:p>
    <w:p w14:paraId="55155B8F" w14:textId="50AE6D9A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그룹은 가상서버를 위한 내장 방화벽 같이 운영됨.</w:t>
      </w:r>
    </w:p>
    <w:p w14:paraId="4EAF7CD1" w14:textId="1382ED4F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그룹의 규칙은 인스턴스에 누가 접근할 지 결정함.</w:t>
      </w:r>
    </w:p>
    <w:p w14:paraId="20D6B54F" w14:textId="5E226930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보안 그룹은 상태 저장임.</w:t>
      </w:r>
    </w:p>
    <w:p w14:paraId="692A513E" w14:textId="5656AFF2" w:rsidR="00E55A56" w:rsidRDefault="00E55A56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인스턴스마다 방화벽 생성</w:t>
      </w:r>
    </w:p>
    <w:p w14:paraId="5DFB4A42" w14:textId="1FB48185" w:rsidR="008F7D0A" w:rsidRDefault="006920CF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VPC </w:t>
      </w:r>
      <w:r>
        <w:rPr>
          <w:rFonts w:hint="eastAsia"/>
        </w:rPr>
        <w:t>보안 그룹</w:t>
      </w:r>
    </w:p>
    <w:p w14:paraId="6AD994F8" w14:textId="3962E028" w:rsidR="00E55A56" w:rsidRDefault="00E55A56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</w:t>
      </w:r>
      <w:r w:rsidR="006971B4">
        <w:rPr>
          <w:rFonts w:hint="eastAsia"/>
        </w:rPr>
        <w:t>:</w:t>
      </w:r>
      <w:r w:rsidR="006971B4">
        <w:t xml:space="preserve"> Amazon EC2</w:t>
      </w:r>
      <w:r w:rsidR="006971B4">
        <w:rPr>
          <w:rFonts w:hint="eastAsia"/>
        </w:rPr>
        <w:t>인스턴스를 위한 방화벽</w:t>
      </w:r>
      <w:r w:rsidR="00FD1D89">
        <w:t xml:space="preserve"> </w:t>
      </w:r>
      <w:r w:rsidR="00FD1D89">
        <w:sym w:font="Wingdings" w:char="F0E0"/>
      </w:r>
      <w:r w:rsidR="00FD1D89">
        <w:t xml:space="preserve"> </w:t>
      </w:r>
      <w:r w:rsidR="00FD1D89">
        <w:rPr>
          <w:rFonts w:hint="eastAsia"/>
        </w:rPr>
        <w:t>인스턴스에만</w:t>
      </w:r>
    </w:p>
    <w:p w14:paraId="7BBD7B7D" w14:textId="64441EF8" w:rsidR="00E55A56" w:rsidRDefault="00E55A56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>etwork Access Control Lists(N</w:t>
      </w:r>
      <w:r w:rsidR="006971B4">
        <w:t>etwork ACLs)</w:t>
      </w:r>
      <w:r w:rsidR="00FD6106">
        <w:t xml:space="preserve">: </w:t>
      </w:r>
      <w:r w:rsidR="00FD6106">
        <w:rPr>
          <w:rFonts w:hint="eastAsia"/>
        </w:rPr>
        <w:t>연결된 서브넷의 방화벽</w:t>
      </w:r>
    </w:p>
    <w:p w14:paraId="4C382CAB" w14:textId="6FED262A" w:rsidR="006971B4" w:rsidRDefault="006971B4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키 페어</w:t>
      </w:r>
      <w:r w:rsidR="00FD6106">
        <w:rPr>
          <w:rFonts w:hint="eastAsia"/>
        </w:rPr>
        <w:t>:</w:t>
      </w:r>
      <w:r w:rsidR="00FD6106">
        <w:t xml:space="preserve"> </w:t>
      </w:r>
      <w:r w:rsidR="00FD6106">
        <w:rPr>
          <w:rFonts w:hint="eastAsia"/>
        </w:rPr>
        <w:t>로그인 정보를 암호화/복호화에 사용하는 암호</w:t>
      </w:r>
    </w:p>
    <w:p w14:paraId="06E2180C" w14:textId="70B0F17F" w:rsidR="00EB71AA" w:rsidRDefault="00EB71AA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  <w:r w:rsidR="003D0093">
        <w:rPr>
          <w:rFonts w:hint="eastAsia"/>
        </w:rPr>
        <w:t>(출처:</w:t>
      </w:r>
      <w:r w:rsidR="003D0093">
        <w:t xml:space="preserve"> </w:t>
      </w:r>
      <w:r w:rsidR="003D0093">
        <w:rPr>
          <w:rFonts w:hint="eastAsia"/>
        </w:rPr>
        <w:t>강의 자료</w:t>
      </w:r>
      <w:r w:rsidR="003D0093">
        <w:t>)</w:t>
      </w:r>
    </w:p>
    <w:p w14:paraId="53BE0623" w14:textId="0AA71065" w:rsidR="00AB0612" w:rsidRDefault="00AB0612" w:rsidP="00AB0612">
      <w:pPr>
        <w:ind w:left="800"/>
      </w:pPr>
      <w:r>
        <w:rPr>
          <w:noProof/>
        </w:rPr>
        <w:drawing>
          <wp:inline distT="0" distB="0" distL="0" distR="0" wp14:anchorId="462C990E" wp14:editId="5FF91D39">
            <wp:extent cx="5034223" cy="210571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3" r="615" b="1385"/>
                    <a:stretch/>
                  </pic:blipFill>
                  <pic:spPr bwMode="auto">
                    <a:xfrm>
                      <a:off x="0" y="0"/>
                      <a:ext cx="5036127" cy="210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829E1"/>
    <w:multiLevelType w:val="hybridMultilevel"/>
    <w:tmpl w:val="A8B4A7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F0700"/>
    <w:rsid w:val="00140ADC"/>
    <w:rsid w:val="0014522B"/>
    <w:rsid w:val="00154671"/>
    <w:rsid w:val="001604E9"/>
    <w:rsid w:val="001E4B7D"/>
    <w:rsid w:val="00233812"/>
    <w:rsid w:val="002344C9"/>
    <w:rsid w:val="00263EDE"/>
    <w:rsid w:val="002A213C"/>
    <w:rsid w:val="0032166F"/>
    <w:rsid w:val="0038776E"/>
    <w:rsid w:val="003D0093"/>
    <w:rsid w:val="0040250E"/>
    <w:rsid w:val="004557DA"/>
    <w:rsid w:val="004C2531"/>
    <w:rsid w:val="004F1833"/>
    <w:rsid w:val="00527A50"/>
    <w:rsid w:val="00533797"/>
    <w:rsid w:val="00576D49"/>
    <w:rsid w:val="00580569"/>
    <w:rsid w:val="00607480"/>
    <w:rsid w:val="00673108"/>
    <w:rsid w:val="006920CF"/>
    <w:rsid w:val="006971B4"/>
    <w:rsid w:val="007B0931"/>
    <w:rsid w:val="007B5E8D"/>
    <w:rsid w:val="007C65D1"/>
    <w:rsid w:val="0086667B"/>
    <w:rsid w:val="008A6289"/>
    <w:rsid w:val="008E51CD"/>
    <w:rsid w:val="008F7D0A"/>
    <w:rsid w:val="00902B10"/>
    <w:rsid w:val="009A551C"/>
    <w:rsid w:val="00A20928"/>
    <w:rsid w:val="00A4240B"/>
    <w:rsid w:val="00A42913"/>
    <w:rsid w:val="00A44A74"/>
    <w:rsid w:val="00AB0612"/>
    <w:rsid w:val="00AD5C48"/>
    <w:rsid w:val="00BC4178"/>
    <w:rsid w:val="00C4578B"/>
    <w:rsid w:val="00D13E00"/>
    <w:rsid w:val="00DB1AA4"/>
    <w:rsid w:val="00DE5788"/>
    <w:rsid w:val="00E30B80"/>
    <w:rsid w:val="00E55A56"/>
    <w:rsid w:val="00E65449"/>
    <w:rsid w:val="00EB71AA"/>
    <w:rsid w:val="00F127C4"/>
    <w:rsid w:val="00F46370"/>
    <w:rsid w:val="00FC3F86"/>
    <w:rsid w:val="00FD1D89"/>
    <w:rsid w:val="00F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53</cp:revision>
  <dcterms:created xsi:type="dcterms:W3CDTF">2019-01-03T10:11:00Z</dcterms:created>
  <dcterms:modified xsi:type="dcterms:W3CDTF">2019-01-04T12:03:00Z</dcterms:modified>
</cp:coreProperties>
</file>