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40"/>
        </w:rPr>
      </w:pPr>
      <w:r>
        <w:rPr>
          <w:b/>
          <w:bCs/>
          <w:sz w:val="32"/>
          <w:szCs w:val="40"/>
        </w:rPr>
        <w:t>1</w:t>
      </w:r>
      <w:r>
        <w:rPr>
          <w:rFonts w:hint="eastAsia"/>
          <w:b/>
          <w:bCs/>
          <w:sz w:val="32"/>
          <w:szCs w:val="40"/>
        </w:rPr>
        <w:t>．引言</w:t>
      </w:r>
    </w:p>
    <w:p>
      <w:pPr>
        <w:rPr>
          <w:rFonts w:hint="eastAsia"/>
          <w:b/>
          <w:bCs/>
          <w:sz w:val="24"/>
          <w:szCs w:val="32"/>
        </w:rPr>
      </w:pPr>
      <w:r>
        <w:rPr>
          <w:b/>
          <w:bCs/>
          <w:sz w:val="24"/>
          <w:szCs w:val="32"/>
        </w:rPr>
        <w:t xml:space="preserve">1.1 </w:t>
      </w:r>
      <w:r>
        <w:rPr>
          <w:rFonts w:hint="eastAsia"/>
          <w:b/>
          <w:bCs/>
          <w:sz w:val="24"/>
          <w:szCs w:val="32"/>
        </w:rPr>
        <w:t>编写目的</w:t>
      </w:r>
    </w:p>
    <w:p>
      <w:pPr>
        <w:spacing w:line="360" w:lineRule="auto"/>
        <w:ind w:firstLine="480" w:firstLineChars="200"/>
        <w:rPr>
          <w:color w:val="000000"/>
          <w:sz w:val="24"/>
          <w:szCs w:val="24"/>
        </w:rPr>
      </w:pPr>
      <w:r>
        <w:rPr>
          <w:rFonts w:hint="eastAsia"/>
          <w:color w:val="000000"/>
          <w:sz w:val="24"/>
          <w:szCs w:val="24"/>
        </w:rPr>
        <w:t>在前一阶段的需求规格说明书中，已经从系统描述、软件需求、验收标准三个方面对系统结构设计进行了简单的说明。包括在系统描述说明中，对系统目标的描述以及对系统结构进行模块化，确定了系统应具备的各个功能模块；在软件需求说明中，对软件功能要求，操作功能需求等进行了详细介绍；同时，对系统验收标准进行了总体规范，以确保系统能正常开发并运行。</w:t>
      </w:r>
    </w:p>
    <w:p>
      <w:pPr>
        <w:ind w:firstLine="480"/>
        <w:rPr>
          <w:rFonts w:hint="eastAsia"/>
          <w:color w:val="000000"/>
          <w:sz w:val="24"/>
          <w:szCs w:val="24"/>
          <w:lang w:val="en-US" w:eastAsia="zh-CN"/>
        </w:rPr>
      </w:pPr>
      <w:r>
        <w:rPr>
          <w:rFonts w:hint="eastAsia"/>
          <w:color w:val="000000"/>
          <w:sz w:val="24"/>
          <w:szCs w:val="24"/>
        </w:rPr>
        <w:t>在本阶段中，确定应该如何根据《需求规格说明书》实现所要求的系统，从而在编码阶段把系统描述直接翻译成用具体的程序语言书写的程序。主要工作为：根据《需求规格说明书》中所描述的软件需求，从输入输出要求、故障处理要求、界面要求、性能要求等逐个的用程序语言描述；根据系统描述，</w:t>
      </w:r>
      <w:r>
        <w:rPr>
          <w:rFonts w:hint="eastAsia"/>
          <w:color w:val="000000"/>
          <w:sz w:val="24"/>
          <w:szCs w:val="24"/>
          <w:lang w:val="en-US" w:eastAsia="zh-CN"/>
        </w:rPr>
        <w:t>需要对省用户和企业用户进行管理，同时完所有上报数据的统计与整理。</w:t>
      </w:r>
    </w:p>
    <w:p>
      <w:pPr>
        <w:ind w:firstLine="480"/>
        <w:rPr>
          <w:rFonts w:hint="eastAsia"/>
          <w:color w:val="000000"/>
          <w:sz w:val="24"/>
          <w:szCs w:val="24"/>
          <w:lang w:eastAsia="zh-CN"/>
        </w:rPr>
      </w:pPr>
      <w:r>
        <w:rPr>
          <w:rFonts w:hint="eastAsia"/>
          <w:color w:val="000000"/>
          <w:sz w:val="24"/>
          <w:szCs w:val="24"/>
        </w:rPr>
        <w:t>根据验收标准</w:t>
      </w:r>
      <w:r>
        <w:rPr>
          <w:color w:val="000000"/>
          <w:sz w:val="24"/>
          <w:szCs w:val="24"/>
        </w:rPr>
        <w:t>,需要验收的系统功能有</w:t>
      </w:r>
      <w:r>
        <w:rPr>
          <w:rFonts w:hint="eastAsia"/>
          <w:color w:val="000000"/>
          <w:sz w:val="24"/>
          <w:szCs w:val="24"/>
          <w:lang w:eastAsia="zh-CN"/>
        </w:rPr>
        <w:t>：</w:t>
      </w:r>
    </w:p>
    <w:p>
      <w:pPr>
        <w:numPr>
          <w:ilvl w:val="0"/>
          <w:numId w:val="1"/>
        </w:numPr>
        <w:ind w:firstLine="480"/>
        <w:rPr>
          <w:rFonts w:hint="eastAsia"/>
          <w:color w:val="000000"/>
          <w:sz w:val="24"/>
          <w:szCs w:val="24"/>
          <w:lang w:val="en-US" w:eastAsia="zh-CN"/>
        </w:rPr>
      </w:pPr>
      <w:r>
        <w:rPr>
          <w:rFonts w:hint="eastAsia"/>
          <w:color w:val="000000"/>
          <w:sz w:val="24"/>
          <w:szCs w:val="24"/>
          <w:lang w:val="en-US" w:eastAsia="zh-CN"/>
        </w:rPr>
        <w:t>系统注册登录</w:t>
      </w:r>
    </w:p>
    <w:p>
      <w:pPr>
        <w:numPr>
          <w:ilvl w:val="0"/>
          <w:numId w:val="1"/>
        </w:numPr>
        <w:ind w:firstLine="480"/>
        <w:rPr>
          <w:rFonts w:hint="eastAsia"/>
          <w:color w:val="000000"/>
          <w:sz w:val="24"/>
          <w:szCs w:val="24"/>
          <w:lang w:val="en-US" w:eastAsia="zh-CN"/>
        </w:rPr>
      </w:pPr>
      <w:r>
        <w:rPr>
          <w:rFonts w:hint="eastAsia"/>
          <w:color w:val="000000"/>
          <w:sz w:val="24"/>
          <w:szCs w:val="24"/>
          <w:lang w:val="en-US" w:eastAsia="zh-CN"/>
        </w:rPr>
        <w:t>用户管理</w:t>
      </w:r>
    </w:p>
    <w:p>
      <w:pPr>
        <w:numPr>
          <w:ilvl w:val="0"/>
          <w:numId w:val="1"/>
        </w:numPr>
        <w:ind w:firstLine="480"/>
        <w:rPr>
          <w:rFonts w:hint="eastAsia"/>
          <w:color w:val="000000"/>
          <w:sz w:val="24"/>
          <w:szCs w:val="24"/>
          <w:lang w:val="en-US" w:eastAsia="zh-CN"/>
        </w:rPr>
      </w:pPr>
      <w:r>
        <w:rPr>
          <w:rFonts w:hint="eastAsia"/>
          <w:color w:val="000000"/>
          <w:sz w:val="24"/>
          <w:szCs w:val="24"/>
          <w:lang w:val="en-US" w:eastAsia="zh-CN"/>
        </w:rPr>
        <w:t>企业用户数据管理</w:t>
      </w:r>
    </w:p>
    <w:p>
      <w:pPr>
        <w:numPr>
          <w:ilvl w:val="0"/>
          <w:numId w:val="1"/>
        </w:numPr>
        <w:ind w:firstLine="480"/>
        <w:rPr>
          <w:rFonts w:hint="eastAsia"/>
          <w:color w:val="000000"/>
          <w:sz w:val="24"/>
          <w:szCs w:val="24"/>
          <w:lang w:val="en-US" w:eastAsia="zh-CN"/>
        </w:rPr>
      </w:pPr>
      <w:r>
        <w:rPr>
          <w:rFonts w:hint="eastAsia"/>
          <w:color w:val="000000"/>
          <w:sz w:val="24"/>
          <w:szCs w:val="24"/>
          <w:lang w:val="en-US" w:eastAsia="zh-CN"/>
        </w:rPr>
        <w:t>省用户数据管理</w:t>
      </w:r>
    </w:p>
    <w:p>
      <w:pPr>
        <w:numPr>
          <w:ilvl w:val="0"/>
          <w:numId w:val="1"/>
        </w:numPr>
        <w:ind w:firstLine="480"/>
        <w:rPr>
          <w:rFonts w:hint="eastAsia"/>
          <w:color w:val="000000"/>
          <w:sz w:val="24"/>
          <w:szCs w:val="24"/>
          <w:lang w:val="en-US" w:eastAsia="zh-CN"/>
        </w:rPr>
      </w:pPr>
      <w:r>
        <w:rPr>
          <w:rFonts w:hint="eastAsia"/>
          <w:color w:val="000000"/>
          <w:sz w:val="24"/>
          <w:szCs w:val="24"/>
          <w:lang w:val="en-US" w:eastAsia="zh-CN"/>
        </w:rPr>
        <w:t>通知管理</w:t>
      </w:r>
    </w:p>
    <w:p>
      <w:pPr>
        <w:rPr>
          <w:rFonts w:hint="eastAsia"/>
          <w:color w:val="000000"/>
          <w:sz w:val="24"/>
          <w:szCs w:val="24"/>
          <w:lang w:eastAsia="zh-CN"/>
        </w:rPr>
      </w:pPr>
    </w:p>
    <w:p>
      <w:pPr>
        <w:rPr>
          <w:rFonts w:hint="eastAsia"/>
          <w:b/>
          <w:bCs/>
          <w:sz w:val="24"/>
          <w:szCs w:val="32"/>
        </w:rPr>
      </w:pPr>
      <w:r>
        <w:rPr>
          <w:b/>
          <w:bCs/>
          <w:sz w:val="24"/>
          <w:szCs w:val="32"/>
        </w:rPr>
        <w:t xml:space="preserve">1.2 </w:t>
      </w:r>
      <w:r>
        <w:rPr>
          <w:rFonts w:hint="eastAsia"/>
          <w:b/>
          <w:bCs/>
          <w:sz w:val="24"/>
          <w:szCs w:val="32"/>
        </w:rPr>
        <w:t>项目背景</w:t>
      </w:r>
    </w:p>
    <w:p>
      <w:pPr>
        <w:rPr>
          <w:rFonts w:hint="eastAsia" w:eastAsia="宋体"/>
          <w:sz w:val="24"/>
          <w:szCs w:val="24"/>
          <w:lang w:val="en-US" w:eastAsia="zh-CN"/>
        </w:rPr>
      </w:pPr>
      <w:r>
        <w:rPr>
          <w:rFonts w:hint="eastAsia"/>
          <w:lang w:val="en-US" w:eastAsia="zh-CN"/>
        </w:rPr>
        <w:t xml:space="preserve">    </w:t>
      </w:r>
      <w:r>
        <w:rPr>
          <w:rFonts w:hint="eastAsia"/>
          <w:sz w:val="24"/>
          <w:szCs w:val="24"/>
          <w:lang w:val="en-US" w:eastAsia="zh-CN"/>
        </w:rPr>
        <w:t>（1）项目来源</w:t>
      </w:r>
    </w:p>
    <w:p>
      <w:pPr>
        <w:spacing w:line="360"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rPr>
        <w:t>山东省占地15.79万</w:t>
      </w:r>
      <w:r>
        <w:rPr>
          <w:sz w:val="24"/>
          <w:szCs w:val="24"/>
        </w:rPr>
        <w:t>平方公里，</w:t>
      </w:r>
      <w:r>
        <w:rPr>
          <w:rFonts w:hint="eastAsia"/>
          <w:sz w:val="24"/>
          <w:szCs w:val="24"/>
        </w:rPr>
        <w:t>有9946.</w:t>
      </w:r>
      <w:r>
        <w:rPr>
          <w:sz w:val="24"/>
          <w:szCs w:val="24"/>
        </w:rPr>
        <w:t>6</w:t>
      </w:r>
      <w:r>
        <w:rPr>
          <w:rFonts w:hint="eastAsia"/>
          <w:sz w:val="24"/>
          <w:szCs w:val="24"/>
        </w:rPr>
        <w:t>4万</w:t>
      </w:r>
      <w:r>
        <w:rPr>
          <w:sz w:val="24"/>
          <w:szCs w:val="24"/>
        </w:rPr>
        <w:t>人口，</w:t>
      </w:r>
      <w:r>
        <w:rPr>
          <w:rFonts w:hint="eastAsia"/>
          <w:sz w:val="24"/>
          <w:szCs w:val="24"/>
        </w:rPr>
        <w:t>是我国的人口大省和人力资源大省</w:t>
      </w:r>
      <w:r>
        <w:rPr>
          <w:rFonts w:hint="eastAsia"/>
          <w:sz w:val="24"/>
          <w:szCs w:val="24"/>
          <w:lang w:eastAsia="zh-CN"/>
        </w:rPr>
        <w:t>。</w:t>
      </w:r>
      <w:r>
        <w:rPr>
          <w:rFonts w:hint="eastAsia"/>
          <w:sz w:val="24"/>
          <w:szCs w:val="24"/>
          <w:lang w:val="en-US" w:eastAsia="zh-CN"/>
        </w:rPr>
        <w:t>为便于各部门管理</w:t>
      </w:r>
      <w:r>
        <w:rPr>
          <w:rFonts w:hint="eastAsia"/>
          <w:sz w:val="24"/>
          <w:szCs w:val="24"/>
        </w:rPr>
        <w:t>如此庞大</w:t>
      </w:r>
      <w:r>
        <w:rPr>
          <w:sz w:val="24"/>
          <w:szCs w:val="24"/>
        </w:rPr>
        <w:t>的人口</w:t>
      </w:r>
      <w:r>
        <w:rPr>
          <w:rFonts w:hint="eastAsia"/>
          <w:sz w:val="24"/>
          <w:szCs w:val="24"/>
        </w:rPr>
        <w:t>基数</w:t>
      </w:r>
      <w:r>
        <w:rPr>
          <w:rFonts w:hint="eastAsia"/>
          <w:sz w:val="24"/>
          <w:szCs w:val="24"/>
          <w:lang w:eastAsia="zh-CN"/>
        </w:rPr>
        <w:t>，</w:t>
      </w:r>
      <w:r>
        <w:rPr>
          <w:rFonts w:hint="eastAsia"/>
          <w:sz w:val="24"/>
          <w:szCs w:val="24"/>
          <w:lang w:val="en-US" w:eastAsia="zh-CN"/>
        </w:rPr>
        <w:t>则</w:t>
      </w:r>
      <w:r>
        <w:rPr>
          <w:rFonts w:hint="eastAsia"/>
          <w:sz w:val="24"/>
          <w:szCs w:val="24"/>
        </w:rPr>
        <w:t>人力资源的信息登记、管理就尤为重要。</w:t>
      </w:r>
      <w:r>
        <w:rPr>
          <w:rFonts w:hint="eastAsia"/>
          <w:sz w:val="24"/>
          <w:szCs w:val="24"/>
          <w:lang w:val="en-US" w:eastAsia="zh-CN"/>
        </w:rPr>
        <w:t>因此需要平台满足层层上报数据，满足层层管理与分析。</w:t>
      </w:r>
    </w:p>
    <w:p>
      <w:pPr>
        <w:numPr>
          <w:ilvl w:val="0"/>
          <w:numId w:val="2"/>
        </w:numPr>
        <w:spacing w:line="360" w:lineRule="auto"/>
        <w:ind w:firstLine="480" w:firstLineChars="200"/>
        <w:rPr>
          <w:rFonts w:hint="eastAsia"/>
          <w:sz w:val="24"/>
          <w:szCs w:val="24"/>
          <w:lang w:val="en-US" w:eastAsia="zh-CN"/>
        </w:rPr>
      </w:pPr>
      <w:r>
        <w:rPr>
          <w:rFonts w:hint="eastAsia"/>
          <w:sz w:val="24"/>
          <w:szCs w:val="24"/>
          <w:lang w:val="en-US" w:eastAsia="zh-CN"/>
        </w:rPr>
        <w:t>主管部门</w:t>
      </w:r>
    </w:p>
    <w:p>
      <w:pPr>
        <w:numPr>
          <w:numId w:val="0"/>
        </w:numPr>
        <w:spacing w:line="360" w:lineRule="auto"/>
        <w:rPr>
          <w:rFonts w:hint="eastAsia"/>
          <w:sz w:val="24"/>
          <w:szCs w:val="24"/>
          <w:lang w:val="en-US" w:eastAsia="zh-CN"/>
        </w:rPr>
      </w:pPr>
      <w:r>
        <w:rPr>
          <w:rFonts w:hint="eastAsia"/>
          <w:sz w:val="24"/>
          <w:szCs w:val="24"/>
          <w:lang w:val="en-US" w:eastAsia="zh-CN"/>
        </w:rPr>
        <w:t xml:space="preserve">     a.省用户：负责管理企业用户，以及对企业用户的上报数据进行管理</w:t>
      </w:r>
    </w:p>
    <w:p>
      <w:pPr>
        <w:numPr>
          <w:numId w:val="0"/>
        </w:numPr>
        <w:spacing w:line="360" w:lineRule="auto"/>
        <w:rPr>
          <w:rFonts w:hint="eastAsia"/>
          <w:sz w:val="24"/>
          <w:szCs w:val="24"/>
          <w:lang w:val="en-US" w:eastAsia="zh-CN"/>
        </w:rPr>
      </w:pPr>
      <w:r>
        <w:rPr>
          <w:rFonts w:hint="eastAsia"/>
          <w:sz w:val="24"/>
          <w:szCs w:val="24"/>
          <w:lang w:val="en-US" w:eastAsia="zh-CN"/>
        </w:rPr>
        <w:t xml:space="preserve">     b.企业用户：负责记录人员情况并上传数据</w:t>
      </w:r>
    </w:p>
    <w:p>
      <w:pPr>
        <w:rPr>
          <w:b/>
          <w:bCs/>
          <w:sz w:val="24"/>
          <w:szCs w:val="32"/>
        </w:rPr>
      </w:pPr>
      <w:r>
        <w:rPr>
          <w:b/>
          <w:bCs/>
          <w:sz w:val="24"/>
          <w:szCs w:val="32"/>
        </w:rPr>
        <w:t xml:space="preserve">1.3 </w:t>
      </w:r>
      <w:r>
        <w:rPr>
          <w:rFonts w:hint="eastAsia"/>
          <w:b/>
          <w:bCs/>
          <w:sz w:val="24"/>
          <w:szCs w:val="32"/>
        </w:rPr>
        <w:t>定义</w:t>
      </w:r>
    </w:p>
    <w:p>
      <w:r>
        <w:rPr>
          <w:rFonts w:hint="eastAsia"/>
        </w:rPr>
        <w:t>【列出文档中所用到的专门术语的定义和缩写词的原文。】</w:t>
      </w:r>
    </w:p>
    <w:p>
      <w:pPr>
        <w:rPr>
          <w:rFonts w:hint="eastAsia"/>
          <w:b/>
          <w:bCs/>
          <w:sz w:val="24"/>
          <w:szCs w:val="32"/>
        </w:rPr>
      </w:pPr>
      <w:r>
        <w:rPr>
          <w:b/>
          <w:bCs/>
          <w:sz w:val="24"/>
          <w:szCs w:val="32"/>
        </w:rPr>
        <w:t>1</w:t>
      </w:r>
      <w:r>
        <w:rPr>
          <w:rFonts w:hint="eastAsia"/>
          <w:b/>
          <w:bCs/>
          <w:sz w:val="24"/>
          <w:szCs w:val="32"/>
        </w:rPr>
        <w:t>.</w:t>
      </w:r>
      <w:r>
        <w:rPr>
          <w:b/>
          <w:bCs/>
          <w:sz w:val="24"/>
          <w:szCs w:val="32"/>
        </w:rPr>
        <w:t xml:space="preserve">4 </w:t>
      </w:r>
      <w:r>
        <w:rPr>
          <w:rFonts w:hint="eastAsia"/>
          <w:b/>
          <w:bCs/>
          <w:sz w:val="24"/>
          <w:szCs w:val="32"/>
        </w:rPr>
        <w:t>参考资料</w:t>
      </w:r>
    </w:p>
    <w:p>
      <w:pPr>
        <w:numPr>
          <w:numId w:val="0"/>
        </w:numPr>
        <w:rPr>
          <w:rFonts w:hint="eastAsia"/>
          <w:b w:val="0"/>
          <w:bCs w:val="0"/>
          <w:sz w:val="24"/>
          <w:szCs w:val="24"/>
        </w:rPr>
      </w:pPr>
      <w:r>
        <w:rPr>
          <w:rFonts w:hint="eastAsia"/>
          <w:b w:val="0"/>
          <w:bCs w:val="0"/>
          <w:sz w:val="24"/>
          <w:szCs w:val="24"/>
          <w:lang w:val="en-US" w:eastAsia="zh-CN"/>
        </w:rPr>
        <w:t xml:space="preserve">     a.</w:t>
      </w:r>
      <w:r>
        <w:rPr>
          <w:rFonts w:hint="eastAsia"/>
          <w:b w:val="0"/>
          <w:bCs w:val="0"/>
          <w:sz w:val="24"/>
          <w:szCs w:val="24"/>
        </w:rPr>
        <w:t>山东省人力资源市场数据采集系统工作说明书</w:t>
      </w:r>
      <w:bookmarkStart w:id="0" w:name="_GoBack"/>
      <w:bookmarkEnd w:id="0"/>
    </w:p>
    <w:p>
      <w:pPr>
        <w:numPr>
          <w:numId w:val="0"/>
        </w:numPr>
        <w:rPr>
          <w:rFonts w:hint="eastAsia"/>
          <w:b w:val="0"/>
          <w:bCs w:val="0"/>
          <w:sz w:val="24"/>
          <w:szCs w:val="24"/>
        </w:rPr>
      </w:pPr>
      <w:r>
        <w:rPr>
          <w:rFonts w:hint="eastAsia"/>
          <w:b w:val="0"/>
          <w:bCs w:val="0"/>
          <w:sz w:val="24"/>
          <w:szCs w:val="24"/>
          <w:lang w:val="en-US" w:eastAsia="zh-CN"/>
        </w:rPr>
        <w:t xml:space="preserve">     b.需求规格说明书</w:t>
      </w:r>
    </w:p>
    <w:p>
      <w:pPr>
        <w:rPr>
          <w:rFonts w:hint="eastAsia" w:eastAsia="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995F4"/>
    <w:multiLevelType w:val="singleLevel"/>
    <w:tmpl w:val="591995F4"/>
    <w:lvl w:ilvl="0" w:tentative="0">
      <w:start w:val="1"/>
      <w:numFmt w:val="decimal"/>
      <w:suff w:val="nothing"/>
      <w:lvlText w:val="（%1）"/>
      <w:lvlJc w:val="left"/>
    </w:lvl>
  </w:abstractNum>
  <w:abstractNum w:abstractNumId="1">
    <w:nsid w:val="59199AE2"/>
    <w:multiLevelType w:val="singleLevel"/>
    <w:tmpl w:val="59199AE2"/>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0446C3"/>
    <w:rsid w:val="029110D4"/>
    <w:rsid w:val="1F0446C3"/>
    <w:rsid w:val="282C33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2017-05-15T02:00:00Z</dcterms:created>
  <dc:creator>我</dc:creator>
  <cp:lastModifiedBy>我</cp:lastModifiedBy>
  <dcterms:modified xsi:type="dcterms:W3CDTF">2017-05-15T12:05:04Z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