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64B" w:rsidRDefault="0099364B" w:rsidP="0099364B">
      <w:pPr>
        <w:pStyle w:val="1"/>
        <w:jc w:val="center"/>
        <w:rPr>
          <w:rFonts w:hint="eastAsia"/>
        </w:rPr>
      </w:pPr>
      <w:r>
        <w:rPr>
          <w:rFonts w:hint="eastAsia"/>
        </w:rPr>
        <w:t>详细设计说明书</w:t>
      </w:r>
    </w:p>
    <w:p w:rsidR="0099364B" w:rsidRPr="0099364B" w:rsidRDefault="0099364B" w:rsidP="0099364B">
      <w:pPr>
        <w:pStyle w:val="2"/>
        <w:rPr>
          <w:rFonts w:hint="eastAsia"/>
          <w:sz w:val="44"/>
          <w:szCs w:val="44"/>
        </w:rPr>
      </w:pPr>
      <w:r>
        <w:rPr>
          <w:rFonts w:hint="eastAsia"/>
        </w:rPr>
        <w:t>1.</w:t>
      </w:r>
      <w:r w:rsidRPr="0099364B">
        <w:rPr>
          <w:rFonts w:hint="eastAsia"/>
        </w:rPr>
        <w:t>引言</w:t>
      </w:r>
    </w:p>
    <w:p w:rsidR="0099364B" w:rsidRPr="0099364B" w:rsidRDefault="0099364B" w:rsidP="0099364B">
      <w:pPr>
        <w:pStyle w:val="a7"/>
        <w:ind w:left="720" w:firstLineChars="0" w:firstLine="0"/>
        <w:rPr>
          <w:b/>
          <w:bCs/>
          <w:sz w:val="32"/>
          <w:szCs w:val="40"/>
        </w:rPr>
      </w:pPr>
    </w:p>
    <w:p w:rsidR="0099364B" w:rsidRDefault="0099364B" w:rsidP="0099364B">
      <w:pPr>
        <w:pStyle w:val="3"/>
      </w:pPr>
      <w:r>
        <w:t xml:space="preserve">1.1 </w:t>
      </w:r>
      <w:r>
        <w:rPr>
          <w:rFonts w:hint="eastAsia"/>
        </w:rPr>
        <w:t>编写目的</w:t>
      </w:r>
    </w:p>
    <w:p w:rsidR="0099364B" w:rsidRPr="0099364B" w:rsidRDefault="0099364B" w:rsidP="0099364B">
      <w:pPr>
        <w:ind w:firstLineChars="200" w:firstLine="480"/>
        <w:rPr>
          <w:sz w:val="24"/>
        </w:rPr>
      </w:pPr>
      <w:r w:rsidRPr="0099364B">
        <w:rPr>
          <w:rFonts w:hint="eastAsia"/>
          <w:sz w:val="24"/>
        </w:rPr>
        <w:t>在前一阶段的需求规格说明书中，已经从系统描述、软件需求、验收标准三个方面对系统结构设计进行了简单的说明。包括在系统描述说明中，对系统目标的描述以及对系统结构进行模块化，确定了系统应具备的各个功能模块；在软件需求说明中，对软件功能要求，操作功能需求等进行了详细介绍；同时，对系统验收标准进行了总体规范，以确保系统能正常开发并运行。</w:t>
      </w:r>
    </w:p>
    <w:p w:rsidR="0099364B" w:rsidRDefault="0099364B" w:rsidP="0099364B">
      <w:pPr>
        <w:ind w:firstLine="480"/>
        <w:rPr>
          <w:color w:val="000000"/>
          <w:sz w:val="24"/>
        </w:rPr>
      </w:pPr>
      <w:r>
        <w:rPr>
          <w:rFonts w:hint="eastAsia"/>
          <w:color w:val="000000"/>
          <w:sz w:val="24"/>
        </w:rPr>
        <w:t>在本阶段中，确定应该如何根据《需求规格说明书》实现所要求的系统，从而在编码阶段把系统描述直接翻译成用具体的程序语言书写的程序。主要工作为：根据《需求规格说明书》中所描述的软件需求，从输入输出要求、故障处理要求、界面要求、性能要求等逐个的用程序语言描述；根据系统描述，需要对</w:t>
      </w:r>
      <w:proofErr w:type="gramStart"/>
      <w:r>
        <w:rPr>
          <w:rFonts w:hint="eastAsia"/>
          <w:color w:val="000000"/>
          <w:sz w:val="24"/>
        </w:rPr>
        <w:t>省用户</w:t>
      </w:r>
      <w:proofErr w:type="gramEnd"/>
      <w:r>
        <w:rPr>
          <w:rFonts w:hint="eastAsia"/>
          <w:color w:val="000000"/>
          <w:sz w:val="24"/>
        </w:rPr>
        <w:t>和企业用户进行管理，同时完所有上报数据的统计与整理。</w:t>
      </w:r>
    </w:p>
    <w:p w:rsidR="0099364B" w:rsidRDefault="0099364B" w:rsidP="0099364B">
      <w:pPr>
        <w:ind w:firstLine="480"/>
        <w:rPr>
          <w:color w:val="000000"/>
          <w:sz w:val="24"/>
        </w:rPr>
      </w:pPr>
      <w:r>
        <w:rPr>
          <w:rFonts w:hint="eastAsia"/>
          <w:color w:val="000000"/>
          <w:sz w:val="24"/>
        </w:rPr>
        <w:t>根据验收标准</w:t>
      </w:r>
      <w:r>
        <w:rPr>
          <w:color w:val="000000"/>
          <w:sz w:val="24"/>
        </w:rPr>
        <w:t>,</w:t>
      </w:r>
      <w:r>
        <w:rPr>
          <w:color w:val="000000"/>
          <w:sz w:val="24"/>
        </w:rPr>
        <w:t>需要验收的系统功能有</w:t>
      </w:r>
      <w:r>
        <w:rPr>
          <w:rFonts w:hint="eastAsia"/>
          <w:color w:val="000000"/>
          <w:sz w:val="24"/>
        </w:rPr>
        <w:t>：</w:t>
      </w:r>
    </w:p>
    <w:p w:rsidR="0099364B" w:rsidRDefault="0099364B" w:rsidP="0099364B">
      <w:pPr>
        <w:numPr>
          <w:ilvl w:val="0"/>
          <w:numId w:val="1"/>
        </w:numPr>
        <w:ind w:firstLine="480"/>
        <w:rPr>
          <w:color w:val="000000"/>
          <w:sz w:val="24"/>
        </w:rPr>
      </w:pPr>
      <w:r>
        <w:rPr>
          <w:rFonts w:hint="eastAsia"/>
          <w:color w:val="000000"/>
          <w:sz w:val="24"/>
        </w:rPr>
        <w:t>系统注册登录</w:t>
      </w:r>
    </w:p>
    <w:p w:rsidR="0099364B" w:rsidRDefault="0099364B" w:rsidP="0099364B">
      <w:pPr>
        <w:numPr>
          <w:ilvl w:val="0"/>
          <w:numId w:val="1"/>
        </w:numPr>
        <w:ind w:firstLine="480"/>
        <w:rPr>
          <w:color w:val="000000"/>
          <w:sz w:val="24"/>
        </w:rPr>
      </w:pPr>
      <w:r>
        <w:rPr>
          <w:rFonts w:hint="eastAsia"/>
          <w:color w:val="000000"/>
          <w:sz w:val="24"/>
        </w:rPr>
        <w:t>用户管理</w:t>
      </w:r>
    </w:p>
    <w:p w:rsidR="0099364B" w:rsidRDefault="0099364B" w:rsidP="0099364B">
      <w:pPr>
        <w:numPr>
          <w:ilvl w:val="0"/>
          <w:numId w:val="1"/>
        </w:numPr>
        <w:ind w:firstLine="480"/>
        <w:rPr>
          <w:color w:val="000000"/>
          <w:sz w:val="24"/>
        </w:rPr>
      </w:pPr>
      <w:r>
        <w:rPr>
          <w:rFonts w:hint="eastAsia"/>
          <w:color w:val="000000"/>
          <w:sz w:val="24"/>
        </w:rPr>
        <w:t>企业用户数据管理</w:t>
      </w:r>
    </w:p>
    <w:p w:rsidR="0099364B" w:rsidRDefault="0099364B" w:rsidP="0099364B">
      <w:pPr>
        <w:numPr>
          <w:ilvl w:val="0"/>
          <w:numId w:val="1"/>
        </w:numPr>
        <w:ind w:firstLine="480"/>
        <w:rPr>
          <w:color w:val="000000"/>
          <w:sz w:val="24"/>
        </w:rPr>
      </w:pPr>
      <w:proofErr w:type="gramStart"/>
      <w:r>
        <w:rPr>
          <w:rFonts w:hint="eastAsia"/>
          <w:color w:val="000000"/>
          <w:sz w:val="24"/>
        </w:rPr>
        <w:t>省用户</w:t>
      </w:r>
      <w:proofErr w:type="gramEnd"/>
      <w:r>
        <w:rPr>
          <w:rFonts w:hint="eastAsia"/>
          <w:color w:val="000000"/>
          <w:sz w:val="24"/>
        </w:rPr>
        <w:t>数据管理</w:t>
      </w:r>
    </w:p>
    <w:p w:rsidR="0099364B" w:rsidRDefault="0099364B" w:rsidP="0099364B">
      <w:pPr>
        <w:numPr>
          <w:ilvl w:val="0"/>
          <w:numId w:val="1"/>
        </w:numPr>
        <w:ind w:firstLine="480"/>
        <w:rPr>
          <w:color w:val="000000"/>
          <w:sz w:val="24"/>
        </w:rPr>
      </w:pPr>
      <w:r>
        <w:rPr>
          <w:rFonts w:hint="eastAsia"/>
          <w:color w:val="000000"/>
          <w:sz w:val="24"/>
        </w:rPr>
        <w:t>通知管理</w:t>
      </w:r>
    </w:p>
    <w:p w:rsidR="0099364B" w:rsidRDefault="0099364B" w:rsidP="0099364B">
      <w:pPr>
        <w:rPr>
          <w:color w:val="000000"/>
          <w:sz w:val="24"/>
        </w:rPr>
      </w:pPr>
    </w:p>
    <w:p w:rsidR="0099364B" w:rsidRDefault="0099364B" w:rsidP="0099364B">
      <w:pPr>
        <w:pStyle w:val="3"/>
      </w:pPr>
      <w:r>
        <w:t xml:space="preserve">1.2 </w:t>
      </w:r>
      <w:r>
        <w:rPr>
          <w:rFonts w:hint="eastAsia"/>
        </w:rPr>
        <w:t>项目背景</w:t>
      </w:r>
    </w:p>
    <w:p w:rsidR="0099364B" w:rsidRPr="0099364B" w:rsidRDefault="0099364B" w:rsidP="0099364B">
      <w:pPr>
        <w:pStyle w:val="a3"/>
        <w:rPr>
          <w:sz w:val="24"/>
          <w:szCs w:val="24"/>
        </w:rPr>
      </w:pPr>
      <w:r>
        <w:rPr>
          <w:rFonts w:hint="eastAsia"/>
        </w:rPr>
        <w:t xml:space="preserve">    </w:t>
      </w:r>
      <w:r w:rsidRPr="0099364B">
        <w:rPr>
          <w:rFonts w:hint="eastAsia"/>
          <w:sz w:val="24"/>
          <w:szCs w:val="24"/>
        </w:rPr>
        <w:t>（</w:t>
      </w:r>
      <w:r w:rsidRPr="0099364B">
        <w:rPr>
          <w:rFonts w:hint="eastAsia"/>
          <w:sz w:val="24"/>
          <w:szCs w:val="24"/>
        </w:rPr>
        <w:t>1</w:t>
      </w:r>
      <w:r w:rsidRPr="0099364B">
        <w:rPr>
          <w:rFonts w:hint="eastAsia"/>
          <w:sz w:val="24"/>
          <w:szCs w:val="24"/>
        </w:rPr>
        <w:t>）项目来源</w:t>
      </w:r>
    </w:p>
    <w:p w:rsidR="0099364B" w:rsidRPr="0099364B" w:rsidRDefault="0099364B" w:rsidP="0099364B">
      <w:pPr>
        <w:pStyle w:val="a3"/>
        <w:rPr>
          <w:sz w:val="24"/>
          <w:szCs w:val="24"/>
        </w:rPr>
      </w:pPr>
      <w:r w:rsidRPr="0099364B">
        <w:rPr>
          <w:rFonts w:hint="eastAsia"/>
          <w:sz w:val="24"/>
          <w:szCs w:val="24"/>
        </w:rPr>
        <w:t xml:space="preserve"> </w:t>
      </w:r>
      <w:r w:rsidRPr="0099364B">
        <w:rPr>
          <w:rFonts w:hint="eastAsia"/>
          <w:sz w:val="24"/>
          <w:szCs w:val="24"/>
        </w:rPr>
        <w:t>山东省占地</w:t>
      </w:r>
      <w:r w:rsidRPr="0099364B">
        <w:rPr>
          <w:rFonts w:hint="eastAsia"/>
          <w:sz w:val="24"/>
          <w:szCs w:val="24"/>
        </w:rPr>
        <w:t>15.79</w:t>
      </w:r>
      <w:r w:rsidRPr="0099364B">
        <w:rPr>
          <w:rFonts w:hint="eastAsia"/>
          <w:sz w:val="24"/>
          <w:szCs w:val="24"/>
        </w:rPr>
        <w:t>万</w:t>
      </w:r>
      <w:r w:rsidRPr="0099364B">
        <w:rPr>
          <w:sz w:val="24"/>
          <w:szCs w:val="24"/>
        </w:rPr>
        <w:t>平方公里，</w:t>
      </w:r>
      <w:r w:rsidRPr="0099364B">
        <w:rPr>
          <w:rFonts w:hint="eastAsia"/>
          <w:sz w:val="24"/>
          <w:szCs w:val="24"/>
        </w:rPr>
        <w:t>有</w:t>
      </w:r>
      <w:r w:rsidRPr="0099364B">
        <w:rPr>
          <w:rFonts w:hint="eastAsia"/>
          <w:sz w:val="24"/>
          <w:szCs w:val="24"/>
        </w:rPr>
        <w:t>9946.</w:t>
      </w:r>
      <w:r w:rsidRPr="0099364B">
        <w:rPr>
          <w:sz w:val="24"/>
          <w:szCs w:val="24"/>
        </w:rPr>
        <w:t>6</w:t>
      </w:r>
      <w:r w:rsidRPr="0099364B">
        <w:rPr>
          <w:rFonts w:hint="eastAsia"/>
          <w:sz w:val="24"/>
          <w:szCs w:val="24"/>
        </w:rPr>
        <w:t>4</w:t>
      </w:r>
      <w:r w:rsidRPr="0099364B">
        <w:rPr>
          <w:rFonts w:hint="eastAsia"/>
          <w:sz w:val="24"/>
          <w:szCs w:val="24"/>
        </w:rPr>
        <w:t>万</w:t>
      </w:r>
      <w:r w:rsidRPr="0099364B">
        <w:rPr>
          <w:sz w:val="24"/>
          <w:szCs w:val="24"/>
        </w:rPr>
        <w:t>人口，</w:t>
      </w:r>
      <w:r w:rsidRPr="0099364B">
        <w:rPr>
          <w:rFonts w:hint="eastAsia"/>
          <w:sz w:val="24"/>
          <w:szCs w:val="24"/>
        </w:rPr>
        <w:t>是我国的人口大省和人力资源大省。为便于各部门管理如此庞大</w:t>
      </w:r>
      <w:r w:rsidRPr="0099364B">
        <w:rPr>
          <w:sz w:val="24"/>
          <w:szCs w:val="24"/>
        </w:rPr>
        <w:t>的人口</w:t>
      </w:r>
      <w:r w:rsidRPr="0099364B">
        <w:rPr>
          <w:rFonts w:hint="eastAsia"/>
          <w:sz w:val="24"/>
          <w:szCs w:val="24"/>
        </w:rPr>
        <w:t>基数，则人力资源的信息登记、管理就尤为重要。因此需要平台满足层层上报数据，满足层层管理与分析。</w:t>
      </w:r>
    </w:p>
    <w:p w:rsidR="0099364B" w:rsidRPr="0099364B" w:rsidRDefault="0099364B" w:rsidP="0099364B">
      <w:pPr>
        <w:pStyle w:val="a3"/>
        <w:ind w:firstLineChars="200" w:firstLine="480"/>
        <w:rPr>
          <w:sz w:val="24"/>
          <w:szCs w:val="24"/>
        </w:rPr>
      </w:pPr>
      <w:r w:rsidRPr="0099364B">
        <w:rPr>
          <w:rFonts w:hint="eastAsia"/>
          <w:sz w:val="24"/>
          <w:szCs w:val="24"/>
        </w:rPr>
        <w:t>（</w:t>
      </w:r>
      <w:r w:rsidRPr="0099364B">
        <w:rPr>
          <w:rFonts w:hint="eastAsia"/>
          <w:sz w:val="24"/>
          <w:szCs w:val="24"/>
        </w:rPr>
        <w:t>2</w:t>
      </w:r>
      <w:r w:rsidRPr="0099364B">
        <w:rPr>
          <w:rFonts w:hint="eastAsia"/>
          <w:sz w:val="24"/>
          <w:szCs w:val="24"/>
        </w:rPr>
        <w:t>）</w:t>
      </w:r>
      <w:r w:rsidRPr="0099364B">
        <w:rPr>
          <w:rFonts w:hint="eastAsia"/>
          <w:sz w:val="24"/>
          <w:szCs w:val="24"/>
        </w:rPr>
        <w:t>主管部门</w:t>
      </w:r>
    </w:p>
    <w:p w:rsidR="0099364B" w:rsidRPr="0099364B" w:rsidRDefault="0099364B" w:rsidP="0099364B">
      <w:pPr>
        <w:pStyle w:val="a3"/>
        <w:rPr>
          <w:sz w:val="24"/>
          <w:szCs w:val="24"/>
        </w:rPr>
      </w:pPr>
      <w:r w:rsidRPr="0099364B">
        <w:rPr>
          <w:rFonts w:hint="eastAsia"/>
          <w:sz w:val="24"/>
          <w:szCs w:val="24"/>
        </w:rPr>
        <w:t xml:space="preserve">     a.</w:t>
      </w:r>
      <w:r w:rsidRPr="0099364B">
        <w:rPr>
          <w:rFonts w:hint="eastAsia"/>
          <w:sz w:val="24"/>
          <w:szCs w:val="24"/>
        </w:rPr>
        <w:t>省用户：负责管理企业用户，以及对企业用户的上报数据进行管理</w:t>
      </w:r>
    </w:p>
    <w:p w:rsidR="0099364B" w:rsidRPr="0099364B" w:rsidRDefault="0099364B" w:rsidP="0099364B">
      <w:pPr>
        <w:pStyle w:val="a3"/>
        <w:rPr>
          <w:sz w:val="24"/>
          <w:szCs w:val="24"/>
        </w:rPr>
      </w:pPr>
      <w:r w:rsidRPr="0099364B">
        <w:rPr>
          <w:rFonts w:hint="eastAsia"/>
          <w:sz w:val="24"/>
          <w:szCs w:val="24"/>
        </w:rPr>
        <w:t xml:space="preserve">     b.</w:t>
      </w:r>
      <w:r w:rsidRPr="0099364B">
        <w:rPr>
          <w:rFonts w:hint="eastAsia"/>
          <w:sz w:val="24"/>
          <w:szCs w:val="24"/>
        </w:rPr>
        <w:t>企业用户：负责记录人员情况并上传数据</w:t>
      </w:r>
    </w:p>
    <w:p w:rsidR="0099364B" w:rsidRDefault="0099364B" w:rsidP="0099364B">
      <w:pPr>
        <w:pStyle w:val="3"/>
      </w:pPr>
      <w:r>
        <w:t xml:space="preserve">1.3 </w:t>
      </w:r>
      <w:r>
        <w:rPr>
          <w:rFonts w:hint="eastAsia"/>
        </w:rPr>
        <w:t>定义</w:t>
      </w:r>
    </w:p>
    <w:p w:rsidR="0099364B" w:rsidRDefault="0099364B" w:rsidP="0099364B">
      <w:r>
        <w:rPr>
          <w:rFonts w:hint="eastAsia"/>
        </w:rPr>
        <w:t>【列出文档中所用到的专门术语的定义和缩写词的原文。】</w:t>
      </w:r>
    </w:p>
    <w:p w:rsidR="0099364B" w:rsidRDefault="0099364B" w:rsidP="0099364B">
      <w:pPr>
        <w:pStyle w:val="3"/>
      </w:pPr>
      <w:r>
        <w:lastRenderedPageBreak/>
        <w:t>1</w:t>
      </w:r>
      <w:r>
        <w:rPr>
          <w:rFonts w:hint="eastAsia"/>
        </w:rPr>
        <w:t>.</w:t>
      </w:r>
      <w:r>
        <w:t xml:space="preserve">4 </w:t>
      </w:r>
      <w:r>
        <w:rPr>
          <w:rFonts w:hint="eastAsia"/>
        </w:rPr>
        <w:t>参考资料</w:t>
      </w:r>
    </w:p>
    <w:p w:rsidR="0099364B" w:rsidRDefault="0099364B" w:rsidP="0099364B">
      <w:pPr>
        <w:rPr>
          <w:sz w:val="24"/>
        </w:rPr>
      </w:pPr>
      <w:r>
        <w:rPr>
          <w:rFonts w:hint="eastAsia"/>
          <w:sz w:val="24"/>
        </w:rPr>
        <w:t xml:space="preserve">     a.</w:t>
      </w:r>
      <w:r>
        <w:rPr>
          <w:rFonts w:hint="eastAsia"/>
          <w:sz w:val="24"/>
        </w:rPr>
        <w:t>山东省人力资源市场数据采集系统工作说明书</w:t>
      </w:r>
    </w:p>
    <w:p w:rsidR="0099364B" w:rsidRDefault="0099364B" w:rsidP="0099364B">
      <w:pPr>
        <w:rPr>
          <w:sz w:val="24"/>
        </w:rPr>
      </w:pPr>
      <w:r>
        <w:rPr>
          <w:rFonts w:hint="eastAsia"/>
          <w:sz w:val="24"/>
        </w:rPr>
        <w:t xml:space="preserve">     b.</w:t>
      </w:r>
      <w:r>
        <w:rPr>
          <w:rFonts w:hint="eastAsia"/>
          <w:sz w:val="24"/>
        </w:rPr>
        <w:t>需求规格说明书</w:t>
      </w:r>
    </w:p>
    <w:p w:rsidR="0099364B" w:rsidRDefault="0099364B" w:rsidP="0099364B">
      <w:pPr>
        <w:rPr>
          <w:sz w:val="24"/>
        </w:rPr>
      </w:pPr>
    </w:p>
    <w:p w:rsidR="0099364B" w:rsidRDefault="0099364B" w:rsidP="0099364B"/>
    <w:p w:rsidR="0099364B" w:rsidRDefault="0099364B" w:rsidP="0099364B">
      <w:pPr>
        <w:pStyle w:val="2"/>
      </w:pPr>
      <w:r>
        <w:t>2</w:t>
      </w:r>
      <w:r>
        <w:rPr>
          <w:rFonts w:hint="eastAsia"/>
        </w:rPr>
        <w:t>．总体设计</w:t>
      </w:r>
    </w:p>
    <w:p w:rsidR="0099364B" w:rsidRDefault="0099364B" w:rsidP="0099364B">
      <w:pPr>
        <w:pStyle w:val="3"/>
      </w:pPr>
      <w:r>
        <w:t xml:space="preserve">2.1 </w:t>
      </w:r>
      <w:r>
        <w:rPr>
          <w:rFonts w:hint="eastAsia"/>
        </w:rPr>
        <w:t>需求概述</w:t>
      </w:r>
    </w:p>
    <w:p w:rsidR="0099364B" w:rsidRPr="0099364B" w:rsidRDefault="0099364B" w:rsidP="0099364B">
      <w:pPr>
        <w:ind w:firstLine="720"/>
        <w:rPr>
          <w:sz w:val="24"/>
        </w:rPr>
      </w:pPr>
      <w:r w:rsidRPr="0099364B">
        <w:rPr>
          <w:rFonts w:hint="eastAsia"/>
          <w:sz w:val="24"/>
        </w:rPr>
        <w:t>山东省占地</w:t>
      </w:r>
      <w:r w:rsidRPr="0099364B">
        <w:rPr>
          <w:rFonts w:hint="eastAsia"/>
          <w:sz w:val="24"/>
        </w:rPr>
        <w:t>15.79</w:t>
      </w:r>
      <w:r w:rsidRPr="0099364B">
        <w:rPr>
          <w:rFonts w:hint="eastAsia"/>
          <w:sz w:val="24"/>
        </w:rPr>
        <w:t>万</w:t>
      </w:r>
      <w:r w:rsidRPr="0099364B">
        <w:rPr>
          <w:sz w:val="24"/>
        </w:rPr>
        <w:t>平方公里，</w:t>
      </w:r>
      <w:r w:rsidRPr="0099364B">
        <w:rPr>
          <w:rFonts w:hint="eastAsia"/>
          <w:sz w:val="24"/>
        </w:rPr>
        <w:t>有</w:t>
      </w:r>
      <w:r w:rsidRPr="0099364B">
        <w:rPr>
          <w:rFonts w:hint="eastAsia"/>
          <w:sz w:val="24"/>
        </w:rPr>
        <w:t>9946.</w:t>
      </w:r>
      <w:r w:rsidRPr="0099364B">
        <w:rPr>
          <w:sz w:val="24"/>
        </w:rPr>
        <w:t>6</w:t>
      </w:r>
      <w:r w:rsidRPr="0099364B">
        <w:rPr>
          <w:rFonts w:hint="eastAsia"/>
          <w:sz w:val="24"/>
        </w:rPr>
        <w:t>4</w:t>
      </w:r>
      <w:r w:rsidRPr="0099364B">
        <w:rPr>
          <w:rFonts w:hint="eastAsia"/>
          <w:sz w:val="24"/>
        </w:rPr>
        <w:t>万</w:t>
      </w:r>
      <w:r w:rsidRPr="0099364B">
        <w:rPr>
          <w:sz w:val="24"/>
        </w:rPr>
        <w:t>人口，</w:t>
      </w:r>
      <w:r w:rsidRPr="0099364B">
        <w:rPr>
          <w:rFonts w:hint="eastAsia"/>
          <w:sz w:val="24"/>
        </w:rPr>
        <w:t>是我国的人口大省和人力资源大省，如此庞大</w:t>
      </w:r>
      <w:r w:rsidRPr="0099364B">
        <w:rPr>
          <w:sz w:val="24"/>
        </w:rPr>
        <w:t>的人口</w:t>
      </w:r>
      <w:r w:rsidRPr="0099364B">
        <w:rPr>
          <w:rFonts w:hint="eastAsia"/>
          <w:sz w:val="24"/>
        </w:rPr>
        <w:t>基数</w:t>
      </w:r>
      <w:r w:rsidRPr="0099364B">
        <w:rPr>
          <w:sz w:val="24"/>
        </w:rPr>
        <w:t>，</w:t>
      </w:r>
      <w:r w:rsidRPr="0099364B">
        <w:rPr>
          <w:rFonts w:hint="eastAsia"/>
          <w:sz w:val="24"/>
        </w:rPr>
        <w:t>使得人力资源的信息登记、管理就尤为重要。为便于统计管理山东省企业人力资源信息变更。山东省企业数据采集系统将用户分为省级用户与企业用户，企业用户将企业信息登记在系统中以便省级用户查看统计。企业用户将人力资源变动信息提交申报，省级用户查看这些申报，给出批复信息并选择是否通过这些申报。数据采集系统会根据提交的信息进行数据分析，供用户查询。</w:t>
      </w:r>
    </w:p>
    <w:p w:rsidR="0099364B" w:rsidRPr="0099364B" w:rsidRDefault="0099364B" w:rsidP="0099364B">
      <w:pPr>
        <w:ind w:firstLine="720"/>
        <w:rPr>
          <w:sz w:val="24"/>
        </w:rPr>
      </w:pPr>
      <w:r w:rsidRPr="0099364B">
        <w:rPr>
          <w:rFonts w:hint="eastAsia"/>
          <w:sz w:val="24"/>
        </w:rPr>
        <w:t>要求系统能够有效、快速、安全、可靠的完成上述功能。并要求客户界面简单明了利于操作。</w:t>
      </w:r>
    </w:p>
    <w:p w:rsidR="0099364B" w:rsidRDefault="0099364B" w:rsidP="0099364B">
      <w:pPr>
        <w:pStyle w:val="3"/>
      </w:pPr>
      <w:r>
        <w:t xml:space="preserve">2.2 </w:t>
      </w:r>
      <w:r>
        <w:rPr>
          <w:rFonts w:hint="eastAsia"/>
        </w:rPr>
        <w:t>软件结构</w:t>
      </w:r>
    </w:p>
    <w:p w:rsidR="0099364B" w:rsidRPr="0099364B" w:rsidRDefault="0099364B" w:rsidP="0099364B">
      <w:pPr>
        <w:rPr>
          <w:sz w:val="24"/>
        </w:rPr>
      </w:pPr>
      <w:r w:rsidRPr="0099364B">
        <w:rPr>
          <w:rFonts w:hint="eastAsia"/>
          <w:sz w:val="24"/>
        </w:rPr>
        <w:t>【如给出软件系统的结构图。】</w:t>
      </w:r>
    </w:p>
    <w:p w:rsidR="0099364B" w:rsidRPr="00941630" w:rsidRDefault="0099364B" w:rsidP="0099364B">
      <w:pPr>
        <w:rPr>
          <w:rFonts w:hint="eastAsia"/>
        </w:rPr>
        <w:sectPr w:rsidR="0099364B" w:rsidRPr="00941630">
          <w:pgSz w:w="11900" w:h="16840"/>
          <w:pgMar w:top="780" w:right="1680" w:bottom="280" w:left="1680" w:header="720" w:footer="720" w:gutter="0"/>
          <w:cols w:space="720"/>
          <w:noEndnote/>
        </w:sectPr>
      </w:pPr>
      <w:r>
        <w:rPr>
          <w:rFonts w:hint="eastAsia"/>
          <w:noProof/>
        </w:rPr>
        <w:drawing>
          <wp:inline distT="0" distB="0" distL="114300" distR="114300" wp14:anchorId="4C2BD9BE" wp14:editId="494D349A">
            <wp:extent cx="5059680" cy="4363713"/>
            <wp:effectExtent l="0" t="0" r="7620" b="0"/>
            <wp:docPr id="1" name="图片 1" descr="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结构图"/>
                    <pic:cNvPicPr>
                      <a:picLocks noChangeAspect="1"/>
                    </pic:cNvPicPr>
                  </pic:nvPicPr>
                  <pic:blipFill>
                    <a:blip r:embed="rId8"/>
                    <a:stretch>
                      <a:fillRect/>
                    </a:stretch>
                  </pic:blipFill>
                  <pic:spPr>
                    <a:xfrm>
                      <a:off x="0" y="0"/>
                      <a:ext cx="5059680" cy="4363713"/>
                    </a:xfrm>
                    <a:prstGeom prst="rect">
                      <a:avLst/>
                    </a:prstGeom>
                  </pic:spPr>
                </pic:pic>
              </a:graphicData>
            </a:graphic>
          </wp:inline>
        </w:drawing>
      </w:r>
    </w:p>
    <w:p w:rsidR="0099364B" w:rsidRDefault="0099364B" w:rsidP="0099364B">
      <w:pPr>
        <w:pStyle w:val="2"/>
        <w:rPr>
          <w:rFonts w:hint="eastAsia"/>
        </w:rPr>
      </w:pPr>
      <w:r>
        <w:rPr>
          <w:rFonts w:hint="eastAsia"/>
        </w:rPr>
        <w:lastRenderedPageBreak/>
        <w:t>3</w:t>
      </w:r>
      <w:r>
        <w:rPr>
          <w:rFonts w:hint="eastAsia"/>
        </w:rPr>
        <w:t>．详细设计</w:t>
      </w:r>
    </w:p>
    <w:p w:rsidR="0099364B" w:rsidRDefault="0099364B" w:rsidP="0099364B">
      <w:pPr>
        <w:pStyle w:val="3"/>
        <w:rPr>
          <w:rFonts w:hint="eastAsia"/>
        </w:rPr>
      </w:pPr>
      <w:r w:rsidRPr="00941630">
        <w:t xml:space="preserve">3.1 </w:t>
      </w:r>
      <w:r w:rsidRPr="00941630">
        <w:rPr>
          <w:rFonts w:hint="eastAsia"/>
        </w:rPr>
        <w:t>功能</w:t>
      </w:r>
    </w:p>
    <w:p w:rsidR="0099364B" w:rsidRPr="0099364B" w:rsidRDefault="0099364B" w:rsidP="0099364B">
      <w:pPr>
        <w:rPr>
          <w:sz w:val="24"/>
        </w:rPr>
      </w:pPr>
      <w:r>
        <w:rPr>
          <w:rFonts w:hint="eastAsia"/>
        </w:rPr>
        <w:t xml:space="preserve"> </w:t>
      </w:r>
      <w:r w:rsidRPr="0099364B">
        <w:rPr>
          <w:rFonts w:hint="eastAsia"/>
          <w:sz w:val="24"/>
        </w:rPr>
        <w:t>省管理部门功能：</w:t>
      </w:r>
    </w:p>
    <w:p w:rsidR="0099364B" w:rsidRPr="0099364B" w:rsidRDefault="0099364B" w:rsidP="0099364B">
      <w:pPr>
        <w:widowControl/>
        <w:numPr>
          <w:ilvl w:val="0"/>
          <w:numId w:val="3"/>
        </w:numPr>
        <w:spacing w:after="200"/>
        <w:jc w:val="left"/>
        <w:rPr>
          <w:sz w:val="24"/>
        </w:rPr>
      </w:pPr>
      <w:r w:rsidRPr="0099364B">
        <w:rPr>
          <w:rFonts w:hint="eastAsia"/>
          <w:sz w:val="24"/>
        </w:rPr>
        <w:t>创建企业账号；</w:t>
      </w:r>
    </w:p>
    <w:p w:rsidR="0099364B" w:rsidRPr="0099364B" w:rsidRDefault="0099364B" w:rsidP="0099364B">
      <w:pPr>
        <w:widowControl/>
        <w:numPr>
          <w:ilvl w:val="0"/>
          <w:numId w:val="3"/>
        </w:numPr>
        <w:spacing w:after="200"/>
        <w:jc w:val="left"/>
        <w:rPr>
          <w:sz w:val="24"/>
        </w:rPr>
      </w:pPr>
      <w:r w:rsidRPr="0099364B">
        <w:rPr>
          <w:rFonts w:hint="eastAsia"/>
          <w:sz w:val="24"/>
        </w:rPr>
        <w:t>企业备案功能包括：查看各市已备案企业信息，企业查询功能可按需要对备案企业进行查询，</w:t>
      </w:r>
    </w:p>
    <w:p w:rsidR="0099364B" w:rsidRPr="0099364B" w:rsidRDefault="0099364B" w:rsidP="0099364B">
      <w:pPr>
        <w:widowControl/>
        <w:numPr>
          <w:ilvl w:val="0"/>
          <w:numId w:val="3"/>
        </w:numPr>
        <w:spacing w:after="200"/>
        <w:jc w:val="left"/>
        <w:rPr>
          <w:sz w:val="24"/>
        </w:rPr>
      </w:pPr>
      <w:r w:rsidRPr="0099364B">
        <w:rPr>
          <w:rFonts w:hint="eastAsia"/>
          <w:sz w:val="24"/>
        </w:rPr>
        <w:t>报表管理功能对上报的数据进行审核并汇总，还可对相应数据进行查询、修改、删除、退回、汇总、导出等功能，</w:t>
      </w:r>
    </w:p>
    <w:p w:rsidR="0099364B" w:rsidRPr="0099364B" w:rsidRDefault="0099364B" w:rsidP="0099364B">
      <w:pPr>
        <w:widowControl/>
        <w:numPr>
          <w:ilvl w:val="0"/>
          <w:numId w:val="3"/>
        </w:numPr>
        <w:spacing w:after="200"/>
        <w:jc w:val="left"/>
        <w:rPr>
          <w:sz w:val="24"/>
        </w:rPr>
      </w:pPr>
      <w:r w:rsidRPr="0099364B">
        <w:rPr>
          <w:rFonts w:hint="eastAsia"/>
          <w:sz w:val="24"/>
        </w:rPr>
        <w:t>多维分析功能可分析全省企业岗位的变动情况。</w:t>
      </w:r>
    </w:p>
    <w:p w:rsidR="0099364B" w:rsidRPr="0099364B" w:rsidRDefault="0099364B" w:rsidP="0099364B">
      <w:pPr>
        <w:rPr>
          <w:sz w:val="24"/>
        </w:rPr>
      </w:pPr>
      <w:r w:rsidRPr="0099364B">
        <w:rPr>
          <w:rFonts w:hint="eastAsia"/>
          <w:sz w:val="24"/>
        </w:rPr>
        <w:t>企业用户功能：</w:t>
      </w:r>
    </w:p>
    <w:p w:rsidR="0099364B" w:rsidRPr="0099364B" w:rsidRDefault="0099364B" w:rsidP="0099364B">
      <w:pPr>
        <w:numPr>
          <w:ilvl w:val="0"/>
          <w:numId w:val="4"/>
        </w:numPr>
        <w:rPr>
          <w:sz w:val="24"/>
        </w:rPr>
      </w:pPr>
      <w:r w:rsidRPr="0099364B">
        <w:rPr>
          <w:rFonts w:hint="eastAsia"/>
          <w:sz w:val="24"/>
        </w:rPr>
        <w:t>可通过企业信息功能修改企业的基本信息，</w:t>
      </w:r>
      <w:r w:rsidRPr="0099364B">
        <w:rPr>
          <w:rFonts w:hint="eastAsia"/>
          <w:color w:val="000000"/>
          <w:sz w:val="24"/>
        </w:rPr>
        <w:t>企业通过账号登录系统，补充企业基础信息，</w:t>
      </w:r>
      <w:r w:rsidRPr="0099364B">
        <w:rPr>
          <w:rFonts w:hint="eastAsia"/>
          <w:sz w:val="24"/>
        </w:rPr>
        <w:t>录入和修改企业详细信息的内容。每个月企业按省规定的时间保存后上报省备案。按照统一规范的模板进行填写和修改。</w:t>
      </w:r>
    </w:p>
    <w:p w:rsidR="0099364B" w:rsidRPr="0099364B" w:rsidRDefault="0099364B" w:rsidP="0099364B">
      <w:pPr>
        <w:widowControl/>
        <w:numPr>
          <w:ilvl w:val="0"/>
          <w:numId w:val="4"/>
        </w:numPr>
        <w:spacing w:after="200" w:line="276" w:lineRule="auto"/>
        <w:jc w:val="left"/>
        <w:rPr>
          <w:rFonts w:hint="eastAsia"/>
          <w:sz w:val="24"/>
        </w:rPr>
      </w:pPr>
      <w:r w:rsidRPr="0099364B">
        <w:rPr>
          <w:rFonts w:hint="eastAsia"/>
          <w:sz w:val="24"/>
        </w:rPr>
        <w:t>企业用户填报当期采集数据。根据预先设定的模板在规定的时间范围内进行填报，填写完成后保存，确认无误后上报。</w:t>
      </w:r>
    </w:p>
    <w:p w:rsidR="0099364B" w:rsidRPr="0099364B" w:rsidRDefault="0099364B" w:rsidP="0099364B">
      <w:pPr>
        <w:numPr>
          <w:ilvl w:val="0"/>
          <w:numId w:val="4"/>
        </w:numPr>
        <w:rPr>
          <w:rFonts w:hint="eastAsia"/>
          <w:sz w:val="24"/>
        </w:rPr>
      </w:pPr>
      <w:r w:rsidRPr="0099364B">
        <w:rPr>
          <w:rFonts w:hint="eastAsia"/>
          <w:sz w:val="24"/>
        </w:rPr>
        <w:t>通过数据查询功能查询以往调查期的数据状态。查询以往调查期企业数据的状态。用户只能查询自己企业数据。基于一定的用户指定的条件进行查询，查询结果只可以浏览不可以导出。查看以往调查期企业数据的状态</w:t>
      </w:r>
    </w:p>
    <w:p w:rsidR="0099364B" w:rsidRPr="0099364B" w:rsidRDefault="0099364B" w:rsidP="0099364B">
      <w:pPr>
        <w:rPr>
          <w:sz w:val="24"/>
        </w:rPr>
      </w:pPr>
    </w:p>
    <w:p w:rsidR="0099364B" w:rsidRPr="0099364B" w:rsidRDefault="0099364B" w:rsidP="0099364B">
      <w:pPr>
        <w:pStyle w:val="3"/>
      </w:pPr>
      <w:r w:rsidRPr="0099364B">
        <w:t xml:space="preserve">3.2 </w:t>
      </w:r>
      <w:r w:rsidRPr="0099364B">
        <w:rPr>
          <w:rFonts w:hint="eastAsia"/>
        </w:rPr>
        <w:t>性能</w:t>
      </w:r>
    </w:p>
    <w:p w:rsidR="0099364B" w:rsidRPr="0099364B" w:rsidRDefault="0099364B" w:rsidP="0099364B">
      <w:pPr>
        <w:ind w:firstLineChars="200" w:firstLine="480"/>
        <w:rPr>
          <w:rFonts w:hint="eastAsia"/>
          <w:color w:val="000000"/>
          <w:sz w:val="24"/>
        </w:rPr>
      </w:pPr>
      <w:r w:rsidRPr="0099364B">
        <w:rPr>
          <w:rFonts w:hint="eastAsia"/>
          <w:color w:val="000000"/>
          <w:sz w:val="24"/>
        </w:rPr>
        <w:t>（</w:t>
      </w:r>
      <w:r w:rsidRPr="0099364B">
        <w:rPr>
          <w:rFonts w:hint="eastAsia"/>
          <w:color w:val="000000"/>
          <w:sz w:val="24"/>
        </w:rPr>
        <w:t>1</w:t>
      </w:r>
      <w:r w:rsidRPr="0099364B">
        <w:rPr>
          <w:rFonts w:hint="eastAsia"/>
          <w:color w:val="000000"/>
          <w:sz w:val="24"/>
        </w:rPr>
        <w:t>）对一次数据交换的系统响应时间——平均值：</w:t>
      </w:r>
      <w:r w:rsidRPr="0099364B">
        <w:rPr>
          <w:rFonts w:hint="eastAsia"/>
          <w:color w:val="000000"/>
          <w:sz w:val="24"/>
        </w:rPr>
        <w:t>2s</w:t>
      </w:r>
      <w:r w:rsidRPr="0099364B">
        <w:rPr>
          <w:rFonts w:hint="eastAsia"/>
          <w:color w:val="000000"/>
          <w:sz w:val="24"/>
        </w:rPr>
        <w:t>，最大值：</w:t>
      </w:r>
      <w:r w:rsidRPr="0099364B">
        <w:rPr>
          <w:rFonts w:hint="eastAsia"/>
          <w:color w:val="000000"/>
          <w:sz w:val="24"/>
        </w:rPr>
        <w:t>4s</w:t>
      </w:r>
      <w:r w:rsidRPr="0099364B">
        <w:rPr>
          <w:rFonts w:hint="eastAsia"/>
          <w:color w:val="000000"/>
          <w:sz w:val="24"/>
        </w:rPr>
        <w:t>；</w:t>
      </w:r>
    </w:p>
    <w:p w:rsidR="0099364B" w:rsidRPr="0099364B" w:rsidRDefault="0099364B" w:rsidP="0099364B">
      <w:pPr>
        <w:ind w:firstLineChars="200" w:firstLine="480"/>
        <w:rPr>
          <w:rFonts w:hint="eastAsia"/>
          <w:color w:val="000000"/>
          <w:sz w:val="24"/>
        </w:rPr>
      </w:pPr>
      <w:r w:rsidRPr="0099364B">
        <w:rPr>
          <w:rFonts w:hint="eastAsia"/>
          <w:color w:val="000000"/>
          <w:sz w:val="24"/>
        </w:rPr>
        <w:t>（</w:t>
      </w:r>
      <w:r w:rsidRPr="0099364B">
        <w:rPr>
          <w:rFonts w:hint="eastAsia"/>
          <w:color w:val="000000"/>
          <w:sz w:val="24"/>
        </w:rPr>
        <w:t>2</w:t>
      </w:r>
      <w:r w:rsidRPr="0099364B">
        <w:rPr>
          <w:rFonts w:hint="eastAsia"/>
          <w:color w:val="000000"/>
          <w:sz w:val="24"/>
        </w:rPr>
        <w:t>）数据交换的流量</w:t>
      </w:r>
      <w:r w:rsidRPr="0099364B">
        <w:rPr>
          <w:rFonts w:hint="eastAsia"/>
          <w:color w:val="000000"/>
          <w:sz w:val="24"/>
        </w:rPr>
        <w:t xml:space="preserve">, </w:t>
      </w:r>
      <w:r w:rsidRPr="0099364B">
        <w:rPr>
          <w:rFonts w:hint="eastAsia"/>
          <w:color w:val="000000"/>
          <w:sz w:val="24"/>
        </w:rPr>
        <w:t>如每秒的数据交换量：</w:t>
      </w:r>
      <w:r w:rsidRPr="0099364B">
        <w:rPr>
          <w:rFonts w:hint="eastAsia"/>
          <w:color w:val="000000"/>
          <w:sz w:val="24"/>
        </w:rPr>
        <w:t>10KB</w:t>
      </w:r>
      <w:r w:rsidRPr="0099364B">
        <w:rPr>
          <w:rFonts w:hint="eastAsia"/>
          <w:color w:val="000000"/>
          <w:sz w:val="24"/>
        </w:rPr>
        <w:t>；</w:t>
      </w:r>
    </w:p>
    <w:p w:rsidR="0099364B" w:rsidRPr="0099364B" w:rsidRDefault="0099364B" w:rsidP="0099364B">
      <w:pPr>
        <w:ind w:firstLineChars="200" w:firstLine="480"/>
        <w:rPr>
          <w:rFonts w:hint="eastAsia"/>
          <w:color w:val="000000"/>
          <w:sz w:val="24"/>
        </w:rPr>
      </w:pPr>
      <w:r w:rsidRPr="0099364B">
        <w:rPr>
          <w:rFonts w:hint="eastAsia"/>
          <w:color w:val="000000"/>
          <w:sz w:val="24"/>
        </w:rPr>
        <w:t>（</w:t>
      </w:r>
      <w:r w:rsidRPr="0099364B">
        <w:rPr>
          <w:rFonts w:hint="eastAsia"/>
          <w:color w:val="000000"/>
          <w:sz w:val="24"/>
        </w:rPr>
        <w:t>3</w:t>
      </w:r>
      <w:r w:rsidRPr="0099364B">
        <w:rPr>
          <w:rFonts w:hint="eastAsia"/>
          <w:color w:val="000000"/>
          <w:sz w:val="24"/>
        </w:rPr>
        <w:t>）最大的用户量——平均值：</w:t>
      </w:r>
      <w:r w:rsidRPr="0099364B">
        <w:rPr>
          <w:rFonts w:hint="eastAsia"/>
          <w:color w:val="000000"/>
          <w:sz w:val="24"/>
        </w:rPr>
        <w:t>20</w:t>
      </w:r>
      <w:r w:rsidRPr="0099364B">
        <w:rPr>
          <w:rFonts w:hint="eastAsia"/>
          <w:color w:val="000000"/>
          <w:sz w:val="24"/>
        </w:rPr>
        <w:t>个</w:t>
      </w:r>
      <w:r w:rsidRPr="0099364B">
        <w:rPr>
          <w:rFonts w:hint="eastAsia"/>
          <w:color w:val="000000"/>
          <w:sz w:val="24"/>
        </w:rPr>
        <w:t xml:space="preserve">, </w:t>
      </w:r>
      <w:r w:rsidRPr="0099364B">
        <w:rPr>
          <w:rFonts w:hint="eastAsia"/>
          <w:color w:val="000000"/>
          <w:sz w:val="24"/>
        </w:rPr>
        <w:t>最大值：</w:t>
      </w:r>
      <w:r w:rsidRPr="0099364B">
        <w:rPr>
          <w:rFonts w:hint="eastAsia"/>
          <w:color w:val="000000"/>
          <w:sz w:val="24"/>
        </w:rPr>
        <w:t>30</w:t>
      </w:r>
      <w:r w:rsidRPr="0099364B">
        <w:rPr>
          <w:rFonts w:hint="eastAsia"/>
          <w:color w:val="000000"/>
          <w:sz w:val="24"/>
        </w:rPr>
        <w:t>个；</w:t>
      </w:r>
    </w:p>
    <w:p w:rsidR="0099364B" w:rsidRPr="0099364B" w:rsidRDefault="0099364B" w:rsidP="0099364B">
      <w:pPr>
        <w:ind w:firstLineChars="200" w:firstLine="480"/>
        <w:rPr>
          <w:color w:val="000000"/>
          <w:sz w:val="24"/>
        </w:rPr>
      </w:pPr>
      <w:r w:rsidRPr="0099364B">
        <w:rPr>
          <w:rFonts w:hint="eastAsia"/>
          <w:color w:val="000000"/>
          <w:sz w:val="24"/>
        </w:rPr>
        <w:t>（</w:t>
      </w:r>
      <w:r w:rsidRPr="0099364B">
        <w:rPr>
          <w:rFonts w:hint="eastAsia"/>
          <w:color w:val="000000"/>
          <w:sz w:val="24"/>
        </w:rPr>
        <w:t>4</w:t>
      </w:r>
      <w:r w:rsidRPr="0099364B">
        <w:rPr>
          <w:rFonts w:hint="eastAsia"/>
          <w:color w:val="000000"/>
          <w:sz w:val="24"/>
        </w:rPr>
        <w:t>）系统资源使用要求：</w:t>
      </w:r>
    </w:p>
    <w:p w:rsidR="0099364B" w:rsidRPr="0099364B" w:rsidRDefault="0099364B" w:rsidP="0099364B">
      <w:pPr>
        <w:ind w:firstLineChars="400" w:firstLine="960"/>
        <w:rPr>
          <w:color w:val="000000"/>
          <w:sz w:val="24"/>
        </w:rPr>
      </w:pPr>
      <w:r w:rsidRPr="0099364B">
        <w:rPr>
          <w:rFonts w:hint="eastAsia"/>
          <w:color w:val="000000"/>
          <w:sz w:val="24"/>
        </w:rPr>
        <w:t>a.</w:t>
      </w:r>
      <w:r w:rsidRPr="0099364B">
        <w:rPr>
          <w:rFonts w:hint="eastAsia"/>
          <w:color w:val="000000"/>
          <w:sz w:val="24"/>
        </w:rPr>
        <w:t>内存使用：系统占用内存不超过</w:t>
      </w:r>
      <w:r w:rsidRPr="0099364B">
        <w:rPr>
          <w:rFonts w:hint="eastAsia"/>
          <w:color w:val="000000"/>
          <w:sz w:val="24"/>
        </w:rPr>
        <w:t>60M</w:t>
      </w:r>
      <w:r w:rsidRPr="0099364B">
        <w:rPr>
          <w:rFonts w:hint="eastAsia"/>
          <w:color w:val="000000"/>
          <w:sz w:val="24"/>
        </w:rPr>
        <w:t>；</w:t>
      </w:r>
    </w:p>
    <w:p w:rsidR="0099364B" w:rsidRPr="0099364B" w:rsidRDefault="0099364B" w:rsidP="0099364B">
      <w:pPr>
        <w:ind w:firstLineChars="400" w:firstLine="960"/>
        <w:rPr>
          <w:color w:val="000000"/>
          <w:sz w:val="24"/>
        </w:rPr>
      </w:pPr>
      <w:r w:rsidRPr="0099364B">
        <w:rPr>
          <w:rFonts w:hint="eastAsia"/>
          <w:color w:val="000000"/>
          <w:sz w:val="24"/>
        </w:rPr>
        <w:t>b.</w:t>
      </w:r>
      <w:r w:rsidRPr="0099364B">
        <w:rPr>
          <w:rFonts w:hint="eastAsia"/>
          <w:color w:val="000000"/>
          <w:sz w:val="24"/>
        </w:rPr>
        <w:t>硬盘使用：系统使用内存卡大小不超过</w:t>
      </w:r>
      <w:r w:rsidRPr="0099364B">
        <w:rPr>
          <w:rFonts w:hint="eastAsia"/>
          <w:color w:val="000000"/>
          <w:sz w:val="24"/>
        </w:rPr>
        <w:t>100M</w:t>
      </w:r>
      <w:r w:rsidRPr="0099364B">
        <w:rPr>
          <w:rFonts w:hint="eastAsia"/>
          <w:color w:val="000000"/>
          <w:sz w:val="24"/>
        </w:rPr>
        <w:t>；</w:t>
      </w:r>
    </w:p>
    <w:p w:rsidR="0099364B" w:rsidRPr="0099364B" w:rsidRDefault="0099364B" w:rsidP="0099364B">
      <w:pPr>
        <w:ind w:firstLineChars="400" w:firstLine="960"/>
        <w:rPr>
          <w:rFonts w:hint="eastAsia"/>
          <w:color w:val="000000"/>
          <w:sz w:val="24"/>
        </w:rPr>
      </w:pPr>
      <w:r w:rsidRPr="0099364B">
        <w:rPr>
          <w:rFonts w:hint="eastAsia"/>
          <w:color w:val="000000"/>
          <w:sz w:val="24"/>
        </w:rPr>
        <w:t>c.</w:t>
      </w:r>
      <w:r w:rsidRPr="0099364B">
        <w:rPr>
          <w:rFonts w:hint="eastAsia"/>
          <w:color w:val="000000"/>
          <w:sz w:val="24"/>
        </w:rPr>
        <w:t>网络使用：系统在</w:t>
      </w:r>
      <w:r w:rsidRPr="0099364B">
        <w:rPr>
          <w:rFonts w:hint="eastAsia"/>
          <w:color w:val="000000"/>
          <w:sz w:val="24"/>
        </w:rPr>
        <w:t>4G,wifi</w:t>
      </w:r>
      <w:r w:rsidRPr="0099364B">
        <w:rPr>
          <w:rFonts w:hint="eastAsia"/>
          <w:color w:val="000000"/>
          <w:sz w:val="24"/>
        </w:rPr>
        <w:t>信号满格等情况下使用流畅，在</w:t>
      </w:r>
      <w:r w:rsidRPr="0099364B">
        <w:rPr>
          <w:rFonts w:hint="eastAsia"/>
          <w:color w:val="000000"/>
          <w:sz w:val="24"/>
        </w:rPr>
        <w:t>2G</w:t>
      </w:r>
      <w:r w:rsidRPr="0099364B">
        <w:rPr>
          <w:rFonts w:hint="eastAsia"/>
          <w:color w:val="000000"/>
          <w:sz w:val="24"/>
        </w:rPr>
        <w:t>，</w:t>
      </w:r>
      <w:r w:rsidRPr="0099364B">
        <w:rPr>
          <w:rFonts w:hint="eastAsia"/>
          <w:color w:val="000000"/>
          <w:sz w:val="24"/>
        </w:rPr>
        <w:t>3G</w:t>
      </w:r>
      <w:r w:rsidRPr="0099364B">
        <w:rPr>
          <w:rFonts w:hint="eastAsia"/>
          <w:color w:val="000000"/>
          <w:sz w:val="24"/>
        </w:rPr>
        <w:t>或</w:t>
      </w:r>
      <w:r w:rsidRPr="0099364B">
        <w:rPr>
          <w:rFonts w:hint="eastAsia"/>
          <w:color w:val="000000"/>
          <w:sz w:val="24"/>
        </w:rPr>
        <w:t>WIFI</w:t>
      </w:r>
      <w:r w:rsidRPr="0099364B">
        <w:rPr>
          <w:rFonts w:hint="eastAsia"/>
          <w:color w:val="000000"/>
          <w:sz w:val="24"/>
        </w:rPr>
        <w:t>信号差的情况下使用可能会有停顿。</w:t>
      </w:r>
    </w:p>
    <w:p w:rsidR="0099364B" w:rsidRPr="0099364B" w:rsidRDefault="0099364B" w:rsidP="0099364B">
      <w:pPr>
        <w:pStyle w:val="3"/>
      </w:pPr>
      <w:r w:rsidRPr="0099364B">
        <w:t xml:space="preserve">3.3 </w:t>
      </w:r>
      <w:r w:rsidRPr="0099364B">
        <w:rPr>
          <w:rFonts w:hint="eastAsia"/>
        </w:rPr>
        <w:t>输入项目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2189"/>
        <w:gridCol w:w="2189"/>
      </w:tblGrid>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领域</w:t>
            </w:r>
          </w:p>
        </w:tc>
        <w:tc>
          <w:tcPr>
            <w:tcW w:w="2189" w:type="dxa"/>
            <w:shd w:val="clear" w:color="auto" w:fill="auto"/>
          </w:tcPr>
          <w:p w:rsidR="0099364B" w:rsidRPr="0099364B" w:rsidRDefault="0099364B" w:rsidP="001E3EAE">
            <w:pPr>
              <w:rPr>
                <w:rFonts w:hint="eastAsia"/>
                <w:sz w:val="24"/>
              </w:rPr>
            </w:pPr>
            <w:r w:rsidRPr="0099364B">
              <w:rPr>
                <w:rFonts w:hint="eastAsia"/>
                <w:sz w:val="24"/>
              </w:rPr>
              <w:t>活动名称</w:t>
            </w:r>
          </w:p>
        </w:tc>
        <w:tc>
          <w:tcPr>
            <w:tcW w:w="2189" w:type="dxa"/>
            <w:shd w:val="clear" w:color="auto" w:fill="auto"/>
          </w:tcPr>
          <w:p w:rsidR="0099364B" w:rsidRPr="0099364B" w:rsidRDefault="0099364B" w:rsidP="001E3EAE">
            <w:pPr>
              <w:rPr>
                <w:rFonts w:hint="eastAsia"/>
                <w:sz w:val="24"/>
              </w:rPr>
            </w:pPr>
            <w:r w:rsidRPr="0099364B">
              <w:rPr>
                <w:rFonts w:hint="eastAsia"/>
                <w:sz w:val="24"/>
              </w:rPr>
              <w:t>输入</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项目启动</w:t>
            </w:r>
          </w:p>
        </w:tc>
        <w:tc>
          <w:tcPr>
            <w:tcW w:w="2189" w:type="dxa"/>
            <w:shd w:val="clear" w:color="auto" w:fill="auto"/>
          </w:tcPr>
          <w:p w:rsidR="0099364B" w:rsidRPr="0099364B" w:rsidRDefault="0099364B" w:rsidP="001E3EAE">
            <w:pPr>
              <w:rPr>
                <w:sz w:val="24"/>
              </w:rPr>
            </w:pPr>
            <w:r w:rsidRPr="0099364B">
              <w:rPr>
                <w:rFonts w:hint="eastAsia"/>
                <w:sz w:val="24"/>
              </w:rPr>
              <w:t>合同</w:t>
            </w:r>
          </w:p>
          <w:p w:rsidR="0099364B" w:rsidRPr="0099364B" w:rsidRDefault="0099364B" w:rsidP="001E3EAE">
            <w:pPr>
              <w:rPr>
                <w:sz w:val="24"/>
              </w:rPr>
            </w:pPr>
            <w:r w:rsidRPr="0099364B">
              <w:rPr>
                <w:rFonts w:hint="eastAsia"/>
                <w:sz w:val="24"/>
              </w:rPr>
              <w:lastRenderedPageBreak/>
              <w:t>项目工作说明书</w:t>
            </w:r>
          </w:p>
          <w:p w:rsidR="0099364B" w:rsidRPr="0099364B" w:rsidRDefault="0099364B" w:rsidP="001E3EAE">
            <w:pPr>
              <w:rPr>
                <w:rFonts w:hint="eastAsia"/>
                <w:sz w:val="24"/>
              </w:rPr>
            </w:pPr>
            <w:r w:rsidRPr="0099364B">
              <w:rPr>
                <w:rFonts w:hint="eastAsia"/>
                <w:sz w:val="24"/>
              </w:rPr>
              <w:t>环境和组织因素</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lastRenderedPageBreak/>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编制项目</w:t>
            </w:r>
          </w:p>
        </w:tc>
        <w:tc>
          <w:tcPr>
            <w:tcW w:w="2189" w:type="dxa"/>
            <w:shd w:val="clear" w:color="auto" w:fill="auto"/>
          </w:tcPr>
          <w:p w:rsidR="0099364B" w:rsidRPr="0099364B" w:rsidRDefault="0099364B" w:rsidP="001E3EAE">
            <w:pPr>
              <w:rPr>
                <w:sz w:val="24"/>
              </w:rPr>
            </w:pPr>
            <w:r w:rsidRPr="0099364B">
              <w:rPr>
                <w:rFonts w:hint="eastAsia"/>
                <w:sz w:val="24"/>
              </w:rPr>
              <w:t>项目章程</w:t>
            </w:r>
          </w:p>
          <w:p w:rsidR="0099364B" w:rsidRPr="0099364B" w:rsidRDefault="0099364B" w:rsidP="001E3EAE">
            <w:pPr>
              <w:rPr>
                <w:sz w:val="24"/>
              </w:rPr>
            </w:pPr>
            <w:r w:rsidRPr="0099364B">
              <w:rPr>
                <w:rFonts w:hint="eastAsia"/>
                <w:sz w:val="24"/>
              </w:rPr>
              <w:t>工作说明书</w:t>
            </w:r>
          </w:p>
          <w:p w:rsidR="0099364B" w:rsidRPr="0099364B" w:rsidRDefault="0099364B" w:rsidP="001E3EAE">
            <w:pPr>
              <w:rPr>
                <w:rFonts w:hint="eastAsia"/>
                <w:sz w:val="24"/>
              </w:rPr>
            </w:pPr>
            <w:r w:rsidRPr="0099364B">
              <w:rPr>
                <w:rFonts w:hint="eastAsia"/>
                <w:sz w:val="24"/>
              </w:rPr>
              <w:t>环境和组织因素</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制定项目管理计划</w:t>
            </w:r>
          </w:p>
        </w:tc>
        <w:tc>
          <w:tcPr>
            <w:tcW w:w="2189" w:type="dxa"/>
            <w:shd w:val="clear" w:color="auto" w:fill="auto"/>
          </w:tcPr>
          <w:p w:rsidR="0099364B" w:rsidRPr="0099364B" w:rsidRDefault="0099364B" w:rsidP="001E3EAE">
            <w:pPr>
              <w:rPr>
                <w:sz w:val="24"/>
              </w:rPr>
            </w:pPr>
            <w:r w:rsidRPr="0099364B">
              <w:rPr>
                <w:rFonts w:hint="eastAsia"/>
                <w:sz w:val="24"/>
              </w:rPr>
              <w:t>项目章程</w:t>
            </w:r>
          </w:p>
          <w:p w:rsidR="0099364B" w:rsidRPr="0099364B" w:rsidRDefault="0099364B" w:rsidP="001E3EAE">
            <w:pPr>
              <w:rPr>
                <w:rFonts w:hint="eastAsia"/>
                <w:sz w:val="24"/>
              </w:rPr>
            </w:pPr>
            <w:r w:rsidRPr="0099364B">
              <w:rPr>
                <w:rFonts w:hint="eastAsia"/>
                <w:sz w:val="24"/>
              </w:rPr>
              <w:t>项目范围说明书</w:t>
            </w:r>
          </w:p>
          <w:p w:rsidR="0099364B" w:rsidRPr="0099364B" w:rsidRDefault="0099364B" w:rsidP="001E3EAE">
            <w:pPr>
              <w:rPr>
                <w:rFonts w:hint="eastAsia"/>
                <w:sz w:val="24"/>
              </w:rPr>
            </w:pPr>
            <w:r w:rsidRPr="0099364B">
              <w:rPr>
                <w:rFonts w:hint="eastAsia"/>
                <w:sz w:val="24"/>
              </w:rPr>
              <w:t>各计划的输入输出预测</w:t>
            </w:r>
          </w:p>
          <w:p w:rsidR="0099364B" w:rsidRPr="0099364B" w:rsidRDefault="0099364B" w:rsidP="001E3EAE">
            <w:pPr>
              <w:rPr>
                <w:rFonts w:hint="eastAsia"/>
                <w:sz w:val="24"/>
              </w:rPr>
            </w:pPr>
            <w:r w:rsidRPr="0099364B">
              <w:rPr>
                <w:rFonts w:hint="eastAsia"/>
                <w:sz w:val="24"/>
              </w:rPr>
              <w:t>环境和组织因素</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指导和管理项目执行</w:t>
            </w:r>
          </w:p>
        </w:tc>
        <w:tc>
          <w:tcPr>
            <w:tcW w:w="2189" w:type="dxa"/>
            <w:shd w:val="clear" w:color="auto" w:fill="auto"/>
          </w:tcPr>
          <w:p w:rsidR="0099364B" w:rsidRPr="0099364B" w:rsidRDefault="0099364B" w:rsidP="001E3EAE">
            <w:pPr>
              <w:rPr>
                <w:sz w:val="24"/>
              </w:rPr>
            </w:pPr>
            <w:r w:rsidRPr="0099364B">
              <w:rPr>
                <w:rFonts w:hint="eastAsia"/>
                <w:sz w:val="24"/>
              </w:rPr>
              <w:t>项目管理计划</w:t>
            </w:r>
          </w:p>
          <w:p w:rsidR="0099364B" w:rsidRPr="0099364B" w:rsidRDefault="0099364B" w:rsidP="001E3EAE">
            <w:pPr>
              <w:rPr>
                <w:sz w:val="24"/>
              </w:rPr>
            </w:pPr>
            <w:r w:rsidRPr="0099364B">
              <w:rPr>
                <w:rFonts w:hint="eastAsia"/>
                <w:sz w:val="24"/>
              </w:rPr>
              <w:t>已批准的纠正措施</w:t>
            </w:r>
          </w:p>
          <w:p w:rsidR="0099364B" w:rsidRPr="0099364B" w:rsidRDefault="0099364B" w:rsidP="001E3EAE">
            <w:pPr>
              <w:rPr>
                <w:sz w:val="24"/>
              </w:rPr>
            </w:pPr>
            <w:r w:rsidRPr="0099364B">
              <w:rPr>
                <w:rFonts w:hint="eastAsia"/>
                <w:sz w:val="24"/>
              </w:rPr>
              <w:t>已批准的预防措施</w:t>
            </w:r>
          </w:p>
          <w:p w:rsidR="0099364B" w:rsidRPr="0099364B" w:rsidRDefault="0099364B" w:rsidP="001E3EAE">
            <w:pPr>
              <w:rPr>
                <w:sz w:val="24"/>
              </w:rPr>
            </w:pPr>
            <w:r w:rsidRPr="0099364B">
              <w:rPr>
                <w:rFonts w:hint="eastAsia"/>
                <w:sz w:val="24"/>
              </w:rPr>
              <w:t>已批准的变更申请</w:t>
            </w:r>
          </w:p>
          <w:p w:rsidR="0099364B" w:rsidRPr="0099364B" w:rsidRDefault="0099364B" w:rsidP="001E3EAE">
            <w:pPr>
              <w:rPr>
                <w:sz w:val="24"/>
              </w:rPr>
            </w:pPr>
            <w:r w:rsidRPr="0099364B">
              <w:rPr>
                <w:rFonts w:hint="eastAsia"/>
                <w:sz w:val="24"/>
              </w:rPr>
              <w:t>已批准的缺陷修复</w:t>
            </w:r>
          </w:p>
          <w:p w:rsidR="0099364B" w:rsidRPr="0099364B" w:rsidRDefault="0099364B" w:rsidP="001E3EAE">
            <w:pPr>
              <w:rPr>
                <w:rFonts w:hint="eastAsia"/>
                <w:sz w:val="24"/>
              </w:rPr>
            </w:pPr>
            <w:r w:rsidRPr="0099364B">
              <w:rPr>
                <w:rFonts w:hint="eastAsia"/>
                <w:sz w:val="24"/>
              </w:rPr>
              <w:t>确认缺陷修复</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监察和控制项目</w:t>
            </w:r>
          </w:p>
        </w:tc>
        <w:tc>
          <w:tcPr>
            <w:tcW w:w="2189" w:type="dxa"/>
            <w:shd w:val="clear" w:color="auto" w:fill="auto"/>
          </w:tcPr>
          <w:p w:rsidR="0099364B" w:rsidRPr="0099364B" w:rsidRDefault="0099364B" w:rsidP="001E3EAE">
            <w:pPr>
              <w:rPr>
                <w:sz w:val="24"/>
              </w:rPr>
            </w:pPr>
            <w:r w:rsidRPr="0099364B">
              <w:rPr>
                <w:rFonts w:hint="eastAsia"/>
                <w:sz w:val="24"/>
              </w:rPr>
              <w:t>项目管理计划</w:t>
            </w:r>
          </w:p>
          <w:p w:rsidR="0099364B" w:rsidRPr="0099364B" w:rsidRDefault="0099364B" w:rsidP="001E3EAE">
            <w:pPr>
              <w:rPr>
                <w:rFonts w:hint="eastAsia"/>
                <w:sz w:val="24"/>
              </w:rPr>
            </w:pPr>
            <w:r w:rsidRPr="0099364B">
              <w:rPr>
                <w:rFonts w:hint="eastAsia"/>
                <w:sz w:val="24"/>
              </w:rPr>
              <w:t>工作报告</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整体变更控制</w:t>
            </w:r>
          </w:p>
        </w:tc>
        <w:tc>
          <w:tcPr>
            <w:tcW w:w="2189" w:type="dxa"/>
            <w:shd w:val="clear" w:color="auto" w:fill="auto"/>
          </w:tcPr>
          <w:p w:rsidR="0099364B" w:rsidRPr="0099364B" w:rsidRDefault="0099364B" w:rsidP="001E3EAE">
            <w:pPr>
              <w:rPr>
                <w:sz w:val="24"/>
              </w:rPr>
            </w:pPr>
            <w:r w:rsidRPr="0099364B">
              <w:rPr>
                <w:rFonts w:hint="eastAsia"/>
                <w:sz w:val="24"/>
              </w:rPr>
              <w:t>项目管理计划</w:t>
            </w:r>
          </w:p>
          <w:p w:rsidR="0099364B" w:rsidRPr="0099364B" w:rsidRDefault="0099364B" w:rsidP="001E3EAE">
            <w:pPr>
              <w:rPr>
                <w:rFonts w:hint="eastAsia"/>
                <w:sz w:val="24"/>
              </w:rPr>
            </w:pPr>
            <w:r w:rsidRPr="0099364B">
              <w:rPr>
                <w:rFonts w:hint="eastAsia"/>
                <w:sz w:val="24"/>
              </w:rPr>
              <w:t>变更信息</w:t>
            </w:r>
          </w:p>
          <w:p w:rsidR="0099364B" w:rsidRPr="0099364B" w:rsidRDefault="0099364B" w:rsidP="001E3EAE">
            <w:pPr>
              <w:rPr>
                <w:rFonts w:hint="eastAsia"/>
                <w:sz w:val="24"/>
              </w:rPr>
            </w:pPr>
            <w:r w:rsidRPr="0099364B">
              <w:rPr>
                <w:rFonts w:hint="eastAsia"/>
                <w:sz w:val="24"/>
              </w:rPr>
              <w:t>工作报告</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项目结尾</w:t>
            </w:r>
          </w:p>
        </w:tc>
        <w:tc>
          <w:tcPr>
            <w:tcW w:w="2189" w:type="dxa"/>
            <w:shd w:val="clear" w:color="auto" w:fill="auto"/>
          </w:tcPr>
          <w:p w:rsidR="0099364B" w:rsidRPr="0099364B" w:rsidRDefault="0099364B" w:rsidP="001E3EAE">
            <w:pPr>
              <w:rPr>
                <w:rFonts w:hint="eastAsia"/>
                <w:sz w:val="24"/>
              </w:rPr>
            </w:pPr>
            <w:r w:rsidRPr="0099364B">
              <w:rPr>
                <w:rFonts w:hint="eastAsia"/>
                <w:sz w:val="24"/>
              </w:rPr>
              <w:t>可交付成果</w:t>
            </w:r>
          </w:p>
        </w:tc>
      </w:tr>
    </w:tbl>
    <w:p w:rsidR="0099364B" w:rsidRPr="0099364B" w:rsidRDefault="0099364B" w:rsidP="0099364B">
      <w:pPr>
        <w:rPr>
          <w:rFonts w:hint="eastAsia"/>
          <w:sz w:val="24"/>
        </w:rPr>
      </w:pPr>
    </w:p>
    <w:p w:rsidR="0099364B" w:rsidRPr="0099364B" w:rsidRDefault="0099364B" w:rsidP="0099364B">
      <w:pPr>
        <w:rPr>
          <w:sz w:val="24"/>
        </w:rPr>
      </w:pPr>
      <w:r w:rsidRPr="0099364B">
        <w:rPr>
          <w:rFonts w:hint="eastAsia"/>
          <w:sz w:val="24"/>
        </w:rPr>
        <w:t xml:space="preserve">    </w:t>
      </w:r>
    </w:p>
    <w:p w:rsidR="0099364B" w:rsidRPr="0099364B" w:rsidRDefault="0099364B" w:rsidP="0099364B">
      <w:pPr>
        <w:pStyle w:val="3"/>
      </w:pPr>
      <w:r w:rsidRPr="0099364B">
        <w:t xml:space="preserve">3.4 </w:t>
      </w:r>
      <w:r w:rsidRPr="0099364B">
        <w:rPr>
          <w:rFonts w:hint="eastAsia"/>
        </w:rPr>
        <w:t>输出项目</w:t>
      </w:r>
    </w:p>
    <w:p w:rsidR="0099364B" w:rsidRPr="0099364B" w:rsidRDefault="0099364B" w:rsidP="0099364B">
      <w:pPr>
        <w:rPr>
          <w:sz w:val="24"/>
        </w:rPr>
      </w:pPr>
    </w:p>
    <w:p w:rsidR="0099364B" w:rsidRPr="0099364B" w:rsidRDefault="0099364B" w:rsidP="0099364B">
      <w:pPr>
        <w:rPr>
          <w:rFonts w:hint="eastAsi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2189"/>
        <w:gridCol w:w="2189"/>
      </w:tblGrid>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领域</w:t>
            </w:r>
          </w:p>
        </w:tc>
        <w:tc>
          <w:tcPr>
            <w:tcW w:w="2189" w:type="dxa"/>
            <w:shd w:val="clear" w:color="auto" w:fill="auto"/>
          </w:tcPr>
          <w:p w:rsidR="0099364B" w:rsidRPr="0099364B" w:rsidRDefault="0099364B" w:rsidP="001E3EAE">
            <w:pPr>
              <w:rPr>
                <w:rFonts w:hint="eastAsia"/>
                <w:sz w:val="24"/>
              </w:rPr>
            </w:pPr>
            <w:r w:rsidRPr="0099364B">
              <w:rPr>
                <w:rFonts w:hint="eastAsia"/>
                <w:sz w:val="24"/>
              </w:rPr>
              <w:t>活动名称</w:t>
            </w:r>
          </w:p>
        </w:tc>
        <w:tc>
          <w:tcPr>
            <w:tcW w:w="2189" w:type="dxa"/>
            <w:shd w:val="clear" w:color="auto" w:fill="auto"/>
          </w:tcPr>
          <w:p w:rsidR="0099364B" w:rsidRPr="0099364B" w:rsidRDefault="0099364B" w:rsidP="001E3EAE">
            <w:pPr>
              <w:rPr>
                <w:rFonts w:hint="eastAsia"/>
                <w:sz w:val="24"/>
              </w:rPr>
            </w:pPr>
            <w:r w:rsidRPr="0099364B">
              <w:rPr>
                <w:rFonts w:hint="eastAsia"/>
                <w:sz w:val="24"/>
              </w:rPr>
              <w:t>输出</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项目启动</w:t>
            </w:r>
          </w:p>
        </w:tc>
        <w:tc>
          <w:tcPr>
            <w:tcW w:w="2189" w:type="dxa"/>
            <w:shd w:val="clear" w:color="auto" w:fill="auto"/>
          </w:tcPr>
          <w:p w:rsidR="0099364B" w:rsidRPr="0099364B" w:rsidRDefault="0099364B" w:rsidP="001E3EAE">
            <w:pPr>
              <w:rPr>
                <w:rFonts w:hint="eastAsia"/>
                <w:sz w:val="24"/>
              </w:rPr>
            </w:pPr>
            <w:r w:rsidRPr="0099364B">
              <w:rPr>
                <w:rFonts w:hint="eastAsia"/>
                <w:sz w:val="24"/>
              </w:rPr>
              <w:t xml:space="preserve"> </w:t>
            </w:r>
            <w:r w:rsidRPr="0099364B">
              <w:rPr>
                <w:rFonts w:hint="eastAsia"/>
                <w:sz w:val="24"/>
              </w:rPr>
              <w:t>项目章程</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编制项目</w:t>
            </w:r>
          </w:p>
        </w:tc>
        <w:tc>
          <w:tcPr>
            <w:tcW w:w="2189" w:type="dxa"/>
            <w:shd w:val="clear" w:color="auto" w:fill="auto"/>
          </w:tcPr>
          <w:p w:rsidR="0099364B" w:rsidRPr="0099364B" w:rsidRDefault="0099364B" w:rsidP="001E3EAE">
            <w:pPr>
              <w:rPr>
                <w:rFonts w:hint="eastAsia"/>
                <w:sz w:val="24"/>
              </w:rPr>
            </w:pPr>
            <w:r w:rsidRPr="0099364B">
              <w:rPr>
                <w:rFonts w:hint="eastAsia"/>
                <w:sz w:val="24"/>
              </w:rPr>
              <w:t>项目范围说明书</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制定项目管理计划</w:t>
            </w:r>
          </w:p>
        </w:tc>
        <w:tc>
          <w:tcPr>
            <w:tcW w:w="2189" w:type="dxa"/>
            <w:shd w:val="clear" w:color="auto" w:fill="auto"/>
          </w:tcPr>
          <w:p w:rsidR="0099364B" w:rsidRPr="0099364B" w:rsidRDefault="0099364B" w:rsidP="001E3EAE">
            <w:pPr>
              <w:rPr>
                <w:sz w:val="24"/>
              </w:rPr>
            </w:pPr>
            <w:r w:rsidRPr="0099364B">
              <w:rPr>
                <w:rFonts w:hint="eastAsia"/>
                <w:sz w:val="24"/>
              </w:rPr>
              <w:t>项目管理计划</w:t>
            </w:r>
          </w:p>
          <w:p w:rsidR="0099364B" w:rsidRPr="0099364B" w:rsidRDefault="0099364B" w:rsidP="001E3EAE">
            <w:pPr>
              <w:rPr>
                <w:sz w:val="24"/>
              </w:rPr>
            </w:pPr>
            <w:r w:rsidRPr="0099364B">
              <w:rPr>
                <w:rFonts w:hint="eastAsia"/>
                <w:sz w:val="24"/>
              </w:rPr>
              <w:t>配置管理疾患</w:t>
            </w:r>
          </w:p>
          <w:p w:rsidR="0099364B" w:rsidRPr="0099364B" w:rsidRDefault="0099364B" w:rsidP="001E3EAE">
            <w:pPr>
              <w:rPr>
                <w:rFonts w:hint="eastAsia"/>
                <w:sz w:val="24"/>
              </w:rPr>
            </w:pPr>
            <w:r w:rsidRPr="0099364B">
              <w:rPr>
                <w:rFonts w:hint="eastAsia"/>
                <w:sz w:val="24"/>
              </w:rPr>
              <w:t>变更控制系统</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指导和管理项目执行</w:t>
            </w:r>
          </w:p>
        </w:tc>
        <w:tc>
          <w:tcPr>
            <w:tcW w:w="2189" w:type="dxa"/>
            <w:shd w:val="clear" w:color="auto" w:fill="auto"/>
          </w:tcPr>
          <w:p w:rsidR="0099364B" w:rsidRPr="0099364B" w:rsidRDefault="0099364B" w:rsidP="001E3EAE">
            <w:pPr>
              <w:rPr>
                <w:sz w:val="24"/>
              </w:rPr>
            </w:pPr>
            <w:r w:rsidRPr="0099364B">
              <w:rPr>
                <w:rFonts w:hint="eastAsia"/>
                <w:sz w:val="24"/>
              </w:rPr>
              <w:t>可交付的变更</w:t>
            </w:r>
          </w:p>
          <w:p w:rsidR="0099364B" w:rsidRPr="0099364B" w:rsidRDefault="0099364B" w:rsidP="001E3EAE">
            <w:pPr>
              <w:rPr>
                <w:sz w:val="24"/>
              </w:rPr>
            </w:pPr>
            <w:r w:rsidRPr="0099364B">
              <w:rPr>
                <w:rFonts w:hint="eastAsia"/>
                <w:sz w:val="24"/>
              </w:rPr>
              <w:t>请求的变更</w:t>
            </w:r>
          </w:p>
          <w:p w:rsidR="0099364B" w:rsidRPr="0099364B" w:rsidRDefault="0099364B" w:rsidP="001E3EAE">
            <w:pPr>
              <w:rPr>
                <w:sz w:val="24"/>
              </w:rPr>
            </w:pPr>
            <w:r w:rsidRPr="0099364B">
              <w:rPr>
                <w:rFonts w:hint="eastAsia"/>
                <w:sz w:val="24"/>
              </w:rPr>
              <w:t>已实施的变更</w:t>
            </w:r>
          </w:p>
          <w:p w:rsidR="0099364B" w:rsidRPr="0099364B" w:rsidRDefault="0099364B" w:rsidP="001E3EAE">
            <w:pPr>
              <w:rPr>
                <w:sz w:val="24"/>
              </w:rPr>
            </w:pPr>
            <w:r w:rsidRPr="0099364B">
              <w:rPr>
                <w:rFonts w:hint="eastAsia"/>
                <w:sz w:val="24"/>
              </w:rPr>
              <w:t>已实施的纠正措施</w:t>
            </w:r>
          </w:p>
          <w:p w:rsidR="0099364B" w:rsidRPr="0099364B" w:rsidRDefault="0099364B" w:rsidP="001E3EAE">
            <w:pPr>
              <w:rPr>
                <w:sz w:val="24"/>
              </w:rPr>
            </w:pPr>
            <w:r w:rsidRPr="0099364B">
              <w:rPr>
                <w:rFonts w:hint="eastAsia"/>
                <w:sz w:val="24"/>
              </w:rPr>
              <w:t>已实施的预防行动</w:t>
            </w:r>
          </w:p>
          <w:p w:rsidR="0099364B" w:rsidRPr="0099364B" w:rsidRDefault="0099364B" w:rsidP="001E3EAE">
            <w:pPr>
              <w:rPr>
                <w:rFonts w:hint="eastAsia"/>
                <w:sz w:val="24"/>
              </w:rPr>
            </w:pPr>
            <w:r w:rsidRPr="0099364B">
              <w:rPr>
                <w:rFonts w:hint="eastAsia"/>
                <w:sz w:val="24"/>
              </w:rPr>
              <w:t>已实施的缺陷修复</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监察和控制项目</w:t>
            </w:r>
          </w:p>
        </w:tc>
        <w:tc>
          <w:tcPr>
            <w:tcW w:w="2189" w:type="dxa"/>
            <w:shd w:val="clear" w:color="auto" w:fill="auto"/>
          </w:tcPr>
          <w:p w:rsidR="0099364B" w:rsidRPr="0099364B" w:rsidRDefault="0099364B" w:rsidP="001E3EAE">
            <w:pPr>
              <w:rPr>
                <w:sz w:val="24"/>
              </w:rPr>
            </w:pPr>
            <w:r w:rsidRPr="0099364B">
              <w:rPr>
                <w:rFonts w:hint="eastAsia"/>
                <w:sz w:val="24"/>
              </w:rPr>
              <w:t>请求的变更</w:t>
            </w:r>
          </w:p>
          <w:p w:rsidR="0099364B" w:rsidRPr="0099364B" w:rsidRDefault="0099364B" w:rsidP="001E3EAE">
            <w:pPr>
              <w:rPr>
                <w:rFonts w:hint="eastAsia"/>
                <w:sz w:val="24"/>
              </w:rPr>
            </w:pPr>
            <w:r w:rsidRPr="0099364B">
              <w:rPr>
                <w:rFonts w:hint="eastAsia"/>
                <w:sz w:val="24"/>
              </w:rPr>
              <w:t>项目报告</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lastRenderedPageBreak/>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整体变更控制</w:t>
            </w:r>
          </w:p>
        </w:tc>
        <w:tc>
          <w:tcPr>
            <w:tcW w:w="2189" w:type="dxa"/>
            <w:shd w:val="clear" w:color="auto" w:fill="auto"/>
          </w:tcPr>
          <w:p w:rsidR="0099364B" w:rsidRPr="0099364B" w:rsidRDefault="0099364B" w:rsidP="001E3EAE">
            <w:pPr>
              <w:rPr>
                <w:sz w:val="24"/>
              </w:rPr>
            </w:pPr>
            <w:r w:rsidRPr="0099364B">
              <w:rPr>
                <w:rFonts w:hint="eastAsia"/>
                <w:sz w:val="24"/>
              </w:rPr>
              <w:t xml:space="preserve"> </w:t>
            </w:r>
            <w:r w:rsidRPr="0099364B">
              <w:rPr>
                <w:rFonts w:hint="eastAsia"/>
                <w:sz w:val="24"/>
              </w:rPr>
              <w:t>项目管理计划（已变更）</w:t>
            </w:r>
          </w:p>
          <w:p w:rsidR="0099364B" w:rsidRPr="0099364B" w:rsidRDefault="0099364B" w:rsidP="001E3EAE">
            <w:pPr>
              <w:rPr>
                <w:sz w:val="24"/>
              </w:rPr>
            </w:pPr>
            <w:r w:rsidRPr="0099364B">
              <w:rPr>
                <w:rFonts w:hint="eastAsia"/>
                <w:sz w:val="24"/>
              </w:rPr>
              <w:t>已批准的纠正措施</w:t>
            </w:r>
          </w:p>
          <w:p w:rsidR="0099364B" w:rsidRPr="0099364B" w:rsidRDefault="0099364B" w:rsidP="001E3EAE">
            <w:pPr>
              <w:rPr>
                <w:sz w:val="24"/>
              </w:rPr>
            </w:pPr>
            <w:r w:rsidRPr="0099364B">
              <w:rPr>
                <w:rFonts w:hint="eastAsia"/>
                <w:sz w:val="24"/>
              </w:rPr>
              <w:t>已批准的缺陷修复</w:t>
            </w:r>
          </w:p>
          <w:p w:rsidR="0099364B" w:rsidRPr="0099364B" w:rsidRDefault="0099364B" w:rsidP="001E3EAE">
            <w:pPr>
              <w:rPr>
                <w:rFonts w:hint="eastAsia"/>
                <w:sz w:val="24"/>
              </w:rPr>
            </w:pPr>
            <w:r w:rsidRPr="0099364B">
              <w:rPr>
                <w:rFonts w:hint="eastAsia"/>
                <w:sz w:val="24"/>
              </w:rPr>
              <w:t>批准的交付产品</w:t>
            </w:r>
          </w:p>
        </w:tc>
      </w:tr>
      <w:tr w:rsidR="0099364B" w:rsidRPr="0099364B" w:rsidTr="001E3EAE">
        <w:tc>
          <w:tcPr>
            <w:tcW w:w="2189" w:type="dxa"/>
            <w:shd w:val="clear" w:color="auto" w:fill="auto"/>
          </w:tcPr>
          <w:p w:rsidR="0099364B" w:rsidRPr="0099364B" w:rsidRDefault="0099364B" w:rsidP="001E3EAE">
            <w:pPr>
              <w:rPr>
                <w:rFonts w:hint="eastAsia"/>
                <w:sz w:val="24"/>
              </w:rPr>
            </w:pPr>
            <w:r w:rsidRPr="0099364B">
              <w:rPr>
                <w:rFonts w:hint="eastAsia"/>
                <w:sz w:val="24"/>
              </w:rPr>
              <w:t>整体管理</w:t>
            </w:r>
          </w:p>
        </w:tc>
        <w:tc>
          <w:tcPr>
            <w:tcW w:w="2189" w:type="dxa"/>
            <w:shd w:val="clear" w:color="auto" w:fill="auto"/>
          </w:tcPr>
          <w:p w:rsidR="0099364B" w:rsidRPr="0099364B" w:rsidRDefault="0099364B" w:rsidP="001E3EAE">
            <w:pPr>
              <w:rPr>
                <w:rFonts w:hint="eastAsia"/>
                <w:sz w:val="24"/>
              </w:rPr>
            </w:pPr>
            <w:r w:rsidRPr="0099364B">
              <w:rPr>
                <w:rFonts w:hint="eastAsia"/>
                <w:sz w:val="24"/>
              </w:rPr>
              <w:t>项目结尾</w:t>
            </w:r>
          </w:p>
        </w:tc>
        <w:tc>
          <w:tcPr>
            <w:tcW w:w="2189" w:type="dxa"/>
            <w:shd w:val="clear" w:color="auto" w:fill="auto"/>
          </w:tcPr>
          <w:p w:rsidR="0099364B" w:rsidRPr="0099364B" w:rsidRDefault="0099364B" w:rsidP="001E3EAE">
            <w:pPr>
              <w:rPr>
                <w:rFonts w:hint="eastAsia"/>
                <w:sz w:val="24"/>
              </w:rPr>
            </w:pPr>
            <w:r w:rsidRPr="0099364B">
              <w:rPr>
                <w:rFonts w:hint="eastAsia"/>
                <w:sz w:val="24"/>
              </w:rPr>
              <w:t>最终产品</w:t>
            </w:r>
          </w:p>
        </w:tc>
      </w:tr>
    </w:tbl>
    <w:p w:rsidR="0099364B" w:rsidRPr="0099364B" w:rsidRDefault="0099364B" w:rsidP="0099364B">
      <w:pPr>
        <w:rPr>
          <w:rFonts w:hint="eastAsia"/>
          <w:sz w:val="24"/>
        </w:rPr>
      </w:pPr>
    </w:p>
    <w:p w:rsidR="0099364B" w:rsidRPr="0099364B" w:rsidRDefault="0099364B" w:rsidP="0099364B">
      <w:pPr>
        <w:rPr>
          <w:rFonts w:hint="eastAsia"/>
          <w:sz w:val="24"/>
        </w:rPr>
      </w:pPr>
    </w:p>
    <w:p w:rsidR="0099364B" w:rsidRPr="0099364B" w:rsidRDefault="0099364B" w:rsidP="0099364B">
      <w:pPr>
        <w:pStyle w:val="3"/>
      </w:pPr>
      <w:r w:rsidRPr="0099364B">
        <w:t xml:space="preserve">3.6 </w:t>
      </w:r>
      <w:r w:rsidRPr="0099364B">
        <w:rPr>
          <w:rFonts w:hint="eastAsia"/>
        </w:rPr>
        <w:t>程序逻辑</w:t>
      </w:r>
    </w:p>
    <w:p w:rsidR="0099364B" w:rsidRPr="0099364B" w:rsidRDefault="0099364B" w:rsidP="0099364B">
      <w:pPr>
        <w:rPr>
          <w:sz w:val="24"/>
        </w:rPr>
      </w:pPr>
      <w:r w:rsidRPr="0099364B">
        <w:rPr>
          <w:rFonts w:hint="eastAsia"/>
          <w:sz w:val="24"/>
        </w:rPr>
        <w:t>完整流程图：</w:t>
      </w:r>
    </w:p>
    <w:p w:rsidR="0099364B" w:rsidRPr="0099364B" w:rsidRDefault="0099364B" w:rsidP="0099364B">
      <w:pPr>
        <w:rPr>
          <w:rFonts w:hint="eastAsia"/>
          <w:sz w:val="24"/>
        </w:rPr>
      </w:pPr>
      <w:r w:rsidRPr="0099364B">
        <w:rPr>
          <w:noProof/>
          <w:sz w:val="24"/>
        </w:rPr>
        <w:drawing>
          <wp:inline distT="0" distB="0" distL="0" distR="0" wp14:anchorId="10E7F421" wp14:editId="2D8D53A8">
            <wp:extent cx="4792980" cy="28270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2827020"/>
                    </a:xfrm>
                    <a:prstGeom prst="rect">
                      <a:avLst/>
                    </a:prstGeom>
                    <a:noFill/>
                    <a:ln>
                      <a:noFill/>
                    </a:ln>
                  </pic:spPr>
                </pic:pic>
              </a:graphicData>
            </a:graphic>
          </wp:inline>
        </w:drawing>
      </w:r>
    </w:p>
    <w:p w:rsidR="0099364B" w:rsidRPr="0099364B" w:rsidRDefault="0099364B" w:rsidP="0099364B">
      <w:pPr>
        <w:pStyle w:val="3"/>
      </w:pPr>
      <w:r w:rsidRPr="0099364B">
        <w:t xml:space="preserve">3.8 </w:t>
      </w:r>
      <w:r w:rsidRPr="0099364B">
        <w:rPr>
          <w:rFonts w:hint="eastAsia"/>
        </w:rPr>
        <w:t>存储分配</w:t>
      </w:r>
    </w:p>
    <w:p w:rsidR="0099364B" w:rsidRPr="0099364B" w:rsidRDefault="0099364B" w:rsidP="0099364B">
      <w:pPr>
        <w:rPr>
          <w:sz w:val="24"/>
        </w:rPr>
      </w:pPr>
    </w:p>
    <w:p w:rsidR="0099364B" w:rsidRPr="0099364B" w:rsidRDefault="0099364B" w:rsidP="0099364B">
      <w:pPr>
        <w:rPr>
          <w:sz w:val="24"/>
        </w:rPr>
      </w:pPr>
    </w:p>
    <w:p w:rsidR="0099364B" w:rsidRPr="0099364B" w:rsidRDefault="0099364B" w:rsidP="0099364B">
      <w:pPr>
        <w:pStyle w:val="3"/>
      </w:pPr>
      <w:r w:rsidRPr="0099364B">
        <w:t xml:space="preserve">3.9 </w:t>
      </w:r>
      <w:r w:rsidRPr="0099364B">
        <w:rPr>
          <w:rFonts w:hint="eastAsia"/>
        </w:rPr>
        <w:t>限制条件</w:t>
      </w:r>
    </w:p>
    <w:p w:rsidR="0099364B" w:rsidRPr="0099364B" w:rsidRDefault="0099364B" w:rsidP="0099364B">
      <w:pPr>
        <w:rPr>
          <w:sz w:val="24"/>
        </w:rPr>
      </w:pPr>
    </w:p>
    <w:p w:rsidR="0099364B" w:rsidRPr="0099364B" w:rsidRDefault="0099364B" w:rsidP="0099364B">
      <w:pPr>
        <w:rPr>
          <w:sz w:val="24"/>
        </w:rPr>
      </w:pPr>
    </w:p>
    <w:p w:rsidR="0099364B" w:rsidRPr="0099364B" w:rsidRDefault="0099364B" w:rsidP="0099364B">
      <w:pPr>
        <w:pStyle w:val="3"/>
      </w:pPr>
      <w:bookmarkStart w:id="0" w:name="_GoBack"/>
      <w:r w:rsidRPr="0099364B">
        <w:t xml:space="preserve">3.10 </w:t>
      </w:r>
      <w:r w:rsidRPr="0099364B">
        <w:rPr>
          <w:rFonts w:hint="eastAsia"/>
        </w:rPr>
        <w:t>测试要点</w:t>
      </w:r>
      <w:bookmarkEnd w:id="0"/>
    </w:p>
    <w:p w:rsidR="0099364B" w:rsidRPr="0099364B" w:rsidRDefault="0099364B" w:rsidP="0099364B">
      <w:pPr>
        <w:rPr>
          <w:sz w:val="24"/>
        </w:rPr>
      </w:pPr>
      <w:r w:rsidRPr="0099364B">
        <w:rPr>
          <w:rFonts w:hint="eastAsia"/>
          <w:sz w:val="24"/>
        </w:rPr>
        <w:t>前期准备：在测试之前准备测试的</w:t>
      </w:r>
      <w:proofErr w:type="gramStart"/>
      <w:r w:rsidRPr="0099364B">
        <w:rPr>
          <w:rFonts w:hint="eastAsia"/>
          <w:sz w:val="24"/>
        </w:rPr>
        <w:t>数据数据</w:t>
      </w:r>
      <w:proofErr w:type="gramEnd"/>
      <w:r w:rsidRPr="0099364B">
        <w:rPr>
          <w:rFonts w:hint="eastAsia"/>
          <w:sz w:val="24"/>
        </w:rPr>
        <w:t>量以</w:t>
      </w:r>
      <w:r w:rsidRPr="0099364B">
        <w:rPr>
          <w:rFonts w:hint="eastAsia"/>
          <w:sz w:val="24"/>
        </w:rPr>
        <w:t>txt</w:t>
      </w:r>
      <w:r w:rsidRPr="0099364B">
        <w:rPr>
          <w:rFonts w:hint="eastAsia"/>
          <w:sz w:val="24"/>
        </w:rPr>
        <w:t>文本存储，大小超过</w:t>
      </w:r>
      <w:r w:rsidRPr="0099364B">
        <w:rPr>
          <w:rFonts w:hint="eastAsia"/>
          <w:sz w:val="24"/>
        </w:rPr>
        <w:t>32MB</w:t>
      </w:r>
      <w:r w:rsidRPr="0099364B">
        <w:rPr>
          <w:rFonts w:hint="eastAsia"/>
          <w:sz w:val="24"/>
        </w:rPr>
        <w:t>；</w:t>
      </w:r>
      <w:r w:rsidRPr="0099364B">
        <w:rPr>
          <w:sz w:val="24"/>
        </w:rPr>
        <w:t xml:space="preserve"> </w:t>
      </w:r>
    </w:p>
    <w:p w:rsidR="0099364B" w:rsidRPr="0099364B" w:rsidRDefault="0099364B" w:rsidP="0099364B">
      <w:pPr>
        <w:rPr>
          <w:sz w:val="24"/>
        </w:rPr>
      </w:pPr>
      <w:r w:rsidRPr="0099364B">
        <w:rPr>
          <w:rFonts w:hint="eastAsia"/>
          <w:sz w:val="24"/>
        </w:rPr>
        <w:lastRenderedPageBreak/>
        <w:t>测试过程：静态测试：对代码进行静态分析，使用</w:t>
      </w:r>
      <w:r w:rsidRPr="0099364B">
        <w:rPr>
          <w:rFonts w:hint="eastAsia"/>
          <w:sz w:val="24"/>
        </w:rPr>
        <w:t>GJB</w:t>
      </w:r>
      <w:r w:rsidRPr="0099364B">
        <w:rPr>
          <w:rFonts w:hint="eastAsia"/>
          <w:sz w:val="24"/>
        </w:rPr>
        <w:t>标准进行代码静态分析。</w:t>
      </w:r>
    </w:p>
    <w:p w:rsidR="0099364B" w:rsidRPr="0099364B" w:rsidRDefault="0099364B" w:rsidP="0099364B">
      <w:pPr>
        <w:ind w:firstLineChars="500" w:firstLine="1200"/>
        <w:rPr>
          <w:sz w:val="24"/>
        </w:rPr>
      </w:pPr>
      <w:r w:rsidRPr="0099364B">
        <w:rPr>
          <w:rFonts w:hint="eastAsia"/>
          <w:sz w:val="24"/>
        </w:rPr>
        <w:t>单元测试：对每个单元进行测试时编写独立测试函数，要求语句覆盖率，分支覆盖率，</w:t>
      </w:r>
      <w:r w:rsidRPr="0099364B">
        <w:rPr>
          <w:rFonts w:hint="eastAsia"/>
          <w:sz w:val="24"/>
        </w:rPr>
        <w:t>MC/DC</w:t>
      </w:r>
      <w:r w:rsidRPr="0099364B">
        <w:rPr>
          <w:rFonts w:hint="eastAsia"/>
          <w:sz w:val="24"/>
        </w:rPr>
        <w:t>覆盖率达到</w:t>
      </w:r>
      <w:r w:rsidRPr="0099364B">
        <w:rPr>
          <w:rFonts w:hint="eastAsia"/>
          <w:sz w:val="24"/>
        </w:rPr>
        <w:t>100%</w:t>
      </w:r>
      <w:r w:rsidRPr="0099364B">
        <w:rPr>
          <w:rFonts w:hint="eastAsia"/>
          <w:sz w:val="24"/>
        </w:rPr>
        <w:t>。</w:t>
      </w:r>
    </w:p>
    <w:p w:rsidR="0099364B" w:rsidRPr="0099364B" w:rsidRDefault="0099364B" w:rsidP="0099364B">
      <w:pPr>
        <w:ind w:firstLineChars="500" w:firstLine="1200"/>
        <w:rPr>
          <w:sz w:val="24"/>
        </w:rPr>
      </w:pPr>
      <w:r w:rsidRPr="0099364B">
        <w:rPr>
          <w:rFonts w:hint="eastAsia"/>
          <w:sz w:val="24"/>
        </w:rPr>
        <w:t>集成测试：要求合并系统所有模块进行测试。</w:t>
      </w:r>
    </w:p>
    <w:p w:rsidR="0099364B" w:rsidRPr="0099364B" w:rsidRDefault="0099364B" w:rsidP="0099364B">
      <w:pPr>
        <w:ind w:firstLineChars="500" w:firstLine="1200"/>
        <w:rPr>
          <w:sz w:val="24"/>
        </w:rPr>
      </w:pPr>
      <w:r w:rsidRPr="0099364B">
        <w:rPr>
          <w:rFonts w:hint="eastAsia"/>
          <w:sz w:val="24"/>
        </w:rPr>
        <w:t>黑盒测试：要求参与黑盒测试人员完全不参与本次开发。</w:t>
      </w:r>
    </w:p>
    <w:p w:rsidR="0099364B" w:rsidRPr="0099364B" w:rsidRDefault="0099364B" w:rsidP="0099364B">
      <w:pPr>
        <w:rPr>
          <w:rFonts w:hint="eastAsia"/>
          <w:sz w:val="24"/>
        </w:rPr>
      </w:pPr>
      <w:r w:rsidRPr="0099364B">
        <w:rPr>
          <w:rFonts w:hint="eastAsia"/>
          <w:sz w:val="24"/>
        </w:rPr>
        <w:t>后期工作：完成测试文档。</w:t>
      </w:r>
    </w:p>
    <w:p w:rsidR="0099364B" w:rsidRPr="00941630" w:rsidRDefault="0099364B" w:rsidP="0099364B">
      <w:pPr>
        <w:rPr>
          <w:rFonts w:hint="eastAsia"/>
        </w:rPr>
      </w:pPr>
    </w:p>
    <w:p w:rsidR="0099364B" w:rsidRDefault="0099364B" w:rsidP="0099364B">
      <w:pPr>
        <w:autoSpaceDE w:val="0"/>
        <w:autoSpaceDN w:val="0"/>
        <w:adjustRightInd w:val="0"/>
        <w:spacing w:line="110" w:lineRule="exact"/>
        <w:rPr>
          <w:rFonts w:ascii="Arial Unicode MS" w:eastAsia="Arial Unicode MS" w:cs="Arial Unicode MS"/>
          <w:sz w:val="11"/>
          <w:szCs w:val="11"/>
        </w:rPr>
      </w:pPr>
    </w:p>
    <w:p w:rsidR="0099364B" w:rsidRDefault="0099364B" w:rsidP="0099364B">
      <w:pPr>
        <w:autoSpaceDE w:val="0"/>
        <w:autoSpaceDN w:val="0"/>
        <w:adjustRightInd w:val="0"/>
        <w:spacing w:line="200" w:lineRule="exact"/>
        <w:rPr>
          <w:rFonts w:ascii="Arial Unicode MS" w:eastAsia="Arial Unicode MS" w:cs="Arial Unicode MS"/>
          <w:sz w:val="20"/>
          <w:szCs w:val="20"/>
        </w:rPr>
      </w:pPr>
    </w:p>
    <w:p w:rsidR="0099364B" w:rsidRDefault="0099364B" w:rsidP="0099364B">
      <w:pPr>
        <w:autoSpaceDE w:val="0"/>
        <w:autoSpaceDN w:val="0"/>
        <w:adjustRightInd w:val="0"/>
        <w:spacing w:line="200" w:lineRule="exact"/>
        <w:rPr>
          <w:rFonts w:ascii="Arial Unicode MS" w:eastAsia="Arial Unicode MS" w:cs="Arial Unicode MS"/>
          <w:sz w:val="20"/>
          <w:szCs w:val="20"/>
        </w:rPr>
      </w:pPr>
    </w:p>
    <w:p w:rsidR="0099364B" w:rsidRDefault="0099364B" w:rsidP="0099364B">
      <w:pPr>
        <w:autoSpaceDE w:val="0"/>
        <w:autoSpaceDN w:val="0"/>
        <w:adjustRightInd w:val="0"/>
        <w:spacing w:line="200" w:lineRule="exact"/>
        <w:rPr>
          <w:rFonts w:ascii="Arial Unicode MS" w:eastAsia="Arial Unicode MS" w:cs="Arial Unicode MS"/>
          <w:sz w:val="20"/>
          <w:szCs w:val="20"/>
        </w:rPr>
      </w:pPr>
    </w:p>
    <w:p w:rsidR="0099364B" w:rsidRDefault="0099364B" w:rsidP="0099364B">
      <w:pPr>
        <w:autoSpaceDE w:val="0"/>
        <w:autoSpaceDN w:val="0"/>
        <w:adjustRightInd w:val="0"/>
        <w:spacing w:line="200" w:lineRule="exact"/>
        <w:rPr>
          <w:rFonts w:ascii="Arial Unicode MS" w:eastAsia="Arial Unicode MS" w:cs="Arial Unicode MS"/>
          <w:sz w:val="20"/>
          <w:szCs w:val="20"/>
        </w:rPr>
      </w:pPr>
    </w:p>
    <w:p w:rsidR="0099364B" w:rsidRDefault="0099364B" w:rsidP="0099364B">
      <w:pPr>
        <w:autoSpaceDE w:val="0"/>
        <w:autoSpaceDN w:val="0"/>
        <w:adjustRightInd w:val="0"/>
        <w:spacing w:line="200" w:lineRule="exact"/>
        <w:rPr>
          <w:rFonts w:ascii="Arial Unicode MS" w:eastAsia="Arial Unicode MS" w:cs="Arial Unicode MS"/>
          <w:sz w:val="20"/>
          <w:szCs w:val="20"/>
        </w:rPr>
      </w:pPr>
    </w:p>
    <w:p w:rsidR="0099364B" w:rsidRDefault="0099364B" w:rsidP="0099364B">
      <w:pPr>
        <w:autoSpaceDE w:val="0"/>
        <w:autoSpaceDN w:val="0"/>
        <w:adjustRightInd w:val="0"/>
        <w:spacing w:line="200" w:lineRule="exact"/>
        <w:rPr>
          <w:rFonts w:ascii="Arial Unicode MS" w:eastAsia="Arial Unicode MS" w:cs="Arial Unicode MS"/>
          <w:sz w:val="20"/>
          <w:szCs w:val="20"/>
        </w:rPr>
      </w:pPr>
    </w:p>
    <w:p w:rsidR="0099364B" w:rsidRDefault="0099364B" w:rsidP="0099364B">
      <w:pPr>
        <w:autoSpaceDE w:val="0"/>
        <w:autoSpaceDN w:val="0"/>
        <w:adjustRightInd w:val="0"/>
        <w:spacing w:line="200" w:lineRule="exact"/>
        <w:rPr>
          <w:rFonts w:ascii="Arial Unicode MS" w:eastAsia="Arial Unicode MS" w:cs="Arial Unicode MS"/>
          <w:sz w:val="20"/>
          <w:szCs w:val="20"/>
        </w:rPr>
      </w:pPr>
    </w:p>
    <w:p w:rsidR="0099364B" w:rsidRDefault="0099364B" w:rsidP="0099364B">
      <w:pPr>
        <w:autoSpaceDE w:val="0"/>
        <w:autoSpaceDN w:val="0"/>
        <w:adjustRightInd w:val="0"/>
        <w:spacing w:line="200" w:lineRule="exact"/>
        <w:rPr>
          <w:rFonts w:ascii="Arial Unicode MS" w:eastAsia="Arial Unicode MS" w:cs="Arial Unicode MS"/>
          <w:sz w:val="20"/>
          <w:szCs w:val="20"/>
        </w:rPr>
      </w:pPr>
    </w:p>
    <w:p w:rsidR="0099364B" w:rsidRDefault="0099364B" w:rsidP="0099364B">
      <w:pPr>
        <w:autoSpaceDE w:val="0"/>
        <w:autoSpaceDN w:val="0"/>
        <w:adjustRightInd w:val="0"/>
        <w:spacing w:line="200" w:lineRule="exact"/>
        <w:rPr>
          <w:rFonts w:ascii="Arial Unicode MS" w:eastAsia="Arial Unicode MS" w:cs="Arial Unicode MS"/>
          <w:sz w:val="20"/>
          <w:szCs w:val="20"/>
        </w:rPr>
      </w:pPr>
    </w:p>
    <w:p w:rsidR="0099364B" w:rsidRDefault="0099364B" w:rsidP="0099364B">
      <w:pPr>
        <w:autoSpaceDE w:val="0"/>
        <w:autoSpaceDN w:val="0"/>
        <w:adjustRightInd w:val="0"/>
        <w:spacing w:line="200" w:lineRule="exact"/>
        <w:rPr>
          <w:rFonts w:ascii="Arial Unicode MS" w:eastAsia="Arial Unicode MS" w:cs="Arial Unicode MS"/>
          <w:sz w:val="20"/>
          <w:szCs w:val="20"/>
        </w:rPr>
      </w:pPr>
    </w:p>
    <w:p w:rsidR="0099364B" w:rsidRDefault="0099364B" w:rsidP="0099364B">
      <w:pPr>
        <w:autoSpaceDE w:val="0"/>
        <w:autoSpaceDN w:val="0"/>
        <w:adjustRightInd w:val="0"/>
        <w:spacing w:before="36"/>
        <w:ind w:left="4195" w:right="4188"/>
        <w:jc w:val="center"/>
        <w:rPr>
          <w:rFonts w:eastAsia="Arial Unicode MS"/>
          <w:sz w:val="18"/>
          <w:szCs w:val="18"/>
        </w:rPr>
      </w:pPr>
      <w:r>
        <w:rPr>
          <w:rFonts w:eastAsia="Arial Unicode MS"/>
          <w:w w:val="99"/>
          <w:sz w:val="18"/>
          <w:szCs w:val="18"/>
        </w:rPr>
        <w:t>3</w:t>
      </w:r>
    </w:p>
    <w:p w:rsidR="00BB610E" w:rsidRDefault="00BB610E"/>
    <w:sectPr w:rsidR="00BB61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FD7" w:rsidRDefault="00627FD7" w:rsidP="0099364B">
      <w:r>
        <w:separator/>
      </w:r>
    </w:p>
  </w:endnote>
  <w:endnote w:type="continuationSeparator" w:id="0">
    <w:p w:rsidR="00627FD7" w:rsidRDefault="00627FD7" w:rsidP="00993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FD7" w:rsidRDefault="00627FD7" w:rsidP="0099364B">
      <w:r>
        <w:separator/>
      </w:r>
    </w:p>
  </w:footnote>
  <w:footnote w:type="continuationSeparator" w:id="0">
    <w:p w:rsidR="00627FD7" w:rsidRDefault="00627FD7" w:rsidP="00993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478"/>
    <w:multiLevelType w:val="hybridMultilevel"/>
    <w:tmpl w:val="566E4718"/>
    <w:lvl w:ilvl="0" w:tplc="96920B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D3FC7"/>
    <w:multiLevelType w:val="hybridMultilevel"/>
    <w:tmpl w:val="39B40DF6"/>
    <w:lvl w:ilvl="0" w:tplc="CE5402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F126FD"/>
    <w:multiLevelType w:val="hybridMultilevel"/>
    <w:tmpl w:val="5B72849A"/>
    <w:lvl w:ilvl="0" w:tplc="B6D6BC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1995F4"/>
    <w:multiLevelType w:val="singleLevel"/>
    <w:tmpl w:val="591995F4"/>
    <w:lvl w:ilvl="0">
      <w:start w:val="1"/>
      <w:numFmt w:val="decimal"/>
      <w:suff w:val="nothing"/>
      <w:lvlText w:val="（%1）"/>
      <w:lvlJc w:val="left"/>
    </w:lvl>
  </w:abstractNum>
  <w:abstractNum w:abstractNumId="4">
    <w:nsid w:val="59199AE2"/>
    <w:multiLevelType w:val="singleLevel"/>
    <w:tmpl w:val="59199AE2"/>
    <w:lvl w:ilvl="0">
      <w:start w:val="2"/>
      <w:numFmt w:val="decimal"/>
      <w:suff w:val="nothing"/>
      <w:lvlText w:val="（%1）"/>
      <w:lvlJc w:val="left"/>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903"/>
    <w:rsid w:val="00037903"/>
    <w:rsid w:val="00627FD7"/>
    <w:rsid w:val="0099364B"/>
    <w:rsid w:val="00A53A37"/>
    <w:rsid w:val="00BB6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64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936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36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36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53A37"/>
    <w:pPr>
      <w:widowControl w:val="0"/>
      <w:jc w:val="both"/>
    </w:pPr>
  </w:style>
  <w:style w:type="paragraph" w:styleId="a4">
    <w:name w:val="header"/>
    <w:basedOn w:val="a"/>
    <w:link w:val="Char"/>
    <w:uiPriority w:val="99"/>
    <w:unhideWhenUsed/>
    <w:rsid w:val="009936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364B"/>
    <w:rPr>
      <w:sz w:val="18"/>
      <w:szCs w:val="18"/>
    </w:rPr>
  </w:style>
  <w:style w:type="paragraph" w:styleId="a5">
    <w:name w:val="footer"/>
    <w:basedOn w:val="a"/>
    <w:link w:val="Char0"/>
    <w:uiPriority w:val="99"/>
    <w:unhideWhenUsed/>
    <w:rsid w:val="0099364B"/>
    <w:pPr>
      <w:tabs>
        <w:tab w:val="center" w:pos="4153"/>
        <w:tab w:val="right" w:pos="8306"/>
      </w:tabs>
      <w:snapToGrid w:val="0"/>
      <w:jc w:val="left"/>
    </w:pPr>
    <w:rPr>
      <w:sz w:val="18"/>
      <w:szCs w:val="18"/>
    </w:rPr>
  </w:style>
  <w:style w:type="character" w:customStyle="1" w:styleId="Char0">
    <w:name w:val="页脚 Char"/>
    <w:basedOn w:val="a0"/>
    <w:link w:val="a5"/>
    <w:uiPriority w:val="99"/>
    <w:rsid w:val="0099364B"/>
    <w:rPr>
      <w:sz w:val="18"/>
      <w:szCs w:val="18"/>
    </w:rPr>
  </w:style>
  <w:style w:type="paragraph" w:styleId="a6">
    <w:name w:val="Balloon Text"/>
    <w:basedOn w:val="a"/>
    <w:link w:val="Char1"/>
    <w:uiPriority w:val="99"/>
    <w:semiHidden/>
    <w:unhideWhenUsed/>
    <w:rsid w:val="0099364B"/>
    <w:rPr>
      <w:sz w:val="18"/>
      <w:szCs w:val="18"/>
    </w:rPr>
  </w:style>
  <w:style w:type="character" w:customStyle="1" w:styleId="Char1">
    <w:name w:val="批注框文本 Char"/>
    <w:basedOn w:val="a0"/>
    <w:link w:val="a6"/>
    <w:uiPriority w:val="99"/>
    <w:semiHidden/>
    <w:rsid w:val="0099364B"/>
    <w:rPr>
      <w:rFonts w:ascii="Times New Roman" w:eastAsia="宋体" w:hAnsi="Times New Roman" w:cs="Times New Roman"/>
      <w:sz w:val="18"/>
      <w:szCs w:val="18"/>
    </w:rPr>
  </w:style>
  <w:style w:type="paragraph" w:styleId="a7">
    <w:name w:val="List Paragraph"/>
    <w:basedOn w:val="a"/>
    <w:uiPriority w:val="34"/>
    <w:qFormat/>
    <w:rsid w:val="0099364B"/>
    <w:pPr>
      <w:ind w:firstLineChars="200" w:firstLine="420"/>
    </w:pPr>
  </w:style>
  <w:style w:type="character" w:customStyle="1" w:styleId="1Char">
    <w:name w:val="标题 1 Char"/>
    <w:basedOn w:val="a0"/>
    <w:link w:val="1"/>
    <w:uiPriority w:val="9"/>
    <w:rsid w:val="0099364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9936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364B"/>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64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936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36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36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53A37"/>
    <w:pPr>
      <w:widowControl w:val="0"/>
      <w:jc w:val="both"/>
    </w:pPr>
  </w:style>
  <w:style w:type="paragraph" w:styleId="a4">
    <w:name w:val="header"/>
    <w:basedOn w:val="a"/>
    <w:link w:val="Char"/>
    <w:uiPriority w:val="99"/>
    <w:unhideWhenUsed/>
    <w:rsid w:val="009936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9364B"/>
    <w:rPr>
      <w:sz w:val="18"/>
      <w:szCs w:val="18"/>
    </w:rPr>
  </w:style>
  <w:style w:type="paragraph" w:styleId="a5">
    <w:name w:val="footer"/>
    <w:basedOn w:val="a"/>
    <w:link w:val="Char0"/>
    <w:uiPriority w:val="99"/>
    <w:unhideWhenUsed/>
    <w:rsid w:val="0099364B"/>
    <w:pPr>
      <w:tabs>
        <w:tab w:val="center" w:pos="4153"/>
        <w:tab w:val="right" w:pos="8306"/>
      </w:tabs>
      <w:snapToGrid w:val="0"/>
      <w:jc w:val="left"/>
    </w:pPr>
    <w:rPr>
      <w:sz w:val="18"/>
      <w:szCs w:val="18"/>
    </w:rPr>
  </w:style>
  <w:style w:type="character" w:customStyle="1" w:styleId="Char0">
    <w:name w:val="页脚 Char"/>
    <w:basedOn w:val="a0"/>
    <w:link w:val="a5"/>
    <w:uiPriority w:val="99"/>
    <w:rsid w:val="0099364B"/>
    <w:rPr>
      <w:sz w:val="18"/>
      <w:szCs w:val="18"/>
    </w:rPr>
  </w:style>
  <w:style w:type="paragraph" w:styleId="a6">
    <w:name w:val="Balloon Text"/>
    <w:basedOn w:val="a"/>
    <w:link w:val="Char1"/>
    <w:uiPriority w:val="99"/>
    <w:semiHidden/>
    <w:unhideWhenUsed/>
    <w:rsid w:val="0099364B"/>
    <w:rPr>
      <w:sz w:val="18"/>
      <w:szCs w:val="18"/>
    </w:rPr>
  </w:style>
  <w:style w:type="character" w:customStyle="1" w:styleId="Char1">
    <w:name w:val="批注框文本 Char"/>
    <w:basedOn w:val="a0"/>
    <w:link w:val="a6"/>
    <w:uiPriority w:val="99"/>
    <w:semiHidden/>
    <w:rsid w:val="0099364B"/>
    <w:rPr>
      <w:rFonts w:ascii="Times New Roman" w:eastAsia="宋体" w:hAnsi="Times New Roman" w:cs="Times New Roman"/>
      <w:sz w:val="18"/>
      <w:szCs w:val="18"/>
    </w:rPr>
  </w:style>
  <w:style w:type="paragraph" w:styleId="a7">
    <w:name w:val="List Paragraph"/>
    <w:basedOn w:val="a"/>
    <w:uiPriority w:val="34"/>
    <w:qFormat/>
    <w:rsid w:val="0099364B"/>
    <w:pPr>
      <w:ind w:firstLineChars="200" w:firstLine="420"/>
    </w:pPr>
  </w:style>
  <w:style w:type="character" w:customStyle="1" w:styleId="1Char">
    <w:name w:val="标题 1 Char"/>
    <w:basedOn w:val="a0"/>
    <w:link w:val="1"/>
    <w:uiPriority w:val="9"/>
    <w:rsid w:val="0099364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9936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364B"/>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dc:creator>
  <cp:keywords/>
  <dc:description/>
  <cp:lastModifiedBy>Kang</cp:lastModifiedBy>
  <cp:revision>2</cp:revision>
  <dcterms:created xsi:type="dcterms:W3CDTF">2017-05-17T07:56:00Z</dcterms:created>
  <dcterms:modified xsi:type="dcterms:W3CDTF">2017-05-17T08:07:00Z</dcterms:modified>
</cp:coreProperties>
</file>