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jc w:val="start"/>
        <w:rPr/>
      </w:pPr>
      <w:r>
        <w:rPr>
          <w:rStyle w:val="StrongEmphasis"/>
        </w:rPr>
        <w:t>Mục lục</w:t>
      </w:r>
    </w:p>
    <w:p>
      <w:pPr>
        <w:pStyle w:val="TextBody"/>
        <w:bidi w:val="0"/>
        <w:spacing w:before="0" w:after="283"/>
        <w:jc w:val="start"/>
        <w:rPr/>
      </w:pPr>
      <w:hyperlink w:anchor="word-heading">
        <w:r>
          <w:rPr>
            <w:rStyle w:val="InternetLink"/>
          </w:rPr>
          <w:t>Tiêu đề tiếng Việt</w:t>
        </w:r>
      </w:hyperlink>
    </w:p>
    <w:p>
      <w:pPr>
        <w:pStyle w:val="Heading1"/>
        <w:bidi w:val="0"/>
        <w:jc w:val="start"/>
        <w:rPr/>
      </w:pPr>
      <w:bookmarkStart w:id="0" w:name="word-heading"/>
      <w:bookmarkEnd w:id="0"/>
      <w:r>
        <w:rPr/>
        <w:t>Tiêu đề tiếng Việt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Đây là nội dung </w:t>
      </w:r>
      <w:r>
        <w:rPr>
          <w:rStyle w:val="StrongEmphasis"/>
        </w:rPr>
        <w:t>in đậm</w:t>
      </w:r>
      <w:r>
        <w:rPr/>
        <w:t xml:space="preserve">, </w:t>
      </w:r>
      <w:r>
        <w:rPr>
          <w:rStyle w:val="Emphasis"/>
        </w:rPr>
        <w:t>in nghiêng</w:t>
      </w:r>
      <w:r>
        <w:rPr/>
        <w:t xml:space="preserve"> và ký tự có dấu: Nguyễn, cải tiến, tài liệu.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>Mục thứ nhất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7" w:leader="none"/>
        </w:tabs>
        <w:bidi w:val="0"/>
        <w:ind w:start="707" w:hanging="283"/>
        <w:jc w:val="start"/>
        <w:rPr/>
      </w:pPr>
      <w:r>
        <w:rPr/>
        <w:t>Mục thứ hai</w:t>
      </w:r>
    </w:p>
    <w:tbl>
      <w:tblPr>
        <w:tblW w:w="2897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01"/>
        <w:gridCol w:w="1396"/>
      </w:tblGrid>
      <w:tr>
        <w:trPr/>
        <w:tc>
          <w:tcPr>
            <w:tcW w:w="1501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Cột A</w:t>
            </w:r>
          </w:p>
        </w:tc>
        <w:tc>
          <w:tcPr>
            <w:tcW w:w="1396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Cột B</w:t>
            </w:r>
          </w:p>
        </w:tc>
      </w:tr>
      <w:tr>
        <w:trPr/>
        <w:tc>
          <w:tcPr>
            <w:tcW w:w="150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Dữ liệu 123</w:t>
            </w:r>
          </w:p>
        </w:tc>
        <w:tc>
          <w:tcPr>
            <w:tcW w:w="139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Tiếng Việt</w:t>
            </w:r>
          </w:p>
        </w:tc>
      </w:tr>
      <w:tr>
        <w:trPr/>
        <w:tc>
          <w:tcPr>
            <w:tcW w:w="2897" w:type="dxa"/>
            <w:gridSpan w:val="2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Ô gộp</w:t>
            </w:r>
          </w:p>
        </w:tc>
      </w:tr>
    </w:tbl>
    <w:p>
      <w:pPr>
        <w:pStyle w:val="TextBody"/>
        <w:bidi w:val="0"/>
        <w:jc w:val="start"/>
        <w:rPr/>
      </w:pPr>
      <w:r>
        <w:rPr/>
        <w:drawing>
          <wp:inline distT="0" distB="0" distL="0" distR="0">
            <wp:extent cx="190500" cy="190500"/>
            <wp:effectExtent l="0" t="0" r="0" b="0"/>
            <wp:docPr id="1" name="Image1" descr="" title="Ảnh kiểm th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Ảnh kiểm thử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before="0" w:after="283"/>
        <w:jc w:val="start"/>
        <w:rPr/>
      </w:pPr>
      <w:r>
        <w:rPr/>
        <w:t>KẾT THÚC TÀI LIỆU</w:t>
      </w:r>
    </w:p>
    <w:sectPr>
      <w:type w:val="nextPage"/>
      <w:pgSz w:w="11906" w:h="16838"/>
      <w:pgMar w:left="1134" w:right="567" w:header="0" w:top="567" w:footer="0" w:bottom="567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0" w:characterSet="iso-8859-1"/>
    <w:family w:val="roman"/>
    <w:pitch w:val="variable"/>
  </w:font>
  <w:font w:name="Liberation Sans Unicode MS">
    <w:charset w:val="00" w:characterSet="iso-8859-1"/>
    <w:family w:val="auto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DejaVu Sans" w:cs="DejaVu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TextBody"/>
    <w:pPr/>
    <w:rPr/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LibreOffice/7.0.4.2$Linux_X86_64 LibreOffice_project/00$Build-2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Kiểm tra nhập Word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