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En attente de confirmation — Dote (8)</w:t>
      </w:r>
    </w:p>
    <w:tbl>
      <w:tblPr>
        <w:tblW w:type="dxa" w:w="14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700"/>
        <w:gridCol w:w="2600"/>
        <w:gridCol w:w="1600"/>
        <w:gridCol w:w="1600"/>
        <w:gridCol w:w="1600"/>
        <w:gridCol w:w="1600"/>
      </w:tblGrid>
      <w:tr>
        <w:trPr>
          <w:tblHeader/>
        </w:trP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Nom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Téléphone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Confirmé OK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Décliné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Indisponible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  <w:shd w:fill="C9A227" w:color="auto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Tel incorrect</w:t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Dr Koffi Emmanuel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+2250709242555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Joel N'douffou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+2250707085215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Madame BA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4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Mr Magloire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+2250707983297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N'Guessan Marie Hélène Epse TOKALO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+2250708196459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6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Nossou Armand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+2250140201471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7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PAOLO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+2250757475901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  <w:tr>
        <w:tc>
          <w:tcPr>
            <w:tcW w:type="dxa" w:w="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</w:t>
            </w:r>
          </w:p>
        </w:tc>
        <w:tc>
          <w:tcPr>
            <w:tcW w:type="dxa" w:w="47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left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SEKOU Diakite</w:t>
            </w:r>
          </w:p>
        </w:tc>
        <w:tc>
          <w:tcPr>
            <w:tcW w:type="dxa" w:w="2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—</w:t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  <w:tc>
          <w:tcPr>
            <w:tcW w:type="dxa" w:w="1600"/>
            <w:tcBorders>
              <w:top w:val="single" w:color="B7B7B7" w:sz="2"/>
              <w:left w:val="single" w:color="B7B7B7" w:sz="2"/>
              <w:bottom w:val="single" w:color="B7B7B7" w:sz="2"/>
              <w:right w:val="single" w:color="B7B7B7" w:sz="2"/>
            </w:tcBorders>
          </w:tcPr>
          <w:p>
            <w:pPr>
              <w:jc w:val="center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/>
            </w:r>
          </w:p>
        </w:tc>
      </w:tr>
    </w:tbl>
    <w:sectPr>
      <w:pgSz w:w="12240" w:h="158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2026-07-27T17:26:50.499Z</dcterms:created>
  <dcterms:modified xsi:type="dcterms:W3CDTF">2026-07-27T17:26:50.499Z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