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 attente de confirmation — Civil (56)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Confirmé OK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Décliné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Indisponible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 incorrect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 Alwasa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+2250708575457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Abdoulaye Diop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+2250707755675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Alban Dambe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+2250546050703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Asalfo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+2250505200000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Berthe Tiemoko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+2250707366351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+2250101059965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+2250707879323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Commandant Medard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+2250709874068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Dez Sexy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+2250707913634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Angoua Emma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+2250707072295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Barry Oumou (Pharmacie Thereza)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+2250708050685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Boni Hervé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+2250707014712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Diakite Fatou Epoux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+2250101216565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Koffi Emmanuel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+2250709242555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+2250707027201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Kouyate (Npsp)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+2250702503002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M'poue Carlos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+2250101018584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Meledje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+2250757592686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Oria Jean Claude (Pharmacie Du Marche)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+2250707091764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Berthe Tienoko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+2250707366351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Dr Meledje Anthony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+2250797304166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Etienne BAD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+2250777305969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+2250707920017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Francky Mian Tresor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+2250799999649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Hamed Rassoul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+2250707072514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Hubert YOMAFOU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+2250708582255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Bosco Unesco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+2250705280507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Joel N'douffou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+2250707085215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Juge Lekehi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+2250709809781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Éric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+2250777304630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Lidia Atse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+2250779226970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Edmon Kouassi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+2250758737373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Fabrice Eba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+2250708630423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Olivier Kra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+2250749400387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Kanté Oumar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+2250142494624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Dr Amondji Koffi Louise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+2250707615914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+2250101373761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Momo Bamba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+2250708393925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Coulibaly Gon Sekou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+2250707584407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Hamed Rassoul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+2250708868608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Magloire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+2250707983297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Nabi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+2250707853306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Pen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+2250779151555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Silue Eric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+2250757149484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Pdt Fieni JM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+2250708194562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Pekess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+2250102507158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Serge Babaco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+2250101020607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+2250707949595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Soum RCF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+2250707515454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Thiery Gilles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+2250700005152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Tonton Denis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+2250707355979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Tonton Denis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+2250707355979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Varlet Jean-Luc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+2250505053915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Simon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+2250708153521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Zairo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+2250102500211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Zéaté Nadège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+2250709227777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2026-07-24T23:35:34.376Z</dcterms:created>
  <dcterms:modified xsi:type="dcterms:W3CDTF">2026-07-24T23:35:34.376Z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