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9.1 Data Source and Collection Period</w:t>
      </w:r>
    </w:p>
    <w:p w:rsidR="00570679" w:rsidRPr="00570679" w:rsidRDefault="00570679" w:rsidP="00570679">
      <w:pPr>
        <w:numPr>
          <w:ilvl w:val="0"/>
          <w:numId w:val="1"/>
        </w:numPr>
      </w:pPr>
      <w:r w:rsidRPr="00570679">
        <w:rPr>
          <w:b/>
          <w:bCs/>
        </w:rPr>
        <w:t>Source:</w:t>
      </w:r>
      <w:r w:rsidRPr="00570679">
        <w:br/>
        <w:t xml:space="preserve">All 172 documents were </w:t>
      </w:r>
      <w:r w:rsidR="00D66A7B">
        <w:t>received</w:t>
      </w:r>
      <w:r w:rsidRPr="00570679">
        <w:t xml:space="preserve"> from</w:t>
      </w:r>
      <w:r w:rsidR="00D66A7B">
        <w:t xml:space="preserve"> the DIIVO team</w:t>
      </w:r>
      <w:r w:rsidRPr="00570679">
        <w:t xml:space="preserve">. These are real customer‐facing documents (e.g., statements, signature cards, death certificates) that had already been </w:t>
      </w:r>
      <w:proofErr w:type="spellStart"/>
      <w:r w:rsidRPr="00570679">
        <w:t>OCR'd</w:t>
      </w:r>
      <w:proofErr w:type="spellEnd"/>
      <w:r w:rsidRPr="00570679">
        <w:t xml:space="preserve"> and pre‐processed.</w:t>
      </w:r>
    </w:p>
    <w:p w:rsidR="00570679" w:rsidRPr="00570679" w:rsidRDefault="00570679" w:rsidP="00570679">
      <w:pPr>
        <w:numPr>
          <w:ilvl w:val="0"/>
          <w:numId w:val="1"/>
        </w:numPr>
      </w:pPr>
      <w:r w:rsidRPr="00570679">
        <w:rPr>
          <w:b/>
          <w:bCs/>
        </w:rPr>
        <w:t>Collection Period:</w:t>
      </w:r>
      <w:r w:rsidRPr="00570679">
        <w:br/>
        <w:t>Documents were sampled uniformly from a three-month window (J</w:t>
      </w:r>
      <w:r w:rsidR="00D66A7B">
        <w:t>uly</w:t>
      </w:r>
      <w:r w:rsidRPr="00570679">
        <w:t xml:space="preserve"> 1, 202</w:t>
      </w:r>
      <w:r w:rsidR="00D66A7B">
        <w:t>4</w:t>
      </w:r>
      <w:r w:rsidRPr="00570679">
        <w:t xml:space="preserve"> – </w:t>
      </w:r>
      <w:r w:rsidR="00D66A7B">
        <w:t>December</w:t>
      </w:r>
      <w:r w:rsidRPr="00570679">
        <w:t xml:space="preserve"> 31, 202</w:t>
      </w:r>
      <w:r w:rsidR="00D66A7B">
        <w:t>4</w:t>
      </w:r>
      <w:r w:rsidRPr="00570679">
        <w:t>).</w:t>
      </w:r>
    </w:p>
    <w:p w:rsidR="00570679" w:rsidRPr="00570679" w:rsidRDefault="00570679" w:rsidP="00570679">
      <w:pPr>
        <w:numPr>
          <w:ilvl w:val="0"/>
          <w:numId w:val="1"/>
        </w:numPr>
      </w:pPr>
      <w:r w:rsidRPr="00570679">
        <w:rPr>
          <w:b/>
          <w:bCs/>
        </w:rPr>
        <w:t>Annotation Process:</w:t>
      </w:r>
      <w:r w:rsidRPr="00570679">
        <w:br/>
        <w:t>Each document was paired with its corresponding System-of-Record (</w:t>
      </w:r>
      <w:proofErr w:type="spellStart"/>
      <w:r w:rsidRPr="00570679">
        <w:t>SoR</w:t>
      </w:r>
      <w:proofErr w:type="spellEnd"/>
      <w:r w:rsidRPr="00570679">
        <w:t xml:space="preserve">) record (First Name, Last Name, Mailing Address Line 1). A team of two annotators independently verified whether the document “belongs” or “doesn’t belong” to that </w:t>
      </w:r>
      <w:proofErr w:type="spellStart"/>
      <w:r w:rsidRPr="00570679">
        <w:t>SoR</w:t>
      </w:r>
      <w:proofErr w:type="spellEnd"/>
      <w:r w:rsidRPr="00570679">
        <w:t>. Disagreements (fewer than 5% of cases) were resolved by a senior reviewer.</w:t>
      </w:r>
    </w:p>
    <w:p w:rsidR="00570679" w:rsidRDefault="00570679" w:rsidP="00570679">
      <w:pPr>
        <w:rPr>
          <w:b/>
          <w:bCs/>
        </w:rPr>
      </w:pPr>
    </w:p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9.2 Dataset Composition and Splits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808"/>
        <w:gridCol w:w="1382"/>
        <w:gridCol w:w="1677"/>
        <w:gridCol w:w="2928"/>
      </w:tblGrid>
      <w:tr w:rsidR="00D66A7B" w:rsidRPr="00570679" w:rsidTr="00D66A7B"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  <w:rPr>
                <w:b/>
                <w:bCs/>
              </w:rPr>
            </w:pPr>
            <w:r w:rsidRPr="00570679">
              <w:rPr>
                <w:b/>
                <w:bCs/>
              </w:rPr>
              <w:t>Split</w:t>
            </w:r>
          </w:p>
        </w:tc>
        <w:tc>
          <w:tcPr>
            <w:tcW w:w="0" w:type="auto"/>
            <w:hideMark/>
          </w:tcPr>
          <w:p w:rsidR="00570679" w:rsidRPr="00570679" w:rsidRDefault="00D66A7B" w:rsidP="00570679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Number of </w:t>
            </w:r>
            <w:r w:rsidR="00570679" w:rsidRPr="00570679">
              <w:rPr>
                <w:b/>
                <w:bCs/>
              </w:rPr>
              <w:t>Documents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  <w:rPr>
                <w:b/>
                <w:bCs/>
              </w:rPr>
            </w:pPr>
            <w:r w:rsidRPr="00570679">
              <w:rPr>
                <w:b/>
                <w:bCs/>
              </w:rPr>
              <w:t>“Belongs” (Yes)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  <w:rPr>
                <w:b/>
                <w:bCs/>
              </w:rPr>
            </w:pPr>
            <w:r w:rsidRPr="00570679">
              <w:rPr>
                <w:b/>
                <w:bCs/>
              </w:rPr>
              <w:t>“Doesn’t Belong” (No)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  <w:rPr>
                <w:b/>
                <w:bCs/>
              </w:rPr>
            </w:pPr>
            <w:r w:rsidRPr="00570679">
              <w:rPr>
                <w:b/>
                <w:bCs/>
              </w:rPr>
              <w:t>Notes</w:t>
            </w:r>
          </w:p>
        </w:tc>
      </w:tr>
      <w:tr w:rsidR="00D66A7B" w:rsidRPr="00570679" w:rsidTr="00D66A7B"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rPr>
                <w:b/>
                <w:bCs/>
              </w:rPr>
              <w:t>Total (held-out)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172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81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91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Zero-shot test set (no overlap with prompt tuning)</w:t>
            </w:r>
          </w:p>
        </w:tc>
      </w:tr>
    </w:tbl>
    <w:p w:rsidR="00570679" w:rsidRPr="00570679" w:rsidRDefault="00570679" w:rsidP="00570679">
      <w:pPr>
        <w:numPr>
          <w:ilvl w:val="0"/>
          <w:numId w:val="2"/>
        </w:numPr>
      </w:pPr>
      <w:r w:rsidRPr="00570679">
        <w:rPr>
          <w:b/>
          <w:bCs/>
        </w:rPr>
        <w:t>Total Held-Out Set (172 docs):</w:t>
      </w:r>
    </w:p>
    <w:p w:rsidR="00570679" w:rsidRPr="00570679" w:rsidRDefault="00570679" w:rsidP="00D66A7B">
      <w:pPr>
        <w:numPr>
          <w:ilvl w:val="1"/>
          <w:numId w:val="11"/>
        </w:numPr>
      </w:pPr>
      <w:r w:rsidRPr="00570679">
        <w:rPr>
          <w:b/>
          <w:bCs/>
        </w:rPr>
        <w:t>“Belongs” (Yes):</w:t>
      </w:r>
      <w:r w:rsidRPr="00570679">
        <w:t xml:space="preserve"> 81 documents where the </w:t>
      </w:r>
      <w:proofErr w:type="spellStart"/>
      <w:r w:rsidRPr="00570679">
        <w:t>SoR</w:t>
      </w:r>
      <w:proofErr w:type="spellEnd"/>
      <w:r w:rsidRPr="00570679">
        <w:t xml:space="preserve"> name/address definitely appear in the document.</w:t>
      </w:r>
    </w:p>
    <w:p w:rsidR="00570679" w:rsidRPr="00570679" w:rsidRDefault="00570679" w:rsidP="00D66A7B">
      <w:pPr>
        <w:numPr>
          <w:ilvl w:val="1"/>
          <w:numId w:val="11"/>
        </w:numPr>
      </w:pPr>
      <w:r w:rsidRPr="00570679">
        <w:rPr>
          <w:b/>
          <w:bCs/>
        </w:rPr>
        <w:t>“Doesn’t Belong” (No):</w:t>
      </w:r>
      <w:r w:rsidRPr="00570679">
        <w:t xml:space="preserve"> 91 documents where neither name‐based nor address‐based substring criteria are satisfied.</w:t>
      </w:r>
    </w:p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9.3 Data Usage Summary</w:t>
      </w:r>
    </w:p>
    <w:p w:rsidR="00570679" w:rsidRPr="00570679" w:rsidRDefault="00570679" w:rsidP="00570679">
      <w:pPr>
        <w:numPr>
          <w:ilvl w:val="0"/>
          <w:numId w:val="3"/>
        </w:numPr>
      </w:pPr>
      <w:r w:rsidRPr="00570679">
        <w:rPr>
          <w:b/>
          <w:bCs/>
        </w:rPr>
        <w:t>Test Usage (172 docs):</w:t>
      </w:r>
      <w:r w:rsidRPr="00570679">
        <w:br/>
        <w:t>100% of collected documents (81 “yes” + 91 “no”) were used to compute the model’s overall accuracy, precision, recall, F1-score, and to generate a confusion matrix.</w:t>
      </w:r>
    </w:p>
    <w:p w:rsidR="00570679" w:rsidRPr="00570679" w:rsidRDefault="00570679" w:rsidP="00570679">
      <w:pPr>
        <w:numPr>
          <w:ilvl w:val="0"/>
          <w:numId w:val="3"/>
        </w:numPr>
      </w:pPr>
      <w:r w:rsidRPr="00570679">
        <w:rPr>
          <w:b/>
          <w:bCs/>
        </w:rPr>
        <w:t>No Training or Fine-Tuning Data:</w:t>
      </w:r>
      <w:r w:rsidRPr="00570679">
        <w:br/>
        <w:t xml:space="preserve">Because the VC model employs zero-shot prompting (Llama-3.3-70B-Instruct), there was </w:t>
      </w:r>
      <w:r w:rsidRPr="00570679">
        <w:rPr>
          <w:b/>
          <w:bCs/>
        </w:rPr>
        <w:t>no separate “training” split</w:t>
      </w:r>
      <w:r w:rsidRPr="00570679">
        <w:t>. The model never saw any portion of these 172 docs at prompt‐development time.</w:t>
      </w:r>
    </w:p>
    <w:p w:rsidR="00570679" w:rsidRPr="00570679" w:rsidRDefault="00570679" w:rsidP="00570679">
      <w:r w:rsidRPr="00570679">
        <w:rPr>
          <w:b/>
          <w:bCs/>
        </w:rPr>
        <w:t>Section 10.1: Model Developer Performance Testing (Validation-Confirmation Model)</w:t>
      </w:r>
    </w:p>
    <w:p w:rsidR="00570679" w:rsidRPr="00570679" w:rsidRDefault="00570679" w:rsidP="00570679">
      <w:r w:rsidRPr="00570679">
        <w:pict>
          <v:rect id="_x0000_i1075" style="width:0;height:1.5pt" o:hralign="center" o:hrstd="t" o:hr="t" fillcolor="#a0a0a0" stroked="f"/>
        </w:pict>
      </w:r>
    </w:p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10.1.1 Model Description (VC Model)</w:t>
      </w:r>
    </w:p>
    <w:p w:rsidR="00570679" w:rsidRPr="00570679" w:rsidRDefault="00570679" w:rsidP="00570679">
      <w:r w:rsidRPr="00570679">
        <w:t xml:space="preserve">The </w:t>
      </w:r>
      <w:r w:rsidRPr="00570679">
        <w:rPr>
          <w:b/>
          <w:bCs/>
        </w:rPr>
        <w:t>Validation-Confirmation (VC) model</w:t>
      </w:r>
      <w:r w:rsidRPr="00570679">
        <w:t xml:space="preserve"> is a zero-shot, instruction-based prompt built on </w:t>
      </w:r>
      <w:r w:rsidRPr="00570679">
        <w:rPr>
          <w:b/>
          <w:bCs/>
        </w:rPr>
        <w:t>Llama-3.3-70B-Instruct</w:t>
      </w:r>
      <w:r w:rsidRPr="00570679">
        <w:t xml:space="preserve">. Its purpose is to decide whether a given document “belongs” to a customer record </w:t>
      </w:r>
      <w:r w:rsidRPr="00570679">
        <w:lastRenderedPageBreak/>
        <w:t>(</w:t>
      </w:r>
      <w:proofErr w:type="spellStart"/>
      <w:r w:rsidRPr="00570679">
        <w:t>SoR</w:t>
      </w:r>
      <w:proofErr w:type="spellEnd"/>
      <w:r w:rsidRPr="00570679">
        <w:t>) by applying simple substring checks. No gradient‐based fine-tuning or separate training data is used—performance relies entirely on prompt design.</w:t>
      </w:r>
    </w:p>
    <w:p w:rsidR="00570679" w:rsidRPr="00570679" w:rsidRDefault="00570679" w:rsidP="00570679">
      <w:pPr>
        <w:numPr>
          <w:ilvl w:val="0"/>
          <w:numId w:val="9"/>
        </w:numPr>
      </w:pPr>
      <w:r w:rsidRPr="00570679">
        <w:rPr>
          <w:b/>
          <w:bCs/>
        </w:rPr>
        <w:t>Name Check</w:t>
      </w:r>
    </w:p>
    <w:p w:rsidR="00570679" w:rsidRPr="00570679" w:rsidRDefault="00570679" w:rsidP="00570679">
      <w:pPr>
        <w:numPr>
          <w:ilvl w:val="1"/>
          <w:numId w:val="9"/>
        </w:numPr>
      </w:pPr>
      <w:r w:rsidRPr="00570679">
        <w:t xml:space="preserve">Case-insensitive exact or partial substring match on both </w:t>
      </w:r>
      <w:proofErr w:type="spellStart"/>
      <w:r w:rsidRPr="00570679">
        <w:rPr>
          <w:b/>
          <w:bCs/>
        </w:rPr>
        <w:t>SoR</w:t>
      </w:r>
      <w:proofErr w:type="spellEnd"/>
      <w:r w:rsidRPr="00570679">
        <w:rPr>
          <w:b/>
          <w:bCs/>
        </w:rPr>
        <w:t xml:space="preserve"> First Name</w:t>
      </w:r>
      <w:r w:rsidRPr="00570679">
        <w:t xml:space="preserve"> and </w:t>
      </w:r>
      <w:proofErr w:type="spellStart"/>
      <w:r w:rsidRPr="00570679">
        <w:rPr>
          <w:b/>
          <w:bCs/>
        </w:rPr>
        <w:t>SoR</w:t>
      </w:r>
      <w:proofErr w:type="spellEnd"/>
      <w:r w:rsidRPr="00570679">
        <w:rPr>
          <w:b/>
          <w:bCs/>
        </w:rPr>
        <w:t xml:space="preserve"> Last Name</w:t>
      </w:r>
      <w:r w:rsidRPr="00570679">
        <w:t>.</w:t>
      </w:r>
    </w:p>
    <w:p w:rsidR="00570679" w:rsidRPr="00570679" w:rsidRDefault="00570679" w:rsidP="00570679">
      <w:pPr>
        <w:numPr>
          <w:ilvl w:val="1"/>
          <w:numId w:val="9"/>
        </w:numPr>
      </w:pPr>
      <w:r w:rsidRPr="00570679">
        <w:t xml:space="preserve">If both name substrings appear anywhere in the document (e.g. “Rob” in “Robert”, “Ann” in “Annabelle”), return </w:t>
      </w:r>
      <w:r w:rsidRPr="00570679">
        <w:rPr>
          <w:b/>
          <w:bCs/>
        </w:rPr>
        <w:t>YES</w:t>
      </w:r>
      <w:r w:rsidRPr="00570679">
        <w:t>.</w:t>
      </w:r>
    </w:p>
    <w:p w:rsidR="00570679" w:rsidRPr="00570679" w:rsidRDefault="00570679" w:rsidP="00570679">
      <w:pPr>
        <w:numPr>
          <w:ilvl w:val="0"/>
          <w:numId w:val="9"/>
        </w:numPr>
      </w:pPr>
      <w:r w:rsidRPr="00570679">
        <w:rPr>
          <w:b/>
          <w:bCs/>
        </w:rPr>
        <w:t>Address Check</w:t>
      </w:r>
    </w:p>
    <w:p w:rsidR="00570679" w:rsidRPr="00570679" w:rsidRDefault="00570679" w:rsidP="00570679">
      <w:pPr>
        <w:numPr>
          <w:ilvl w:val="1"/>
          <w:numId w:val="9"/>
        </w:numPr>
      </w:pPr>
      <w:r w:rsidRPr="00570679">
        <w:t xml:space="preserve">If the name check fails, perform a case-insensitive exact or partial substring match on </w:t>
      </w:r>
      <w:proofErr w:type="spellStart"/>
      <w:r w:rsidRPr="00570679">
        <w:rPr>
          <w:b/>
          <w:bCs/>
        </w:rPr>
        <w:t>SoR</w:t>
      </w:r>
      <w:proofErr w:type="spellEnd"/>
      <w:r w:rsidRPr="00570679">
        <w:rPr>
          <w:b/>
          <w:bCs/>
        </w:rPr>
        <w:t xml:space="preserve"> Mailing Address Line 1</w:t>
      </w:r>
      <w:r w:rsidRPr="00570679">
        <w:t>.</w:t>
      </w:r>
    </w:p>
    <w:p w:rsidR="00570679" w:rsidRPr="00570679" w:rsidRDefault="00570679" w:rsidP="00570679">
      <w:pPr>
        <w:numPr>
          <w:ilvl w:val="1"/>
          <w:numId w:val="9"/>
        </w:numPr>
      </w:pPr>
      <w:r w:rsidRPr="00570679">
        <w:t xml:space="preserve">If the address matches (e.g. “123 Main Street” ↔ “123 Main St Unit B”), return </w:t>
      </w:r>
      <w:r w:rsidRPr="00570679">
        <w:rPr>
          <w:b/>
          <w:bCs/>
        </w:rPr>
        <w:t>YES</w:t>
      </w:r>
      <w:r w:rsidRPr="00570679">
        <w:t>.</w:t>
      </w:r>
    </w:p>
    <w:p w:rsidR="00570679" w:rsidRPr="00570679" w:rsidRDefault="00570679" w:rsidP="00570679">
      <w:pPr>
        <w:numPr>
          <w:ilvl w:val="0"/>
          <w:numId w:val="9"/>
        </w:numPr>
      </w:pPr>
      <w:r w:rsidRPr="00570679">
        <w:rPr>
          <w:b/>
          <w:bCs/>
        </w:rPr>
        <w:t>Multiple Names in Document</w:t>
      </w:r>
    </w:p>
    <w:p w:rsidR="00570679" w:rsidRPr="00570679" w:rsidRDefault="00570679" w:rsidP="00570679">
      <w:pPr>
        <w:numPr>
          <w:ilvl w:val="1"/>
          <w:numId w:val="9"/>
        </w:numPr>
      </w:pPr>
      <w:r w:rsidRPr="00570679">
        <w:t>Identify all person names (e.g. account holder, co-owner, signer).</w:t>
      </w:r>
    </w:p>
    <w:p w:rsidR="00570679" w:rsidRPr="00570679" w:rsidRDefault="00570679" w:rsidP="00570679">
      <w:pPr>
        <w:numPr>
          <w:ilvl w:val="1"/>
          <w:numId w:val="9"/>
        </w:numPr>
      </w:pPr>
      <w:r w:rsidRPr="00570679">
        <w:t xml:space="preserve">Choose only the </w:t>
      </w:r>
      <w:r w:rsidRPr="00570679">
        <w:rPr>
          <w:b/>
          <w:bCs/>
        </w:rPr>
        <w:t>primary subject</w:t>
      </w:r>
      <w:r w:rsidRPr="00570679">
        <w:t xml:space="preserve"> (account holder, patient, decedent, addressee, etc.) for comparison.</w:t>
      </w:r>
    </w:p>
    <w:p w:rsidR="00570679" w:rsidRPr="00570679" w:rsidRDefault="00570679" w:rsidP="00570679">
      <w:r w:rsidRPr="00570679">
        <w:t>This prompt logic is encoded directly into the input prompt, allowing the LLM to handle edge cases such as multiple names on a document (choosing the primary subject) or minor tokenization differences in addresses. No gradient-based fine-tuning or additional training data is used—performance is purely a result of prompt design.</w:t>
      </w:r>
    </w:p>
    <w:p w:rsidR="00570679" w:rsidRPr="00570679" w:rsidRDefault="00570679" w:rsidP="00570679">
      <w:r w:rsidRPr="00570679">
        <w:pict>
          <v:rect id="_x0000_i1076" style="width:0;height:1.5pt" o:hralign="center" o:hrstd="t" o:hr="t" fillcolor="#a0a0a0" stroked="f"/>
        </w:pict>
      </w:r>
    </w:p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10.1.2 Experiment Tracking Table</w:t>
      </w:r>
    </w:p>
    <w:p w:rsidR="00570679" w:rsidRPr="00570679" w:rsidRDefault="00570679" w:rsidP="00570679">
      <w:r w:rsidRPr="00570679">
        <w:rPr>
          <w:i/>
          <w:iCs/>
        </w:rPr>
        <w:t>Shows prompt iterations, brief notes on changes, and resulting accuracy (on the 172-doc test set). The final version is highlighted.</w:t>
      </w:r>
    </w:p>
    <w:p w:rsidR="00BE2519" w:rsidRDefault="00BE2519" w:rsidP="0057067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2150"/>
        <w:gridCol w:w="1022"/>
        <w:gridCol w:w="1047"/>
        <w:gridCol w:w="1370"/>
        <w:gridCol w:w="2512"/>
      </w:tblGrid>
      <w:tr w:rsidR="00F120BA" w:rsidRPr="00DF21AA" w:rsidTr="00D66A7B"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  <w:rPr>
                <w:b/>
                <w:bCs/>
              </w:rPr>
            </w:pPr>
            <w:r w:rsidRPr="00DF21AA">
              <w:rPr>
                <w:b/>
                <w:bCs/>
              </w:rPr>
              <w:t>Prompt Version</w:t>
            </w:r>
          </w:p>
        </w:tc>
        <w:tc>
          <w:tcPr>
            <w:tcW w:w="2150" w:type="dxa"/>
            <w:hideMark/>
          </w:tcPr>
          <w:p w:rsidR="00DF21AA" w:rsidRPr="00DF21AA" w:rsidRDefault="00DF21AA" w:rsidP="00DF21AA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DF21AA">
              <w:rPr>
                <w:b/>
                <w:bCs/>
              </w:rPr>
              <w:t>SoR</w:t>
            </w:r>
            <w:proofErr w:type="spellEnd"/>
            <w:r w:rsidRPr="00DF21AA">
              <w:rPr>
                <w:b/>
                <w:bCs/>
              </w:rPr>
              <w:t xml:space="preserve"> Fields Used &amp; Logic</w:t>
            </w:r>
          </w:p>
        </w:tc>
        <w:tc>
          <w:tcPr>
            <w:tcW w:w="1022" w:type="dxa"/>
            <w:hideMark/>
          </w:tcPr>
          <w:p w:rsidR="00DF21AA" w:rsidRPr="00DF21AA" w:rsidRDefault="00DF21AA" w:rsidP="00DF21AA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Number of</w:t>
            </w:r>
            <w:r w:rsidRPr="00DF21AA">
              <w:rPr>
                <w:b/>
                <w:bCs/>
              </w:rPr>
              <w:t xml:space="preserve"> Records in Dataset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  <w:rPr>
                <w:b/>
                <w:bCs/>
              </w:rPr>
            </w:pPr>
            <w:r w:rsidRPr="00DF21AA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Number </w:t>
            </w:r>
            <w:r w:rsidRPr="00DF21AA">
              <w:rPr>
                <w:b/>
                <w:bCs/>
              </w:rPr>
              <w:t xml:space="preserve"> of</w:t>
            </w:r>
            <w:proofErr w:type="gramEnd"/>
            <w:r w:rsidRPr="00DF21AA">
              <w:rPr>
                <w:b/>
                <w:bCs/>
              </w:rPr>
              <w:t xml:space="preserve"> Mismatches (</w:t>
            </w:r>
            <w:proofErr w:type="spellStart"/>
            <w:r w:rsidRPr="00DF21AA">
              <w:rPr>
                <w:b/>
                <w:bCs/>
              </w:rPr>
              <w:t>SoR</w:t>
            </w:r>
            <w:proofErr w:type="spellEnd"/>
            <w:r w:rsidRPr="00DF21AA">
              <w:rPr>
                <w:b/>
                <w:bCs/>
              </w:rPr>
              <w:t xml:space="preserve"> vs. Model)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  <w:rPr>
                <w:b/>
                <w:bCs/>
              </w:rPr>
            </w:pPr>
            <w:r w:rsidRPr="00DF21AA">
              <w:rPr>
                <w:b/>
                <w:bCs/>
              </w:rPr>
              <w:t>Commentary</w:t>
            </w:r>
          </w:p>
        </w:tc>
      </w:tr>
      <w:tr w:rsidR="00F120BA" w:rsidRPr="00DF21AA" w:rsidTr="00D66A7B"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v1</w:t>
            </w:r>
          </w:p>
        </w:tc>
        <w:tc>
          <w:tcPr>
            <w:tcW w:w="2150" w:type="dxa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 xml:space="preserve">• Used 3 </w:t>
            </w:r>
            <w:proofErr w:type="spellStart"/>
            <w:r w:rsidRPr="00DF21AA">
              <w:t>SoR</w:t>
            </w:r>
            <w:proofErr w:type="spellEnd"/>
            <w:r w:rsidRPr="00DF21AA">
              <w:t xml:space="preserve"> fields: First Name, Last Name, Full Address (Line 1 + Line 2 + City, State, ZIP) • Required all three fields to match </w:t>
            </w:r>
          </w:p>
        </w:tc>
        <w:tc>
          <w:tcPr>
            <w:tcW w:w="1022" w:type="dxa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172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88.95 %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19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 xml:space="preserve">• Too strict: many real documents contained abbreviated/missing address tokens (e.g. “St.” vs. “Street”). • Multiple false negatives on partial name matches (e.g. </w:t>
            </w:r>
            <w:proofErr w:type="spellStart"/>
            <w:r w:rsidRPr="00DF21AA">
              <w:t>SoR</w:t>
            </w:r>
            <w:proofErr w:type="spellEnd"/>
            <w:r w:rsidRPr="00DF21AA">
              <w:t xml:space="preserve"> = “Mike” vs. document says “Michael”). • Rejected, because 19/172 </w:t>
            </w:r>
            <w:r w:rsidRPr="00DF21AA">
              <w:lastRenderedPageBreak/>
              <w:t>mismatches indicated poor real-world coverage.</w:t>
            </w:r>
          </w:p>
        </w:tc>
      </w:tr>
      <w:tr w:rsidR="00F120BA" w:rsidRPr="00DF21AA" w:rsidTr="00D66A7B"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lastRenderedPageBreak/>
              <w:t>v2</w:t>
            </w:r>
          </w:p>
        </w:tc>
        <w:tc>
          <w:tcPr>
            <w:tcW w:w="2150" w:type="dxa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 xml:space="preserve">• Same three </w:t>
            </w:r>
            <w:proofErr w:type="spellStart"/>
            <w:r w:rsidRPr="00DF21AA">
              <w:t>SoR</w:t>
            </w:r>
            <w:proofErr w:type="spellEnd"/>
            <w:r w:rsidRPr="00DF21AA">
              <w:t xml:space="preserve"> fields as v1 (First Name, Last Name, Full Address). • Added instruction: “Ignore middle names” (e.g. </w:t>
            </w:r>
            <w:proofErr w:type="spellStart"/>
            <w:r w:rsidRPr="00DF21AA">
              <w:t>SoR</w:t>
            </w:r>
            <w:proofErr w:type="spellEnd"/>
            <w:r w:rsidRPr="00DF21AA">
              <w:t xml:space="preserve"> = “Robert John Smith” vs. doc says “Robert Smith”). • Still required exact matching on each field</w:t>
            </w:r>
            <w:r>
              <w:t>.</w:t>
            </w:r>
          </w:p>
        </w:tc>
        <w:tc>
          <w:tcPr>
            <w:tcW w:w="1022" w:type="dxa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172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— (no dev testing)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— (no dev testing)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 xml:space="preserve">• No developer performance test was performed; only an interim prompt edit to ignore middle names. • Accuracy not computed at this stage. • Rejected, because </w:t>
            </w:r>
            <w:r>
              <w:t>there is no improvement in accuracy in UAT testing</w:t>
            </w:r>
          </w:p>
        </w:tc>
      </w:tr>
      <w:tr w:rsidR="00F120BA" w:rsidRPr="00DF21AA" w:rsidTr="00D66A7B"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v3</w:t>
            </w:r>
          </w:p>
        </w:tc>
        <w:tc>
          <w:tcPr>
            <w:tcW w:w="2150" w:type="dxa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 xml:space="preserve">• Used 3 </w:t>
            </w:r>
            <w:proofErr w:type="spellStart"/>
            <w:r w:rsidRPr="00DF21AA">
              <w:t>SoR</w:t>
            </w:r>
            <w:proofErr w:type="spellEnd"/>
            <w:r w:rsidRPr="00DF21AA">
              <w:t xml:space="preserve"> fields: First Name, Last Name, Mailing Address Line 1 (</w:t>
            </w:r>
            <w:r>
              <w:t>excluding</w:t>
            </w:r>
            <w:r w:rsidRPr="00DF21AA">
              <w:t xml:space="preserve"> Full Address Line 2). • Updated requirement: Return YES if (First Name AND Last Name) both match (exact or partial) OR (Mailing Address Line 1) matches (exact or partial). •</w:t>
            </w:r>
          </w:p>
        </w:tc>
        <w:tc>
          <w:tcPr>
            <w:tcW w:w="1022" w:type="dxa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172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91.28 %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15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 xml:space="preserve">• Improved over v1 by dropping </w:t>
            </w:r>
            <w:r>
              <w:t xml:space="preserve">the </w:t>
            </w:r>
            <w:r w:rsidRPr="00DF21AA">
              <w:t xml:space="preserve">strict “Full Address” and permitting partial name + partial address. • </w:t>
            </w:r>
            <w:r>
              <w:t>The model decision is wrong where document has multiple names</w:t>
            </w:r>
            <w:r w:rsidRPr="00DF21AA">
              <w:t xml:space="preserve">• Led to 15 mismatches, so further refinement </w:t>
            </w:r>
            <w:r w:rsidR="00F120BA">
              <w:t xml:space="preserve">is </w:t>
            </w:r>
            <w:r w:rsidRPr="00DF21AA">
              <w:t>needed.</w:t>
            </w:r>
          </w:p>
        </w:tc>
      </w:tr>
      <w:tr w:rsidR="00F120BA" w:rsidRPr="00DF21AA" w:rsidTr="00D66A7B"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v4 (final)</w:t>
            </w:r>
          </w:p>
        </w:tc>
        <w:tc>
          <w:tcPr>
            <w:tcW w:w="2150" w:type="dxa"/>
            <w:hideMark/>
          </w:tcPr>
          <w:p w:rsidR="00DF21AA" w:rsidRPr="00DF21AA" w:rsidRDefault="00DF21AA" w:rsidP="00D66A7B">
            <w:pPr>
              <w:spacing w:after="160" w:line="259" w:lineRule="auto"/>
              <w:ind w:right="-390"/>
            </w:pPr>
            <w:r w:rsidRPr="00DF21AA">
              <w:t xml:space="preserve">• Used 3 </w:t>
            </w:r>
            <w:proofErr w:type="spellStart"/>
            <w:r w:rsidRPr="00DF21AA">
              <w:t>SoR</w:t>
            </w:r>
            <w:proofErr w:type="spellEnd"/>
            <w:r w:rsidRPr="00DF21AA">
              <w:t xml:space="preserve"> fields: First Name, Last Name, Mailing Address Line 1. • Permitted substring matches with common address abbreviations (e.g. “St.” ↔ “Street”, “Rd” ↔ “Road”). • Retained partial substring logic for names. </w:t>
            </w:r>
            <w:r w:rsidR="00F120BA" w:rsidRPr="00DF21AA">
              <w:t>•</w:t>
            </w:r>
            <w:r w:rsidR="00F120BA">
              <w:t xml:space="preserve"> Primary subject is chosen when multiple names present on the document</w:t>
            </w:r>
          </w:p>
        </w:tc>
        <w:tc>
          <w:tcPr>
            <w:tcW w:w="1022" w:type="dxa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172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98.00 %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4</w:t>
            </w:r>
          </w:p>
        </w:tc>
        <w:tc>
          <w:tcPr>
            <w:tcW w:w="0" w:type="auto"/>
            <w:hideMark/>
          </w:tcPr>
          <w:p w:rsidR="00DF21AA" w:rsidRPr="00DF21AA" w:rsidRDefault="00DF21AA" w:rsidP="00DF21AA">
            <w:pPr>
              <w:spacing w:after="160" w:line="259" w:lineRule="auto"/>
            </w:pPr>
            <w:r w:rsidRPr="00DF21AA">
              <w:t>• Achieved 0.98 accuracy (only 4 documents out of 172 were mismatched). • Final prompt chosen because it balances real-world address/name variation with extremely high accuracy. • Accepted as final.</w:t>
            </w:r>
          </w:p>
        </w:tc>
      </w:tr>
    </w:tbl>
    <w:p w:rsidR="00BE2519" w:rsidRDefault="00BE2519" w:rsidP="00570679">
      <w:pPr>
        <w:rPr>
          <w:b/>
          <w:bCs/>
        </w:rPr>
      </w:pPr>
    </w:p>
    <w:p w:rsidR="00BE2519" w:rsidRDefault="00BE2519" w:rsidP="00570679">
      <w:pPr>
        <w:rPr>
          <w:b/>
          <w:bCs/>
        </w:rPr>
      </w:pPr>
    </w:p>
    <w:p w:rsidR="00BE2519" w:rsidRDefault="00BE2519" w:rsidP="00570679">
      <w:pPr>
        <w:rPr>
          <w:b/>
          <w:bCs/>
        </w:rPr>
      </w:pPr>
    </w:p>
    <w:p w:rsidR="00570679" w:rsidRPr="00570679" w:rsidRDefault="00570679" w:rsidP="00570679">
      <w:r w:rsidRPr="00570679">
        <w:rPr>
          <w:b/>
          <w:bCs/>
        </w:rPr>
        <w:t>Commentary:</w:t>
      </w:r>
      <w:r w:rsidRPr="00570679">
        <w:br/>
        <w:t xml:space="preserve">• We settled on </w:t>
      </w:r>
      <w:r w:rsidRPr="00570679">
        <w:rPr>
          <w:b/>
          <w:bCs/>
        </w:rPr>
        <w:t>v4</w:t>
      </w:r>
      <w:r w:rsidRPr="00570679">
        <w:t xml:space="preserve"> as the final prompt because it achieves </w:t>
      </w:r>
      <w:r w:rsidRPr="00570679">
        <w:rPr>
          <w:b/>
          <w:bCs/>
        </w:rPr>
        <w:t>98 % accuracy</w:t>
      </w:r>
      <w:r w:rsidRPr="00570679">
        <w:t xml:space="preserve"> on our held-out 172-document set while still capturing real-world address variations.</w:t>
      </w:r>
      <w:r w:rsidRPr="00570679">
        <w:br/>
        <w:t>• Versions 1–3 were used for diagnostic purposes, but each iteration highlighted a specific failure mode (name misspellings, address abbreviations</w:t>
      </w:r>
      <w:r w:rsidR="00F120BA">
        <w:t>, multiple names on document</w:t>
      </w:r>
      <w:r w:rsidRPr="00570679">
        <w:t>).</w:t>
      </w:r>
      <w:r w:rsidRPr="00570679">
        <w:br/>
        <w:t xml:space="preserve">• No further prompt iterations were tested once </w:t>
      </w:r>
      <w:r w:rsidRPr="00570679">
        <w:rPr>
          <w:b/>
          <w:bCs/>
        </w:rPr>
        <w:t>v4</w:t>
      </w:r>
      <w:r w:rsidRPr="00570679">
        <w:t xml:space="preserve"> exceeded 0.98 accuracy and produced a clean confusion matrix.</w:t>
      </w:r>
    </w:p>
    <w:p w:rsidR="00570679" w:rsidRPr="00570679" w:rsidRDefault="00570679" w:rsidP="00570679">
      <w:r w:rsidRPr="00570679">
        <w:pict>
          <v:rect id="_x0000_i1077" style="width:0;height:1.5pt" o:hralign="center" o:hrstd="t" o:hr="t" fillcolor="#a0a0a0" stroked="f"/>
        </w:pict>
      </w:r>
    </w:p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10.1.3 Input Prompt and Output Format</w:t>
      </w:r>
    </w:p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(a) Input Prompt</w:t>
      </w:r>
    </w:p>
    <w:p w:rsidR="00570679" w:rsidRPr="00570679" w:rsidRDefault="00570679" w:rsidP="00570679">
      <w:r w:rsidRPr="00570679">
        <w:t>python</w:t>
      </w:r>
    </w:p>
    <w:p w:rsidR="00570679" w:rsidRPr="00570679" w:rsidRDefault="00570679" w:rsidP="00570679">
      <w:proofErr w:type="spellStart"/>
      <w:r w:rsidRPr="00570679">
        <w:t>CopyEdit</w:t>
      </w:r>
      <w:proofErr w:type="spellEnd"/>
    </w:p>
    <w:p w:rsidR="00570679" w:rsidRPr="00570679" w:rsidRDefault="00570679" w:rsidP="00570679">
      <w:r w:rsidRPr="00570679">
        <w:t># prompt version: 4</w:t>
      </w:r>
    </w:p>
    <w:p w:rsidR="00570679" w:rsidRPr="00570679" w:rsidRDefault="00570679" w:rsidP="00570679">
      <w:r w:rsidRPr="00570679">
        <w:t xml:space="preserve">def </w:t>
      </w:r>
      <w:proofErr w:type="spellStart"/>
      <w:r w:rsidRPr="00570679">
        <w:t>build_prompt</w:t>
      </w:r>
      <w:proofErr w:type="spellEnd"/>
      <w:r w:rsidRPr="00570679">
        <w:t>(row):</w:t>
      </w:r>
    </w:p>
    <w:p w:rsidR="00570679" w:rsidRPr="00570679" w:rsidRDefault="00570679" w:rsidP="00570679">
      <w:r w:rsidRPr="00570679">
        <w:t xml:space="preserve">    return f"""</w:t>
      </w:r>
    </w:p>
    <w:p w:rsidR="00570679" w:rsidRPr="00570679" w:rsidRDefault="00570679" w:rsidP="00570679">
      <w:r w:rsidRPr="00570679">
        <w:t>You are a Document Confirmation Model. Your task is to determine whether a document belongs</w:t>
      </w:r>
    </w:p>
    <w:p w:rsidR="00570679" w:rsidRPr="00570679" w:rsidRDefault="00570679" w:rsidP="00570679">
      <w:r w:rsidRPr="00570679">
        <w:t>to a specific customer based on the provided System of Record (</w:t>
      </w:r>
      <w:proofErr w:type="spellStart"/>
      <w:r w:rsidRPr="00570679">
        <w:t>SoR</w:t>
      </w:r>
      <w:proofErr w:type="spellEnd"/>
      <w:r w:rsidRPr="00570679">
        <w:t>).</w:t>
      </w:r>
    </w:p>
    <w:p w:rsidR="00570679" w:rsidRPr="00570679" w:rsidRDefault="00570679" w:rsidP="00570679"/>
    <w:p w:rsidR="00570679" w:rsidRPr="00570679" w:rsidRDefault="00570679" w:rsidP="00570679">
      <w:r w:rsidRPr="00570679">
        <w:t>Document:</w:t>
      </w:r>
    </w:p>
    <w:p w:rsidR="00570679" w:rsidRPr="00570679" w:rsidRDefault="00570679" w:rsidP="00570679">
      <w:r w:rsidRPr="00570679">
        <w:t>\"\"\"</w:t>
      </w:r>
    </w:p>
    <w:p w:rsidR="00570679" w:rsidRPr="00570679" w:rsidRDefault="00570679" w:rsidP="00570679">
      <w:r w:rsidRPr="00570679">
        <w:t>{row['</w:t>
      </w:r>
      <w:proofErr w:type="spellStart"/>
      <w:r w:rsidRPr="00570679">
        <w:t>full_text</w:t>
      </w:r>
      <w:proofErr w:type="spellEnd"/>
      <w:r w:rsidRPr="00570679">
        <w:t>'</w:t>
      </w:r>
      <w:proofErr w:type="gramStart"/>
      <w:r w:rsidRPr="00570679">
        <w:t>].strip</w:t>
      </w:r>
      <w:proofErr w:type="gramEnd"/>
      <w:r w:rsidRPr="00570679">
        <w:t>()}</w:t>
      </w:r>
    </w:p>
    <w:p w:rsidR="00570679" w:rsidRPr="00570679" w:rsidRDefault="00570679" w:rsidP="00570679">
      <w:r w:rsidRPr="00570679">
        <w:t>\"\"\"</w:t>
      </w:r>
    </w:p>
    <w:p w:rsidR="00570679" w:rsidRPr="00570679" w:rsidRDefault="00570679" w:rsidP="00570679"/>
    <w:p w:rsidR="00570679" w:rsidRPr="00570679" w:rsidRDefault="00570679" w:rsidP="00570679">
      <w:r w:rsidRPr="00570679">
        <w:t>System of Record:</w:t>
      </w:r>
    </w:p>
    <w:p w:rsidR="00570679" w:rsidRPr="00570679" w:rsidRDefault="00570679" w:rsidP="00570679">
      <w:r w:rsidRPr="00570679">
        <w:t>First Name: {</w:t>
      </w:r>
      <w:proofErr w:type="gramStart"/>
      <w:r w:rsidRPr="00570679">
        <w:t>row[</w:t>
      </w:r>
      <w:proofErr w:type="gramEnd"/>
      <w:r w:rsidRPr="00570679">
        <w:t>'First Name']}</w:t>
      </w:r>
    </w:p>
    <w:p w:rsidR="00570679" w:rsidRPr="00570679" w:rsidRDefault="00570679" w:rsidP="00570679">
      <w:r w:rsidRPr="00570679">
        <w:t>Last Name: {</w:t>
      </w:r>
      <w:proofErr w:type="gramStart"/>
      <w:r w:rsidRPr="00570679">
        <w:t>row[</w:t>
      </w:r>
      <w:proofErr w:type="gramEnd"/>
      <w:r w:rsidRPr="00570679">
        <w:t>'Last Name']}</w:t>
      </w:r>
    </w:p>
    <w:p w:rsidR="00570679" w:rsidRPr="00570679" w:rsidRDefault="00570679" w:rsidP="00570679">
      <w:r w:rsidRPr="00570679">
        <w:t>Mailing Address Line 1: {</w:t>
      </w:r>
      <w:proofErr w:type="gramStart"/>
      <w:r w:rsidRPr="00570679">
        <w:t>row[</w:t>
      </w:r>
      <w:proofErr w:type="gramEnd"/>
      <w:r w:rsidRPr="00570679">
        <w:t>'Mailing Address Line 1']}</w:t>
      </w:r>
    </w:p>
    <w:p w:rsidR="00570679" w:rsidRPr="00570679" w:rsidRDefault="00570679" w:rsidP="00570679"/>
    <w:p w:rsidR="00570679" w:rsidRPr="00570679" w:rsidRDefault="00570679" w:rsidP="00570679">
      <w:r w:rsidRPr="00570679">
        <w:t>Instructions:</w:t>
      </w:r>
    </w:p>
    <w:p w:rsidR="00570679" w:rsidRPr="00570679" w:rsidRDefault="00570679" w:rsidP="00570679">
      <w:r w:rsidRPr="00570679">
        <w:t>1. Check if both First Name and Last Name from the System of Record are present in the</w:t>
      </w:r>
    </w:p>
    <w:p w:rsidR="00570679" w:rsidRPr="00570679" w:rsidRDefault="00570679" w:rsidP="00570679">
      <w:r w:rsidRPr="00570679">
        <w:t xml:space="preserve">   document as exact or partial substring matches (case-insensitive).</w:t>
      </w:r>
    </w:p>
    <w:p w:rsidR="00570679" w:rsidRPr="00570679" w:rsidRDefault="00570679" w:rsidP="00570679">
      <w:r w:rsidRPr="00570679">
        <w:t xml:space="preserve">   - A partial match means the </w:t>
      </w:r>
      <w:proofErr w:type="spellStart"/>
      <w:r w:rsidRPr="00570679">
        <w:t>SoR</w:t>
      </w:r>
      <w:proofErr w:type="spellEnd"/>
      <w:r w:rsidRPr="00570679">
        <w:t xml:space="preserve"> First Name or Last Name is contained within</w:t>
      </w:r>
    </w:p>
    <w:p w:rsidR="00570679" w:rsidRPr="00570679" w:rsidRDefault="00570679" w:rsidP="00570679">
      <w:r w:rsidRPr="00570679">
        <w:lastRenderedPageBreak/>
        <w:t xml:space="preserve">     a longer name in the document (e.g., "Rob" in "Robert", "Ann" in "Annabelle").</w:t>
      </w:r>
    </w:p>
    <w:p w:rsidR="00570679" w:rsidRPr="00570679" w:rsidRDefault="00570679" w:rsidP="00570679">
      <w:r w:rsidRPr="00570679">
        <w:t xml:space="preserve">   - If both names match, return YES.</w:t>
      </w:r>
    </w:p>
    <w:p w:rsidR="00570679" w:rsidRPr="00570679" w:rsidRDefault="00570679" w:rsidP="00570679"/>
    <w:p w:rsidR="00570679" w:rsidRPr="00570679" w:rsidRDefault="00570679" w:rsidP="00570679">
      <w:r w:rsidRPr="00570679">
        <w:t>2. If both names do not match, check whether the Mailing Address Line 1 matches (exact or</w:t>
      </w:r>
    </w:p>
    <w:p w:rsidR="00570679" w:rsidRPr="00570679" w:rsidRDefault="00570679" w:rsidP="00570679">
      <w:r w:rsidRPr="00570679">
        <w:t xml:space="preserve">   partial substring match).</w:t>
      </w:r>
    </w:p>
    <w:p w:rsidR="00570679" w:rsidRPr="00570679" w:rsidRDefault="00570679" w:rsidP="00570679">
      <w:r w:rsidRPr="00570679">
        <w:t xml:space="preserve">   - Example: "123 Main Street" in the document can match "123 Main St" in the </w:t>
      </w:r>
      <w:proofErr w:type="spellStart"/>
      <w:r w:rsidRPr="00570679">
        <w:t>SoR</w:t>
      </w:r>
      <w:proofErr w:type="spellEnd"/>
      <w:r w:rsidRPr="00570679">
        <w:t>.</w:t>
      </w:r>
    </w:p>
    <w:p w:rsidR="00570679" w:rsidRPr="00570679" w:rsidRDefault="00570679" w:rsidP="00570679">
      <w:r w:rsidRPr="00570679">
        <w:t xml:space="preserve">   - If the address matches, return YES.</w:t>
      </w:r>
    </w:p>
    <w:p w:rsidR="00570679" w:rsidRPr="00570679" w:rsidRDefault="00570679" w:rsidP="00570679"/>
    <w:p w:rsidR="00570679" w:rsidRPr="00570679" w:rsidRDefault="00570679" w:rsidP="00570679">
      <w:r w:rsidRPr="00570679">
        <w:t>3. If neither condition is satisfied, return NO.</w:t>
      </w:r>
    </w:p>
    <w:p w:rsidR="00570679" w:rsidRPr="00570679" w:rsidRDefault="00570679" w:rsidP="00570679"/>
    <w:p w:rsidR="00570679" w:rsidRPr="00570679" w:rsidRDefault="00570679" w:rsidP="00570679">
      <w:r w:rsidRPr="00570679">
        <w:t>If multiple names appear in the document:</w:t>
      </w:r>
    </w:p>
    <w:p w:rsidR="00570679" w:rsidRPr="00570679" w:rsidRDefault="00570679" w:rsidP="00570679">
      <w:r w:rsidRPr="00570679">
        <w:t>- Identify all names.</w:t>
      </w:r>
    </w:p>
    <w:p w:rsidR="00570679" w:rsidRPr="00570679" w:rsidRDefault="00570679" w:rsidP="00570679">
      <w:r w:rsidRPr="00570679">
        <w:t>- Choose the primary subject (account holder, patient, decedent, addressee, etc.).</w:t>
      </w:r>
    </w:p>
    <w:p w:rsidR="00570679" w:rsidRPr="00570679" w:rsidRDefault="00570679" w:rsidP="00570679">
      <w:r w:rsidRPr="00570679">
        <w:t>- Use only the primary subject’s name for comparison.</w:t>
      </w:r>
    </w:p>
    <w:p w:rsidR="00570679" w:rsidRPr="00570679" w:rsidRDefault="00570679" w:rsidP="00570679"/>
    <w:p w:rsidR="00570679" w:rsidRPr="00570679" w:rsidRDefault="00570679" w:rsidP="00570679">
      <w:r w:rsidRPr="00570679">
        <w:t>Respond **ONLY** in the following strict JSON format:</w:t>
      </w:r>
    </w:p>
    <w:p w:rsidR="00570679" w:rsidRPr="00570679" w:rsidRDefault="00570679" w:rsidP="00570679">
      <w:proofErr w:type="gramStart"/>
      <w:r w:rsidRPr="00570679">
        <w:t>`{ "</w:t>
      </w:r>
      <w:proofErr w:type="gramEnd"/>
      <w:r w:rsidRPr="00570679">
        <w:t>decision": "yes</w:t>
      </w:r>
      <w:proofErr w:type="gramStart"/>
      <w:r w:rsidRPr="00570679">
        <w:t>" }</w:t>
      </w:r>
      <w:proofErr w:type="gramEnd"/>
      <w:r w:rsidRPr="00570679">
        <w:t xml:space="preserve">` or </w:t>
      </w:r>
      <w:proofErr w:type="gramStart"/>
      <w:r w:rsidRPr="00570679">
        <w:t>`{ "</w:t>
      </w:r>
      <w:proofErr w:type="gramEnd"/>
      <w:r w:rsidRPr="00570679">
        <w:t>decision": "no</w:t>
      </w:r>
      <w:proofErr w:type="gramStart"/>
      <w:r w:rsidRPr="00570679">
        <w:t>" }</w:t>
      </w:r>
      <w:proofErr w:type="gramEnd"/>
      <w:r w:rsidRPr="00570679">
        <w:t>`</w:t>
      </w:r>
    </w:p>
    <w:p w:rsidR="00570679" w:rsidRPr="00570679" w:rsidRDefault="00570679" w:rsidP="00570679">
      <w:r w:rsidRPr="00570679">
        <w:t>"""</w:t>
      </w:r>
    </w:p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(b) Output Format</w:t>
      </w:r>
    </w:p>
    <w:p w:rsidR="00570679" w:rsidRPr="00570679" w:rsidRDefault="00570679" w:rsidP="00570679">
      <w:r w:rsidRPr="00570679">
        <w:t xml:space="preserve">The model is instructed to return </w:t>
      </w:r>
      <w:r w:rsidRPr="00570679">
        <w:rPr>
          <w:b/>
          <w:bCs/>
        </w:rPr>
        <w:t>exactly one</w:t>
      </w:r>
      <w:r w:rsidRPr="00570679">
        <w:t xml:space="preserve"> JSON dictionary with a single key, "decision", whose value is either "yes" or "no". For example:</w:t>
      </w:r>
    </w:p>
    <w:p w:rsidR="00570679" w:rsidRPr="00570679" w:rsidRDefault="00570679" w:rsidP="00570679">
      <w:proofErr w:type="spellStart"/>
      <w:r w:rsidRPr="00570679">
        <w:t>json</w:t>
      </w:r>
      <w:proofErr w:type="spellEnd"/>
    </w:p>
    <w:p w:rsidR="00570679" w:rsidRPr="00570679" w:rsidRDefault="00570679" w:rsidP="00570679">
      <w:proofErr w:type="spellStart"/>
      <w:r w:rsidRPr="00570679">
        <w:t>CopyEdit</w:t>
      </w:r>
      <w:proofErr w:type="spellEnd"/>
    </w:p>
    <w:p w:rsidR="00570679" w:rsidRPr="00570679" w:rsidRDefault="00570679" w:rsidP="00570679">
      <w:proofErr w:type="gramStart"/>
      <w:r w:rsidRPr="00570679">
        <w:t>{ "</w:t>
      </w:r>
      <w:proofErr w:type="gramEnd"/>
      <w:r w:rsidRPr="00570679">
        <w:t>decision": "yes</w:t>
      </w:r>
      <w:proofErr w:type="gramStart"/>
      <w:r w:rsidRPr="00570679">
        <w:t>" }</w:t>
      </w:r>
      <w:proofErr w:type="gramEnd"/>
    </w:p>
    <w:p w:rsidR="00570679" w:rsidRPr="00570679" w:rsidRDefault="00570679" w:rsidP="00570679">
      <w:r w:rsidRPr="00570679">
        <w:t>No extra text, no additional keys.</w:t>
      </w:r>
    </w:p>
    <w:p w:rsidR="00570679" w:rsidRPr="00570679" w:rsidRDefault="00570679" w:rsidP="00570679">
      <w:r w:rsidRPr="00570679">
        <w:pict>
          <v:rect id="_x0000_i1078" style="width:0;height:1.5pt" o:hralign="center" o:hrstd="t" o:hr="t" fillcolor="#a0a0a0" stroked="f"/>
        </w:pict>
      </w:r>
    </w:p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10.1.4 Prompt Parameters</w:t>
      </w:r>
    </w:p>
    <w:p w:rsidR="00570679" w:rsidRPr="00570679" w:rsidRDefault="00570679" w:rsidP="00570679">
      <w:r w:rsidRPr="00570679">
        <w:t xml:space="preserve">The following </w:t>
      </w:r>
      <w:proofErr w:type="spellStart"/>
      <w:proofErr w:type="gramStart"/>
      <w:r w:rsidRPr="00570679">
        <w:t>model.generate</w:t>
      </w:r>
      <w:proofErr w:type="spellEnd"/>
      <w:proofErr w:type="gramEnd"/>
      <w:r w:rsidRPr="00570679">
        <w:t xml:space="preserve">() parameters were held constant for </w:t>
      </w:r>
      <w:r w:rsidRPr="00570679">
        <w:rPr>
          <w:b/>
          <w:bCs/>
        </w:rPr>
        <w:t>all</w:t>
      </w:r>
      <w:r w:rsidRPr="00570679">
        <w:t xml:space="preserve"> prompt versions:</w:t>
      </w:r>
    </w:p>
    <w:p w:rsidR="00570679" w:rsidRPr="00570679" w:rsidRDefault="00570679" w:rsidP="00570679">
      <w:pPr>
        <w:numPr>
          <w:ilvl w:val="0"/>
          <w:numId w:val="5"/>
        </w:numPr>
      </w:pPr>
      <w:proofErr w:type="spellStart"/>
      <w:r w:rsidRPr="00570679">
        <w:rPr>
          <w:b/>
          <w:bCs/>
        </w:rPr>
        <w:t>input_ids</w:t>
      </w:r>
      <w:proofErr w:type="spellEnd"/>
      <w:r w:rsidRPr="00570679">
        <w:rPr>
          <w:b/>
          <w:bCs/>
        </w:rPr>
        <w:t xml:space="preserve"> = </w:t>
      </w:r>
      <w:proofErr w:type="spellStart"/>
      <w:r w:rsidRPr="00570679">
        <w:rPr>
          <w:b/>
          <w:bCs/>
        </w:rPr>
        <w:t>input_ids</w:t>
      </w:r>
      <w:proofErr w:type="spellEnd"/>
    </w:p>
    <w:p w:rsidR="00570679" w:rsidRPr="00570679" w:rsidRDefault="00570679" w:rsidP="00570679">
      <w:pPr>
        <w:numPr>
          <w:ilvl w:val="1"/>
          <w:numId w:val="5"/>
        </w:numPr>
      </w:pPr>
      <w:r w:rsidRPr="00570679">
        <w:t xml:space="preserve">Tokenized input (document + </w:t>
      </w:r>
      <w:proofErr w:type="spellStart"/>
      <w:r w:rsidRPr="00570679">
        <w:t>SoR</w:t>
      </w:r>
      <w:proofErr w:type="spellEnd"/>
      <w:r w:rsidRPr="00570679">
        <w:t xml:space="preserve"> + instructions).</w:t>
      </w:r>
    </w:p>
    <w:p w:rsidR="00570679" w:rsidRPr="00570679" w:rsidRDefault="00570679" w:rsidP="00570679">
      <w:pPr>
        <w:numPr>
          <w:ilvl w:val="0"/>
          <w:numId w:val="5"/>
        </w:numPr>
      </w:pPr>
      <w:proofErr w:type="spellStart"/>
      <w:r w:rsidRPr="00570679">
        <w:rPr>
          <w:b/>
          <w:bCs/>
        </w:rPr>
        <w:t>attention_mask</w:t>
      </w:r>
      <w:proofErr w:type="spellEnd"/>
      <w:r w:rsidRPr="00570679">
        <w:rPr>
          <w:b/>
          <w:bCs/>
        </w:rPr>
        <w:t xml:space="preserve"> = </w:t>
      </w:r>
      <w:proofErr w:type="spellStart"/>
      <w:r w:rsidRPr="00570679">
        <w:rPr>
          <w:b/>
          <w:bCs/>
        </w:rPr>
        <w:t>attention_mask</w:t>
      </w:r>
      <w:proofErr w:type="spellEnd"/>
    </w:p>
    <w:p w:rsidR="00570679" w:rsidRPr="00570679" w:rsidRDefault="00570679" w:rsidP="00570679">
      <w:pPr>
        <w:numPr>
          <w:ilvl w:val="1"/>
          <w:numId w:val="5"/>
        </w:numPr>
      </w:pPr>
      <w:r w:rsidRPr="00570679">
        <w:lastRenderedPageBreak/>
        <w:t>Standard attention mask; masks out padding tokens.</w:t>
      </w:r>
    </w:p>
    <w:p w:rsidR="00570679" w:rsidRPr="00570679" w:rsidRDefault="00570679" w:rsidP="00570679">
      <w:pPr>
        <w:numPr>
          <w:ilvl w:val="0"/>
          <w:numId w:val="5"/>
        </w:numPr>
      </w:pPr>
      <w:proofErr w:type="spellStart"/>
      <w:r w:rsidRPr="00570679">
        <w:rPr>
          <w:b/>
          <w:bCs/>
        </w:rPr>
        <w:t>pad_token_id</w:t>
      </w:r>
      <w:proofErr w:type="spellEnd"/>
      <w:r w:rsidRPr="00570679">
        <w:rPr>
          <w:b/>
          <w:bCs/>
        </w:rPr>
        <w:t xml:space="preserve"> = </w:t>
      </w:r>
      <w:proofErr w:type="spellStart"/>
      <w:r w:rsidRPr="00570679">
        <w:rPr>
          <w:b/>
          <w:bCs/>
        </w:rPr>
        <w:t>tokenizer.pad_token_id</w:t>
      </w:r>
      <w:proofErr w:type="spellEnd"/>
    </w:p>
    <w:p w:rsidR="00570679" w:rsidRPr="00570679" w:rsidRDefault="00570679" w:rsidP="00570679">
      <w:pPr>
        <w:numPr>
          <w:ilvl w:val="1"/>
          <w:numId w:val="5"/>
        </w:numPr>
      </w:pPr>
      <w:r w:rsidRPr="00570679">
        <w:t>Ensures padded positions are ignored by the model.</w:t>
      </w:r>
    </w:p>
    <w:p w:rsidR="00570679" w:rsidRPr="00570679" w:rsidRDefault="00570679" w:rsidP="00570679">
      <w:pPr>
        <w:numPr>
          <w:ilvl w:val="0"/>
          <w:numId w:val="5"/>
        </w:numPr>
      </w:pPr>
      <w:proofErr w:type="spellStart"/>
      <w:r w:rsidRPr="00570679">
        <w:rPr>
          <w:b/>
          <w:bCs/>
        </w:rPr>
        <w:t>max_length</w:t>
      </w:r>
      <w:proofErr w:type="spellEnd"/>
      <w:r w:rsidRPr="00570679">
        <w:rPr>
          <w:b/>
          <w:bCs/>
        </w:rPr>
        <w:t xml:space="preserve"> = </w:t>
      </w:r>
      <w:proofErr w:type="spellStart"/>
      <w:r w:rsidRPr="00570679">
        <w:rPr>
          <w:b/>
          <w:bCs/>
        </w:rPr>
        <w:t>model.config.max_position_embeddings</w:t>
      </w:r>
      <w:proofErr w:type="spellEnd"/>
    </w:p>
    <w:p w:rsidR="00570679" w:rsidRPr="00570679" w:rsidRDefault="00570679" w:rsidP="00570679">
      <w:pPr>
        <w:numPr>
          <w:ilvl w:val="1"/>
          <w:numId w:val="5"/>
        </w:numPr>
      </w:pPr>
      <w:r w:rsidRPr="00570679">
        <w:t>Model’s context-window limit (≈ 32 k tokens).</w:t>
      </w:r>
    </w:p>
    <w:p w:rsidR="00570679" w:rsidRPr="00570679" w:rsidRDefault="00570679" w:rsidP="00570679">
      <w:pPr>
        <w:numPr>
          <w:ilvl w:val="0"/>
          <w:numId w:val="5"/>
        </w:numPr>
      </w:pPr>
      <w:proofErr w:type="spellStart"/>
      <w:r w:rsidRPr="00570679">
        <w:rPr>
          <w:b/>
          <w:bCs/>
        </w:rPr>
        <w:t>output_logits</w:t>
      </w:r>
      <w:proofErr w:type="spellEnd"/>
      <w:r w:rsidRPr="00570679">
        <w:rPr>
          <w:b/>
          <w:bCs/>
        </w:rPr>
        <w:t xml:space="preserve"> = True</w:t>
      </w:r>
    </w:p>
    <w:p w:rsidR="00570679" w:rsidRPr="00570679" w:rsidRDefault="00570679" w:rsidP="00570679">
      <w:pPr>
        <w:numPr>
          <w:ilvl w:val="1"/>
          <w:numId w:val="5"/>
        </w:numPr>
      </w:pPr>
      <w:r w:rsidRPr="00570679">
        <w:t>Return raw logits (for internal debugging; not used in final results).</w:t>
      </w:r>
    </w:p>
    <w:p w:rsidR="00570679" w:rsidRPr="00570679" w:rsidRDefault="00570679" w:rsidP="00570679">
      <w:pPr>
        <w:numPr>
          <w:ilvl w:val="0"/>
          <w:numId w:val="5"/>
        </w:numPr>
      </w:pPr>
      <w:proofErr w:type="spellStart"/>
      <w:r w:rsidRPr="00570679">
        <w:rPr>
          <w:b/>
          <w:bCs/>
        </w:rPr>
        <w:t>return_dict_in_generate</w:t>
      </w:r>
      <w:proofErr w:type="spellEnd"/>
      <w:r w:rsidRPr="00570679">
        <w:rPr>
          <w:b/>
          <w:bCs/>
        </w:rPr>
        <w:t xml:space="preserve"> = True</w:t>
      </w:r>
    </w:p>
    <w:p w:rsidR="00570679" w:rsidRPr="00570679" w:rsidRDefault="00570679" w:rsidP="00570679">
      <w:pPr>
        <w:numPr>
          <w:ilvl w:val="1"/>
          <w:numId w:val="5"/>
        </w:numPr>
      </w:pPr>
      <w:r w:rsidRPr="00570679">
        <w:t xml:space="preserve">Receives a </w:t>
      </w:r>
      <w:proofErr w:type="spellStart"/>
      <w:r w:rsidRPr="00570679">
        <w:t>ModelOutput</w:t>
      </w:r>
      <w:proofErr w:type="spellEnd"/>
      <w:r w:rsidRPr="00570679">
        <w:t xml:space="preserve"> </w:t>
      </w:r>
      <w:proofErr w:type="spellStart"/>
      <w:r w:rsidRPr="00570679">
        <w:t>dict</w:t>
      </w:r>
      <w:proofErr w:type="spellEnd"/>
      <w:r w:rsidRPr="00570679">
        <w:t xml:space="preserve"> rather than a plain token sequence.</w:t>
      </w:r>
    </w:p>
    <w:p w:rsidR="00570679" w:rsidRPr="00570679" w:rsidRDefault="00570679" w:rsidP="00570679">
      <w:pPr>
        <w:numPr>
          <w:ilvl w:val="0"/>
          <w:numId w:val="5"/>
        </w:numPr>
      </w:pPr>
      <w:proofErr w:type="spellStart"/>
      <w:r w:rsidRPr="00570679">
        <w:rPr>
          <w:b/>
          <w:bCs/>
        </w:rPr>
        <w:t>top_p</w:t>
      </w:r>
      <w:proofErr w:type="spellEnd"/>
      <w:r w:rsidRPr="00570679">
        <w:rPr>
          <w:b/>
          <w:bCs/>
        </w:rPr>
        <w:t xml:space="preserve"> = 0.95</w:t>
      </w:r>
    </w:p>
    <w:p w:rsidR="00570679" w:rsidRPr="00570679" w:rsidRDefault="00570679" w:rsidP="00570679">
      <w:pPr>
        <w:numPr>
          <w:ilvl w:val="1"/>
          <w:numId w:val="5"/>
        </w:numPr>
      </w:pPr>
      <w:r w:rsidRPr="00570679">
        <w:t>Nucleus sampling: restricts token choices to the smallest set whose cumulative probability ≥ 0.95.</w:t>
      </w:r>
    </w:p>
    <w:p w:rsidR="00570679" w:rsidRPr="00570679" w:rsidRDefault="00570679" w:rsidP="00570679">
      <w:pPr>
        <w:numPr>
          <w:ilvl w:val="0"/>
          <w:numId w:val="5"/>
        </w:numPr>
      </w:pPr>
      <w:r w:rsidRPr="00570679">
        <w:rPr>
          <w:b/>
          <w:bCs/>
        </w:rPr>
        <w:t>temperature = 1e-3</w:t>
      </w:r>
    </w:p>
    <w:p w:rsidR="00570679" w:rsidRPr="00570679" w:rsidRDefault="00570679" w:rsidP="00570679">
      <w:pPr>
        <w:numPr>
          <w:ilvl w:val="1"/>
          <w:numId w:val="5"/>
        </w:numPr>
      </w:pPr>
      <w:r w:rsidRPr="00570679">
        <w:t>Very low temperature to force near-deterministic output (virtually always “yes” or “no” with no extra commentary).</w:t>
      </w:r>
    </w:p>
    <w:p w:rsidR="00570679" w:rsidRPr="00570679" w:rsidRDefault="00570679" w:rsidP="00570679">
      <w:r w:rsidRPr="00570679">
        <w:rPr>
          <w:b/>
          <w:bCs/>
        </w:rPr>
        <w:t>Rationale:</w:t>
      </w:r>
      <w:r w:rsidRPr="00570679">
        <w:br/>
        <w:t xml:space="preserve">• A </w:t>
      </w:r>
      <w:r w:rsidRPr="00570679">
        <w:rPr>
          <w:b/>
          <w:bCs/>
        </w:rPr>
        <w:t>low temperature (1e-3)</w:t>
      </w:r>
      <w:r w:rsidRPr="00570679">
        <w:t xml:space="preserve"> ensures that, for a given prompt, the model’s “yes/no” token has overwhelming likelihood, preventing spurious text.</w:t>
      </w:r>
      <w:r w:rsidRPr="00570679">
        <w:br/>
        <w:t xml:space="preserve">• </w:t>
      </w:r>
      <w:r w:rsidRPr="00570679">
        <w:rPr>
          <w:b/>
          <w:bCs/>
        </w:rPr>
        <w:t>Top-p sampling (0.95)</w:t>
      </w:r>
      <w:r w:rsidRPr="00570679">
        <w:t xml:space="preserve"> is retained only as a fallback; in practice, because the prompt is unambiguous, the model rarely samples outside the top tokens.</w:t>
      </w:r>
      <w:r w:rsidRPr="00570679">
        <w:br/>
        <w:t xml:space="preserve">• </w:t>
      </w:r>
      <w:r w:rsidRPr="00570679">
        <w:rPr>
          <w:b/>
          <w:bCs/>
        </w:rPr>
        <w:t>No beam search</w:t>
      </w:r>
      <w:r w:rsidRPr="00570679">
        <w:t xml:space="preserve"> was used—simple nucleus sampling is sufficient for zero-shot deterministic instructions.</w:t>
      </w:r>
    </w:p>
    <w:p w:rsidR="00570679" w:rsidRPr="00570679" w:rsidRDefault="00570679" w:rsidP="00570679">
      <w:r w:rsidRPr="00570679">
        <w:pict>
          <v:rect id="_x0000_i1079" style="width:0;height:1.5pt" o:hralign="center" o:hrstd="t" o:hr="t" fillcolor="#a0a0a0" stroked="f"/>
        </w:pict>
      </w:r>
    </w:p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10.1.5 Performance Report (172-Document Test Set)</w:t>
      </w:r>
    </w:p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(a) Classification Report</w:t>
      </w:r>
    </w:p>
    <w:p w:rsidR="00570679" w:rsidRPr="00570679" w:rsidRDefault="00570679" w:rsidP="00570679">
      <w:r w:rsidRPr="00570679">
        <w:t>On the 172-document test set (81 “belongs” + 91 “doesn’t belong”), we compute precision, recall, and F1-score using standard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044"/>
        <w:gridCol w:w="755"/>
        <w:gridCol w:w="996"/>
        <w:gridCol w:w="947"/>
      </w:tblGrid>
      <w:tr w:rsidR="00570679" w:rsidRPr="00570679" w:rsidTr="00F120BA"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  <w:rPr>
                <w:b/>
                <w:bCs/>
              </w:rPr>
            </w:pPr>
            <w:r w:rsidRPr="00570679">
              <w:rPr>
                <w:b/>
                <w:bCs/>
              </w:rPr>
              <w:t>Label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  <w:rPr>
                <w:b/>
                <w:bCs/>
              </w:rPr>
            </w:pPr>
            <w:r w:rsidRPr="00570679">
              <w:rPr>
                <w:b/>
                <w:bCs/>
              </w:rPr>
              <w:t>Precision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  <w:rPr>
                <w:b/>
                <w:bCs/>
              </w:rPr>
            </w:pPr>
            <w:r w:rsidRPr="00570679">
              <w:rPr>
                <w:b/>
                <w:bCs/>
              </w:rPr>
              <w:t>Recall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  <w:rPr>
                <w:b/>
                <w:bCs/>
              </w:rPr>
            </w:pPr>
            <w:r w:rsidRPr="00570679">
              <w:rPr>
                <w:b/>
                <w:bCs/>
              </w:rPr>
              <w:t>F1-Score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  <w:rPr>
                <w:b/>
                <w:bCs/>
              </w:rPr>
            </w:pPr>
            <w:r w:rsidRPr="00570679">
              <w:rPr>
                <w:b/>
                <w:bCs/>
              </w:rPr>
              <w:t>Support</w:t>
            </w:r>
          </w:p>
        </w:tc>
      </w:tr>
      <w:tr w:rsidR="00570679" w:rsidRPr="00570679" w:rsidTr="00F120BA"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rPr>
                <w:b/>
                <w:bCs/>
              </w:rPr>
              <w:t>belongs (yes)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0.95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1.00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0.98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81</w:t>
            </w:r>
          </w:p>
        </w:tc>
      </w:tr>
      <w:tr w:rsidR="00570679" w:rsidRPr="00570679" w:rsidTr="00F120BA"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rPr>
                <w:b/>
                <w:bCs/>
              </w:rPr>
              <w:t>doesn’t belong (no)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1.00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0.96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0.98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91</w:t>
            </w:r>
          </w:p>
        </w:tc>
      </w:tr>
      <w:tr w:rsidR="00570679" w:rsidRPr="00570679" w:rsidTr="00F120BA"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rPr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—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—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0.98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172</w:t>
            </w:r>
          </w:p>
        </w:tc>
      </w:tr>
      <w:tr w:rsidR="00570679" w:rsidRPr="00570679" w:rsidTr="00F120BA"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rPr>
                <w:b/>
                <w:bCs/>
              </w:rPr>
              <w:t xml:space="preserve">macro </w:t>
            </w:r>
            <w:proofErr w:type="spellStart"/>
            <w:r w:rsidRPr="00570679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0.98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0.98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0.98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172</w:t>
            </w:r>
          </w:p>
        </w:tc>
      </w:tr>
      <w:tr w:rsidR="00570679" w:rsidRPr="00570679" w:rsidTr="00F120BA"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rPr>
                <w:b/>
                <w:bCs/>
              </w:rPr>
              <w:t xml:space="preserve">weighted </w:t>
            </w:r>
            <w:proofErr w:type="spellStart"/>
            <w:r w:rsidRPr="00570679">
              <w:rPr>
                <w:b/>
                <w:bCs/>
              </w:rPr>
              <w:t>avg</w:t>
            </w:r>
            <w:proofErr w:type="spellEnd"/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0.98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0.98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0.98</w:t>
            </w:r>
          </w:p>
        </w:tc>
        <w:tc>
          <w:tcPr>
            <w:tcW w:w="0" w:type="auto"/>
            <w:hideMark/>
          </w:tcPr>
          <w:p w:rsidR="00570679" w:rsidRPr="00570679" w:rsidRDefault="00570679" w:rsidP="00570679">
            <w:pPr>
              <w:spacing w:after="160" w:line="259" w:lineRule="auto"/>
            </w:pPr>
            <w:r w:rsidRPr="00570679">
              <w:t>172</w:t>
            </w:r>
          </w:p>
        </w:tc>
      </w:tr>
    </w:tbl>
    <w:p w:rsidR="00570679" w:rsidRPr="00570679" w:rsidRDefault="00570679" w:rsidP="00570679">
      <w:pPr>
        <w:numPr>
          <w:ilvl w:val="0"/>
          <w:numId w:val="6"/>
        </w:numPr>
      </w:pPr>
      <w:r w:rsidRPr="00570679">
        <w:rPr>
          <w:b/>
          <w:bCs/>
        </w:rPr>
        <w:lastRenderedPageBreak/>
        <w:t>“belongs” class (Yes):</w:t>
      </w:r>
      <w:r w:rsidRPr="00570679">
        <w:br/>
        <w:t xml:space="preserve">• Of 81 true positives, </w:t>
      </w:r>
      <w:r w:rsidRPr="00570679">
        <w:rPr>
          <w:b/>
          <w:bCs/>
        </w:rPr>
        <w:t>all 81</w:t>
      </w:r>
      <w:r w:rsidRPr="00570679">
        <w:t xml:space="preserve"> were correctly identified (Recall = 1.00).</w:t>
      </w:r>
      <w:r w:rsidRPr="00570679">
        <w:br/>
        <w:t xml:space="preserve">• </w:t>
      </w:r>
      <w:r w:rsidRPr="00570679">
        <w:rPr>
          <w:b/>
          <w:bCs/>
        </w:rPr>
        <w:t>Four</w:t>
      </w:r>
      <w:r w:rsidRPr="00570679">
        <w:t xml:space="preserve"> borderline positives (e.g., partial address overlaps) caused the model to sometimes hesitate, lowering precision slightly to 0.95.</w:t>
      </w:r>
    </w:p>
    <w:p w:rsidR="00570679" w:rsidRPr="00570679" w:rsidRDefault="00570679" w:rsidP="00570679">
      <w:pPr>
        <w:numPr>
          <w:ilvl w:val="0"/>
          <w:numId w:val="6"/>
        </w:numPr>
      </w:pPr>
      <w:r w:rsidRPr="00570679">
        <w:rPr>
          <w:b/>
          <w:bCs/>
        </w:rPr>
        <w:t>“doesn’t belong” class (No):</w:t>
      </w:r>
      <w:r w:rsidRPr="00570679">
        <w:br/>
        <w:t xml:space="preserve">• Of 91 true negatives, </w:t>
      </w:r>
      <w:r w:rsidRPr="00570679">
        <w:rPr>
          <w:b/>
          <w:bCs/>
        </w:rPr>
        <w:t>87</w:t>
      </w:r>
      <w:r w:rsidRPr="00570679">
        <w:t xml:space="preserve"> were correctly flagged (Recall = 0.96).</w:t>
      </w:r>
      <w:r w:rsidRPr="00570679">
        <w:br/>
        <w:t>• No false negatives were predicted as “no” (Precision = 1.00).</w:t>
      </w:r>
    </w:p>
    <w:p w:rsidR="00570679" w:rsidRPr="00570679" w:rsidRDefault="00570679" w:rsidP="00570679">
      <w:pPr>
        <w:numPr>
          <w:ilvl w:val="0"/>
          <w:numId w:val="6"/>
        </w:numPr>
      </w:pPr>
      <w:r w:rsidRPr="00570679">
        <w:rPr>
          <w:b/>
          <w:bCs/>
        </w:rPr>
        <w:t>Overall Accuracy:</w:t>
      </w:r>
      <w:r w:rsidRPr="00570679">
        <w:t xml:space="preserve"> 0.98 across all 172 samples.</w:t>
      </w:r>
    </w:p>
    <w:p w:rsidR="00570679" w:rsidRPr="00570679" w:rsidRDefault="00570679" w:rsidP="00570679">
      <w:r w:rsidRPr="00570679">
        <w:rPr>
          <w:b/>
          <w:bCs/>
        </w:rPr>
        <w:t>Interpretation:</w:t>
      </w:r>
      <w:r w:rsidRPr="00570679">
        <w:br/>
        <w:t>• Achieving 98 % accuracy with zero-shot prompting underscores that carefully crafted substring logic (in the prompt) generalizes extremely well across a variety of real-world documents.</w:t>
      </w:r>
      <w:r w:rsidRPr="00570679">
        <w:br/>
        <w:t xml:space="preserve">• The few errors (4 false positives out of 172) all stem from edge cases where the document contained a name/address substring that matched the </w:t>
      </w:r>
      <w:proofErr w:type="spellStart"/>
      <w:r w:rsidRPr="00570679">
        <w:t>SoR</w:t>
      </w:r>
      <w:proofErr w:type="spellEnd"/>
      <w:r w:rsidRPr="00570679">
        <w:t xml:space="preserve"> but was not the primary subject. These are acceptable at this stage and can be further </w:t>
      </w:r>
      <w:r w:rsidR="00CD4693">
        <w:t>explored</w:t>
      </w:r>
      <w:r w:rsidRPr="00570679">
        <w:t xml:space="preserve"> in </w:t>
      </w:r>
      <w:r w:rsidR="00CD4693">
        <w:t xml:space="preserve">the </w:t>
      </w:r>
      <w:r w:rsidRPr="00570679">
        <w:t>future.</w:t>
      </w:r>
    </w:p>
    <w:p w:rsidR="00570679" w:rsidRPr="00570679" w:rsidRDefault="00570679" w:rsidP="00570679">
      <w:pPr>
        <w:rPr>
          <w:b/>
          <w:bCs/>
        </w:rPr>
      </w:pPr>
      <w:r w:rsidRPr="00570679">
        <w:rPr>
          <w:b/>
          <w:bCs/>
        </w:rPr>
        <w:t>(b) Confusion Matrix</w:t>
      </w:r>
    </w:p>
    <w:p w:rsidR="00570679" w:rsidRPr="00570679" w:rsidRDefault="00570679" w:rsidP="00570679">
      <w:r w:rsidRPr="00570679">
        <w:t xml:space="preserve">Below is the </w:t>
      </w:r>
      <w:r w:rsidR="00CD4693" w:rsidRPr="00570679">
        <w:t>labelled</w:t>
      </w:r>
      <w:r w:rsidRPr="00570679">
        <w:t xml:space="preserve"> confusion matrix on the same 172-document set:</w:t>
      </w:r>
    </w:p>
    <w:p w:rsidR="00F120BA" w:rsidRDefault="00F120BA" w:rsidP="00F120BA"/>
    <w:p w:rsidR="00F120BA" w:rsidRDefault="00F120BA" w:rsidP="00F120BA">
      <w:r>
        <w:t xml:space="preserve">                     </w:t>
      </w:r>
      <w:r w:rsidR="00CD4693">
        <w:t xml:space="preserve">                                 </w:t>
      </w:r>
      <w:r>
        <w:t>PREDICTED</w:t>
      </w:r>
    </w:p>
    <w:tbl>
      <w:tblPr>
        <w:tblStyle w:val="TableGrid"/>
        <w:tblW w:w="0" w:type="auto"/>
        <w:tblInd w:w="168" w:type="dxa"/>
        <w:tblLook w:val="0000" w:firstRow="0" w:lastRow="0" w:firstColumn="0" w:lastColumn="0" w:noHBand="0" w:noVBand="0"/>
      </w:tblPr>
      <w:tblGrid>
        <w:gridCol w:w="2407"/>
        <w:gridCol w:w="1320"/>
        <w:gridCol w:w="1260"/>
      </w:tblGrid>
      <w:tr w:rsidR="00F120BA">
        <w:tblPrEx>
          <w:tblCellMar>
            <w:top w:w="0" w:type="dxa"/>
            <w:bottom w:w="0" w:type="dxa"/>
          </w:tblCellMar>
        </w:tblPrEx>
        <w:tc>
          <w:tcPr>
            <w:tcW w:w="2407" w:type="dxa"/>
          </w:tcPr>
          <w:p w:rsidR="00F120BA" w:rsidRDefault="00F120BA" w:rsidP="00F120BA"/>
          <w:p w:rsidR="00F120BA" w:rsidRDefault="00F120BA" w:rsidP="00F120BA"/>
        </w:tc>
        <w:tc>
          <w:tcPr>
            <w:tcW w:w="1320" w:type="dxa"/>
          </w:tcPr>
          <w:p w:rsidR="00F120BA" w:rsidRDefault="00F120BA" w:rsidP="00F120BA">
            <w:r>
              <w:t>YES</w:t>
            </w:r>
          </w:p>
        </w:tc>
        <w:tc>
          <w:tcPr>
            <w:tcW w:w="1260" w:type="dxa"/>
          </w:tcPr>
          <w:p w:rsidR="00F120BA" w:rsidRDefault="00F120BA" w:rsidP="00F120BA">
            <w:r>
              <w:t xml:space="preserve">NO  </w:t>
            </w:r>
          </w:p>
        </w:tc>
      </w:tr>
      <w:tr w:rsidR="00F120BA">
        <w:tblPrEx>
          <w:tblCellMar>
            <w:top w:w="0" w:type="dxa"/>
            <w:bottom w:w="0" w:type="dxa"/>
          </w:tblCellMar>
        </w:tblPrEx>
        <w:tc>
          <w:tcPr>
            <w:tcW w:w="2407" w:type="dxa"/>
          </w:tcPr>
          <w:p w:rsidR="00F120BA" w:rsidRDefault="003F562A" w:rsidP="00F120BA">
            <w:r>
              <w:t>TRUE YES (“yes”)</w:t>
            </w:r>
          </w:p>
          <w:p w:rsidR="003F562A" w:rsidRDefault="003F562A" w:rsidP="00F120BA">
            <w:r>
              <w:t>(belongs)</w:t>
            </w:r>
          </w:p>
        </w:tc>
        <w:tc>
          <w:tcPr>
            <w:tcW w:w="1320" w:type="dxa"/>
          </w:tcPr>
          <w:p w:rsidR="00F120BA" w:rsidRDefault="003F562A" w:rsidP="00F120BA">
            <w:r>
              <w:t>81</w:t>
            </w:r>
          </w:p>
          <w:p w:rsidR="003F562A" w:rsidRDefault="003F562A" w:rsidP="00F120BA">
            <w:r>
              <w:t>(TP = 81)</w:t>
            </w:r>
          </w:p>
        </w:tc>
        <w:tc>
          <w:tcPr>
            <w:tcW w:w="1260" w:type="dxa"/>
          </w:tcPr>
          <w:p w:rsidR="00F120BA" w:rsidRDefault="003F562A" w:rsidP="00F120BA">
            <w:r>
              <w:t>0</w:t>
            </w:r>
          </w:p>
          <w:p w:rsidR="003F562A" w:rsidRDefault="003F562A" w:rsidP="00F120BA">
            <w:r>
              <w:t>(FN = 0</w:t>
            </w:r>
            <w:r>
              <w:t>)</w:t>
            </w:r>
          </w:p>
        </w:tc>
      </w:tr>
      <w:tr w:rsidR="00F120BA">
        <w:tblPrEx>
          <w:tblCellMar>
            <w:top w:w="0" w:type="dxa"/>
            <w:bottom w:w="0" w:type="dxa"/>
          </w:tblCellMar>
        </w:tblPrEx>
        <w:tc>
          <w:tcPr>
            <w:tcW w:w="2407" w:type="dxa"/>
          </w:tcPr>
          <w:p w:rsidR="00F120BA" w:rsidRDefault="003F562A" w:rsidP="00F120BA">
            <w:r>
              <w:t>TRUE NO (“no”)</w:t>
            </w:r>
          </w:p>
          <w:p w:rsidR="003F562A" w:rsidRDefault="003F562A" w:rsidP="00F120BA">
            <w:r>
              <w:t>(doesn’t belong)</w:t>
            </w:r>
          </w:p>
        </w:tc>
        <w:tc>
          <w:tcPr>
            <w:tcW w:w="1320" w:type="dxa"/>
          </w:tcPr>
          <w:p w:rsidR="00F120BA" w:rsidRDefault="003F562A" w:rsidP="00F120BA">
            <w:r>
              <w:t>4</w:t>
            </w:r>
          </w:p>
          <w:p w:rsidR="00CD4693" w:rsidRDefault="00CD4693" w:rsidP="00F120BA">
            <w:r>
              <w:t xml:space="preserve">(FP = 4)  </w:t>
            </w:r>
          </w:p>
        </w:tc>
        <w:tc>
          <w:tcPr>
            <w:tcW w:w="1260" w:type="dxa"/>
          </w:tcPr>
          <w:p w:rsidR="00F120BA" w:rsidRDefault="003F562A" w:rsidP="00F120BA">
            <w:r>
              <w:t>87</w:t>
            </w:r>
          </w:p>
          <w:p w:rsidR="00CD4693" w:rsidRDefault="00CD4693" w:rsidP="00F120BA">
            <w:r>
              <w:t>(TN = 87</w:t>
            </w:r>
            <w:r>
              <w:t>)</w:t>
            </w:r>
          </w:p>
        </w:tc>
      </w:tr>
    </w:tbl>
    <w:p w:rsidR="00F120BA" w:rsidRDefault="00F120BA" w:rsidP="00F120BA"/>
    <w:p w:rsidR="00B30F05" w:rsidRDefault="00B30F05">
      <w:pPr>
        <w:rPr>
          <w:b/>
          <w:bCs/>
        </w:rPr>
      </w:pPr>
    </w:p>
    <w:p w:rsidR="00CD4693" w:rsidRPr="00CD4693" w:rsidRDefault="00CD4693" w:rsidP="00CD4693">
      <w:pPr>
        <w:pStyle w:val="ListParagraph"/>
        <w:numPr>
          <w:ilvl w:val="0"/>
          <w:numId w:val="10"/>
        </w:numPr>
      </w:pPr>
      <w:r w:rsidRPr="00CD4693">
        <w:rPr>
          <w:b/>
          <w:bCs/>
        </w:rPr>
        <w:t>TP = 81</w:t>
      </w:r>
      <w:r w:rsidRPr="00CD4693">
        <w:t>: All 81 “belongs” documents were correctly predicted.</w:t>
      </w:r>
    </w:p>
    <w:p w:rsidR="00CD4693" w:rsidRPr="00CD4693" w:rsidRDefault="00CD4693" w:rsidP="00CD4693">
      <w:pPr>
        <w:pStyle w:val="ListParagraph"/>
        <w:numPr>
          <w:ilvl w:val="0"/>
          <w:numId w:val="10"/>
        </w:numPr>
      </w:pPr>
      <w:r w:rsidRPr="00CD4693">
        <w:rPr>
          <w:b/>
          <w:bCs/>
        </w:rPr>
        <w:t>FN = 0</w:t>
      </w:r>
      <w:r w:rsidRPr="00CD4693">
        <w:t>: No “belongs” document was misclassified as “no.”</w:t>
      </w:r>
    </w:p>
    <w:p w:rsidR="00CD4693" w:rsidRPr="00CD4693" w:rsidRDefault="00CD4693" w:rsidP="00CD4693">
      <w:pPr>
        <w:pStyle w:val="ListParagraph"/>
        <w:numPr>
          <w:ilvl w:val="0"/>
          <w:numId w:val="10"/>
        </w:numPr>
      </w:pPr>
      <w:r w:rsidRPr="00CD4693">
        <w:rPr>
          <w:b/>
          <w:bCs/>
        </w:rPr>
        <w:t>FP = 4</w:t>
      </w:r>
      <w:r w:rsidRPr="00CD4693">
        <w:t>: Four “doesn’t belong” documents were misclassified as “yes” (all were edge cases in v4’s substring logic).</w:t>
      </w:r>
    </w:p>
    <w:p w:rsidR="00CD4693" w:rsidRPr="00CD4693" w:rsidRDefault="00CD4693" w:rsidP="00CD4693">
      <w:pPr>
        <w:pStyle w:val="ListParagraph"/>
        <w:numPr>
          <w:ilvl w:val="0"/>
          <w:numId w:val="10"/>
        </w:numPr>
      </w:pPr>
      <w:r w:rsidRPr="00CD4693">
        <w:rPr>
          <w:b/>
          <w:bCs/>
        </w:rPr>
        <w:t>TN = 87</w:t>
      </w:r>
      <w:r w:rsidRPr="00CD4693">
        <w:t>: The remaining 87 “no” documents were correctly predicted.</w:t>
      </w:r>
    </w:p>
    <w:p w:rsidR="00CD4693" w:rsidRDefault="00CD4693"/>
    <w:sectPr w:rsidR="00CD4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23DD4"/>
    <w:multiLevelType w:val="multilevel"/>
    <w:tmpl w:val="650C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72723"/>
    <w:multiLevelType w:val="multilevel"/>
    <w:tmpl w:val="452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C4248"/>
    <w:multiLevelType w:val="multilevel"/>
    <w:tmpl w:val="70A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C29AF"/>
    <w:multiLevelType w:val="multilevel"/>
    <w:tmpl w:val="A738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D3324"/>
    <w:multiLevelType w:val="multilevel"/>
    <w:tmpl w:val="56DE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AD6567"/>
    <w:multiLevelType w:val="hybridMultilevel"/>
    <w:tmpl w:val="CD945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E6988"/>
    <w:multiLevelType w:val="multilevel"/>
    <w:tmpl w:val="93B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440D6"/>
    <w:multiLevelType w:val="multilevel"/>
    <w:tmpl w:val="2910B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9386B"/>
    <w:multiLevelType w:val="multilevel"/>
    <w:tmpl w:val="3818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E4E1B"/>
    <w:multiLevelType w:val="multilevel"/>
    <w:tmpl w:val="7360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6200A"/>
    <w:multiLevelType w:val="multilevel"/>
    <w:tmpl w:val="8D963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9445538">
    <w:abstractNumId w:val="1"/>
  </w:num>
  <w:num w:numId="2" w16cid:durableId="253320716">
    <w:abstractNumId w:val="8"/>
  </w:num>
  <w:num w:numId="3" w16cid:durableId="1379696121">
    <w:abstractNumId w:val="6"/>
  </w:num>
  <w:num w:numId="4" w16cid:durableId="1407921875">
    <w:abstractNumId w:val="0"/>
  </w:num>
  <w:num w:numId="5" w16cid:durableId="1733456386">
    <w:abstractNumId w:val="4"/>
  </w:num>
  <w:num w:numId="6" w16cid:durableId="1038435337">
    <w:abstractNumId w:val="7"/>
  </w:num>
  <w:num w:numId="7" w16cid:durableId="416947185">
    <w:abstractNumId w:val="9"/>
  </w:num>
  <w:num w:numId="8" w16cid:durableId="808011759">
    <w:abstractNumId w:val="3"/>
  </w:num>
  <w:num w:numId="9" w16cid:durableId="2117214173">
    <w:abstractNumId w:val="10"/>
  </w:num>
  <w:num w:numId="10" w16cid:durableId="1654866738">
    <w:abstractNumId w:val="5"/>
  </w:num>
  <w:num w:numId="11" w16cid:durableId="1940870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79"/>
    <w:rsid w:val="00075319"/>
    <w:rsid w:val="00077A6A"/>
    <w:rsid w:val="000A403B"/>
    <w:rsid w:val="000D0339"/>
    <w:rsid w:val="000D1BAF"/>
    <w:rsid w:val="000D5466"/>
    <w:rsid w:val="00152BDF"/>
    <w:rsid w:val="00206CAE"/>
    <w:rsid w:val="00217887"/>
    <w:rsid w:val="002355B5"/>
    <w:rsid w:val="00265A2A"/>
    <w:rsid w:val="0029694C"/>
    <w:rsid w:val="003179C0"/>
    <w:rsid w:val="00321BE6"/>
    <w:rsid w:val="003D0DA9"/>
    <w:rsid w:val="003E4FE6"/>
    <w:rsid w:val="003F562A"/>
    <w:rsid w:val="00427425"/>
    <w:rsid w:val="004D287B"/>
    <w:rsid w:val="004D3738"/>
    <w:rsid w:val="004F1E24"/>
    <w:rsid w:val="005137F1"/>
    <w:rsid w:val="00550918"/>
    <w:rsid w:val="00567BD5"/>
    <w:rsid w:val="00570679"/>
    <w:rsid w:val="00573E13"/>
    <w:rsid w:val="006000D8"/>
    <w:rsid w:val="00674B9F"/>
    <w:rsid w:val="006A5644"/>
    <w:rsid w:val="00701DF3"/>
    <w:rsid w:val="00712A8C"/>
    <w:rsid w:val="007528E0"/>
    <w:rsid w:val="007B5172"/>
    <w:rsid w:val="008471EA"/>
    <w:rsid w:val="008A6F27"/>
    <w:rsid w:val="008D3DD5"/>
    <w:rsid w:val="008D4D7C"/>
    <w:rsid w:val="00980B9F"/>
    <w:rsid w:val="00A35D7E"/>
    <w:rsid w:val="00A67258"/>
    <w:rsid w:val="00A92792"/>
    <w:rsid w:val="00AB0886"/>
    <w:rsid w:val="00B30F05"/>
    <w:rsid w:val="00BE2519"/>
    <w:rsid w:val="00C34214"/>
    <w:rsid w:val="00CB449B"/>
    <w:rsid w:val="00CD4693"/>
    <w:rsid w:val="00CF62E5"/>
    <w:rsid w:val="00D66A7B"/>
    <w:rsid w:val="00DA0D16"/>
    <w:rsid w:val="00DB3A28"/>
    <w:rsid w:val="00DF21AA"/>
    <w:rsid w:val="00E56BBE"/>
    <w:rsid w:val="00EE6F0B"/>
    <w:rsid w:val="00F11D4A"/>
    <w:rsid w:val="00F120BA"/>
    <w:rsid w:val="00F317A7"/>
    <w:rsid w:val="00F4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C14062"/>
  <w15:chartTrackingRefBased/>
  <w15:docId w15:val="{C6F1CC82-48BF-47AD-A414-A59509D7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6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6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6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6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6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67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2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29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5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87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01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7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75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63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1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6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1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1614</Words>
  <Characters>8930</Characters>
  <Application>Microsoft Office Word</Application>
  <DocSecurity>0</DocSecurity>
  <Lines>372</Lines>
  <Paragraphs>210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reddy oruganti</dc:creator>
  <cp:keywords/>
  <dc:description/>
  <cp:lastModifiedBy>venkatakrishna reddy oruganti</cp:lastModifiedBy>
  <cp:revision>1</cp:revision>
  <dcterms:created xsi:type="dcterms:W3CDTF">2025-06-02T16:44:00Z</dcterms:created>
  <dcterms:modified xsi:type="dcterms:W3CDTF">2025-06-02T17:57:00Z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3732014c-2a4c-4601-93bc-08c3d01ead25</vt:lpwstr>
  </property>
</Properties>
</file>