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4B" w:rsidRDefault="00E73C4B" w:rsidP="00E73C4B">
      <w:pPr>
        <w:pStyle w:val="Heading1"/>
        <w:rPr>
          <w:sz w:val="26"/>
          <w:szCs w:val="26"/>
          <w:lang w:val="en-US"/>
        </w:rPr>
      </w:pPr>
      <w:r w:rsidRPr="00E73C4B">
        <w:rPr>
          <w:sz w:val="26"/>
          <w:szCs w:val="26"/>
        </w:rPr>
        <w:t xml:space="preserve">Можливості пакетів обробки різних типів даних в </w:t>
      </w:r>
      <w:r w:rsidRPr="00E73C4B">
        <w:rPr>
          <w:sz w:val="26"/>
          <w:szCs w:val="26"/>
          <w:lang w:val="en-US"/>
        </w:rPr>
        <w:t>Python</w:t>
      </w:r>
    </w:p>
    <w:p w:rsidR="00E73C4B" w:rsidRDefault="00E73C4B" w:rsidP="00E73C4B">
      <w:pPr>
        <w:rPr>
          <w:b/>
          <w:sz w:val="20"/>
          <w:szCs w:val="20"/>
        </w:rPr>
      </w:pPr>
    </w:p>
    <w:p w:rsidR="00E73C4B" w:rsidRDefault="00E73C4B" w:rsidP="00E73C4B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Пакет </w:t>
      </w:r>
      <w:r>
        <w:rPr>
          <w:b/>
          <w:sz w:val="20"/>
          <w:szCs w:val="20"/>
          <w:lang w:val="en-US"/>
        </w:rPr>
        <w:t>JSON</w:t>
      </w:r>
    </w:p>
    <w:p w:rsidR="00E73C4B" w:rsidRDefault="00E73C4B" w:rsidP="00E73C4B">
      <w:pPr>
        <w:rPr>
          <w:sz w:val="20"/>
          <w:szCs w:val="20"/>
        </w:rPr>
      </w:pPr>
      <w:r>
        <w:rPr>
          <w:sz w:val="20"/>
          <w:szCs w:val="20"/>
        </w:rPr>
        <w:t xml:space="preserve">Формат даних </w:t>
      </w:r>
      <w:r>
        <w:rPr>
          <w:sz w:val="20"/>
          <w:szCs w:val="20"/>
          <w:lang w:val="en-US"/>
        </w:rPr>
        <w:t xml:space="preserve">JSON (JavaScript Object Notation) </w:t>
      </w:r>
      <w:r>
        <w:rPr>
          <w:sz w:val="20"/>
          <w:szCs w:val="20"/>
        </w:rPr>
        <w:t>може містити наступні дані всередині себе:</w:t>
      </w:r>
    </w:p>
    <w:tbl>
      <w:tblPr>
        <w:tblStyle w:val="ListTable3-Accent1"/>
        <w:tblW w:w="0" w:type="auto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2263"/>
        <w:gridCol w:w="2557"/>
      </w:tblGrid>
      <w:tr w:rsidR="00E73C4B" w:rsidTr="00963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nil"/>
              <w:left w:val="nil"/>
            </w:tcBorders>
            <w:shd w:val="clear" w:color="auto" w:fill="0070C0"/>
          </w:tcPr>
          <w:p w:rsidR="00E73C4B" w:rsidRPr="00E73C4B" w:rsidRDefault="00E73C4B" w:rsidP="00E73C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JSON (JS)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E73C4B" w:rsidRPr="00E73C4B" w:rsidRDefault="00E73C4B" w:rsidP="00E73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Відповідність в </w:t>
            </w:r>
            <w:r>
              <w:rPr>
                <w:sz w:val="20"/>
                <w:szCs w:val="20"/>
                <w:lang w:val="en-US"/>
              </w:rPr>
              <w:t>Python</w:t>
            </w:r>
          </w:p>
        </w:tc>
      </w:tr>
      <w:tr w:rsidR="00E73C4B" w:rsidTr="009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il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E73C4B" w:rsidRPr="00963C5A" w:rsidRDefault="00E73C4B" w:rsidP="00E73C4B">
            <w:pPr>
              <w:rPr>
                <w:b w:val="0"/>
                <w:sz w:val="20"/>
                <w:szCs w:val="20"/>
                <w:lang w:val="en-US"/>
              </w:rPr>
            </w:pPr>
            <w:r w:rsidRPr="00963C5A">
              <w:rPr>
                <w:b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57" w:type="dxa"/>
            <w:tcBorders>
              <w:top w:val="nil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E73C4B" w:rsidRPr="00E73C4B" w:rsidRDefault="00E73C4B" w:rsidP="00E73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E73C4B" w:rsidTr="0096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E73C4B" w:rsidRPr="00963C5A" w:rsidRDefault="00E73C4B" w:rsidP="00E73C4B">
            <w:pPr>
              <w:rPr>
                <w:b w:val="0"/>
                <w:sz w:val="20"/>
                <w:szCs w:val="20"/>
                <w:lang w:val="en-US"/>
              </w:rPr>
            </w:pPr>
            <w:r w:rsidRPr="00963C5A">
              <w:rPr>
                <w:b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55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E73C4B" w:rsidRPr="00E73C4B" w:rsidRDefault="00E73C4B" w:rsidP="00E73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| float</w:t>
            </w:r>
          </w:p>
        </w:tc>
      </w:tr>
      <w:tr w:rsidR="00E73C4B" w:rsidTr="009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E73C4B" w:rsidRPr="00963C5A" w:rsidRDefault="00E73C4B" w:rsidP="00E73C4B">
            <w:pPr>
              <w:rPr>
                <w:b w:val="0"/>
                <w:sz w:val="20"/>
                <w:szCs w:val="20"/>
              </w:rPr>
            </w:pPr>
            <w:r w:rsidRPr="00963C5A">
              <w:rPr>
                <w:b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55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E73C4B" w:rsidRPr="00E73C4B" w:rsidRDefault="00E73C4B" w:rsidP="00E73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</w:p>
        </w:tc>
      </w:tr>
      <w:tr w:rsidR="00E73C4B" w:rsidTr="0096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E73C4B" w:rsidRPr="00963C5A" w:rsidRDefault="00B501CC" w:rsidP="00E73C4B">
            <w:pPr>
              <w:rPr>
                <w:b w:val="0"/>
                <w:sz w:val="20"/>
                <w:szCs w:val="20"/>
                <w:lang w:val="en-US"/>
              </w:rPr>
            </w:pPr>
            <w:r w:rsidRPr="00963C5A">
              <w:rPr>
                <w:b w:val="0"/>
                <w:sz w:val="20"/>
                <w:szCs w:val="20"/>
                <w:lang w:val="en-US"/>
              </w:rPr>
              <w:t>Boolean (true | false)</w:t>
            </w:r>
          </w:p>
        </w:tc>
        <w:tc>
          <w:tcPr>
            <w:tcW w:w="255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E73C4B" w:rsidRPr="00E73C4B" w:rsidRDefault="00E73C4B" w:rsidP="00E73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 | False</w:t>
            </w:r>
          </w:p>
        </w:tc>
      </w:tr>
      <w:tr w:rsidR="00E73C4B" w:rsidTr="009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E73C4B" w:rsidRPr="00963C5A" w:rsidRDefault="00E73C4B" w:rsidP="00E73C4B">
            <w:pPr>
              <w:rPr>
                <w:b w:val="0"/>
                <w:sz w:val="20"/>
                <w:szCs w:val="20"/>
                <w:lang w:val="en-US"/>
              </w:rPr>
            </w:pPr>
            <w:r w:rsidRPr="00963C5A">
              <w:rPr>
                <w:b w:val="0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255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E73C4B" w:rsidRPr="00E73C4B" w:rsidRDefault="00E73C4B" w:rsidP="00E73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dict</w:t>
            </w:r>
            <w:proofErr w:type="spellEnd"/>
          </w:p>
        </w:tc>
      </w:tr>
      <w:tr w:rsidR="00E73C4B" w:rsidTr="0096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E73C4B" w:rsidRPr="00963C5A" w:rsidRDefault="00E73C4B" w:rsidP="00E73C4B">
            <w:pPr>
              <w:rPr>
                <w:b w:val="0"/>
                <w:sz w:val="20"/>
                <w:szCs w:val="20"/>
                <w:lang w:val="en-US"/>
              </w:rPr>
            </w:pPr>
            <w:r w:rsidRPr="00963C5A">
              <w:rPr>
                <w:b w:val="0"/>
                <w:sz w:val="20"/>
                <w:szCs w:val="20"/>
                <w:lang w:val="en-US"/>
              </w:rPr>
              <w:t>Array</w:t>
            </w:r>
          </w:p>
        </w:tc>
        <w:tc>
          <w:tcPr>
            <w:tcW w:w="255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E73C4B" w:rsidRDefault="00E73C4B" w:rsidP="00E73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</w:tr>
    </w:tbl>
    <w:p w:rsidR="00B965C1" w:rsidRDefault="00B965C1" w:rsidP="00E73C4B">
      <w:pPr>
        <w:rPr>
          <w:sz w:val="20"/>
          <w:szCs w:val="20"/>
        </w:rPr>
      </w:pPr>
      <w:r>
        <w:rPr>
          <w:sz w:val="20"/>
          <w:szCs w:val="20"/>
        </w:rPr>
        <w:t xml:space="preserve">Модуль 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 xml:space="preserve">Python </w:t>
      </w:r>
      <w:r>
        <w:rPr>
          <w:sz w:val="20"/>
          <w:szCs w:val="20"/>
        </w:rPr>
        <w:t>відповідає за закодування і декодування даного типу представлення даних.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B501CC" w:rsidTr="00B501CC">
        <w:tc>
          <w:tcPr>
            <w:tcW w:w="962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AFFD5"/>
          </w:tcPr>
          <w:p w:rsidR="00B501CC" w:rsidRPr="007C5661" w:rsidRDefault="00B501CC" w:rsidP="00E73C4B">
            <w:pPr>
              <w:rPr>
                <w:rFonts w:ascii="Lucida Bright" w:hAnsi="Lucida Bright" w:cstheme="minorHAnsi"/>
                <w:sz w:val="20"/>
                <w:szCs w:val="20"/>
                <w:lang w:val="en-US"/>
              </w:rPr>
            </w:pPr>
            <w:r w:rsidRPr="00E747BF">
              <w:rPr>
                <w:rFonts w:ascii="Lucida Bright" w:hAnsi="Lucida Bright" w:cstheme="minorHAnsi"/>
                <w:b/>
                <w:sz w:val="18"/>
                <w:szCs w:val="20"/>
                <w:lang w:val="en-US"/>
              </w:rPr>
              <w:t>import</w:t>
            </w:r>
            <w:r w:rsidRPr="007C5661">
              <w:rPr>
                <w:rFonts w:ascii="Lucida Bright" w:hAnsi="Lucida Bright" w:cstheme="minorHAnsi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C5661">
              <w:rPr>
                <w:rFonts w:ascii="Lucida Bright" w:hAnsi="Lucida Bright" w:cstheme="minorHAnsi"/>
                <w:sz w:val="18"/>
                <w:szCs w:val="20"/>
                <w:lang w:val="en-US"/>
              </w:rPr>
              <w:t>json</w:t>
            </w:r>
            <w:bookmarkStart w:id="0" w:name="_GoBack"/>
            <w:bookmarkEnd w:id="0"/>
            <w:proofErr w:type="spellEnd"/>
          </w:p>
        </w:tc>
      </w:tr>
    </w:tbl>
    <w:p w:rsidR="00B501CC" w:rsidRDefault="00B501CC" w:rsidP="00E73C4B">
      <w:pPr>
        <w:rPr>
          <w:b/>
          <w:sz w:val="20"/>
          <w:szCs w:val="20"/>
          <w:lang w:val="en-US"/>
        </w:rPr>
      </w:pPr>
    </w:p>
    <w:tbl>
      <w:tblPr>
        <w:tblStyle w:val="TableGrid"/>
        <w:tblW w:w="0" w:type="auto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2405"/>
        <w:gridCol w:w="7224"/>
      </w:tblGrid>
      <w:tr w:rsidR="00963C5A" w:rsidRPr="00963C5A" w:rsidTr="00963C5A">
        <w:tc>
          <w:tcPr>
            <w:tcW w:w="9629" w:type="dxa"/>
            <w:gridSpan w:val="2"/>
            <w:tcBorders>
              <w:top w:val="nil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0070C0"/>
          </w:tcPr>
          <w:p w:rsidR="00963C5A" w:rsidRPr="00963C5A" w:rsidRDefault="00963C5A" w:rsidP="00E73C4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63C5A">
              <w:rPr>
                <w:b/>
                <w:color w:val="FFFFFF" w:themeColor="background1"/>
                <w:sz w:val="20"/>
                <w:szCs w:val="20"/>
                <w:lang w:val="en-US"/>
              </w:rPr>
              <w:t>Функції пакету</w:t>
            </w:r>
          </w:p>
        </w:tc>
      </w:tr>
      <w:tr w:rsidR="00275C14" w:rsidTr="00963C5A">
        <w:tc>
          <w:tcPr>
            <w:tcW w:w="24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275C14" w:rsidRPr="00275C14" w:rsidRDefault="00992E13" w:rsidP="00E73C4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json.dumps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obj</w:t>
            </w:r>
            <w:proofErr w:type="spellEnd"/>
            <w:r w:rsidR="00275C1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22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275C14" w:rsidRDefault="00275C14" w:rsidP="00E73C4B">
            <w:pPr>
              <w:rPr>
                <w:sz w:val="20"/>
                <w:szCs w:val="20"/>
                <w:lang w:val="en-US"/>
              </w:rPr>
            </w:pPr>
            <w:r w:rsidRPr="00963C5A">
              <w:rPr>
                <w:sz w:val="20"/>
                <w:szCs w:val="20"/>
                <w:lang w:val="en-US"/>
              </w:rPr>
              <w:t>Перетворює дані (словник</w:t>
            </w:r>
            <w:r w:rsidR="00EE48A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E48AC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963C5A">
              <w:rPr>
                <w:sz w:val="20"/>
                <w:szCs w:val="20"/>
                <w:lang w:val="en-US"/>
              </w:rPr>
              <w:t xml:space="preserve">), переданий функції в </w:t>
            </w:r>
            <w:proofErr w:type="spellStart"/>
            <w:r>
              <w:rPr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3C5A">
              <w:rPr>
                <w:sz w:val="20"/>
                <w:szCs w:val="20"/>
                <w:lang w:val="en-US"/>
              </w:rPr>
              <w:t xml:space="preserve">формат. Функція повертає перетворений формат в вигляді рядка </w:t>
            </w:r>
            <w:r>
              <w:rPr>
                <w:sz w:val="20"/>
                <w:szCs w:val="20"/>
                <w:lang w:val="en-US"/>
              </w:rPr>
              <w:t>str.</w:t>
            </w:r>
          </w:p>
          <w:p w:rsidR="00275C14" w:rsidRPr="00963C5A" w:rsidRDefault="00EE48AC" w:rsidP="00E73C4B">
            <w:pPr>
              <w:rPr>
                <w:sz w:val="20"/>
                <w:szCs w:val="20"/>
                <w:lang w:val="en-US"/>
              </w:rPr>
            </w:pPr>
            <w:r w:rsidRPr="00963C5A">
              <w:rPr>
                <w:sz w:val="20"/>
                <w:szCs w:val="20"/>
                <w:lang w:val="en-US"/>
              </w:rPr>
              <w:t>Бере додаткові параметри, такі як:</w:t>
            </w:r>
          </w:p>
          <w:p w:rsidR="00EE48AC" w:rsidRPr="00963C5A" w:rsidRDefault="00EE48AC" w:rsidP="00EE48A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sort_keys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=bool – </w:t>
            </w:r>
            <w:r w:rsidRPr="00963C5A">
              <w:rPr>
                <w:sz w:val="20"/>
                <w:szCs w:val="20"/>
                <w:lang w:val="en-US"/>
              </w:rPr>
              <w:t>сортує ключі в об’єктах</w:t>
            </w:r>
          </w:p>
          <w:p w:rsidR="00EE48AC" w:rsidRPr="00963C5A" w:rsidRDefault="00EE48AC" w:rsidP="00EE48A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indent=number – </w:t>
            </w:r>
            <w:r w:rsidRPr="00963C5A">
              <w:rPr>
                <w:sz w:val="20"/>
                <w:szCs w:val="20"/>
                <w:lang w:val="en-US"/>
              </w:rPr>
              <w:t>величина табуляції для читабельності файлу</w:t>
            </w:r>
          </w:p>
          <w:p w:rsidR="00EE48AC" w:rsidRPr="00963C5A" w:rsidRDefault="00EE48AC" w:rsidP="00EE48A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separators – tuple </w:t>
            </w:r>
            <w:r w:rsidRPr="00963C5A">
              <w:rPr>
                <w:sz w:val="20"/>
                <w:szCs w:val="20"/>
                <w:lang w:val="en-US"/>
              </w:rPr>
              <w:t>з двома значеннями (</w:t>
            </w:r>
            <w:proofErr w:type="spellStart"/>
            <w:r>
              <w:rPr>
                <w:sz w:val="20"/>
                <w:szCs w:val="20"/>
                <w:lang w:val="en-US"/>
              </w:rPr>
              <w:t>item_separator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key_separator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) </w:t>
            </w:r>
            <w:r w:rsidRPr="00963C5A">
              <w:rPr>
                <w:sz w:val="20"/>
                <w:szCs w:val="20"/>
                <w:lang w:val="en-US"/>
              </w:rPr>
              <w:t>(як розділяти елементи списку і об’єкту і як розділяти ключі об’єкта від їх значень)</w:t>
            </w:r>
          </w:p>
          <w:p w:rsidR="00992E13" w:rsidRPr="00963C5A" w:rsidRDefault="00992E13" w:rsidP="00EE48A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default – </w:t>
            </w:r>
            <w:r w:rsidRPr="00963C5A">
              <w:rPr>
                <w:sz w:val="20"/>
                <w:szCs w:val="20"/>
                <w:lang w:val="en-US"/>
              </w:rPr>
              <w:t xml:space="preserve">функція, яку викликають, якщо в </w:t>
            </w:r>
            <w:proofErr w:type="spellStart"/>
            <w:r>
              <w:rPr>
                <w:sz w:val="20"/>
                <w:szCs w:val="20"/>
                <w:lang w:val="en-US"/>
              </w:rPr>
              <w:t>obj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3C5A">
              <w:rPr>
                <w:sz w:val="20"/>
                <w:szCs w:val="20"/>
                <w:lang w:val="en-US"/>
              </w:rPr>
              <w:t xml:space="preserve">під час кодування натрапили на об’єкт, який не можна закодувати в </w:t>
            </w:r>
            <w:proofErr w:type="spellStart"/>
            <w:r>
              <w:rPr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– </w:t>
            </w:r>
            <w:r w:rsidRPr="00963C5A">
              <w:rPr>
                <w:sz w:val="20"/>
                <w:szCs w:val="20"/>
                <w:lang w:val="en-US"/>
              </w:rPr>
              <w:t xml:space="preserve">не є одним з відповідних об’єктів в </w:t>
            </w:r>
            <w:r>
              <w:rPr>
                <w:sz w:val="20"/>
                <w:szCs w:val="20"/>
                <w:lang w:val="en-US"/>
              </w:rPr>
              <w:t xml:space="preserve">Python </w:t>
            </w:r>
            <w:r w:rsidRPr="00963C5A">
              <w:rPr>
                <w:sz w:val="20"/>
                <w:szCs w:val="20"/>
                <w:lang w:val="en-US"/>
              </w:rPr>
              <w:t xml:space="preserve">до типів </w:t>
            </w:r>
            <w:proofErr w:type="spellStart"/>
            <w:r>
              <w:rPr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275C14" w:rsidTr="00963C5A">
        <w:tc>
          <w:tcPr>
            <w:tcW w:w="24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275C14" w:rsidRPr="00992E13" w:rsidRDefault="00992E13" w:rsidP="00E73C4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json.dump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obj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fp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22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275C14" w:rsidRPr="00963C5A" w:rsidRDefault="00992E13" w:rsidP="00992E13">
            <w:pPr>
              <w:rPr>
                <w:sz w:val="20"/>
                <w:szCs w:val="20"/>
                <w:lang w:val="en-US"/>
              </w:rPr>
            </w:pPr>
            <w:r w:rsidRPr="00963C5A">
              <w:rPr>
                <w:sz w:val="20"/>
                <w:szCs w:val="20"/>
                <w:lang w:val="en-US"/>
              </w:rPr>
              <w:t xml:space="preserve">Функція має аналогічний функціонал до </w:t>
            </w:r>
            <w:r>
              <w:rPr>
                <w:sz w:val="20"/>
                <w:szCs w:val="20"/>
                <w:lang w:val="en-US"/>
              </w:rPr>
              <w:t xml:space="preserve">dumps, </w:t>
            </w:r>
            <w:r w:rsidRPr="00963C5A">
              <w:rPr>
                <w:sz w:val="20"/>
                <w:szCs w:val="20"/>
                <w:lang w:val="en-US"/>
              </w:rPr>
              <w:t>але не повертає нічого, а записує все в файл.</w:t>
            </w:r>
          </w:p>
          <w:p w:rsidR="00992E13" w:rsidRPr="00992E13" w:rsidRDefault="00992E13" w:rsidP="00992E1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– </w:t>
            </w:r>
            <w:r w:rsidRPr="00963C5A">
              <w:rPr>
                <w:sz w:val="20"/>
                <w:szCs w:val="20"/>
                <w:lang w:val="en-US"/>
              </w:rPr>
              <w:t xml:space="preserve">об’єкт, типу попередньо відкритого файлу, який підтримує </w:t>
            </w:r>
            <w:proofErr w:type="gramStart"/>
            <w:r w:rsidRPr="00963C5A">
              <w:rPr>
                <w:sz w:val="20"/>
                <w:szCs w:val="20"/>
                <w:lang w:val="en-US"/>
              </w:rPr>
              <w:t xml:space="preserve">функцію </w:t>
            </w:r>
            <w:r>
              <w:rPr>
                <w:sz w:val="20"/>
                <w:szCs w:val="20"/>
                <w:lang w:val="en-US"/>
              </w:rPr>
              <w:t>.write</w:t>
            </w:r>
            <w:proofErr w:type="gramEnd"/>
            <w:r>
              <w:rPr>
                <w:sz w:val="20"/>
                <w:szCs w:val="20"/>
                <w:lang w:val="en-US"/>
              </w:rPr>
              <w:t>()</w:t>
            </w:r>
          </w:p>
        </w:tc>
      </w:tr>
      <w:tr w:rsidR="00275C14" w:rsidTr="00963C5A">
        <w:tc>
          <w:tcPr>
            <w:tcW w:w="24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275C14" w:rsidRPr="00275C14" w:rsidRDefault="004A4192" w:rsidP="00E73C4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json.loads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obj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22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275C14" w:rsidRPr="00963C5A" w:rsidRDefault="002B024A" w:rsidP="00E73C4B">
            <w:pPr>
              <w:rPr>
                <w:sz w:val="20"/>
                <w:szCs w:val="20"/>
                <w:lang w:val="en-US"/>
              </w:rPr>
            </w:pPr>
            <w:r w:rsidRPr="00963C5A">
              <w:rPr>
                <w:sz w:val="20"/>
                <w:szCs w:val="20"/>
                <w:lang w:val="en-US"/>
              </w:rPr>
              <w:t xml:space="preserve">Бере стрічку </w:t>
            </w:r>
            <w:proofErr w:type="spellStart"/>
            <w:r>
              <w:rPr>
                <w:sz w:val="20"/>
                <w:szCs w:val="20"/>
                <w:lang w:val="en-US"/>
              </w:rPr>
              <w:t>obj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з </w:t>
            </w:r>
            <w:r w:rsidRPr="00963C5A">
              <w:rPr>
                <w:sz w:val="20"/>
                <w:szCs w:val="20"/>
                <w:lang w:val="en-US"/>
              </w:rPr>
              <w:t xml:space="preserve">закодованим форматом типу </w:t>
            </w:r>
            <w:proofErr w:type="spellStart"/>
            <w:r>
              <w:rPr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3C5A">
              <w:rPr>
                <w:sz w:val="20"/>
                <w:szCs w:val="20"/>
                <w:lang w:val="en-US"/>
              </w:rPr>
              <w:t xml:space="preserve">і повертає представлення даних цього формату в стандартних типах </w:t>
            </w:r>
            <w:r>
              <w:rPr>
                <w:sz w:val="20"/>
                <w:szCs w:val="20"/>
                <w:lang w:val="en-US"/>
              </w:rPr>
              <w:t>Python.</w:t>
            </w:r>
          </w:p>
          <w:p w:rsidR="002B024A" w:rsidRPr="00963C5A" w:rsidRDefault="002B024A" w:rsidP="00E73C4B">
            <w:pPr>
              <w:rPr>
                <w:sz w:val="20"/>
                <w:szCs w:val="20"/>
                <w:lang w:val="en-US"/>
              </w:rPr>
            </w:pPr>
            <w:r w:rsidRPr="00963C5A">
              <w:rPr>
                <w:sz w:val="20"/>
                <w:szCs w:val="20"/>
                <w:lang w:val="en-US"/>
              </w:rPr>
              <w:t>Приймає наступні додаткові параметри:</w:t>
            </w:r>
          </w:p>
          <w:p w:rsidR="001B0496" w:rsidRPr="00963C5A" w:rsidRDefault="001B0496" w:rsidP="002B024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– </w:t>
            </w:r>
            <w:r w:rsidRPr="00963C5A">
              <w:rPr>
                <w:sz w:val="20"/>
                <w:szCs w:val="20"/>
                <w:lang w:val="en-US"/>
              </w:rPr>
              <w:t xml:space="preserve">особливий підклас </w:t>
            </w:r>
            <w:proofErr w:type="spellStart"/>
            <w:r>
              <w:rPr>
                <w:sz w:val="20"/>
                <w:szCs w:val="20"/>
                <w:lang w:val="en-US"/>
              </w:rPr>
              <w:t>JSONDecoder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для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використання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під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ча</w:t>
            </w:r>
            <w:proofErr w:type="spellEnd"/>
            <w:r w:rsidRPr="00963C5A">
              <w:rPr>
                <w:sz w:val="20"/>
                <w:szCs w:val="20"/>
                <w:lang w:val="en-US"/>
              </w:rPr>
              <w:t>с декодування інформації (</w:t>
            </w:r>
            <w:r>
              <w:rPr>
                <w:sz w:val="20"/>
                <w:szCs w:val="20"/>
                <w:lang w:val="en-US"/>
              </w:rPr>
              <w:t xml:space="preserve">default – </w:t>
            </w:r>
            <w:proofErr w:type="spellStart"/>
            <w:r>
              <w:rPr>
                <w:sz w:val="20"/>
                <w:szCs w:val="20"/>
                <w:lang w:val="en-US"/>
              </w:rPr>
              <w:t>JSONDecoder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) </w:t>
            </w:r>
          </w:p>
          <w:p w:rsidR="002B024A" w:rsidRPr="00963C5A" w:rsidRDefault="002B024A" w:rsidP="002B024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object_hook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– </w:t>
            </w:r>
            <w:r w:rsidRPr="00963C5A">
              <w:rPr>
                <w:sz w:val="20"/>
                <w:szCs w:val="20"/>
                <w:lang w:val="en-US"/>
              </w:rPr>
              <w:t xml:space="preserve">функція, яку буде викликано кожного разу, як </w:t>
            </w:r>
            <w:proofErr w:type="spellStart"/>
            <w:r>
              <w:rPr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3C5A">
              <w:rPr>
                <w:sz w:val="20"/>
                <w:szCs w:val="20"/>
                <w:lang w:val="en-US"/>
              </w:rPr>
              <w:t xml:space="preserve">модуль декодує </w:t>
            </w:r>
            <w:r>
              <w:rPr>
                <w:sz w:val="20"/>
                <w:szCs w:val="20"/>
                <w:lang w:val="en-US"/>
              </w:rPr>
              <w:t xml:space="preserve">object </w:t>
            </w:r>
            <w:r w:rsidRPr="00963C5A">
              <w:rPr>
                <w:sz w:val="20"/>
                <w:szCs w:val="20"/>
                <w:lang w:val="en-US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r w:rsidRPr="00963C5A">
              <w:rPr>
                <w:sz w:val="20"/>
                <w:szCs w:val="20"/>
                <w:lang w:val="en-US"/>
              </w:rPr>
              <w:t>функція отримає словник, а повернене значення буде використане замість даного словника)</w:t>
            </w:r>
          </w:p>
          <w:p w:rsidR="002B024A" w:rsidRPr="00963C5A" w:rsidRDefault="002B024A" w:rsidP="002B024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object_pairs_hook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– </w:t>
            </w:r>
            <w:r w:rsidRPr="00963C5A">
              <w:rPr>
                <w:sz w:val="20"/>
                <w:szCs w:val="20"/>
                <w:lang w:val="en-US"/>
              </w:rPr>
              <w:t xml:space="preserve">функція з аналогічним функціоналом, тільки як параметр в неї буде </w:t>
            </w:r>
            <w:proofErr w:type="spellStart"/>
            <w:r w:rsidRPr="00963C5A">
              <w:rPr>
                <w:sz w:val="20"/>
                <w:szCs w:val="20"/>
                <w:lang w:val="en-US"/>
              </w:rPr>
              <w:t>передвавтись</w:t>
            </w:r>
            <w:proofErr w:type="spellEnd"/>
            <w:r w:rsidRPr="00963C5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list </w:t>
            </w:r>
            <w:r w:rsidRPr="00963C5A">
              <w:rPr>
                <w:sz w:val="20"/>
                <w:szCs w:val="20"/>
                <w:lang w:val="en-US"/>
              </w:rPr>
              <w:t>з пар ключа – значення словника.</w:t>
            </w:r>
          </w:p>
          <w:p w:rsidR="002B024A" w:rsidRPr="00963C5A" w:rsidRDefault="002B024A" w:rsidP="002B024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parse_float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parse_int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parse_constant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– </w:t>
            </w:r>
            <w:r w:rsidRPr="00963C5A">
              <w:rPr>
                <w:sz w:val="20"/>
                <w:szCs w:val="20"/>
                <w:lang w:val="en-US"/>
              </w:rPr>
              <w:t xml:space="preserve">функції будуть викликані при обробці заданих форматів даних. (До </w:t>
            </w:r>
            <w:proofErr w:type="spellStart"/>
            <w:r w:rsidRPr="00963C5A">
              <w:rPr>
                <w:sz w:val="20"/>
                <w:szCs w:val="20"/>
                <w:lang w:val="en-US"/>
              </w:rPr>
              <w:t>констат</w:t>
            </w:r>
            <w:proofErr w:type="spellEnd"/>
            <w:r w:rsidRPr="00963C5A">
              <w:rPr>
                <w:sz w:val="20"/>
                <w:szCs w:val="20"/>
                <w:lang w:val="en-US"/>
              </w:rPr>
              <w:t xml:space="preserve"> належать </w:t>
            </w:r>
            <w:r>
              <w:rPr>
                <w:sz w:val="20"/>
                <w:szCs w:val="20"/>
                <w:lang w:val="en-US"/>
              </w:rPr>
              <w:t xml:space="preserve">-Infinity, Infinity, </w:t>
            </w:r>
            <w:proofErr w:type="spellStart"/>
            <w:r>
              <w:rPr>
                <w:sz w:val="20"/>
                <w:szCs w:val="20"/>
                <w:lang w:val="en-US"/>
              </w:rPr>
              <w:t>NaN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275C14" w:rsidTr="00963C5A">
        <w:tc>
          <w:tcPr>
            <w:tcW w:w="24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275C14" w:rsidRPr="00275C14" w:rsidRDefault="00017DE4" w:rsidP="00E73C4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json.load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obj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fp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22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275C14" w:rsidRPr="00017DE4" w:rsidRDefault="00017DE4" w:rsidP="00E73C4B">
            <w:pPr>
              <w:rPr>
                <w:sz w:val="20"/>
                <w:szCs w:val="20"/>
                <w:lang w:val="en-US"/>
              </w:rPr>
            </w:pPr>
            <w:r w:rsidRPr="00963C5A">
              <w:rPr>
                <w:sz w:val="20"/>
                <w:szCs w:val="20"/>
                <w:lang w:val="en-US"/>
              </w:rPr>
              <w:t xml:space="preserve">Функція має аналогічний функціонал до </w:t>
            </w:r>
            <w:r>
              <w:rPr>
                <w:sz w:val="20"/>
                <w:szCs w:val="20"/>
                <w:lang w:val="en-US"/>
              </w:rPr>
              <w:t>loads</w:t>
            </w:r>
            <w:r w:rsidRPr="00963C5A">
              <w:rPr>
                <w:sz w:val="20"/>
                <w:szCs w:val="20"/>
                <w:lang w:val="en-US"/>
              </w:rPr>
              <w:t>, але бере всю інформацію з попередньо відкритого файлу (</w:t>
            </w:r>
            <w:proofErr w:type="spellStart"/>
            <w:r>
              <w:rPr>
                <w:sz w:val="20"/>
                <w:szCs w:val="20"/>
                <w:lang w:val="en-US"/>
              </w:rPr>
              <w:t>fp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275C14" w:rsidRDefault="00275C14" w:rsidP="00E73C4B">
      <w:pPr>
        <w:rPr>
          <w:b/>
          <w:sz w:val="20"/>
          <w:szCs w:val="20"/>
          <w:lang w:val="en-US"/>
        </w:rPr>
      </w:pPr>
    </w:p>
    <w:p w:rsidR="00E97D69" w:rsidRDefault="00E97D69" w:rsidP="00E73C4B">
      <w:pPr>
        <w:rPr>
          <w:sz w:val="20"/>
          <w:szCs w:val="20"/>
          <w:lang w:val="en-US"/>
        </w:rPr>
      </w:pPr>
      <w:r w:rsidRPr="00C004A8">
        <w:rPr>
          <w:sz w:val="20"/>
          <w:szCs w:val="20"/>
        </w:rPr>
        <w:t xml:space="preserve">В разі помилки під час декодування / </w:t>
      </w:r>
      <w:proofErr w:type="spellStart"/>
      <w:r w:rsidRPr="00C004A8">
        <w:rPr>
          <w:sz w:val="20"/>
          <w:szCs w:val="20"/>
        </w:rPr>
        <w:t>енкодування</w:t>
      </w:r>
      <w:proofErr w:type="spellEnd"/>
      <w:r w:rsidRPr="00C004A8">
        <w:rPr>
          <w:sz w:val="20"/>
          <w:szCs w:val="20"/>
        </w:rPr>
        <w:t xml:space="preserve"> інформації</w:t>
      </w:r>
      <w:r w:rsidR="00C004A8" w:rsidRPr="00C004A8">
        <w:rPr>
          <w:sz w:val="20"/>
          <w:szCs w:val="20"/>
        </w:rPr>
        <w:t xml:space="preserve"> (зокрема, при неможливості перетворення між типами даних в </w:t>
      </w:r>
      <w:r w:rsidR="00C004A8" w:rsidRPr="00C004A8">
        <w:rPr>
          <w:sz w:val="20"/>
          <w:szCs w:val="20"/>
          <w:lang w:val="en-US"/>
        </w:rPr>
        <w:t xml:space="preserve">Python, </w:t>
      </w:r>
      <w:r w:rsidR="00C004A8" w:rsidRPr="00C004A8">
        <w:rPr>
          <w:sz w:val="20"/>
          <w:szCs w:val="20"/>
        </w:rPr>
        <w:t xml:space="preserve">або невідомою частиною коду </w:t>
      </w:r>
      <w:proofErr w:type="spellStart"/>
      <w:r w:rsidR="00C004A8" w:rsidRPr="00C004A8">
        <w:rPr>
          <w:sz w:val="20"/>
          <w:szCs w:val="20"/>
          <w:lang w:val="en-US"/>
        </w:rPr>
        <w:t>json</w:t>
      </w:r>
      <w:proofErr w:type="spellEnd"/>
      <w:r w:rsidR="00C004A8" w:rsidRPr="00C004A8">
        <w:rPr>
          <w:sz w:val="20"/>
          <w:szCs w:val="20"/>
          <w:lang w:val="en-US"/>
        </w:rPr>
        <w:t>)</w:t>
      </w:r>
      <w:r w:rsidR="00C004A8" w:rsidRPr="00C004A8">
        <w:rPr>
          <w:sz w:val="20"/>
          <w:szCs w:val="20"/>
        </w:rPr>
        <w:t xml:space="preserve">, модуль </w:t>
      </w:r>
      <w:proofErr w:type="spellStart"/>
      <w:r w:rsidR="00C004A8" w:rsidRPr="00C004A8">
        <w:rPr>
          <w:sz w:val="20"/>
          <w:szCs w:val="20"/>
        </w:rPr>
        <w:t>видасть</w:t>
      </w:r>
      <w:proofErr w:type="spellEnd"/>
      <w:r w:rsidR="00C004A8" w:rsidRPr="00C004A8">
        <w:rPr>
          <w:sz w:val="20"/>
          <w:szCs w:val="20"/>
        </w:rPr>
        <w:t xml:space="preserve"> помилку </w:t>
      </w:r>
      <w:proofErr w:type="spellStart"/>
      <w:r w:rsidR="00C004A8" w:rsidRPr="00C004A8">
        <w:rPr>
          <w:b/>
          <w:sz w:val="20"/>
          <w:szCs w:val="20"/>
          <w:lang w:val="en-US"/>
        </w:rPr>
        <w:t>JSONDecodeError</w:t>
      </w:r>
      <w:proofErr w:type="spellEnd"/>
      <w:r w:rsidR="00C004A8" w:rsidRPr="00C004A8">
        <w:rPr>
          <w:sz w:val="20"/>
          <w:szCs w:val="20"/>
          <w:lang w:val="en-US"/>
        </w:rPr>
        <w:t>.</w:t>
      </w:r>
    </w:p>
    <w:p w:rsidR="00963C5A" w:rsidRDefault="00963C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A615AF" w:rsidRPr="00A615AF" w:rsidRDefault="00963C5A" w:rsidP="00642F26">
      <w:pPr>
        <w:rPr>
          <w:b/>
          <w:sz w:val="20"/>
          <w:szCs w:val="20"/>
          <w:lang w:val="en-US"/>
        </w:rPr>
      </w:pPr>
      <w:r w:rsidRPr="003F7E10">
        <w:rPr>
          <w:b/>
          <w:sz w:val="20"/>
          <w:szCs w:val="20"/>
        </w:rPr>
        <w:lastRenderedPageBreak/>
        <w:t xml:space="preserve">Пакет </w:t>
      </w:r>
      <w:proofErr w:type="spellStart"/>
      <w:r w:rsidR="003F7E10" w:rsidRPr="003F7E10">
        <w:rPr>
          <w:b/>
          <w:sz w:val="20"/>
          <w:szCs w:val="20"/>
          <w:lang w:val="en-US"/>
        </w:rPr>
        <w:t>html.parser</w:t>
      </w:r>
      <w:proofErr w:type="spellEnd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642F26" w:rsidTr="00AE09BE">
        <w:tc>
          <w:tcPr>
            <w:tcW w:w="962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AFFD5"/>
          </w:tcPr>
          <w:p w:rsidR="00642F26" w:rsidRPr="000E189F" w:rsidRDefault="004B751B" w:rsidP="00AE09BE">
            <w:pPr>
              <w:rPr>
                <w:sz w:val="20"/>
                <w:szCs w:val="20"/>
                <w:lang w:val="en-US"/>
              </w:rPr>
            </w:pPr>
            <w:r w:rsidRPr="007C5661">
              <w:rPr>
                <w:rFonts w:ascii="Lucida Bright" w:hAnsi="Lucida Bright" w:cstheme="minorHAnsi"/>
                <w:b/>
                <w:sz w:val="18"/>
                <w:szCs w:val="20"/>
                <w:lang w:val="en-US"/>
              </w:rPr>
              <w:t>from</w:t>
            </w:r>
            <w:r w:rsidRPr="007C5661">
              <w:rPr>
                <w:rFonts w:ascii="Lucida Bright" w:hAnsi="Lucida Bright" w:cstheme="minorHAnsi"/>
                <w:sz w:val="18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C5661">
              <w:rPr>
                <w:rFonts w:ascii="Lucida Bright" w:hAnsi="Lucida Bright" w:cstheme="minorHAnsi"/>
                <w:sz w:val="18"/>
                <w:szCs w:val="20"/>
                <w:lang w:val="en-US"/>
              </w:rPr>
              <w:t>html.parser</w:t>
            </w:r>
            <w:proofErr w:type="spellEnd"/>
            <w:proofErr w:type="gramEnd"/>
            <w:r w:rsidRPr="007C5661">
              <w:rPr>
                <w:rFonts w:ascii="Lucida Bright" w:hAnsi="Lucida Bright" w:cstheme="minorHAnsi"/>
                <w:sz w:val="18"/>
                <w:szCs w:val="20"/>
                <w:lang w:val="en-US"/>
              </w:rPr>
              <w:t xml:space="preserve"> </w:t>
            </w:r>
            <w:r w:rsidRPr="007C5661">
              <w:rPr>
                <w:rFonts w:ascii="Lucida Bright" w:hAnsi="Lucida Bright" w:cstheme="minorHAnsi"/>
                <w:b/>
                <w:sz w:val="18"/>
                <w:szCs w:val="20"/>
                <w:lang w:val="en-US"/>
              </w:rPr>
              <w:t>import</w:t>
            </w:r>
            <w:r w:rsidRPr="007C5661">
              <w:rPr>
                <w:rFonts w:ascii="Lucida Bright" w:hAnsi="Lucida Bright" w:cstheme="minorHAnsi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C5661">
              <w:rPr>
                <w:rFonts w:ascii="Lucida Bright" w:hAnsi="Lucida Bright" w:cstheme="minorHAnsi"/>
                <w:sz w:val="18"/>
                <w:szCs w:val="20"/>
                <w:lang w:val="en-US"/>
              </w:rPr>
              <w:t>HTMLParser</w:t>
            </w:r>
            <w:proofErr w:type="spellEnd"/>
          </w:p>
        </w:tc>
      </w:tr>
    </w:tbl>
    <w:p w:rsidR="003F7E10" w:rsidRDefault="004B751B" w:rsidP="00E73C4B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Більшість функціонала даного пакета заснована на класі </w:t>
      </w:r>
      <w:proofErr w:type="spellStart"/>
      <w:r>
        <w:rPr>
          <w:sz w:val="20"/>
          <w:szCs w:val="20"/>
          <w:lang w:val="en-US"/>
        </w:rPr>
        <w:t>HTMLParser</w:t>
      </w:r>
      <w:proofErr w:type="spellEnd"/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 xml:space="preserve">який зчитує формат </w:t>
      </w:r>
      <w:r>
        <w:rPr>
          <w:sz w:val="20"/>
          <w:szCs w:val="20"/>
          <w:lang w:val="en-US"/>
        </w:rPr>
        <w:t xml:space="preserve">html </w:t>
      </w:r>
      <w:r>
        <w:rPr>
          <w:sz w:val="20"/>
          <w:szCs w:val="20"/>
        </w:rPr>
        <w:t xml:space="preserve">і водночас в залежності від зчитаних даних, викликає функції для їх обробки. Дані функції мають бути переписані користувачем, адже не має єдиного способу використання прочитаного </w:t>
      </w:r>
      <w:r>
        <w:rPr>
          <w:sz w:val="20"/>
          <w:szCs w:val="20"/>
          <w:lang w:val="en-US"/>
        </w:rPr>
        <w:t>html.</w:t>
      </w:r>
    </w:p>
    <w:tbl>
      <w:tblPr>
        <w:tblStyle w:val="TableGrid"/>
        <w:tblW w:w="0" w:type="auto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2830"/>
        <w:gridCol w:w="6799"/>
      </w:tblGrid>
      <w:tr w:rsidR="008F60F0" w:rsidRPr="008F60F0" w:rsidTr="007C66E9">
        <w:tc>
          <w:tcPr>
            <w:tcW w:w="9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B751B" w:rsidRPr="008F60F0" w:rsidRDefault="004B751B" w:rsidP="00E73C4B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8F60F0">
              <w:rPr>
                <w:b/>
                <w:color w:val="FFFFFF" w:themeColor="background1"/>
                <w:sz w:val="20"/>
                <w:szCs w:val="20"/>
              </w:rPr>
              <w:t xml:space="preserve">Методи класу </w:t>
            </w:r>
            <w:proofErr w:type="spellStart"/>
            <w:r w:rsidRPr="008F60F0">
              <w:rPr>
                <w:b/>
                <w:color w:val="FFFFFF" w:themeColor="background1"/>
                <w:sz w:val="20"/>
                <w:szCs w:val="20"/>
                <w:lang w:val="en-US"/>
              </w:rPr>
              <w:t>HTMLParser</w:t>
            </w:r>
            <w:proofErr w:type="spellEnd"/>
            <w:r w:rsidRPr="008F60F0">
              <w:rPr>
                <w:b/>
                <w:color w:val="FFFFFF" w:themeColor="background1"/>
                <w:sz w:val="20"/>
                <w:szCs w:val="20"/>
              </w:rPr>
              <w:t xml:space="preserve">, </w:t>
            </w:r>
            <w:proofErr w:type="spellStart"/>
            <w:r w:rsidRPr="008F60F0">
              <w:rPr>
                <w:b/>
                <w:color w:val="FFFFFF" w:themeColor="background1"/>
                <w:sz w:val="20"/>
                <w:szCs w:val="20"/>
              </w:rPr>
              <w:t>напиані</w:t>
            </w:r>
            <w:proofErr w:type="spellEnd"/>
            <w:r w:rsidRPr="008F60F0">
              <w:rPr>
                <w:b/>
                <w:color w:val="FFFFFF" w:themeColor="background1"/>
                <w:sz w:val="20"/>
                <w:szCs w:val="20"/>
              </w:rPr>
              <w:t xml:space="preserve"> для зчитування з </w:t>
            </w:r>
            <w:r w:rsidRPr="008F60F0"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html </w:t>
            </w:r>
            <w:r w:rsidRPr="008F60F0">
              <w:rPr>
                <w:b/>
                <w:color w:val="FFFFFF" w:themeColor="background1"/>
                <w:sz w:val="20"/>
                <w:szCs w:val="20"/>
              </w:rPr>
              <w:t>і готові для використання користувачем</w:t>
            </w:r>
          </w:p>
        </w:tc>
      </w:tr>
      <w:tr w:rsidR="004B751B" w:rsidTr="007C66E9">
        <w:tc>
          <w:tcPr>
            <w:tcW w:w="2830" w:type="dxa"/>
            <w:tcBorders>
              <w:top w:val="nil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B751B" w:rsidRPr="004B751B" w:rsidRDefault="004B751B" w:rsidP="00E73C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feed(data)</w:t>
            </w:r>
          </w:p>
        </w:tc>
        <w:tc>
          <w:tcPr>
            <w:tcW w:w="6799" w:type="dxa"/>
            <w:tcBorders>
              <w:top w:val="nil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B751B" w:rsidRPr="004B751B" w:rsidRDefault="004B751B" w:rsidP="00E73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Зчитує дані </w:t>
            </w:r>
            <w:r>
              <w:rPr>
                <w:sz w:val="20"/>
                <w:szCs w:val="20"/>
                <w:lang w:val="en-US"/>
              </w:rPr>
              <w:t xml:space="preserve">data, </w:t>
            </w:r>
            <w:r>
              <w:rPr>
                <w:sz w:val="20"/>
                <w:szCs w:val="20"/>
              </w:rPr>
              <w:t xml:space="preserve">представлені в вигляді 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при цьому обробляючи інформацію</w:t>
            </w:r>
          </w:p>
        </w:tc>
      </w:tr>
      <w:tr w:rsidR="004B751B" w:rsidTr="007C66E9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B751B" w:rsidRPr="004B751B" w:rsidRDefault="004B751B" w:rsidP="00E73C4B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close(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B751B" w:rsidRDefault="004B751B" w:rsidP="00E73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Метод, який викликається по закінченню зчитування. Можна переписати для зміни функціоналу по закінченню зчитування, або використати для примусового завершення обробки інформації.</w:t>
            </w:r>
          </w:p>
        </w:tc>
      </w:tr>
      <w:tr w:rsidR="004B751B" w:rsidTr="007C66E9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B751B" w:rsidRPr="009926DC" w:rsidRDefault="009926DC" w:rsidP="00E73C4B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reset(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B751B" w:rsidRDefault="006A6712" w:rsidP="00E73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Зупиняє роботу – всі необроблені дані втрачаються. Викликається до початку обробки нової інформації, щоб обновити.</w:t>
            </w:r>
          </w:p>
        </w:tc>
      </w:tr>
      <w:tr w:rsidR="004B751B" w:rsidTr="007C66E9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B751B" w:rsidRPr="006A6712" w:rsidRDefault="006A6712" w:rsidP="00E73C4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getpos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B751B" w:rsidRDefault="006A6712" w:rsidP="00E73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Повертає позицію зчитування – рядок і букву рядка</w:t>
            </w:r>
          </w:p>
        </w:tc>
      </w:tr>
      <w:tr w:rsidR="004B751B" w:rsidTr="007C66E9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:rsidR="004B751B" w:rsidRPr="006A6712" w:rsidRDefault="006A6712" w:rsidP="00E73C4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get_starttag_</w:t>
            </w:r>
            <w:proofErr w:type="gramStart"/>
            <w:r>
              <w:rPr>
                <w:sz w:val="20"/>
                <w:szCs w:val="20"/>
                <w:lang w:val="en-US"/>
              </w:rPr>
              <w:t>text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:rsidR="004B751B" w:rsidRDefault="006A6712" w:rsidP="00E73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Повертає текст останнього відкритого </w:t>
            </w:r>
            <w:proofErr w:type="spellStart"/>
            <w:r>
              <w:rPr>
                <w:sz w:val="20"/>
                <w:szCs w:val="20"/>
              </w:rPr>
              <w:t>тега</w:t>
            </w:r>
            <w:proofErr w:type="spellEnd"/>
          </w:p>
        </w:tc>
      </w:tr>
      <w:tr w:rsidR="006A6712" w:rsidTr="007C66E9">
        <w:tc>
          <w:tcPr>
            <w:tcW w:w="9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6A6712" w:rsidRDefault="006A6712" w:rsidP="00E73C4B">
            <w:pPr>
              <w:rPr>
                <w:sz w:val="20"/>
                <w:szCs w:val="20"/>
              </w:rPr>
            </w:pPr>
            <w:r w:rsidRPr="007C66E9">
              <w:rPr>
                <w:b/>
                <w:color w:val="FFFFFF" w:themeColor="background1"/>
                <w:sz w:val="20"/>
                <w:szCs w:val="20"/>
              </w:rPr>
              <w:t>Функції, які при успадкуванні класу варто переписати для визначення функціоналу класу</w:t>
            </w:r>
          </w:p>
        </w:tc>
      </w:tr>
      <w:tr w:rsidR="006A6712" w:rsidTr="007C66E9">
        <w:tc>
          <w:tcPr>
            <w:tcW w:w="2830" w:type="dxa"/>
            <w:tcBorders>
              <w:top w:val="nil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A6712" w:rsidRDefault="006A6712" w:rsidP="00E73C4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handle_</w:t>
            </w:r>
            <w:proofErr w:type="gramStart"/>
            <w:r>
              <w:rPr>
                <w:sz w:val="20"/>
                <w:szCs w:val="20"/>
                <w:lang w:val="en-US"/>
              </w:rPr>
              <w:t>starttag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tag, </w:t>
            </w:r>
            <w:proofErr w:type="spellStart"/>
            <w:r>
              <w:rPr>
                <w:sz w:val="20"/>
                <w:szCs w:val="20"/>
                <w:lang w:val="en-US"/>
              </w:rPr>
              <w:t>attrs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6A6712" w:rsidRDefault="006A6712" w:rsidP="00E73C4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handle_endtag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(tag) </w:t>
            </w:r>
          </w:p>
          <w:p w:rsidR="006A6712" w:rsidRPr="006A6712" w:rsidRDefault="006A6712" w:rsidP="00E73C4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handle_</w:t>
            </w:r>
            <w:proofErr w:type="gramStart"/>
            <w:r>
              <w:rPr>
                <w:sz w:val="20"/>
                <w:szCs w:val="20"/>
                <w:lang w:val="en-US"/>
              </w:rPr>
              <w:t>startendtag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tag, </w:t>
            </w:r>
            <w:proofErr w:type="spellStart"/>
            <w:r>
              <w:rPr>
                <w:sz w:val="20"/>
                <w:szCs w:val="20"/>
                <w:lang w:val="en-US"/>
              </w:rPr>
              <w:t>attrs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9" w:type="dxa"/>
            <w:tcBorders>
              <w:top w:val="nil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A6712" w:rsidRDefault="006A6712" w:rsidP="00E73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Відповідають за обробку відкриваючих і закриваючих тегів</w:t>
            </w:r>
          </w:p>
          <w:p w:rsidR="00C45366" w:rsidRDefault="00C45366" w:rsidP="00E73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tag – </w:t>
            </w:r>
            <w:r>
              <w:rPr>
                <w:sz w:val="20"/>
                <w:szCs w:val="20"/>
              </w:rPr>
              <w:t>назва тегу</w:t>
            </w:r>
          </w:p>
          <w:p w:rsidR="00C45366" w:rsidRPr="00C45366" w:rsidRDefault="00C45366" w:rsidP="00E73C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attrs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словник, з значеннями атрибутів тегу</w:t>
            </w:r>
          </w:p>
        </w:tc>
      </w:tr>
      <w:tr w:rsidR="006A6712" w:rsidTr="007C66E9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A6712" w:rsidRPr="006A6712" w:rsidRDefault="006A6712" w:rsidP="00E73C4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handle_data</w:t>
            </w:r>
            <w:proofErr w:type="spellEnd"/>
            <w:r>
              <w:rPr>
                <w:sz w:val="20"/>
                <w:szCs w:val="20"/>
                <w:lang w:val="en-US"/>
              </w:rPr>
              <w:t>(data)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A6712" w:rsidRPr="006A6712" w:rsidRDefault="006A6712" w:rsidP="00E73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Відповідає за обробку внутрішніх даних тегу (текст, код …)</w:t>
            </w:r>
          </w:p>
        </w:tc>
      </w:tr>
      <w:tr w:rsidR="006A6712" w:rsidTr="007C66E9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A6712" w:rsidRPr="006A6712" w:rsidRDefault="006A6712" w:rsidP="00E73C4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handle_comment</w:t>
            </w:r>
            <w:proofErr w:type="spellEnd"/>
            <w:r>
              <w:rPr>
                <w:sz w:val="20"/>
                <w:szCs w:val="20"/>
                <w:lang w:val="en-US"/>
              </w:rPr>
              <w:t>(data)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A6712" w:rsidRPr="006A6712" w:rsidRDefault="006A6712" w:rsidP="00E73C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Обробка коментарів (</w:t>
            </w:r>
            <w:r>
              <w:rPr>
                <w:sz w:val="20"/>
                <w:szCs w:val="20"/>
                <w:lang w:val="en-US"/>
              </w:rPr>
              <w:t>&lt;!—comment --&gt;)</w:t>
            </w:r>
          </w:p>
        </w:tc>
      </w:tr>
      <w:tr w:rsidR="006A6712" w:rsidTr="007C66E9">
        <w:tc>
          <w:tcPr>
            <w:tcW w:w="9629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A6712" w:rsidRPr="006A6712" w:rsidRDefault="006A6712" w:rsidP="00E73C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Також: </w:t>
            </w:r>
            <w:proofErr w:type="spellStart"/>
            <w:r>
              <w:rPr>
                <w:sz w:val="20"/>
                <w:szCs w:val="20"/>
                <w:lang w:val="en-US"/>
              </w:rPr>
              <w:t>handle_entityref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(name), </w:t>
            </w:r>
            <w:proofErr w:type="spellStart"/>
            <w:r>
              <w:rPr>
                <w:sz w:val="20"/>
                <w:szCs w:val="20"/>
                <w:lang w:val="en-US"/>
              </w:rPr>
              <w:t>handle_charref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(name), </w:t>
            </w:r>
            <w:proofErr w:type="spellStart"/>
            <w:r>
              <w:rPr>
                <w:sz w:val="20"/>
                <w:szCs w:val="20"/>
                <w:lang w:val="en-US"/>
              </w:rPr>
              <w:t>handle_decl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decl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>
              <w:rPr>
                <w:sz w:val="20"/>
                <w:szCs w:val="20"/>
                <w:lang w:val="en-US"/>
              </w:rPr>
              <w:t>handle_pi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(data), </w:t>
            </w:r>
            <w:proofErr w:type="spellStart"/>
            <w:r>
              <w:rPr>
                <w:sz w:val="20"/>
                <w:szCs w:val="20"/>
                <w:lang w:val="en-US"/>
              </w:rPr>
              <w:t>unknow_decl</w:t>
            </w:r>
            <w:proofErr w:type="spellEnd"/>
            <w:r>
              <w:rPr>
                <w:sz w:val="20"/>
                <w:szCs w:val="20"/>
                <w:lang w:val="en-US"/>
              </w:rPr>
              <w:t>(data)</w:t>
            </w:r>
          </w:p>
        </w:tc>
      </w:tr>
    </w:tbl>
    <w:p w:rsidR="004B751B" w:rsidRDefault="004B751B" w:rsidP="00E73C4B">
      <w:pPr>
        <w:rPr>
          <w:sz w:val="20"/>
          <w:szCs w:val="20"/>
        </w:rPr>
      </w:pPr>
    </w:p>
    <w:p w:rsidR="006278B6" w:rsidRDefault="00C45366" w:rsidP="006278B6">
      <w:pPr>
        <w:rPr>
          <w:b/>
          <w:sz w:val="20"/>
          <w:szCs w:val="20"/>
          <w:lang w:val="en-US"/>
        </w:rPr>
      </w:pPr>
      <w:r w:rsidRPr="00B14333">
        <w:rPr>
          <w:b/>
          <w:sz w:val="20"/>
          <w:szCs w:val="20"/>
        </w:rPr>
        <w:t xml:space="preserve">Пакет </w:t>
      </w:r>
      <w:r w:rsidR="00B14333">
        <w:rPr>
          <w:b/>
          <w:sz w:val="20"/>
          <w:szCs w:val="20"/>
          <w:lang w:val="en-US"/>
        </w:rPr>
        <w:t>xml</w:t>
      </w:r>
      <w:r w:rsidR="006278B6" w:rsidRPr="006278B6">
        <w:rPr>
          <w:b/>
          <w:sz w:val="20"/>
          <w:szCs w:val="20"/>
          <w:lang w:val="en-US"/>
        </w:rPr>
        <w:t xml:space="preserve"> </w:t>
      </w:r>
    </w:p>
    <w:p w:rsidR="006278B6" w:rsidRPr="00DE47DA" w:rsidRDefault="006278B6" w:rsidP="006278B6">
      <w:p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Пакет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має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багато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функцій</w:t>
      </w:r>
      <w:proofErr w:type="spellEnd"/>
      <w:r>
        <w:rPr>
          <w:sz w:val="20"/>
          <w:szCs w:val="20"/>
          <w:lang w:val="en-US"/>
        </w:rPr>
        <w:t xml:space="preserve"> і </w:t>
      </w:r>
      <w:proofErr w:type="spellStart"/>
      <w:r>
        <w:rPr>
          <w:sz w:val="20"/>
          <w:szCs w:val="20"/>
          <w:lang w:val="en-US"/>
        </w:rPr>
        <w:t>способів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для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обробки</w:t>
      </w:r>
      <w:proofErr w:type="spellEnd"/>
      <w:r>
        <w:rPr>
          <w:sz w:val="20"/>
          <w:szCs w:val="20"/>
          <w:lang w:val="en-US"/>
        </w:rPr>
        <w:t xml:space="preserve"> xml. </w:t>
      </w:r>
      <w:r>
        <w:rPr>
          <w:sz w:val="20"/>
          <w:szCs w:val="20"/>
        </w:rPr>
        <w:t xml:space="preserve">Один з них – за допомогою </w:t>
      </w:r>
      <w:proofErr w:type="spellStart"/>
      <w:r w:rsidR="00DE47DA">
        <w:rPr>
          <w:sz w:val="20"/>
          <w:szCs w:val="20"/>
          <w:lang w:val="en-US"/>
        </w:rPr>
        <w:t>ElementTree</w:t>
      </w:r>
      <w:proofErr w:type="spellEnd"/>
      <w:r w:rsidR="00DE47DA">
        <w:rPr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6278B6" w:rsidTr="00AE09BE">
        <w:tc>
          <w:tcPr>
            <w:tcW w:w="962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AFFD5"/>
          </w:tcPr>
          <w:p w:rsidR="006278B6" w:rsidRPr="000E189F" w:rsidRDefault="006278B6" w:rsidP="00AE09BE">
            <w:pPr>
              <w:rPr>
                <w:sz w:val="20"/>
                <w:szCs w:val="20"/>
                <w:lang w:val="en-US"/>
              </w:rPr>
            </w:pPr>
            <w:r w:rsidRPr="007C5661">
              <w:rPr>
                <w:rFonts w:ascii="Lucida Bright" w:hAnsi="Lucida Bright" w:cstheme="minorHAnsi"/>
                <w:b/>
                <w:sz w:val="18"/>
                <w:szCs w:val="20"/>
                <w:lang w:val="en-US"/>
              </w:rPr>
              <w:t>from</w:t>
            </w:r>
            <w:r w:rsidRPr="007C5661">
              <w:rPr>
                <w:rFonts w:ascii="Lucida Bright" w:hAnsi="Lucida Bright" w:cstheme="minorHAnsi"/>
                <w:sz w:val="18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4763BF" w:rsidRPr="007C5661">
              <w:rPr>
                <w:rFonts w:ascii="Lucida Bright" w:hAnsi="Lucida Bright" w:cstheme="minorHAnsi"/>
                <w:sz w:val="18"/>
                <w:szCs w:val="20"/>
                <w:lang w:val="en-US"/>
              </w:rPr>
              <w:t>xml.etree</w:t>
            </w:r>
            <w:proofErr w:type="spellEnd"/>
            <w:proofErr w:type="gramEnd"/>
            <w:r w:rsidR="004763BF" w:rsidRPr="007C5661">
              <w:rPr>
                <w:rFonts w:ascii="Lucida Bright" w:hAnsi="Lucida Bright" w:cstheme="minorHAnsi"/>
                <w:sz w:val="18"/>
                <w:szCs w:val="20"/>
                <w:lang w:val="en-US"/>
              </w:rPr>
              <w:t xml:space="preserve"> </w:t>
            </w:r>
            <w:r w:rsidR="004763BF" w:rsidRPr="007C5661">
              <w:rPr>
                <w:rFonts w:ascii="Lucida Bright" w:hAnsi="Lucida Bright" w:cstheme="minorHAnsi"/>
                <w:b/>
                <w:sz w:val="18"/>
                <w:szCs w:val="20"/>
                <w:lang w:val="en-US"/>
              </w:rPr>
              <w:t>import</w:t>
            </w:r>
            <w:r w:rsidR="004763BF" w:rsidRPr="007C5661">
              <w:rPr>
                <w:rFonts w:ascii="Lucida Bright" w:hAnsi="Lucida Bright" w:cstheme="minorHAnsi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C5661">
              <w:rPr>
                <w:rFonts w:ascii="Lucida Bright" w:hAnsi="Lucida Bright" w:cstheme="minorHAnsi"/>
                <w:sz w:val="18"/>
                <w:szCs w:val="20"/>
                <w:lang w:val="en-US"/>
              </w:rPr>
              <w:t>ElementTree</w:t>
            </w:r>
            <w:proofErr w:type="spellEnd"/>
            <w:r w:rsidRPr="007C5661">
              <w:rPr>
                <w:rFonts w:ascii="Lucida Bright" w:hAnsi="Lucida Bright" w:cstheme="minorHAnsi"/>
                <w:sz w:val="18"/>
                <w:szCs w:val="20"/>
                <w:lang w:val="en-US"/>
              </w:rPr>
              <w:t xml:space="preserve"> as ET</w:t>
            </w:r>
          </w:p>
        </w:tc>
      </w:tr>
    </w:tbl>
    <w:p w:rsidR="0031578A" w:rsidRPr="0031578A" w:rsidRDefault="0031578A" w:rsidP="00E73C4B">
      <w:pPr>
        <w:rPr>
          <w:sz w:val="20"/>
          <w:szCs w:val="20"/>
        </w:rPr>
      </w:pPr>
      <w:r>
        <w:rPr>
          <w:sz w:val="20"/>
          <w:szCs w:val="20"/>
        </w:rPr>
        <w:t xml:space="preserve">Цю частину пакету можна використовувати для зчитування </w:t>
      </w:r>
      <w:r>
        <w:rPr>
          <w:sz w:val="20"/>
          <w:szCs w:val="20"/>
          <w:lang w:val="en-US"/>
        </w:rPr>
        <w:t xml:space="preserve">xml </w:t>
      </w:r>
      <w:r>
        <w:rPr>
          <w:sz w:val="20"/>
          <w:szCs w:val="20"/>
        </w:rPr>
        <w:t>з файлу або стрічки і потім – обробки отриманої інформації по кожному елементу. структура формату буде представлена деревом усіх його елементів, де кожен елемент містить інформацію про себе і посилання на його синів.</w:t>
      </w:r>
    </w:p>
    <w:tbl>
      <w:tblPr>
        <w:tblStyle w:val="TableGrid"/>
        <w:tblW w:w="0" w:type="auto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2830"/>
        <w:gridCol w:w="6799"/>
      </w:tblGrid>
      <w:tr w:rsidR="004763BF" w:rsidRPr="008F60F0" w:rsidTr="004763BF">
        <w:tc>
          <w:tcPr>
            <w:tcW w:w="9629" w:type="dxa"/>
            <w:gridSpan w:val="2"/>
            <w:tcBorders>
              <w:top w:val="nil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0070C0"/>
          </w:tcPr>
          <w:p w:rsidR="004763BF" w:rsidRPr="004763BF" w:rsidRDefault="004763BF" w:rsidP="00AE09BE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Функції пакета</w:t>
            </w:r>
          </w:p>
        </w:tc>
      </w:tr>
      <w:tr w:rsidR="004763BF" w:rsidRPr="004B751B" w:rsidTr="004763BF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763BF" w:rsidRPr="004763BF" w:rsidRDefault="004763BF" w:rsidP="00AE09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tree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ET.parse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file_name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763BF" w:rsidRDefault="004763BF" w:rsidP="00AE0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Зчитує </w:t>
            </w:r>
            <w:r>
              <w:rPr>
                <w:sz w:val="20"/>
                <w:szCs w:val="20"/>
                <w:lang w:val="en-US"/>
              </w:rPr>
              <w:t xml:space="preserve">xml </w:t>
            </w:r>
            <w:r>
              <w:rPr>
                <w:sz w:val="20"/>
                <w:szCs w:val="20"/>
              </w:rPr>
              <w:t>з файлу за його локацією вказаною в аргументах функції</w:t>
            </w:r>
          </w:p>
          <w:p w:rsidR="004763BF" w:rsidRPr="004763BF" w:rsidRDefault="004763BF" w:rsidP="00AE0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отримання кореня, необхідно використати .</w:t>
            </w:r>
            <w:proofErr w:type="spellStart"/>
            <w:r>
              <w:rPr>
                <w:sz w:val="20"/>
                <w:szCs w:val="20"/>
                <w:lang w:val="en-US"/>
              </w:rPr>
              <w:t>getroot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  <w:r>
              <w:rPr>
                <w:sz w:val="20"/>
                <w:szCs w:val="20"/>
              </w:rPr>
              <w:t xml:space="preserve"> функцію</w:t>
            </w:r>
          </w:p>
        </w:tc>
      </w:tr>
      <w:tr w:rsidR="004763BF" w:rsidRPr="004B751B" w:rsidTr="004763BF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763BF" w:rsidRPr="004B751B" w:rsidRDefault="004763BF" w:rsidP="00AE09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root =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ET.fromstring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763BF" w:rsidRPr="004763BF" w:rsidRDefault="004763BF" w:rsidP="00AE0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Зчитує </w:t>
            </w:r>
            <w:r>
              <w:rPr>
                <w:sz w:val="20"/>
                <w:szCs w:val="20"/>
                <w:lang w:val="en-US"/>
              </w:rPr>
              <w:t xml:space="preserve">xml </w:t>
            </w:r>
            <w:r>
              <w:rPr>
                <w:sz w:val="20"/>
                <w:szCs w:val="20"/>
              </w:rPr>
              <w:t xml:space="preserve">з 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</w:rPr>
              <w:t xml:space="preserve">, повертає корінь дерева </w:t>
            </w:r>
            <w:r>
              <w:rPr>
                <w:sz w:val="20"/>
                <w:szCs w:val="20"/>
                <w:lang w:val="en-US"/>
              </w:rPr>
              <w:t xml:space="preserve">xml </w:t>
            </w:r>
            <w:proofErr w:type="spellStart"/>
            <w:r>
              <w:rPr>
                <w:sz w:val="20"/>
                <w:szCs w:val="20"/>
                <w:lang w:val="en-US"/>
              </w:rPr>
              <w:t>елементів</w:t>
            </w:r>
            <w:proofErr w:type="spellEnd"/>
          </w:p>
        </w:tc>
      </w:tr>
      <w:tr w:rsidR="008605D7" w:rsidRPr="004B751B" w:rsidTr="004763BF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8605D7" w:rsidRPr="008605D7" w:rsidRDefault="008605D7" w:rsidP="00AE09BE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tree.write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(‘output.xml’)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8605D7" w:rsidRDefault="008605D7" w:rsidP="00AE0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Записує дане дерево в файл.</w:t>
            </w:r>
          </w:p>
        </w:tc>
      </w:tr>
      <w:tr w:rsidR="004763BF" w:rsidRPr="004B751B" w:rsidTr="00BA45E5">
        <w:tc>
          <w:tcPr>
            <w:tcW w:w="9629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0070C0"/>
          </w:tcPr>
          <w:p w:rsidR="004763BF" w:rsidRPr="00662545" w:rsidRDefault="00662545" w:rsidP="00AE09B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Функції і атрибути створеного</w:t>
            </w:r>
            <w:r w:rsidR="004763BF">
              <w:rPr>
                <w:b/>
                <w:color w:val="FFFFFF" w:themeColor="background1"/>
                <w:sz w:val="20"/>
                <w:szCs w:val="20"/>
              </w:rPr>
              <w:t xml:space="preserve"> об’</w:t>
            </w:r>
            <w:r>
              <w:rPr>
                <w:b/>
                <w:color w:val="FFFFFF" w:themeColor="background1"/>
                <w:sz w:val="20"/>
                <w:szCs w:val="20"/>
              </w:rPr>
              <w:t>єкта</w:t>
            </w:r>
            <w:r w:rsidR="004763BF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Element</w:t>
            </w:r>
          </w:p>
        </w:tc>
      </w:tr>
      <w:tr w:rsidR="004763BF" w:rsidRPr="004B751B" w:rsidTr="004763BF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763BF" w:rsidRPr="004763BF" w:rsidRDefault="00662545" w:rsidP="00AE09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tag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763BF" w:rsidRPr="004B751B" w:rsidRDefault="00662545" w:rsidP="00AE0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тегу елемента</w:t>
            </w:r>
          </w:p>
        </w:tc>
      </w:tr>
      <w:tr w:rsidR="004763BF" w:rsidRPr="004B751B" w:rsidTr="004763BF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763BF" w:rsidRPr="00662545" w:rsidRDefault="00662545" w:rsidP="00AE09B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attrib</w:t>
            </w:r>
            <w:proofErr w:type="spellEnd"/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4763BF" w:rsidRPr="00662545" w:rsidRDefault="00662545" w:rsidP="00AE0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Словник атрибутів тегу елемента</w:t>
            </w:r>
          </w:p>
        </w:tc>
      </w:tr>
      <w:tr w:rsidR="00662545" w:rsidRPr="004B751B" w:rsidTr="004763BF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62545" w:rsidRPr="00662545" w:rsidRDefault="00662545" w:rsidP="00AE09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62545" w:rsidRDefault="00662545" w:rsidP="00AE0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Внутрішній вміст тегу (окрім інших тегів)</w:t>
            </w:r>
          </w:p>
        </w:tc>
      </w:tr>
      <w:tr w:rsidR="00662545" w:rsidRPr="004B751B" w:rsidTr="006E07FC">
        <w:tc>
          <w:tcPr>
            <w:tcW w:w="9629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62545" w:rsidRPr="00DE47DA" w:rsidRDefault="00662545" w:rsidP="00662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 елемент можна використовувати, як </w:t>
            </w:r>
            <w:proofErr w:type="spellStart"/>
            <w:r>
              <w:rPr>
                <w:sz w:val="20"/>
                <w:szCs w:val="20"/>
              </w:rPr>
              <w:t>ітератор</w:t>
            </w:r>
            <w:proofErr w:type="spellEnd"/>
            <w:r>
              <w:rPr>
                <w:sz w:val="20"/>
                <w:szCs w:val="20"/>
              </w:rPr>
              <w:t xml:space="preserve"> всіх його дочірніх елементів.</w:t>
            </w:r>
          </w:p>
          <w:tbl>
            <w:tblPr>
              <w:tblStyle w:val="TableGrid"/>
              <w:tblW w:w="0" w:type="auto"/>
              <w:tblInd w:w="741" w:type="dxa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402"/>
            </w:tblGrid>
            <w:tr w:rsidR="00662545" w:rsidTr="002B0482">
              <w:tc>
                <w:tcPr>
                  <w:tcW w:w="3402" w:type="dxa"/>
                  <w:tcBorders>
                    <w:top w:val="single" w:sz="4" w:space="0" w:color="D0CECE" w:themeColor="background2" w:themeShade="E6"/>
                    <w:left w:val="single" w:sz="4" w:space="0" w:color="D0CECE" w:themeColor="background2" w:themeShade="E6"/>
                    <w:bottom w:val="single" w:sz="4" w:space="0" w:color="D0CECE" w:themeColor="background2" w:themeShade="E6"/>
                    <w:right w:val="single" w:sz="4" w:space="0" w:color="D0CECE" w:themeColor="background2" w:themeShade="E6"/>
                  </w:tcBorders>
                  <w:shd w:val="clear" w:color="auto" w:fill="EAFFD5"/>
                </w:tcPr>
                <w:p w:rsidR="00662545" w:rsidRPr="007C5661" w:rsidRDefault="00662545" w:rsidP="00662545">
                  <w:pPr>
                    <w:rPr>
                      <w:rFonts w:ascii="Lucida Bright" w:hAnsi="Lucida Bright" w:cstheme="minorHAnsi"/>
                      <w:sz w:val="18"/>
                      <w:szCs w:val="20"/>
                      <w:lang w:val="en-US"/>
                    </w:rPr>
                  </w:pPr>
                  <w:r w:rsidRPr="007C5661">
                    <w:rPr>
                      <w:rFonts w:ascii="Lucida Bright" w:hAnsi="Lucida Bright" w:cstheme="minorHAnsi"/>
                      <w:b/>
                      <w:sz w:val="18"/>
                      <w:szCs w:val="20"/>
                      <w:lang w:val="en-US"/>
                    </w:rPr>
                    <w:t>for</w:t>
                  </w:r>
                  <w:r w:rsidRPr="007C5661">
                    <w:rPr>
                      <w:rFonts w:ascii="Lucida Bright" w:hAnsi="Lucida Bright" w:cstheme="minorHAnsi"/>
                      <w:sz w:val="18"/>
                      <w:szCs w:val="20"/>
                      <w:lang w:val="en-US"/>
                    </w:rPr>
                    <w:t xml:space="preserve"> child </w:t>
                  </w:r>
                  <w:r w:rsidRPr="007C5661">
                    <w:rPr>
                      <w:rFonts w:ascii="Lucida Bright" w:hAnsi="Lucida Bright" w:cstheme="minorHAnsi"/>
                      <w:b/>
                      <w:sz w:val="18"/>
                      <w:szCs w:val="20"/>
                      <w:lang w:val="en-US"/>
                    </w:rPr>
                    <w:t>in</w:t>
                  </w:r>
                  <w:r w:rsidRPr="007C5661">
                    <w:rPr>
                      <w:rFonts w:ascii="Lucida Bright" w:hAnsi="Lucida Bright" w:cstheme="minorHAnsi"/>
                      <w:sz w:val="18"/>
                      <w:szCs w:val="20"/>
                      <w:lang w:val="en-US"/>
                    </w:rPr>
                    <w:t xml:space="preserve"> element:</w:t>
                  </w:r>
                </w:p>
                <w:p w:rsidR="00662545" w:rsidRPr="007C5661" w:rsidRDefault="00662545" w:rsidP="0066254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7C5661">
                    <w:rPr>
                      <w:rFonts w:ascii="Lucida Bright" w:hAnsi="Lucida Bright" w:cstheme="minorHAnsi"/>
                      <w:sz w:val="18"/>
                      <w:szCs w:val="20"/>
                      <w:lang w:val="en-US"/>
                    </w:rPr>
                    <w:tab/>
                  </w:r>
                  <w:proofErr w:type="gramStart"/>
                  <w:r w:rsidRPr="007C5661">
                    <w:rPr>
                      <w:rFonts w:ascii="Lucida Bright" w:hAnsi="Lucida Bright" w:cstheme="minorHAnsi"/>
                      <w:b/>
                      <w:sz w:val="18"/>
                      <w:szCs w:val="20"/>
                      <w:lang w:val="en-US"/>
                    </w:rPr>
                    <w:t>print</w:t>
                  </w:r>
                  <w:r w:rsidRPr="007C5661">
                    <w:rPr>
                      <w:rFonts w:ascii="Lucida Bright" w:hAnsi="Lucida Bright" w:cstheme="minorHAnsi"/>
                      <w:sz w:val="18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7C5661">
                    <w:rPr>
                      <w:rFonts w:ascii="Lucida Bright" w:hAnsi="Lucida Bright" w:cstheme="minorHAnsi"/>
                      <w:sz w:val="18"/>
                      <w:szCs w:val="20"/>
                      <w:lang w:val="en-US"/>
                    </w:rPr>
                    <w:t>child.tag</w:t>
                  </w:r>
                  <w:proofErr w:type="spellEnd"/>
                  <w:r w:rsidRPr="007C5661">
                    <w:rPr>
                      <w:rFonts w:ascii="Lucida Bright" w:hAnsi="Lucida Bright" w:cstheme="minorHAnsi"/>
                      <w:sz w:val="18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C5661">
                    <w:rPr>
                      <w:rFonts w:ascii="Lucida Bright" w:hAnsi="Lucida Bright" w:cstheme="minorHAnsi"/>
                      <w:sz w:val="18"/>
                      <w:szCs w:val="20"/>
                      <w:lang w:val="en-US"/>
                    </w:rPr>
                    <w:t>child.attrib</w:t>
                  </w:r>
                  <w:proofErr w:type="spellEnd"/>
                  <w:r w:rsidRPr="007C5661">
                    <w:rPr>
                      <w:rFonts w:ascii="Lucida Bright" w:hAnsi="Lucida Bright" w:cstheme="minorHAnsi"/>
                      <w:sz w:val="18"/>
                      <w:szCs w:val="20"/>
                      <w:lang w:val="en-US"/>
                    </w:rPr>
                    <w:t>)</w:t>
                  </w:r>
                </w:p>
              </w:tc>
            </w:tr>
          </w:tbl>
          <w:p w:rsidR="00662545" w:rsidRDefault="00662545" w:rsidP="00AE09BE">
            <w:pPr>
              <w:rPr>
                <w:sz w:val="20"/>
                <w:szCs w:val="20"/>
              </w:rPr>
            </w:pPr>
          </w:p>
        </w:tc>
      </w:tr>
      <w:tr w:rsidR="00662545" w:rsidRPr="004B751B" w:rsidTr="004763BF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62545" w:rsidRPr="00B9349C" w:rsidRDefault="00B9349C" w:rsidP="00AE09B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iter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tag_name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62545" w:rsidRDefault="00B9349C" w:rsidP="00AE0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Використовується для ітерації по всіх нащадках даного елементу, тег який є такий самий, як і вказаний аргументом.</w:t>
            </w:r>
          </w:p>
        </w:tc>
      </w:tr>
      <w:tr w:rsidR="00662545" w:rsidRPr="004B751B" w:rsidTr="004763BF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62545" w:rsidRPr="00B9349C" w:rsidRDefault="00B9349C" w:rsidP="00AE09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find(</w:t>
            </w:r>
            <w:proofErr w:type="spellStart"/>
            <w:r>
              <w:rPr>
                <w:sz w:val="20"/>
                <w:szCs w:val="20"/>
                <w:lang w:val="en-US"/>
              </w:rPr>
              <w:t>tag_name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62545" w:rsidRDefault="00B9349C" w:rsidP="00AE0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Знаходить першого сина даного елемента, який має вказаний тег.</w:t>
            </w:r>
          </w:p>
          <w:p w:rsidR="00B9349C" w:rsidRPr="00B9349C" w:rsidRDefault="00B9349C" w:rsidP="00AE0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Функція </w:t>
            </w:r>
            <w:proofErr w:type="spellStart"/>
            <w:r>
              <w:rPr>
                <w:sz w:val="20"/>
                <w:szCs w:val="20"/>
                <w:lang w:val="en-US"/>
              </w:rPr>
              <w:t>findall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tag_name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знаходить всіх синів з вказаним тегом</w:t>
            </w:r>
          </w:p>
        </w:tc>
      </w:tr>
      <w:tr w:rsidR="00662545" w:rsidRPr="004B751B" w:rsidTr="004763BF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62545" w:rsidRPr="00B9349C" w:rsidRDefault="00B9349C" w:rsidP="00AE09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get(</w:t>
            </w:r>
            <w:proofErr w:type="spellStart"/>
            <w:r>
              <w:rPr>
                <w:sz w:val="20"/>
                <w:szCs w:val="20"/>
                <w:lang w:val="en-US"/>
              </w:rPr>
              <w:t>attr_name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662545" w:rsidRDefault="00B9349C" w:rsidP="00AE0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Доступ до атрибутів даного елементу</w:t>
            </w:r>
          </w:p>
        </w:tc>
      </w:tr>
      <w:tr w:rsidR="008605D7" w:rsidRPr="004B751B" w:rsidTr="004763BF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8605D7" w:rsidRPr="008605D7" w:rsidRDefault="008605D7" w:rsidP="00AE09BE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set(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attr_name</w:t>
            </w:r>
            <w:proofErr w:type="spellEnd"/>
            <w:r>
              <w:rPr>
                <w:sz w:val="20"/>
                <w:szCs w:val="20"/>
                <w:lang w:val="en-US"/>
              </w:rPr>
              <w:t>, value)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8605D7" w:rsidRPr="008605D7" w:rsidRDefault="008605D7" w:rsidP="00AE0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Змінює значення атрибута елемента</w:t>
            </w:r>
          </w:p>
        </w:tc>
      </w:tr>
      <w:tr w:rsidR="008605D7" w:rsidRPr="004B751B" w:rsidTr="004763BF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8605D7" w:rsidRDefault="008605D7" w:rsidP="00AE09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append(child)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8605D7" w:rsidRDefault="008605D7" w:rsidP="00AE0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Додає сина даному елементу</w:t>
            </w:r>
          </w:p>
        </w:tc>
      </w:tr>
      <w:tr w:rsidR="008605D7" w:rsidRPr="004B751B" w:rsidTr="004763BF">
        <w:tc>
          <w:tcPr>
            <w:tcW w:w="283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8605D7" w:rsidRPr="006935EF" w:rsidRDefault="006935EF" w:rsidP="00AE09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remove(child)</w:t>
            </w:r>
          </w:p>
        </w:tc>
        <w:tc>
          <w:tcPr>
            <w:tcW w:w="67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8605D7" w:rsidRDefault="006935EF" w:rsidP="00AE0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Забирає сина від батька</w:t>
            </w:r>
          </w:p>
        </w:tc>
      </w:tr>
    </w:tbl>
    <w:p w:rsidR="004763BF" w:rsidRDefault="004763BF" w:rsidP="00E73C4B">
      <w:pPr>
        <w:rPr>
          <w:b/>
          <w:sz w:val="20"/>
          <w:szCs w:val="20"/>
        </w:rPr>
      </w:pPr>
    </w:p>
    <w:p w:rsidR="007C5661" w:rsidRPr="007C5661" w:rsidRDefault="007C5661" w:rsidP="00E73C4B">
      <w:pPr>
        <w:rPr>
          <w:sz w:val="20"/>
          <w:szCs w:val="20"/>
          <w:lang w:val="en-US"/>
        </w:rPr>
      </w:pPr>
      <w:r w:rsidRPr="007C5661">
        <w:rPr>
          <w:sz w:val="20"/>
          <w:szCs w:val="20"/>
        </w:rPr>
        <w:t xml:space="preserve">Для одночасного зчитування і обробки інформації варто використовувати </w:t>
      </w:r>
      <w:proofErr w:type="spellStart"/>
      <w:r w:rsidRPr="007C5661">
        <w:rPr>
          <w:b/>
          <w:sz w:val="20"/>
          <w:szCs w:val="20"/>
          <w:lang w:val="en-US"/>
        </w:rPr>
        <w:t>ET.XMLPullParser</w:t>
      </w:r>
      <w:proofErr w:type="spellEnd"/>
      <w:r w:rsidRPr="007C5661">
        <w:rPr>
          <w:b/>
          <w:sz w:val="20"/>
          <w:szCs w:val="20"/>
          <w:lang w:val="en-US"/>
        </w:rPr>
        <w:t>([‘start’, ‘end’])</w:t>
      </w:r>
    </w:p>
    <w:sectPr w:rsidR="007C5661" w:rsidRPr="007C56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1D18"/>
    <w:multiLevelType w:val="hybridMultilevel"/>
    <w:tmpl w:val="A4409B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F008D"/>
    <w:multiLevelType w:val="hybridMultilevel"/>
    <w:tmpl w:val="F3907C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3MTUxB0ITC0sjCyUdpeDU4uLM/DyQAsNaAIw17AcsAAAA"/>
  </w:docVars>
  <w:rsids>
    <w:rsidRoot w:val="00E73C4B"/>
    <w:rsid w:val="00017DE4"/>
    <w:rsid w:val="000561B2"/>
    <w:rsid w:val="000E189F"/>
    <w:rsid w:val="001B0496"/>
    <w:rsid w:val="00275C14"/>
    <w:rsid w:val="002B024A"/>
    <w:rsid w:val="002B0482"/>
    <w:rsid w:val="0031578A"/>
    <w:rsid w:val="003F7E10"/>
    <w:rsid w:val="004763BF"/>
    <w:rsid w:val="00487518"/>
    <w:rsid w:val="004A4192"/>
    <w:rsid w:val="004B751B"/>
    <w:rsid w:val="00556C89"/>
    <w:rsid w:val="006278B6"/>
    <w:rsid w:val="00642F26"/>
    <w:rsid w:val="00662545"/>
    <w:rsid w:val="006935EF"/>
    <w:rsid w:val="006A6712"/>
    <w:rsid w:val="00764715"/>
    <w:rsid w:val="007C5661"/>
    <w:rsid w:val="007C66E9"/>
    <w:rsid w:val="008605D7"/>
    <w:rsid w:val="008F60F0"/>
    <w:rsid w:val="00963C5A"/>
    <w:rsid w:val="009926DC"/>
    <w:rsid w:val="00992E13"/>
    <w:rsid w:val="009F0FDE"/>
    <w:rsid w:val="00A615AF"/>
    <w:rsid w:val="00B14333"/>
    <w:rsid w:val="00B501CC"/>
    <w:rsid w:val="00B9349C"/>
    <w:rsid w:val="00B965C1"/>
    <w:rsid w:val="00C004A8"/>
    <w:rsid w:val="00C45366"/>
    <w:rsid w:val="00D776AE"/>
    <w:rsid w:val="00DE47DA"/>
    <w:rsid w:val="00E553EA"/>
    <w:rsid w:val="00E73C4B"/>
    <w:rsid w:val="00E747BF"/>
    <w:rsid w:val="00E97D69"/>
    <w:rsid w:val="00EE48AC"/>
    <w:rsid w:val="00F066AA"/>
    <w:rsid w:val="00F6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AE38"/>
  <w15:chartTrackingRefBased/>
  <w15:docId w15:val="{14F1A446-140F-490A-A848-852FAEB7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8AC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963C5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3423</Words>
  <Characters>1952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33</cp:revision>
  <dcterms:created xsi:type="dcterms:W3CDTF">2018-03-17T07:31:00Z</dcterms:created>
  <dcterms:modified xsi:type="dcterms:W3CDTF">2018-03-17T09:43:00Z</dcterms:modified>
</cp:coreProperties>
</file>