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04A8" w:rsidRPr="00C904A8" w:rsidRDefault="003F2671" w:rsidP="00C904A8">
      <w:pPr>
        <w:pStyle w:val="Heading2"/>
        <w:spacing w:after="240"/>
      </w:pPr>
      <w:r w:rsidRPr="0055249C">
        <w:rPr>
          <w:lang w:val="en-US"/>
        </w:rPr>
        <w:t>Wikipedia API Return JSON Objects</w:t>
      </w:r>
      <w:r w:rsidRPr="0055249C">
        <w:t xml:space="preserve"> </w:t>
      </w:r>
    </w:p>
    <w:p w:rsidR="00BF3D3D" w:rsidRPr="00C904A8" w:rsidRDefault="00BF3D3D">
      <w:pPr>
        <w:rPr>
          <w:b/>
          <w:sz w:val="20"/>
          <w:szCs w:val="20"/>
          <w:lang w:val="en-US"/>
        </w:rPr>
      </w:pPr>
      <w:r w:rsidRPr="00C904A8">
        <w:rPr>
          <w:b/>
          <w:sz w:val="20"/>
          <w:szCs w:val="20"/>
          <w:lang w:val="en-US"/>
        </w:rPr>
        <w:t>Representation of a JSON Object, returned from the Wikipedia</w:t>
      </w:r>
      <w:r w:rsidR="00C904A8">
        <w:rPr>
          <w:b/>
          <w:sz w:val="20"/>
          <w:szCs w:val="20"/>
          <w:lang w:val="en-US"/>
        </w:rPr>
        <w:t xml:space="preserve"> </w:t>
      </w:r>
      <w:r w:rsidRPr="00C904A8">
        <w:rPr>
          <w:b/>
          <w:sz w:val="20"/>
          <w:szCs w:val="20"/>
          <w:lang w:val="en-US"/>
        </w:rPr>
        <w:t>API</w:t>
      </w:r>
      <w:r w:rsidR="00C904A8">
        <w:rPr>
          <w:b/>
          <w:sz w:val="20"/>
          <w:szCs w:val="20"/>
          <w:lang w:val="en-US"/>
        </w:rPr>
        <w:t>:</w:t>
      </w:r>
    </w:p>
    <w:p w:rsidR="001A5EE6" w:rsidRPr="0055249C" w:rsidRDefault="001A5EE6">
      <w:pPr>
        <w:rPr>
          <w:sz w:val="20"/>
          <w:szCs w:val="20"/>
        </w:rPr>
      </w:pPr>
      <w:r>
        <w:rPr>
          <w:noProof/>
        </w:rPr>
        <w:drawing>
          <wp:inline distT="0" distB="0" distL="0" distR="0">
            <wp:extent cx="5354726" cy="3257719"/>
            <wp:effectExtent l="0" t="0" r="0" b="0"/>
            <wp:docPr id="3" name="Picture 3" descr="C:\Users\Dmytro\AppData\Local\Microsoft\Windows\INetCache\Content.Word\ReturnWikipediaAP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mytro\AppData\Local\Microsoft\Windows\INetCache\Content.Word\ReturnWikipediaAPI3.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916" t="1540" b="2545"/>
                    <a:stretch/>
                  </pic:blipFill>
                  <pic:spPr bwMode="auto">
                    <a:xfrm>
                      <a:off x="0" y="0"/>
                      <a:ext cx="5372448" cy="3268501"/>
                    </a:xfrm>
                    <a:prstGeom prst="rect">
                      <a:avLst/>
                    </a:prstGeom>
                    <a:noFill/>
                    <a:ln>
                      <a:noFill/>
                    </a:ln>
                    <a:extLst>
                      <a:ext uri="{53640926-AAD7-44D8-BBD7-CCE9431645EC}">
                        <a14:shadowObscured xmlns:a14="http://schemas.microsoft.com/office/drawing/2010/main"/>
                      </a:ext>
                    </a:extLst>
                  </pic:spPr>
                </pic:pic>
              </a:graphicData>
            </a:graphic>
          </wp:inline>
        </w:drawing>
      </w:r>
    </w:p>
    <w:p w:rsidR="0055249C" w:rsidRPr="00F21854" w:rsidRDefault="0055249C">
      <w:pPr>
        <w:rPr>
          <w:b/>
          <w:sz w:val="20"/>
          <w:szCs w:val="20"/>
          <w:lang w:val="en-US"/>
        </w:rPr>
      </w:pPr>
      <w:r w:rsidRPr="00F21854">
        <w:rPr>
          <w:b/>
          <w:sz w:val="20"/>
          <w:szCs w:val="20"/>
          <w:lang w:val="en-US"/>
        </w:rPr>
        <w:t>Explanation</w:t>
      </w:r>
      <w:r w:rsidR="00880BE8" w:rsidRPr="00F21854">
        <w:rPr>
          <w:b/>
          <w:sz w:val="20"/>
          <w:szCs w:val="20"/>
          <w:lang w:val="en-US"/>
        </w:rPr>
        <w:t xml:space="preserve"> of specific parts of the returned JSON Object:</w:t>
      </w:r>
      <w:bookmarkStart w:id="0" w:name="_GoBack"/>
      <w:bookmarkEnd w:id="0"/>
    </w:p>
    <w:tbl>
      <w:tblPr>
        <w:tblStyle w:val="TableGrid"/>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CellMar>
          <w:top w:w="11" w:type="dxa"/>
          <w:bottom w:w="11" w:type="dxa"/>
        </w:tblCellMar>
        <w:tblLook w:val="04A0" w:firstRow="1" w:lastRow="0" w:firstColumn="1" w:lastColumn="0" w:noHBand="0" w:noVBand="1"/>
      </w:tblPr>
      <w:tblGrid>
        <w:gridCol w:w="1980"/>
        <w:gridCol w:w="7649"/>
      </w:tblGrid>
      <w:tr w:rsidR="0055249C" w:rsidRPr="0055249C" w:rsidTr="006538FD">
        <w:tc>
          <w:tcPr>
            <w:tcW w:w="1980" w:type="dxa"/>
          </w:tcPr>
          <w:p w:rsidR="0055249C" w:rsidRPr="0055249C" w:rsidRDefault="0055249C">
            <w:pPr>
              <w:rPr>
                <w:sz w:val="20"/>
                <w:szCs w:val="20"/>
                <w:lang w:val="en-US"/>
              </w:rPr>
            </w:pPr>
            <w:proofErr w:type="spellStart"/>
            <w:r w:rsidRPr="0055249C">
              <w:rPr>
                <w:sz w:val="20"/>
                <w:szCs w:val="20"/>
                <w:lang w:val="en-US"/>
              </w:rPr>
              <w:t>batchcomplete</w:t>
            </w:r>
            <w:proofErr w:type="spellEnd"/>
          </w:p>
        </w:tc>
        <w:tc>
          <w:tcPr>
            <w:tcW w:w="7649" w:type="dxa"/>
          </w:tcPr>
          <w:p w:rsidR="0055249C" w:rsidRDefault="0055249C">
            <w:pPr>
              <w:rPr>
                <w:sz w:val="20"/>
                <w:szCs w:val="20"/>
                <w:lang w:val="en-US"/>
              </w:rPr>
            </w:pPr>
            <w:r>
              <w:rPr>
                <w:sz w:val="20"/>
                <w:szCs w:val="20"/>
                <w:lang w:val="en-US"/>
              </w:rPr>
              <w:t xml:space="preserve">The attribute is used as a flat to represent whether the </w:t>
            </w:r>
            <w:r w:rsidR="00776805">
              <w:rPr>
                <w:sz w:val="20"/>
                <w:szCs w:val="20"/>
                <w:lang w:val="en-US"/>
              </w:rPr>
              <w:t>request was entirely completed.</w:t>
            </w:r>
          </w:p>
          <w:p w:rsidR="00776805" w:rsidRDefault="00776805">
            <w:pPr>
              <w:rPr>
                <w:sz w:val="20"/>
                <w:szCs w:val="20"/>
                <w:lang w:val="en-US"/>
              </w:rPr>
            </w:pPr>
            <w:r>
              <w:rPr>
                <w:sz w:val="20"/>
                <w:szCs w:val="20"/>
                <w:lang w:val="en-US"/>
              </w:rPr>
              <w:t xml:space="preserve">If response is too large to be sent as one and there is still data in continue to be used to send the next request, </w:t>
            </w:r>
            <w:proofErr w:type="spellStart"/>
            <w:r>
              <w:rPr>
                <w:sz w:val="20"/>
                <w:szCs w:val="20"/>
                <w:lang w:val="en-US"/>
              </w:rPr>
              <w:t>batchcomplete</w:t>
            </w:r>
            <w:proofErr w:type="spellEnd"/>
            <w:r>
              <w:rPr>
                <w:sz w:val="20"/>
                <w:szCs w:val="20"/>
                <w:lang w:val="en-US"/>
              </w:rPr>
              <w:t xml:space="preserve"> = false</w:t>
            </w:r>
          </w:p>
          <w:p w:rsidR="00776805" w:rsidRPr="0055249C" w:rsidRDefault="00776805">
            <w:pPr>
              <w:rPr>
                <w:sz w:val="20"/>
                <w:szCs w:val="20"/>
                <w:lang w:val="en-US"/>
              </w:rPr>
            </w:pPr>
            <w:r>
              <w:rPr>
                <w:sz w:val="20"/>
                <w:szCs w:val="20"/>
                <w:lang w:val="en-US"/>
              </w:rPr>
              <w:t xml:space="preserve">If all the data was sent and no errors occurred, </w:t>
            </w:r>
            <w:proofErr w:type="spellStart"/>
            <w:r>
              <w:rPr>
                <w:sz w:val="20"/>
                <w:szCs w:val="20"/>
                <w:lang w:val="en-US"/>
              </w:rPr>
              <w:t>batchcomplete</w:t>
            </w:r>
            <w:proofErr w:type="spellEnd"/>
            <w:r>
              <w:rPr>
                <w:sz w:val="20"/>
                <w:szCs w:val="20"/>
                <w:lang w:val="en-US"/>
              </w:rPr>
              <w:t xml:space="preserve"> = true</w:t>
            </w:r>
          </w:p>
        </w:tc>
      </w:tr>
      <w:tr w:rsidR="0055249C" w:rsidRPr="0055249C" w:rsidTr="006538FD">
        <w:tc>
          <w:tcPr>
            <w:tcW w:w="1980" w:type="dxa"/>
          </w:tcPr>
          <w:p w:rsidR="0055249C" w:rsidRPr="0055249C" w:rsidRDefault="00776805">
            <w:pPr>
              <w:rPr>
                <w:sz w:val="20"/>
                <w:szCs w:val="20"/>
                <w:lang w:val="en-US"/>
              </w:rPr>
            </w:pPr>
            <w:r>
              <w:rPr>
                <w:sz w:val="20"/>
                <w:szCs w:val="20"/>
                <w:lang w:val="en-US"/>
              </w:rPr>
              <w:t>continue</w:t>
            </w:r>
          </w:p>
        </w:tc>
        <w:tc>
          <w:tcPr>
            <w:tcW w:w="7649" w:type="dxa"/>
          </w:tcPr>
          <w:p w:rsidR="0055249C" w:rsidRDefault="00776805">
            <w:pPr>
              <w:rPr>
                <w:sz w:val="20"/>
                <w:szCs w:val="20"/>
                <w:lang w:val="en-US"/>
              </w:rPr>
            </w:pPr>
            <w:r>
              <w:rPr>
                <w:sz w:val="20"/>
                <w:szCs w:val="20"/>
                <w:lang w:val="en-US"/>
              </w:rPr>
              <w:t xml:space="preserve">The attribute is used as a way for user to continue the request, if it was too for a single response. The continue or any similar attributes should then be specified in the </w:t>
            </w:r>
            <w:proofErr w:type="spellStart"/>
            <w:r>
              <w:rPr>
                <w:sz w:val="20"/>
                <w:szCs w:val="20"/>
                <w:lang w:val="en-US"/>
              </w:rPr>
              <w:t>url</w:t>
            </w:r>
            <w:proofErr w:type="spellEnd"/>
            <w:r>
              <w:rPr>
                <w:sz w:val="20"/>
                <w:szCs w:val="20"/>
                <w:lang w:val="en-US"/>
              </w:rPr>
              <w:t xml:space="preserve"> as a parameter and should not be altered.</w:t>
            </w:r>
          </w:p>
          <w:p w:rsidR="00F64A52" w:rsidRPr="0055249C" w:rsidRDefault="00317E0C">
            <w:pPr>
              <w:rPr>
                <w:sz w:val="20"/>
                <w:szCs w:val="20"/>
                <w:lang w:val="en-US"/>
              </w:rPr>
            </w:pPr>
            <w:r>
              <w:rPr>
                <w:sz w:val="20"/>
                <w:szCs w:val="20"/>
                <w:lang w:val="en-US"/>
              </w:rPr>
              <w:t xml:space="preserve">The specific keys are formed by adding the short form of the prop or list to continue word (For revisions it will be </w:t>
            </w:r>
            <w:proofErr w:type="spellStart"/>
            <w:r>
              <w:rPr>
                <w:sz w:val="20"/>
                <w:szCs w:val="20"/>
                <w:lang w:val="en-US"/>
              </w:rPr>
              <w:t>rvcontinue</w:t>
            </w:r>
            <w:proofErr w:type="spellEnd"/>
            <w:r>
              <w:rPr>
                <w:sz w:val="20"/>
                <w:szCs w:val="20"/>
                <w:lang w:val="en-US"/>
              </w:rPr>
              <w:t>=’</w:t>
            </w:r>
            <w:r w:rsidR="00F64A52">
              <w:rPr>
                <w:sz w:val="20"/>
                <w:szCs w:val="20"/>
                <w:lang w:val="en-US"/>
              </w:rPr>
              <w:t>String’</w:t>
            </w:r>
            <w:r>
              <w:rPr>
                <w:sz w:val="20"/>
                <w:szCs w:val="20"/>
                <w:lang w:val="en-US"/>
              </w:rPr>
              <w:t>)</w:t>
            </w:r>
          </w:p>
        </w:tc>
      </w:tr>
      <w:tr w:rsidR="0055249C" w:rsidRPr="0055249C" w:rsidTr="006538FD">
        <w:tc>
          <w:tcPr>
            <w:tcW w:w="1980" w:type="dxa"/>
          </w:tcPr>
          <w:p w:rsidR="0055249C" w:rsidRPr="0055249C" w:rsidRDefault="002707F2">
            <w:pPr>
              <w:rPr>
                <w:sz w:val="20"/>
                <w:szCs w:val="20"/>
                <w:lang w:val="en-US"/>
              </w:rPr>
            </w:pPr>
            <w:r>
              <w:rPr>
                <w:sz w:val="20"/>
                <w:szCs w:val="20"/>
                <w:lang w:val="en-US"/>
              </w:rPr>
              <w:t>warnings</w:t>
            </w:r>
          </w:p>
        </w:tc>
        <w:tc>
          <w:tcPr>
            <w:tcW w:w="7649" w:type="dxa"/>
          </w:tcPr>
          <w:p w:rsidR="0055249C" w:rsidRPr="0055249C" w:rsidRDefault="002707F2">
            <w:pPr>
              <w:rPr>
                <w:sz w:val="20"/>
                <w:szCs w:val="20"/>
                <w:lang w:val="en-US"/>
              </w:rPr>
            </w:pPr>
            <w:r>
              <w:rPr>
                <w:sz w:val="20"/>
                <w:szCs w:val="20"/>
                <w:lang w:val="en-US"/>
              </w:rPr>
              <w:t xml:space="preserve">Are used to warn that something is wrong in the request. Mostly refer to wrong names of parameters or their values. </w:t>
            </w:r>
            <w:r w:rsidR="009D76BE">
              <w:rPr>
                <w:sz w:val="20"/>
                <w:szCs w:val="20"/>
                <w:lang w:val="en-US"/>
              </w:rPr>
              <w:t>This most often means that the response is lacking information and should be treated as an error in the program.</w:t>
            </w:r>
          </w:p>
        </w:tc>
      </w:tr>
      <w:tr w:rsidR="0055249C" w:rsidRPr="0055249C" w:rsidTr="006538FD">
        <w:tc>
          <w:tcPr>
            <w:tcW w:w="1980" w:type="dxa"/>
          </w:tcPr>
          <w:p w:rsidR="0055249C" w:rsidRPr="0055249C" w:rsidRDefault="009D76BE">
            <w:pPr>
              <w:rPr>
                <w:sz w:val="20"/>
                <w:szCs w:val="20"/>
                <w:lang w:val="en-US"/>
              </w:rPr>
            </w:pPr>
            <w:r>
              <w:rPr>
                <w:sz w:val="20"/>
                <w:szCs w:val="20"/>
                <w:lang w:val="en-US"/>
              </w:rPr>
              <w:t>error</w:t>
            </w:r>
          </w:p>
        </w:tc>
        <w:tc>
          <w:tcPr>
            <w:tcW w:w="7649" w:type="dxa"/>
          </w:tcPr>
          <w:p w:rsidR="009D76BE" w:rsidRPr="009D76BE" w:rsidRDefault="009D76BE" w:rsidP="009D76BE">
            <w:pPr>
              <w:rPr>
                <w:sz w:val="20"/>
                <w:szCs w:val="20"/>
                <w:lang w:val="en-US"/>
              </w:rPr>
            </w:pPr>
            <w:r w:rsidRPr="009D76BE">
              <w:rPr>
                <w:sz w:val="20"/>
                <w:szCs w:val="20"/>
                <w:lang w:val="en-US"/>
              </w:rPr>
              <w:t xml:space="preserve">An attribute, describing the error due to which your request could not be handled by the server. Most likely it will be one of: </w:t>
            </w:r>
          </w:p>
          <w:p w:rsidR="009D76BE" w:rsidRPr="009D76BE" w:rsidRDefault="009D76BE" w:rsidP="009D76BE">
            <w:pPr>
              <w:pStyle w:val="ListParagraph"/>
              <w:numPr>
                <w:ilvl w:val="0"/>
                <w:numId w:val="1"/>
              </w:numPr>
              <w:rPr>
                <w:sz w:val="20"/>
                <w:szCs w:val="20"/>
                <w:lang w:val="en-US"/>
              </w:rPr>
            </w:pPr>
            <w:r w:rsidRPr="009D76BE">
              <w:rPr>
                <w:sz w:val="20"/>
                <w:szCs w:val="20"/>
                <w:lang w:val="en-US"/>
              </w:rPr>
              <w:t>HTTP request timed out.</w:t>
            </w:r>
          </w:p>
          <w:p w:rsidR="0055249C" w:rsidRPr="009D76BE" w:rsidRDefault="009D76BE" w:rsidP="009D76BE">
            <w:pPr>
              <w:pStyle w:val="ListParagraph"/>
              <w:numPr>
                <w:ilvl w:val="0"/>
                <w:numId w:val="1"/>
              </w:numPr>
              <w:rPr>
                <w:sz w:val="20"/>
                <w:szCs w:val="20"/>
              </w:rPr>
            </w:pPr>
            <w:r w:rsidRPr="009D76BE">
              <w:rPr>
                <w:sz w:val="20"/>
                <w:szCs w:val="20"/>
                <w:lang w:val="en-US"/>
              </w:rPr>
              <w:t>Pool queue is full</w:t>
            </w:r>
          </w:p>
        </w:tc>
      </w:tr>
      <w:tr w:rsidR="0055249C" w:rsidRPr="0055249C" w:rsidTr="006538FD">
        <w:tc>
          <w:tcPr>
            <w:tcW w:w="1980" w:type="dxa"/>
          </w:tcPr>
          <w:p w:rsidR="0055249C" w:rsidRPr="0055249C" w:rsidRDefault="00AF60BA">
            <w:pPr>
              <w:rPr>
                <w:sz w:val="20"/>
                <w:szCs w:val="20"/>
                <w:lang w:val="en-US"/>
              </w:rPr>
            </w:pPr>
            <w:r>
              <w:rPr>
                <w:sz w:val="20"/>
                <w:szCs w:val="20"/>
                <w:lang w:val="en-US"/>
              </w:rPr>
              <w:t>limits</w:t>
            </w:r>
          </w:p>
        </w:tc>
        <w:tc>
          <w:tcPr>
            <w:tcW w:w="7649" w:type="dxa"/>
          </w:tcPr>
          <w:p w:rsidR="00AF60BA" w:rsidRDefault="00AF60BA">
            <w:pPr>
              <w:rPr>
                <w:sz w:val="20"/>
                <w:szCs w:val="20"/>
                <w:lang w:val="en-US"/>
              </w:rPr>
            </w:pPr>
            <w:r>
              <w:rPr>
                <w:sz w:val="20"/>
                <w:szCs w:val="20"/>
                <w:lang w:val="en-US"/>
              </w:rPr>
              <w:t>An object, representing the maximum amounts of a specific item, that can be sent back from server in a single response.</w:t>
            </w:r>
          </w:p>
          <w:p w:rsidR="0055249C" w:rsidRPr="0055249C" w:rsidRDefault="00AF60BA">
            <w:pPr>
              <w:rPr>
                <w:sz w:val="20"/>
                <w:szCs w:val="20"/>
                <w:lang w:val="en-US"/>
              </w:rPr>
            </w:pPr>
            <w:r>
              <w:rPr>
                <w:sz w:val="20"/>
                <w:szCs w:val="20"/>
                <w:lang w:val="en-US"/>
              </w:rPr>
              <w:t xml:space="preserve">The keys of the object are the names of the </w:t>
            </w:r>
            <w:proofErr w:type="spellStart"/>
            <w:r>
              <w:rPr>
                <w:sz w:val="20"/>
                <w:szCs w:val="20"/>
                <w:lang w:val="en-US"/>
              </w:rPr>
              <w:t>params</w:t>
            </w:r>
            <w:proofErr w:type="spellEnd"/>
            <w:r>
              <w:rPr>
                <w:sz w:val="20"/>
                <w:szCs w:val="20"/>
                <w:lang w:val="en-US"/>
              </w:rPr>
              <w:t xml:space="preserve"> of list queries – corresponding to the </w:t>
            </w:r>
            <w:proofErr w:type="spellStart"/>
            <w:r>
              <w:rPr>
                <w:sz w:val="20"/>
                <w:szCs w:val="20"/>
                <w:lang w:val="en-US"/>
              </w:rPr>
              <w:t>params</w:t>
            </w:r>
            <w:proofErr w:type="spellEnd"/>
            <w:r>
              <w:rPr>
                <w:sz w:val="20"/>
                <w:szCs w:val="20"/>
                <w:lang w:val="en-US"/>
              </w:rPr>
              <w:t xml:space="preserve"> and list parameters in the </w:t>
            </w:r>
            <w:proofErr w:type="spellStart"/>
            <w:r>
              <w:rPr>
                <w:sz w:val="20"/>
                <w:szCs w:val="20"/>
                <w:lang w:val="en-US"/>
              </w:rPr>
              <w:t>url</w:t>
            </w:r>
            <w:proofErr w:type="spellEnd"/>
            <w:r>
              <w:rPr>
                <w:sz w:val="20"/>
                <w:szCs w:val="20"/>
                <w:lang w:val="en-US"/>
              </w:rPr>
              <w:t>. The values are numbers, saying the maximum amount of revisions (prop=revisions), pages (list=</w:t>
            </w:r>
            <w:proofErr w:type="spellStart"/>
            <w:r>
              <w:rPr>
                <w:sz w:val="20"/>
                <w:szCs w:val="20"/>
                <w:lang w:val="en-US"/>
              </w:rPr>
              <w:t>allpages</w:t>
            </w:r>
            <w:proofErr w:type="spellEnd"/>
            <w:r>
              <w:rPr>
                <w:sz w:val="20"/>
                <w:szCs w:val="20"/>
                <w:lang w:val="en-US"/>
              </w:rPr>
              <w:t>), etc. items</w:t>
            </w:r>
          </w:p>
        </w:tc>
      </w:tr>
      <w:tr w:rsidR="0055249C" w:rsidRPr="0055249C" w:rsidTr="006538FD">
        <w:tc>
          <w:tcPr>
            <w:tcW w:w="1980" w:type="dxa"/>
          </w:tcPr>
          <w:p w:rsidR="0055249C" w:rsidRPr="0055249C" w:rsidRDefault="00AF60BA">
            <w:pPr>
              <w:rPr>
                <w:sz w:val="20"/>
                <w:szCs w:val="20"/>
                <w:lang w:val="en-US"/>
              </w:rPr>
            </w:pPr>
            <w:r>
              <w:rPr>
                <w:sz w:val="20"/>
                <w:szCs w:val="20"/>
                <w:lang w:val="en-US"/>
              </w:rPr>
              <w:t>query</w:t>
            </w:r>
          </w:p>
        </w:tc>
        <w:tc>
          <w:tcPr>
            <w:tcW w:w="7649" w:type="dxa"/>
          </w:tcPr>
          <w:p w:rsidR="0055249C" w:rsidRPr="0055249C" w:rsidRDefault="00AF60BA">
            <w:pPr>
              <w:rPr>
                <w:sz w:val="20"/>
                <w:szCs w:val="20"/>
                <w:lang w:val="en-US"/>
              </w:rPr>
            </w:pPr>
            <w:r>
              <w:rPr>
                <w:sz w:val="20"/>
                <w:szCs w:val="20"/>
                <w:lang w:val="en-US"/>
              </w:rPr>
              <w:t>An object - the main part of the response, representing all the information that was required from the server.</w:t>
            </w:r>
          </w:p>
        </w:tc>
      </w:tr>
      <w:tr w:rsidR="0055249C" w:rsidRPr="0055249C" w:rsidTr="006538FD">
        <w:tc>
          <w:tcPr>
            <w:tcW w:w="1980" w:type="dxa"/>
          </w:tcPr>
          <w:p w:rsidR="0055249C" w:rsidRPr="0055249C" w:rsidRDefault="00AF60BA">
            <w:pPr>
              <w:rPr>
                <w:sz w:val="20"/>
                <w:szCs w:val="20"/>
                <w:lang w:val="en-US"/>
              </w:rPr>
            </w:pPr>
            <w:r>
              <w:rPr>
                <w:sz w:val="20"/>
                <w:szCs w:val="20"/>
                <w:lang w:val="en-US"/>
              </w:rPr>
              <w:t>normalized</w:t>
            </w:r>
          </w:p>
        </w:tc>
        <w:tc>
          <w:tcPr>
            <w:tcW w:w="7649" w:type="dxa"/>
          </w:tcPr>
          <w:p w:rsidR="0055249C" w:rsidRDefault="00AF60BA">
            <w:pPr>
              <w:rPr>
                <w:sz w:val="20"/>
                <w:szCs w:val="20"/>
                <w:lang w:val="en-US"/>
              </w:rPr>
            </w:pPr>
            <w:r>
              <w:rPr>
                <w:sz w:val="20"/>
                <w:szCs w:val="20"/>
                <w:lang w:val="en-US"/>
              </w:rPr>
              <w:t xml:space="preserve">An Array of </w:t>
            </w:r>
            <w:proofErr w:type="spellStart"/>
            <w:r>
              <w:rPr>
                <w:sz w:val="20"/>
                <w:szCs w:val="20"/>
                <w:lang w:val="en-US"/>
              </w:rPr>
              <w:t>js</w:t>
            </w:r>
            <w:proofErr w:type="spellEnd"/>
            <w:r>
              <w:rPr>
                <w:sz w:val="20"/>
                <w:szCs w:val="20"/>
                <w:lang w:val="en-US"/>
              </w:rPr>
              <w:t xml:space="preserve"> objects, containing information about whether the requested page title (most likely set in the titles </w:t>
            </w:r>
            <w:proofErr w:type="spellStart"/>
            <w:r>
              <w:rPr>
                <w:sz w:val="20"/>
                <w:szCs w:val="20"/>
                <w:lang w:val="en-US"/>
              </w:rPr>
              <w:t>param</w:t>
            </w:r>
            <w:proofErr w:type="spellEnd"/>
            <w:r>
              <w:rPr>
                <w:sz w:val="20"/>
                <w:szCs w:val="20"/>
                <w:lang w:val="en-US"/>
              </w:rPr>
              <w:t xml:space="preserve"> of the </w:t>
            </w:r>
            <w:proofErr w:type="spellStart"/>
            <w:r>
              <w:rPr>
                <w:sz w:val="20"/>
                <w:szCs w:val="20"/>
                <w:lang w:val="en-US"/>
              </w:rPr>
              <w:t>url</w:t>
            </w:r>
            <w:proofErr w:type="spellEnd"/>
            <w:r>
              <w:rPr>
                <w:sz w:val="20"/>
                <w:szCs w:val="20"/>
                <w:lang w:val="en-US"/>
              </w:rPr>
              <w:t>) was wrongly formatted and needed to be normalized on the server to get valid information.</w:t>
            </w:r>
          </w:p>
          <w:p w:rsidR="00174FFF" w:rsidRDefault="00AF60BA">
            <w:pPr>
              <w:rPr>
                <w:sz w:val="20"/>
                <w:szCs w:val="20"/>
                <w:lang w:val="en-US"/>
              </w:rPr>
            </w:pPr>
            <w:r>
              <w:rPr>
                <w:sz w:val="20"/>
                <w:szCs w:val="20"/>
                <w:lang w:val="en-US"/>
              </w:rPr>
              <w:t xml:space="preserve">This happens when the name contains underscores ‘_’ in it instead of </w:t>
            </w:r>
            <w:proofErr w:type="gramStart"/>
            <w:r>
              <w:rPr>
                <w:sz w:val="20"/>
                <w:szCs w:val="20"/>
                <w:lang w:val="en-US"/>
              </w:rPr>
              <w:t>‘ ‘</w:t>
            </w:r>
            <w:proofErr w:type="gramEnd"/>
            <w:r w:rsidR="00706A2A">
              <w:rPr>
                <w:sz w:val="20"/>
                <w:szCs w:val="20"/>
                <w:lang w:val="en-US"/>
              </w:rPr>
              <w:t xml:space="preserve"> (encoded in the </w:t>
            </w:r>
            <w:proofErr w:type="spellStart"/>
            <w:r w:rsidR="00706A2A">
              <w:rPr>
                <w:sz w:val="20"/>
                <w:szCs w:val="20"/>
                <w:lang w:val="en-US"/>
              </w:rPr>
              <w:t>url</w:t>
            </w:r>
            <w:proofErr w:type="spellEnd"/>
            <w:r w:rsidR="00706A2A">
              <w:rPr>
                <w:sz w:val="20"/>
                <w:szCs w:val="20"/>
                <w:lang w:val="en-US"/>
              </w:rPr>
              <w:t xml:space="preserve"> as %20) or was encoded in ASCII (‘</w:t>
            </w:r>
            <w:proofErr w:type="spellStart"/>
            <w:r w:rsidR="00706A2A">
              <w:rPr>
                <w:sz w:val="20"/>
                <w:szCs w:val="20"/>
                <w:lang w:val="en-US"/>
              </w:rPr>
              <w:t>fromencoded</w:t>
            </w:r>
            <w:proofErr w:type="spellEnd"/>
            <w:r w:rsidR="00706A2A">
              <w:rPr>
                <w:sz w:val="20"/>
                <w:szCs w:val="20"/>
                <w:lang w:val="en-US"/>
              </w:rPr>
              <w:t>’=true).</w:t>
            </w:r>
          </w:p>
          <w:p w:rsidR="00AF60BA" w:rsidRPr="0055249C" w:rsidRDefault="00AF60BA">
            <w:pPr>
              <w:rPr>
                <w:sz w:val="20"/>
                <w:szCs w:val="20"/>
                <w:lang w:val="en-US"/>
              </w:rPr>
            </w:pPr>
            <w:r>
              <w:rPr>
                <w:sz w:val="20"/>
                <w:szCs w:val="20"/>
                <w:lang w:val="en-US"/>
              </w:rPr>
              <w:t>The server will then provide the user with the appropriate representation of the same name (in the ‘to’ attribute).</w:t>
            </w:r>
          </w:p>
        </w:tc>
      </w:tr>
      <w:tr w:rsidR="0055249C" w:rsidRPr="0055249C" w:rsidTr="006538FD">
        <w:tc>
          <w:tcPr>
            <w:tcW w:w="1980" w:type="dxa"/>
          </w:tcPr>
          <w:p w:rsidR="0055249C" w:rsidRPr="0055249C" w:rsidRDefault="00317E0C">
            <w:pPr>
              <w:rPr>
                <w:sz w:val="20"/>
                <w:szCs w:val="20"/>
                <w:lang w:val="en-US"/>
              </w:rPr>
            </w:pPr>
            <w:r>
              <w:rPr>
                <w:sz w:val="20"/>
                <w:szCs w:val="20"/>
                <w:lang w:val="en-US"/>
              </w:rPr>
              <w:t>pages</w:t>
            </w:r>
          </w:p>
        </w:tc>
        <w:tc>
          <w:tcPr>
            <w:tcW w:w="7649" w:type="dxa"/>
          </w:tcPr>
          <w:p w:rsidR="0055249C" w:rsidRDefault="00317E0C">
            <w:pPr>
              <w:rPr>
                <w:sz w:val="20"/>
                <w:szCs w:val="20"/>
                <w:lang w:val="en-US"/>
              </w:rPr>
            </w:pPr>
            <w:r>
              <w:rPr>
                <w:sz w:val="20"/>
                <w:szCs w:val="20"/>
                <w:lang w:val="en-US"/>
              </w:rPr>
              <w:t xml:space="preserve">An Object or an Array, containing all the pages, that were requested by the prop query (the required pages are specified in the titles or the ids </w:t>
            </w:r>
            <w:proofErr w:type="spellStart"/>
            <w:r>
              <w:rPr>
                <w:sz w:val="20"/>
                <w:szCs w:val="20"/>
                <w:lang w:val="en-US"/>
              </w:rPr>
              <w:t>url</w:t>
            </w:r>
            <w:proofErr w:type="spellEnd"/>
            <w:r>
              <w:rPr>
                <w:sz w:val="20"/>
                <w:szCs w:val="20"/>
                <w:lang w:val="en-US"/>
              </w:rPr>
              <w:t xml:space="preserve"> parameter)</w:t>
            </w:r>
          </w:p>
          <w:p w:rsidR="00317E0C" w:rsidRDefault="00317E0C">
            <w:pPr>
              <w:rPr>
                <w:sz w:val="20"/>
                <w:szCs w:val="20"/>
                <w:lang w:val="en-US"/>
              </w:rPr>
            </w:pPr>
            <w:r>
              <w:rPr>
                <w:sz w:val="20"/>
                <w:szCs w:val="20"/>
                <w:lang w:val="en-US"/>
              </w:rPr>
              <w:t>Each valid page has the following attributes:</w:t>
            </w:r>
          </w:p>
          <w:p w:rsidR="00317E0C" w:rsidRDefault="00317E0C" w:rsidP="00317E0C">
            <w:pPr>
              <w:pStyle w:val="ListParagraph"/>
              <w:numPr>
                <w:ilvl w:val="0"/>
                <w:numId w:val="2"/>
              </w:numPr>
              <w:rPr>
                <w:sz w:val="20"/>
                <w:szCs w:val="20"/>
                <w:lang w:val="en-US"/>
              </w:rPr>
            </w:pPr>
            <w:r>
              <w:rPr>
                <w:sz w:val="20"/>
                <w:szCs w:val="20"/>
                <w:lang w:val="en-US"/>
              </w:rPr>
              <w:lastRenderedPageBreak/>
              <w:t>title: String, name of the page</w:t>
            </w:r>
          </w:p>
          <w:p w:rsidR="00317E0C" w:rsidRDefault="00317E0C" w:rsidP="00317E0C">
            <w:pPr>
              <w:pStyle w:val="ListParagraph"/>
              <w:numPr>
                <w:ilvl w:val="0"/>
                <w:numId w:val="2"/>
              </w:numPr>
              <w:rPr>
                <w:sz w:val="20"/>
                <w:szCs w:val="20"/>
                <w:lang w:val="en-US"/>
              </w:rPr>
            </w:pPr>
            <w:proofErr w:type="spellStart"/>
            <w:r>
              <w:rPr>
                <w:sz w:val="20"/>
                <w:szCs w:val="20"/>
                <w:lang w:val="en-US"/>
              </w:rPr>
              <w:t>pageid</w:t>
            </w:r>
            <w:proofErr w:type="spellEnd"/>
            <w:r>
              <w:rPr>
                <w:sz w:val="20"/>
                <w:szCs w:val="20"/>
                <w:lang w:val="en-US"/>
              </w:rPr>
              <w:t>: Number, unique page id</w:t>
            </w:r>
          </w:p>
          <w:p w:rsidR="00317E0C" w:rsidRDefault="00317E0C" w:rsidP="00317E0C">
            <w:pPr>
              <w:pStyle w:val="ListParagraph"/>
              <w:numPr>
                <w:ilvl w:val="0"/>
                <w:numId w:val="2"/>
              </w:numPr>
              <w:rPr>
                <w:sz w:val="20"/>
                <w:szCs w:val="20"/>
                <w:lang w:val="en-US"/>
              </w:rPr>
            </w:pPr>
            <w:r>
              <w:rPr>
                <w:sz w:val="20"/>
                <w:szCs w:val="20"/>
                <w:lang w:val="en-US"/>
              </w:rPr>
              <w:t>ns: Number of the namespace the page is in. Used interna</w:t>
            </w:r>
            <w:r w:rsidRPr="00317E0C">
              <w:rPr>
                <w:sz w:val="20"/>
                <w:szCs w:val="20"/>
                <w:lang w:val="en-US"/>
              </w:rPr>
              <w:t>lly in the</w:t>
            </w:r>
            <w:r>
              <w:rPr>
                <w:sz w:val="20"/>
                <w:szCs w:val="20"/>
                <w:lang w:val="en-US"/>
              </w:rPr>
              <w:t xml:space="preserve"> </w:t>
            </w:r>
            <w:proofErr w:type="spellStart"/>
            <w:r>
              <w:rPr>
                <w:sz w:val="20"/>
                <w:szCs w:val="20"/>
                <w:lang w:val="en-US"/>
              </w:rPr>
              <w:t>Wikpedia</w:t>
            </w:r>
            <w:proofErr w:type="spellEnd"/>
          </w:p>
          <w:p w:rsidR="00317E0C" w:rsidRPr="00317E0C" w:rsidRDefault="00317E0C" w:rsidP="00317E0C">
            <w:pPr>
              <w:rPr>
                <w:sz w:val="20"/>
                <w:szCs w:val="20"/>
                <w:lang w:val="en-US"/>
              </w:rPr>
            </w:pPr>
            <w:r>
              <w:rPr>
                <w:sz w:val="20"/>
                <w:szCs w:val="20"/>
                <w:lang w:val="en-US"/>
              </w:rPr>
              <w:t>If the page was not found, the ‘missing’ attribute is set to true and some of the previously mentioned page attributes may be missing</w:t>
            </w:r>
          </w:p>
        </w:tc>
      </w:tr>
      <w:tr w:rsidR="00317E0C" w:rsidRPr="0055249C" w:rsidTr="006538FD">
        <w:tc>
          <w:tcPr>
            <w:tcW w:w="1980" w:type="dxa"/>
          </w:tcPr>
          <w:p w:rsidR="00317E0C" w:rsidRDefault="00317E0C">
            <w:pPr>
              <w:rPr>
                <w:sz w:val="20"/>
                <w:szCs w:val="20"/>
                <w:lang w:val="en-US"/>
              </w:rPr>
            </w:pPr>
            <w:r>
              <w:rPr>
                <w:sz w:val="20"/>
                <w:szCs w:val="20"/>
                <w:lang w:val="en-US"/>
              </w:rPr>
              <w:lastRenderedPageBreak/>
              <w:t>props</w:t>
            </w:r>
          </w:p>
        </w:tc>
        <w:tc>
          <w:tcPr>
            <w:tcW w:w="7649" w:type="dxa"/>
          </w:tcPr>
          <w:p w:rsidR="00317E0C" w:rsidRDefault="00317E0C">
            <w:pPr>
              <w:rPr>
                <w:sz w:val="20"/>
                <w:szCs w:val="20"/>
                <w:lang w:val="en-US"/>
              </w:rPr>
            </w:pPr>
            <w:r>
              <w:rPr>
                <w:sz w:val="20"/>
                <w:szCs w:val="20"/>
                <w:lang w:val="en-US"/>
              </w:rPr>
              <w:t xml:space="preserve">Props (responses, sent to the prop=&lt;name&gt; parameter set in the </w:t>
            </w:r>
            <w:proofErr w:type="spellStart"/>
            <w:r>
              <w:rPr>
                <w:sz w:val="20"/>
                <w:szCs w:val="20"/>
                <w:lang w:val="en-US"/>
              </w:rPr>
              <w:t>url</w:t>
            </w:r>
            <w:proofErr w:type="spellEnd"/>
            <w:r>
              <w:rPr>
                <w:sz w:val="20"/>
                <w:szCs w:val="20"/>
                <w:lang w:val="en-US"/>
              </w:rPr>
              <w:t>)</w:t>
            </w:r>
          </w:p>
          <w:p w:rsidR="00317E0C" w:rsidRDefault="000E3CB5">
            <w:pPr>
              <w:rPr>
                <w:sz w:val="20"/>
                <w:szCs w:val="20"/>
                <w:lang w:val="en-US"/>
              </w:rPr>
            </w:pPr>
            <w:r>
              <w:rPr>
                <w:sz w:val="20"/>
                <w:szCs w:val="20"/>
                <w:lang w:val="en-US"/>
              </w:rPr>
              <w:t>They are sent in the ‘query’ as part of a page. Each page will then contain an attribute with the name of the property as its name and the result as a value.</w:t>
            </w:r>
          </w:p>
          <w:p w:rsidR="001A5EE6" w:rsidRDefault="001A5EE6">
            <w:pPr>
              <w:rPr>
                <w:sz w:val="20"/>
                <w:szCs w:val="20"/>
                <w:lang w:val="en-US"/>
              </w:rPr>
            </w:pPr>
            <w:r>
              <w:rPr>
                <w:sz w:val="20"/>
                <w:szCs w:val="20"/>
                <w:lang w:val="en-US"/>
              </w:rPr>
              <w:t>The result will be an array of Objects, containing all the data, depending on the request.</w:t>
            </w:r>
          </w:p>
          <w:p w:rsidR="001A5EE6" w:rsidRDefault="001A5EE6">
            <w:pPr>
              <w:rPr>
                <w:sz w:val="20"/>
                <w:szCs w:val="20"/>
                <w:lang w:val="en-US"/>
              </w:rPr>
            </w:pPr>
            <w:r>
              <w:rPr>
                <w:sz w:val="20"/>
                <w:szCs w:val="20"/>
                <w:lang w:val="en-US"/>
              </w:rPr>
              <w:t xml:space="preserve">(For </w:t>
            </w:r>
            <w:proofErr w:type="spellStart"/>
            <w:r>
              <w:rPr>
                <w:sz w:val="20"/>
                <w:szCs w:val="20"/>
                <w:lang w:val="en-US"/>
              </w:rPr>
              <w:t>rvprop</w:t>
            </w:r>
            <w:proofErr w:type="spellEnd"/>
            <w:r>
              <w:rPr>
                <w:sz w:val="20"/>
                <w:szCs w:val="20"/>
                <w:lang w:val="en-US"/>
              </w:rPr>
              <w:t>=timestamp, the object will just have a timestamp attribute)</w:t>
            </w:r>
          </w:p>
        </w:tc>
      </w:tr>
      <w:tr w:rsidR="001A5EE6" w:rsidRPr="0055249C" w:rsidTr="006538FD">
        <w:tc>
          <w:tcPr>
            <w:tcW w:w="1980" w:type="dxa"/>
          </w:tcPr>
          <w:p w:rsidR="001A5EE6" w:rsidRDefault="001A5EE6">
            <w:pPr>
              <w:rPr>
                <w:sz w:val="20"/>
                <w:szCs w:val="20"/>
                <w:lang w:val="en-US"/>
              </w:rPr>
            </w:pPr>
            <w:r>
              <w:rPr>
                <w:sz w:val="20"/>
                <w:szCs w:val="20"/>
                <w:lang w:val="en-US"/>
              </w:rPr>
              <w:t>lists</w:t>
            </w:r>
          </w:p>
        </w:tc>
        <w:tc>
          <w:tcPr>
            <w:tcW w:w="7649" w:type="dxa"/>
          </w:tcPr>
          <w:p w:rsidR="001A5EE6" w:rsidRDefault="001A5EE6">
            <w:pPr>
              <w:rPr>
                <w:sz w:val="20"/>
                <w:szCs w:val="20"/>
                <w:lang w:val="en-US"/>
              </w:rPr>
            </w:pPr>
            <w:r>
              <w:rPr>
                <w:sz w:val="20"/>
                <w:szCs w:val="20"/>
                <w:lang w:val="en-US"/>
              </w:rPr>
              <w:t xml:space="preserve">Lists (responses, sent to the list=&lt;name&gt; parameter set in the </w:t>
            </w:r>
            <w:proofErr w:type="spellStart"/>
            <w:r>
              <w:rPr>
                <w:sz w:val="20"/>
                <w:szCs w:val="20"/>
                <w:lang w:val="en-US"/>
              </w:rPr>
              <w:t>url</w:t>
            </w:r>
            <w:proofErr w:type="spellEnd"/>
            <w:r>
              <w:rPr>
                <w:sz w:val="20"/>
                <w:szCs w:val="20"/>
                <w:lang w:val="en-US"/>
              </w:rPr>
              <w:t>)</w:t>
            </w:r>
          </w:p>
          <w:p w:rsidR="001A5EE6" w:rsidRDefault="001A5EE6">
            <w:pPr>
              <w:rPr>
                <w:sz w:val="20"/>
                <w:szCs w:val="20"/>
                <w:lang w:val="en-US"/>
              </w:rPr>
            </w:pPr>
            <w:r>
              <w:rPr>
                <w:sz w:val="20"/>
                <w:szCs w:val="20"/>
                <w:lang w:val="en-US"/>
              </w:rPr>
              <w:t>They are sent directly in the query object, as they are not connected to any specific single page – you do not need to specify page title or id for lists in the request.</w:t>
            </w:r>
          </w:p>
          <w:p w:rsidR="001A5EE6" w:rsidRDefault="001A5EE6">
            <w:pPr>
              <w:rPr>
                <w:sz w:val="20"/>
                <w:szCs w:val="20"/>
                <w:lang w:val="en-US"/>
              </w:rPr>
            </w:pPr>
            <w:r>
              <w:rPr>
                <w:sz w:val="20"/>
                <w:szCs w:val="20"/>
                <w:lang w:val="en-US"/>
              </w:rPr>
              <w:t>The key of the attribute will be the name of the list and the value will be an Array of Objects containing required information.</w:t>
            </w:r>
          </w:p>
        </w:tc>
      </w:tr>
    </w:tbl>
    <w:p w:rsidR="0055249C" w:rsidRDefault="0055249C">
      <w:pPr>
        <w:rPr>
          <w:sz w:val="20"/>
          <w:szCs w:val="20"/>
          <w:lang w:val="en-US"/>
        </w:rPr>
      </w:pPr>
    </w:p>
    <w:p w:rsidR="00D46D8D" w:rsidRDefault="005D3525">
      <w:pPr>
        <w:rPr>
          <w:sz w:val="20"/>
          <w:szCs w:val="20"/>
          <w:lang w:val="en-US"/>
        </w:rPr>
      </w:pPr>
      <w:r w:rsidRPr="00F63F28">
        <w:rPr>
          <w:b/>
          <w:sz w:val="20"/>
          <w:szCs w:val="20"/>
          <w:lang w:val="en-US"/>
        </w:rPr>
        <w:t>Example</w:t>
      </w:r>
      <w:r w:rsidR="00F63F28" w:rsidRPr="00F63F28">
        <w:rPr>
          <w:b/>
          <w:sz w:val="20"/>
          <w:szCs w:val="20"/>
          <w:lang w:val="en-US"/>
        </w:rPr>
        <w:t xml:space="preserve">s with specified </w:t>
      </w:r>
      <w:r w:rsidRPr="00F63F28">
        <w:rPr>
          <w:b/>
          <w:sz w:val="20"/>
          <w:szCs w:val="20"/>
          <w:lang w:val="en-US"/>
        </w:rPr>
        <w:t>parameters in the request</w:t>
      </w:r>
      <w:r w:rsidR="004E381F">
        <w:rPr>
          <w:sz w:val="20"/>
          <w:szCs w:val="20"/>
          <w:lang w:val="en-US"/>
        </w:rPr>
        <w:t xml:space="preserve"> (Try it contains the actual </w:t>
      </w:r>
      <w:proofErr w:type="spellStart"/>
      <w:r w:rsidR="004E381F">
        <w:rPr>
          <w:sz w:val="20"/>
          <w:szCs w:val="20"/>
          <w:lang w:val="en-US"/>
        </w:rPr>
        <w:t>url</w:t>
      </w:r>
      <w:proofErr w:type="spellEnd"/>
      <w:r w:rsidR="004E381F">
        <w:rPr>
          <w:sz w:val="20"/>
          <w:szCs w:val="20"/>
          <w:lang w:val="en-US"/>
        </w:rPr>
        <w:t>)</w:t>
      </w:r>
      <w:r>
        <w:rPr>
          <w:sz w:val="20"/>
          <w:szCs w:val="20"/>
          <w:lang w:val="en-US"/>
        </w:rPr>
        <w:t>:</w:t>
      </w:r>
    </w:p>
    <w:tbl>
      <w:tblPr>
        <w:tblStyle w:val="TableGrid"/>
        <w:tblW w:w="0" w:type="auto"/>
        <w:tblCellMar>
          <w:top w:w="23" w:type="dxa"/>
          <w:bottom w:w="23" w:type="dxa"/>
        </w:tblCellMar>
        <w:tblLook w:val="04A0" w:firstRow="1" w:lastRow="0" w:firstColumn="1" w:lastColumn="0" w:noHBand="0" w:noVBand="1"/>
      </w:tblPr>
      <w:tblGrid>
        <w:gridCol w:w="846"/>
        <w:gridCol w:w="1417"/>
        <w:gridCol w:w="1701"/>
        <w:gridCol w:w="1701"/>
        <w:gridCol w:w="1843"/>
        <w:gridCol w:w="1559"/>
      </w:tblGrid>
      <w:tr w:rsidR="004E381F" w:rsidTr="004E381F">
        <w:tc>
          <w:tcPr>
            <w:tcW w:w="84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0070C0"/>
          </w:tcPr>
          <w:p w:rsidR="004E381F" w:rsidRPr="004E381F" w:rsidRDefault="006538FD" w:rsidP="00AE09BE">
            <w:pPr>
              <w:rPr>
                <w:rFonts w:ascii="Lucida Bright" w:hAnsi="Lucida Bright" w:cstheme="minorHAnsi"/>
                <w:b/>
                <w:sz w:val="16"/>
                <w:szCs w:val="16"/>
                <w:u w:val="single"/>
                <w:lang w:val="en-US"/>
              </w:rPr>
            </w:pPr>
            <w:hyperlink r:id="rId6" w:history="1">
              <w:r w:rsidR="004E381F" w:rsidRPr="004E381F">
                <w:rPr>
                  <w:rStyle w:val="Hyperlink"/>
                  <w:rFonts w:ascii="Lucida Bright" w:hAnsi="Lucida Bright" w:cstheme="minorHAnsi"/>
                  <w:color w:val="FFFFFF" w:themeColor="background1"/>
                  <w:sz w:val="16"/>
                  <w:szCs w:val="16"/>
                  <w:lang w:val="en-US"/>
                </w:rPr>
                <w:t>TRY</w:t>
              </w:r>
            </w:hyperlink>
            <w:r w:rsidR="004E381F">
              <w:rPr>
                <w:rFonts w:ascii="Lucida Bright" w:hAnsi="Lucida Bright" w:cstheme="minorHAnsi"/>
                <w:b/>
                <w:color w:val="FFFFFF" w:themeColor="background1"/>
                <w:sz w:val="16"/>
                <w:szCs w:val="16"/>
                <w:u w:val="single"/>
                <w:lang w:val="en-US"/>
              </w:rPr>
              <w:t xml:space="preserve"> IT!</w:t>
            </w:r>
          </w:p>
        </w:tc>
        <w:tc>
          <w:tcPr>
            <w:tcW w:w="141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AFFD5"/>
          </w:tcPr>
          <w:p w:rsidR="004E381F" w:rsidRPr="004E381F" w:rsidRDefault="004E381F" w:rsidP="00AE09BE">
            <w:pPr>
              <w:rPr>
                <w:rFonts w:ascii="Lucida Bright" w:hAnsi="Lucida Bright" w:cstheme="minorHAnsi"/>
                <w:sz w:val="16"/>
                <w:szCs w:val="16"/>
                <w:lang w:val="en-US"/>
              </w:rPr>
            </w:pPr>
            <w:r w:rsidRPr="004E381F">
              <w:rPr>
                <w:rFonts w:ascii="Lucida Bright" w:hAnsi="Lucida Bright" w:cstheme="minorHAnsi"/>
                <w:b/>
                <w:sz w:val="16"/>
                <w:szCs w:val="16"/>
                <w:lang w:val="en-US"/>
              </w:rPr>
              <w:t>action = query</w:t>
            </w:r>
          </w:p>
        </w:tc>
        <w:tc>
          <w:tcPr>
            <w:tcW w:w="170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AFFD5"/>
          </w:tcPr>
          <w:p w:rsidR="004E381F" w:rsidRPr="004E381F" w:rsidRDefault="004E381F" w:rsidP="00AE09BE">
            <w:pPr>
              <w:rPr>
                <w:rFonts w:ascii="Lucida Bright" w:hAnsi="Lucida Bright" w:cstheme="minorHAnsi"/>
                <w:b/>
                <w:sz w:val="16"/>
                <w:szCs w:val="16"/>
                <w:lang w:val="en-US"/>
              </w:rPr>
            </w:pPr>
            <w:r w:rsidRPr="004E381F">
              <w:rPr>
                <w:rFonts w:ascii="Lucida Bright" w:hAnsi="Lucida Bright" w:cstheme="minorHAnsi"/>
                <w:b/>
                <w:sz w:val="16"/>
                <w:szCs w:val="16"/>
                <w:lang w:val="en-US"/>
              </w:rPr>
              <w:t>prop = revisions</w:t>
            </w:r>
          </w:p>
        </w:tc>
        <w:tc>
          <w:tcPr>
            <w:tcW w:w="170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AFFD5"/>
          </w:tcPr>
          <w:p w:rsidR="004E381F" w:rsidRPr="004E381F" w:rsidRDefault="004E381F" w:rsidP="00AE09BE">
            <w:pPr>
              <w:rPr>
                <w:rFonts w:ascii="Lucida Bright" w:hAnsi="Lucida Bright" w:cstheme="minorHAnsi"/>
                <w:b/>
                <w:sz w:val="16"/>
                <w:szCs w:val="16"/>
                <w:lang w:val="en-US"/>
              </w:rPr>
            </w:pPr>
            <w:proofErr w:type="spellStart"/>
            <w:r w:rsidRPr="004E381F">
              <w:rPr>
                <w:rFonts w:ascii="Lucida Bright" w:hAnsi="Lucida Bright" w:cstheme="minorHAnsi"/>
                <w:b/>
                <w:sz w:val="16"/>
                <w:szCs w:val="16"/>
                <w:lang w:val="en-US"/>
              </w:rPr>
              <w:t>rvprop</w:t>
            </w:r>
            <w:proofErr w:type="spellEnd"/>
            <w:r w:rsidRPr="004E381F">
              <w:rPr>
                <w:rFonts w:ascii="Lucida Bright" w:hAnsi="Lucida Bright" w:cstheme="minorHAnsi"/>
                <w:b/>
                <w:sz w:val="16"/>
                <w:szCs w:val="16"/>
                <w:lang w:val="en-US"/>
              </w:rPr>
              <w:t xml:space="preserve"> = content</w:t>
            </w:r>
          </w:p>
        </w:tc>
        <w:tc>
          <w:tcPr>
            <w:tcW w:w="184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AFFD5"/>
          </w:tcPr>
          <w:p w:rsidR="004E381F" w:rsidRPr="004E381F" w:rsidRDefault="004E381F" w:rsidP="00AE09BE">
            <w:pPr>
              <w:rPr>
                <w:rFonts w:ascii="Lucida Bright" w:hAnsi="Lucida Bright" w:cstheme="minorHAnsi"/>
                <w:b/>
                <w:sz w:val="16"/>
                <w:szCs w:val="16"/>
                <w:lang w:val="en-US"/>
              </w:rPr>
            </w:pPr>
            <w:r w:rsidRPr="004E381F">
              <w:rPr>
                <w:rFonts w:ascii="Lucida Bright" w:hAnsi="Lucida Bright" w:cstheme="minorHAnsi"/>
                <w:b/>
                <w:sz w:val="16"/>
                <w:szCs w:val="16"/>
                <w:lang w:val="en-US"/>
              </w:rPr>
              <w:t xml:space="preserve">titles = </w:t>
            </w:r>
            <w:proofErr w:type="spellStart"/>
            <w:r w:rsidRPr="004E381F">
              <w:rPr>
                <w:rFonts w:ascii="Lucida Bright" w:hAnsi="Lucida Bright" w:cstheme="minorHAnsi"/>
                <w:b/>
                <w:sz w:val="16"/>
                <w:szCs w:val="16"/>
                <w:lang w:val="en-US"/>
              </w:rPr>
              <w:t>Main_Page</w:t>
            </w:r>
            <w:proofErr w:type="spellEnd"/>
          </w:p>
        </w:tc>
        <w:tc>
          <w:tcPr>
            <w:tcW w:w="1559"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AFFD5"/>
          </w:tcPr>
          <w:p w:rsidR="004E381F" w:rsidRPr="004E381F" w:rsidRDefault="004E381F" w:rsidP="00AE09BE">
            <w:pPr>
              <w:rPr>
                <w:rFonts w:ascii="Lucida Bright" w:hAnsi="Lucida Bright" w:cstheme="minorHAnsi"/>
                <w:b/>
                <w:sz w:val="16"/>
                <w:szCs w:val="16"/>
                <w:lang w:val="en-US"/>
              </w:rPr>
            </w:pPr>
            <w:r w:rsidRPr="004E381F">
              <w:rPr>
                <w:rFonts w:ascii="Lucida Bright" w:hAnsi="Lucida Bright" w:cstheme="minorHAnsi"/>
                <w:b/>
                <w:sz w:val="16"/>
                <w:szCs w:val="16"/>
                <w:lang w:val="en-US"/>
              </w:rPr>
              <w:t xml:space="preserve">format = </w:t>
            </w:r>
            <w:proofErr w:type="spellStart"/>
            <w:r w:rsidRPr="004E381F">
              <w:rPr>
                <w:rFonts w:ascii="Lucida Bright" w:hAnsi="Lucida Bright" w:cstheme="minorHAnsi"/>
                <w:b/>
                <w:sz w:val="16"/>
                <w:szCs w:val="16"/>
                <w:lang w:val="en-US"/>
              </w:rPr>
              <w:t>jsonfm</w:t>
            </w:r>
            <w:proofErr w:type="spellEnd"/>
          </w:p>
        </w:tc>
      </w:tr>
    </w:tbl>
    <w:p w:rsidR="005D3525" w:rsidRDefault="005D3525" w:rsidP="00064AFE">
      <w:pPr>
        <w:spacing w:after="0"/>
        <w:rPr>
          <w:sz w:val="20"/>
          <w:szCs w:val="20"/>
          <w:lang w:val="en-US"/>
        </w:rPr>
      </w:pPr>
      <w:r>
        <w:rPr>
          <w:noProof/>
        </w:rPr>
        <w:drawing>
          <wp:inline distT="0" distB="0" distL="0" distR="0">
            <wp:extent cx="4459823" cy="2037715"/>
            <wp:effectExtent l="0" t="0" r="0" b="635"/>
            <wp:docPr id="4" name="Picture 4" descr="C:\Users\Dmytro\AppData\Local\Microsoft\Windows\INetCache\Content.Word\ReturnWikipediaAPI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mytro\AppData\Local\Microsoft\Windows\INetCache\Content.Word\ReturnWikipediaAPIEx1.png"/>
                    <pic:cNvPicPr>
                      <a:picLocks noChangeAspect="1" noChangeArrowheads="1"/>
                    </pic:cNvPicPr>
                  </pic:nvPicPr>
                  <pic:blipFill rotWithShape="1">
                    <a:blip r:embed="rId7">
                      <a:extLst>
                        <a:ext uri="{28A0092B-C50C-407E-A947-70E740481C1C}">
                          <a14:useLocalDpi xmlns:a14="http://schemas.microsoft.com/office/drawing/2010/main" val="0"/>
                        </a:ext>
                      </a:extLst>
                    </a:blip>
                    <a:srcRect l="2453"/>
                    <a:stretch/>
                  </pic:blipFill>
                  <pic:spPr bwMode="auto">
                    <a:xfrm>
                      <a:off x="0" y="0"/>
                      <a:ext cx="4473758" cy="2044082"/>
                    </a:xfrm>
                    <a:prstGeom prst="rect">
                      <a:avLst/>
                    </a:prstGeom>
                    <a:noFill/>
                    <a:ln>
                      <a:noFill/>
                    </a:ln>
                    <a:extLst>
                      <a:ext uri="{53640926-AAD7-44D8-BBD7-CCE9431645EC}">
                        <a14:shadowObscured xmlns:a14="http://schemas.microsoft.com/office/drawing/2010/main"/>
                      </a:ext>
                    </a:extLst>
                  </pic:spPr>
                </pic:pic>
              </a:graphicData>
            </a:graphic>
          </wp:inline>
        </w:drawing>
      </w:r>
    </w:p>
    <w:p w:rsidR="00064AFE" w:rsidRDefault="00064AFE">
      <w:pPr>
        <w:rPr>
          <w:sz w:val="20"/>
          <w:szCs w:val="20"/>
          <w:lang w:val="en-US"/>
        </w:rPr>
      </w:pPr>
      <w:proofErr w:type="spellStart"/>
      <w:r>
        <w:rPr>
          <w:sz w:val="20"/>
          <w:szCs w:val="20"/>
          <w:lang w:val="en-US"/>
        </w:rPr>
        <w:t>Batchcomplete</w:t>
      </w:r>
      <w:proofErr w:type="spellEnd"/>
      <w:r>
        <w:rPr>
          <w:sz w:val="20"/>
          <w:szCs w:val="20"/>
          <w:lang w:val="en-US"/>
        </w:rPr>
        <w:t xml:space="preserve"> tells us, that our request was successful. The revisions, as they should be (because they are a prop) are inside our page. They contain a single revision, because that is the default for revisions (</w:t>
      </w:r>
      <w:proofErr w:type="spellStart"/>
      <w:r>
        <w:rPr>
          <w:sz w:val="20"/>
          <w:szCs w:val="20"/>
          <w:lang w:val="en-US"/>
        </w:rPr>
        <w:t>rvlimit</w:t>
      </w:r>
      <w:proofErr w:type="spellEnd"/>
      <w:r>
        <w:rPr>
          <w:sz w:val="20"/>
          <w:szCs w:val="20"/>
          <w:lang w:val="en-US"/>
        </w:rPr>
        <w:t xml:space="preserve"> could be set to extend the number up to 50 revisions). The revision then contains the content of the page, as a String.</w:t>
      </w:r>
    </w:p>
    <w:tbl>
      <w:tblPr>
        <w:tblStyle w:val="TableGrid"/>
        <w:tblW w:w="0" w:type="auto"/>
        <w:tblCellMar>
          <w:top w:w="23" w:type="dxa"/>
          <w:bottom w:w="23" w:type="dxa"/>
        </w:tblCellMar>
        <w:tblLook w:val="04A0" w:firstRow="1" w:lastRow="0" w:firstColumn="1" w:lastColumn="0" w:noHBand="0" w:noVBand="1"/>
      </w:tblPr>
      <w:tblGrid>
        <w:gridCol w:w="846"/>
        <w:gridCol w:w="1417"/>
        <w:gridCol w:w="1418"/>
        <w:gridCol w:w="1417"/>
        <w:gridCol w:w="1701"/>
        <w:gridCol w:w="1701"/>
      </w:tblGrid>
      <w:tr w:rsidR="00FA37EB" w:rsidTr="005779FC">
        <w:tc>
          <w:tcPr>
            <w:tcW w:w="84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0070C0"/>
          </w:tcPr>
          <w:p w:rsidR="00FA37EB" w:rsidRPr="00FA37EB" w:rsidRDefault="006538FD" w:rsidP="00AE09BE">
            <w:pPr>
              <w:rPr>
                <w:rFonts w:ascii="Lucida Bright" w:hAnsi="Lucida Bright" w:cstheme="minorHAnsi"/>
                <w:b/>
                <w:color w:val="FFFFFF" w:themeColor="background1"/>
                <w:sz w:val="16"/>
                <w:szCs w:val="16"/>
                <w:u w:val="single"/>
                <w:lang w:val="en-US"/>
              </w:rPr>
            </w:pPr>
            <w:hyperlink r:id="rId8" w:history="1">
              <w:r w:rsidR="00FA37EB" w:rsidRPr="00D20AE4">
                <w:rPr>
                  <w:rStyle w:val="Hyperlink"/>
                  <w:rFonts w:ascii="Lucida Bright" w:hAnsi="Lucida Bright" w:cstheme="minorHAnsi"/>
                  <w:color w:val="FFFFFF" w:themeColor="background1"/>
                  <w:sz w:val="16"/>
                  <w:szCs w:val="16"/>
                  <w:lang w:val="en-US"/>
                </w:rPr>
                <w:t>TRY IT!</w:t>
              </w:r>
            </w:hyperlink>
          </w:p>
        </w:tc>
        <w:tc>
          <w:tcPr>
            <w:tcW w:w="141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AFFD5"/>
          </w:tcPr>
          <w:p w:rsidR="00FA37EB" w:rsidRPr="004E381F" w:rsidRDefault="00FA37EB" w:rsidP="00AE09BE">
            <w:pPr>
              <w:rPr>
                <w:rFonts w:ascii="Lucida Bright" w:hAnsi="Lucida Bright" w:cstheme="minorHAnsi"/>
                <w:sz w:val="16"/>
                <w:szCs w:val="16"/>
                <w:lang w:val="en-US"/>
              </w:rPr>
            </w:pPr>
            <w:r w:rsidRPr="004E381F">
              <w:rPr>
                <w:rFonts w:ascii="Lucida Bright" w:hAnsi="Lucida Bright" w:cstheme="minorHAnsi"/>
                <w:b/>
                <w:sz w:val="16"/>
                <w:szCs w:val="16"/>
                <w:lang w:val="en-US"/>
              </w:rPr>
              <w:t>action = query</w:t>
            </w:r>
          </w:p>
        </w:tc>
        <w:tc>
          <w:tcPr>
            <w:tcW w:w="1418"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AFFD5"/>
          </w:tcPr>
          <w:p w:rsidR="00FA37EB" w:rsidRPr="004E381F" w:rsidRDefault="00FA37EB" w:rsidP="00AE09BE">
            <w:pPr>
              <w:rPr>
                <w:rFonts w:ascii="Lucida Bright" w:hAnsi="Lucida Bright" w:cstheme="minorHAnsi"/>
                <w:b/>
                <w:sz w:val="16"/>
                <w:szCs w:val="16"/>
                <w:lang w:val="en-US"/>
              </w:rPr>
            </w:pPr>
            <w:r>
              <w:rPr>
                <w:rFonts w:ascii="Lucida Bright" w:hAnsi="Lucida Bright" w:cstheme="minorHAnsi"/>
                <w:b/>
                <w:sz w:val="16"/>
                <w:szCs w:val="16"/>
                <w:lang w:val="en-US"/>
              </w:rPr>
              <w:t xml:space="preserve">list = </w:t>
            </w:r>
            <w:proofErr w:type="spellStart"/>
            <w:r>
              <w:rPr>
                <w:rFonts w:ascii="Lucida Bright" w:hAnsi="Lucida Bright" w:cstheme="minorHAnsi"/>
                <w:b/>
                <w:sz w:val="16"/>
                <w:szCs w:val="16"/>
                <w:lang w:val="en-US"/>
              </w:rPr>
              <w:t>allpages</w:t>
            </w:r>
            <w:proofErr w:type="spellEnd"/>
          </w:p>
        </w:tc>
        <w:tc>
          <w:tcPr>
            <w:tcW w:w="141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AFFD5"/>
          </w:tcPr>
          <w:p w:rsidR="00FA37EB" w:rsidRPr="004E381F" w:rsidRDefault="00FA37EB" w:rsidP="00AE09BE">
            <w:pPr>
              <w:rPr>
                <w:rFonts w:ascii="Lucida Bright" w:hAnsi="Lucida Bright" w:cstheme="minorHAnsi"/>
                <w:b/>
                <w:sz w:val="16"/>
                <w:szCs w:val="16"/>
                <w:lang w:val="en-US"/>
              </w:rPr>
            </w:pPr>
            <w:proofErr w:type="spellStart"/>
            <w:r>
              <w:rPr>
                <w:rFonts w:ascii="Lucida Bright" w:hAnsi="Lucida Bright" w:cstheme="minorHAnsi"/>
                <w:b/>
                <w:sz w:val="16"/>
                <w:szCs w:val="16"/>
                <w:lang w:val="en-US"/>
              </w:rPr>
              <w:t>aplimit</w:t>
            </w:r>
            <w:proofErr w:type="spellEnd"/>
            <w:r>
              <w:rPr>
                <w:rFonts w:ascii="Lucida Bright" w:hAnsi="Lucida Bright" w:cstheme="minorHAnsi"/>
                <w:b/>
                <w:sz w:val="16"/>
                <w:szCs w:val="16"/>
                <w:lang w:val="en-US"/>
              </w:rPr>
              <w:t xml:space="preserve"> = max</w:t>
            </w:r>
          </w:p>
        </w:tc>
        <w:tc>
          <w:tcPr>
            <w:tcW w:w="170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AFFD5"/>
          </w:tcPr>
          <w:p w:rsidR="00FA37EB" w:rsidRPr="004E381F" w:rsidRDefault="00FA37EB" w:rsidP="00AE09BE">
            <w:pPr>
              <w:rPr>
                <w:rFonts w:ascii="Lucida Bright" w:hAnsi="Lucida Bright" w:cstheme="minorHAnsi"/>
                <w:b/>
                <w:sz w:val="16"/>
                <w:szCs w:val="16"/>
                <w:lang w:val="en-US"/>
              </w:rPr>
            </w:pPr>
            <w:proofErr w:type="spellStart"/>
            <w:r>
              <w:rPr>
                <w:rFonts w:ascii="Lucida Bright" w:hAnsi="Lucida Bright" w:cstheme="minorHAnsi"/>
                <w:b/>
                <w:sz w:val="16"/>
                <w:szCs w:val="16"/>
                <w:lang w:val="en-US"/>
              </w:rPr>
              <w:t>apdir</w:t>
            </w:r>
            <w:proofErr w:type="spellEnd"/>
            <w:r>
              <w:rPr>
                <w:rFonts w:ascii="Lucida Bright" w:hAnsi="Lucida Bright" w:cstheme="minorHAnsi"/>
                <w:b/>
                <w:sz w:val="16"/>
                <w:szCs w:val="16"/>
                <w:lang w:val="en-US"/>
              </w:rPr>
              <w:t xml:space="preserve">= </w:t>
            </w:r>
            <w:r w:rsidR="00D20AE4">
              <w:rPr>
                <w:rFonts w:ascii="Lucida Bright" w:hAnsi="Lucida Bright" w:cstheme="minorHAnsi"/>
                <w:b/>
                <w:sz w:val="16"/>
                <w:szCs w:val="16"/>
                <w:lang w:val="en-US"/>
              </w:rPr>
              <w:t>ascending</w:t>
            </w:r>
          </w:p>
        </w:tc>
        <w:tc>
          <w:tcPr>
            <w:tcW w:w="170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AFFD5"/>
          </w:tcPr>
          <w:p w:rsidR="00FA37EB" w:rsidRPr="004E381F" w:rsidRDefault="00FA37EB" w:rsidP="00AE09BE">
            <w:pPr>
              <w:rPr>
                <w:rFonts w:ascii="Lucida Bright" w:hAnsi="Lucida Bright" w:cstheme="minorHAnsi"/>
                <w:b/>
                <w:sz w:val="16"/>
                <w:szCs w:val="16"/>
                <w:lang w:val="en-US"/>
              </w:rPr>
            </w:pPr>
            <w:r w:rsidRPr="004E381F">
              <w:rPr>
                <w:rFonts w:ascii="Lucida Bright" w:hAnsi="Lucida Bright" w:cstheme="minorHAnsi"/>
                <w:b/>
                <w:sz w:val="16"/>
                <w:szCs w:val="16"/>
                <w:lang w:val="en-US"/>
              </w:rPr>
              <w:t xml:space="preserve">format = </w:t>
            </w:r>
            <w:proofErr w:type="spellStart"/>
            <w:r w:rsidRPr="004E381F">
              <w:rPr>
                <w:rFonts w:ascii="Lucida Bright" w:hAnsi="Lucida Bright" w:cstheme="minorHAnsi"/>
                <w:b/>
                <w:sz w:val="16"/>
                <w:szCs w:val="16"/>
                <w:lang w:val="en-US"/>
              </w:rPr>
              <w:t>jsonfm</w:t>
            </w:r>
            <w:proofErr w:type="spellEnd"/>
          </w:p>
        </w:tc>
      </w:tr>
    </w:tbl>
    <w:p w:rsidR="00EE5F06" w:rsidRDefault="00EE5F06">
      <w:pPr>
        <w:rPr>
          <w:sz w:val="20"/>
          <w:szCs w:val="20"/>
          <w:lang w:val="en-US"/>
        </w:rPr>
      </w:pPr>
      <w:r>
        <w:rPr>
          <w:noProof/>
        </w:rPr>
        <w:drawing>
          <wp:inline distT="0" distB="0" distL="0" distR="0">
            <wp:extent cx="6001366" cy="2132965"/>
            <wp:effectExtent l="0" t="0" r="0" b="635"/>
            <wp:docPr id="5" name="Picture 5" descr="C:\Users\Dmytro\AppData\Local\Microsoft\Windows\INetCache\Content.Word\ReturnWikipediaAPIE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mytro\AppData\Local\Microsoft\Windows\INetCache\Content.Word\ReturnWikipediaAPIEx2.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949"/>
                    <a:stretch/>
                  </pic:blipFill>
                  <pic:spPr bwMode="auto">
                    <a:xfrm>
                      <a:off x="0" y="0"/>
                      <a:ext cx="6001366" cy="2132965"/>
                    </a:xfrm>
                    <a:prstGeom prst="rect">
                      <a:avLst/>
                    </a:prstGeom>
                    <a:noFill/>
                    <a:ln>
                      <a:noFill/>
                    </a:ln>
                    <a:extLst>
                      <a:ext uri="{53640926-AAD7-44D8-BBD7-CCE9431645EC}">
                        <a14:shadowObscured xmlns:a14="http://schemas.microsoft.com/office/drawing/2010/main"/>
                      </a:ext>
                    </a:extLst>
                  </pic:spPr>
                </pic:pic>
              </a:graphicData>
            </a:graphic>
          </wp:inline>
        </w:drawing>
      </w:r>
    </w:p>
    <w:p w:rsidR="00EE5F06" w:rsidRDefault="00EE5F06">
      <w:pPr>
        <w:rPr>
          <w:sz w:val="20"/>
          <w:szCs w:val="20"/>
          <w:lang w:val="en-US"/>
        </w:rPr>
      </w:pPr>
      <w:r>
        <w:rPr>
          <w:sz w:val="20"/>
          <w:szCs w:val="20"/>
          <w:lang w:val="en-US"/>
        </w:rPr>
        <w:t xml:space="preserve">This request doesn’t have the pages attribute in the ‘query’, because it is a list. It, instead has the </w:t>
      </w:r>
      <w:proofErr w:type="spellStart"/>
      <w:r>
        <w:rPr>
          <w:sz w:val="20"/>
          <w:szCs w:val="20"/>
          <w:lang w:val="en-US"/>
        </w:rPr>
        <w:t>allpages</w:t>
      </w:r>
      <w:proofErr w:type="spellEnd"/>
      <w:r>
        <w:rPr>
          <w:sz w:val="20"/>
          <w:szCs w:val="20"/>
          <w:lang w:val="en-US"/>
        </w:rPr>
        <w:t xml:space="preserve"> attribute with objects, representing the required results. The limit ‘</w:t>
      </w:r>
      <w:proofErr w:type="spellStart"/>
      <w:r>
        <w:rPr>
          <w:sz w:val="20"/>
          <w:szCs w:val="20"/>
          <w:lang w:val="en-US"/>
        </w:rPr>
        <w:t>allpages</w:t>
      </w:r>
      <w:proofErr w:type="spellEnd"/>
      <w:r>
        <w:rPr>
          <w:sz w:val="20"/>
          <w:szCs w:val="20"/>
          <w:lang w:val="en-US"/>
        </w:rPr>
        <w:t xml:space="preserve">’ informs the user what the maximal </w:t>
      </w:r>
      <w:proofErr w:type="gramStart"/>
      <w:r>
        <w:rPr>
          <w:sz w:val="20"/>
          <w:szCs w:val="20"/>
          <w:lang w:val="en-US"/>
        </w:rPr>
        <w:t>amount</w:t>
      </w:r>
      <w:proofErr w:type="gramEnd"/>
      <w:r>
        <w:rPr>
          <w:sz w:val="20"/>
          <w:szCs w:val="20"/>
          <w:lang w:val="en-US"/>
        </w:rPr>
        <w:t xml:space="preserve"> of </w:t>
      </w:r>
      <w:r w:rsidR="00D20AE4">
        <w:rPr>
          <w:sz w:val="20"/>
          <w:szCs w:val="20"/>
          <w:lang w:val="en-US"/>
        </w:rPr>
        <w:t>items in list the server can send. Then the continue attribute can be used to go on with our query and get more pages that go after this one in the list</w:t>
      </w:r>
      <w:r w:rsidR="005779FC">
        <w:rPr>
          <w:sz w:val="20"/>
          <w:szCs w:val="20"/>
          <w:lang w:val="en-US"/>
        </w:rPr>
        <w:t xml:space="preserve">. The page titles are starting with ‘!’ because all the pages here are sorted by alphabet. </w:t>
      </w:r>
    </w:p>
    <w:p w:rsidR="005779FC" w:rsidRPr="0055249C" w:rsidRDefault="005779FC">
      <w:pPr>
        <w:rPr>
          <w:sz w:val="20"/>
          <w:szCs w:val="20"/>
          <w:lang w:val="en-US"/>
        </w:rPr>
      </w:pPr>
      <w:r>
        <w:rPr>
          <w:sz w:val="20"/>
          <w:szCs w:val="20"/>
          <w:lang w:val="en-US"/>
        </w:rPr>
        <w:t>Note, that we could have combined these 2 requests and sent a request for both a list and a prop to the Wikipedia API server, which would then return to us all the information we asked for.</w:t>
      </w:r>
    </w:p>
    <w:sectPr w:rsidR="005779FC" w:rsidRPr="0055249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Lucida Bright">
    <w:panose1 w:val="02040602050505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397B85"/>
    <w:multiLevelType w:val="hybridMultilevel"/>
    <w:tmpl w:val="C6541E2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7706747E"/>
    <w:multiLevelType w:val="hybridMultilevel"/>
    <w:tmpl w:val="B0E4922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3NTExtzQyMjAzMjJW0lEKTi0uzszPAykwqgUA+JZ0hCwAAAA="/>
  </w:docVars>
  <w:rsids>
    <w:rsidRoot w:val="003F2671"/>
    <w:rsid w:val="00064AFE"/>
    <w:rsid w:val="000E3CB5"/>
    <w:rsid w:val="00174FFF"/>
    <w:rsid w:val="00182C24"/>
    <w:rsid w:val="001A5EE6"/>
    <w:rsid w:val="002707F2"/>
    <w:rsid w:val="00317E0C"/>
    <w:rsid w:val="003F2671"/>
    <w:rsid w:val="004E381F"/>
    <w:rsid w:val="0055249C"/>
    <w:rsid w:val="005779FC"/>
    <w:rsid w:val="005D3525"/>
    <w:rsid w:val="006538FD"/>
    <w:rsid w:val="00706A2A"/>
    <w:rsid w:val="00776805"/>
    <w:rsid w:val="007834E4"/>
    <w:rsid w:val="00880BE8"/>
    <w:rsid w:val="009D76BE"/>
    <w:rsid w:val="00AF60BA"/>
    <w:rsid w:val="00BF3D3D"/>
    <w:rsid w:val="00C904A8"/>
    <w:rsid w:val="00D20AE4"/>
    <w:rsid w:val="00D46D8D"/>
    <w:rsid w:val="00EE5F06"/>
    <w:rsid w:val="00F21854"/>
    <w:rsid w:val="00F63F28"/>
    <w:rsid w:val="00F64A52"/>
    <w:rsid w:val="00FA37E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78FD1-B6B0-4A0E-815D-52B7D1242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4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04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24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D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PreformattedChar">
    <w:name w:val="HTML Preformatted Char"/>
    <w:basedOn w:val="DefaultParagraphFont"/>
    <w:link w:val="HTMLPreformatted"/>
    <w:uiPriority w:val="99"/>
    <w:semiHidden/>
    <w:rsid w:val="009D76BE"/>
    <w:rPr>
      <w:rFonts w:ascii="Courier New" w:eastAsia="Times New Roman" w:hAnsi="Courier New" w:cs="Courier New"/>
      <w:sz w:val="20"/>
      <w:szCs w:val="20"/>
      <w:lang w:eastAsia="uk-UA"/>
    </w:rPr>
  </w:style>
  <w:style w:type="paragraph" w:styleId="ListParagraph">
    <w:name w:val="List Paragraph"/>
    <w:basedOn w:val="Normal"/>
    <w:uiPriority w:val="34"/>
    <w:qFormat/>
    <w:rsid w:val="009D76BE"/>
    <w:pPr>
      <w:ind w:left="720"/>
      <w:contextualSpacing/>
    </w:pPr>
  </w:style>
  <w:style w:type="character" w:customStyle="1" w:styleId="Heading2Char">
    <w:name w:val="Heading 2 Char"/>
    <w:basedOn w:val="DefaultParagraphFont"/>
    <w:link w:val="Heading2"/>
    <w:uiPriority w:val="9"/>
    <w:rsid w:val="00C904A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904A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E381F"/>
    <w:rPr>
      <w:color w:val="0563C1" w:themeColor="hyperlink"/>
      <w:u w:val="single"/>
    </w:rPr>
  </w:style>
  <w:style w:type="character" w:styleId="UnresolvedMention">
    <w:name w:val="Unresolved Mention"/>
    <w:basedOn w:val="DefaultParagraphFont"/>
    <w:uiPriority w:val="99"/>
    <w:semiHidden/>
    <w:unhideWhenUsed/>
    <w:rsid w:val="004E381F"/>
    <w:rPr>
      <w:color w:val="808080"/>
      <w:shd w:val="clear" w:color="auto" w:fill="E6E6E6"/>
    </w:rPr>
  </w:style>
  <w:style w:type="character" w:styleId="FollowedHyperlink">
    <w:name w:val="FollowedHyperlink"/>
    <w:basedOn w:val="DefaultParagraphFont"/>
    <w:uiPriority w:val="99"/>
    <w:semiHidden/>
    <w:unhideWhenUsed/>
    <w:rsid w:val="00D20A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94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api.php?action=query&amp;list=allpages&amp;aplimit=max&amp;apdir=ascending&amp;formatversion=2"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api.php?action=query&amp;titles=Main_Page&amp;prop=revisions&amp;rvprop=content&amp;format=jsonf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3205</Words>
  <Characters>1828</Characters>
  <Application>Microsoft Office Word</Application>
  <DocSecurity>0</DocSecurity>
  <Lines>15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Andriy Dmytruk</dc:creator>
  <cp:keywords/>
  <dc:description/>
  <cp:lastModifiedBy>Andriy Dmytruk</cp:lastModifiedBy>
  <cp:revision>19</cp:revision>
  <dcterms:created xsi:type="dcterms:W3CDTF">2018-03-17T10:01:00Z</dcterms:created>
  <dcterms:modified xsi:type="dcterms:W3CDTF">2018-03-17T12:05:00Z</dcterms:modified>
</cp:coreProperties>
</file>