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8AF84" w14:textId="441CD2CF" w:rsidR="00CA421E" w:rsidRDefault="00824F93">
      <w:pPr>
        <w:jc w:val="center"/>
        <w:rPr>
          <w:sz w:val="52"/>
        </w:rPr>
      </w:pPr>
      <w:r>
        <w:rPr>
          <w:rFonts w:ascii="微软雅黑" w:eastAsia="微软雅黑" w:hAnsi="微软雅黑" w:hint="eastAsia"/>
          <w:noProof/>
          <w:color w:val="000000"/>
          <w:kern w:val="0"/>
          <w:szCs w:val="21"/>
        </w:rPr>
        <w:drawing>
          <wp:anchor distT="0" distB="0" distL="114300" distR="114300" simplePos="0" relativeHeight="251658240" behindDoc="0" locked="0" layoutInCell="1" allowOverlap="1" wp14:anchorId="20D03807" wp14:editId="1F8CCCAA">
            <wp:simplePos x="0" y="0"/>
            <wp:positionH relativeFrom="column">
              <wp:posOffset>189679</wp:posOffset>
            </wp:positionH>
            <wp:positionV relativeFrom="paragraph">
              <wp:posOffset>-195</wp:posOffset>
            </wp:positionV>
            <wp:extent cx="1001395" cy="433070"/>
            <wp:effectExtent l="0" t="0" r="8255" b="5080"/>
            <wp:wrapSquare wrapText="bothSides"/>
            <wp:docPr id="871809176" name="图片 871809176"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卡通人物&#10;&#10;低可信度描述已自动生成"/>
                    <pic:cNvPicPr>
                      <a:picLocks noChangeAspect="1"/>
                    </pic:cNvPicPr>
                  </pic:nvPicPr>
                  <pic:blipFill>
                    <a:blip r:embed="rId8"/>
                    <a:stretch>
                      <a:fillRect/>
                    </a:stretch>
                  </pic:blipFill>
                  <pic:spPr>
                    <a:xfrm>
                      <a:off x="0" y="0"/>
                      <a:ext cx="1001395" cy="433070"/>
                    </a:xfrm>
                    <a:prstGeom prst="rect">
                      <a:avLst/>
                    </a:prstGeom>
                  </pic:spPr>
                </pic:pic>
              </a:graphicData>
            </a:graphic>
          </wp:anchor>
        </w:drawing>
      </w:r>
    </w:p>
    <w:p w14:paraId="710222E2" w14:textId="77777777" w:rsidR="00CA421E" w:rsidRDefault="00CA421E">
      <w:pPr>
        <w:jc w:val="center"/>
        <w:rPr>
          <w:sz w:val="52"/>
        </w:rPr>
      </w:pPr>
    </w:p>
    <w:p w14:paraId="7A012053" w14:textId="77777777" w:rsidR="00CA421E" w:rsidRDefault="00CA421E">
      <w:pPr>
        <w:jc w:val="center"/>
        <w:rPr>
          <w:sz w:val="52"/>
        </w:rPr>
      </w:pPr>
    </w:p>
    <w:p w14:paraId="18420378" w14:textId="77777777" w:rsidR="00CA421E" w:rsidRDefault="00000000">
      <w:pPr>
        <w:jc w:val="center"/>
        <w:rPr>
          <w:rFonts w:ascii="黑体" w:eastAsia="黑体"/>
          <w:b/>
          <w:sz w:val="48"/>
          <w:szCs w:val="48"/>
        </w:rPr>
      </w:pPr>
      <w:r>
        <w:rPr>
          <w:rFonts w:ascii="黑体" w:eastAsia="黑体" w:hint="eastAsia"/>
          <w:b/>
          <w:sz w:val="48"/>
          <w:szCs w:val="48"/>
        </w:rPr>
        <w:t>科技合作协议</w:t>
      </w:r>
    </w:p>
    <w:p w14:paraId="378BDB0D" w14:textId="77777777" w:rsidR="00CA421E" w:rsidRDefault="00CA421E">
      <w:pPr>
        <w:jc w:val="both"/>
        <w:rPr>
          <w:sz w:val="28"/>
        </w:rPr>
      </w:pPr>
    </w:p>
    <w:p w14:paraId="38C6980D" w14:textId="2B665BE4" w:rsidR="005137FA" w:rsidRDefault="005137FA" w:rsidP="005137FA">
      <w:pPr>
        <w:spacing w:line="360" w:lineRule="auto"/>
        <w:ind w:firstLineChars="100" w:firstLine="361"/>
        <w:jc w:val="center"/>
        <w:rPr>
          <w:b/>
          <w:bCs/>
          <w:sz w:val="36"/>
          <w:u w:val="single"/>
        </w:rPr>
      </w:pPr>
      <w:r>
        <w:rPr>
          <w:b/>
          <w:bCs/>
          <w:sz w:val="36"/>
        </w:rPr>
        <w:t>项目名称</w:t>
      </w:r>
      <w:r>
        <w:rPr>
          <w:rFonts w:hint="eastAsia"/>
          <w:b/>
          <w:bCs/>
          <w:sz w:val="36"/>
        </w:rPr>
        <w:t>：</w:t>
      </w:r>
      <w:r>
        <w:rPr>
          <w:rFonts w:hint="eastAsia"/>
          <w:b/>
          <w:bCs/>
          <w:sz w:val="36"/>
          <w:u w:val="single"/>
        </w:rPr>
        <w:t xml:space="preserve"> XX</w:t>
      </w:r>
      <w:r>
        <w:rPr>
          <w:rFonts w:hint="eastAsia"/>
          <w:b/>
          <w:bCs/>
          <w:sz w:val="36"/>
          <w:u w:val="single"/>
        </w:rPr>
        <w:t>（单位）</w:t>
      </w:r>
      <w:r>
        <w:rPr>
          <w:rFonts w:hint="eastAsia"/>
          <w:b/>
          <w:bCs/>
          <w:sz w:val="36"/>
          <w:u w:val="single"/>
        </w:rPr>
        <w:t>XX</w:t>
      </w:r>
      <w:r>
        <w:rPr>
          <w:rFonts w:hint="eastAsia"/>
          <w:b/>
          <w:bCs/>
          <w:sz w:val="36"/>
          <w:u w:val="single"/>
        </w:rPr>
        <w:t>（物种）</w:t>
      </w:r>
      <w:r>
        <w:rPr>
          <w:rFonts w:hint="eastAsia"/>
          <w:b/>
          <w:bCs/>
          <w:sz w:val="36"/>
          <w:u w:val="single"/>
        </w:rPr>
        <w:t>XX</w:t>
      </w:r>
      <w:r>
        <w:rPr>
          <w:rFonts w:hint="eastAsia"/>
          <w:b/>
          <w:bCs/>
          <w:sz w:val="36"/>
          <w:u w:val="single"/>
        </w:rPr>
        <w:t>组织</w:t>
      </w:r>
      <w:commentRangeStart w:id="0"/>
      <w:r>
        <w:rPr>
          <w:rFonts w:hint="eastAsia"/>
          <w:b/>
          <w:bCs/>
          <w:sz w:val="36"/>
          <w:u w:val="single"/>
        </w:rPr>
        <w:t>样本</w:t>
      </w:r>
      <w:r w:rsidR="009A61B8">
        <w:rPr>
          <w:rFonts w:hint="eastAsia"/>
          <w:b/>
          <w:bCs/>
          <w:sz w:val="36"/>
          <w:u w:val="single"/>
        </w:rPr>
        <w:t>单细胞测序</w:t>
      </w:r>
      <w:r>
        <w:rPr>
          <w:rFonts w:hint="eastAsia"/>
          <w:b/>
          <w:bCs/>
          <w:sz w:val="36"/>
          <w:u w:val="single"/>
        </w:rPr>
        <w:t>研究</w:t>
      </w:r>
      <w:r>
        <w:rPr>
          <w:rFonts w:hint="eastAsia"/>
          <w:b/>
          <w:bCs/>
          <w:sz w:val="36"/>
          <w:u w:val="single"/>
        </w:rPr>
        <w:t xml:space="preserve">   </w:t>
      </w:r>
      <w:commentRangeEnd w:id="0"/>
      <w:r>
        <w:rPr>
          <w:rStyle w:val="ad"/>
          <w:rFonts w:asciiTheme="minorHAnsi" w:eastAsiaTheme="minorEastAsia" w:hAnsiTheme="minorHAnsi" w:cstheme="minorBidi"/>
        </w:rPr>
        <w:commentReference w:id="0"/>
      </w:r>
      <w:r>
        <w:rPr>
          <w:rFonts w:hint="eastAsia"/>
          <w:b/>
          <w:bCs/>
          <w:sz w:val="36"/>
          <w:u w:val="single"/>
        </w:rPr>
        <w:t xml:space="preserve">        </w:t>
      </w:r>
    </w:p>
    <w:p w14:paraId="714DD0B6" w14:textId="77777777" w:rsidR="00CA421E" w:rsidRDefault="00CA421E" w:rsidP="005137FA">
      <w:pPr>
        <w:spacing w:line="520" w:lineRule="exact"/>
        <w:rPr>
          <w:b/>
          <w:bCs/>
          <w:sz w:val="36"/>
          <w:u w:val="single"/>
        </w:rPr>
      </w:pPr>
    </w:p>
    <w:p w14:paraId="514CB979" w14:textId="77777777" w:rsidR="00CA421E" w:rsidRDefault="00CA421E">
      <w:pPr>
        <w:spacing w:line="520" w:lineRule="exact"/>
        <w:ind w:firstLine="425"/>
        <w:rPr>
          <w:b/>
          <w:bCs/>
          <w:sz w:val="36"/>
        </w:rPr>
      </w:pPr>
    </w:p>
    <w:tbl>
      <w:tblPr>
        <w:tblStyle w:val="ac"/>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536"/>
        <w:gridCol w:w="6692"/>
      </w:tblGrid>
      <w:tr w:rsidR="00CA421E" w14:paraId="1C3F00FD" w14:textId="77777777">
        <w:trPr>
          <w:trHeight w:val="529"/>
          <w:jc w:val="center"/>
        </w:trPr>
        <w:tc>
          <w:tcPr>
            <w:tcW w:w="1844" w:type="dxa"/>
            <w:vAlign w:val="bottom"/>
          </w:tcPr>
          <w:p w14:paraId="07742B68"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甲方</w:t>
            </w:r>
          </w:p>
        </w:tc>
        <w:tc>
          <w:tcPr>
            <w:tcW w:w="536" w:type="dxa"/>
            <w:vAlign w:val="bottom"/>
          </w:tcPr>
          <w:p w14:paraId="0EB1DD19"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left w:val="nil"/>
              <w:bottom w:val="single" w:sz="4" w:space="0" w:color="auto"/>
              <w:right w:val="nil"/>
            </w:tcBorders>
            <w:vAlign w:val="bottom"/>
          </w:tcPr>
          <w:p w14:paraId="587BB0EB"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 xml:space="preserve"> </w:t>
            </w:r>
          </w:p>
        </w:tc>
      </w:tr>
      <w:tr w:rsidR="00CA421E" w14:paraId="471E7FAD" w14:textId="77777777">
        <w:trPr>
          <w:trHeight w:val="529"/>
          <w:jc w:val="center"/>
        </w:trPr>
        <w:tc>
          <w:tcPr>
            <w:tcW w:w="1844" w:type="dxa"/>
            <w:vAlign w:val="bottom"/>
          </w:tcPr>
          <w:p w14:paraId="3815A6AE"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乙方</w:t>
            </w:r>
          </w:p>
        </w:tc>
        <w:tc>
          <w:tcPr>
            <w:tcW w:w="536" w:type="dxa"/>
            <w:vAlign w:val="bottom"/>
          </w:tcPr>
          <w:p w14:paraId="31A8209A"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19F7810D"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康美华大基因技术有限公司</w:t>
            </w:r>
          </w:p>
        </w:tc>
      </w:tr>
      <w:tr w:rsidR="00CA421E" w14:paraId="076525BD" w14:textId="77777777">
        <w:trPr>
          <w:trHeight w:val="529"/>
          <w:jc w:val="center"/>
        </w:trPr>
        <w:tc>
          <w:tcPr>
            <w:tcW w:w="1844" w:type="dxa"/>
            <w:vAlign w:val="bottom"/>
          </w:tcPr>
          <w:p w14:paraId="7814F346"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签订时间</w:t>
            </w:r>
          </w:p>
        </w:tc>
        <w:tc>
          <w:tcPr>
            <w:tcW w:w="536" w:type="dxa"/>
            <w:vAlign w:val="bottom"/>
          </w:tcPr>
          <w:p w14:paraId="56C5C60E"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7C4BEA36"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 xml:space="preserve"> 年 月 日</w:t>
            </w:r>
          </w:p>
        </w:tc>
      </w:tr>
      <w:tr w:rsidR="00CA421E" w14:paraId="4F004538" w14:textId="77777777">
        <w:trPr>
          <w:trHeight w:val="529"/>
          <w:jc w:val="center"/>
        </w:trPr>
        <w:tc>
          <w:tcPr>
            <w:tcW w:w="1844" w:type="dxa"/>
            <w:vAlign w:val="bottom"/>
          </w:tcPr>
          <w:p w14:paraId="4E656A8C"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签订地点</w:t>
            </w:r>
          </w:p>
        </w:tc>
        <w:tc>
          <w:tcPr>
            <w:tcW w:w="536" w:type="dxa"/>
            <w:vAlign w:val="bottom"/>
          </w:tcPr>
          <w:p w14:paraId="23B5611E"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005B70BA" w14:textId="77777777" w:rsidR="00CA421E" w:rsidRDefault="00000000">
            <w:pPr>
              <w:adjustRightInd w:val="0"/>
              <w:snapToGrid w:val="0"/>
              <w:jc w:val="center"/>
              <w:rPr>
                <w:rFonts w:ascii="等线" w:eastAsia="等线" w:hAnsi="等线" w:hint="eastAsia"/>
                <w:sz w:val="32"/>
                <w:szCs w:val="32"/>
                <w:lang w:eastAsia="zh-Hans"/>
              </w:rPr>
            </w:pPr>
            <w:r>
              <w:rPr>
                <w:rFonts w:ascii="等线" w:eastAsia="等线" w:hAnsi="等线" w:hint="eastAsia"/>
                <w:sz w:val="32"/>
                <w:szCs w:val="32"/>
                <w:lang w:eastAsia="zh-Hans"/>
              </w:rPr>
              <w:t>中国</w:t>
            </w:r>
            <w:r>
              <w:rPr>
                <w:rFonts w:ascii="等线" w:eastAsia="等线" w:hAnsi="等线"/>
                <w:sz w:val="32"/>
                <w:szCs w:val="32"/>
                <w:lang w:eastAsia="zh-Hans"/>
              </w:rPr>
              <w:t xml:space="preserve"> </w:t>
            </w:r>
            <w:r>
              <w:rPr>
                <w:rFonts w:ascii="等线" w:eastAsia="等线" w:hAnsi="等线" w:hint="eastAsia"/>
                <w:sz w:val="32"/>
                <w:szCs w:val="32"/>
              </w:rPr>
              <w:t>深圳</w:t>
            </w:r>
          </w:p>
        </w:tc>
      </w:tr>
      <w:tr w:rsidR="00CA421E" w14:paraId="370CB034" w14:textId="77777777">
        <w:trPr>
          <w:trHeight w:val="529"/>
          <w:jc w:val="center"/>
        </w:trPr>
        <w:tc>
          <w:tcPr>
            <w:tcW w:w="1844" w:type="dxa"/>
            <w:vAlign w:val="bottom"/>
          </w:tcPr>
          <w:p w14:paraId="586C5148"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有效期限</w:t>
            </w:r>
          </w:p>
        </w:tc>
        <w:tc>
          <w:tcPr>
            <w:tcW w:w="536" w:type="dxa"/>
            <w:vAlign w:val="bottom"/>
          </w:tcPr>
          <w:p w14:paraId="4E771A83"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4A40E7E2"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 xml:space="preserve"> </w:t>
            </w:r>
            <w:commentRangeStart w:id="1"/>
            <w:r>
              <w:rPr>
                <w:rFonts w:ascii="等线" w:eastAsia="等线" w:hAnsi="等线" w:hint="eastAsia"/>
                <w:sz w:val="32"/>
                <w:szCs w:val="32"/>
              </w:rPr>
              <w:t>年 月 日至 年 月 日</w:t>
            </w:r>
            <w:commentRangeEnd w:id="1"/>
            <w:r w:rsidR="005137FA">
              <w:rPr>
                <w:rStyle w:val="ad"/>
                <w:rFonts w:asciiTheme="minorHAnsi" w:eastAsiaTheme="minorEastAsia" w:hAnsiTheme="minorHAnsi" w:cstheme="minorBidi"/>
              </w:rPr>
              <w:commentReference w:id="1"/>
            </w:r>
          </w:p>
        </w:tc>
      </w:tr>
    </w:tbl>
    <w:p w14:paraId="7CD09254" w14:textId="77777777" w:rsidR="00CA421E" w:rsidRDefault="00CA421E">
      <w:pPr>
        <w:spacing w:line="520" w:lineRule="exact"/>
        <w:ind w:firstLine="425"/>
        <w:rPr>
          <w:b/>
          <w:bCs/>
          <w:sz w:val="36"/>
        </w:rPr>
      </w:pPr>
    </w:p>
    <w:p w14:paraId="688A9FBE" w14:textId="77777777" w:rsidR="00CA421E" w:rsidRDefault="00CA421E">
      <w:pPr>
        <w:spacing w:line="520" w:lineRule="exact"/>
        <w:ind w:firstLine="425"/>
        <w:rPr>
          <w:b/>
          <w:bCs/>
          <w:sz w:val="36"/>
        </w:rPr>
      </w:pPr>
    </w:p>
    <w:p w14:paraId="291F2659" w14:textId="77777777" w:rsidR="00CA421E" w:rsidRDefault="00CA421E">
      <w:pPr>
        <w:spacing w:line="520" w:lineRule="exact"/>
        <w:ind w:firstLine="425"/>
        <w:rPr>
          <w:b/>
          <w:bCs/>
          <w:sz w:val="36"/>
        </w:rPr>
      </w:pPr>
    </w:p>
    <w:p w14:paraId="2B0EF482" w14:textId="77777777" w:rsidR="00CA421E" w:rsidRDefault="00CA421E">
      <w:pPr>
        <w:spacing w:line="520" w:lineRule="exact"/>
        <w:ind w:firstLine="425"/>
        <w:rPr>
          <w:b/>
          <w:bCs/>
          <w:sz w:val="36"/>
        </w:rPr>
      </w:pPr>
    </w:p>
    <w:p w14:paraId="77C6E056" w14:textId="77777777" w:rsidR="00CA421E" w:rsidRDefault="00CA421E">
      <w:pPr>
        <w:spacing w:line="520" w:lineRule="exact"/>
        <w:ind w:firstLine="425"/>
        <w:rPr>
          <w:b/>
          <w:bCs/>
          <w:sz w:val="36"/>
        </w:rPr>
      </w:pPr>
    </w:p>
    <w:p w14:paraId="23993D87" w14:textId="77777777" w:rsidR="00CA421E" w:rsidRDefault="00CA421E">
      <w:pPr>
        <w:spacing w:line="520" w:lineRule="exact"/>
        <w:ind w:firstLine="425"/>
        <w:rPr>
          <w:b/>
          <w:bCs/>
          <w:sz w:val="36"/>
        </w:rPr>
      </w:pPr>
    </w:p>
    <w:p w14:paraId="48DA284D" w14:textId="77777777" w:rsidR="00CA421E" w:rsidRDefault="00CA421E">
      <w:pPr>
        <w:spacing w:line="520" w:lineRule="exact"/>
        <w:ind w:firstLine="425"/>
        <w:rPr>
          <w:b/>
          <w:bCs/>
          <w:sz w:val="36"/>
        </w:rPr>
      </w:pPr>
    </w:p>
    <w:p w14:paraId="7448FE04" w14:textId="77777777" w:rsidR="00CA421E" w:rsidRDefault="00CA421E">
      <w:pPr>
        <w:spacing w:line="520" w:lineRule="exact"/>
        <w:ind w:firstLine="425"/>
        <w:rPr>
          <w:sz w:val="36"/>
        </w:rPr>
      </w:pPr>
    </w:p>
    <w:p w14:paraId="2F45DCCF" w14:textId="77777777" w:rsidR="00CA421E" w:rsidRDefault="00CA421E">
      <w:pPr>
        <w:spacing w:line="520" w:lineRule="exact"/>
        <w:ind w:firstLine="425"/>
        <w:rPr>
          <w:sz w:val="36"/>
        </w:rPr>
      </w:pPr>
    </w:p>
    <w:p w14:paraId="2634C6B2" w14:textId="77777777" w:rsidR="00CA421E" w:rsidRDefault="00CA421E">
      <w:pPr>
        <w:spacing w:line="520" w:lineRule="exact"/>
        <w:ind w:firstLine="425"/>
        <w:rPr>
          <w:sz w:val="36"/>
        </w:rPr>
      </w:pPr>
    </w:p>
    <w:p w14:paraId="51B757CE" w14:textId="77777777" w:rsidR="00CA421E" w:rsidRDefault="00CA421E">
      <w:pPr>
        <w:spacing w:line="360" w:lineRule="auto"/>
        <w:rPr>
          <w:rFonts w:ascii="宋体" w:hAnsi="宋体" w:hint="eastAsia"/>
          <w:sz w:val="24"/>
          <w:szCs w:val="24"/>
        </w:rPr>
      </w:pPr>
    </w:p>
    <w:tbl>
      <w:tblPr>
        <w:tblStyle w:val="ac"/>
        <w:tblW w:w="83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436"/>
        <w:gridCol w:w="6532"/>
      </w:tblGrid>
      <w:tr w:rsidR="00CA421E" w14:paraId="60E3EB8F" w14:textId="77777777">
        <w:trPr>
          <w:trHeight w:val="529"/>
          <w:jc w:val="center"/>
        </w:trPr>
        <w:tc>
          <w:tcPr>
            <w:tcW w:w="1418" w:type="dxa"/>
            <w:vAlign w:val="bottom"/>
          </w:tcPr>
          <w:p w14:paraId="01B05C12" w14:textId="77777777" w:rsidR="00CA421E" w:rsidRDefault="00CA421E">
            <w:pPr>
              <w:adjustRightInd w:val="0"/>
              <w:snapToGrid w:val="0"/>
              <w:jc w:val="distribute"/>
              <w:rPr>
                <w:rFonts w:ascii="等线" w:eastAsia="等线" w:hAnsi="等线" w:hint="eastAsia"/>
                <w:sz w:val="22"/>
              </w:rPr>
            </w:pPr>
          </w:p>
          <w:p w14:paraId="65C8D708"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甲方</w:t>
            </w:r>
          </w:p>
        </w:tc>
        <w:tc>
          <w:tcPr>
            <w:tcW w:w="436" w:type="dxa"/>
            <w:vAlign w:val="bottom"/>
          </w:tcPr>
          <w:p w14:paraId="64EE4C76"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nil"/>
              <w:left w:val="nil"/>
              <w:bottom w:val="single" w:sz="4" w:space="0" w:color="auto"/>
              <w:right w:val="nil"/>
            </w:tcBorders>
            <w:vAlign w:val="bottom"/>
          </w:tcPr>
          <w:p w14:paraId="24F833B2"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49F521DC" w14:textId="77777777">
        <w:trPr>
          <w:trHeight w:val="529"/>
          <w:jc w:val="center"/>
        </w:trPr>
        <w:tc>
          <w:tcPr>
            <w:tcW w:w="1418" w:type="dxa"/>
            <w:vAlign w:val="bottom"/>
          </w:tcPr>
          <w:p w14:paraId="22D0BA1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住所地</w:t>
            </w:r>
          </w:p>
        </w:tc>
        <w:tc>
          <w:tcPr>
            <w:tcW w:w="436" w:type="dxa"/>
            <w:vAlign w:val="bottom"/>
          </w:tcPr>
          <w:p w14:paraId="3C8103B0"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3C775B44"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7D527835" w14:textId="77777777">
        <w:trPr>
          <w:trHeight w:val="529"/>
          <w:jc w:val="center"/>
        </w:trPr>
        <w:tc>
          <w:tcPr>
            <w:tcW w:w="1418" w:type="dxa"/>
            <w:vAlign w:val="bottom"/>
          </w:tcPr>
          <w:p w14:paraId="5C20CCD0"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法定代表人</w:t>
            </w:r>
          </w:p>
        </w:tc>
        <w:tc>
          <w:tcPr>
            <w:tcW w:w="436" w:type="dxa"/>
            <w:vAlign w:val="bottom"/>
          </w:tcPr>
          <w:p w14:paraId="715E23DF"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439319D2"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68856B8D" w14:textId="77777777">
        <w:trPr>
          <w:trHeight w:val="529"/>
          <w:jc w:val="center"/>
        </w:trPr>
        <w:tc>
          <w:tcPr>
            <w:tcW w:w="1418" w:type="dxa"/>
            <w:vAlign w:val="bottom"/>
          </w:tcPr>
          <w:p w14:paraId="5FDA912C"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项目联系人</w:t>
            </w:r>
          </w:p>
        </w:tc>
        <w:tc>
          <w:tcPr>
            <w:tcW w:w="436" w:type="dxa"/>
            <w:vAlign w:val="bottom"/>
          </w:tcPr>
          <w:p w14:paraId="5F003201"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58B3538"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4840A264" w14:textId="77777777">
        <w:trPr>
          <w:trHeight w:val="529"/>
          <w:jc w:val="center"/>
        </w:trPr>
        <w:tc>
          <w:tcPr>
            <w:tcW w:w="1418" w:type="dxa"/>
            <w:vAlign w:val="bottom"/>
          </w:tcPr>
          <w:p w14:paraId="617BE1A1"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通讯地址</w:t>
            </w:r>
          </w:p>
        </w:tc>
        <w:tc>
          <w:tcPr>
            <w:tcW w:w="436" w:type="dxa"/>
            <w:vAlign w:val="bottom"/>
          </w:tcPr>
          <w:p w14:paraId="688BBC6C"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53C85A64"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469619D3" w14:textId="77777777">
        <w:trPr>
          <w:trHeight w:val="529"/>
          <w:jc w:val="center"/>
        </w:trPr>
        <w:tc>
          <w:tcPr>
            <w:tcW w:w="1418" w:type="dxa"/>
            <w:vAlign w:val="bottom"/>
          </w:tcPr>
          <w:p w14:paraId="72A2BE07"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电话</w:t>
            </w:r>
          </w:p>
        </w:tc>
        <w:tc>
          <w:tcPr>
            <w:tcW w:w="436" w:type="dxa"/>
            <w:vAlign w:val="bottom"/>
          </w:tcPr>
          <w:p w14:paraId="6860FB5E"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6B98237B"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7B78C017" w14:textId="77777777">
        <w:trPr>
          <w:trHeight w:val="529"/>
          <w:jc w:val="center"/>
        </w:trPr>
        <w:tc>
          <w:tcPr>
            <w:tcW w:w="1418" w:type="dxa"/>
            <w:vAlign w:val="bottom"/>
          </w:tcPr>
          <w:p w14:paraId="07697C1D"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电子邮箱</w:t>
            </w:r>
          </w:p>
        </w:tc>
        <w:tc>
          <w:tcPr>
            <w:tcW w:w="436" w:type="dxa"/>
            <w:vAlign w:val="bottom"/>
          </w:tcPr>
          <w:p w14:paraId="74CB0A72"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C5CB42C"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75AECBF3" w14:textId="77777777">
        <w:trPr>
          <w:trHeight w:val="529"/>
          <w:jc w:val="center"/>
        </w:trPr>
        <w:tc>
          <w:tcPr>
            <w:tcW w:w="1418" w:type="dxa"/>
            <w:vAlign w:val="bottom"/>
          </w:tcPr>
          <w:p w14:paraId="626E36D4" w14:textId="77777777" w:rsidR="00CA421E" w:rsidRDefault="00CA421E">
            <w:pPr>
              <w:adjustRightInd w:val="0"/>
              <w:snapToGrid w:val="0"/>
              <w:jc w:val="distribute"/>
              <w:rPr>
                <w:rFonts w:ascii="等线" w:eastAsia="等线" w:hAnsi="等线" w:hint="eastAsia"/>
                <w:sz w:val="22"/>
              </w:rPr>
            </w:pPr>
          </w:p>
        </w:tc>
        <w:tc>
          <w:tcPr>
            <w:tcW w:w="436" w:type="dxa"/>
            <w:vAlign w:val="bottom"/>
          </w:tcPr>
          <w:p w14:paraId="393A4240" w14:textId="77777777" w:rsidR="00CA421E" w:rsidRDefault="00CA421E">
            <w:pPr>
              <w:adjustRightInd w:val="0"/>
              <w:snapToGrid w:val="0"/>
              <w:rPr>
                <w:rFonts w:ascii="等线" w:eastAsia="等线" w:hAnsi="等线" w:hint="eastAsia"/>
                <w:sz w:val="22"/>
              </w:rPr>
            </w:pPr>
          </w:p>
        </w:tc>
        <w:tc>
          <w:tcPr>
            <w:tcW w:w="6532" w:type="dxa"/>
            <w:tcBorders>
              <w:top w:val="single" w:sz="4" w:space="0" w:color="auto"/>
              <w:left w:val="nil"/>
              <w:bottom w:val="nil"/>
              <w:right w:val="nil"/>
            </w:tcBorders>
            <w:vAlign w:val="bottom"/>
          </w:tcPr>
          <w:p w14:paraId="0B0C65EC" w14:textId="77777777" w:rsidR="00CA421E" w:rsidRDefault="00CA421E">
            <w:pPr>
              <w:adjustRightInd w:val="0"/>
              <w:snapToGrid w:val="0"/>
              <w:jc w:val="center"/>
              <w:rPr>
                <w:rFonts w:ascii="等线" w:eastAsia="等线" w:hAnsi="等线" w:hint="eastAsia"/>
                <w:sz w:val="22"/>
              </w:rPr>
            </w:pPr>
          </w:p>
        </w:tc>
      </w:tr>
      <w:tr w:rsidR="00CA421E" w14:paraId="5391F4C1" w14:textId="77777777">
        <w:trPr>
          <w:trHeight w:val="529"/>
          <w:jc w:val="center"/>
        </w:trPr>
        <w:tc>
          <w:tcPr>
            <w:tcW w:w="1418" w:type="dxa"/>
            <w:vAlign w:val="bottom"/>
          </w:tcPr>
          <w:p w14:paraId="4DD3127A" w14:textId="77777777" w:rsidR="00CA421E" w:rsidRDefault="00CA421E">
            <w:pPr>
              <w:adjustRightInd w:val="0"/>
              <w:snapToGrid w:val="0"/>
              <w:jc w:val="distribute"/>
              <w:rPr>
                <w:rFonts w:ascii="等线" w:eastAsia="等线" w:hAnsi="等线" w:hint="eastAsia"/>
                <w:sz w:val="22"/>
              </w:rPr>
            </w:pPr>
          </w:p>
        </w:tc>
        <w:tc>
          <w:tcPr>
            <w:tcW w:w="436" w:type="dxa"/>
            <w:vAlign w:val="bottom"/>
          </w:tcPr>
          <w:p w14:paraId="3578AD0F" w14:textId="77777777" w:rsidR="00CA421E" w:rsidRDefault="00CA421E">
            <w:pPr>
              <w:adjustRightInd w:val="0"/>
              <w:snapToGrid w:val="0"/>
              <w:rPr>
                <w:rFonts w:ascii="等线" w:eastAsia="等线" w:hAnsi="等线" w:hint="eastAsia"/>
                <w:sz w:val="22"/>
              </w:rPr>
            </w:pPr>
          </w:p>
        </w:tc>
        <w:tc>
          <w:tcPr>
            <w:tcW w:w="6532" w:type="dxa"/>
            <w:vAlign w:val="bottom"/>
          </w:tcPr>
          <w:p w14:paraId="7193F103" w14:textId="77777777" w:rsidR="00CA421E" w:rsidRDefault="00CA421E">
            <w:pPr>
              <w:adjustRightInd w:val="0"/>
              <w:snapToGrid w:val="0"/>
              <w:jc w:val="center"/>
              <w:rPr>
                <w:rFonts w:ascii="等线" w:eastAsia="等线" w:hAnsi="等线" w:hint="eastAsia"/>
                <w:sz w:val="22"/>
              </w:rPr>
            </w:pPr>
          </w:p>
        </w:tc>
      </w:tr>
      <w:tr w:rsidR="00CA421E" w14:paraId="560F7A4E" w14:textId="77777777">
        <w:trPr>
          <w:trHeight w:val="529"/>
          <w:jc w:val="center"/>
        </w:trPr>
        <w:tc>
          <w:tcPr>
            <w:tcW w:w="1418" w:type="dxa"/>
            <w:vAlign w:val="bottom"/>
          </w:tcPr>
          <w:p w14:paraId="216762E9"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乙方</w:t>
            </w:r>
          </w:p>
        </w:tc>
        <w:tc>
          <w:tcPr>
            <w:tcW w:w="436" w:type="dxa"/>
            <w:vAlign w:val="bottom"/>
          </w:tcPr>
          <w:p w14:paraId="164A5379"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nil"/>
              <w:left w:val="nil"/>
              <w:bottom w:val="single" w:sz="4" w:space="0" w:color="auto"/>
              <w:right w:val="nil"/>
            </w:tcBorders>
            <w:vAlign w:val="bottom"/>
          </w:tcPr>
          <w:p w14:paraId="3C70FFBB" w14:textId="77777777" w:rsidR="00CA421E"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康美华大基因技术有限公司</w:t>
            </w:r>
          </w:p>
        </w:tc>
      </w:tr>
      <w:tr w:rsidR="00CA421E" w14:paraId="7F5CABA5" w14:textId="77777777">
        <w:trPr>
          <w:trHeight w:val="529"/>
          <w:jc w:val="center"/>
        </w:trPr>
        <w:tc>
          <w:tcPr>
            <w:tcW w:w="1418" w:type="dxa"/>
            <w:vAlign w:val="bottom"/>
          </w:tcPr>
          <w:p w14:paraId="2AD3E638"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住所地</w:t>
            </w:r>
          </w:p>
        </w:tc>
        <w:tc>
          <w:tcPr>
            <w:tcW w:w="436" w:type="dxa"/>
            <w:vAlign w:val="bottom"/>
          </w:tcPr>
          <w:p w14:paraId="1E33AAB1"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3F28128E"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深圳市宝安区西乡街道航城工业区新安实业第三工业园B3栋4层</w:t>
            </w:r>
          </w:p>
        </w:tc>
      </w:tr>
      <w:tr w:rsidR="00CA421E" w14:paraId="423E0DAF" w14:textId="77777777">
        <w:trPr>
          <w:trHeight w:val="529"/>
          <w:jc w:val="center"/>
        </w:trPr>
        <w:tc>
          <w:tcPr>
            <w:tcW w:w="1418" w:type="dxa"/>
            <w:vAlign w:val="bottom"/>
          </w:tcPr>
          <w:p w14:paraId="2131E5E2"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法定代表人</w:t>
            </w:r>
          </w:p>
        </w:tc>
        <w:tc>
          <w:tcPr>
            <w:tcW w:w="436" w:type="dxa"/>
            <w:vAlign w:val="bottom"/>
          </w:tcPr>
          <w:p w14:paraId="124CDC35"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9A88D36"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韩丽娟</w:t>
            </w:r>
          </w:p>
        </w:tc>
      </w:tr>
      <w:tr w:rsidR="00CA421E" w14:paraId="4806FD86" w14:textId="77777777">
        <w:trPr>
          <w:trHeight w:val="529"/>
          <w:jc w:val="center"/>
        </w:trPr>
        <w:tc>
          <w:tcPr>
            <w:tcW w:w="1418" w:type="dxa"/>
            <w:vAlign w:val="bottom"/>
          </w:tcPr>
          <w:p w14:paraId="619FCDD6"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项目联系人</w:t>
            </w:r>
          </w:p>
        </w:tc>
        <w:tc>
          <w:tcPr>
            <w:tcW w:w="436" w:type="dxa"/>
            <w:vAlign w:val="bottom"/>
          </w:tcPr>
          <w:p w14:paraId="4AA86DB9"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3A862A06" w14:textId="77777777" w:rsidR="00CA421E"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江烜霆</w:t>
            </w:r>
          </w:p>
        </w:tc>
      </w:tr>
      <w:tr w:rsidR="00CA421E" w14:paraId="6D4A7DA3" w14:textId="77777777">
        <w:trPr>
          <w:trHeight w:val="529"/>
          <w:jc w:val="center"/>
        </w:trPr>
        <w:tc>
          <w:tcPr>
            <w:tcW w:w="1418" w:type="dxa"/>
            <w:vAlign w:val="bottom"/>
          </w:tcPr>
          <w:p w14:paraId="4F38D33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通讯地址</w:t>
            </w:r>
          </w:p>
        </w:tc>
        <w:tc>
          <w:tcPr>
            <w:tcW w:w="436" w:type="dxa"/>
            <w:vAlign w:val="bottom"/>
          </w:tcPr>
          <w:p w14:paraId="520D025C"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58206188"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深圳市宝安区西乡街道航城工业区新安实业第三工业园B3栋4层</w:t>
            </w:r>
          </w:p>
        </w:tc>
      </w:tr>
      <w:tr w:rsidR="00CA421E" w14:paraId="19AB397C" w14:textId="77777777">
        <w:trPr>
          <w:trHeight w:val="529"/>
          <w:jc w:val="center"/>
        </w:trPr>
        <w:tc>
          <w:tcPr>
            <w:tcW w:w="1418" w:type="dxa"/>
            <w:vAlign w:val="bottom"/>
          </w:tcPr>
          <w:p w14:paraId="5DC2D13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电话</w:t>
            </w:r>
          </w:p>
        </w:tc>
        <w:tc>
          <w:tcPr>
            <w:tcW w:w="436" w:type="dxa"/>
            <w:vAlign w:val="bottom"/>
          </w:tcPr>
          <w:p w14:paraId="15E2419F"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3FC1B2C"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13632944169</w:t>
            </w:r>
          </w:p>
        </w:tc>
      </w:tr>
      <w:tr w:rsidR="00CA421E" w14:paraId="3E86ADCC" w14:textId="77777777">
        <w:trPr>
          <w:trHeight w:val="529"/>
          <w:jc w:val="center"/>
        </w:trPr>
        <w:tc>
          <w:tcPr>
            <w:tcW w:w="1418" w:type="dxa"/>
            <w:vAlign w:val="bottom"/>
          </w:tcPr>
          <w:p w14:paraId="58C8FCF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电子邮箱</w:t>
            </w:r>
          </w:p>
        </w:tc>
        <w:tc>
          <w:tcPr>
            <w:tcW w:w="436" w:type="dxa"/>
            <w:vAlign w:val="bottom"/>
          </w:tcPr>
          <w:p w14:paraId="319EB042"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FDCA3DA"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jiangxt@kmhdgene.com</w:t>
            </w:r>
          </w:p>
        </w:tc>
      </w:tr>
    </w:tbl>
    <w:p w14:paraId="4FC64F83" w14:textId="77777777" w:rsidR="00CA421E" w:rsidRDefault="00CA421E">
      <w:pPr>
        <w:spacing w:line="360" w:lineRule="auto"/>
        <w:rPr>
          <w:rFonts w:ascii="宋体" w:hAnsi="宋体" w:hint="eastAsia"/>
          <w:sz w:val="24"/>
          <w:szCs w:val="24"/>
        </w:rPr>
      </w:pPr>
    </w:p>
    <w:p w14:paraId="05E53DB8" w14:textId="77777777" w:rsidR="00CA421E" w:rsidRDefault="00CA421E">
      <w:pPr>
        <w:spacing w:line="360" w:lineRule="auto"/>
        <w:rPr>
          <w:rFonts w:ascii="宋体" w:hAnsi="宋体" w:hint="eastAsia"/>
          <w:sz w:val="24"/>
          <w:szCs w:val="24"/>
          <w:u w:val="single"/>
        </w:rPr>
      </w:pPr>
    </w:p>
    <w:p w14:paraId="467D6940" w14:textId="77777777" w:rsidR="00CA421E" w:rsidRDefault="00CA421E">
      <w:pPr>
        <w:spacing w:line="360" w:lineRule="auto"/>
        <w:rPr>
          <w:rFonts w:ascii="宋体" w:hAnsi="宋体" w:hint="eastAsia"/>
          <w:sz w:val="24"/>
          <w:szCs w:val="24"/>
          <w:u w:val="single"/>
        </w:rPr>
      </w:pPr>
    </w:p>
    <w:p w14:paraId="543B98EF" w14:textId="77777777" w:rsidR="00CA421E" w:rsidRDefault="00CA421E">
      <w:pPr>
        <w:spacing w:line="520" w:lineRule="exact"/>
        <w:ind w:firstLineChars="200" w:firstLine="560"/>
        <w:rPr>
          <w:sz w:val="28"/>
        </w:rPr>
      </w:pPr>
    </w:p>
    <w:p w14:paraId="0D66FD1E" w14:textId="3C8FFB93" w:rsidR="00CA421E" w:rsidRDefault="00000000">
      <w:pPr>
        <w:spacing w:line="400" w:lineRule="exact"/>
        <w:ind w:firstLineChars="200" w:firstLine="420"/>
        <w:rPr>
          <w:szCs w:val="21"/>
        </w:rPr>
      </w:pPr>
      <w:r>
        <w:rPr>
          <w:szCs w:val="21"/>
        </w:rPr>
        <w:br w:type="page"/>
      </w:r>
      <w:r>
        <w:rPr>
          <w:szCs w:val="21"/>
        </w:rPr>
        <w:lastRenderedPageBreak/>
        <w:t>本合同甲方委托乙方针对</w:t>
      </w:r>
      <w:r>
        <w:rPr>
          <w:rFonts w:hint="eastAsia"/>
          <w:szCs w:val="21"/>
          <w:u w:val="single"/>
        </w:rPr>
        <w:t xml:space="preserve">   </w:t>
      </w:r>
      <w:r w:rsidR="005137FA">
        <w:rPr>
          <w:rFonts w:hint="eastAsia"/>
          <w:szCs w:val="21"/>
          <w:u w:val="single"/>
        </w:rPr>
        <w:t>单细胞测序</w:t>
      </w:r>
      <w:r>
        <w:rPr>
          <w:rFonts w:hint="eastAsia"/>
          <w:szCs w:val="21"/>
          <w:u w:val="single"/>
        </w:rPr>
        <w:t xml:space="preserve">    </w:t>
      </w:r>
      <w:r>
        <w:rPr>
          <w:szCs w:val="21"/>
        </w:rPr>
        <w:t>项目，进行有偿的科技合作，并支付相应的技术服务报酬。双方经过平等协商，在真实、充分地表达各自意愿的基础上，根据《中华人民共和国民法典》等相关法律法规的规定，</w:t>
      </w:r>
      <w:r>
        <w:rPr>
          <w:rFonts w:ascii="宋体" w:hAnsi="宋体" w:hint="eastAsia"/>
          <w:szCs w:val="21"/>
        </w:rPr>
        <w:t>于【 】年【 】月【 】日签订本合同</w:t>
      </w:r>
      <w:r>
        <w:rPr>
          <w:szCs w:val="21"/>
        </w:rPr>
        <w:t>，并由双方共同恪守。</w:t>
      </w:r>
    </w:p>
    <w:p w14:paraId="430917C7" w14:textId="77777777" w:rsidR="00CA421E" w:rsidRDefault="00000000">
      <w:pPr>
        <w:spacing w:beforeLines="50" w:before="156" w:afterLines="50" w:after="156" w:line="400" w:lineRule="exact"/>
        <w:rPr>
          <w:szCs w:val="21"/>
        </w:rPr>
      </w:pPr>
      <w:r>
        <w:rPr>
          <w:b/>
          <w:szCs w:val="21"/>
        </w:rPr>
        <w:t>第一条</w:t>
      </w:r>
      <w:r>
        <w:rPr>
          <w:b/>
          <w:szCs w:val="21"/>
        </w:rPr>
        <w:t xml:space="preserve"> </w:t>
      </w:r>
      <w:r>
        <w:rPr>
          <w:b/>
          <w:szCs w:val="21"/>
        </w:rPr>
        <w:t>定义</w:t>
      </w:r>
    </w:p>
    <w:p w14:paraId="4EE209C1" w14:textId="77777777" w:rsidR="00CA421E" w:rsidRDefault="00000000" w:rsidP="005137FA">
      <w:pPr>
        <w:adjustRightInd w:val="0"/>
        <w:snapToGrid w:val="0"/>
        <w:spacing w:line="400" w:lineRule="exact"/>
        <w:ind w:firstLineChars="200" w:firstLine="420"/>
        <w:rPr>
          <w:szCs w:val="21"/>
        </w:rPr>
      </w:pPr>
      <w:r w:rsidRPr="005137FA">
        <w:rPr>
          <w:szCs w:val="21"/>
        </w:rPr>
        <w:t>1.1</w:t>
      </w:r>
      <w:r w:rsidRPr="005137FA">
        <w:rPr>
          <w:szCs w:val="21"/>
        </w:rPr>
        <w:t>除非另有约定，本合同使用的下列术语应具有如下界定的含义：</w:t>
      </w:r>
    </w:p>
    <w:p w14:paraId="509D107F" w14:textId="77777777" w:rsidR="00CA421E" w:rsidRDefault="00000000">
      <w:pPr>
        <w:widowControl w:val="0"/>
        <w:spacing w:line="400" w:lineRule="exact"/>
        <w:ind w:firstLineChars="400" w:firstLine="840"/>
        <w:jc w:val="both"/>
        <w:rPr>
          <w:szCs w:val="21"/>
        </w:rPr>
      </w:pPr>
      <w:r>
        <w:rPr>
          <w:szCs w:val="21"/>
        </w:rPr>
        <w:t>1.1.1“</w:t>
      </w:r>
      <w:r>
        <w:rPr>
          <w:szCs w:val="21"/>
        </w:rPr>
        <w:t>合同</w:t>
      </w:r>
      <w:r>
        <w:rPr>
          <w:szCs w:val="21"/>
        </w:rPr>
        <w:t>”</w:t>
      </w:r>
      <w:r>
        <w:rPr>
          <w:szCs w:val="21"/>
        </w:rPr>
        <w:t>或</w:t>
      </w:r>
      <w:r>
        <w:rPr>
          <w:szCs w:val="21"/>
        </w:rPr>
        <w:t>“</w:t>
      </w:r>
      <w:r>
        <w:rPr>
          <w:szCs w:val="21"/>
        </w:rPr>
        <w:t>本合同</w:t>
      </w:r>
      <w:r>
        <w:rPr>
          <w:szCs w:val="21"/>
        </w:rPr>
        <w:t>”</w:t>
      </w:r>
      <w:r>
        <w:rPr>
          <w:szCs w:val="21"/>
        </w:rPr>
        <w:t>：指本合同正文和其附件，共同构成合同整体并相互补充；</w:t>
      </w:r>
    </w:p>
    <w:p w14:paraId="348EBABE" w14:textId="77777777" w:rsidR="00CA421E" w:rsidRDefault="00000000">
      <w:pPr>
        <w:widowControl w:val="0"/>
        <w:spacing w:line="400" w:lineRule="exact"/>
        <w:ind w:firstLineChars="400" w:firstLine="840"/>
        <w:jc w:val="both"/>
        <w:rPr>
          <w:szCs w:val="21"/>
        </w:rPr>
      </w:pPr>
      <w:r>
        <w:rPr>
          <w:szCs w:val="21"/>
        </w:rPr>
        <w:t>1.1.2 “</w:t>
      </w:r>
      <w:r>
        <w:rPr>
          <w:szCs w:val="21"/>
        </w:rPr>
        <w:t>样本</w:t>
      </w:r>
      <w:r>
        <w:rPr>
          <w:szCs w:val="21"/>
        </w:rPr>
        <w:t>”</w:t>
      </w:r>
      <w:r>
        <w:rPr>
          <w:szCs w:val="21"/>
        </w:rPr>
        <w:t>：指为本合同目的甲方提供给乙方的供乙方进行检测、信息采集及数据分析的生物样本或生物材料。</w:t>
      </w:r>
    </w:p>
    <w:p w14:paraId="629EE65C" w14:textId="77777777" w:rsidR="00CA421E" w:rsidRDefault="00000000">
      <w:pPr>
        <w:widowControl w:val="0"/>
        <w:spacing w:line="400" w:lineRule="exact"/>
        <w:ind w:firstLineChars="400" w:firstLine="840"/>
        <w:jc w:val="both"/>
        <w:rPr>
          <w:szCs w:val="21"/>
        </w:rPr>
      </w:pPr>
      <w:r>
        <w:rPr>
          <w:szCs w:val="21"/>
        </w:rPr>
        <w:t>1.1.3“</w:t>
      </w:r>
      <w:r>
        <w:rPr>
          <w:szCs w:val="21"/>
        </w:rPr>
        <w:t>交付成果</w:t>
      </w:r>
      <w:r>
        <w:rPr>
          <w:szCs w:val="21"/>
        </w:rPr>
        <w:t>”</w:t>
      </w:r>
      <w:r>
        <w:rPr>
          <w:szCs w:val="21"/>
        </w:rPr>
        <w:t>：指乙方根据本合同规定交付的服务成果，包括结题报告和项目数据（信息采集产生的序列文件</w:t>
      </w:r>
      <w:r>
        <w:rPr>
          <w:szCs w:val="21"/>
        </w:rPr>
        <w:t>(*.</w:t>
      </w:r>
      <w:proofErr w:type="spellStart"/>
      <w:r>
        <w:rPr>
          <w:szCs w:val="21"/>
        </w:rPr>
        <w:t>fq</w:t>
      </w:r>
      <w:proofErr w:type="spellEnd"/>
      <w:r>
        <w:rPr>
          <w:szCs w:val="21"/>
        </w:rPr>
        <w:t>)</w:t>
      </w:r>
      <w:r>
        <w:rPr>
          <w:szCs w:val="21"/>
        </w:rPr>
        <w:t>和相关生物信息分析结果文件）；</w:t>
      </w:r>
    </w:p>
    <w:p w14:paraId="04F84160" w14:textId="77777777" w:rsidR="00CA421E" w:rsidRDefault="00000000">
      <w:pPr>
        <w:widowControl w:val="0"/>
        <w:spacing w:line="400" w:lineRule="exact"/>
        <w:ind w:firstLineChars="400" w:firstLine="840"/>
        <w:jc w:val="both"/>
        <w:rPr>
          <w:szCs w:val="21"/>
        </w:rPr>
      </w:pPr>
      <w:r>
        <w:rPr>
          <w:szCs w:val="21"/>
        </w:rPr>
        <w:t>1.1.4 “</w:t>
      </w:r>
      <w:r>
        <w:rPr>
          <w:szCs w:val="21"/>
        </w:rPr>
        <w:t>技术障碍</w:t>
      </w:r>
      <w:r>
        <w:rPr>
          <w:szCs w:val="21"/>
        </w:rPr>
        <w:t>”</w:t>
      </w:r>
      <w:r>
        <w:rPr>
          <w:szCs w:val="21"/>
        </w:rPr>
        <w:t>：指在乙方现有条件下无法克服的技术问题，包括但不限于因合同约定的技术方法、技术路线、履行合同所使用的设备、仪器、软件等本身的缺陷或局限性、生物特性、生物个体差异性等导致的无法克服的技术问题。</w:t>
      </w:r>
    </w:p>
    <w:p w14:paraId="42F0AD35" w14:textId="77777777" w:rsidR="00CA421E" w:rsidRDefault="00000000">
      <w:pPr>
        <w:widowControl w:val="0"/>
        <w:spacing w:line="400" w:lineRule="exact"/>
        <w:ind w:firstLineChars="200" w:firstLine="420"/>
        <w:jc w:val="both"/>
        <w:rPr>
          <w:szCs w:val="21"/>
        </w:rPr>
      </w:pPr>
      <w:r>
        <w:rPr>
          <w:szCs w:val="21"/>
        </w:rPr>
        <w:t xml:space="preserve">1.2 </w:t>
      </w:r>
      <w:r>
        <w:rPr>
          <w:szCs w:val="21"/>
        </w:rPr>
        <w:t>标题仅为方便参考而设，不影响本合同的解释和意义。</w:t>
      </w:r>
    </w:p>
    <w:p w14:paraId="26319FF9" w14:textId="77777777" w:rsidR="00CA421E" w:rsidRDefault="00000000">
      <w:pPr>
        <w:spacing w:beforeLines="50" w:before="156" w:afterLines="50" w:after="156" w:line="400" w:lineRule="exact"/>
        <w:rPr>
          <w:b/>
          <w:szCs w:val="21"/>
        </w:rPr>
      </w:pPr>
      <w:r>
        <w:rPr>
          <w:b/>
          <w:szCs w:val="21"/>
        </w:rPr>
        <w:t>第二条</w:t>
      </w:r>
      <w:r>
        <w:rPr>
          <w:b/>
          <w:szCs w:val="21"/>
        </w:rPr>
        <w:t xml:space="preserve"> </w:t>
      </w:r>
      <w:r>
        <w:rPr>
          <w:b/>
          <w:szCs w:val="21"/>
        </w:rPr>
        <w:t>服务的内容</w:t>
      </w:r>
    </w:p>
    <w:p w14:paraId="58D2E581" w14:textId="77777777" w:rsidR="00CA421E" w:rsidRPr="005137FA" w:rsidRDefault="00000000" w:rsidP="005137FA">
      <w:pPr>
        <w:adjustRightInd w:val="0"/>
        <w:snapToGrid w:val="0"/>
        <w:spacing w:line="400" w:lineRule="exact"/>
        <w:ind w:firstLineChars="200" w:firstLine="420"/>
        <w:rPr>
          <w:szCs w:val="21"/>
        </w:rPr>
      </w:pPr>
      <w:r w:rsidRPr="005137FA">
        <w:rPr>
          <w:szCs w:val="21"/>
        </w:rPr>
        <w:t>2.1</w:t>
      </w:r>
      <w:r w:rsidRPr="005137FA">
        <w:rPr>
          <w:rFonts w:hint="eastAsia"/>
          <w:szCs w:val="21"/>
        </w:rPr>
        <w:t>合作模式及内容</w:t>
      </w:r>
      <w:r w:rsidRPr="005137FA">
        <w:rPr>
          <w:szCs w:val="21"/>
        </w:rPr>
        <w:t>：</w:t>
      </w:r>
    </w:p>
    <w:p w14:paraId="07BAF4EC" w14:textId="276586C9" w:rsidR="00CA421E" w:rsidRDefault="00000000" w:rsidP="005137FA">
      <w:pPr>
        <w:pStyle w:val="a3"/>
        <w:ind w:firstLineChars="200" w:firstLine="420"/>
        <w:rPr>
          <w:rFonts w:ascii="Times New Roman" w:eastAsia="宋体" w:hAnsi="Times New Roman" w:cs="Times New Roman"/>
          <w:szCs w:val="21"/>
        </w:rPr>
      </w:pPr>
      <w:r>
        <w:rPr>
          <w:rFonts w:ascii="Times New Roman" w:eastAsia="宋体" w:hAnsi="Times New Roman" w:cs="Times New Roman"/>
          <w:szCs w:val="21"/>
        </w:rPr>
        <w:t>乙方对甲方提供的【</w:t>
      </w:r>
      <w:r>
        <w:rPr>
          <w:rFonts w:ascii="Times New Roman" w:eastAsia="宋体" w:hAnsi="Times New Roman" w:cs="Times New Roman" w:hint="eastAsia"/>
          <w:szCs w:val="21"/>
        </w:rPr>
        <w:t xml:space="preserve"> </w:t>
      </w:r>
      <w:r>
        <w:rPr>
          <w:rFonts w:ascii="Times New Roman" w:eastAsia="宋体" w:hAnsi="Times New Roman" w:cs="Times New Roman"/>
          <w:szCs w:val="21"/>
        </w:rPr>
        <w:t>】</w:t>
      </w:r>
      <w:r>
        <w:rPr>
          <w:rFonts w:ascii="Times New Roman" w:eastAsia="宋体" w:hAnsi="Times New Roman" w:cs="Times New Roman" w:hint="eastAsia"/>
          <w:szCs w:val="21"/>
        </w:rPr>
        <w:t>例</w:t>
      </w:r>
      <w:r>
        <w:rPr>
          <w:rFonts w:ascii="Times New Roman" w:eastAsia="宋体" w:hAnsi="Times New Roman" w:cs="Times New Roman"/>
          <w:szCs w:val="21"/>
        </w:rPr>
        <w:t>进行</w:t>
      </w:r>
      <w:proofErr w:type="spellStart"/>
      <w:r>
        <w:rPr>
          <w:rFonts w:ascii="Times New Roman" w:eastAsia="宋体" w:hAnsi="Times New Roman" w:cs="Times New Roman"/>
          <w:szCs w:val="21"/>
        </w:rPr>
        <w:t>DNBelab</w:t>
      </w:r>
      <w:proofErr w:type="spellEnd"/>
      <w:r>
        <w:rPr>
          <w:rFonts w:ascii="Times New Roman" w:eastAsia="宋体" w:hAnsi="Times New Roman" w:cs="Times New Roman"/>
          <w:szCs w:val="21"/>
        </w:rPr>
        <w:t xml:space="preserve"> C4</w:t>
      </w:r>
      <w:r w:rsidRPr="0080258F">
        <w:rPr>
          <w:rFonts w:ascii="Times New Roman" w:eastAsia="宋体" w:hAnsi="Times New Roman" w:cs="Times New Roman"/>
          <w:szCs w:val="21"/>
        </w:rPr>
        <w:t>单细胞</w:t>
      </w:r>
      <w:proofErr w:type="gramStart"/>
      <w:r>
        <w:rPr>
          <w:rFonts w:ascii="Times New Roman" w:eastAsia="宋体" w:hAnsi="Times New Roman" w:cs="Times New Roman"/>
          <w:szCs w:val="21"/>
        </w:rPr>
        <w:t>转录组</w:t>
      </w:r>
      <w:proofErr w:type="gramEnd"/>
      <w:r>
        <w:rPr>
          <w:rFonts w:ascii="Times New Roman" w:eastAsia="宋体" w:hAnsi="Times New Roman" w:cs="Times New Roman"/>
          <w:szCs w:val="21"/>
        </w:rPr>
        <w:t>文库构建和信息采集</w:t>
      </w:r>
      <w:r>
        <w:rPr>
          <w:rFonts w:ascii="Times New Roman" w:eastAsia="宋体" w:hAnsi="Times New Roman" w:cs="Times New Roman"/>
          <w:szCs w:val="21"/>
        </w:rPr>
        <w:t xml:space="preserve">, </w:t>
      </w:r>
      <w:r>
        <w:rPr>
          <w:rFonts w:ascii="Times New Roman" w:eastAsia="宋体" w:hAnsi="Times New Roman" w:cs="Times New Roman"/>
          <w:szCs w:val="21"/>
        </w:rPr>
        <w:t>并对结果进行质</w:t>
      </w:r>
      <w:proofErr w:type="gramStart"/>
      <w:r>
        <w:rPr>
          <w:rFonts w:ascii="Times New Roman" w:eastAsia="宋体" w:hAnsi="Times New Roman" w:cs="Times New Roman"/>
          <w:szCs w:val="21"/>
        </w:rPr>
        <w:t>控分析</w:t>
      </w:r>
      <w:proofErr w:type="gramEnd"/>
      <w:r>
        <w:rPr>
          <w:rFonts w:ascii="Times New Roman" w:eastAsia="宋体" w:hAnsi="Times New Roman" w:cs="Times New Roman"/>
          <w:szCs w:val="21"/>
        </w:rPr>
        <w:t>和标准分析。</w:t>
      </w: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014"/>
        <w:gridCol w:w="1363"/>
        <w:gridCol w:w="1269"/>
        <w:gridCol w:w="4263"/>
        <w:gridCol w:w="1090"/>
      </w:tblGrid>
      <w:tr w:rsidR="00963F74" w14:paraId="4A0C59C0" w14:textId="77777777" w:rsidTr="00632BE0">
        <w:trPr>
          <w:trHeight w:val="300"/>
          <w:jc w:val="center"/>
        </w:trPr>
        <w:tc>
          <w:tcPr>
            <w:tcW w:w="737" w:type="dxa"/>
            <w:shd w:val="clear" w:color="auto" w:fill="auto"/>
            <w:noWrap/>
            <w:vAlign w:val="center"/>
          </w:tcPr>
          <w:p w14:paraId="16800109" w14:textId="77777777"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物种</w:t>
            </w:r>
          </w:p>
        </w:tc>
        <w:tc>
          <w:tcPr>
            <w:tcW w:w="1014" w:type="dxa"/>
            <w:shd w:val="clear" w:color="auto" w:fill="auto"/>
            <w:noWrap/>
            <w:vAlign w:val="center"/>
          </w:tcPr>
          <w:p w14:paraId="47B475BC" w14:textId="77777777"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组织</w:t>
            </w:r>
          </w:p>
        </w:tc>
        <w:tc>
          <w:tcPr>
            <w:tcW w:w="1363" w:type="dxa"/>
            <w:shd w:val="clear" w:color="auto" w:fill="auto"/>
            <w:noWrap/>
            <w:vAlign w:val="center"/>
          </w:tcPr>
          <w:p w14:paraId="7115815D" w14:textId="3561AE38" w:rsidR="00963F74" w:rsidRDefault="00963F74" w:rsidP="00632BE0">
            <w:pPr>
              <w:widowControl w:val="0"/>
              <w:spacing w:line="360" w:lineRule="auto"/>
              <w:jc w:val="center"/>
              <w:rPr>
                <w:rFonts w:ascii="宋体" w:hAnsi="宋体" w:cs="宋体" w:hint="eastAsia"/>
                <w:szCs w:val="21"/>
              </w:rPr>
            </w:pPr>
            <w:r>
              <w:rPr>
                <w:rFonts w:hint="eastAsia"/>
                <w:szCs w:val="24"/>
                <w:lang w:bidi="ar"/>
              </w:rPr>
              <w:t>数量</w:t>
            </w:r>
          </w:p>
        </w:tc>
        <w:tc>
          <w:tcPr>
            <w:tcW w:w="1269" w:type="dxa"/>
            <w:shd w:val="clear" w:color="auto" w:fill="auto"/>
            <w:noWrap/>
            <w:vAlign w:val="center"/>
          </w:tcPr>
          <w:p w14:paraId="6110C558" w14:textId="6E2D6E86"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服务</w:t>
            </w:r>
          </w:p>
        </w:tc>
        <w:tc>
          <w:tcPr>
            <w:tcW w:w="4263" w:type="dxa"/>
            <w:shd w:val="clear" w:color="auto" w:fill="auto"/>
            <w:noWrap/>
            <w:vAlign w:val="center"/>
          </w:tcPr>
          <w:p w14:paraId="5B6FA4D9" w14:textId="77777777"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服务内容</w:t>
            </w:r>
          </w:p>
        </w:tc>
        <w:tc>
          <w:tcPr>
            <w:tcW w:w="1090" w:type="dxa"/>
            <w:shd w:val="clear" w:color="auto" w:fill="auto"/>
            <w:noWrap/>
            <w:vAlign w:val="center"/>
          </w:tcPr>
          <w:p w14:paraId="6513F78A" w14:textId="77777777" w:rsidR="00963F74" w:rsidRDefault="00963F74" w:rsidP="00632BE0">
            <w:pPr>
              <w:widowControl w:val="0"/>
              <w:spacing w:line="360" w:lineRule="auto"/>
              <w:jc w:val="center"/>
              <w:rPr>
                <w:rFonts w:ascii="宋体" w:hAnsi="宋体" w:cs="宋体" w:hint="eastAsia"/>
                <w:b/>
                <w:bCs/>
                <w:sz w:val="22"/>
                <w:szCs w:val="22"/>
              </w:rPr>
            </w:pPr>
            <w:r>
              <w:rPr>
                <w:rFonts w:ascii="宋体" w:hAnsi="宋体" w:cs="宋体" w:hint="eastAsia"/>
                <w:szCs w:val="21"/>
              </w:rPr>
              <w:t>备注</w:t>
            </w:r>
          </w:p>
        </w:tc>
      </w:tr>
      <w:tr w:rsidR="00963F74" w14:paraId="35B9DB75" w14:textId="77777777" w:rsidTr="00632BE0">
        <w:trPr>
          <w:trHeight w:val="468"/>
          <w:jc w:val="center"/>
        </w:trPr>
        <w:tc>
          <w:tcPr>
            <w:tcW w:w="737" w:type="dxa"/>
            <w:shd w:val="clear" w:color="auto" w:fill="auto"/>
            <w:noWrap/>
            <w:vAlign w:val="center"/>
          </w:tcPr>
          <w:p w14:paraId="56DBF4D0" w14:textId="77777777" w:rsidR="00963F74" w:rsidRPr="00A57365" w:rsidRDefault="00963F74" w:rsidP="00632BE0">
            <w:pPr>
              <w:widowControl w:val="0"/>
              <w:spacing w:line="360" w:lineRule="auto"/>
              <w:jc w:val="center"/>
              <w:rPr>
                <w:rFonts w:ascii="宋体" w:hAnsi="宋体" w:cs="宋体" w:hint="eastAsia"/>
                <w:szCs w:val="21"/>
              </w:rPr>
            </w:pPr>
          </w:p>
        </w:tc>
        <w:tc>
          <w:tcPr>
            <w:tcW w:w="1014" w:type="dxa"/>
            <w:shd w:val="clear" w:color="auto" w:fill="auto"/>
            <w:noWrap/>
            <w:vAlign w:val="center"/>
          </w:tcPr>
          <w:p w14:paraId="4F4BB624" w14:textId="77777777" w:rsidR="00963F74" w:rsidRPr="00A57365" w:rsidRDefault="00963F74" w:rsidP="00632BE0">
            <w:pPr>
              <w:widowControl w:val="0"/>
              <w:spacing w:line="360" w:lineRule="auto"/>
              <w:jc w:val="center"/>
              <w:rPr>
                <w:rFonts w:ascii="宋体" w:hAnsi="宋体" w:cs="宋体" w:hint="eastAsia"/>
                <w:szCs w:val="21"/>
              </w:rPr>
            </w:pPr>
          </w:p>
        </w:tc>
        <w:tc>
          <w:tcPr>
            <w:tcW w:w="1363" w:type="dxa"/>
            <w:shd w:val="clear" w:color="auto" w:fill="auto"/>
            <w:noWrap/>
            <w:vAlign w:val="center"/>
          </w:tcPr>
          <w:p w14:paraId="2697501B" w14:textId="77777777" w:rsidR="00963F74" w:rsidRPr="00A57365" w:rsidRDefault="00963F74" w:rsidP="00632BE0">
            <w:pPr>
              <w:widowControl w:val="0"/>
              <w:spacing w:line="360" w:lineRule="auto"/>
              <w:jc w:val="center"/>
              <w:rPr>
                <w:rFonts w:ascii="宋体" w:hAnsi="宋体" w:cs="宋体" w:hint="eastAsia"/>
                <w:szCs w:val="21"/>
              </w:rPr>
            </w:pPr>
          </w:p>
        </w:tc>
        <w:tc>
          <w:tcPr>
            <w:tcW w:w="1269" w:type="dxa"/>
            <w:shd w:val="clear" w:color="auto" w:fill="auto"/>
            <w:noWrap/>
            <w:vAlign w:val="center"/>
          </w:tcPr>
          <w:p w14:paraId="15E8EB29" w14:textId="7CF0861D" w:rsidR="00963F74" w:rsidRDefault="00963F74" w:rsidP="00632BE0">
            <w:pPr>
              <w:widowControl w:val="0"/>
              <w:spacing w:line="360" w:lineRule="auto"/>
              <w:jc w:val="center"/>
              <w:rPr>
                <w:rFonts w:ascii="宋体" w:hAnsi="宋体" w:cs="宋体" w:hint="eastAsia"/>
                <w:szCs w:val="21"/>
              </w:rPr>
            </w:pPr>
            <w:proofErr w:type="spellStart"/>
            <w:r w:rsidRPr="005137FA">
              <w:rPr>
                <w:rFonts w:ascii="宋体" w:hAnsi="宋体"/>
                <w:szCs w:val="22"/>
              </w:rPr>
              <w:t>scRNA</w:t>
            </w:r>
            <w:proofErr w:type="spellEnd"/>
            <w:r w:rsidRPr="005137FA">
              <w:rPr>
                <w:rFonts w:ascii="宋体" w:hAnsi="宋体"/>
                <w:szCs w:val="22"/>
              </w:rPr>
              <w:t>-seq</w:t>
            </w:r>
            <w:r>
              <w:rPr>
                <w:rFonts w:hint="eastAsia"/>
                <w:szCs w:val="21"/>
              </w:rPr>
              <w:t>与分析</w:t>
            </w:r>
          </w:p>
        </w:tc>
        <w:tc>
          <w:tcPr>
            <w:tcW w:w="4263" w:type="dxa"/>
            <w:shd w:val="clear" w:color="auto" w:fill="auto"/>
            <w:noWrap/>
            <w:vAlign w:val="center"/>
          </w:tcPr>
          <w:p w14:paraId="783AC916" w14:textId="25E93977" w:rsidR="00963F74" w:rsidRDefault="00963F74" w:rsidP="00963F74">
            <w:pPr>
              <w:widowControl w:val="0"/>
              <w:spacing w:line="360" w:lineRule="auto"/>
              <w:rPr>
                <w:szCs w:val="21"/>
              </w:rPr>
            </w:pPr>
            <w:r>
              <w:rPr>
                <w:rFonts w:hint="eastAsia"/>
                <w:szCs w:val="21"/>
              </w:rPr>
              <w:t>1</w:t>
            </w:r>
            <w:r>
              <w:rPr>
                <w:rFonts w:hint="eastAsia"/>
                <w:szCs w:val="21"/>
              </w:rPr>
              <w:t>）</w:t>
            </w:r>
            <w:r w:rsidRPr="005137FA">
              <w:rPr>
                <w:rFonts w:ascii="宋体" w:hAnsi="宋体"/>
                <w:szCs w:val="22"/>
              </w:rPr>
              <w:t>对组织样本进行单细胞悬液制备，并对单细胞悬浮液进行质检。</w:t>
            </w:r>
          </w:p>
          <w:p w14:paraId="3E0245C1" w14:textId="7CA68AC9" w:rsidR="00963F74" w:rsidRDefault="00963F74" w:rsidP="00963F74">
            <w:pPr>
              <w:widowControl w:val="0"/>
              <w:spacing w:line="360" w:lineRule="auto"/>
              <w:rPr>
                <w:rFonts w:ascii="宋体" w:hAnsi="宋体" w:hint="eastAsia"/>
                <w:szCs w:val="22"/>
              </w:rPr>
            </w:pPr>
            <w:r>
              <w:rPr>
                <w:rFonts w:ascii="宋体" w:hAnsi="宋体" w:hint="eastAsia"/>
                <w:szCs w:val="22"/>
              </w:rPr>
              <w:t>2）</w:t>
            </w:r>
            <w:r w:rsidRPr="005137FA">
              <w:rPr>
                <w:rFonts w:ascii="宋体" w:hAnsi="宋体"/>
                <w:szCs w:val="22"/>
              </w:rPr>
              <w:t>使用</w:t>
            </w:r>
            <w:proofErr w:type="spellStart"/>
            <w:r w:rsidRPr="005137FA">
              <w:rPr>
                <w:rFonts w:ascii="宋体" w:hAnsi="宋体"/>
                <w:szCs w:val="22"/>
              </w:rPr>
              <w:t>DNBelab</w:t>
            </w:r>
            <w:proofErr w:type="spellEnd"/>
            <w:r w:rsidRPr="005137FA">
              <w:rPr>
                <w:rFonts w:ascii="宋体" w:hAnsi="宋体"/>
                <w:szCs w:val="22"/>
              </w:rPr>
              <w:t xml:space="preserve"> C4 Single Cell 3</w:t>
            </w:r>
            <w:proofErr w:type="gramStart"/>
            <w:r w:rsidRPr="005137FA">
              <w:rPr>
                <w:rFonts w:ascii="宋体" w:hAnsi="宋体"/>
                <w:szCs w:val="22"/>
              </w:rPr>
              <w:t>’</w:t>
            </w:r>
            <w:proofErr w:type="gramEnd"/>
            <w:r w:rsidRPr="005137FA">
              <w:rPr>
                <w:rFonts w:ascii="宋体" w:hAnsi="宋体"/>
                <w:szCs w:val="22"/>
              </w:rPr>
              <w:t>RNA-seq进行建库，文库转化和信息采集服务</w:t>
            </w:r>
            <w:r>
              <w:rPr>
                <w:rFonts w:ascii="宋体" w:hAnsi="宋体" w:hint="eastAsia"/>
                <w:szCs w:val="22"/>
              </w:rPr>
              <w:t>。</w:t>
            </w:r>
          </w:p>
          <w:p w14:paraId="26071B99" w14:textId="6C75929E" w:rsidR="00963F74" w:rsidRPr="00963F74" w:rsidRDefault="00963F74" w:rsidP="00963F74">
            <w:pPr>
              <w:widowControl w:val="0"/>
              <w:spacing w:line="360" w:lineRule="auto"/>
              <w:rPr>
                <w:szCs w:val="21"/>
              </w:rPr>
            </w:pPr>
            <w:r>
              <w:rPr>
                <w:rFonts w:ascii="宋体" w:hAnsi="宋体" w:hint="eastAsia"/>
                <w:szCs w:val="22"/>
              </w:rPr>
              <w:t>3）对下机数据交付</w:t>
            </w:r>
            <w:r w:rsidRPr="005137FA">
              <w:rPr>
                <w:rFonts w:ascii="宋体" w:hAnsi="宋体" w:hint="eastAsia"/>
                <w:szCs w:val="22"/>
              </w:rPr>
              <w:t xml:space="preserve">C4 </w:t>
            </w:r>
            <w:proofErr w:type="spellStart"/>
            <w:r w:rsidRPr="005137FA">
              <w:rPr>
                <w:rFonts w:ascii="宋体" w:hAnsi="宋体" w:hint="eastAsia"/>
                <w:szCs w:val="22"/>
              </w:rPr>
              <w:t>scRNA</w:t>
            </w:r>
            <w:proofErr w:type="spellEnd"/>
            <w:r w:rsidRPr="005137FA">
              <w:rPr>
                <w:rFonts w:ascii="宋体" w:hAnsi="宋体" w:hint="eastAsia"/>
                <w:szCs w:val="22"/>
              </w:rPr>
              <w:t>-seq</w:t>
            </w:r>
            <w:r w:rsidRPr="005137FA">
              <w:rPr>
                <w:rFonts w:ascii="宋体" w:hAnsi="宋体"/>
                <w:szCs w:val="22"/>
              </w:rPr>
              <w:t>标准</w:t>
            </w:r>
            <w:r w:rsidRPr="005137FA">
              <w:rPr>
                <w:rFonts w:ascii="宋体" w:hAnsi="宋体" w:hint="eastAsia"/>
                <w:szCs w:val="22"/>
              </w:rPr>
              <w:t>分析</w:t>
            </w:r>
            <w:r>
              <w:rPr>
                <w:rFonts w:ascii="宋体" w:hAnsi="宋体" w:hint="eastAsia"/>
                <w:szCs w:val="22"/>
              </w:rPr>
              <w:t>。</w:t>
            </w:r>
          </w:p>
          <w:p w14:paraId="23924516" w14:textId="562A399C" w:rsidR="00963F74" w:rsidRDefault="00963F74" w:rsidP="00632BE0">
            <w:pPr>
              <w:widowControl w:val="0"/>
              <w:spacing w:line="360" w:lineRule="auto"/>
              <w:jc w:val="center"/>
              <w:rPr>
                <w:rFonts w:ascii="宋体" w:hAnsi="宋体" w:cs="宋体" w:hint="eastAsia"/>
                <w:szCs w:val="21"/>
              </w:rPr>
            </w:pPr>
          </w:p>
        </w:tc>
        <w:tc>
          <w:tcPr>
            <w:tcW w:w="1090" w:type="dxa"/>
            <w:shd w:val="clear" w:color="auto" w:fill="auto"/>
            <w:noWrap/>
            <w:vAlign w:val="center"/>
          </w:tcPr>
          <w:p w14:paraId="3D711184" w14:textId="77777777" w:rsidR="00963F74" w:rsidRDefault="00963F74" w:rsidP="00632BE0">
            <w:pPr>
              <w:widowControl w:val="0"/>
              <w:spacing w:line="360" w:lineRule="auto"/>
              <w:jc w:val="center"/>
              <w:rPr>
                <w:rFonts w:ascii="宋体" w:hAnsi="宋体" w:cs="宋体" w:hint="eastAsia"/>
                <w:sz w:val="22"/>
                <w:szCs w:val="22"/>
              </w:rPr>
            </w:pPr>
          </w:p>
        </w:tc>
      </w:tr>
    </w:tbl>
    <w:p w14:paraId="562CFA02" w14:textId="77777777" w:rsidR="00963F74" w:rsidRPr="00963F74" w:rsidRDefault="00963F74" w:rsidP="005137FA">
      <w:pPr>
        <w:pStyle w:val="a3"/>
        <w:ind w:firstLineChars="200" w:firstLine="420"/>
        <w:rPr>
          <w:rFonts w:ascii="Times New Roman" w:eastAsia="宋体" w:hAnsi="Times New Roman" w:cs="Times New Roman"/>
        </w:rPr>
      </w:pPr>
    </w:p>
    <w:p w14:paraId="2A52A900" w14:textId="77777777" w:rsidR="00CA421E" w:rsidRPr="005137FA" w:rsidRDefault="00000000" w:rsidP="005137FA">
      <w:pPr>
        <w:adjustRightInd w:val="0"/>
        <w:snapToGrid w:val="0"/>
        <w:spacing w:line="400" w:lineRule="exact"/>
        <w:ind w:firstLineChars="200" w:firstLine="420"/>
        <w:rPr>
          <w:szCs w:val="21"/>
        </w:rPr>
      </w:pPr>
      <w:r w:rsidRPr="005137FA">
        <w:rPr>
          <w:szCs w:val="21"/>
        </w:rPr>
        <w:t xml:space="preserve">2.2 </w:t>
      </w:r>
      <w:r w:rsidRPr="005137FA">
        <w:rPr>
          <w:szCs w:val="21"/>
        </w:rPr>
        <w:t>技术方法和路线：</w:t>
      </w:r>
    </w:p>
    <w:p w14:paraId="402A1F5F" w14:textId="1E3660DE"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2.2.1</w:t>
      </w:r>
      <w:r w:rsidRPr="005137FA">
        <w:rPr>
          <w:rFonts w:ascii="宋体" w:eastAsia="宋体" w:hAnsi="宋体"/>
        </w:rPr>
        <w:t>甲</w:t>
      </w:r>
      <w:r w:rsidRPr="005137FA">
        <w:rPr>
          <w:rFonts w:ascii="宋体" w:eastAsia="宋体" w:hAnsi="宋体" w:hint="eastAsia"/>
        </w:rPr>
        <w:t>方采集样品，</w:t>
      </w:r>
      <w:r w:rsidRPr="005137FA">
        <w:rPr>
          <w:rFonts w:ascii="宋体" w:eastAsia="宋体" w:hAnsi="宋体"/>
        </w:rPr>
        <w:t>根据送样建议或双方协商后的要求进行低温保存和干冰寄送样品。</w:t>
      </w:r>
    </w:p>
    <w:p w14:paraId="2B024619" w14:textId="7B25D1F2"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lastRenderedPageBreak/>
        <w:t>2.2.2</w:t>
      </w:r>
      <w:r w:rsidRPr="005137FA">
        <w:rPr>
          <w:rFonts w:ascii="宋体" w:eastAsia="宋体" w:hAnsi="宋体"/>
        </w:rPr>
        <w:t>乙方对组织样本进行单细胞悬液制备，并对单细胞悬浮液进行质检。如果经检测不符合要求，乙方有权要求甲方重新提供样本。若甲方坚持使用不符合要求的样品，并承诺可接受风险上机，则需要甲方承担相应的建库信息采集费用，且乙方不能保证最后信息采集和数据分析的质量。</w:t>
      </w:r>
    </w:p>
    <w:p w14:paraId="0D2935DC" w14:textId="4162E5F3" w:rsidR="005137FA"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2.2.3</w:t>
      </w:r>
      <w:r w:rsidRPr="005137FA">
        <w:rPr>
          <w:rFonts w:ascii="宋体" w:eastAsia="宋体" w:hAnsi="宋体"/>
        </w:rPr>
        <w:t>对检测合格的单细胞悬浮液样本使用</w:t>
      </w:r>
      <w:proofErr w:type="spellStart"/>
      <w:r w:rsidRPr="005137FA">
        <w:rPr>
          <w:rFonts w:ascii="宋体" w:eastAsia="宋体" w:hAnsi="宋体"/>
        </w:rPr>
        <w:t>DNBelab</w:t>
      </w:r>
      <w:proofErr w:type="spellEnd"/>
      <w:r w:rsidRPr="005137FA">
        <w:rPr>
          <w:rFonts w:ascii="宋体" w:eastAsia="宋体" w:hAnsi="宋体"/>
        </w:rPr>
        <w:t xml:space="preserve"> C4 Single Cell 3</w:t>
      </w:r>
      <w:proofErr w:type="gramStart"/>
      <w:r w:rsidRPr="005137FA">
        <w:rPr>
          <w:rFonts w:ascii="宋体" w:eastAsia="宋体" w:hAnsi="宋体"/>
        </w:rPr>
        <w:t>’</w:t>
      </w:r>
      <w:proofErr w:type="gramEnd"/>
      <w:r w:rsidRPr="005137FA">
        <w:rPr>
          <w:rFonts w:ascii="宋体" w:eastAsia="宋体" w:hAnsi="宋体"/>
        </w:rPr>
        <w:t>RNA-seq进行建库</w:t>
      </w:r>
      <w:r w:rsidR="0080258F">
        <w:rPr>
          <w:rFonts w:ascii="宋体" w:eastAsia="宋体" w:hAnsi="宋体" w:hint="eastAsia"/>
        </w:rPr>
        <w:t>、</w:t>
      </w:r>
      <w:r w:rsidRPr="005137FA">
        <w:rPr>
          <w:rFonts w:ascii="宋体" w:eastAsia="宋体" w:hAnsi="宋体"/>
        </w:rPr>
        <w:t>文库转化</w:t>
      </w:r>
      <w:r w:rsidR="0080258F">
        <w:rPr>
          <w:rFonts w:ascii="宋体" w:eastAsia="宋体" w:hAnsi="宋体" w:hint="eastAsia"/>
        </w:rPr>
        <w:t>、</w:t>
      </w:r>
      <w:r w:rsidRPr="005137FA">
        <w:rPr>
          <w:rFonts w:ascii="宋体" w:eastAsia="宋体" w:hAnsi="宋体"/>
        </w:rPr>
        <w:t>和信息采集服务</w:t>
      </w:r>
      <w:r w:rsidR="0080258F">
        <w:rPr>
          <w:rFonts w:ascii="宋体" w:eastAsia="宋体" w:hAnsi="宋体" w:hint="eastAsia"/>
        </w:rPr>
        <w:t>。</w:t>
      </w:r>
      <w:proofErr w:type="spellStart"/>
      <w:r w:rsidRPr="005137FA">
        <w:rPr>
          <w:rFonts w:ascii="宋体" w:eastAsia="宋体" w:hAnsi="宋体"/>
        </w:rPr>
        <w:t>scRNA</w:t>
      </w:r>
      <w:proofErr w:type="spellEnd"/>
      <w:r w:rsidRPr="005137FA">
        <w:rPr>
          <w:rFonts w:ascii="宋体" w:eastAsia="宋体" w:hAnsi="宋体"/>
        </w:rPr>
        <w:t>-seq</w:t>
      </w:r>
      <w:r w:rsidRPr="005137FA">
        <w:rPr>
          <w:rFonts w:ascii="宋体" w:eastAsia="宋体" w:hAnsi="宋体" w:hint="eastAsia"/>
        </w:rPr>
        <w:t>的</w:t>
      </w:r>
      <w:r w:rsidRPr="005137FA">
        <w:rPr>
          <w:rFonts w:ascii="宋体" w:eastAsia="宋体" w:hAnsi="宋体"/>
        </w:rPr>
        <w:t>主要实验流程如下：将制备好的细胞悬浮液利用</w:t>
      </w:r>
      <w:proofErr w:type="gramStart"/>
      <w:r w:rsidRPr="005137FA">
        <w:rPr>
          <w:rFonts w:ascii="宋体" w:eastAsia="宋体" w:hAnsi="宋体"/>
        </w:rPr>
        <w:t>微流控</w:t>
      </w:r>
      <w:proofErr w:type="gramEnd"/>
      <w:r w:rsidRPr="005137FA">
        <w:rPr>
          <w:rFonts w:ascii="宋体" w:eastAsia="宋体" w:hAnsi="宋体"/>
        </w:rPr>
        <w:t>芯片，将带有细胞标签序列相连，单细胞和beads包裹进油滴形成油包水结构。液滴生成后，mRNA逆转录成cDNA，随后进行 cDNA 文库构建。通过文库序列上的细胞标签序列可以区分目标序列来自于哪一个细胞核。接下来通过DNBSEQTM平台进行信息采集。</w:t>
      </w:r>
    </w:p>
    <w:p w14:paraId="1147E49B" w14:textId="74F418D6"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 xml:space="preserve">2.2.4 </w:t>
      </w:r>
      <w:proofErr w:type="spellStart"/>
      <w:r w:rsidRPr="005137FA">
        <w:rPr>
          <w:rFonts w:ascii="宋体" w:eastAsia="宋体" w:hAnsi="宋体"/>
        </w:rPr>
        <w:t>scRNA</w:t>
      </w:r>
      <w:proofErr w:type="spellEnd"/>
      <w:r w:rsidRPr="005137FA">
        <w:rPr>
          <w:rFonts w:ascii="宋体" w:eastAsia="宋体" w:hAnsi="宋体"/>
        </w:rPr>
        <w:t>-seq</w:t>
      </w:r>
      <w:r w:rsidRPr="005137FA">
        <w:rPr>
          <w:rFonts w:ascii="宋体" w:eastAsia="宋体" w:hAnsi="宋体" w:hint="eastAsia"/>
        </w:rPr>
        <w:t>的</w:t>
      </w:r>
      <w:r w:rsidRPr="005137FA">
        <w:rPr>
          <w:rFonts w:ascii="宋体" w:eastAsia="宋体" w:hAnsi="宋体"/>
        </w:rPr>
        <w:t>捕获细胞数量</w:t>
      </w:r>
      <w:r w:rsidRPr="005137FA">
        <w:rPr>
          <w:rFonts w:ascii="宋体" w:eastAsia="宋体" w:hAnsi="宋体" w:hint="eastAsia"/>
        </w:rPr>
        <w:t>8000（±2</w:t>
      </w:r>
      <w:r w:rsidRPr="005137FA">
        <w:rPr>
          <w:rFonts w:ascii="宋体" w:eastAsia="宋体" w:hAnsi="宋体"/>
        </w:rPr>
        <w:t>0</w:t>
      </w:r>
      <w:r w:rsidRPr="005137FA">
        <w:rPr>
          <w:rFonts w:ascii="宋体" w:eastAsia="宋体" w:hAnsi="宋体" w:hint="eastAsia"/>
        </w:rPr>
        <w:t>%）</w:t>
      </w:r>
      <w:proofErr w:type="gramStart"/>
      <w:r w:rsidRPr="005137FA">
        <w:rPr>
          <w:rFonts w:ascii="宋体" w:eastAsia="宋体" w:hAnsi="宋体"/>
        </w:rPr>
        <w:t>个</w:t>
      </w:r>
      <w:proofErr w:type="gramEnd"/>
      <w:r w:rsidRPr="005137FA">
        <w:rPr>
          <w:rFonts w:ascii="宋体" w:eastAsia="宋体" w:hAnsi="宋体"/>
        </w:rPr>
        <w:t>/样本</w:t>
      </w:r>
      <w:r w:rsidRPr="005137FA">
        <w:rPr>
          <w:rFonts w:ascii="宋体" w:eastAsia="宋体" w:hAnsi="宋体" w:hint="eastAsia"/>
        </w:rPr>
        <w:t>。</w:t>
      </w:r>
    </w:p>
    <w:p w14:paraId="1098C640" w14:textId="5680E218"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 xml:space="preserve">2.2.5 </w:t>
      </w:r>
      <w:r w:rsidRPr="005137FA">
        <w:rPr>
          <w:rFonts w:ascii="宋体" w:eastAsia="宋体" w:hAnsi="宋体"/>
        </w:rPr>
        <w:t>对下机数据进行生物信息学</w:t>
      </w:r>
      <w:r>
        <w:rPr>
          <w:rFonts w:ascii="宋体" w:eastAsia="宋体" w:hAnsi="宋体" w:hint="eastAsia"/>
        </w:rPr>
        <w:t>标准</w:t>
      </w:r>
      <w:r w:rsidRPr="005137FA">
        <w:rPr>
          <w:rFonts w:ascii="宋体" w:eastAsia="宋体" w:hAnsi="宋体"/>
        </w:rPr>
        <w:t>分析：</w:t>
      </w:r>
    </w:p>
    <w:p w14:paraId="4FFA4158"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hint="eastAsia"/>
        </w:rPr>
        <w:t xml:space="preserve">以下为C4 </w:t>
      </w:r>
      <w:proofErr w:type="spellStart"/>
      <w:r w:rsidRPr="005137FA">
        <w:rPr>
          <w:rFonts w:ascii="宋体" w:eastAsia="宋体" w:hAnsi="宋体" w:hint="eastAsia"/>
        </w:rPr>
        <w:t>scRNA</w:t>
      </w:r>
      <w:proofErr w:type="spellEnd"/>
      <w:r w:rsidRPr="005137FA">
        <w:rPr>
          <w:rFonts w:ascii="宋体" w:eastAsia="宋体" w:hAnsi="宋体" w:hint="eastAsia"/>
        </w:rPr>
        <w:t>-seq</w:t>
      </w:r>
      <w:r w:rsidRPr="005137FA">
        <w:rPr>
          <w:rFonts w:ascii="宋体" w:eastAsia="宋体" w:hAnsi="宋体"/>
        </w:rPr>
        <w:t>标准</w:t>
      </w:r>
      <w:r w:rsidRPr="005137FA">
        <w:rPr>
          <w:rFonts w:ascii="宋体" w:eastAsia="宋体" w:hAnsi="宋体" w:hint="eastAsia"/>
        </w:rPr>
        <w:t>分析内容：</w:t>
      </w:r>
    </w:p>
    <w:p w14:paraId="4EA99A5E"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质控分析</w:t>
      </w:r>
    </w:p>
    <w:p w14:paraId="5B93FA56"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数据标准化</w:t>
      </w:r>
    </w:p>
    <w:p w14:paraId="56F7AE8D" w14:textId="77777777" w:rsidR="00CA421E" w:rsidRPr="005137FA" w:rsidRDefault="00000000" w:rsidP="005137FA">
      <w:pPr>
        <w:pStyle w:val="a3"/>
        <w:numPr>
          <w:ilvl w:val="0"/>
          <w:numId w:val="2"/>
        </w:numPr>
        <w:spacing w:line="400" w:lineRule="exact"/>
        <w:rPr>
          <w:rFonts w:ascii="宋体" w:eastAsia="宋体" w:hAnsi="宋体" w:hint="eastAsia"/>
        </w:rPr>
      </w:pPr>
      <w:proofErr w:type="gramStart"/>
      <w:r w:rsidRPr="005137FA">
        <w:rPr>
          <w:rFonts w:ascii="宋体" w:eastAsia="宋体" w:hAnsi="宋体" w:hint="eastAsia"/>
        </w:rPr>
        <w:t>高变基因</w:t>
      </w:r>
      <w:proofErr w:type="gramEnd"/>
      <w:r w:rsidRPr="005137FA">
        <w:rPr>
          <w:rFonts w:ascii="宋体" w:eastAsia="宋体" w:hAnsi="宋体" w:hint="eastAsia"/>
        </w:rPr>
        <w:t>选择和</w:t>
      </w:r>
      <w:r w:rsidRPr="005137FA">
        <w:rPr>
          <w:rFonts w:ascii="宋体" w:eastAsia="宋体" w:hAnsi="宋体"/>
        </w:rPr>
        <w:t>PCA</w:t>
      </w:r>
      <w:r w:rsidRPr="005137FA">
        <w:rPr>
          <w:rFonts w:ascii="宋体" w:eastAsia="宋体" w:hAnsi="宋体" w:hint="eastAsia"/>
        </w:rPr>
        <w:t>降维</w:t>
      </w:r>
    </w:p>
    <w:p w14:paraId="76F033FB"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细胞聚类</w:t>
      </w:r>
    </w:p>
    <w:p w14:paraId="78071F70"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rPr>
        <w:t>marker</w:t>
      </w:r>
      <w:r w:rsidRPr="005137FA">
        <w:rPr>
          <w:rFonts w:ascii="宋体" w:eastAsia="宋体" w:hAnsi="宋体" w:hint="eastAsia"/>
        </w:rPr>
        <w:t>基因鉴定</w:t>
      </w:r>
    </w:p>
    <w:p w14:paraId="444E043F"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rPr>
        <w:t>marker</w:t>
      </w:r>
      <w:r w:rsidRPr="005137FA">
        <w:rPr>
          <w:rFonts w:ascii="宋体" w:eastAsia="宋体" w:hAnsi="宋体" w:hint="eastAsia"/>
        </w:rPr>
        <w:t>基因分析</w:t>
      </w:r>
    </w:p>
    <w:p w14:paraId="0005C8C5"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细胞类型注释（人和小鼠</w:t>
      </w:r>
      <w:r w:rsidRPr="005137FA">
        <w:rPr>
          <w:rFonts w:ascii="宋体" w:eastAsia="宋体" w:hAnsi="宋体"/>
        </w:rPr>
        <w:t>，基于</w:t>
      </w:r>
      <w:proofErr w:type="spellStart"/>
      <w:r w:rsidRPr="005137FA">
        <w:rPr>
          <w:rFonts w:ascii="宋体" w:eastAsia="宋体" w:hAnsi="宋体"/>
        </w:rPr>
        <w:t>SingleR</w:t>
      </w:r>
      <w:proofErr w:type="spellEnd"/>
      <w:r w:rsidRPr="005137FA">
        <w:rPr>
          <w:rFonts w:ascii="宋体" w:eastAsia="宋体" w:hAnsi="宋体"/>
        </w:rPr>
        <w:t xml:space="preserve"> 软件注释</w:t>
      </w:r>
      <w:r w:rsidRPr="005137FA">
        <w:rPr>
          <w:rFonts w:ascii="宋体" w:eastAsia="宋体" w:hAnsi="宋体" w:hint="eastAsia"/>
        </w:rPr>
        <w:t>）</w:t>
      </w:r>
    </w:p>
    <w:p w14:paraId="78F3E5E9"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功能富集分析</w:t>
      </w:r>
      <w:r w:rsidRPr="005137FA">
        <w:rPr>
          <w:rFonts w:ascii="宋体" w:eastAsia="宋体" w:hAnsi="宋体"/>
        </w:rPr>
        <w:t>（GO、KEGG）</w:t>
      </w:r>
    </w:p>
    <w:p w14:paraId="3FC80C43" w14:textId="5143C5D4"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 xml:space="preserve">2.2.6 </w:t>
      </w:r>
      <w:r w:rsidRPr="005137FA">
        <w:rPr>
          <w:rFonts w:ascii="宋体" w:eastAsia="宋体" w:hAnsi="宋体"/>
        </w:rPr>
        <w:t>超出</w:t>
      </w:r>
      <w:r w:rsidRPr="005137FA">
        <w:rPr>
          <w:rFonts w:ascii="宋体" w:eastAsia="宋体" w:hAnsi="宋体" w:hint="eastAsia"/>
        </w:rPr>
        <w:t>上述</w:t>
      </w:r>
      <w:r w:rsidRPr="005137FA">
        <w:rPr>
          <w:rFonts w:ascii="宋体" w:eastAsia="宋体" w:hAnsi="宋体"/>
        </w:rPr>
        <w:t>规定标准分析内容的技术服务费用由双方协商约定。</w:t>
      </w:r>
    </w:p>
    <w:p w14:paraId="788B4E43" w14:textId="77777777" w:rsidR="00CA421E" w:rsidRDefault="00000000">
      <w:pPr>
        <w:spacing w:beforeLines="50" w:before="156" w:afterLines="50" w:after="156" w:line="400" w:lineRule="exact"/>
      </w:pPr>
      <w:r>
        <w:rPr>
          <w:b/>
          <w:szCs w:val="21"/>
        </w:rPr>
        <w:t>第三条</w:t>
      </w:r>
      <w:r>
        <w:rPr>
          <w:b/>
          <w:szCs w:val="21"/>
        </w:rPr>
        <w:t xml:space="preserve"> </w:t>
      </w:r>
      <w:r>
        <w:rPr>
          <w:b/>
          <w:szCs w:val="21"/>
        </w:rPr>
        <w:t>样本的提供</w:t>
      </w:r>
    </w:p>
    <w:p w14:paraId="13465E13" w14:textId="2C00F2AB" w:rsidR="00CA421E" w:rsidRDefault="00000000">
      <w:pPr>
        <w:adjustRightInd w:val="0"/>
        <w:snapToGrid w:val="0"/>
        <w:spacing w:line="400" w:lineRule="exact"/>
        <w:ind w:firstLineChars="200" w:firstLine="420"/>
        <w:rPr>
          <w:szCs w:val="21"/>
        </w:rPr>
      </w:pPr>
      <w:r>
        <w:rPr>
          <w:szCs w:val="21"/>
        </w:rPr>
        <w:t>3.1</w:t>
      </w:r>
      <w:r>
        <w:rPr>
          <w:szCs w:val="21"/>
        </w:rPr>
        <w:t>本合同签订后</w:t>
      </w:r>
      <w:r>
        <w:rPr>
          <w:szCs w:val="21"/>
        </w:rPr>
        <w:t>5</w:t>
      </w:r>
      <w:r>
        <w:rPr>
          <w:szCs w:val="21"/>
        </w:rPr>
        <w:t>个工作日内提供本合同内容所需的样本</w:t>
      </w:r>
      <w:r>
        <w:rPr>
          <w:rFonts w:hint="eastAsia"/>
          <w:szCs w:val="21"/>
        </w:rPr>
        <w:t>：</w:t>
      </w:r>
      <w:commentRangeStart w:id="2"/>
      <w:r w:rsidRPr="002D0F81">
        <w:rPr>
          <w:rFonts w:hint="eastAsia"/>
        </w:rPr>
        <w:t>【</w:t>
      </w:r>
      <w:r w:rsidR="002D0F81">
        <w:rPr>
          <w:rFonts w:hint="eastAsia"/>
        </w:rPr>
        <w:t>物种</w:t>
      </w:r>
      <w:r w:rsidRPr="002D0F81">
        <w:rPr>
          <w:rFonts w:hint="eastAsia"/>
        </w:rPr>
        <w:t>】【</w:t>
      </w:r>
      <w:r w:rsidR="00963F74">
        <w:rPr>
          <w:rFonts w:hint="eastAsia"/>
        </w:rPr>
        <w:t>组织</w:t>
      </w:r>
      <w:r w:rsidRPr="002D0F81">
        <w:rPr>
          <w:rFonts w:hint="eastAsia"/>
        </w:rPr>
        <w:t>】</w:t>
      </w:r>
      <w:commentRangeEnd w:id="2"/>
      <w:r w:rsidR="002D0F81">
        <w:rPr>
          <w:rStyle w:val="ad"/>
          <w:rFonts w:asciiTheme="minorHAnsi" w:eastAsiaTheme="minorEastAsia" w:hAnsiTheme="minorHAnsi" w:cstheme="minorBidi"/>
        </w:rPr>
        <w:commentReference w:id="2"/>
      </w:r>
      <w:r>
        <w:rPr>
          <w:rFonts w:hint="eastAsia"/>
          <w:szCs w:val="21"/>
          <w:lang w:eastAsia="zh-Hans"/>
        </w:rPr>
        <w:t>。</w:t>
      </w:r>
    </w:p>
    <w:p w14:paraId="0D93AA97" w14:textId="77777777" w:rsidR="00CA421E" w:rsidRDefault="00000000">
      <w:pPr>
        <w:spacing w:line="400" w:lineRule="exact"/>
        <w:ind w:firstLineChars="200" w:firstLine="420"/>
        <w:rPr>
          <w:szCs w:val="21"/>
        </w:rPr>
      </w:pPr>
      <w:r>
        <w:rPr>
          <w:szCs w:val="21"/>
        </w:rPr>
        <w:t>3.2</w:t>
      </w:r>
      <w:r>
        <w:rPr>
          <w:szCs w:val="21"/>
        </w:rPr>
        <w:t>甲方样本采集所需的实验仪器、耗材及样本运输的费用由甲方自行承担。</w:t>
      </w:r>
    </w:p>
    <w:p w14:paraId="7504125B" w14:textId="77777777" w:rsidR="00CA421E" w:rsidRDefault="00000000">
      <w:pPr>
        <w:spacing w:line="400" w:lineRule="exact"/>
        <w:ind w:firstLineChars="200" w:firstLine="420"/>
        <w:rPr>
          <w:szCs w:val="21"/>
        </w:rPr>
      </w:pPr>
      <w:r>
        <w:rPr>
          <w:szCs w:val="21"/>
        </w:rPr>
        <w:t>3.3</w:t>
      </w:r>
      <w:r>
        <w:rPr>
          <w:szCs w:val="21"/>
        </w:rPr>
        <w:t>甲方应保证所提供的样本信息单（样本信息单格式由乙方另行提供电子版）准确无误。因样本信息单填写不完整，不及时发送以及实际寄送样本与信息单填写不一致造成的检测错误、项目延期以及对乙方造成的任何后果，均由甲方承担。</w:t>
      </w:r>
    </w:p>
    <w:p w14:paraId="38413368" w14:textId="77777777" w:rsidR="00CA421E" w:rsidRDefault="00000000">
      <w:pPr>
        <w:spacing w:beforeLines="50" w:before="156" w:afterLines="50" w:after="156" w:line="400" w:lineRule="exact"/>
        <w:rPr>
          <w:b/>
          <w:szCs w:val="21"/>
        </w:rPr>
      </w:pPr>
      <w:r>
        <w:rPr>
          <w:b/>
          <w:szCs w:val="21"/>
        </w:rPr>
        <w:t>第四条</w:t>
      </w:r>
      <w:r>
        <w:rPr>
          <w:b/>
          <w:szCs w:val="21"/>
        </w:rPr>
        <w:t xml:space="preserve"> </w:t>
      </w:r>
      <w:r>
        <w:rPr>
          <w:b/>
          <w:szCs w:val="21"/>
        </w:rPr>
        <w:t>样本的检测</w:t>
      </w:r>
    </w:p>
    <w:p w14:paraId="385DEA7C" w14:textId="77777777" w:rsidR="00CA421E" w:rsidRDefault="00000000">
      <w:pPr>
        <w:pStyle w:val="a3"/>
        <w:spacing w:line="400" w:lineRule="exact"/>
        <w:ind w:firstLineChars="200" w:firstLine="420"/>
        <w:rPr>
          <w:rFonts w:ascii="Times New Roman" w:eastAsia="宋体" w:hAnsi="Times New Roman" w:cs="Times New Roman"/>
        </w:rPr>
      </w:pPr>
      <w:r>
        <w:rPr>
          <w:rFonts w:ascii="Times New Roman" w:eastAsia="宋体" w:hAnsi="Times New Roman" w:cs="Times New Roman"/>
        </w:rPr>
        <w:t>4.1</w:t>
      </w:r>
      <w:r>
        <w:rPr>
          <w:rFonts w:ascii="Times New Roman" w:eastAsia="宋体" w:hAnsi="Times New Roman" w:cs="Times New Roman"/>
        </w:rPr>
        <w:t>乙方</w:t>
      </w:r>
      <w:r>
        <w:rPr>
          <w:rFonts w:ascii="Times New Roman" w:eastAsia="宋体" w:hAnsi="Times New Roman" w:cs="Times New Roman"/>
          <w:szCs w:val="21"/>
        </w:rPr>
        <w:t>在收到甲方</w:t>
      </w:r>
      <w:r>
        <w:rPr>
          <w:rFonts w:ascii="Times New Roman" w:eastAsia="宋体" w:hAnsi="Times New Roman" w:cs="Times New Roman"/>
        </w:rPr>
        <w:t>按照合同约定支付的</w:t>
      </w:r>
      <w:r>
        <w:rPr>
          <w:rFonts w:ascii="Times New Roman" w:eastAsia="宋体" w:hAnsi="Times New Roman" w:cs="Times New Roman"/>
          <w:szCs w:val="21"/>
        </w:rPr>
        <w:t>合同款、样本及相关信息单后</w:t>
      </w:r>
      <w:r>
        <w:rPr>
          <w:rFonts w:ascii="Times New Roman" w:eastAsia="宋体" w:hAnsi="Times New Roman" w:cs="Times New Roman"/>
        </w:rPr>
        <w:t>对甲方提供的样本进行检测。</w:t>
      </w:r>
    </w:p>
    <w:p w14:paraId="05F95863" w14:textId="77777777" w:rsidR="00CA421E" w:rsidRDefault="00000000">
      <w:pPr>
        <w:pStyle w:val="a3"/>
        <w:spacing w:line="400" w:lineRule="exact"/>
        <w:ind w:firstLineChars="200" w:firstLine="420"/>
        <w:rPr>
          <w:rFonts w:ascii="宋体" w:eastAsia="宋体" w:hAnsi="宋体" w:cs="Times New Roman" w:hint="eastAsia"/>
        </w:rPr>
      </w:pPr>
      <w:r>
        <w:rPr>
          <w:rFonts w:ascii="Times New Roman" w:eastAsia="宋体" w:hAnsi="Times New Roman" w:cs="Times New Roman"/>
        </w:rPr>
        <w:t>4.2</w:t>
      </w:r>
      <w:r>
        <w:rPr>
          <w:rFonts w:ascii="宋体" w:eastAsia="宋体" w:hAnsi="宋体" w:cs="Times New Roman"/>
        </w:rPr>
        <w:t>乙方按照以下方式收取样本的提取检测费用：</w:t>
      </w:r>
    </w:p>
    <w:p w14:paraId="49C0906D" w14:textId="02DFFD87"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4.2.1 甲方提供组织样本，乙方为甲方每种组织提供1次免费的</w:t>
      </w:r>
      <w:r>
        <w:rPr>
          <w:rFonts w:ascii="宋体" w:eastAsia="宋体" w:hAnsi="宋体"/>
        </w:rPr>
        <w:t>单细胞</w:t>
      </w:r>
      <w:r>
        <w:rPr>
          <w:rFonts w:ascii="宋体" w:eastAsia="宋体" w:hAnsi="宋体" w:hint="eastAsia"/>
        </w:rPr>
        <w:t>悬液制备测试，若前一次测试成功，甲方需与乙方协商使用此次测试成功的样品或由甲方重新提供样品继续执行本合同。若前一次测试失败且不能进行风险建库，无论甲方是否再进行测试，乙方均不收取测试费用。</w:t>
      </w:r>
      <w:r>
        <w:rPr>
          <w:rFonts w:ascii="宋体" w:eastAsia="宋体" w:hAnsi="宋体"/>
        </w:rPr>
        <w:tab/>
      </w:r>
    </w:p>
    <w:p w14:paraId="7B7183DB" w14:textId="2A1DE22D"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lastRenderedPageBreak/>
        <w:t>4.2.2 首次</w:t>
      </w:r>
      <w:r w:rsidR="00101721">
        <w:rPr>
          <w:rFonts w:ascii="宋体" w:eastAsia="宋体" w:hAnsi="宋体" w:hint="eastAsia"/>
        </w:rPr>
        <w:t>细胞悬液</w:t>
      </w:r>
      <w:r>
        <w:rPr>
          <w:rFonts w:ascii="宋体" w:eastAsia="宋体" w:hAnsi="宋体" w:hint="eastAsia"/>
        </w:rPr>
        <w:t>制备测试实验失败后，双方协商需要进行第2次测试。此次测试成功，甲方需与乙方协商使用此次测试成功的样品或由甲方重新提供样品继续执行本合同。若此次仍然失败且不能进行风险建库，或能进行风险</w:t>
      </w:r>
      <w:proofErr w:type="gramStart"/>
      <w:r>
        <w:rPr>
          <w:rFonts w:ascii="宋体" w:eastAsia="宋体" w:hAnsi="宋体" w:hint="eastAsia"/>
        </w:rPr>
        <w:t>建库但</w:t>
      </w:r>
      <w:proofErr w:type="gramEnd"/>
      <w:r>
        <w:rPr>
          <w:rFonts w:ascii="宋体" w:eastAsia="宋体" w:hAnsi="宋体" w:hint="eastAsia"/>
        </w:rPr>
        <w:t>甲方不接受风险建库，则甲方应承担一部分</w:t>
      </w:r>
      <w:r>
        <w:rPr>
          <w:rFonts w:ascii="宋体" w:eastAsia="宋体" w:hAnsi="宋体"/>
        </w:rPr>
        <w:t>单细胞</w:t>
      </w:r>
      <w:r>
        <w:rPr>
          <w:rFonts w:ascii="宋体" w:eastAsia="宋体" w:hAnsi="宋体" w:hint="eastAsia"/>
        </w:rPr>
        <w:t>悬液制备检测费用，收费标准为：</w:t>
      </w:r>
      <w:r>
        <w:rPr>
          <w:rFonts w:ascii="宋体" w:eastAsia="宋体" w:hAnsi="宋体"/>
        </w:rPr>
        <w:t>单细胞</w:t>
      </w:r>
      <w:r>
        <w:rPr>
          <w:rFonts w:ascii="宋体" w:eastAsia="宋体" w:hAnsi="宋体" w:hint="eastAsia"/>
        </w:rPr>
        <w:t>悬液制备检测：1500元/</w:t>
      </w:r>
      <w:proofErr w:type="gramStart"/>
      <w:r>
        <w:rPr>
          <w:rFonts w:ascii="宋体" w:eastAsia="宋体" w:hAnsi="宋体" w:hint="eastAsia"/>
        </w:rPr>
        <w:t>个</w:t>
      </w:r>
      <w:proofErr w:type="gramEnd"/>
      <w:r>
        <w:rPr>
          <w:rFonts w:ascii="宋体" w:eastAsia="宋体" w:hAnsi="宋体" w:hint="eastAsia"/>
        </w:rPr>
        <w:t>。</w:t>
      </w:r>
    </w:p>
    <w:p w14:paraId="4CDC55BB" w14:textId="03349FD3"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4.2.3 对于解离后评估为风险建库的样品，乙方需与甲方确认是否进行风险建库，在甲方同意风险建库的前提下，建库失败或者</w:t>
      </w:r>
      <w:r>
        <w:rPr>
          <w:rFonts w:ascii="宋体" w:eastAsia="宋体" w:hAnsi="宋体"/>
        </w:rPr>
        <w:t>信息采集</w:t>
      </w:r>
      <w:r>
        <w:rPr>
          <w:rFonts w:ascii="宋体" w:eastAsia="宋体" w:hAnsi="宋体" w:hint="eastAsia"/>
        </w:rPr>
        <w:t>失败，则由甲方承担已完成工作的全部费用，收费标准为：</w:t>
      </w:r>
      <w:r>
        <w:rPr>
          <w:rFonts w:ascii="宋体" w:eastAsia="宋体" w:hAnsi="宋体"/>
        </w:rPr>
        <w:t>单细胞</w:t>
      </w:r>
      <w:r>
        <w:rPr>
          <w:rFonts w:ascii="宋体" w:eastAsia="宋体" w:hAnsi="宋体" w:hint="eastAsia"/>
        </w:rPr>
        <w:t>悬液制备检测1500元/</w:t>
      </w:r>
      <w:proofErr w:type="gramStart"/>
      <w:r>
        <w:rPr>
          <w:rFonts w:ascii="宋体" w:eastAsia="宋体" w:hAnsi="宋体" w:hint="eastAsia"/>
        </w:rPr>
        <w:t>个</w:t>
      </w:r>
      <w:proofErr w:type="gramEnd"/>
      <w:r>
        <w:rPr>
          <w:rFonts w:ascii="宋体" w:eastAsia="宋体" w:hAnsi="宋体" w:hint="eastAsia"/>
        </w:rPr>
        <w:t>，建库3300元/个，</w:t>
      </w:r>
      <w:r>
        <w:rPr>
          <w:rFonts w:ascii="宋体" w:eastAsia="宋体" w:hAnsi="宋体"/>
        </w:rPr>
        <w:t>信息采集</w:t>
      </w:r>
      <w:r>
        <w:rPr>
          <w:rFonts w:ascii="宋体" w:eastAsia="宋体" w:hAnsi="宋体" w:hint="eastAsia"/>
        </w:rPr>
        <w:t>3000元/个。</w:t>
      </w:r>
    </w:p>
    <w:p w14:paraId="3BD1B370" w14:textId="77777777"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4.2.4 对于测试成功的组织类型，若甲方需要再送样，须严格按照送样建议送样否则后果甲方承担。</w:t>
      </w:r>
    </w:p>
    <w:p w14:paraId="76DD949E" w14:textId="6891A8D4"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4.2.5 对于超出合同约定的</w:t>
      </w:r>
      <w:r>
        <w:rPr>
          <w:rFonts w:ascii="宋体" w:eastAsia="宋体" w:hAnsi="宋体"/>
        </w:rPr>
        <w:t>单细胞</w:t>
      </w:r>
      <w:r>
        <w:rPr>
          <w:rFonts w:ascii="宋体" w:eastAsia="宋体" w:hAnsi="宋体" w:hint="eastAsia"/>
        </w:rPr>
        <w:t>制备检测个数，甲方应额外支付样本的</w:t>
      </w:r>
      <w:r>
        <w:rPr>
          <w:rFonts w:ascii="宋体" w:eastAsia="宋体" w:hAnsi="宋体"/>
        </w:rPr>
        <w:t>单细胞</w:t>
      </w:r>
      <w:r>
        <w:rPr>
          <w:rFonts w:ascii="宋体" w:eastAsia="宋体" w:hAnsi="宋体" w:hint="eastAsia"/>
        </w:rPr>
        <w:t>制备检测费用，标准为：</w:t>
      </w:r>
      <w:r>
        <w:rPr>
          <w:rFonts w:ascii="宋体" w:eastAsia="宋体" w:hAnsi="宋体"/>
        </w:rPr>
        <w:t>单细胞</w:t>
      </w:r>
      <w:r>
        <w:rPr>
          <w:rFonts w:ascii="宋体" w:eastAsia="宋体" w:hAnsi="宋体" w:hint="eastAsia"/>
        </w:rPr>
        <w:t>悬液制备检测：1500元/</w:t>
      </w:r>
      <w:proofErr w:type="gramStart"/>
      <w:r>
        <w:rPr>
          <w:rFonts w:ascii="宋体" w:eastAsia="宋体" w:hAnsi="宋体" w:hint="eastAsia"/>
        </w:rPr>
        <w:t>个</w:t>
      </w:r>
      <w:proofErr w:type="gramEnd"/>
      <w:r>
        <w:rPr>
          <w:rFonts w:ascii="宋体" w:eastAsia="宋体" w:hAnsi="宋体" w:hint="eastAsia"/>
        </w:rPr>
        <w:t>。</w:t>
      </w:r>
    </w:p>
    <w:p w14:paraId="2D9B75CC" w14:textId="77777777" w:rsidR="00CA421E" w:rsidRPr="005137FA" w:rsidRDefault="00000000" w:rsidP="005137FA">
      <w:pPr>
        <w:adjustRightInd w:val="0"/>
        <w:snapToGrid w:val="0"/>
        <w:spacing w:line="400" w:lineRule="exact"/>
        <w:ind w:firstLineChars="200" w:firstLine="420"/>
        <w:rPr>
          <w:szCs w:val="21"/>
        </w:rPr>
      </w:pPr>
      <w:r w:rsidRPr="005137FA">
        <w:rPr>
          <w:rFonts w:hint="eastAsia"/>
          <w:szCs w:val="21"/>
        </w:rPr>
        <w:t>4.3</w:t>
      </w:r>
      <w:r w:rsidRPr="005137FA">
        <w:rPr>
          <w:rFonts w:hint="eastAsia"/>
          <w:szCs w:val="21"/>
        </w:rPr>
        <w:t>对于检测不合格的样本，如需保存，甲方应在收到样本检测报告后</w:t>
      </w:r>
      <w:r w:rsidRPr="005137FA">
        <w:rPr>
          <w:rFonts w:hint="eastAsia"/>
          <w:szCs w:val="21"/>
        </w:rPr>
        <w:t>7</w:t>
      </w:r>
      <w:r w:rsidRPr="005137FA">
        <w:rPr>
          <w:rFonts w:hint="eastAsia"/>
          <w:szCs w:val="21"/>
        </w:rPr>
        <w:t>天内与乙方联系。如甲方逾期未与乙方联系，该不合格逾期样本会在样本检测报告发出后的</w:t>
      </w:r>
      <w:r w:rsidRPr="005137FA">
        <w:rPr>
          <w:rFonts w:hint="eastAsia"/>
          <w:szCs w:val="21"/>
        </w:rPr>
        <w:t>7</w:t>
      </w:r>
      <w:r w:rsidRPr="005137FA">
        <w:rPr>
          <w:rFonts w:hint="eastAsia"/>
          <w:szCs w:val="21"/>
        </w:rPr>
        <w:t>天后进行销毁。</w:t>
      </w:r>
    </w:p>
    <w:p w14:paraId="4002EB73" w14:textId="77777777" w:rsidR="00CA421E" w:rsidRPr="005137FA" w:rsidRDefault="00000000" w:rsidP="005137FA">
      <w:pPr>
        <w:adjustRightInd w:val="0"/>
        <w:snapToGrid w:val="0"/>
        <w:spacing w:line="400" w:lineRule="exact"/>
        <w:ind w:firstLineChars="200" w:firstLine="420"/>
        <w:rPr>
          <w:szCs w:val="21"/>
        </w:rPr>
      </w:pPr>
      <w:r w:rsidRPr="005137FA">
        <w:rPr>
          <w:rFonts w:hint="eastAsia"/>
          <w:szCs w:val="21"/>
        </w:rPr>
        <w:t>4.4</w:t>
      </w:r>
      <w:r w:rsidRPr="005137FA">
        <w:rPr>
          <w:rFonts w:hint="eastAsia"/>
          <w:szCs w:val="21"/>
        </w:rPr>
        <w:t>对于不符合乙方建库要求（检测不合格的样本）的风险建库的样本，如甲方坚持要求进行建库、信息采集及信息分析工作，乙方不对建库、信息采集和分析结果的质量承担任何责任，并且所有费用由甲方承担。</w:t>
      </w:r>
    </w:p>
    <w:p w14:paraId="2BDCB8DB" w14:textId="38B96FCD" w:rsidR="00CA421E" w:rsidRPr="005137FA" w:rsidRDefault="00000000" w:rsidP="005137FA">
      <w:pPr>
        <w:adjustRightInd w:val="0"/>
        <w:snapToGrid w:val="0"/>
        <w:spacing w:line="400" w:lineRule="exact"/>
        <w:ind w:firstLineChars="200" w:firstLine="420"/>
        <w:rPr>
          <w:szCs w:val="21"/>
        </w:rPr>
      </w:pPr>
      <w:r w:rsidRPr="005137FA">
        <w:rPr>
          <w:szCs w:val="21"/>
        </w:rPr>
        <w:t xml:space="preserve">4.5 </w:t>
      </w:r>
      <w:r w:rsidRPr="005137FA">
        <w:rPr>
          <w:szCs w:val="21"/>
        </w:rPr>
        <w:t>如因非乙方原因导致合同执行中止时，甲方应按照乙方实际执行的工作量支付费用。</w:t>
      </w:r>
    </w:p>
    <w:p w14:paraId="4DAC704A" w14:textId="77777777" w:rsidR="00CA421E" w:rsidRPr="005137FA" w:rsidRDefault="00000000" w:rsidP="005137FA">
      <w:pPr>
        <w:spacing w:beforeLines="50" w:before="156" w:afterLines="50" w:after="156" w:line="400" w:lineRule="exact"/>
        <w:rPr>
          <w:b/>
          <w:szCs w:val="21"/>
        </w:rPr>
      </w:pPr>
      <w:r>
        <w:rPr>
          <w:b/>
          <w:szCs w:val="21"/>
        </w:rPr>
        <w:t>第五条</w:t>
      </w:r>
      <w:r>
        <w:rPr>
          <w:b/>
          <w:szCs w:val="21"/>
        </w:rPr>
        <w:t xml:space="preserve"> </w:t>
      </w:r>
      <w:r>
        <w:rPr>
          <w:b/>
          <w:szCs w:val="21"/>
        </w:rPr>
        <w:t>信息采集及数据分析</w:t>
      </w:r>
    </w:p>
    <w:p w14:paraId="6B5CB2B4" w14:textId="77777777" w:rsidR="00CA421E" w:rsidRDefault="00000000">
      <w:pPr>
        <w:pStyle w:val="a3"/>
        <w:spacing w:line="400" w:lineRule="exact"/>
        <w:ind w:firstLineChars="200" w:firstLine="420"/>
        <w:rPr>
          <w:rFonts w:ascii="Times New Roman" w:eastAsia="宋体" w:hAnsi="Times New Roman" w:cs="Times New Roman"/>
        </w:rPr>
      </w:pPr>
      <w:r>
        <w:rPr>
          <w:rFonts w:ascii="Times New Roman" w:eastAsia="宋体" w:hAnsi="Times New Roman" w:cs="Times New Roman"/>
        </w:rPr>
        <w:t xml:space="preserve">5.1 </w:t>
      </w:r>
      <w:r>
        <w:rPr>
          <w:rFonts w:ascii="Times New Roman" w:eastAsia="宋体" w:hAnsi="Times New Roman" w:cs="Times New Roman"/>
        </w:rPr>
        <w:t>项目周期在乙方收到甲方按照合同约定支付的</w:t>
      </w:r>
      <w:proofErr w:type="gramStart"/>
      <w:r>
        <w:rPr>
          <w:rFonts w:ascii="Times New Roman" w:eastAsia="宋体" w:hAnsi="Times New Roman" w:cs="Times New Roman"/>
        </w:rPr>
        <w:t>合同款且样本</w:t>
      </w:r>
      <w:proofErr w:type="gramEnd"/>
      <w:r>
        <w:rPr>
          <w:rFonts w:ascii="Times New Roman" w:eastAsia="宋体" w:hAnsi="Times New Roman" w:cs="Times New Roman"/>
        </w:rPr>
        <w:t>检测合格时开始计算。</w:t>
      </w:r>
    </w:p>
    <w:p w14:paraId="5E408BD7" w14:textId="77777777" w:rsidR="00CA421E" w:rsidRDefault="00000000">
      <w:pPr>
        <w:pStyle w:val="a3"/>
        <w:spacing w:line="400" w:lineRule="exact"/>
        <w:ind w:firstLineChars="200" w:firstLine="420"/>
        <w:rPr>
          <w:rFonts w:ascii="Times New Roman" w:eastAsia="宋体" w:hAnsi="Times New Roman" w:cs="Times New Roman"/>
        </w:rPr>
      </w:pPr>
      <w:r>
        <w:rPr>
          <w:rFonts w:ascii="Times New Roman" w:eastAsia="宋体" w:hAnsi="Times New Roman" w:cs="Times New Roman"/>
        </w:rPr>
        <w:t>5.2</w:t>
      </w:r>
      <w:r>
        <w:rPr>
          <w:rFonts w:ascii="Times New Roman" w:eastAsia="宋体" w:hAnsi="Times New Roman" w:cs="Times New Roman"/>
        </w:rPr>
        <w:t>对于检测合格的样本，乙方在收到甲方按照合同约定支付的合同款后，根据制定的技术方法和路线进行大规模信息采集。</w:t>
      </w:r>
    </w:p>
    <w:p w14:paraId="6D419909" w14:textId="77777777" w:rsidR="00CA421E" w:rsidRDefault="00000000">
      <w:pPr>
        <w:spacing w:line="400" w:lineRule="exact"/>
        <w:ind w:firstLineChars="200" w:firstLine="420"/>
      </w:pPr>
      <w:r>
        <w:rPr>
          <w:szCs w:val="21"/>
        </w:rPr>
        <w:t>5.3</w:t>
      </w:r>
      <w:r>
        <w:rPr>
          <w:szCs w:val="21"/>
        </w:rPr>
        <w:t>如信息采集数据需进行定制化信息分析，由双方另行签订补充协议。</w:t>
      </w:r>
    </w:p>
    <w:p w14:paraId="0898D79F" w14:textId="77777777" w:rsidR="00CA421E" w:rsidRDefault="00000000">
      <w:pPr>
        <w:spacing w:beforeLines="50" w:before="156" w:afterLines="50" w:after="156" w:line="400" w:lineRule="exact"/>
        <w:rPr>
          <w:b/>
          <w:szCs w:val="21"/>
        </w:rPr>
      </w:pPr>
      <w:r>
        <w:rPr>
          <w:b/>
          <w:szCs w:val="21"/>
        </w:rPr>
        <w:t>第六条</w:t>
      </w:r>
      <w:r>
        <w:rPr>
          <w:b/>
          <w:szCs w:val="21"/>
        </w:rPr>
        <w:t xml:space="preserve"> </w:t>
      </w:r>
      <w:r>
        <w:rPr>
          <w:b/>
          <w:szCs w:val="21"/>
        </w:rPr>
        <w:t>成果交付</w:t>
      </w:r>
    </w:p>
    <w:p w14:paraId="6A94B139" w14:textId="77777777" w:rsidR="00CA421E" w:rsidRDefault="00000000">
      <w:pPr>
        <w:spacing w:line="400" w:lineRule="exact"/>
        <w:ind w:firstLineChars="200" w:firstLine="420"/>
        <w:rPr>
          <w:szCs w:val="21"/>
        </w:rPr>
      </w:pPr>
      <w:r>
        <w:rPr>
          <w:szCs w:val="21"/>
        </w:rPr>
        <w:t xml:space="preserve">6.1 </w:t>
      </w:r>
      <w:r>
        <w:rPr>
          <w:b/>
          <w:bCs/>
          <w:szCs w:val="21"/>
        </w:rPr>
        <w:t>成果交付的内容</w:t>
      </w:r>
      <w:r>
        <w:rPr>
          <w:szCs w:val="21"/>
        </w:rPr>
        <w:t>：乙方向甲方提交结题报告（基本分析）和项目数据（信息采集产生的序列文件（</w:t>
      </w:r>
      <w:r>
        <w:rPr>
          <w:szCs w:val="21"/>
        </w:rPr>
        <w:t>*.</w:t>
      </w:r>
      <w:proofErr w:type="spellStart"/>
      <w:r>
        <w:rPr>
          <w:szCs w:val="21"/>
        </w:rPr>
        <w:t>fq</w:t>
      </w:r>
      <w:proofErr w:type="spellEnd"/>
      <w:r>
        <w:rPr>
          <w:szCs w:val="21"/>
        </w:rPr>
        <w:t>）和相关生物信息分析结果文件）。</w:t>
      </w:r>
    </w:p>
    <w:p w14:paraId="655FB5F7" w14:textId="77777777" w:rsidR="00CA421E" w:rsidRPr="00745F8D" w:rsidRDefault="00000000" w:rsidP="00745F8D">
      <w:pPr>
        <w:pStyle w:val="a3"/>
        <w:spacing w:line="400" w:lineRule="exact"/>
        <w:ind w:firstLineChars="200" w:firstLine="420"/>
        <w:rPr>
          <w:rFonts w:ascii="Times New Roman" w:eastAsia="宋体" w:hAnsi="Times New Roman" w:cs="Times New Roman"/>
        </w:rPr>
      </w:pPr>
      <w:r w:rsidRPr="00745F8D">
        <w:rPr>
          <w:rFonts w:ascii="Times New Roman" w:eastAsia="宋体" w:hAnsi="Times New Roman" w:cs="Times New Roman"/>
        </w:rPr>
        <w:t xml:space="preserve">6.2 </w:t>
      </w:r>
      <w:r w:rsidRPr="00745F8D">
        <w:rPr>
          <w:rFonts w:ascii="Times New Roman" w:eastAsia="宋体" w:hAnsi="Times New Roman" w:cs="Times New Roman"/>
          <w:b/>
          <w:bCs/>
        </w:rPr>
        <w:t>成果交付的时间</w:t>
      </w:r>
      <w:r w:rsidRPr="00745F8D">
        <w:rPr>
          <w:rFonts w:ascii="Times New Roman" w:eastAsia="宋体" w:hAnsi="Times New Roman" w:cs="Times New Roman"/>
        </w:rPr>
        <w:t>：</w:t>
      </w:r>
      <w:r w:rsidRPr="00745F8D">
        <w:rPr>
          <w:rFonts w:ascii="Times New Roman" w:eastAsia="宋体" w:hAnsi="Times New Roman" w:cs="Times New Roman" w:hint="eastAsia"/>
        </w:rPr>
        <w:t>乙方承诺在项目周期开始起算的</w:t>
      </w:r>
      <w:r w:rsidRPr="00745F8D">
        <w:rPr>
          <w:rFonts w:ascii="Times New Roman" w:eastAsia="宋体" w:hAnsi="Times New Roman" w:cs="Times New Roman"/>
        </w:rPr>
        <w:t xml:space="preserve"> </w:t>
      </w:r>
      <w:r w:rsidRPr="00745F8D">
        <w:rPr>
          <w:rFonts w:ascii="Times New Roman" w:eastAsia="宋体" w:hAnsi="Times New Roman" w:cs="Times New Roman" w:hint="eastAsia"/>
        </w:rPr>
        <w:t>【</w:t>
      </w:r>
      <w:r w:rsidRPr="00745F8D">
        <w:rPr>
          <w:rFonts w:ascii="Times New Roman" w:eastAsia="宋体" w:hAnsi="Times New Roman" w:cs="Times New Roman" w:hint="eastAsia"/>
        </w:rPr>
        <w:t>30</w:t>
      </w:r>
      <w:r w:rsidRPr="00745F8D">
        <w:rPr>
          <w:rFonts w:ascii="Times New Roman" w:eastAsia="宋体" w:hAnsi="Times New Roman" w:cs="Times New Roman" w:hint="eastAsia"/>
        </w:rPr>
        <w:t>】</w:t>
      </w:r>
      <w:proofErr w:type="gramStart"/>
      <w:r w:rsidRPr="00745F8D">
        <w:rPr>
          <w:rFonts w:ascii="Times New Roman" w:eastAsia="宋体" w:hAnsi="Times New Roman" w:cs="Times New Roman" w:hint="eastAsia"/>
        </w:rPr>
        <w:t>个</w:t>
      </w:r>
      <w:proofErr w:type="gramEnd"/>
      <w:r w:rsidRPr="00745F8D">
        <w:rPr>
          <w:rFonts w:ascii="Times New Roman" w:eastAsia="宋体" w:hAnsi="Times New Roman" w:cs="Times New Roman" w:hint="eastAsia"/>
        </w:rPr>
        <w:t>工作日内发送</w:t>
      </w:r>
      <w:r w:rsidRPr="00745F8D">
        <w:rPr>
          <w:rFonts w:ascii="Times New Roman" w:eastAsia="宋体" w:hAnsi="Times New Roman" w:cs="Times New Roman"/>
        </w:rPr>
        <w:t>结题报告</w:t>
      </w:r>
      <w:r w:rsidRPr="00745F8D">
        <w:rPr>
          <w:rFonts w:ascii="Times New Roman" w:eastAsia="宋体" w:hAnsi="Times New Roman" w:cs="Times New Roman" w:hint="eastAsia"/>
        </w:rPr>
        <w:t>；乙方收到全部合同款后</w:t>
      </w:r>
      <w:r w:rsidRPr="00745F8D">
        <w:rPr>
          <w:rFonts w:ascii="Times New Roman" w:eastAsia="宋体" w:hAnsi="Times New Roman" w:cs="Times New Roman"/>
        </w:rPr>
        <w:t>5</w:t>
      </w:r>
      <w:r w:rsidRPr="00745F8D">
        <w:rPr>
          <w:rFonts w:ascii="Times New Roman" w:eastAsia="宋体" w:hAnsi="Times New Roman" w:cs="Times New Roman" w:hint="eastAsia"/>
        </w:rPr>
        <w:t>个工作日内上传</w:t>
      </w:r>
      <w:r w:rsidRPr="00745F8D">
        <w:rPr>
          <w:rFonts w:ascii="Times New Roman" w:eastAsia="宋体" w:hAnsi="Times New Roman" w:cs="Times New Roman"/>
        </w:rPr>
        <w:t>/</w:t>
      </w:r>
      <w:r w:rsidRPr="00745F8D">
        <w:rPr>
          <w:rFonts w:ascii="Times New Roman" w:eastAsia="宋体" w:hAnsi="Times New Roman" w:cs="Times New Roman" w:hint="eastAsia"/>
        </w:rPr>
        <w:t>寄出项目数据。前述时间为双方根据实际情况指定的计划进度，双方应尽量遵守并在期限内完成。但鉴于合格样本准备和分子生物实验存在诸多不确定因素，若在信息采集或数据处理中遇到技术障碍可能会延长合作周期时，双方应及时沟通，协商解决疑难问题，由此造成的甲方合格样本提供延期或乙方交付成果的延期，不属于双方的违约情况。</w:t>
      </w:r>
    </w:p>
    <w:p w14:paraId="23D4B1E7" w14:textId="77777777" w:rsidR="00CA421E" w:rsidRDefault="00000000">
      <w:pPr>
        <w:pStyle w:val="a3"/>
        <w:spacing w:line="400" w:lineRule="exact"/>
        <w:ind w:firstLineChars="200" w:firstLine="420"/>
        <w:rPr>
          <w:rFonts w:hint="eastAsia"/>
          <w:szCs w:val="21"/>
        </w:rPr>
      </w:pPr>
      <w:r>
        <w:rPr>
          <w:rFonts w:ascii="Times New Roman Regular" w:eastAsia="宋体" w:hAnsi="Times New Roman Regular" w:cs="Times New Roman Regular"/>
          <w:szCs w:val="21"/>
        </w:rPr>
        <w:t>6.3</w:t>
      </w:r>
      <w:r>
        <w:rPr>
          <w:szCs w:val="21"/>
        </w:rPr>
        <w:t xml:space="preserve"> </w:t>
      </w:r>
      <w:r>
        <w:rPr>
          <w:rFonts w:ascii="宋体" w:eastAsia="宋体" w:hAnsi="宋体" w:cs="宋体" w:hint="eastAsia"/>
          <w:b/>
          <w:bCs/>
          <w:szCs w:val="21"/>
        </w:rPr>
        <w:t>成果交付的方式</w:t>
      </w:r>
    </w:p>
    <w:p w14:paraId="31B9B759"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lastRenderedPageBreak/>
        <w:t>6.3.1 结题报告的交付方式：电子版1份，发送至甲方联系邮箱；根据甲方需求可提供纸质版1份，邮寄至甲方通讯地址。</w:t>
      </w:r>
    </w:p>
    <w:p w14:paraId="3CBB8F4C"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t>6.3.2 项目数据的交付形式：项目数据以</w:t>
      </w:r>
      <w:r w:rsidRPr="005137FA">
        <w:rPr>
          <w:rFonts w:ascii="宋体" w:eastAsia="宋体" w:hAnsi="宋体" w:hint="eastAsia"/>
        </w:rPr>
        <w:t>raw</w:t>
      </w:r>
      <w:r w:rsidRPr="005137FA">
        <w:rPr>
          <w:rFonts w:ascii="宋体" w:eastAsia="宋体" w:hAnsi="宋体"/>
        </w:rPr>
        <w:t xml:space="preserve"> </w:t>
      </w:r>
      <w:r w:rsidRPr="005137FA">
        <w:rPr>
          <w:rFonts w:ascii="宋体" w:eastAsia="宋体" w:hAnsi="宋体" w:hint="eastAsia"/>
        </w:rPr>
        <w:t>data</w:t>
      </w:r>
      <w:r w:rsidRPr="005137FA">
        <w:rPr>
          <w:rFonts w:ascii="宋体" w:eastAsia="宋体" w:hAnsi="宋体"/>
        </w:rPr>
        <w:t>的形式提交（</w:t>
      </w:r>
      <w:r w:rsidRPr="005137FA">
        <w:rPr>
          <w:rFonts w:ascii="宋体" w:eastAsia="宋体" w:hAnsi="宋体" w:hint="eastAsia"/>
        </w:rPr>
        <w:t>raw</w:t>
      </w:r>
      <w:r w:rsidRPr="005137FA">
        <w:rPr>
          <w:rFonts w:ascii="宋体" w:eastAsia="宋体" w:hAnsi="宋体"/>
        </w:rPr>
        <w:t xml:space="preserve"> data即信息采集</w:t>
      </w:r>
      <w:r w:rsidRPr="005137FA">
        <w:rPr>
          <w:rFonts w:ascii="宋体" w:eastAsia="宋体" w:hAnsi="宋体" w:hint="eastAsia"/>
        </w:rPr>
        <w:t>下机的原始数据</w:t>
      </w:r>
      <w:r w:rsidRPr="005137FA">
        <w:rPr>
          <w:rFonts w:ascii="宋体" w:eastAsia="宋体" w:hAnsi="宋体"/>
        </w:rPr>
        <w:t>）。</w:t>
      </w:r>
    </w:p>
    <w:p w14:paraId="027538C5"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t>6.3.3 项目数据的交付方式：对于数据量小于2G的数据交付，将上传至华</w:t>
      </w:r>
      <w:proofErr w:type="gramStart"/>
      <w:r w:rsidRPr="005137FA">
        <w:rPr>
          <w:rFonts w:ascii="宋体" w:eastAsia="宋体" w:hAnsi="宋体"/>
        </w:rPr>
        <w:t>大网盘供甲方</w:t>
      </w:r>
      <w:proofErr w:type="gramEnd"/>
      <w:r w:rsidRPr="005137FA">
        <w:rPr>
          <w:rFonts w:ascii="宋体" w:eastAsia="宋体" w:hAnsi="宋体"/>
        </w:rPr>
        <w:t>下载；因网络等原因无法顺利下载的用户或数据量大于2G的数据交付，需由甲方提供硬盘进行数据传输，若甲方借用乙方移动硬盘进行数据传输，甲方需在10日内将借用硬盘返还乙方公司。</w:t>
      </w:r>
    </w:p>
    <w:p w14:paraId="660F8F18"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hint="eastAsia"/>
        </w:rPr>
        <w:t>6</w:t>
      </w:r>
      <w:r w:rsidRPr="005137FA">
        <w:rPr>
          <w:rFonts w:ascii="宋体" w:eastAsia="宋体" w:hAnsi="宋体"/>
        </w:rPr>
        <w:t>.3.</w:t>
      </w:r>
      <w:r w:rsidRPr="005137FA">
        <w:rPr>
          <w:rFonts w:ascii="宋体" w:eastAsia="宋体" w:hAnsi="宋体" w:hint="eastAsia"/>
        </w:rPr>
        <w:t>4</w:t>
      </w:r>
      <w:r w:rsidRPr="005137FA">
        <w:rPr>
          <w:rFonts w:ascii="宋体" w:eastAsia="宋体" w:hAnsi="宋体"/>
        </w:rPr>
        <w:t xml:space="preserve"> </w:t>
      </w:r>
      <w:r w:rsidRPr="005137FA">
        <w:rPr>
          <w:rFonts w:ascii="宋体" w:eastAsia="宋体" w:hAnsi="宋体" w:hint="eastAsia"/>
        </w:rPr>
        <w:t>交付基准日：对于电子版结题报告，以乙方邮箱发送时间作为交付时间，对于纸质版结题报告，以乙方交付第一承运人时间作为交付时间；对于项目数据，如乙方</w:t>
      </w:r>
      <w:proofErr w:type="gramStart"/>
      <w:r w:rsidRPr="005137FA">
        <w:rPr>
          <w:rFonts w:ascii="宋体" w:eastAsia="宋体" w:hAnsi="宋体" w:hint="eastAsia"/>
        </w:rPr>
        <w:t>以网盘进行</w:t>
      </w:r>
      <w:proofErr w:type="gramEnd"/>
      <w:r w:rsidRPr="005137FA">
        <w:rPr>
          <w:rFonts w:ascii="宋体" w:eastAsia="宋体" w:hAnsi="宋体" w:hint="eastAsia"/>
        </w:rPr>
        <w:t>传输的，以乙方上传数据</w:t>
      </w:r>
      <w:proofErr w:type="gramStart"/>
      <w:r w:rsidRPr="005137FA">
        <w:rPr>
          <w:rFonts w:ascii="宋体" w:eastAsia="宋体" w:hAnsi="宋体" w:hint="eastAsia"/>
        </w:rPr>
        <w:t>至网盘</w:t>
      </w:r>
      <w:proofErr w:type="gramEnd"/>
      <w:r w:rsidRPr="005137FA">
        <w:rPr>
          <w:rFonts w:ascii="宋体" w:eastAsia="宋体" w:hAnsi="宋体" w:hint="eastAsia"/>
        </w:rPr>
        <w:t>时间作为交付时间，如乙方以硬盘进行传输的，以乙方将硬盘交至第一承运人时间作为交付时间。</w:t>
      </w:r>
    </w:p>
    <w:p w14:paraId="7DF16807"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t>6.3.5</w:t>
      </w:r>
      <w:r w:rsidRPr="005137FA">
        <w:rPr>
          <w:rFonts w:ascii="宋体" w:eastAsia="宋体" w:hAnsi="宋体" w:hint="eastAsia"/>
        </w:rPr>
        <w:t>风险转移：成果毁损灭失的风险</w:t>
      </w:r>
      <w:proofErr w:type="gramStart"/>
      <w:r w:rsidRPr="005137FA">
        <w:rPr>
          <w:rFonts w:ascii="宋体" w:eastAsia="宋体" w:hAnsi="宋体" w:hint="eastAsia"/>
        </w:rPr>
        <w:t>自成果</w:t>
      </w:r>
      <w:proofErr w:type="gramEnd"/>
      <w:r w:rsidRPr="005137FA">
        <w:rPr>
          <w:rFonts w:ascii="宋体" w:eastAsia="宋体" w:hAnsi="宋体" w:hint="eastAsia"/>
        </w:rPr>
        <w:t>交付时转移给甲方。</w:t>
      </w:r>
    </w:p>
    <w:p w14:paraId="3130E35C" w14:textId="77777777" w:rsidR="00CA421E" w:rsidRDefault="00000000">
      <w:pPr>
        <w:spacing w:beforeLines="50" w:before="156" w:afterLines="50" w:after="156" w:line="400" w:lineRule="exact"/>
        <w:rPr>
          <w:b/>
          <w:szCs w:val="21"/>
        </w:rPr>
      </w:pPr>
      <w:r>
        <w:rPr>
          <w:b/>
          <w:szCs w:val="21"/>
        </w:rPr>
        <w:t>第七条</w:t>
      </w:r>
      <w:r>
        <w:rPr>
          <w:b/>
          <w:szCs w:val="21"/>
        </w:rPr>
        <w:t xml:space="preserve"> </w:t>
      </w:r>
      <w:r>
        <w:rPr>
          <w:b/>
          <w:szCs w:val="21"/>
        </w:rPr>
        <w:t>成果验收</w:t>
      </w:r>
    </w:p>
    <w:p w14:paraId="3B8EFBFE" w14:textId="77777777" w:rsidR="00CA421E" w:rsidRDefault="00000000">
      <w:pPr>
        <w:spacing w:line="400" w:lineRule="exact"/>
        <w:ind w:firstLineChars="200" w:firstLine="412"/>
        <w:rPr>
          <w:szCs w:val="21"/>
        </w:rPr>
      </w:pPr>
      <w:r w:rsidRPr="009A61B8">
        <w:rPr>
          <w:bCs/>
          <w:spacing w:val="-2"/>
          <w:szCs w:val="21"/>
        </w:rPr>
        <w:t>7.1</w:t>
      </w:r>
      <w:r>
        <w:rPr>
          <w:b/>
          <w:spacing w:val="-2"/>
          <w:szCs w:val="21"/>
        </w:rPr>
        <w:t xml:space="preserve"> </w:t>
      </w:r>
      <w:r>
        <w:rPr>
          <w:b/>
          <w:spacing w:val="-2"/>
          <w:szCs w:val="21"/>
        </w:rPr>
        <w:t>验收标准：</w:t>
      </w:r>
      <w:r>
        <w:rPr>
          <w:szCs w:val="21"/>
        </w:rPr>
        <w:t>双方确定对于乙方提供的交付成果按照第二条的约定进行验收。</w:t>
      </w:r>
    </w:p>
    <w:p w14:paraId="77660242" w14:textId="77777777" w:rsidR="00CA421E" w:rsidRDefault="00000000">
      <w:pPr>
        <w:spacing w:line="400" w:lineRule="exact"/>
        <w:ind w:firstLineChars="200" w:firstLine="412"/>
        <w:rPr>
          <w:spacing w:val="6"/>
          <w:kern w:val="0"/>
          <w:szCs w:val="21"/>
        </w:rPr>
      </w:pPr>
      <w:r w:rsidRPr="009A61B8">
        <w:rPr>
          <w:bCs/>
          <w:spacing w:val="-2"/>
          <w:szCs w:val="21"/>
        </w:rPr>
        <w:t>7.2</w:t>
      </w:r>
      <w:r>
        <w:rPr>
          <w:b/>
          <w:spacing w:val="-2"/>
          <w:szCs w:val="21"/>
        </w:rPr>
        <w:t xml:space="preserve"> </w:t>
      </w:r>
      <w:r>
        <w:rPr>
          <w:b/>
          <w:spacing w:val="-2"/>
          <w:szCs w:val="21"/>
        </w:rPr>
        <w:t>验收时间：</w:t>
      </w:r>
      <w:r>
        <w:rPr>
          <w:spacing w:val="6"/>
          <w:kern w:val="0"/>
          <w:szCs w:val="21"/>
        </w:rPr>
        <w:t>甲方应在收到提供的项目数据后</w:t>
      </w:r>
      <w:r>
        <w:rPr>
          <w:spacing w:val="6"/>
          <w:kern w:val="0"/>
          <w:szCs w:val="21"/>
          <w:u w:val="single"/>
        </w:rPr>
        <w:t xml:space="preserve">  7</w:t>
      </w:r>
      <w:r>
        <w:rPr>
          <w:spacing w:val="6"/>
          <w:kern w:val="0"/>
          <w:szCs w:val="21"/>
          <w:u w:val="single"/>
        </w:rPr>
        <w:t>天内</w:t>
      </w:r>
      <w:r>
        <w:rPr>
          <w:spacing w:val="6"/>
          <w:kern w:val="0"/>
          <w:szCs w:val="21"/>
          <w:u w:val="single"/>
        </w:rPr>
        <w:t xml:space="preserve"> </w:t>
      </w:r>
      <w:r>
        <w:rPr>
          <w:spacing w:val="6"/>
          <w:kern w:val="0"/>
          <w:szCs w:val="21"/>
        </w:rPr>
        <w:t>书面确认，逾期未验收的，视为交付成果验收合格。</w:t>
      </w:r>
    </w:p>
    <w:p w14:paraId="1F7186A7" w14:textId="77777777" w:rsidR="00CA421E" w:rsidRDefault="00000000">
      <w:pPr>
        <w:spacing w:beforeLines="50" w:before="156" w:afterLines="50" w:after="156" w:line="400" w:lineRule="exact"/>
        <w:rPr>
          <w:b/>
          <w:spacing w:val="-2"/>
          <w:szCs w:val="21"/>
        </w:rPr>
      </w:pPr>
      <w:r>
        <w:rPr>
          <w:b/>
          <w:szCs w:val="21"/>
        </w:rPr>
        <w:t>第八条</w:t>
      </w:r>
      <w:r>
        <w:rPr>
          <w:b/>
          <w:szCs w:val="21"/>
        </w:rPr>
        <w:t xml:space="preserve"> </w:t>
      </w:r>
      <w:r>
        <w:rPr>
          <w:b/>
          <w:szCs w:val="21"/>
        </w:rPr>
        <w:t>项目数据的处置</w:t>
      </w:r>
    </w:p>
    <w:p w14:paraId="61478510" w14:textId="77777777" w:rsidR="00CA421E" w:rsidRDefault="00000000">
      <w:pPr>
        <w:adjustRightInd w:val="0"/>
        <w:snapToGrid w:val="0"/>
        <w:spacing w:line="400" w:lineRule="exact"/>
        <w:ind w:firstLineChars="200" w:firstLine="420"/>
        <w:rPr>
          <w:b/>
          <w:bCs/>
          <w:spacing w:val="6"/>
          <w:kern w:val="0"/>
          <w:szCs w:val="21"/>
        </w:rPr>
      </w:pPr>
      <w:r>
        <w:t>为方便甲方信息采集数据的使用，乙方承诺在项目验收合格后继续保存</w:t>
      </w:r>
      <w:r>
        <w:t>60</w:t>
      </w:r>
      <w:r>
        <w:t>天，期限届满后，乙方有权自行销毁项目数据；如果甲方在期限届满前书面提出继续保存项目数据，则需签订书面补充协议并根据实际存储数据量与存储时间进行</w:t>
      </w:r>
      <w:r>
        <w:rPr>
          <w:spacing w:val="6"/>
          <w:kern w:val="0"/>
          <w:szCs w:val="21"/>
        </w:rPr>
        <w:t>收取费用</w:t>
      </w:r>
      <w:r>
        <w:rPr>
          <w:kern w:val="0"/>
          <w:szCs w:val="21"/>
        </w:rPr>
        <w:t>；</w:t>
      </w:r>
    </w:p>
    <w:p w14:paraId="0FC8B332" w14:textId="77777777" w:rsidR="00CA421E" w:rsidRDefault="00000000">
      <w:pPr>
        <w:spacing w:beforeLines="50" w:before="156" w:afterLines="50" w:after="156" w:line="400" w:lineRule="exact"/>
        <w:rPr>
          <w:b/>
          <w:szCs w:val="21"/>
        </w:rPr>
      </w:pPr>
      <w:r>
        <w:rPr>
          <w:b/>
          <w:szCs w:val="21"/>
        </w:rPr>
        <w:t>第九条</w:t>
      </w:r>
      <w:r>
        <w:rPr>
          <w:b/>
          <w:szCs w:val="21"/>
        </w:rPr>
        <w:t xml:space="preserve"> </w:t>
      </w:r>
      <w:r>
        <w:rPr>
          <w:b/>
          <w:szCs w:val="21"/>
        </w:rPr>
        <w:t>样本的处置</w:t>
      </w:r>
    </w:p>
    <w:p w14:paraId="218F4CB9" w14:textId="77777777" w:rsidR="00CA421E" w:rsidRDefault="00000000">
      <w:pPr>
        <w:spacing w:line="400" w:lineRule="exact"/>
        <w:ind w:firstLineChars="200" w:firstLine="420"/>
      </w:pPr>
      <w:r>
        <w:t>9.1</w:t>
      </w:r>
      <w:r>
        <w:t>项目期间，甲方要求返回样本的，甲方应按照第</w:t>
      </w:r>
      <w:r>
        <w:t>9.3</w:t>
      </w:r>
      <w:r>
        <w:t>条约定承担因此产生的费用。</w:t>
      </w:r>
    </w:p>
    <w:p w14:paraId="117F1A98" w14:textId="77777777" w:rsidR="00CA421E" w:rsidRDefault="00000000">
      <w:pPr>
        <w:pStyle w:val="a3"/>
        <w:ind w:firstLineChars="200" w:firstLine="420"/>
        <w:rPr>
          <w:rFonts w:ascii="Times New Roman" w:eastAsia="宋体" w:hAnsi="Times New Roman" w:cs="Times New Roman"/>
          <w:szCs w:val="20"/>
        </w:rPr>
      </w:pPr>
      <w:r>
        <w:rPr>
          <w:rFonts w:ascii="Times New Roman" w:eastAsia="宋体" w:hAnsi="Times New Roman" w:cs="Times New Roman"/>
          <w:szCs w:val="20"/>
        </w:rPr>
        <w:t>9.2</w:t>
      </w:r>
      <w:r>
        <w:rPr>
          <w:rFonts w:ascii="Times New Roman" w:eastAsia="宋体" w:hAnsi="Times New Roman" w:cs="Times New Roman"/>
          <w:szCs w:val="20"/>
        </w:rPr>
        <w:t>项目验收合格后或者项目终止后，对于与项目相关的所有样本，乙方将书面通知甲方征求甲方处置意见。如甲方希望乙方返回样本，甲方应当在</w:t>
      </w:r>
      <w:bookmarkStart w:id="3" w:name="_Hlk60420347"/>
      <w:r>
        <w:rPr>
          <w:rFonts w:ascii="Times New Roman" w:eastAsia="宋体" w:hAnsi="Times New Roman" w:cs="Times New Roman"/>
          <w:szCs w:val="20"/>
        </w:rPr>
        <w:t>收到乙方书面通知后的</w:t>
      </w:r>
      <w:r>
        <w:rPr>
          <w:rFonts w:ascii="Times New Roman" w:eastAsia="宋体" w:hAnsi="Times New Roman" w:cs="Times New Roman"/>
          <w:szCs w:val="20"/>
        </w:rPr>
        <w:t>30</w:t>
      </w:r>
      <w:r>
        <w:rPr>
          <w:rFonts w:ascii="Times New Roman" w:eastAsia="宋体" w:hAnsi="Times New Roman" w:cs="Times New Roman"/>
          <w:szCs w:val="20"/>
        </w:rPr>
        <w:t>天内</w:t>
      </w:r>
      <w:bookmarkEnd w:id="3"/>
      <w:r>
        <w:rPr>
          <w:rFonts w:ascii="Times New Roman" w:eastAsia="宋体" w:hAnsi="Times New Roman" w:cs="Times New Roman"/>
          <w:szCs w:val="20"/>
        </w:rPr>
        <w:t>书面通知乙方返回样本，因此产生的费用由</w:t>
      </w:r>
      <w:r>
        <w:rPr>
          <w:rFonts w:ascii="Times New Roman" w:eastAsia="宋体" w:hAnsi="Times New Roman" w:cs="Times New Roman" w:hint="eastAsia"/>
          <w:szCs w:val="20"/>
        </w:rPr>
        <w:t>甲方</w:t>
      </w:r>
      <w:r>
        <w:rPr>
          <w:rFonts w:ascii="Times New Roman" w:eastAsia="宋体" w:hAnsi="Times New Roman" w:cs="Times New Roman"/>
          <w:szCs w:val="20"/>
        </w:rPr>
        <w:t>按照第</w:t>
      </w:r>
      <w:r>
        <w:rPr>
          <w:rFonts w:ascii="Times New Roman" w:eastAsia="宋体" w:hAnsi="Times New Roman" w:cs="Times New Roman"/>
          <w:szCs w:val="20"/>
        </w:rPr>
        <w:t>9.3</w:t>
      </w:r>
      <w:r>
        <w:rPr>
          <w:rFonts w:ascii="Times New Roman" w:eastAsia="宋体" w:hAnsi="Times New Roman" w:cs="Times New Roman"/>
          <w:szCs w:val="20"/>
        </w:rPr>
        <w:t>条约定承担，甲方</w:t>
      </w:r>
      <w:r>
        <w:rPr>
          <w:rFonts w:ascii="Times New Roman" w:eastAsia="宋体" w:hAnsi="Times New Roman" w:cs="Times New Roman"/>
          <w:szCs w:val="20"/>
        </w:rPr>
        <w:t>30</w:t>
      </w:r>
      <w:r>
        <w:rPr>
          <w:rFonts w:ascii="Times New Roman" w:eastAsia="宋体" w:hAnsi="Times New Roman" w:cs="Times New Roman"/>
          <w:szCs w:val="20"/>
        </w:rPr>
        <w:t>天内未通知的，乙方有权自行处置样本且不承担任何责任。</w:t>
      </w:r>
    </w:p>
    <w:p w14:paraId="542BF456" w14:textId="4EAE414A" w:rsidR="00CA421E" w:rsidRDefault="00000000">
      <w:pPr>
        <w:spacing w:line="400" w:lineRule="exact"/>
        <w:ind w:firstLineChars="200" w:firstLine="420"/>
        <w:rPr>
          <w:szCs w:val="21"/>
        </w:rPr>
      </w:pPr>
      <w:r>
        <w:rPr>
          <w:szCs w:val="21"/>
        </w:rPr>
        <w:t>9.3</w:t>
      </w:r>
      <w:r>
        <w:rPr>
          <w:szCs w:val="21"/>
        </w:rPr>
        <w:t>甲方</w:t>
      </w:r>
      <w:r>
        <w:rPr>
          <w:rFonts w:hint="eastAsia"/>
          <w:szCs w:val="21"/>
        </w:rPr>
        <w:t>需要</w:t>
      </w:r>
      <w:r>
        <w:rPr>
          <w:szCs w:val="21"/>
        </w:rPr>
        <w:t>返回样本的，则需加收取</w:t>
      </w:r>
      <w:r>
        <w:rPr>
          <w:szCs w:val="21"/>
        </w:rPr>
        <w:t>400</w:t>
      </w:r>
      <w:r>
        <w:rPr>
          <w:szCs w:val="21"/>
        </w:rPr>
        <w:t>元干冰和物流费用。</w:t>
      </w:r>
    </w:p>
    <w:p w14:paraId="35496D25" w14:textId="77777777" w:rsidR="00CA421E" w:rsidRDefault="00000000">
      <w:pPr>
        <w:spacing w:beforeLines="50" w:before="156" w:afterLines="50" w:after="156" w:line="400" w:lineRule="exact"/>
        <w:rPr>
          <w:b/>
          <w:szCs w:val="21"/>
        </w:rPr>
      </w:pPr>
      <w:r>
        <w:rPr>
          <w:b/>
          <w:szCs w:val="21"/>
        </w:rPr>
        <w:t>第十条</w:t>
      </w:r>
      <w:r>
        <w:rPr>
          <w:b/>
          <w:szCs w:val="21"/>
        </w:rPr>
        <w:t xml:space="preserve"> </w:t>
      </w:r>
      <w:r>
        <w:rPr>
          <w:b/>
          <w:szCs w:val="21"/>
        </w:rPr>
        <w:t>项目验收合格后的服务期</w:t>
      </w:r>
    </w:p>
    <w:p w14:paraId="5CECFF7A" w14:textId="77777777" w:rsidR="00CA421E" w:rsidRDefault="00000000">
      <w:pPr>
        <w:spacing w:line="400" w:lineRule="exact"/>
        <w:ind w:firstLineChars="200" w:firstLine="420"/>
        <w:rPr>
          <w:szCs w:val="21"/>
        </w:rPr>
      </w:pPr>
      <w:r>
        <w:rPr>
          <w:kern w:val="0"/>
          <w:szCs w:val="21"/>
        </w:rPr>
        <w:t>项目成果提交</w:t>
      </w:r>
      <w:r>
        <w:rPr>
          <w:kern w:val="0"/>
          <w:szCs w:val="21"/>
        </w:rPr>
        <w:t>6</w:t>
      </w:r>
      <w:r>
        <w:rPr>
          <w:kern w:val="0"/>
          <w:szCs w:val="21"/>
        </w:rPr>
        <w:t>个月内，乙方对于项目成果向甲方提供免费的项目咨询服务，超过此期限，咨询服务将根据实际情况进行计费。</w:t>
      </w:r>
    </w:p>
    <w:p w14:paraId="0B11DFC3" w14:textId="77777777" w:rsidR="00CA421E" w:rsidRDefault="00000000">
      <w:pPr>
        <w:spacing w:beforeLines="50" w:before="156" w:afterLines="50" w:after="156" w:line="400" w:lineRule="exact"/>
        <w:rPr>
          <w:b/>
          <w:szCs w:val="21"/>
        </w:rPr>
      </w:pPr>
      <w:commentRangeStart w:id="4"/>
      <w:r>
        <w:rPr>
          <w:b/>
          <w:szCs w:val="21"/>
        </w:rPr>
        <w:lastRenderedPageBreak/>
        <w:t>第十一条</w:t>
      </w:r>
      <w:r>
        <w:rPr>
          <w:b/>
          <w:szCs w:val="21"/>
        </w:rPr>
        <w:t xml:space="preserve"> </w:t>
      </w:r>
      <w:r>
        <w:rPr>
          <w:b/>
          <w:szCs w:val="21"/>
        </w:rPr>
        <w:t>付款时间及方式</w:t>
      </w:r>
      <w:commentRangeEnd w:id="4"/>
      <w:r w:rsidR="002D0F81">
        <w:rPr>
          <w:rStyle w:val="ad"/>
          <w:rFonts w:asciiTheme="minorHAnsi" w:eastAsiaTheme="minorEastAsia" w:hAnsiTheme="minorHAnsi" w:cstheme="minorBidi"/>
        </w:rPr>
        <w:commentReference w:id="4"/>
      </w:r>
    </w:p>
    <w:p w14:paraId="47C1F9A8" w14:textId="242BB201" w:rsidR="00CA421E" w:rsidRDefault="00000000" w:rsidP="005137FA">
      <w:pPr>
        <w:spacing w:line="400" w:lineRule="exact"/>
        <w:ind w:firstLineChars="200" w:firstLine="420"/>
      </w:pPr>
      <w:r w:rsidRPr="005137FA">
        <w:t xml:space="preserve">11.1 </w:t>
      </w:r>
      <w:r w:rsidRPr="005137FA">
        <w:t>合同总金额：甲方应向乙方支付的服务费用（含税）为：人民币【</w:t>
      </w:r>
      <w:r w:rsidRPr="005137FA">
        <w:rPr>
          <w:rFonts w:hint="eastAsia"/>
        </w:rPr>
        <w:t xml:space="preserve"> </w:t>
      </w:r>
      <w:r w:rsidRPr="005137FA">
        <w:t>】元（大写</w:t>
      </w:r>
      <w:r w:rsidRPr="005137FA">
        <w:t xml:space="preserve"> </w:t>
      </w:r>
      <w:r w:rsidRPr="005137FA">
        <w:t>【</w:t>
      </w:r>
      <w:r w:rsidRPr="005137FA">
        <w:rPr>
          <w:rFonts w:hint="eastAsia"/>
        </w:rPr>
        <w:t xml:space="preserve"> </w:t>
      </w:r>
      <w:r w:rsidRPr="005137FA">
        <w:t>】</w:t>
      </w:r>
      <w:r w:rsidRPr="005137FA">
        <w:t xml:space="preserve"> </w:t>
      </w:r>
      <w:r w:rsidRPr="005137FA">
        <w:t>圆整</w:t>
      </w:r>
      <w:r w:rsidRPr="005137FA">
        <w:t xml:space="preserve"> </w:t>
      </w:r>
      <w:r w:rsidRPr="005137FA">
        <w:t>）；</w:t>
      </w:r>
    </w:p>
    <w:p w14:paraId="12CE3D7F" w14:textId="77777777" w:rsidR="002D0F81" w:rsidRPr="00B50F52" w:rsidRDefault="002D0F81" w:rsidP="002D0F81">
      <w:pPr>
        <w:adjustRightInd w:val="0"/>
        <w:snapToGrid w:val="0"/>
        <w:spacing w:line="400" w:lineRule="exact"/>
        <w:ind w:firstLineChars="200" w:firstLine="420"/>
        <w:rPr>
          <w:szCs w:val="21"/>
        </w:rPr>
      </w:pPr>
      <w:r>
        <w:rPr>
          <w:bCs/>
          <w:szCs w:val="21"/>
        </w:rPr>
        <w:t xml:space="preserve">11.2 </w:t>
      </w:r>
      <w:r>
        <w:rPr>
          <w:bCs/>
          <w:szCs w:val="21"/>
        </w:rPr>
        <w:t>付款方式：双方约定采取【分期】付款的方式。具体的付款方式及时间如下：</w:t>
      </w:r>
    </w:p>
    <w:p w14:paraId="0D19FCAB" w14:textId="77777777" w:rsidR="002D0F81" w:rsidRPr="005302FB" w:rsidRDefault="002D0F81" w:rsidP="002D0F81">
      <w:pPr>
        <w:pStyle w:val="ae"/>
        <w:numPr>
          <w:ilvl w:val="0"/>
          <w:numId w:val="4"/>
        </w:numPr>
        <w:spacing w:line="400" w:lineRule="exact"/>
        <w:ind w:firstLineChars="0"/>
        <w:rPr>
          <w:spacing w:val="-2"/>
          <w:szCs w:val="21"/>
        </w:rPr>
      </w:pPr>
      <w:r w:rsidRPr="005302FB">
        <w:rPr>
          <w:rFonts w:hint="eastAsia"/>
          <w:spacing w:val="-2"/>
          <w:szCs w:val="21"/>
        </w:rPr>
        <w:t>甲方在合同签订</w:t>
      </w:r>
      <w:r w:rsidRPr="005302FB">
        <w:rPr>
          <w:spacing w:val="-2"/>
          <w:szCs w:val="21"/>
        </w:rPr>
        <w:t>15</w:t>
      </w:r>
      <w:r w:rsidRPr="005302FB">
        <w:rPr>
          <w:rFonts w:hint="eastAsia"/>
          <w:spacing w:val="-2"/>
          <w:szCs w:val="21"/>
        </w:rPr>
        <w:t>个工作日内支付合同总金额的</w:t>
      </w:r>
      <w:r w:rsidRPr="005302FB">
        <w:rPr>
          <w:spacing w:val="-2"/>
          <w:szCs w:val="21"/>
        </w:rPr>
        <w:t>70%</w:t>
      </w:r>
      <w:r w:rsidRPr="005302FB">
        <w:rPr>
          <w:rFonts w:hint="eastAsia"/>
          <w:spacing w:val="-2"/>
          <w:szCs w:val="21"/>
        </w:rPr>
        <w:t>，</w:t>
      </w:r>
      <w:proofErr w:type="gramStart"/>
      <w:r w:rsidRPr="005302FB">
        <w:rPr>
          <w:rFonts w:hint="eastAsia"/>
          <w:spacing w:val="-2"/>
          <w:szCs w:val="21"/>
        </w:rPr>
        <w:t>即首付款</w:t>
      </w:r>
      <w:proofErr w:type="gramEnd"/>
      <w:r w:rsidRPr="005302FB">
        <w:rPr>
          <w:rFonts w:hint="eastAsia"/>
          <w:spacing w:val="-2"/>
          <w:szCs w:val="21"/>
        </w:rPr>
        <w:t>人民币【</w:t>
      </w:r>
      <w:r>
        <w:rPr>
          <w:rFonts w:hint="eastAsia"/>
          <w:color w:val="FF0000"/>
          <w:spacing w:val="-2"/>
          <w:szCs w:val="21"/>
        </w:rPr>
        <w:t xml:space="preserve">     </w:t>
      </w:r>
      <w:r w:rsidRPr="005302FB">
        <w:rPr>
          <w:rFonts w:hint="eastAsia"/>
          <w:spacing w:val="-2"/>
          <w:szCs w:val="21"/>
        </w:rPr>
        <w:t>】元，（大写【</w:t>
      </w:r>
      <w:r>
        <w:rPr>
          <w:rFonts w:hint="eastAsia"/>
          <w:spacing w:val="-2"/>
          <w:szCs w:val="21"/>
        </w:rPr>
        <w:t xml:space="preserve">    </w:t>
      </w:r>
      <w:r w:rsidRPr="005302FB">
        <w:rPr>
          <w:rFonts w:hint="eastAsia"/>
          <w:spacing w:val="-2"/>
          <w:szCs w:val="21"/>
        </w:rPr>
        <w:t>】圆整），乙方收到款项后开展合作内容；</w:t>
      </w:r>
    </w:p>
    <w:p w14:paraId="38FEE332" w14:textId="77777777" w:rsidR="002D0F81" w:rsidRDefault="002D0F81" w:rsidP="002D0F81">
      <w:pPr>
        <w:pStyle w:val="ae"/>
        <w:numPr>
          <w:ilvl w:val="0"/>
          <w:numId w:val="4"/>
        </w:numPr>
        <w:spacing w:line="400" w:lineRule="exact"/>
        <w:ind w:firstLineChars="0"/>
        <w:rPr>
          <w:bCs/>
        </w:rPr>
      </w:pPr>
      <w:r w:rsidRPr="005302FB">
        <w:rPr>
          <w:rFonts w:hint="eastAsia"/>
          <w:spacing w:val="-2"/>
          <w:szCs w:val="21"/>
        </w:rPr>
        <w:t>甲方收到结题报告后</w:t>
      </w:r>
      <w:r w:rsidRPr="005302FB">
        <w:rPr>
          <w:spacing w:val="-2"/>
          <w:szCs w:val="21"/>
        </w:rPr>
        <w:t>15</w:t>
      </w:r>
      <w:r w:rsidRPr="005302FB">
        <w:rPr>
          <w:rFonts w:hint="eastAsia"/>
          <w:spacing w:val="-2"/>
          <w:szCs w:val="21"/>
        </w:rPr>
        <w:t>个工作日内支付合同总金额的</w:t>
      </w:r>
      <w:r w:rsidRPr="005302FB">
        <w:rPr>
          <w:spacing w:val="-2"/>
          <w:szCs w:val="21"/>
        </w:rPr>
        <w:t>30%</w:t>
      </w:r>
      <w:r w:rsidRPr="005302FB">
        <w:rPr>
          <w:rFonts w:hint="eastAsia"/>
          <w:spacing w:val="-2"/>
          <w:szCs w:val="21"/>
        </w:rPr>
        <w:t>，即余款人民币【</w:t>
      </w:r>
      <w:r>
        <w:rPr>
          <w:rFonts w:hint="eastAsia"/>
          <w:color w:val="FF0000"/>
          <w:spacing w:val="-2"/>
          <w:szCs w:val="21"/>
        </w:rPr>
        <w:t xml:space="preserve">     </w:t>
      </w:r>
      <w:r w:rsidRPr="005302FB">
        <w:rPr>
          <w:rFonts w:hint="eastAsia"/>
          <w:spacing w:val="-2"/>
          <w:szCs w:val="21"/>
        </w:rPr>
        <w:t>】元（大写【</w:t>
      </w:r>
      <w:r>
        <w:rPr>
          <w:rFonts w:hint="eastAsia"/>
          <w:spacing w:val="-2"/>
          <w:szCs w:val="21"/>
        </w:rPr>
        <w:t xml:space="preserve">    </w:t>
      </w:r>
      <w:r w:rsidRPr="005302FB">
        <w:rPr>
          <w:rFonts w:hint="eastAsia"/>
          <w:spacing w:val="-2"/>
          <w:szCs w:val="21"/>
        </w:rPr>
        <w:t>】圆整）。</w:t>
      </w:r>
      <w:r>
        <w:rPr>
          <w:bCs/>
        </w:rPr>
        <w:t xml:space="preserve">     </w:t>
      </w:r>
    </w:p>
    <w:p w14:paraId="255EBC0C" w14:textId="77777777" w:rsidR="002D0F81" w:rsidRPr="005302FB" w:rsidRDefault="002D0F81" w:rsidP="002D0F81">
      <w:pPr>
        <w:adjustRightInd w:val="0"/>
        <w:snapToGrid w:val="0"/>
        <w:spacing w:line="400" w:lineRule="exact"/>
        <w:ind w:firstLineChars="200" w:firstLine="420"/>
        <w:rPr>
          <w:rFonts w:hAnsi="宋体" w:hint="eastAsia"/>
          <w:szCs w:val="21"/>
        </w:rPr>
      </w:pPr>
      <w:r w:rsidRPr="005302FB">
        <w:rPr>
          <w:rFonts w:hAnsi="宋体"/>
          <w:szCs w:val="21"/>
        </w:rPr>
        <w:t xml:space="preserve">11.3 </w:t>
      </w:r>
      <w:r w:rsidRPr="005302FB">
        <w:rPr>
          <w:rFonts w:hAnsi="宋体"/>
          <w:szCs w:val="21"/>
        </w:rPr>
        <w:t>乙方实际收到甲方支付金额不少于合同总金额</w:t>
      </w:r>
      <w:r w:rsidRPr="005302FB">
        <w:rPr>
          <w:rFonts w:hAnsi="宋体" w:hint="eastAsia"/>
          <w:szCs w:val="21"/>
        </w:rPr>
        <w:t>6</w:t>
      </w:r>
      <w:r w:rsidRPr="005302FB">
        <w:rPr>
          <w:rFonts w:hAnsi="宋体"/>
          <w:szCs w:val="21"/>
        </w:rPr>
        <w:t>0%</w:t>
      </w:r>
      <w:r w:rsidRPr="005302FB">
        <w:rPr>
          <w:rFonts w:hAnsi="宋体"/>
          <w:szCs w:val="21"/>
        </w:rPr>
        <w:t>，交付结题报告（</w:t>
      </w:r>
      <w:r w:rsidRPr="005302FB">
        <w:rPr>
          <w:rFonts w:hAnsi="宋体"/>
          <w:szCs w:val="21"/>
        </w:rPr>
        <w:t>pdf</w:t>
      </w:r>
      <w:r w:rsidRPr="005302FB">
        <w:rPr>
          <w:rFonts w:hAnsi="宋体"/>
          <w:szCs w:val="21"/>
        </w:rPr>
        <w:t>版、</w:t>
      </w:r>
      <w:proofErr w:type="gramStart"/>
      <w:r w:rsidRPr="005302FB">
        <w:rPr>
          <w:rFonts w:hAnsi="宋体"/>
          <w:szCs w:val="21"/>
        </w:rPr>
        <w:t>网页版</w:t>
      </w:r>
      <w:proofErr w:type="gramEnd"/>
      <w:r w:rsidRPr="005302FB">
        <w:rPr>
          <w:rFonts w:hAnsi="宋体"/>
          <w:szCs w:val="21"/>
        </w:rPr>
        <w:t>及配套文件）；乙方实际收到甲方支付金额</w:t>
      </w:r>
      <w:proofErr w:type="gramStart"/>
      <w:r w:rsidRPr="005302FB">
        <w:rPr>
          <w:rFonts w:hAnsi="宋体"/>
          <w:szCs w:val="21"/>
        </w:rPr>
        <w:t>达合同</w:t>
      </w:r>
      <w:proofErr w:type="gramEnd"/>
      <w:r w:rsidRPr="005302FB">
        <w:rPr>
          <w:rFonts w:hAnsi="宋体"/>
          <w:szCs w:val="21"/>
        </w:rPr>
        <w:t>总金额</w:t>
      </w:r>
      <w:r w:rsidRPr="005302FB">
        <w:rPr>
          <w:rFonts w:hAnsi="宋体"/>
          <w:szCs w:val="21"/>
        </w:rPr>
        <w:t>100%</w:t>
      </w:r>
      <w:r w:rsidRPr="005302FB">
        <w:rPr>
          <w:rFonts w:hAnsi="宋体"/>
          <w:szCs w:val="21"/>
        </w:rPr>
        <w:t>，交付</w:t>
      </w:r>
      <w:proofErr w:type="spellStart"/>
      <w:r w:rsidRPr="005302FB">
        <w:rPr>
          <w:rFonts w:hAnsi="宋体"/>
          <w:szCs w:val="21"/>
        </w:rPr>
        <w:t>fq</w:t>
      </w:r>
      <w:proofErr w:type="spellEnd"/>
      <w:r w:rsidRPr="005302FB">
        <w:rPr>
          <w:rFonts w:hAnsi="宋体"/>
          <w:szCs w:val="21"/>
        </w:rPr>
        <w:t>、</w:t>
      </w:r>
      <w:r w:rsidRPr="005302FB">
        <w:rPr>
          <w:rFonts w:hAnsi="宋体"/>
          <w:szCs w:val="21"/>
        </w:rPr>
        <w:t>bam</w:t>
      </w:r>
      <w:r w:rsidRPr="005302FB">
        <w:rPr>
          <w:rFonts w:hAnsi="宋体"/>
          <w:szCs w:val="21"/>
        </w:rPr>
        <w:t>、表达量矩阵文件等其他项目有关所有文件。</w:t>
      </w:r>
    </w:p>
    <w:p w14:paraId="3E60EBC1" w14:textId="3E8A9A86" w:rsidR="002D0F81" w:rsidRPr="005302FB" w:rsidRDefault="002D0F81" w:rsidP="002D0F81">
      <w:pPr>
        <w:adjustRightInd w:val="0"/>
        <w:snapToGrid w:val="0"/>
        <w:spacing w:line="400" w:lineRule="exact"/>
        <w:rPr>
          <w:rFonts w:hAnsi="宋体" w:hint="eastAsia"/>
          <w:szCs w:val="21"/>
        </w:rPr>
      </w:pPr>
      <w:r>
        <w:rPr>
          <w:szCs w:val="21"/>
        </w:rPr>
        <w:t xml:space="preserve">    </w:t>
      </w:r>
      <w:r>
        <w:rPr>
          <w:rFonts w:hAnsi="宋体" w:hint="eastAsia"/>
          <w:szCs w:val="21"/>
        </w:rPr>
        <w:t>11.</w:t>
      </w:r>
      <w:r>
        <w:rPr>
          <w:rFonts w:hAnsi="宋体"/>
          <w:szCs w:val="21"/>
        </w:rPr>
        <w:t xml:space="preserve">4 </w:t>
      </w:r>
      <w:r w:rsidRPr="00D47B35">
        <w:rPr>
          <w:rFonts w:hint="eastAsia"/>
          <w:bCs/>
          <w:szCs w:val="21"/>
        </w:rPr>
        <w:t>若产生</w:t>
      </w:r>
      <w:r>
        <w:rPr>
          <w:rFonts w:hint="eastAsia"/>
          <w:bCs/>
          <w:szCs w:val="21"/>
        </w:rPr>
        <w:t>合同</w:t>
      </w:r>
      <w:r w:rsidRPr="00D47B35">
        <w:rPr>
          <w:rFonts w:hint="eastAsia"/>
          <w:bCs/>
          <w:szCs w:val="21"/>
        </w:rPr>
        <w:t>中出现的超出部分甲方应额外支付费用，应在</w:t>
      </w:r>
      <w:r w:rsidRPr="00275A59">
        <w:rPr>
          <w:bCs/>
          <w:szCs w:val="21"/>
        </w:rPr>
        <w:t>甲方支付金额</w:t>
      </w:r>
      <w:proofErr w:type="gramStart"/>
      <w:r w:rsidRPr="00275A59">
        <w:rPr>
          <w:bCs/>
          <w:szCs w:val="21"/>
        </w:rPr>
        <w:t>达合同</w:t>
      </w:r>
      <w:proofErr w:type="gramEnd"/>
      <w:r w:rsidRPr="00275A59">
        <w:rPr>
          <w:bCs/>
          <w:szCs w:val="21"/>
        </w:rPr>
        <w:t>总金额</w:t>
      </w:r>
      <w:r w:rsidRPr="00275A59">
        <w:rPr>
          <w:bCs/>
          <w:szCs w:val="21"/>
        </w:rPr>
        <w:t>100%</w:t>
      </w:r>
      <w:r w:rsidRPr="00275A59">
        <w:rPr>
          <w:rFonts w:hint="eastAsia"/>
          <w:bCs/>
          <w:szCs w:val="21"/>
        </w:rPr>
        <w:t>的同时，支付额外支付费用，乙方交付</w:t>
      </w:r>
      <w:proofErr w:type="spellStart"/>
      <w:r w:rsidRPr="00275A59">
        <w:rPr>
          <w:bCs/>
          <w:szCs w:val="21"/>
        </w:rPr>
        <w:t>fq</w:t>
      </w:r>
      <w:proofErr w:type="spellEnd"/>
      <w:r w:rsidRPr="00275A59">
        <w:rPr>
          <w:bCs/>
          <w:szCs w:val="21"/>
        </w:rPr>
        <w:t>、</w:t>
      </w:r>
      <w:r w:rsidRPr="00275A59">
        <w:rPr>
          <w:bCs/>
          <w:szCs w:val="21"/>
        </w:rPr>
        <w:t>bam</w:t>
      </w:r>
      <w:r w:rsidRPr="00275A59">
        <w:rPr>
          <w:bCs/>
          <w:szCs w:val="21"/>
        </w:rPr>
        <w:t>、表达量矩阵文件等其他项目有关所有文件。</w:t>
      </w:r>
    </w:p>
    <w:p w14:paraId="5A553B3B" w14:textId="688021B8" w:rsidR="002D0F81" w:rsidRDefault="002D0F81" w:rsidP="002D0F81">
      <w:pPr>
        <w:adjustRightInd w:val="0"/>
        <w:snapToGrid w:val="0"/>
        <w:spacing w:line="400" w:lineRule="exact"/>
        <w:ind w:firstLineChars="200" w:firstLine="420"/>
        <w:rPr>
          <w:rFonts w:hAnsi="宋体" w:hint="eastAsia"/>
          <w:szCs w:val="21"/>
        </w:rPr>
      </w:pPr>
      <w:r w:rsidRPr="002D0F81">
        <w:rPr>
          <w:rFonts w:hAnsi="宋体"/>
          <w:szCs w:val="21"/>
        </w:rPr>
        <w:t>11.</w:t>
      </w:r>
      <w:r>
        <w:rPr>
          <w:rFonts w:hAnsi="宋体" w:hint="eastAsia"/>
          <w:szCs w:val="21"/>
        </w:rPr>
        <w:t>5</w:t>
      </w:r>
      <w:r w:rsidRPr="002D0F81">
        <w:rPr>
          <w:rFonts w:hAnsi="宋体"/>
          <w:szCs w:val="21"/>
        </w:rPr>
        <w:t xml:space="preserve"> </w:t>
      </w:r>
      <w:r w:rsidRPr="002D0F81">
        <w:rPr>
          <w:rFonts w:hAnsi="宋体"/>
          <w:szCs w:val="21"/>
        </w:rPr>
        <w:t>乙方按照项目约定告知甲方项目进度情况，并以甲方确认后的进度为依据开立相应的发票。如无特殊原因，甲方不得作废发票。</w:t>
      </w:r>
    </w:p>
    <w:p w14:paraId="608CC45D" w14:textId="39C3F2EA" w:rsidR="002D0F81" w:rsidRDefault="002D0F81" w:rsidP="002D0F81">
      <w:pPr>
        <w:spacing w:line="400" w:lineRule="exact"/>
        <w:ind w:firstLineChars="200" w:firstLine="420"/>
        <w:rPr>
          <w:szCs w:val="21"/>
        </w:rPr>
      </w:pPr>
      <w:r>
        <w:rPr>
          <w:szCs w:val="21"/>
        </w:rPr>
        <w:t>11.</w:t>
      </w:r>
      <w:r>
        <w:rPr>
          <w:rFonts w:hint="eastAsia"/>
          <w:szCs w:val="21"/>
        </w:rPr>
        <w:t>6</w:t>
      </w:r>
      <w:r>
        <w:rPr>
          <w:szCs w:val="21"/>
        </w:rPr>
        <w:t xml:space="preserve"> </w:t>
      </w:r>
      <w:r>
        <w:rPr>
          <w:b/>
          <w:bCs/>
          <w:szCs w:val="21"/>
        </w:rPr>
        <w:t>乙方开户银行名称、地址和账号为：</w:t>
      </w:r>
    </w:p>
    <w:p w14:paraId="13562005" w14:textId="77777777" w:rsidR="002D0F81" w:rsidRPr="005137FA" w:rsidRDefault="002D0F81" w:rsidP="002D0F81">
      <w:pPr>
        <w:pStyle w:val="ae"/>
        <w:numPr>
          <w:ilvl w:val="0"/>
          <w:numId w:val="3"/>
        </w:numPr>
        <w:spacing w:line="400" w:lineRule="exact"/>
        <w:ind w:firstLineChars="0"/>
        <w:rPr>
          <w:szCs w:val="21"/>
        </w:rPr>
      </w:pPr>
      <w:r w:rsidRPr="005137FA">
        <w:rPr>
          <w:rFonts w:hint="eastAsia"/>
          <w:szCs w:val="21"/>
        </w:rPr>
        <w:t>户名：康美华大基因技术有限公司</w:t>
      </w:r>
    </w:p>
    <w:p w14:paraId="6A17196F" w14:textId="77777777" w:rsidR="002D0F81" w:rsidRPr="005137FA" w:rsidRDefault="002D0F81" w:rsidP="002D0F81">
      <w:pPr>
        <w:pStyle w:val="ae"/>
        <w:numPr>
          <w:ilvl w:val="0"/>
          <w:numId w:val="3"/>
        </w:numPr>
        <w:spacing w:line="400" w:lineRule="exact"/>
        <w:ind w:firstLineChars="0"/>
        <w:rPr>
          <w:szCs w:val="21"/>
        </w:rPr>
      </w:pPr>
      <w:r w:rsidRPr="005137FA">
        <w:rPr>
          <w:rFonts w:hint="eastAsia"/>
          <w:szCs w:val="21"/>
        </w:rPr>
        <w:t>开户行：中信</w:t>
      </w:r>
      <w:proofErr w:type="gramStart"/>
      <w:r w:rsidRPr="005137FA">
        <w:rPr>
          <w:rFonts w:hint="eastAsia"/>
          <w:szCs w:val="21"/>
        </w:rPr>
        <w:t>银行香</w:t>
      </w:r>
      <w:proofErr w:type="gramEnd"/>
      <w:r w:rsidRPr="005137FA">
        <w:rPr>
          <w:rFonts w:hint="eastAsia"/>
          <w:szCs w:val="21"/>
        </w:rPr>
        <w:t>蜜湖支行</w:t>
      </w:r>
    </w:p>
    <w:p w14:paraId="07B5B27B" w14:textId="5BA615B2" w:rsidR="002D0F81" w:rsidRPr="002D0F81" w:rsidRDefault="002D0F81" w:rsidP="002D0F81">
      <w:pPr>
        <w:pStyle w:val="ae"/>
        <w:numPr>
          <w:ilvl w:val="0"/>
          <w:numId w:val="3"/>
        </w:numPr>
        <w:spacing w:line="400" w:lineRule="exact"/>
        <w:ind w:firstLineChars="0"/>
      </w:pPr>
      <w:r w:rsidRPr="005137FA">
        <w:rPr>
          <w:rFonts w:hint="eastAsia"/>
          <w:szCs w:val="21"/>
        </w:rPr>
        <w:t>账号：</w:t>
      </w:r>
      <w:r w:rsidRPr="005137FA">
        <w:rPr>
          <w:szCs w:val="21"/>
        </w:rPr>
        <w:t>8110301012800272035</w:t>
      </w:r>
    </w:p>
    <w:p w14:paraId="0A2A62A9" w14:textId="77777777" w:rsidR="002D0F81" w:rsidRPr="002D0F81" w:rsidRDefault="002D0F81" w:rsidP="002D0F81">
      <w:pPr>
        <w:spacing w:beforeLines="50" w:before="156" w:afterLines="50" w:after="156" w:line="400" w:lineRule="exact"/>
        <w:rPr>
          <w:b/>
          <w:szCs w:val="21"/>
        </w:rPr>
      </w:pPr>
      <w:bookmarkStart w:id="5" w:name="_Hlk175667570"/>
      <w:commentRangeStart w:id="6"/>
      <w:r w:rsidRPr="002D0F81">
        <w:rPr>
          <w:rFonts w:hint="eastAsia"/>
          <w:b/>
          <w:szCs w:val="21"/>
        </w:rPr>
        <w:t>第十一条</w:t>
      </w:r>
      <w:r w:rsidRPr="002D0F81">
        <w:rPr>
          <w:rFonts w:hint="eastAsia"/>
          <w:b/>
          <w:szCs w:val="21"/>
        </w:rPr>
        <w:t xml:space="preserve"> </w:t>
      </w:r>
      <w:r w:rsidRPr="002D0F81">
        <w:rPr>
          <w:rFonts w:hint="eastAsia"/>
          <w:b/>
          <w:szCs w:val="21"/>
        </w:rPr>
        <w:t>付款时间及方式</w:t>
      </w:r>
      <w:commentRangeEnd w:id="6"/>
      <w:r>
        <w:rPr>
          <w:rStyle w:val="ad"/>
          <w:rFonts w:asciiTheme="minorHAnsi" w:eastAsiaTheme="minorEastAsia" w:hAnsiTheme="minorHAnsi" w:cstheme="minorBidi"/>
        </w:rPr>
        <w:commentReference w:id="6"/>
      </w:r>
    </w:p>
    <w:p w14:paraId="36C63D4D" w14:textId="1717B315" w:rsidR="002D0F81" w:rsidRPr="002D0F81" w:rsidRDefault="002D0F81" w:rsidP="002D0F81">
      <w:pPr>
        <w:adjustRightInd w:val="0"/>
        <w:snapToGrid w:val="0"/>
        <w:spacing w:line="400" w:lineRule="exact"/>
        <w:ind w:firstLineChars="200" w:firstLine="420"/>
        <w:rPr>
          <w:szCs w:val="21"/>
        </w:rPr>
      </w:pPr>
      <w:r w:rsidRPr="002D0F81">
        <w:rPr>
          <w:rFonts w:hint="eastAsia"/>
          <w:szCs w:val="21"/>
        </w:rPr>
        <w:t xml:space="preserve">11.1 </w:t>
      </w:r>
      <w:r w:rsidRPr="002D0F81">
        <w:rPr>
          <w:rFonts w:hint="eastAsia"/>
          <w:szCs w:val="21"/>
        </w:rPr>
        <w:t>合同总金额：甲方应向乙方支付的服务费用（含税）为：人民币【</w:t>
      </w:r>
      <w:r w:rsidRPr="002D0F81">
        <w:rPr>
          <w:rFonts w:hint="eastAsia"/>
          <w:szCs w:val="21"/>
        </w:rPr>
        <w:t xml:space="preserve"> </w:t>
      </w:r>
      <w:r w:rsidRPr="002D0F81">
        <w:rPr>
          <w:rFonts w:hint="eastAsia"/>
          <w:szCs w:val="21"/>
        </w:rPr>
        <w:t>】元（大写</w:t>
      </w:r>
      <w:r w:rsidRPr="002D0F81">
        <w:rPr>
          <w:rFonts w:hint="eastAsia"/>
          <w:szCs w:val="21"/>
        </w:rPr>
        <w:t xml:space="preserve"> </w:t>
      </w:r>
      <w:r w:rsidRPr="002D0F81">
        <w:rPr>
          <w:rFonts w:hint="eastAsia"/>
          <w:szCs w:val="21"/>
        </w:rPr>
        <w:t>【</w:t>
      </w:r>
      <w:r w:rsidRPr="002D0F81">
        <w:rPr>
          <w:rFonts w:hint="eastAsia"/>
          <w:szCs w:val="21"/>
        </w:rPr>
        <w:t xml:space="preserve"> </w:t>
      </w:r>
      <w:r w:rsidRPr="002D0F81">
        <w:rPr>
          <w:rFonts w:hint="eastAsia"/>
          <w:szCs w:val="21"/>
        </w:rPr>
        <w:t>】</w:t>
      </w:r>
      <w:r w:rsidRPr="002D0F81">
        <w:rPr>
          <w:rFonts w:hint="eastAsia"/>
          <w:szCs w:val="21"/>
        </w:rPr>
        <w:t xml:space="preserve"> </w:t>
      </w:r>
      <w:r w:rsidRPr="002D0F81">
        <w:rPr>
          <w:rFonts w:hint="eastAsia"/>
          <w:szCs w:val="21"/>
        </w:rPr>
        <w:t>圆整</w:t>
      </w:r>
      <w:r w:rsidRPr="002D0F81">
        <w:rPr>
          <w:rFonts w:hint="eastAsia"/>
          <w:szCs w:val="21"/>
        </w:rPr>
        <w:t xml:space="preserve"> </w:t>
      </w:r>
      <w:r w:rsidRPr="002D0F81">
        <w:rPr>
          <w:rFonts w:hint="eastAsia"/>
          <w:szCs w:val="21"/>
        </w:rPr>
        <w:t>）；</w:t>
      </w:r>
    </w:p>
    <w:p w14:paraId="7793763F" w14:textId="38305CCD" w:rsidR="00CA421E" w:rsidRPr="002D0F81" w:rsidRDefault="00000000" w:rsidP="005137FA">
      <w:pPr>
        <w:spacing w:line="400" w:lineRule="exact"/>
        <w:ind w:firstLineChars="200" w:firstLine="420"/>
      </w:pPr>
      <w:r w:rsidRPr="002D0F81">
        <w:t xml:space="preserve">11.2 </w:t>
      </w:r>
      <w:r w:rsidRPr="002D0F81">
        <w:t>付款方式：双方约定采取【</w:t>
      </w:r>
      <w:r w:rsidR="005137FA" w:rsidRPr="002D0F81">
        <w:rPr>
          <w:rFonts w:hint="eastAsia"/>
        </w:rPr>
        <w:t>一次性支付</w:t>
      </w:r>
      <w:r w:rsidRPr="002D0F81">
        <w:rPr>
          <w:rFonts w:hint="eastAsia"/>
        </w:rPr>
        <w:t xml:space="preserve"> </w:t>
      </w:r>
      <w:r w:rsidRPr="002D0F81">
        <w:t>】付款的方式。具体的付款方式及时间如下：</w:t>
      </w:r>
    </w:p>
    <w:p w14:paraId="6F2C5561" w14:textId="667574CF" w:rsidR="00CA421E" w:rsidRPr="002D0F81" w:rsidRDefault="00000000">
      <w:pPr>
        <w:adjustRightInd w:val="0"/>
        <w:snapToGrid w:val="0"/>
        <w:spacing w:line="400" w:lineRule="exact"/>
        <w:rPr>
          <w:bCs/>
          <w:szCs w:val="21"/>
        </w:rPr>
      </w:pPr>
      <w:r w:rsidRPr="002D0F81">
        <w:rPr>
          <w:bCs/>
          <w:szCs w:val="21"/>
        </w:rPr>
        <w:t xml:space="preserve">    </w:t>
      </w:r>
      <w:r w:rsidRPr="002D0F81">
        <w:rPr>
          <w:bCs/>
          <w:szCs w:val="21"/>
        </w:rPr>
        <w:t>甲方在合同签订</w:t>
      </w:r>
      <w:r w:rsidRPr="002D0F81">
        <w:rPr>
          <w:rFonts w:hint="eastAsia"/>
          <w:bCs/>
          <w:szCs w:val="21"/>
        </w:rPr>
        <w:t>30</w:t>
      </w:r>
      <w:r w:rsidRPr="002D0F81">
        <w:rPr>
          <w:bCs/>
          <w:szCs w:val="21"/>
        </w:rPr>
        <w:t>个工作日内支付合同总金额，共计人民币【</w:t>
      </w:r>
      <w:r w:rsidRPr="002D0F81">
        <w:rPr>
          <w:rFonts w:hint="eastAsia"/>
          <w:bCs/>
          <w:szCs w:val="21"/>
        </w:rPr>
        <w:t xml:space="preserve"> </w:t>
      </w:r>
      <w:r w:rsidRPr="002D0F81">
        <w:rPr>
          <w:bCs/>
          <w:szCs w:val="21"/>
        </w:rPr>
        <w:t>】元，（大写</w:t>
      </w:r>
      <w:r w:rsidRPr="002D0F81">
        <w:rPr>
          <w:bCs/>
          <w:szCs w:val="21"/>
        </w:rPr>
        <w:t xml:space="preserve"> </w:t>
      </w:r>
      <w:r w:rsidRPr="002D0F81">
        <w:rPr>
          <w:bCs/>
          <w:szCs w:val="21"/>
        </w:rPr>
        <w:t>【</w:t>
      </w:r>
      <w:r w:rsidRPr="002D0F81">
        <w:rPr>
          <w:rFonts w:hint="eastAsia"/>
          <w:bCs/>
          <w:szCs w:val="21"/>
        </w:rPr>
        <w:t xml:space="preserve"> </w:t>
      </w:r>
      <w:r w:rsidRPr="002D0F81">
        <w:rPr>
          <w:bCs/>
          <w:szCs w:val="21"/>
        </w:rPr>
        <w:t>】圆整</w:t>
      </w:r>
      <w:r w:rsidRPr="002D0F81">
        <w:rPr>
          <w:bCs/>
          <w:szCs w:val="21"/>
        </w:rPr>
        <w:t xml:space="preserve"> </w:t>
      </w:r>
      <w:r w:rsidRPr="002D0F81">
        <w:rPr>
          <w:bCs/>
          <w:szCs w:val="21"/>
        </w:rPr>
        <w:t>），乙方收到款项后开展合作内容。</w:t>
      </w:r>
    </w:p>
    <w:p w14:paraId="12D46C3E" w14:textId="0879B79E" w:rsidR="00CA421E" w:rsidRPr="002D0F81" w:rsidRDefault="00000000">
      <w:pPr>
        <w:adjustRightInd w:val="0"/>
        <w:snapToGrid w:val="0"/>
        <w:spacing w:line="400" w:lineRule="exact"/>
        <w:rPr>
          <w:szCs w:val="21"/>
        </w:rPr>
      </w:pPr>
      <w:r w:rsidRPr="002D0F81">
        <w:rPr>
          <w:bCs/>
          <w:szCs w:val="21"/>
        </w:rPr>
        <w:t xml:space="preserve">    11.3</w:t>
      </w:r>
      <w:r w:rsidRPr="002D0F81">
        <w:rPr>
          <w:bCs/>
          <w:szCs w:val="21"/>
        </w:rPr>
        <w:t>乙方实际收到甲方支付金额</w:t>
      </w:r>
      <w:proofErr w:type="gramStart"/>
      <w:r w:rsidRPr="002D0F81">
        <w:rPr>
          <w:bCs/>
          <w:szCs w:val="21"/>
        </w:rPr>
        <w:t>达合同</w:t>
      </w:r>
      <w:proofErr w:type="gramEnd"/>
      <w:r w:rsidRPr="002D0F81">
        <w:rPr>
          <w:bCs/>
          <w:szCs w:val="21"/>
        </w:rPr>
        <w:t>总金额</w:t>
      </w:r>
      <w:r w:rsidRPr="002D0F81">
        <w:rPr>
          <w:bCs/>
          <w:szCs w:val="21"/>
        </w:rPr>
        <w:t>100%</w:t>
      </w:r>
      <w:r w:rsidRPr="002D0F81">
        <w:rPr>
          <w:bCs/>
          <w:szCs w:val="21"/>
        </w:rPr>
        <w:t>，交付</w:t>
      </w:r>
      <w:proofErr w:type="spellStart"/>
      <w:r w:rsidRPr="002D0F81">
        <w:rPr>
          <w:bCs/>
          <w:szCs w:val="21"/>
        </w:rPr>
        <w:t>fq</w:t>
      </w:r>
      <w:proofErr w:type="spellEnd"/>
      <w:r w:rsidRPr="002D0F81">
        <w:rPr>
          <w:bCs/>
          <w:szCs w:val="21"/>
        </w:rPr>
        <w:t>、</w:t>
      </w:r>
      <w:r w:rsidRPr="002D0F81">
        <w:rPr>
          <w:bCs/>
          <w:szCs w:val="21"/>
        </w:rPr>
        <w:t>bam</w:t>
      </w:r>
      <w:r w:rsidRPr="002D0F81">
        <w:rPr>
          <w:bCs/>
          <w:szCs w:val="21"/>
        </w:rPr>
        <w:t>、表达量矩阵文件等其他项目有关所有文件。</w:t>
      </w:r>
      <w:r w:rsidRPr="002D0F81">
        <w:rPr>
          <w:szCs w:val="21"/>
        </w:rPr>
        <w:t xml:space="preserve">    </w:t>
      </w:r>
    </w:p>
    <w:p w14:paraId="7A493FB1" w14:textId="4085CC4A" w:rsidR="00CA421E" w:rsidRDefault="00000000">
      <w:pPr>
        <w:adjustRightInd w:val="0"/>
        <w:snapToGrid w:val="0"/>
        <w:spacing w:line="400" w:lineRule="exact"/>
        <w:rPr>
          <w:szCs w:val="21"/>
        </w:rPr>
      </w:pPr>
      <w:r>
        <w:rPr>
          <w:szCs w:val="21"/>
        </w:rPr>
        <w:t xml:space="preserve">    11.4 </w:t>
      </w:r>
      <w:r>
        <w:rPr>
          <w:szCs w:val="21"/>
        </w:rPr>
        <w:t>乙方按照项目约定告知甲方项目进度情况，并以甲方确认后的进度为依据开立相应的发票。如无特殊原因，甲方不得作废发票。</w:t>
      </w:r>
    </w:p>
    <w:p w14:paraId="671D59D7" w14:textId="67FB0CF2" w:rsidR="00CA421E" w:rsidRDefault="00000000">
      <w:pPr>
        <w:spacing w:line="400" w:lineRule="exact"/>
        <w:ind w:firstLineChars="200" w:firstLine="420"/>
        <w:rPr>
          <w:szCs w:val="21"/>
        </w:rPr>
      </w:pPr>
      <w:r>
        <w:rPr>
          <w:szCs w:val="21"/>
        </w:rPr>
        <w:t xml:space="preserve">11.5 </w:t>
      </w:r>
      <w:r>
        <w:rPr>
          <w:b/>
          <w:bCs/>
          <w:szCs w:val="21"/>
        </w:rPr>
        <w:t>乙方开户银行名称、地址和账号为：</w:t>
      </w:r>
    </w:p>
    <w:p w14:paraId="6C0C86B6" w14:textId="77777777" w:rsidR="00CA421E" w:rsidRPr="005137FA" w:rsidRDefault="00000000" w:rsidP="00963F74">
      <w:pPr>
        <w:pStyle w:val="ae"/>
        <w:numPr>
          <w:ilvl w:val="0"/>
          <w:numId w:val="5"/>
        </w:numPr>
        <w:spacing w:line="400" w:lineRule="exact"/>
        <w:ind w:firstLineChars="0"/>
        <w:rPr>
          <w:szCs w:val="21"/>
        </w:rPr>
      </w:pPr>
      <w:r w:rsidRPr="005137FA">
        <w:rPr>
          <w:rFonts w:hint="eastAsia"/>
          <w:szCs w:val="21"/>
        </w:rPr>
        <w:t>户名：康美华大基因技术有限公司</w:t>
      </w:r>
    </w:p>
    <w:p w14:paraId="3798ECC1" w14:textId="77777777" w:rsidR="00CA421E" w:rsidRPr="005137FA" w:rsidRDefault="00000000" w:rsidP="00963F74">
      <w:pPr>
        <w:pStyle w:val="ae"/>
        <w:numPr>
          <w:ilvl w:val="0"/>
          <w:numId w:val="5"/>
        </w:numPr>
        <w:spacing w:line="400" w:lineRule="exact"/>
        <w:ind w:firstLineChars="0"/>
        <w:rPr>
          <w:szCs w:val="21"/>
        </w:rPr>
      </w:pPr>
      <w:r w:rsidRPr="005137FA">
        <w:rPr>
          <w:rFonts w:hint="eastAsia"/>
          <w:szCs w:val="21"/>
        </w:rPr>
        <w:t>开户行：中信</w:t>
      </w:r>
      <w:proofErr w:type="gramStart"/>
      <w:r w:rsidRPr="005137FA">
        <w:rPr>
          <w:rFonts w:hint="eastAsia"/>
          <w:szCs w:val="21"/>
        </w:rPr>
        <w:t>银行香</w:t>
      </w:r>
      <w:proofErr w:type="gramEnd"/>
      <w:r w:rsidRPr="005137FA">
        <w:rPr>
          <w:rFonts w:hint="eastAsia"/>
          <w:szCs w:val="21"/>
        </w:rPr>
        <w:t>蜜湖支行</w:t>
      </w:r>
    </w:p>
    <w:p w14:paraId="00BF6CAD" w14:textId="77777777" w:rsidR="00CA421E" w:rsidRDefault="00000000" w:rsidP="00963F74">
      <w:pPr>
        <w:pStyle w:val="ae"/>
        <w:numPr>
          <w:ilvl w:val="0"/>
          <w:numId w:val="5"/>
        </w:numPr>
        <w:spacing w:line="400" w:lineRule="exact"/>
        <w:ind w:firstLineChars="0"/>
      </w:pPr>
      <w:r w:rsidRPr="005137FA">
        <w:rPr>
          <w:rFonts w:hint="eastAsia"/>
          <w:szCs w:val="21"/>
        </w:rPr>
        <w:t>账号：</w:t>
      </w:r>
      <w:r w:rsidRPr="005137FA">
        <w:rPr>
          <w:szCs w:val="21"/>
        </w:rPr>
        <w:t>8110301012800272035</w:t>
      </w:r>
    </w:p>
    <w:bookmarkEnd w:id="5"/>
    <w:p w14:paraId="4AB8E40A" w14:textId="77777777" w:rsidR="00CA421E" w:rsidRDefault="00000000">
      <w:pPr>
        <w:spacing w:beforeLines="50" w:before="156" w:afterLines="50" w:after="156" w:line="400" w:lineRule="exact"/>
        <w:rPr>
          <w:b/>
          <w:szCs w:val="21"/>
        </w:rPr>
      </w:pPr>
      <w:r>
        <w:rPr>
          <w:b/>
          <w:szCs w:val="21"/>
        </w:rPr>
        <w:t>第十二条</w:t>
      </w:r>
      <w:r>
        <w:rPr>
          <w:b/>
          <w:szCs w:val="21"/>
        </w:rPr>
        <w:t xml:space="preserve"> </w:t>
      </w:r>
      <w:r>
        <w:rPr>
          <w:b/>
          <w:szCs w:val="21"/>
        </w:rPr>
        <w:t>甲方提供样本的说明</w:t>
      </w:r>
    </w:p>
    <w:p w14:paraId="32114082" w14:textId="66F6B2A6" w:rsidR="00CA421E" w:rsidRPr="002D0F81" w:rsidRDefault="00000000" w:rsidP="002D0F81">
      <w:pPr>
        <w:widowControl w:val="0"/>
        <w:spacing w:line="276" w:lineRule="auto"/>
        <w:ind w:firstLineChars="200" w:firstLine="420"/>
        <w:jc w:val="both"/>
        <w:rPr>
          <w:rFonts w:ascii="宋体" w:hAnsi="宋体" w:hint="eastAsia"/>
          <w:szCs w:val="21"/>
        </w:rPr>
      </w:pPr>
      <w:r>
        <w:rPr>
          <w:szCs w:val="21"/>
        </w:rPr>
        <w:lastRenderedPageBreak/>
        <w:t>12.1</w:t>
      </w:r>
      <w:r>
        <w:rPr>
          <w:szCs w:val="21"/>
        </w:rPr>
        <w:t>甲方应填写以下信息表，且保证所填写的信息真实、准确、完整</w:t>
      </w:r>
      <w:r w:rsidR="002D0F81">
        <w:rPr>
          <w:rFonts w:hint="eastAsia"/>
          <w:szCs w:val="21"/>
        </w:rPr>
        <w:t>，</w:t>
      </w:r>
      <w:r w:rsidR="002D0F81">
        <w:rPr>
          <w:rFonts w:ascii="宋体" w:hAnsi="宋体" w:hint="eastAsia"/>
          <w:szCs w:val="21"/>
        </w:rPr>
        <w:t>若提供不实信息，产生的后果由甲方承担。</w:t>
      </w:r>
    </w:p>
    <w:p w14:paraId="5AE4773E" w14:textId="77777777" w:rsidR="00CA421E" w:rsidRDefault="00000000">
      <w:pPr>
        <w:widowControl w:val="0"/>
        <w:spacing w:line="276" w:lineRule="auto"/>
        <w:ind w:firstLineChars="200" w:firstLine="420"/>
        <w:jc w:val="both"/>
        <w:rPr>
          <w:szCs w:val="21"/>
        </w:rPr>
      </w:pPr>
      <w:r>
        <w:rPr>
          <w:szCs w:val="21"/>
        </w:rPr>
        <w:t>12.2</w:t>
      </w:r>
      <w:r>
        <w:rPr>
          <w:szCs w:val="21"/>
        </w:rPr>
        <w:t>本项目样本或信息的采集是否涉及我国人类遗传资源采集（</w:t>
      </w:r>
      <w:r>
        <w:rPr>
          <w:rFonts w:ascii="宋体" w:hAnsi="宋体" w:hint="eastAsia"/>
          <w:b/>
          <w:bCs/>
          <w:szCs w:val="21"/>
        </w:rPr>
        <w:t>包括</w:t>
      </w:r>
      <w:r>
        <w:rPr>
          <w:b/>
          <w:bCs/>
          <w:szCs w:val="21"/>
        </w:rPr>
        <w:t>我国重要遗传家系、我国特定地区、国务院科学技术行政部门规定的种类、数量</w:t>
      </w:r>
      <w:r>
        <w:rPr>
          <w:szCs w:val="21"/>
        </w:rPr>
        <w:t>）</w:t>
      </w:r>
      <w:r>
        <w:rPr>
          <w:szCs w:val="21"/>
        </w:rPr>
        <w:tab/>
      </w:r>
    </w:p>
    <w:p w14:paraId="09BF7253"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109183BE" w14:textId="77777777" w:rsidR="00CA421E" w:rsidRDefault="00000000">
      <w:pPr>
        <w:widowControl w:val="0"/>
        <w:spacing w:line="276" w:lineRule="auto"/>
        <w:ind w:left="567"/>
        <w:jc w:val="both"/>
        <w:rPr>
          <w:szCs w:val="21"/>
        </w:rPr>
      </w:pPr>
      <w:r>
        <w:rPr>
          <w:szCs w:val="21"/>
        </w:rPr>
        <w:t>说明：</w:t>
      </w:r>
    </w:p>
    <w:p w14:paraId="3977BC3B" w14:textId="77777777" w:rsidR="00CA421E" w:rsidRDefault="00000000">
      <w:pPr>
        <w:widowControl w:val="0"/>
        <w:spacing w:line="276" w:lineRule="auto"/>
        <w:ind w:left="567"/>
        <w:jc w:val="both"/>
        <w:rPr>
          <w:szCs w:val="21"/>
        </w:rPr>
      </w:pPr>
      <w:r>
        <w:rPr>
          <w:rFonts w:hint="eastAsia"/>
          <w:b/>
          <w:bCs/>
          <w:szCs w:val="21"/>
        </w:rPr>
        <w:t>人类遗传资源：</w:t>
      </w:r>
      <w:r>
        <w:rPr>
          <w:rFonts w:hint="eastAsia"/>
          <w:szCs w:val="21"/>
        </w:rPr>
        <w:t>包括人类遗传资源材料和人类遗传资源信息。</w:t>
      </w:r>
    </w:p>
    <w:p w14:paraId="417D03B7" w14:textId="77777777" w:rsidR="00CA421E" w:rsidRDefault="00000000">
      <w:pPr>
        <w:widowControl w:val="0"/>
        <w:spacing w:line="276" w:lineRule="auto"/>
        <w:ind w:left="567"/>
        <w:jc w:val="both"/>
        <w:rPr>
          <w:szCs w:val="21"/>
        </w:rPr>
      </w:pPr>
      <w:r>
        <w:rPr>
          <w:b/>
          <w:bCs/>
          <w:szCs w:val="21"/>
        </w:rPr>
        <w:t>人类遗传资源材料：</w:t>
      </w:r>
      <w:r>
        <w:rPr>
          <w:szCs w:val="21"/>
        </w:rPr>
        <w:t>是指含有人体基因组、基因等遗传物质的器官、组织、细胞等遗传材料。</w:t>
      </w:r>
    </w:p>
    <w:p w14:paraId="74046CFA" w14:textId="77777777" w:rsidR="00CA421E" w:rsidRDefault="00000000">
      <w:pPr>
        <w:widowControl w:val="0"/>
        <w:spacing w:line="276" w:lineRule="auto"/>
        <w:ind w:left="567"/>
        <w:jc w:val="both"/>
        <w:rPr>
          <w:szCs w:val="21"/>
        </w:rPr>
      </w:pPr>
      <w:r>
        <w:rPr>
          <w:b/>
          <w:bCs/>
          <w:szCs w:val="21"/>
        </w:rPr>
        <w:t>人类遗传资源信息：</w:t>
      </w:r>
      <w:r>
        <w:rPr>
          <w:szCs w:val="21"/>
        </w:rPr>
        <w:t>是指利用人类遗传资源材料产生的数据等信息资料。</w:t>
      </w:r>
    </w:p>
    <w:p w14:paraId="68D5A96E" w14:textId="77777777" w:rsidR="00CA421E" w:rsidRDefault="00000000">
      <w:pPr>
        <w:widowControl w:val="0"/>
        <w:spacing w:line="276" w:lineRule="auto"/>
        <w:ind w:left="567"/>
        <w:jc w:val="both"/>
        <w:rPr>
          <w:szCs w:val="21"/>
        </w:rPr>
      </w:pPr>
      <w:r>
        <w:rPr>
          <w:b/>
          <w:bCs/>
          <w:szCs w:val="21"/>
        </w:rPr>
        <w:t>重要遗传家系：</w:t>
      </w:r>
      <w:r>
        <w:rPr>
          <w:szCs w:val="21"/>
        </w:rPr>
        <w:t>是指患有遗传性疾病或具有遗传性特殊体质或生理特征的有血缘关系的群体，患病家系或具有遗传性特殊体质或生理特征成员五人以上，涉及三代。</w:t>
      </w:r>
    </w:p>
    <w:p w14:paraId="67D1CF7A" w14:textId="77777777" w:rsidR="00CA421E" w:rsidRDefault="00000000">
      <w:pPr>
        <w:widowControl w:val="0"/>
        <w:spacing w:line="276" w:lineRule="auto"/>
        <w:ind w:left="567"/>
        <w:jc w:val="both"/>
        <w:rPr>
          <w:szCs w:val="21"/>
        </w:rPr>
      </w:pPr>
      <w:r>
        <w:rPr>
          <w:b/>
          <w:bCs/>
          <w:szCs w:val="21"/>
        </w:rPr>
        <w:t>特定地区人类遗传资源：</w:t>
      </w:r>
      <w:r>
        <w:rPr>
          <w:szCs w:val="21"/>
        </w:rPr>
        <w:t>是指在隔离或特殊环境下长期生活，并具有特殊体质特征或在生理特征方面有适应性性状发生的人群遗传资源。特定地区不以是否为少数民族聚居区为划分依据。</w:t>
      </w:r>
    </w:p>
    <w:p w14:paraId="77117873" w14:textId="77777777" w:rsidR="00CA421E" w:rsidRDefault="00000000">
      <w:pPr>
        <w:widowControl w:val="0"/>
        <w:spacing w:line="276" w:lineRule="auto"/>
        <w:ind w:left="567"/>
        <w:jc w:val="both"/>
        <w:rPr>
          <w:szCs w:val="21"/>
        </w:rPr>
      </w:pPr>
      <w:r>
        <w:rPr>
          <w:b/>
          <w:bCs/>
          <w:szCs w:val="21"/>
        </w:rPr>
        <w:t>国务院科学技术行政部门规定的种类：</w:t>
      </w:r>
      <w:r>
        <w:rPr>
          <w:szCs w:val="21"/>
        </w:rPr>
        <w:t>是指罕见病、具有显著性差异的特殊体质或生理特征的人群；</w:t>
      </w:r>
    </w:p>
    <w:p w14:paraId="7446BAA7" w14:textId="77777777" w:rsidR="00CA421E" w:rsidRDefault="00000000">
      <w:pPr>
        <w:widowControl w:val="0"/>
        <w:spacing w:line="276" w:lineRule="auto"/>
        <w:ind w:left="567"/>
        <w:jc w:val="both"/>
        <w:rPr>
          <w:szCs w:val="21"/>
        </w:rPr>
      </w:pPr>
      <w:r>
        <w:rPr>
          <w:b/>
          <w:bCs/>
          <w:szCs w:val="21"/>
        </w:rPr>
        <w:t>规定数量：</w:t>
      </w:r>
      <w:r>
        <w:rPr>
          <w:szCs w:val="21"/>
        </w:rPr>
        <w:t>是指累积</w:t>
      </w:r>
      <w:r>
        <w:rPr>
          <w:szCs w:val="21"/>
        </w:rPr>
        <w:t>500</w:t>
      </w:r>
      <w:r>
        <w:rPr>
          <w:szCs w:val="21"/>
        </w:rPr>
        <w:t>人及以上。</w:t>
      </w:r>
    </w:p>
    <w:p w14:paraId="587381A4" w14:textId="77777777" w:rsidR="00CA421E" w:rsidRDefault="00000000">
      <w:pPr>
        <w:widowControl w:val="0"/>
        <w:spacing w:line="276" w:lineRule="auto"/>
        <w:ind w:firstLineChars="200" w:firstLine="420"/>
        <w:jc w:val="both"/>
        <w:rPr>
          <w:szCs w:val="21"/>
        </w:rPr>
      </w:pPr>
      <w:r>
        <w:rPr>
          <w:szCs w:val="21"/>
        </w:rPr>
        <w:t>12.3</w:t>
      </w:r>
      <w:r>
        <w:rPr>
          <w:szCs w:val="21"/>
        </w:rPr>
        <w:t>本项目所有参与单位（含第三方实验室或检测机构）是否有外方单位</w:t>
      </w:r>
      <w:r>
        <w:rPr>
          <w:szCs w:val="21"/>
        </w:rPr>
        <w:tab/>
      </w:r>
    </w:p>
    <w:p w14:paraId="62415CD9"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0093DCBC" w14:textId="77777777" w:rsidR="00CA421E" w:rsidRDefault="00000000">
      <w:pPr>
        <w:widowControl w:val="0"/>
        <w:spacing w:line="276" w:lineRule="auto"/>
        <w:ind w:left="567"/>
        <w:jc w:val="both"/>
        <w:rPr>
          <w:szCs w:val="21"/>
        </w:rPr>
      </w:pPr>
      <w:r>
        <w:rPr>
          <w:szCs w:val="21"/>
        </w:rPr>
        <w:t>说明：</w:t>
      </w:r>
    </w:p>
    <w:p w14:paraId="4387BAFD" w14:textId="77777777" w:rsidR="00CA421E" w:rsidRDefault="00000000">
      <w:pPr>
        <w:widowControl w:val="0"/>
        <w:spacing w:line="276" w:lineRule="auto"/>
        <w:ind w:left="567"/>
        <w:jc w:val="both"/>
        <w:rPr>
          <w:szCs w:val="21"/>
        </w:rPr>
      </w:pPr>
      <w:r>
        <w:rPr>
          <w:b/>
          <w:bCs/>
          <w:szCs w:val="21"/>
        </w:rPr>
        <w:t>外方单位：</w:t>
      </w:r>
      <w:r>
        <w:rPr>
          <w:szCs w:val="21"/>
        </w:rPr>
        <w:t>是指外国组织及外国组织、个人设立或者实际控制的机构。港澳台组织及港澳台组织、个人设立或者实际控制的机构参照外方单位进行管理。</w:t>
      </w:r>
    </w:p>
    <w:p w14:paraId="491D5992" w14:textId="77777777" w:rsidR="00CA421E" w:rsidRDefault="00000000">
      <w:pPr>
        <w:widowControl w:val="0"/>
        <w:spacing w:line="276" w:lineRule="auto"/>
        <w:ind w:firstLineChars="200" w:firstLine="420"/>
        <w:jc w:val="both"/>
        <w:rPr>
          <w:szCs w:val="21"/>
        </w:rPr>
      </w:pPr>
      <w:r>
        <w:rPr>
          <w:szCs w:val="21"/>
        </w:rPr>
        <w:t>12.4</w:t>
      </w:r>
      <w:r>
        <w:rPr>
          <w:szCs w:val="21"/>
        </w:rPr>
        <w:t>本项目是否涉及人类遗传资源材料出境</w:t>
      </w:r>
      <w:r>
        <w:rPr>
          <w:szCs w:val="21"/>
        </w:rPr>
        <w:tab/>
      </w:r>
    </w:p>
    <w:p w14:paraId="06021D4B"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1A2A8543" w14:textId="77777777" w:rsidR="00CA421E" w:rsidRDefault="00000000">
      <w:pPr>
        <w:widowControl w:val="0"/>
        <w:spacing w:line="276" w:lineRule="auto"/>
        <w:ind w:firstLineChars="200" w:firstLine="420"/>
        <w:jc w:val="both"/>
        <w:rPr>
          <w:szCs w:val="21"/>
        </w:rPr>
      </w:pPr>
      <w:r>
        <w:rPr>
          <w:szCs w:val="21"/>
        </w:rPr>
        <w:t>12.5</w:t>
      </w:r>
      <w:r>
        <w:rPr>
          <w:szCs w:val="21"/>
        </w:rPr>
        <w:t>本项目是否涉及人类遗传资源信息开放使用</w:t>
      </w:r>
      <w:r>
        <w:rPr>
          <w:szCs w:val="21"/>
        </w:rPr>
        <w:t>/</w:t>
      </w:r>
      <w:r>
        <w:rPr>
          <w:szCs w:val="21"/>
        </w:rPr>
        <w:t>对外提供</w:t>
      </w:r>
    </w:p>
    <w:p w14:paraId="6C472BF6"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016E674B" w14:textId="77777777" w:rsidR="00CA421E" w:rsidRDefault="00000000">
      <w:pPr>
        <w:widowControl w:val="0"/>
        <w:spacing w:line="276" w:lineRule="auto"/>
        <w:ind w:left="567"/>
        <w:jc w:val="both"/>
        <w:rPr>
          <w:szCs w:val="21"/>
        </w:rPr>
      </w:pPr>
      <w:r>
        <w:rPr>
          <w:szCs w:val="21"/>
        </w:rPr>
        <w:t>说明：</w:t>
      </w:r>
    </w:p>
    <w:p w14:paraId="037D6385" w14:textId="77777777" w:rsidR="00CA421E" w:rsidRDefault="00000000">
      <w:pPr>
        <w:widowControl w:val="0"/>
        <w:spacing w:line="276" w:lineRule="auto"/>
        <w:ind w:left="567"/>
        <w:jc w:val="both"/>
        <w:rPr>
          <w:szCs w:val="21"/>
        </w:rPr>
      </w:pPr>
      <w:r>
        <w:rPr>
          <w:b/>
          <w:bCs/>
          <w:szCs w:val="21"/>
        </w:rPr>
        <w:t>开放使用</w:t>
      </w:r>
      <w:r>
        <w:rPr>
          <w:szCs w:val="21"/>
        </w:rPr>
        <w:t>：包括论文发表、论著发表、信息平台共享、会议发布等。</w:t>
      </w:r>
    </w:p>
    <w:p w14:paraId="7C5F8C6D" w14:textId="77777777" w:rsidR="00CA421E" w:rsidRDefault="00000000">
      <w:pPr>
        <w:widowControl w:val="0"/>
        <w:spacing w:line="276" w:lineRule="auto"/>
        <w:ind w:left="567"/>
        <w:jc w:val="both"/>
        <w:rPr>
          <w:szCs w:val="21"/>
        </w:rPr>
      </w:pPr>
      <w:r>
        <w:rPr>
          <w:b/>
          <w:bCs/>
          <w:szCs w:val="21"/>
        </w:rPr>
        <w:t>对外提供</w:t>
      </w:r>
      <w:r>
        <w:rPr>
          <w:szCs w:val="21"/>
        </w:rPr>
        <w:t>：是指将人类遗传资源信息向外国组织、个人及其设立或者实际控制的机构（外方单位）提供。</w:t>
      </w:r>
    </w:p>
    <w:p w14:paraId="789B3640" w14:textId="77777777" w:rsidR="00CA421E" w:rsidRDefault="00000000">
      <w:pPr>
        <w:spacing w:beforeLines="50" w:before="156" w:afterLines="50" w:after="156" w:line="400" w:lineRule="exact"/>
        <w:rPr>
          <w:b/>
          <w:szCs w:val="21"/>
        </w:rPr>
      </w:pPr>
      <w:r>
        <w:rPr>
          <w:b/>
          <w:szCs w:val="21"/>
        </w:rPr>
        <w:t>第十三条</w:t>
      </w:r>
      <w:r>
        <w:rPr>
          <w:b/>
          <w:szCs w:val="21"/>
        </w:rPr>
        <w:t xml:space="preserve"> </w:t>
      </w:r>
      <w:r>
        <w:rPr>
          <w:b/>
          <w:szCs w:val="21"/>
        </w:rPr>
        <w:t>承诺与保证</w:t>
      </w:r>
    </w:p>
    <w:p w14:paraId="757D318E" w14:textId="77777777" w:rsidR="00CA421E" w:rsidRDefault="00000000" w:rsidP="0080258F">
      <w:pPr>
        <w:adjustRightInd w:val="0"/>
        <w:snapToGrid w:val="0"/>
        <w:spacing w:line="400" w:lineRule="exact"/>
        <w:ind w:firstLineChars="200" w:firstLine="420"/>
      </w:pPr>
      <w:r w:rsidRPr="0080258F">
        <w:t xml:space="preserve">13.1 </w:t>
      </w:r>
      <w:r w:rsidRPr="0080258F">
        <w:rPr>
          <w:b/>
          <w:bCs/>
        </w:rPr>
        <w:t>行政审批许可或备案的提供</w:t>
      </w:r>
      <w:r w:rsidRPr="0080258F">
        <w:t>：以上第</w:t>
      </w:r>
      <w:r w:rsidRPr="0080258F">
        <w:t>12.2</w:t>
      </w:r>
      <w:r w:rsidRPr="0080258F">
        <w:t>、</w:t>
      </w:r>
      <w:r w:rsidRPr="0080258F">
        <w:t>12.3</w:t>
      </w:r>
      <w:r w:rsidRPr="0080258F">
        <w:t>、</w:t>
      </w:r>
      <w:r w:rsidRPr="0080258F">
        <w:t>12.4</w:t>
      </w:r>
      <w:r w:rsidRPr="0080258F">
        <w:t>、</w:t>
      </w:r>
      <w:r w:rsidRPr="0080258F">
        <w:t>12.5</w:t>
      </w:r>
      <w:r w:rsidRPr="0080258F">
        <w:t>条任意一条</w:t>
      </w:r>
      <w:bookmarkStart w:id="7" w:name="_Hlk62031844"/>
      <w:r w:rsidRPr="0080258F">
        <w:t>选择</w:t>
      </w:r>
      <w:bookmarkEnd w:id="7"/>
      <w:r w:rsidRPr="0080258F">
        <w:t>“</w:t>
      </w:r>
      <w:r w:rsidRPr="0080258F">
        <w:t>是</w:t>
      </w:r>
      <w:r w:rsidRPr="0080258F">
        <w:t>”</w:t>
      </w:r>
      <w:r w:rsidRPr="0080258F">
        <w:t>，甲方应按照《中华人民共和国生物安全法》、《中华人民共和国人类</w:t>
      </w:r>
      <w:r>
        <w:t>遗传资源管理条例》等相关法律、法规、规章进行相应的行政审批许可申报或备案工作。</w:t>
      </w:r>
      <w:r>
        <w:rPr>
          <w:rFonts w:hint="eastAsia"/>
        </w:rPr>
        <w:t>以上</w:t>
      </w:r>
      <w:r>
        <w:t>第</w:t>
      </w:r>
      <w:r>
        <w:t>12.2</w:t>
      </w:r>
      <w:r>
        <w:t>、</w:t>
      </w:r>
      <w:r>
        <w:t>12.3</w:t>
      </w:r>
      <w:r>
        <w:t>条选择</w:t>
      </w:r>
      <w:r>
        <w:t>“</w:t>
      </w:r>
      <w:r>
        <w:t>是</w:t>
      </w:r>
      <w:r>
        <w:t>”</w:t>
      </w:r>
      <w:r>
        <w:t>的，甲方应事先向乙方提供中华人民共和国科学技术部的行政审批许可或备案编号以及申请书等相关内容，本协议项目方能启动。</w:t>
      </w:r>
      <w:r>
        <w:rPr>
          <w:rFonts w:hint="eastAsia"/>
        </w:rPr>
        <w:t>以上</w:t>
      </w:r>
      <w:r>
        <w:t>第</w:t>
      </w:r>
      <w:r>
        <w:t>12.4</w:t>
      </w:r>
      <w:r>
        <w:t>和</w:t>
      </w:r>
      <w:r>
        <w:t>12.5</w:t>
      </w:r>
      <w:r>
        <w:t>条选择</w:t>
      </w:r>
      <w:r>
        <w:t>“</w:t>
      </w:r>
      <w:r>
        <w:t>是</w:t>
      </w:r>
      <w:r>
        <w:t>”</w:t>
      </w:r>
      <w:r>
        <w:t>的，甲方应事先向乙方提供中华人民共和国科学技术部的行政审批许可或备案编号以及申请书等相关内容才可以启动</w:t>
      </w:r>
      <w:r>
        <w:t>“</w:t>
      </w:r>
      <w:r>
        <w:t>出境、对外提供或开放使用</w:t>
      </w:r>
      <w:r>
        <w:t>”</w:t>
      </w:r>
      <w:r>
        <w:t>的工作。因甲方未能按照本协议提供相关行政审批许可或备案编号导致的所有后果（包括项目延期或无法开展）由甲方自行承担，乙方有权单方解除本</w:t>
      </w:r>
      <w:r>
        <w:lastRenderedPageBreak/>
        <w:t>合同。任一方应配合另一方与本协议项目相关的人类遗传资源监管部门审查，并应按照另一方要求及时提供相应佐证文件材料。</w:t>
      </w:r>
    </w:p>
    <w:p w14:paraId="5EE2FB9C" w14:textId="77777777" w:rsidR="00CA421E" w:rsidRPr="0080258F" w:rsidRDefault="00000000" w:rsidP="0080258F">
      <w:pPr>
        <w:adjustRightInd w:val="0"/>
        <w:snapToGrid w:val="0"/>
        <w:spacing w:line="400" w:lineRule="exact"/>
        <w:ind w:firstLineChars="200" w:firstLine="420"/>
      </w:pPr>
      <w:r w:rsidRPr="0080258F">
        <w:t xml:space="preserve">13.2 </w:t>
      </w:r>
      <w:r w:rsidRPr="0080258F">
        <w:rPr>
          <w:b/>
          <w:bCs/>
        </w:rPr>
        <w:t>知情同意承诺</w:t>
      </w:r>
      <w:r w:rsidRPr="0080258F">
        <w:t>：如甲方提供的样本属于人类遗传资源，甲方承诺，在人类遗传资源的采集、保藏、利用、对外提供等活动开展前已事先将相关目的、用途、影响、被采集者拥有的权利等事项告知被采集者，并在提供乙方前已取得被采集者充分的知情同意和必要授权。</w:t>
      </w:r>
    </w:p>
    <w:p w14:paraId="44DB8695" w14:textId="77777777" w:rsidR="00CA421E" w:rsidRPr="0080258F" w:rsidRDefault="00000000" w:rsidP="0080258F">
      <w:pPr>
        <w:adjustRightInd w:val="0"/>
        <w:snapToGrid w:val="0"/>
        <w:spacing w:line="400" w:lineRule="exact"/>
        <w:ind w:firstLineChars="200" w:firstLine="420"/>
      </w:pPr>
      <w:r w:rsidRPr="0080258F">
        <w:t xml:space="preserve">13.3 </w:t>
      </w:r>
      <w:r w:rsidRPr="0080258F">
        <w:rPr>
          <w:b/>
          <w:bCs/>
        </w:rPr>
        <w:t>伦理审查承诺</w:t>
      </w:r>
      <w:r w:rsidRPr="0080258F">
        <w:t>：</w:t>
      </w:r>
      <w:r w:rsidRPr="0080258F">
        <w:rPr>
          <w:rFonts w:hint="eastAsia"/>
        </w:rPr>
        <w:t>甲方承诺，所进行研究已通过该单位伦理审查，符合应适用的法律法规及伦理规范。甲方承诺将向乙方提供合法有效的伦理审批文件复印件和空白知情同意书模板，供乙方随本协议存档。</w:t>
      </w:r>
      <w:r w:rsidRPr="0080258F">
        <w:t xml:space="preserve"> </w:t>
      </w:r>
    </w:p>
    <w:p w14:paraId="34C6E616" w14:textId="77777777" w:rsidR="00CA421E" w:rsidRDefault="00000000" w:rsidP="0080258F">
      <w:pPr>
        <w:adjustRightInd w:val="0"/>
        <w:snapToGrid w:val="0"/>
        <w:spacing w:line="400" w:lineRule="exact"/>
        <w:ind w:firstLineChars="200" w:firstLine="420"/>
      </w:pPr>
      <w:r w:rsidRPr="0080258F">
        <w:t xml:space="preserve">13.4 </w:t>
      </w:r>
      <w:r w:rsidRPr="0080258F">
        <w:rPr>
          <w:b/>
          <w:bCs/>
        </w:rPr>
        <w:t>样本来源承诺</w:t>
      </w:r>
      <w:r w:rsidRPr="0080258F">
        <w:t>：</w:t>
      </w:r>
      <w:r>
        <w:t>甲方承诺，其所提供的样本由具有符合采集资质的机构提供，其提供给乙方的样本须无致病、传染、感染性风险，对人、动植物和环境友好安全；提供给乙方的样本及数据信息，其采集、收集、进口、运输、保管、使用和处置符合所有应适用的国家法律法规、生物安全管理规定，包括但不限于</w:t>
      </w:r>
      <w:r w:rsidRPr="0080258F">
        <w:t>《中华人民共和国生物安全法》、</w:t>
      </w:r>
      <w:r>
        <w:t>《中华人民共和国人类遗传资源管理条例》《病原微生物实验室生物安全管理条例》。</w:t>
      </w:r>
    </w:p>
    <w:p w14:paraId="4D75994E" w14:textId="77777777" w:rsidR="00CA421E" w:rsidRDefault="00000000" w:rsidP="0080258F">
      <w:pPr>
        <w:adjustRightInd w:val="0"/>
        <w:snapToGrid w:val="0"/>
        <w:spacing w:line="400" w:lineRule="exact"/>
        <w:ind w:firstLineChars="200" w:firstLine="420"/>
      </w:pPr>
      <w:r>
        <w:t>13.5</w:t>
      </w:r>
      <w:r>
        <w:tab/>
      </w:r>
      <w:r w:rsidRPr="0080258F">
        <w:rPr>
          <w:b/>
          <w:bCs/>
        </w:rPr>
        <w:t>样本数据承诺</w:t>
      </w:r>
      <w:r>
        <w:t>：如甲方提供样本及数据信息的，甲方保证本协议涉及的全部数据获得途径的自主性和提供数据的真实性，并不因本协议的履行而侵犯他人的合法权益。如因甲方提供的数据信息导致乙方面对任何索赔、指控、</w:t>
      </w:r>
      <w:bookmarkStart w:id="8" w:name="_Hlk62120648"/>
      <w:r>
        <w:t>处罚</w:t>
      </w:r>
      <w:bookmarkEnd w:id="8"/>
      <w:r>
        <w:t>时，甲方应承担相应法律责任，并使乙方免于承担任何责任。</w:t>
      </w:r>
    </w:p>
    <w:p w14:paraId="338731D5" w14:textId="77777777" w:rsidR="00CA421E" w:rsidRPr="0080258F" w:rsidRDefault="00000000" w:rsidP="0080258F">
      <w:pPr>
        <w:adjustRightInd w:val="0"/>
        <w:snapToGrid w:val="0"/>
        <w:spacing w:line="400" w:lineRule="exact"/>
        <w:ind w:firstLineChars="200" w:firstLine="420"/>
      </w:pPr>
      <w:r>
        <w:t xml:space="preserve">13.6 </w:t>
      </w:r>
      <w:r w:rsidRPr="0080258F">
        <w:rPr>
          <w:b/>
          <w:bCs/>
        </w:rPr>
        <w:t>因样本导致索赔的责任</w:t>
      </w:r>
      <w:r w:rsidRPr="0080258F">
        <w:t>：</w:t>
      </w:r>
      <w:r>
        <w:t>乙方的检测结果根据甲方提供的样本等做出，对甲方提供的样本来源不承担任何审查义务及法律责任，如因甲方提供的样本导致乙方面对任何索赔、指控、处罚时，甲方应承担相应法律责任，并使乙方免于承担任何责任。</w:t>
      </w:r>
    </w:p>
    <w:p w14:paraId="648F92D1" w14:textId="77777777" w:rsidR="00CA421E" w:rsidRDefault="00000000" w:rsidP="0080258F">
      <w:pPr>
        <w:adjustRightInd w:val="0"/>
        <w:snapToGrid w:val="0"/>
        <w:spacing w:line="400" w:lineRule="exact"/>
        <w:ind w:firstLineChars="200" w:firstLine="420"/>
      </w:pPr>
      <w:r>
        <w:t>13.7</w:t>
      </w:r>
      <w:r>
        <w:tab/>
      </w:r>
      <w:r w:rsidRPr="0080258F">
        <w:rPr>
          <w:b/>
          <w:bCs/>
        </w:rPr>
        <w:t>成果后续利用的责任</w:t>
      </w:r>
      <w:r>
        <w:t>：甲方若以本合同项下产生或乙方向甲方交付的成果为基础而进行后续利用或开发，该等行为或活动均与乙方无关，乙方不作任何明示或默示的保证，不承担任何法律责任。甲方提供给乙方的样本及有关信息、资料属于国家科学技术秘密的，完全符合地方、国家与科学技术保密有关的法律、规定。</w:t>
      </w:r>
    </w:p>
    <w:p w14:paraId="73003EFA" w14:textId="77777777" w:rsidR="00CA421E" w:rsidRDefault="00000000" w:rsidP="0080258F">
      <w:pPr>
        <w:adjustRightInd w:val="0"/>
        <w:snapToGrid w:val="0"/>
        <w:spacing w:line="400" w:lineRule="exact"/>
        <w:ind w:firstLineChars="200" w:firstLine="420"/>
      </w:pPr>
      <w:r>
        <w:t>13.8</w:t>
      </w:r>
      <w:r>
        <w:tab/>
      </w:r>
      <w:r w:rsidRPr="0080258F">
        <w:rPr>
          <w:b/>
          <w:bCs/>
        </w:rPr>
        <w:t>样本采集中的责任</w:t>
      </w:r>
      <w:r w:rsidRPr="0080258F">
        <w:t>：</w:t>
      </w:r>
      <w:r>
        <w:t>甲方因采集样本时违规操作，在项目实施过程中对人类遗传资源提供者造成的各种伤害及其一切后果，由甲方承担。</w:t>
      </w:r>
    </w:p>
    <w:p w14:paraId="6B7D01F7" w14:textId="77777777" w:rsidR="00CA421E" w:rsidRDefault="00000000" w:rsidP="0080258F">
      <w:pPr>
        <w:adjustRightInd w:val="0"/>
        <w:snapToGrid w:val="0"/>
        <w:spacing w:line="400" w:lineRule="exact"/>
        <w:ind w:firstLineChars="200" w:firstLine="420"/>
      </w:pPr>
      <w:r>
        <w:t xml:space="preserve">13.9 </w:t>
      </w:r>
      <w:r w:rsidRPr="0080258F">
        <w:rPr>
          <w:b/>
          <w:bCs/>
        </w:rPr>
        <w:t>违约责任</w:t>
      </w:r>
      <w:r w:rsidRPr="0080258F">
        <w:t>：</w:t>
      </w:r>
      <w:r>
        <w:t>如甲方违反本条所述承诺或甲方在本合同确认的事实与真实情况不符导致乙方受有损失（包括但不限于实际损失、预期利益损失、商誉损失、诉讼费、律师费、调查取证费等）的，甲方应赔偿乙方所受的全部损失。</w:t>
      </w:r>
    </w:p>
    <w:p w14:paraId="35C15864" w14:textId="77777777" w:rsidR="00CA421E" w:rsidRDefault="00000000">
      <w:pPr>
        <w:spacing w:beforeLines="50" w:before="156" w:afterLines="50" w:after="156" w:line="400" w:lineRule="exact"/>
        <w:rPr>
          <w:b/>
          <w:szCs w:val="21"/>
        </w:rPr>
      </w:pPr>
      <w:r>
        <w:rPr>
          <w:b/>
          <w:szCs w:val="21"/>
        </w:rPr>
        <w:t>第十四条</w:t>
      </w:r>
      <w:r>
        <w:rPr>
          <w:b/>
          <w:szCs w:val="21"/>
        </w:rPr>
        <w:t xml:space="preserve"> </w:t>
      </w:r>
      <w:r>
        <w:rPr>
          <w:b/>
          <w:szCs w:val="21"/>
        </w:rPr>
        <w:t>违约责任：</w:t>
      </w:r>
    </w:p>
    <w:p w14:paraId="5568D150" w14:textId="77777777" w:rsidR="00CA421E" w:rsidRDefault="00000000">
      <w:pPr>
        <w:adjustRightInd w:val="0"/>
        <w:snapToGrid w:val="0"/>
        <w:spacing w:line="400" w:lineRule="exact"/>
        <w:ind w:firstLineChars="200" w:firstLine="420"/>
      </w:pPr>
      <w:r>
        <w:t>14.1</w:t>
      </w:r>
      <w:r>
        <w:t>甲方未按照合同约定支付相应费用时，每逾期一天，应支付逾期金额的</w:t>
      </w:r>
      <w:r>
        <w:t>0.1%</w:t>
      </w:r>
      <w:r>
        <w:t>作为违约金，若甲方逾期</w:t>
      </w:r>
      <w:r>
        <w:t xml:space="preserve"> 30 </w:t>
      </w:r>
      <w:r>
        <w:t>天仍不支付相应费用的，乙方有权单方面解除合同并有权要求甲方支付合同总金额</w:t>
      </w:r>
      <w:r>
        <w:t>10%</w:t>
      </w:r>
      <w:r>
        <w:t>的违约金。</w:t>
      </w:r>
    </w:p>
    <w:p w14:paraId="3132D3DD" w14:textId="77777777" w:rsidR="00CA421E" w:rsidRDefault="00000000">
      <w:pPr>
        <w:adjustRightInd w:val="0"/>
        <w:snapToGrid w:val="0"/>
        <w:spacing w:line="400" w:lineRule="exact"/>
        <w:ind w:firstLineChars="200" w:firstLine="420"/>
      </w:pPr>
      <w:r>
        <w:lastRenderedPageBreak/>
        <w:t>14.2</w:t>
      </w:r>
      <w:r>
        <w:t>如因乙方原因导致项目迟延时，乙方应及时与甲方沟通，协商延期方式。乙方可以按每逾期一天，相应减免延期部分</w:t>
      </w:r>
      <w:r>
        <w:t>0.1%</w:t>
      </w:r>
      <w:r>
        <w:t>的费用。</w:t>
      </w:r>
    </w:p>
    <w:p w14:paraId="05F68B0C" w14:textId="77777777" w:rsidR="00CA421E" w:rsidRDefault="00000000">
      <w:pPr>
        <w:adjustRightInd w:val="0"/>
        <w:snapToGrid w:val="0"/>
        <w:spacing w:line="400" w:lineRule="exact"/>
        <w:ind w:firstLineChars="200" w:firstLine="420"/>
      </w:pPr>
      <w:r>
        <w:t>14.3</w:t>
      </w:r>
      <w:r>
        <w:t>如因乙方原因导致提供的项目成果不符合双方约定时，乙方应免费重新提供，但属于技术障碍的原因除外。</w:t>
      </w:r>
    </w:p>
    <w:p w14:paraId="5E4102F4" w14:textId="77777777" w:rsidR="00CA421E" w:rsidRDefault="00000000">
      <w:pPr>
        <w:spacing w:line="400" w:lineRule="exact"/>
        <w:ind w:firstLineChars="200" w:firstLine="420"/>
      </w:pPr>
      <w:r>
        <w:rPr>
          <w:szCs w:val="21"/>
        </w:rPr>
        <w:t>14.</w:t>
      </w:r>
      <w:r>
        <w:rPr>
          <w:rFonts w:hint="eastAsia"/>
          <w:szCs w:val="21"/>
        </w:rPr>
        <w:t>4</w:t>
      </w:r>
      <w:r>
        <w:t xml:space="preserve"> </w:t>
      </w:r>
      <w:r>
        <w:t>甲方迟延提供、不能或不提供本合同中约定的技术资料、样本材料等或甲方提供的样本材料不符合乙方要求（包括但不限于样本制备不符合本合同要求、达不到信息采集标准、样本污染、样本损坏、样本来源及采集不合法合</w:t>
      </w:r>
      <w:proofErr w:type="gramStart"/>
      <w:r>
        <w:t>规</w:t>
      </w:r>
      <w:proofErr w:type="gramEnd"/>
      <w:r>
        <w:t>等），导致项目或合同中止或终止时，甲方应按照乙方实际工作量以市场价格支付相应费用，给乙方造成其他损失的，还应赔偿乙方其他损失。</w:t>
      </w:r>
    </w:p>
    <w:p w14:paraId="7F1B424C" w14:textId="77777777" w:rsidR="00CA421E" w:rsidRDefault="00000000">
      <w:pPr>
        <w:spacing w:beforeLines="50" w:before="156" w:afterLines="50" w:after="156" w:line="400" w:lineRule="exact"/>
        <w:rPr>
          <w:b/>
          <w:szCs w:val="21"/>
        </w:rPr>
      </w:pPr>
      <w:r>
        <w:rPr>
          <w:b/>
          <w:szCs w:val="21"/>
        </w:rPr>
        <w:t>第十五条</w:t>
      </w:r>
      <w:r>
        <w:rPr>
          <w:b/>
          <w:szCs w:val="21"/>
        </w:rPr>
        <w:t xml:space="preserve"> </w:t>
      </w:r>
      <w:r>
        <w:rPr>
          <w:b/>
          <w:szCs w:val="21"/>
        </w:rPr>
        <w:t>知识产权</w:t>
      </w:r>
    </w:p>
    <w:p w14:paraId="53CB60E2" w14:textId="77777777" w:rsidR="00CA421E" w:rsidRDefault="00000000">
      <w:pPr>
        <w:adjustRightInd w:val="0"/>
        <w:snapToGrid w:val="0"/>
        <w:spacing w:line="400" w:lineRule="exact"/>
        <w:ind w:firstLineChars="200" w:firstLine="420"/>
      </w:pPr>
      <w:r>
        <w:rPr>
          <w:rFonts w:hint="eastAsia"/>
        </w:rPr>
        <w:t>15.1</w:t>
      </w:r>
      <w:r>
        <w:rPr>
          <w:rFonts w:hint="eastAsia"/>
        </w:rPr>
        <w:t>合同约定交付成果由甲方所有，甲方有权自由存储、分析、使用成果中的数据。为免歧义，各方所拥有的背景知识产权归属各自所有，不因本合同的签署而产生让与或许可。背景知识产权指在本合同签署之前由合同一方产生或持有的，或者一方在本合同有效期内产生或持有但是超出合同范围或与合同无关的知识产权，包括相关的专利、著作权、未公开的技术报告和数据等。本合同约定的技术方法、技术路线相关的知识产权仍归属乙方单独所有。</w:t>
      </w:r>
    </w:p>
    <w:p w14:paraId="3C50A0EF" w14:textId="77777777" w:rsidR="00CA421E" w:rsidRDefault="00000000">
      <w:pPr>
        <w:spacing w:line="400" w:lineRule="exact"/>
        <w:ind w:firstLineChars="200" w:firstLine="420"/>
        <w:rPr>
          <w:szCs w:val="21"/>
        </w:rPr>
      </w:pPr>
      <w:r>
        <w:rPr>
          <w:szCs w:val="21"/>
        </w:rPr>
        <w:t>1</w:t>
      </w:r>
      <w:r>
        <w:rPr>
          <w:rFonts w:hint="eastAsia"/>
          <w:szCs w:val="21"/>
        </w:rPr>
        <w:t>5</w:t>
      </w:r>
      <w:r>
        <w:rPr>
          <w:szCs w:val="21"/>
        </w:rPr>
        <w:t>.</w:t>
      </w:r>
      <w:r>
        <w:rPr>
          <w:rFonts w:hint="eastAsia"/>
          <w:szCs w:val="21"/>
        </w:rPr>
        <w:t>2</w:t>
      </w:r>
      <w:r>
        <w:rPr>
          <w:szCs w:val="21"/>
        </w:rPr>
        <w:t>乙方应当保证其交付给甲方的研究成果不侵犯任何第三人的合法权益。</w:t>
      </w:r>
    </w:p>
    <w:p w14:paraId="7C3ABAB3" w14:textId="77777777" w:rsidR="00CA421E" w:rsidRDefault="00000000">
      <w:pPr>
        <w:adjustRightInd w:val="0"/>
        <w:snapToGrid w:val="0"/>
        <w:spacing w:line="400" w:lineRule="exact"/>
        <w:ind w:firstLineChars="200" w:firstLine="420"/>
        <w:rPr>
          <w:szCs w:val="21"/>
        </w:rPr>
      </w:pPr>
      <w:r>
        <w:t>1</w:t>
      </w:r>
      <w:r>
        <w:rPr>
          <w:rFonts w:hint="eastAsia"/>
        </w:rPr>
        <w:t>5</w:t>
      </w:r>
      <w:r>
        <w:t>.</w:t>
      </w:r>
      <w:r>
        <w:rPr>
          <w:rFonts w:hint="eastAsia"/>
        </w:rPr>
        <w:t>3</w:t>
      </w:r>
      <w:r>
        <w:t xml:space="preserve"> </w:t>
      </w:r>
      <w:r>
        <w:t>非经甲方事先书面同意，</w:t>
      </w:r>
      <w:r>
        <w:rPr>
          <w:szCs w:val="21"/>
        </w:rPr>
        <w:t>乙方不得在向甲方交付研究成果之前，自行将研究成果转让给第三人；</w:t>
      </w:r>
    </w:p>
    <w:p w14:paraId="741968F9" w14:textId="77777777" w:rsidR="00CA421E" w:rsidRDefault="00000000">
      <w:pPr>
        <w:spacing w:beforeLines="50" w:before="156" w:afterLines="50" w:after="156" w:line="400" w:lineRule="exact"/>
        <w:rPr>
          <w:b/>
          <w:szCs w:val="21"/>
        </w:rPr>
      </w:pPr>
      <w:r>
        <w:rPr>
          <w:b/>
          <w:szCs w:val="21"/>
        </w:rPr>
        <w:t>第十六条</w:t>
      </w:r>
      <w:r>
        <w:rPr>
          <w:b/>
          <w:szCs w:val="21"/>
        </w:rPr>
        <w:t xml:space="preserve"> </w:t>
      </w:r>
      <w:r>
        <w:rPr>
          <w:b/>
          <w:szCs w:val="21"/>
        </w:rPr>
        <w:t>保密</w:t>
      </w:r>
    </w:p>
    <w:p w14:paraId="0DDD13B8" w14:textId="77777777" w:rsidR="00CA421E" w:rsidRDefault="00000000">
      <w:pPr>
        <w:spacing w:line="400" w:lineRule="exact"/>
        <w:ind w:firstLineChars="200" w:firstLine="420"/>
        <w:rPr>
          <w:szCs w:val="21"/>
        </w:rPr>
      </w:pPr>
      <w:r>
        <w:t xml:space="preserve">16.1 </w:t>
      </w:r>
      <w:r>
        <w:rPr>
          <w:szCs w:val="21"/>
        </w:rPr>
        <w:t>保密内容（包括技术信息和经营信息）：原始资料、技术路线、项目数据、项目报告及与项目有关的资料结果及报价等。</w:t>
      </w:r>
    </w:p>
    <w:p w14:paraId="754A25AD" w14:textId="77777777" w:rsidR="00CA421E" w:rsidRDefault="00000000">
      <w:pPr>
        <w:spacing w:line="400" w:lineRule="exact"/>
        <w:ind w:firstLineChars="200" w:firstLine="420"/>
        <w:rPr>
          <w:szCs w:val="21"/>
        </w:rPr>
      </w:pPr>
      <w:r>
        <w:t xml:space="preserve">16.2 </w:t>
      </w:r>
      <w:r>
        <w:rPr>
          <w:szCs w:val="21"/>
        </w:rPr>
        <w:t>涉密人员范围：参与或知悉保密内容的所有人员。</w:t>
      </w:r>
    </w:p>
    <w:p w14:paraId="389441A7" w14:textId="77777777" w:rsidR="00CA421E" w:rsidRDefault="00000000">
      <w:pPr>
        <w:spacing w:line="400" w:lineRule="exact"/>
        <w:ind w:firstLineChars="200" w:firstLine="420"/>
        <w:rPr>
          <w:szCs w:val="21"/>
        </w:rPr>
      </w:pPr>
      <w:r>
        <w:t xml:space="preserve">16.3 </w:t>
      </w:r>
      <w:r>
        <w:rPr>
          <w:szCs w:val="21"/>
        </w:rPr>
        <w:t>保密期限：合同有效期内至保密信息以合法途径为公众所知悉时止。</w:t>
      </w:r>
    </w:p>
    <w:p w14:paraId="2AA77B69" w14:textId="77777777" w:rsidR="00CA421E" w:rsidRDefault="00000000">
      <w:pPr>
        <w:spacing w:line="400" w:lineRule="exact"/>
        <w:ind w:firstLineChars="200" w:firstLine="420"/>
        <w:rPr>
          <w:szCs w:val="21"/>
          <w:u w:val="single"/>
        </w:rPr>
      </w:pPr>
      <w:r>
        <w:t xml:space="preserve">16.4 </w:t>
      </w:r>
      <w:r>
        <w:rPr>
          <w:szCs w:val="21"/>
        </w:rPr>
        <w:t>泄密责任：一切</w:t>
      </w:r>
      <w:r>
        <w:rPr>
          <w:rFonts w:hint="eastAsia"/>
          <w:szCs w:val="21"/>
        </w:rPr>
        <w:t>法律</w:t>
      </w:r>
      <w:r>
        <w:rPr>
          <w:szCs w:val="21"/>
        </w:rPr>
        <w:t>责任由泄密方承担。</w:t>
      </w:r>
    </w:p>
    <w:p w14:paraId="76363984" w14:textId="77777777" w:rsidR="00CA421E" w:rsidRDefault="00000000">
      <w:pPr>
        <w:spacing w:beforeLines="50" w:before="156" w:afterLines="50" w:after="156" w:line="400" w:lineRule="exact"/>
      </w:pPr>
      <w:r>
        <w:rPr>
          <w:b/>
          <w:szCs w:val="21"/>
        </w:rPr>
        <w:t>第十七条</w:t>
      </w:r>
      <w:r>
        <w:rPr>
          <w:b/>
          <w:szCs w:val="21"/>
        </w:rPr>
        <w:t xml:space="preserve"> </w:t>
      </w:r>
      <w:r>
        <w:rPr>
          <w:b/>
          <w:szCs w:val="21"/>
        </w:rPr>
        <w:t>不可抗力</w:t>
      </w:r>
    </w:p>
    <w:p w14:paraId="19497D02" w14:textId="77777777" w:rsidR="00CA421E" w:rsidRDefault="00000000">
      <w:pPr>
        <w:adjustRightInd w:val="0"/>
        <w:snapToGrid w:val="0"/>
        <w:spacing w:line="400" w:lineRule="exact"/>
        <w:ind w:firstLineChars="200" w:firstLine="420"/>
        <w:rPr>
          <w:szCs w:val="21"/>
        </w:rPr>
      </w:pPr>
      <w:r>
        <w:t>如因不可抗力导致的项目延误或不能继续履行时，双方均不承担责任，但各方应尽最大努力将</w:t>
      </w:r>
      <w:r>
        <w:rPr>
          <w:szCs w:val="21"/>
        </w:rPr>
        <w:t>不可抗力造成的损失减到最低。不可抗力是指无法预见、无法避免、无法克服的客观情况，包括自然灾害、军事行动、工人罢工、暴乱、法律法规强制规定、政府政策限制等。</w:t>
      </w:r>
    </w:p>
    <w:p w14:paraId="334D798A" w14:textId="77777777" w:rsidR="00CA421E" w:rsidRDefault="00000000">
      <w:pPr>
        <w:spacing w:beforeLines="50" w:before="156" w:afterLines="50" w:after="156" w:line="400" w:lineRule="exact"/>
      </w:pPr>
      <w:r>
        <w:rPr>
          <w:b/>
          <w:szCs w:val="21"/>
        </w:rPr>
        <w:t>第十八条</w:t>
      </w:r>
      <w:r>
        <w:rPr>
          <w:b/>
          <w:szCs w:val="21"/>
        </w:rPr>
        <w:t xml:space="preserve"> </w:t>
      </w:r>
      <w:r>
        <w:rPr>
          <w:b/>
          <w:szCs w:val="21"/>
        </w:rPr>
        <w:t>通知与送达</w:t>
      </w:r>
    </w:p>
    <w:p w14:paraId="3E3C655F" w14:textId="5901414B" w:rsidR="00CA421E" w:rsidRDefault="00000000">
      <w:pPr>
        <w:spacing w:line="400" w:lineRule="exact"/>
        <w:ind w:firstLineChars="200" w:firstLine="420"/>
        <w:rPr>
          <w:spacing w:val="-2"/>
          <w:szCs w:val="21"/>
        </w:rPr>
      </w:pPr>
      <w:r>
        <w:t xml:space="preserve">18.1 </w:t>
      </w:r>
      <w:r>
        <w:rPr>
          <w:spacing w:val="-2"/>
          <w:szCs w:val="21"/>
        </w:rPr>
        <w:t>双方确定，在本合同有效期内，甲方指</w:t>
      </w:r>
      <w:commentRangeStart w:id="9"/>
      <w:r>
        <w:rPr>
          <w:spacing w:val="-2"/>
          <w:szCs w:val="21"/>
        </w:rPr>
        <w:t>定</w:t>
      </w:r>
      <w:r>
        <w:rPr>
          <w:spacing w:val="-2"/>
          <w:szCs w:val="21"/>
          <w:u w:val="single"/>
        </w:rPr>
        <w:t xml:space="preserve"> </w:t>
      </w:r>
      <w:r>
        <w:rPr>
          <w:rFonts w:hint="eastAsia"/>
          <w:spacing w:val="-2"/>
          <w:szCs w:val="21"/>
          <w:u w:val="single"/>
        </w:rPr>
        <w:t xml:space="preserve"> </w:t>
      </w:r>
      <w:r w:rsidR="0080258F">
        <w:rPr>
          <w:rFonts w:hint="eastAsia"/>
          <w:spacing w:val="-2"/>
          <w:szCs w:val="21"/>
          <w:u w:val="single"/>
        </w:rPr>
        <w:t>XXX</w:t>
      </w:r>
      <w:r>
        <w:rPr>
          <w:spacing w:val="-2"/>
          <w:szCs w:val="21"/>
          <w:u w:val="single"/>
        </w:rPr>
        <w:t xml:space="preserve"> </w:t>
      </w:r>
      <w:r>
        <w:rPr>
          <w:spacing w:val="-2"/>
          <w:szCs w:val="21"/>
        </w:rPr>
        <w:t>为甲方项目联系人，乙方指定</w:t>
      </w:r>
      <w:r>
        <w:rPr>
          <w:spacing w:val="-2"/>
          <w:szCs w:val="21"/>
          <w:u w:val="single"/>
        </w:rPr>
        <w:t xml:space="preserve"> </w:t>
      </w:r>
      <w:r w:rsidR="0080258F">
        <w:rPr>
          <w:rFonts w:hint="eastAsia"/>
          <w:spacing w:val="-2"/>
          <w:szCs w:val="21"/>
          <w:u w:val="single"/>
        </w:rPr>
        <w:t>XXX</w:t>
      </w:r>
      <w:r>
        <w:rPr>
          <w:rFonts w:hint="eastAsia"/>
          <w:spacing w:val="-2"/>
          <w:szCs w:val="21"/>
          <w:u w:val="single"/>
        </w:rPr>
        <w:t xml:space="preserve"> </w:t>
      </w:r>
      <w:commentRangeEnd w:id="9"/>
      <w:r w:rsidR="0080258F">
        <w:rPr>
          <w:rStyle w:val="ad"/>
          <w:rFonts w:asciiTheme="minorHAnsi" w:eastAsiaTheme="minorEastAsia" w:hAnsiTheme="minorHAnsi" w:cstheme="minorBidi"/>
        </w:rPr>
        <w:commentReference w:id="9"/>
      </w:r>
      <w:r>
        <w:rPr>
          <w:spacing w:val="-2"/>
          <w:szCs w:val="21"/>
        </w:rPr>
        <w:t>为乙方项目联系人。</w:t>
      </w:r>
    </w:p>
    <w:p w14:paraId="2E09B6DE" w14:textId="77777777" w:rsidR="00CA421E" w:rsidRDefault="00000000">
      <w:pPr>
        <w:spacing w:line="400" w:lineRule="exact"/>
        <w:ind w:firstLineChars="200" w:firstLine="420"/>
        <w:rPr>
          <w:szCs w:val="21"/>
        </w:rPr>
      </w:pPr>
      <w:r>
        <w:t>18.2</w:t>
      </w:r>
      <w:r>
        <w:t>各方</w:t>
      </w:r>
      <w:r>
        <w:rPr>
          <w:spacing w:val="-2"/>
          <w:szCs w:val="21"/>
        </w:rPr>
        <w:t>确认并授权项目联系人代理权限如下：</w:t>
      </w:r>
    </w:p>
    <w:p w14:paraId="45B935D2" w14:textId="77777777" w:rsidR="00CA421E" w:rsidRDefault="00000000">
      <w:pPr>
        <w:spacing w:line="400" w:lineRule="exact"/>
        <w:ind w:firstLineChars="400" w:firstLine="840"/>
        <w:rPr>
          <w:szCs w:val="21"/>
        </w:rPr>
      </w:pPr>
      <w:r>
        <w:lastRenderedPageBreak/>
        <w:t>1</w:t>
      </w:r>
      <w:r>
        <w:t>）</w:t>
      </w:r>
      <w:r>
        <w:rPr>
          <w:spacing w:val="-2"/>
          <w:szCs w:val="21"/>
        </w:rPr>
        <w:t>依据本合同约定内容推动双方正常履行合同；</w:t>
      </w:r>
      <w:r>
        <w:rPr>
          <w:spacing w:val="-2"/>
          <w:szCs w:val="21"/>
        </w:rPr>
        <w:t xml:space="preserve"> </w:t>
      </w:r>
    </w:p>
    <w:p w14:paraId="6D528497" w14:textId="77777777" w:rsidR="00CA421E" w:rsidRDefault="00000000">
      <w:pPr>
        <w:spacing w:line="400" w:lineRule="exact"/>
        <w:ind w:firstLineChars="400" w:firstLine="840"/>
        <w:rPr>
          <w:spacing w:val="-2"/>
          <w:szCs w:val="21"/>
        </w:rPr>
      </w:pPr>
      <w:r>
        <w:t>2</w:t>
      </w:r>
      <w:r>
        <w:t>）</w:t>
      </w:r>
      <w:r>
        <w:rPr>
          <w:spacing w:val="-2"/>
          <w:szCs w:val="21"/>
        </w:rPr>
        <w:t>对该合同各条款相关事宜及时进行沟通；</w:t>
      </w:r>
    </w:p>
    <w:p w14:paraId="11B583C1" w14:textId="77777777" w:rsidR="00CA421E" w:rsidRDefault="00000000">
      <w:pPr>
        <w:spacing w:line="400" w:lineRule="exact"/>
        <w:ind w:firstLineChars="400" w:firstLine="840"/>
      </w:pPr>
      <w:r>
        <w:t>3</w:t>
      </w:r>
      <w:r>
        <w:t>）代表其签署相关材料，包括但不限于：本合同的签署、变更及解除协议的签署、项目款转换申请的签署等；</w:t>
      </w:r>
    </w:p>
    <w:p w14:paraId="7B8C2FFE" w14:textId="77777777" w:rsidR="00CA421E" w:rsidRDefault="00000000">
      <w:pPr>
        <w:spacing w:line="400" w:lineRule="exact"/>
        <w:ind w:firstLineChars="400" w:firstLine="840"/>
      </w:pPr>
      <w:r>
        <w:t>4</w:t>
      </w:r>
      <w:r>
        <w:t>）跟进并确认项目进度。</w:t>
      </w:r>
    </w:p>
    <w:p w14:paraId="4C1A1BE8" w14:textId="77777777" w:rsidR="00CA421E" w:rsidRDefault="00000000">
      <w:pPr>
        <w:spacing w:line="400" w:lineRule="exact"/>
        <w:ind w:firstLineChars="200" w:firstLine="420"/>
      </w:pPr>
      <w:r>
        <w:t xml:space="preserve">18.3 </w:t>
      </w:r>
      <w:r>
        <w:t>甲乙双方关于本合同的履行和相关事宜的通知，应当向本合同载明的项目联系人发出：</w:t>
      </w:r>
    </w:p>
    <w:p w14:paraId="20AD7E35" w14:textId="77777777" w:rsidR="00CA421E" w:rsidRDefault="00000000">
      <w:pPr>
        <w:spacing w:line="400" w:lineRule="exact"/>
        <w:ind w:firstLineChars="400" w:firstLine="840"/>
      </w:pPr>
      <w:r>
        <w:t>1</w:t>
      </w:r>
      <w:r>
        <w:t>）如果是传真、微信、短信、</w:t>
      </w:r>
      <w:r>
        <w:t>QQ</w:t>
      </w:r>
      <w:r>
        <w:t>聊天或电子邮件，则在发送当日即视为收到；</w:t>
      </w:r>
    </w:p>
    <w:p w14:paraId="3ACF7273" w14:textId="77777777" w:rsidR="00CA421E" w:rsidRDefault="00000000">
      <w:pPr>
        <w:spacing w:line="400" w:lineRule="exact"/>
        <w:ind w:firstLineChars="400" w:firstLine="840"/>
      </w:pPr>
      <w:r>
        <w:t>2</w:t>
      </w:r>
      <w:r>
        <w:t>）如果是信函或特快专递，在项目联系人签收之日或挂号信发出后第三日视为收到，两个日期不一致的以在前的日期为准；</w:t>
      </w:r>
    </w:p>
    <w:p w14:paraId="43666C49" w14:textId="77777777" w:rsidR="00CA421E" w:rsidRDefault="00000000">
      <w:pPr>
        <w:spacing w:line="400" w:lineRule="exact"/>
        <w:ind w:firstLineChars="400" w:firstLine="840"/>
      </w:pPr>
      <w:r>
        <w:t>3</w:t>
      </w:r>
      <w:r>
        <w:t>）如果是派人专程送达，则在</w:t>
      </w:r>
      <w:r>
        <w:rPr>
          <w:spacing w:val="-2"/>
          <w:szCs w:val="21"/>
        </w:rPr>
        <w:t>项目联系人</w:t>
      </w:r>
      <w:r>
        <w:t>签收之日视为收到；</w:t>
      </w:r>
    </w:p>
    <w:p w14:paraId="4B550370" w14:textId="77777777" w:rsidR="00CA421E" w:rsidRDefault="00000000">
      <w:pPr>
        <w:spacing w:line="400" w:lineRule="exact"/>
        <w:ind w:firstLineChars="400" w:firstLine="840"/>
      </w:pPr>
      <w:r>
        <w:t>4</w:t>
      </w:r>
      <w:r>
        <w:t>）如果同时使用几种通知方式的，以其中较快到达接收方者为准。</w:t>
      </w:r>
    </w:p>
    <w:p w14:paraId="1771AE24" w14:textId="77777777" w:rsidR="00CA421E" w:rsidRDefault="00000000">
      <w:pPr>
        <w:spacing w:line="400" w:lineRule="exact"/>
        <w:ind w:firstLineChars="200" w:firstLine="420"/>
      </w:pPr>
      <w:r>
        <w:t xml:space="preserve">18.4 </w:t>
      </w:r>
      <w:r>
        <w:t>双方承诺，上述送达地址为本合同签订、履行、协商、诉讼或仲裁的约定送达地址。一切与本合同相关的通知或文件，按照本合同约定方法和期限送达至上述送达地址之一或全部，即视为该方已收到。</w:t>
      </w:r>
    </w:p>
    <w:p w14:paraId="7F32555E" w14:textId="77777777" w:rsidR="00CA421E" w:rsidRDefault="00000000">
      <w:pPr>
        <w:spacing w:line="400" w:lineRule="exact"/>
        <w:ind w:firstLineChars="200" w:firstLine="420"/>
        <w:rPr>
          <w:szCs w:val="21"/>
        </w:rPr>
      </w:pPr>
      <w:r>
        <w:t xml:space="preserve">18.5 </w:t>
      </w:r>
      <w:r>
        <w:rPr>
          <w:szCs w:val="21"/>
        </w:rPr>
        <w:t>一方变更项目联系人的，应当及时以书面或邮件形式通知另一方。未及时通知并影响本合同履行或造成损失的，应承担相应的责任。</w:t>
      </w:r>
    </w:p>
    <w:p w14:paraId="4902037D" w14:textId="77777777" w:rsidR="00CA421E" w:rsidRDefault="00000000">
      <w:pPr>
        <w:spacing w:line="400" w:lineRule="exact"/>
        <w:ind w:firstLineChars="200" w:firstLine="420"/>
        <w:rPr>
          <w:szCs w:val="21"/>
        </w:rPr>
      </w:pPr>
      <w:r>
        <w:t xml:space="preserve">18.6 </w:t>
      </w:r>
      <w:r>
        <w:rPr>
          <w:szCs w:val="21"/>
        </w:rPr>
        <w:t>项目联系人的变更不影响本合同效力，原项目联系人签署的文件依旧有效。</w:t>
      </w:r>
    </w:p>
    <w:p w14:paraId="6D4CB47D" w14:textId="77777777" w:rsidR="00CA421E" w:rsidRDefault="00000000">
      <w:pPr>
        <w:spacing w:beforeLines="50" w:before="156" w:afterLines="50" w:after="156" w:line="400" w:lineRule="exact"/>
        <w:rPr>
          <w:b/>
          <w:szCs w:val="21"/>
        </w:rPr>
      </w:pPr>
      <w:r>
        <w:rPr>
          <w:b/>
          <w:szCs w:val="21"/>
        </w:rPr>
        <w:t>第十九条</w:t>
      </w:r>
      <w:r>
        <w:rPr>
          <w:b/>
          <w:szCs w:val="21"/>
        </w:rPr>
        <w:t xml:space="preserve"> </w:t>
      </w:r>
      <w:r>
        <w:rPr>
          <w:b/>
          <w:szCs w:val="21"/>
        </w:rPr>
        <w:t>合同变更与解除</w:t>
      </w:r>
    </w:p>
    <w:p w14:paraId="32B516B2" w14:textId="77777777" w:rsidR="00CA421E" w:rsidRDefault="00000000">
      <w:pPr>
        <w:spacing w:line="400" w:lineRule="exact"/>
        <w:ind w:firstLineChars="200" w:firstLine="420"/>
      </w:pPr>
      <w:r>
        <w:t xml:space="preserve">19.1 </w:t>
      </w:r>
      <w:r>
        <w:t>经双方书面同意，可以变更合同。合作过程中，若双方增加或减少合作内容，则以补充协议方式进行补充，最终经费以实际产生费用为准。</w:t>
      </w:r>
    </w:p>
    <w:p w14:paraId="68348B18" w14:textId="77777777" w:rsidR="00CA421E" w:rsidRDefault="00000000">
      <w:pPr>
        <w:spacing w:line="400" w:lineRule="exact"/>
        <w:ind w:firstLineChars="200" w:firstLine="420"/>
        <w:rPr>
          <w:szCs w:val="21"/>
        </w:rPr>
      </w:pPr>
      <w:r>
        <w:t>19.2</w:t>
      </w:r>
      <w:r>
        <w:rPr>
          <w:szCs w:val="21"/>
        </w:rPr>
        <w:t>双方确认，出现下列情形，致使本合同的履行成为不必要或不可能的，一方可以书面通知另一方解除本合同：</w:t>
      </w:r>
    </w:p>
    <w:p w14:paraId="42C90F28" w14:textId="77777777" w:rsidR="00CA421E" w:rsidRDefault="00000000" w:rsidP="002D0F81">
      <w:pPr>
        <w:spacing w:line="400" w:lineRule="exact"/>
        <w:ind w:firstLineChars="400" w:firstLine="840"/>
      </w:pPr>
      <w:r>
        <w:t>1</w:t>
      </w:r>
      <w:r>
        <w:t>）因发生不可抗力或技术障碍；</w:t>
      </w:r>
    </w:p>
    <w:p w14:paraId="3657398A" w14:textId="77777777" w:rsidR="00CA421E" w:rsidRDefault="00000000" w:rsidP="002D0F81">
      <w:pPr>
        <w:spacing w:line="400" w:lineRule="exact"/>
        <w:ind w:firstLineChars="400" w:firstLine="840"/>
      </w:pPr>
      <w:r>
        <w:t>2</w:t>
      </w:r>
      <w:r>
        <w:t>）因对方违约使合同履行不能继续或没有必要继续履行。</w:t>
      </w:r>
    </w:p>
    <w:p w14:paraId="4B472BF6" w14:textId="77777777" w:rsidR="00CA421E" w:rsidRPr="002D0F81" w:rsidRDefault="00000000" w:rsidP="002D0F81">
      <w:pPr>
        <w:spacing w:line="400" w:lineRule="exact"/>
        <w:ind w:firstLineChars="400" w:firstLine="840"/>
      </w:pPr>
      <w:r>
        <w:t>3</w:t>
      </w:r>
      <w:r>
        <w:t>）</w:t>
      </w:r>
      <w:r w:rsidRPr="002D0F81">
        <w:t>甲方提供的工作条件、样本等材料不符合乙方要求，经乙方提示后仍不能提供的，乙方有权单方解除合同。</w:t>
      </w:r>
    </w:p>
    <w:p w14:paraId="046E6B7D" w14:textId="77777777" w:rsidR="00CA421E" w:rsidRPr="002D0F81" w:rsidRDefault="00000000" w:rsidP="002D0F81">
      <w:pPr>
        <w:spacing w:line="400" w:lineRule="exact"/>
        <w:ind w:firstLineChars="400" w:firstLine="840"/>
      </w:pPr>
      <w:r w:rsidRPr="002D0F81">
        <w:rPr>
          <w:rFonts w:hint="eastAsia"/>
        </w:rPr>
        <w:t>4</w:t>
      </w:r>
      <w:r w:rsidRPr="002D0F81">
        <w:rPr>
          <w:rFonts w:hint="eastAsia"/>
        </w:rPr>
        <w:t>）合同约定的其他情形。</w:t>
      </w:r>
    </w:p>
    <w:p w14:paraId="1B1E5C33" w14:textId="77777777" w:rsidR="00CA421E" w:rsidRDefault="00000000">
      <w:pPr>
        <w:spacing w:line="400" w:lineRule="exact"/>
        <w:ind w:firstLineChars="200" w:firstLine="420"/>
        <w:rPr>
          <w:szCs w:val="21"/>
        </w:rPr>
      </w:pPr>
      <w:r>
        <w:rPr>
          <w:rFonts w:hint="eastAsia"/>
        </w:rPr>
        <w:t>19.4</w:t>
      </w:r>
      <w:r>
        <w:rPr>
          <w:szCs w:val="21"/>
        </w:rPr>
        <w:t>除双方另有约定外，合同解除后，甲方需按照乙方实际完成的工作量支付费用。</w:t>
      </w:r>
    </w:p>
    <w:p w14:paraId="76C3D66F" w14:textId="77777777" w:rsidR="00CA421E" w:rsidRDefault="00000000">
      <w:pPr>
        <w:spacing w:beforeLines="50" w:before="156" w:afterLines="50" w:after="156" w:line="400" w:lineRule="exact"/>
        <w:rPr>
          <w:b/>
          <w:szCs w:val="21"/>
        </w:rPr>
      </w:pPr>
      <w:r>
        <w:rPr>
          <w:b/>
          <w:szCs w:val="21"/>
        </w:rPr>
        <w:t>第二十条</w:t>
      </w:r>
      <w:r>
        <w:rPr>
          <w:b/>
          <w:szCs w:val="21"/>
        </w:rPr>
        <w:t xml:space="preserve"> </w:t>
      </w:r>
      <w:r>
        <w:rPr>
          <w:b/>
          <w:szCs w:val="21"/>
        </w:rPr>
        <w:t>法律适用及纠纷解决</w:t>
      </w:r>
    </w:p>
    <w:p w14:paraId="52064C38" w14:textId="77777777" w:rsidR="00CA421E" w:rsidRDefault="00000000">
      <w:pPr>
        <w:spacing w:line="400" w:lineRule="exact"/>
        <w:ind w:firstLineChars="200" w:firstLine="420"/>
      </w:pPr>
      <w:r>
        <w:t>20.1</w:t>
      </w:r>
      <w:r>
        <w:rPr>
          <w:szCs w:val="21"/>
        </w:rPr>
        <w:t>本合同的生效、解释和履行，适用中华人民共和国法律。</w:t>
      </w:r>
    </w:p>
    <w:p w14:paraId="56A6EFC3" w14:textId="77777777" w:rsidR="00CA421E" w:rsidRDefault="00000000">
      <w:pPr>
        <w:spacing w:line="400" w:lineRule="exact"/>
        <w:ind w:firstLineChars="200" w:firstLine="420"/>
        <w:rPr>
          <w:szCs w:val="21"/>
        </w:rPr>
      </w:pPr>
      <w:r>
        <w:t xml:space="preserve">20.2 </w:t>
      </w:r>
      <w:r>
        <w:rPr>
          <w:szCs w:val="21"/>
        </w:rPr>
        <w:t>双方因签订或履行本合同而发生的争议，应协商、调解解决。协商、调解不成的，提交原告方住所地人民法院诉讼解决。</w:t>
      </w:r>
    </w:p>
    <w:p w14:paraId="5D48E980" w14:textId="77777777" w:rsidR="00CA421E" w:rsidRDefault="00000000">
      <w:pPr>
        <w:spacing w:beforeLines="50" w:before="156" w:afterLines="50" w:after="156" w:line="400" w:lineRule="exact"/>
        <w:rPr>
          <w:b/>
          <w:szCs w:val="21"/>
        </w:rPr>
      </w:pPr>
      <w:r>
        <w:rPr>
          <w:b/>
          <w:szCs w:val="21"/>
        </w:rPr>
        <w:t>第二十一条</w:t>
      </w:r>
      <w:r>
        <w:rPr>
          <w:b/>
          <w:szCs w:val="21"/>
        </w:rPr>
        <w:t xml:space="preserve">  </w:t>
      </w:r>
      <w:r>
        <w:rPr>
          <w:b/>
          <w:szCs w:val="21"/>
        </w:rPr>
        <w:t>其他</w:t>
      </w:r>
    </w:p>
    <w:p w14:paraId="5132AF49" w14:textId="77777777" w:rsidR="00CA421E" w:rsidRDefault="00000000">
      <w:pPr>
        <w:adjustRightInd w:val="0"/>
        <w:snapToGrid w:val="0"/>
        <w:spacing w:line="400" w:lineRule="exact"/>
        <w:ind w:firstLineChars="200" w:firstLine="420"/>
      </w:pPr>
      <w:r>
        <w:lastRenderedPageBreak/>
        <w:t xml:space="preserve">21.1 </w:t>
      </w:r>
      <w:r>
        <w:t>本合同有效期限为：自本合同生效之日至</w:t>
      </w:r>
      <w:commentRangeStart w:id="10"/>
      <w:r>
        <w:rPr>
          <w:rFonts w:hint="eastAsia"/>
          <w:u w:val="single"/>
        </w:rPr>
        <w:t>【</w:t>
      </w:r>
      <w:r>
        <w:rPr>
          <w:rFonts w:hint="eastAsia"/>
          <w:u w:val="single"/>
        </w:rPr>
        <w:t xml:space="preserve"> </w:t>
      </w:r>
      <w:r>
        <w:rPr>
          <w:rFonts w:hint="eastAsia"/>
          <w:u w:val="single"/>
        </w:rPr>
        <w:t>】</w:t>
      </w:r>
      <w:r>
        <w:t>年</w:t>
      </w:r>
      <w:r>
        <w:rPr>
          <w:rFonts w:hint="eastAsia"/>
          <w:u w:val="single"/>
        </w:rPr>
        <w:t>【</w:t>
      </w:r>
      <w:r>
        <w:rPr>
          <w:rFonts w:hint="eastAsia"/>
          <w:u w:val="single"/>
        </w:rPr>
        <w:t xml:space="preserve"> </w:t>
      </w:r>
      <w:r>
        <w:rPr>
          <w:rFonts w:hint="eastAsia"/>
          <w:u w:val="single"/>
        </w:rPr>
        <w:t>】</w:t>
      </w:r>
      <w:r>
        <w:t>月</w:t>
      </w:r>
      <w:r>
        <w:rPr>
          <w:rFonts w:hint="eastAsia"/>
          <w:u w:val="single"/>
        </w:rPr>
        <w:t>【</w:t>
      </w:r>
      <w:r>
        <w:rPr>
          <w:rFonts w:hint="eastAsia"/>
          <w:u w:val="single"/>
        </w:rPr>
        <w:t xml:space="preserve"> </w:t>
      </w:r>
      <w:r>
        <w:rPr>
          <w:rFonts w:hint="eastAsia"/>
          <w:u w:val="single"/>
        </w:rPr>
        <w:t>】</w:t>
      </w:r>
      <w:commentRangeEnd w:id="10"/>
      <w:r w:rsidR="0080258F">
        <w:rPr>
          <w:rStyle w:val="ad"/>
          <w:rFonts w:asciiTheme="minorHAnsi" w:eastAsiaTheme="minorEastAsia" w:hAnsiTheme="minorHAnsi" w:cstheme="minorBidi"/>
        </w:rPr>
        <w:commentReference w:id="10"/>
      </w:r>
      <w:r>
        <w:t>日终止。</w:t>
      </w:r>
      <w:r>
        <w:rPr>
          <w:rFonts w:hint="eastAsia"/>
        </w:rPr>
        <w:t>有效期内合同履行完毕的，合同</w:t>
      </w:r>
      <w:proofErr w:type="gramStart"/>
      <w:r>
        <w:rPr>
          <w:rFonts w:hint="eastAsia"/>
        </w:rPr>
        <w:t>自履行</w:t>
      </w:r>
      <w:proofErr w:type="gramEnd"/>
      <w:r>
        <w:rPr>
          <w:rFonts w:hint="eastAsia"/>
        </w:rPr>
        <w:t>完毕之日起终止。</w:t>
      </w:r>
    </w:p>
    <w:p w14:paraId="207B70EB" w14:textId="77777777" w:rsidR="00CA421E" w:rsidRDefault="00000000">
      <w:pPr>
        <w:spacing w:line="400" w:lineRule="exact"/>
        <w:ind w:firstLineChars="200" w:firstLine="420"/>
        <w:rPr>
          <w:sz w:val="30"/>
          <w:szCs w:val="30"/>
        </w:rPr>
      </w:pPr>
      <w:r>
        <w:t xml:space="preserve">22.2 </w:t>
      </w:r>
      <w:r>
        <w:t>本合同一式</w:t>
      </w:r>
      <w:r>
        <w:rPr>
          <w:u w:val="single"/>
        </w:rPr>
        <w:t xml:space="preserve"> </w:t>
      </w:r>
      <w:r>
        <w:rPr>
          <w:rFonts w:hint="eastAsia"/>
          <w:u w:val="single"/>
        </w:rPr>
        <w:t>四</w:t>
      </w:r>
      <w:r>
        <w:rPr>
          <w:u w:val="single"/>
        </w:rPr>
        <w:t xml:space="preserve">  </w:t>
      </w:r>
      <w:r>
        <w:t>份，经双方签字</w:t>
      </w:r>
      <w:r>
        <w:rPr>
          <w:rFonts w:hint="eastAsia"/>
        </w:rPr>
        <w:t>或</w:t>
      </w:r>
      <w:r>
        <w:t>盖章后生效，甲乙双方各执</w:t>
      </w:r>
      <w:r>
        <w:rPr>
          <w:u w:val="single"/>
        </w:rPr>
        <w:t xml:space="preserve"> </w:t>
      </w:r>
      <w:r>
        <w:rPr>
          <w:rFonts w:hint="eastAsia"/>
          <w:u w:val="single"/>
        </w:rPr>
        <w:t>二</w:t>
      </w:r>
      <w:r>
        <w:rPr>
          <w:u w:val="single"/>
        </w:rPr>
        <w:t xml:space="preserve"> </w:t>
      </w:r>
      <w:r>
        <w:t>份，具有同等法律效力。</w:t>
      </w:r>
    </w:p>
    <w:p w14:paraId="3AA7A257" w14:textId="77777777" w:rsidR="00CA421E" w:rsidRDefault="00000000">
      <w:pPr>
        <w:spacing w:line="400" w:lineRule="exact"/>
      </w:pPr>
      <w:r>
        <w:t>（以下为无正文，为签章处）</w:t>
      </w:r>
    </w:p>
    <w:p w14:paraId="03171E1E" w14:textId="76D736A9" w:rsidR="00CA421E" w:rsidRPr="002D0F81" w:rsidRDefault="002D0F81" w:rsidP="002D0F81">
      <w:pPr>
        <w:spacing w:line="240" w:lineRule="auto"/>
        <w:rPr>
          <w:sz w:val="28"/>
        </w:rPr>
      </w:pPr>
      <w:r>
        <w:rPr>
          <w:sz w:val="28"/>
        </w:rPr>
        <w:br w:type="page"/>
      </w:r>
    </w:p>
    <w:p w14:paraId="28EB29C2" w14:textId="77777777" w:rsidR="00CA421E" w:rsidRDefault="00000000">
      <w:pPr>
        <w:tabs>
          <w:tab w:val="left" w:pos="630"/>
          <w:tab w:val="left" w:pos="945"/>
        </w:tabs>
        <w:spacing w:line="360" w:lineRule="auto"/>
        <w:rPr>
          <w:spacing w:val="6"/>
          <w:sz w:val="24"/>
          <w:szCs w:val="24"/>
          <w:u w:val="single"/>
        </w:rPr>
      </w:pPr>
      <w:r>
        <w:rPr>
          <w:spacing w:val="6"/>
          <w:sz w:val="24"/>
          <w:szCs w:val="24"/>
        </w:rPr>
        <w:lastRenderedPageBreak/>
        <w:t>甲方：（盖章）</w:t>
      </w:r>
    </w:p>
    <w:p w14:paraId="60ADCE8B" w14:textId="77777777" w:rsidR="00CA421E" w:rsidRDefault="00000000">
      <w:pPr>
        <w:spacing w:line="360" w:lineRule="auto"/>
        <w:rPr>
          <w:spacing w:val="6"/>
          <w:sz w:val="24"/>
          <w:szCs w:val="24"/>
        </w:rPr>
      </w:pPr>
      <w:r>
        <w:rPr>
          <w:spacing w:val="6"/>
          <w:sz w:val="24"/>
          <w:szCs w:val="24"/>
        </w:rPr>
        <w:t>法定（授权）代表人：（签名）</w:t>
      </w:r>
    </w:p>
    <w:p w14:paraId="06D99DE4" w14:textId="77777777" w:rsidR="00CA421E" w:rsidRDefault="00000000">
      <w:pPr>
        <w:spacing w:line="360" w:lineRule="auto"/>
        <w:rPr>
          <w:spacing w:val="6"/>
          <w:sz w:val="24"/>
          <w:szCs w:val="24"/>
        </w:rPr>
      </w:pPr>
      <w:r>
        <w:rPr>
          <w:spacing w:val="6"/>
          <w:sz w:val="24"/>
          <w:szCs w:val="24"/>
        </w:rPr>
        <w:t>日期：</w:t>
      </w:r>
    </w:p>
    <w:p w14:paraId="658ADCD0" w14:textId="77777777" w:rsidR="00CA421E" w:rsidRDefault="00CA421E">
      <w:pPr>
        <w:spacing w:line="360" w:lineRule="auto"/>
        <w:rPr>
          <w:spacing w:val="6"/>
          <w:sz w:val="24"/>
          <w:szCs w:val="24"/>
        </w:rPr>
      </w:pPr>
    </w:p>
    <w:p w14:paraId="1B45FF1E" w14:textId="77777777" w:rsidR="00CA421E" w:rsidRDefault="00CA421E">
      <w:pPr>
        <w:spacing w:line="360" w:lineRule="auto"/>
        <w:rPr>
          <w:spacing w:val="6"/>
          <w:sz w:val="24"/>
          <w:szCs w:val="24"/>
        </w:rPr>
      </w:pPr>
    </w:p>
    <w:p w14:paraId="6758D66C" w14:textId="77777777" w:rsidR="00CA421E" w:rsidRDefault="00000000">
      <w:pPr>
        <w:spacing w:line="360" w:lineRule="auto"/>
        <w:rPr>
          <w:spacing w:val="6"/>
          <w:sz w:val="24"/>
          <w:szCs w:val="24"/>
        </w:rPr>
      </w:pPr>
      <w:r>
        <w:rPr>
          <w:spacing w:val="6"/>
          <w:sz w:val="24"/>
          <w:szCs w:val="24"/>
        </w:rPr>
        <w:t>乙方：（盖章）</w:t>
      </w:r>
    </w:p>
    <w:p w14:paraId="5626D3BC" w14:textId="77777777" w:rsidR="00CA421E" w:rsidRDefault="00000000">
      <w:pPr>
        <w:spacing w:line="360" w:lineRule="auto"/>
        <w:rPr>
          <w:spacing w:val="6"/>
          <w:sz w:val="24"/>
          <w:szCs w:val="24"/>
          <w:u w:val="single"/>
        </w:rPr>
      </w:pPr>
      <w:r>
        <w:rPr>
          <w:spacing w:val="6"/>
          <w:sz w:val="24"/>
          <w:szCs w:val="24"/>
        </w:rPr>
        <w:t>法定（授权）代表人：（签名）</w:t>
      </w:r>
    </w:p>
    <w:p w14:paraId="2A95BFB8" w14:textId="77777777" w:rsidR="00CA421E" w:rsidRDefault="00000000">
      <w:pPr>
        <w:spacing w:line="360" w:lineRule="auto"/>
        <w:rPr>
          <w:spacing w:val="6"/>
          <w:sz w:val="24"/>
          <w:szCs w:val="24"/>
        </w:rPr>
      </w:pPr>
      <w:r>
        <w:rPr>
          <w:spacing w:val="6"/>
          <w:sz w:val="24"/>
          <w:szCs w:val="24"/>
        </w:rPr>
        <w:t>日期：</w:t>
      </w:r>
    </w:p>
    <w:p w14:paraId="4DE8C950" w14:textId="77777777" w:rsidR="00CA421E" w:rsidRDefault="00CA421E">
      <w:pPr>
        <w:tabs>
          <w:tab w:val="left" w:pos="1080"/>
        </w:tabs>
        <w:spacing w:line="400" w:lineRule="exact"/>
        <w:rPr>
          <w:b/>
          <w:szCs w:val="21"/>
        </w:rPr>
      </w:pPr>
    </w:p>
    <w:p w14:paraId="767FE93C" w14:textId="77777777" w:rsidR="00CA421E" w:rsidRDefault="00CA421E">
      <w:pPr>
        <w:tabs>
          <w:tab w:val="left" w:pos="1080"/>
        </w:tabs>
        <w:spacing w:line="400" w:lineRule="exact"/>
        <w:rPr>
          <w:b/>
          <w:szCs w:val="21"/>
        </w:rPr>
      </w:pPr>
    </w:p>
    <w:p w14:paraId="2423A792" w14:textId="77777777" w:rsidR="00CA421E" w:rsidRDefault="00CA421E">
      <w:pPr>
        <w:tabs>
          <w:tab w:val="left" w:pos="1080"/>
        </w:tabs>
        <w:spacing w:line="400" w:lineRule="exact"/>
        <w:rPr>
          <w:b/>
          <w:szCs w:val="21"/>
        </w:rPr>
      </w:pPr>
    </w:p>
    <w:p w14:paraId="06E060C9" w14:textId="77777777" w:rsidR="00CA421E" w:rsidRDefault="00CA421E"/>
    <w:p w14:paraId="68EDC334" w14:textId="77777777" w:rsidR="00CA421E" w:rsidRDefault="00CA421E"/>
    <w:sectPr w:rsidR="00CA421E">
      <w:headerReference w:type="default" r:id="rId13"/>
      <w:footerReference w:type="default" r:id="rId14"/>
      <w:footerReference w:type="first" r:id="rId15"/>
      <w:pgSz w:w="11906" w:h="16838"/>
      <w:pgMar w:top="1440" w:right="1080" w:bottom="1440" w:left="1080" w:header="851" w:footer="992" w:gutter="0"/>
      <w:pgNumType w:start="1"/>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漫慧 张" w:date="2024-08-27T11:33:00Z" w:initials="漫张">
    <w:p w14:paraId="35C402D7" w14:textId="77777777" w:rsidR="009A61B8" w:rsidRDefault="005137FA" w:rsidP="009A61B8">
      <w:pPr>
        <w:pStyle w:val="a3"/>
        <w:rPr>
          <w:rFonts w:hint="eastAsia"/>
        </w:rPr>
      </w:pPr>
      <w:r>
        <w:rPr>
          <w:rStyle w:val="ad"/>
          <w:rFonts w:hint="eastAsia"/>
        </w:rPr>
        <w:annotationRef/>
      </w:r>
      <w:r w:rsidR="009A61B8">
        <w:rPr>
          <w:rFonts w:hint="eastAsia"/>
        </w:rPr>
        <w:t>项目名称应标明单位、样品、服务项目，举例：浙江省人民医院小鼠脑部组织单细胞测序研究</w:t>
      </w:r>
    </w:p>
  </w:comment>
  <w:comment w:id="1" w:author="漫慧 张" w:date="2024-08-27T15:50:00Z" w:initials="漫张">
    <w:p w14:paraId="002A79D2" w14:textId="357B1A57" w:rsidR="005137FA" w:rsidRDefault="005137FA" w:rsidP="005137FA">
      <w:pPr>
        <w:pStyle w:val="a3"/>
        <w:rPr>
          <w:rFonts w:hint="eastAsia"/>
        </w:rPr>
      </w:pPr>
      <w:r>
        <w:rPr>
          <w:rStyle w:val="ad"/>
          <w:rFonts w:hint="eastAsia"/>
        </w:rPr>
        <w:annotationRef/>
      </w:r>
      <w:r>
        <w:rPr>
          <w:rFonts w:hint="eastAsia"/>
        </w:rPr>
        <w:t>合同期一般为一年</w:t>
      </w:r>
    </w:p>
  </w:comment>
  <w:comment w:id="2" w:author="漫慧 张" w:date="2024-08-27T16:10:00Z" w:initials="漫张">
    <w:p w14:paraId="3CE79ECD" w14:textId="03711C41" w:rsidR="00963F74" w:rsidRDefault="002D0F81" w:rsidP="00963F74">
      <w:pPr>
        <w:pStyle w:val="a3"/>
        <w:rPr>
          <w:rFonts w:hint="eastAsia"/>
        </w:rPr>
      </w:pPr>
      <w:r>
        <w:rPr>
          <w:rStyle w:val="ad"/>
          <w:rFonts w:hint="eastAsia"/>
        </w:rPr>
        <w:annotationRef/>
      </w:r>
      <w:r w:rsidR="00963F74">
        <w:rPr>
          <w:rFonts w:hint="eastAsia"/>
        </w:rPr>
        <w:t>请写清样本的物种和组织。</w:t>
      </w:r>
    </w:p>
  </w:comment>
  <w:comment w:id="4" w:author="漫慧 张" w:date="2024-08-27T16:05:00Z" w:initials="漫张">
    <w:p w14:paraId="7DF82198" w14:textId="443EA4E9" w:rsidR="002D0F81" w:rsidRDefault="002D0F81" w:rsidP="002D0F81">
      <w:pPr>
        <w:pStyle w:val="a3"/>
        <w:rPr>
          <w:rFonts w:hint="eastAsia"/>
        </w:rPr>
      </w:pPr>
      <w:r>
        <w:rPr>
          <w:rStyle w:val="ad"/>
          <w:rFonts w:hint="eastAsia"/>
        </w:rPr>
        <w:annotationRef/>
      </w:r>
      <w:r>
        <w:rPr>
          <w:rFonts w:hint="eastAsia"/>
        </w:rPr>
        <w:t>分期付款模板</w:t>
      </w:r>
    </w:p>
  </w:comment>
  <w:comment w:id="6" w:author="漫慧 张" w:date="2024-08-27T16:05:00Z" w:initials="漫张">
    <w:p w14:paraId="21C5FEA9" w14:textId="77777777" w:rsidR="002D0F81" w:rsidRDefault="002D0F81" w:rsidP="002D0F81">
      <w:pPr>
        <w:pStyle w:val="a3"/>
        <w:rPr>
          <w:rFonts w:hint="eastAsia"/>
        </w:rPr>
      </w:pPr>
      <w:r>
        <w:rPr>
          <w:rStyle w:val="ad"/>
          <w:rFonts w:hint="eastAsia"/>
        </w:rPr>
        <w:annotationRef/>
      </w:r>
      <w:r>
        <w:rPr>
          <w:rFonts w:hint="eastAsia"/>
        </w:rPr>
        <w:t>一次性付款模板</w:t>
      </w:r>
    </w:p>
  </w:comment>
  <w:comment w:id="9" w:author="漫慧 张" w:date="2024-08-27T16:35:00Z" w:initials="漫张">
    <w:p w14:paraId="2032B36A" w14:textId="77777777" w:rsidR="0080258F" w:rsidRDefault="0080258F" w:rsidP="0080258F">
      <w:pPr>
        <w:pStyle w:val="a3"/>
        <w:rPr>
          <w:rFonts w:hint="eastAsia"/>
        </w:rPr>
      </w:pPr>
      <w:r>
        <w:rPr>
          <w:rStyle w:val="ad"/>
          <w:rFonts w:hint="eastAsia"/>
        </w:rPr>
        <w:annotationRef/>
      </w:r>
      <w:r>
        <w:rPr>
          <w:rFonts w:hint="eastAsia"/>
        </w:rPr>
        <w:t>甲方联系人为实际联系人，乙方联系人为负责销售人员。</w:t>
      </w:r>
    </w:p>
  </w:comment>
  <w:comment w:id="10" w:author="漫慧 张" w:date="2024-08-27T16:35:00Z" w:initials="漫张">
    <w:p w14:paraId="4003E60D" w14:textId="77777777" w:rsidR="0080258F" w:rsidRDefault="0080258F" w:rsidP="0080258F">
      <w:pPr>
        <w:pStyle w:val="a3"/>
        <w:rPr>
          <w:rFonts w:hint="eastAsia"/>
        </w:rPr>
      </w:pPr>
      <w:r>
        <w:rPr>
          <w:rStyle w:val="ad"/>
          <w:rFonts w:hint="eastAsia"/>
        </w:rPr>
        <w:annotationRef/>
      </w:r>
      <w:r>
        <w:rPr>
          <w:rFonts w:hint="eastAsia"/>
        </w:rPr>
        <w:t>与首页合同有效期一致。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C402D7" w15:done="0"/>
  <w15:commentEx w15:paraId="002A79D2" w15:done="0"/>
  <w15:commentEx w15:paraId="3CE79ECD" w15:done="0"/>
  <w15:commentEx w15:paraId="7DF82198" w15:done="0"/>
  <w15:commentEx w15:paraId="21C5FEA9" w15:done="0"/>
  <w15:commentEx w15:paraId="2032B36A" w15:done="0"/>
  <w15:commentEx w15:paraId="4003E6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B0A5FF" w16cex:dateUtc="2024-08-27T03:33:00Z"/>
  <w16cex:commentExtensible w16cex:durableId="7A96FD31" w16cex:dateUtc="2024-08-27T07:50:00Z"/>
  <w16cex:commentExtensible w16cex:durableId="112F91B8" w16cex:dateUtc="2024-08-27T08:10:00Z"/>
  <w16cex:commentExtensible w16cex:durableId="74120715" w16cex:dateUtc="2024-08-27T08:05:00Z"/>
  <w16cex:commentExtensible w16cex:durableId="56FA3021" w16cex:dateUtc="2024-08-27T08:05:00Z"/>
  <w16cex:commentExtensible w16cex:durableId="30043FC6" w16cex:dateUtc="2024-08-27T08:35:00Z"/>
  <w16cex:commentExtensible w16cex:durableId="119ABDFD" w16cex:dateUtc="2024-08-27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C402D7" w16cid:durableId="59B0A5FF"/>
  <w16cid:commentId w16cid:paraId="002A79D2" w16cid:durableId="7A96FD31"/>
  <w16cid:commentId w16cid:paraId="3CE79ECD" w16cid:durableId="112F91B8"/>
  <w16cid:commentId w16cid:paraId="7DF82198" w16cid:durableId="74120715"/>
  <w16cid:commentId w16cid:paraId="21C5FEA9" w16cid:durableId="56FA3021"/>
  <w16cid:commentId w16cid:paraId="2032B36A" w16cid:durableId="30043FC6"/>
  <w16cid:commentId w16cid:paraId="4003E60D" w16cid:durableId="119AB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3F65A" w14:textId="77777777" w:rsidR="00441482" w:rsidRDefault="00441482">
      <w:pPr>
        <w:spacing w:line="240" w:lineRule="auto"/>
      </w:pPr>
      <w:r>
        <w:separator/>
      </w:r>
    </w:p>
  </w:endnote>
  <w:endnote w:type="continuationSeparator" w:id="0">
    <w:p w14:paraId="1313D961" w14:textId="77777777" w:rsidR="00441482" w:rsidRDefault="00441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00000000" w:usb1="00000000"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F1C4" w14:textId="77777777" w:rsidR="00CA421E" w:rsidRDefault="00000000">
    <w:pPr>
      <w:pStyle w:val="a5"/>
      <w:jc w:val="center"/>
    </w:pPr>
    <w:r>
      <w:rPr>
        <w:noProof/>
      </w:rPr>
      <mc:AlternateContent>
        <mc:Choice Requires="wps">
          <w:drawing>
            <wp:anchor distT="0" distB="0" distL="114300" distR="114300" simplePos="0" relativeHeight="251659264" behindDoc="0" locked="0" layoutInCell="1" allowOverlap="1" wp14:anchorId="609DD871" wp14:editId="228558CB">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C5D73C" w14:textId="77777777" w:rsidR="00CA421E" w:rsidRDefault="00000000">
                          <w:pPr>
                            <w:pStyle w:val="a5"/>
                            <w:jc w:val="center"/>
                          </w:pPr>
                          <w:r>
                            <w:fldChar w:fldCharType="begin"/>
                          </w:r>
                          <w:r>
                            <w:instrText>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9DD871"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4C5D73C" w14:textId="77777777" w:rsidR="00CA421E" w:rsidRDefault="00000000">
                    <w:pPr>
                      <w:pStyle w:val="a5"/>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14:paraId="668ECAC3" w14:textId="77777777" w:rsidR="00CA421E" w:rsidRDefault="00CA42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399F" w14:textId="77777777" w:rsidR="00CA421E" w:rsidRDefault="00000000">
    <w:pPr>
      <w:pStyle w:val="a5"/>
    </w:pPr>
    <w:r>
      <w:rPr>
        <w:noProof/>
      </w:rPr>
      <mc:AlternateContent>
        <mc:Choice Requires="wps">
          <w:drawing>
            <wp:anchor distT="0" distB="0" distL="114300" distR="114300" simplePos="0" relativeHeight="251660288" behindDoc="0" locked="0" layoutInCell="1" allowOverlap="1" wp14:anchorId="70AC333E" wp14:editId="1936C704">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D90BC" w14:textId="77777777" w:rsidR="00CA421E" w:rsidRDefault="00000000">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AC333E" id="_x0000_t202" coordsize="21600,21600" o:spt="202" path="m,l,21600r21600,l21600,xe">
              <v:stroke joinstyle="miter"/>
              <v:path gradientshapeok="t" o:connecttype="rect"/>
            </v:shapetype>
            <v:shape id="文本框 5"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57D90BC" w14:textId="77777777" w:rsidR="00CA421E"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F373B" w14:textId="77777777" w:rsidR="00441482" w:rsidRDefault="00441482">
      <w:r>
        <w:separator/>
      </w:r>
    </w:p>
  </w:footnote>
  <w:footnote w:type="continuationSeparator" w:id="0">
    <w:p w14:paraId="1FD98291" w14:textId="77777777" w:rsidR="00441482" w:rsidRDefault="00441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75673" w14:textId="4F9D1275" w:rsidR="00CA421E" w:rsidRDefault="0073606D">
    <w:pPr>
      <w:pStyle w:val="a7"/>
      <w:ind w:left="525" w:hangingChars="250" w:hanging="525"/>
      <w:jc w:val="both"/>
    </w:pPr>
    <w:r>
      <w:rPr>
        <w:rFonts w:ascii="微软雅黑" w:eastAsia="微软雅黑" w:hAnsi="微软雅黑" w:hint="eastAsia"/>
        <w:noProof/>
        <w:color w:val="000000"/>
        <w:kern w:val="0"/>
        <w:sz w:val="21"/>
        <w:szCs w:val="21"/>
      </w:rPr>
      <w:drawing>
        <wp:inline distT="0" distB="0" distL="0" distR="0" wp14:anchorId="42F24C88" wp14:editId="646ECFAD">
          <wp:extent cx="1001395" cy="433070"/>
          <wp:effectExtent l="0" t="0" r="1905" b="0"/>
          <wp:docPr id="10" name="图片 10"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卡通人物&#10;&#10;低可信度描述已自动生成"/>
                  <pic:cNvPicPr>
                    <a:picLocks noChangeAspect="1"/>
                  </pic:cNvPicPr>
                </pic:nvPicPr>
                <pic:blipFill>
                  <a:blip r:embed="rId1"/>
                  <a:stretch>
                    <a:fillRect/>
                  </a:stretch>
                </pic:blipFill>
                <pic:spPr>
                  <a:xfrm>
                    <a:off x="0" y="0"/>
                    <a:ext cx="1017078" cy="440164"/>
                  </a:xfrm>
                  <a:prstGeom prst="rect">
                    <a:avLst/>
                  </a:prstGeom>
                </pic:spPr>
              </pic:pic>
            </a:graphicData>
          </a:graphic>
        </wp:inline>
      </w:drawing>
    </w:r>
    <w:r>
      <w:rPr>
        <w:rFonts w:ascii="微软雅黑" w:eastAsia="微软雅黑" w:hAnsi="微软雅黑" w:hint="eastAsia"/>
        <w:color w:val="000000"/>
        <w:kern w:val="0"/>
        <w:sz w:val="21"/>
        <w:szCs w:val="21"/>
      </w:rPr>
      <w:t xml:space="preserve"> </w:t>
    </w:r>
    <w:r>
      <w:rPr>
        <w:rFonts w:ascii="微软雅黑" w:eastAsia="微软雅黑" w:hAnsi="微软雅黑"/>
        <w:color w:val="000000"/>
        <w:kern w:val="0"/>
        <w:sz w:val="21"/>
        <w:szCs w:val="21"/>
      </w:rPr>
      <w:t xml:space="preserve">             </w:t>
    </w:r>
    <w:r>
      <w:rPr>
        <w:rFonts w:ascii="微软雅黑" w:eastAsia="微软雅黑" w:hAnsi="微软雅黑" w:hint="eastAsia"/>
        <w:color w:val="000000"/>
        <w:kern w:val="0"/>
        <w:sz w:val="21"/>
        <w:szCs w:val="21"/>
      </w:rPr>
      <w:t xml:space="preserve">                                   合同编号：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80CCAC"/>
    <w:multiLevelType w:val="multilevel"/>
    <w:tmpl w:val="9D80CCAC"/>
    <w:lvl w:ilvl="0">
      <w:start w:val="1"/>
      <w:numFmt w:val="decimal"/>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19E68DE"/>
    <w:multiLevelType w:val="hybridMultilevel"/>
    <w:tmpl w:val="C1CA108C"/>
    <w:lvl w:ilvl="0" w:tplc="04090011">
      <w:start w:val="1"/>
      <w:numFmt w:val="decimal"/>
      <w:lvlText w:val="%1)"/>
      <w:lvlJc w:val="left"/>
      <w:pPr>
        <w:ind w:left="1175" w:hanging="440"/>
      </w:pPr>
    </w:lvl>
    <w:lvl w:ilvl="1" w:tplc="04090019" w:tentative="1">
      <w:start w:val="1"/>
      <w:numFmt w:val="lowerLetter"/>
      <w:lvlText w:val="%2)"/>
      <w:lvlJc w:val="left"/>
      <w:pPr>
        <w:ind w:left="1615" w:hanging="440"/>
      </w:pPr>
    </w:lvl>
    <w:lvl w:ilvl="2" w:tplc="0409001B" w:tentative="1">
      <w:start w:val="1"/>
      <w:numFmt w:val="lowerRoman"/>
      <w:lvlText w:val="%3."/>
      <w:lvlJc w:val="right"/>
      <w:pPr>
        <w:ind w:left="2055" w:hanging="440"/>
      </w:pPr>
    </w:lvl>
    <w:lvl w:ilvl="3" w:tplc="0409000F" w:tentative="1">
      <w:start w:val="1"/>
      <w:numFmt w:val="decimal"/>
      <w:lvlText w:val="%4."/>
      <w:lvlJc w:val="left"/>
      <w:pPr>
        <w:ind w:left="2495" w:hanging="440"/>
      </w:pPr>
    </w:lvl>
    <w:lvl w:ilvl="4" w:tplc="04090019" w:tentative="1">
      <w:start w:val="1"/>
      <w:numFmt w:val="lowerLetter"/>
      <w:lvlText w:val="%5)"/>
      <w:lvlJc w:val="left"/>
      <w:pPr>
        <w:ind w:left="2935" w:hanging="440"/>
      </w:pPr>
    </w:lvl>
    <w:lvl w:ilvl="5" w:tplc="0409001B" w:tentative="1">
      <w:start w:val="1"/>
      <w:numFmt w:val="lowerRoman"/>
      <w:lvlText w:val="%6."/>
      <w:lvlJc w:val="right"/>
      <w:pPr>
        <w:ind w:left="3375" w:hanging="440"/>
      </w:pPr>
    </w:lvl>
    <w:lvl w:ilvl="6" w:tplc="0409000F" w:tentative="1">
      <w:start w:val="1"/>
      <w:numFmt w:val="decimal"/>
      <w:lvlText w:val="%7."/>
      <w:lvlJc w:val="left"/>
      <w:pPr>
        <w:ind w:left="3815" w:hanging="440"/>
      </w:pPr>
    </w:lvl>
    <w:lvl w:ilvl="7" w:tplc="04090019" w:tentative="1">
      <w:start w:val="1"/>
      <w:numFmt w:val="lowerLetter"/>
      <w:lvlText w:val="%8)"/>
      <w:lvlJc w:val="left"/>
      <w:pPr>
        <w:ind w:left="4255" w:hanging="440"/>
      </w:pPr>
    </w:lvl>
    <w:lvl w:ilvl="8" w:tplc="0409001B" w:tentative="1">
      <w:start w:val="1"/>
      <w:numFmt w:val="lowerRoman"/>
      <w:lvlText w:val="%9."/>
      <w:lvlJc w:val="right"/>
      <w:pPr>
        <w:ind w:left="4695" w:hanging="440"/>
      </w:pPr>
    </w:lvl>
  </w:abstractNum>
  <w:abstractNum w:abstractNumId="2" w15:restartNumberingAfterBreak="0">
    <w:nsid w:val="5AB47CEF"/>
    <w:multiLevelType w:val="hybridMultilevel"/>
    <w:tmpl w:val="76D2B7B4"/>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5DBB13C4"/>
    <w:multiLevelType w:val="hybridMultilevel"/>
    <w:tmpl w:val="CF6AA5B0"/>
    <w:lvl w:ilvl="0" w:tplc="04090011">
      <w:start w:val="1"/>
      <w:numFmt w:val="decimal"/>
      <w:lvlText w:val="%1)"/>
      <w:lvlJc w:val="left"/>
      <w:pPr>
        <w:ind w:left="1280" w:hanging="440"/>
      </w:pPr>
    </w:lvl>
    <w:lvl w:ilvl="1" w:tplc="049C1920">
      <w:start w:val="1"/>
      <w:numFmt w:val="decimal"/>
      <w:lvlText w:val="%2）"/>
      <w:lvlJc w:val="left"/>
      <w:pPr>
        <w:ind w:left="1640" w:hanging="360"/>
      </w:pPr>
      <w:rPr>
        <w:rFonts w:hint="default"/>
      </w:r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C6E5767"/>
    <w:multiLevelType w:val="hybridMultilevel"/>
    <w:tmpl w:val="C1CA108C"/>
    <w:lvl w:ilvl="0" w:tplc="FFFFFFFF">
      <w:start w:val="1"/>
      <w:numFmt w:val="decimal"/>
      <w:lvlText w:val="%1)"/>
      <w:lvlJc w:val="left"/>
      <w:pPr>
        <w:ind w:left="1175" w:hanging="440"/>
      </w:pPr>
    </w:lvl>
    <w:lvl w:ilvl="1" w:tplc="FFFFFFFF" w:tentative="1">
      <w:start w:val="1"/>
      <w:numFmt w:val="lowerLetter"/>
      <w:lvlText w:val="%2)"/>
      <w:lvlJc w:val="left"/>
      <w:pPr>
        <w:ind w:left="1615" w:hanging="440"/>
      </w:pPr>
    </w:lvl>
    <w:lvl w:ilvl="2" w:tplc="FFFFFFFF" w:tentative="1">
      <w:start w:val="1"/>
      <w:numFmt w:val="lowerRoman"/>
      <w:lvlText w:val="%3."/>
      <w:lvlJc w:val="right"/>
      <w:pPr>
        <w:ind w:left="2055" w:hanging="440"/>
      </w:pPr>
    </w:lvl>
    <w:lvl w:ilvl="3" w:tplc="FFFFFFFF" w:tentative="1">
      <w:start w:val="1"/>
      <w:numFmt w:val="decimal"/>
      <w:lvlText w:val="%4."/>
      <w:lvlJc w:val="left"/>
      <w:pPr>
        <w:ind w:left="2495" w:hanging="440"/>
      </w:pPr>
    </w:lvl>
    <w:lvl w:ilvl="4" w:tplc="FFFFFFFF" w:tentative="1">
      <w:start w:val="1"/>
      <w:numFmt w:val="lowerLetter"/>
      <w:lvlText w:val="%5)"/>
      <w:lvlJc w:val="left"/>
      <w:pPr>
        <w:ind w:left="2935" w:hanging="440"/>
      </w:pPr>
    </w:lvl>
    <w:lvl w:ilvl="5" w:tplc="FFFFFFFF" w:tentative="1">
      <w:start w:val="1"/>
      <w:numFmt w:val="lowerRoman"/>
      <w:lvlText w:val="%6."/>
      <w:lvlJc w:val="right"/>
      <w:pPr>
        <w:ind w:left="3375" w:hanging="440"/>
      </w:pPr>
    </w:lvl>
    <w:lvl w:ilvl="6" w:tplc="FFFFFFFF" w:tentative="1">
      <w:start w:val="1"/>
      <w:numFmt w:val="decimal"/>
      <w:lvlText w:val="%7."/>
      <w:lvlJc w:val="left"/>
      <w:pPr>
        <w:ind w:left="3815" w:hanging="440"/>
      </w:pPr>
    </w:lvl>
    <w:lvl w:ilvl="7" w:tplc="FFFFFFFF" w:tentative="1">
      <w:start w:val="1"/>
      <w:numFmt w:val="lowerLetter"/>
      <w:lvlText w:val="%8)"/>
      <w:lvlJc w:val="left"/>
      <w:pPr>
        <w:ind w:left="4255" w:hanging="440"/>
      </w:pPr>
    </w:lvl>
    <w:lvl w:ilvl="8" w:tplc="FFFFFFFF" w:tentative="1">
      <w:start w:val="1"/>
      <w:numFmt w:val="lowerRoman"/>
      <w:lvlText w:val="%9."/>
      <w:lvlJc w:val="right"/>
      <w:pPr>
        <w:ind w:left="4695" w:hanging="440"/>
      </w:pPr>
    </w:lvl>
  </w:abstractNum>
  <w:num w:numId="1" w16cid:durableId="1015225935">
    <w:abstractNumId w:val="0"/>
  </w:num>
  <w:num w:numId="2" w16cid:durableId="977609361">
    <w:abstractNumId w:val="2"/>
  </w:num>
  <w:num w:numId="3" w16cid:durableId="1949852125">
    <w:abstractNumId w:val="1"/>
  </w:num>
  <w:num w:numId="4" w16cid:durableId="18901551">
    <w:abstractNumId w:val="3"/>
  </w:num>
  <w:num w:numId="5" w16cid:durableId="167156654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漫慧 张">
    <w15:presenceInfo w15:providerId="Windows Live" w15:userId="02ae924bfe747f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c4NjUxYTFkZjgxYjJjYTZjZTgyODYxOGRiMzE1YzEifQ=="/>
  </w:docVars>
  <w:rsids>
    <w:rsidRoot w:val="006A6E26"/>
    <w:rsid w:val="87D1A471"/>
    <w:rsid w:val="9EE17ABF"/>
    <w:rsid w:val="9F4D2A65"/>
    <w:rsid w:val="9FF6B6B6"/>
    <w:rsid w:val="9FFFEBFF"/>
    <w:rsid w:val="AFAFCFAB"/>
    <w:rsid w:val="AFF60526"/>
    <w:rsid w:val="AFFA5529"/>
    <w:rsid w:val="B56F6B17"/>
    <w:rsid w:val="B7F0FBF9"/>
    <w:rsid w:val="BDD0012E"/>
    <w:rsid w:val="BEF318C7"/>
    <w:rsid w:val="BEFE1902"/>
    <w:rsid w:val="BF3D6D60"/>
    <w:rsid w:val="BF771372"/>
    <w:rsid w:val="BFBE0D80"/>
    <w:rsid w:val="C9E7803F"/>
    <w:rsid w:val="CBDC501C"/>
    <w:rsid w:val="CFED151A"/>
    <w:rsid w:val="D1F451D6"/>
    <w:rsid w:val="DB5F3651"/>
    <w:rsid w:val="DFF54666"/>
    <w:rsid w:val="E9FD739F"/>
    <w:rsid w:val="EB549E28"/>
    <w:rsid w:val="EBD70316"/>
    <w:rsid w:val="EEECFBF0"/>
    <w:rsid w:val="F7F1674B"/>
    <w:rsid w:val="F7FFD661"/>
    <w:rsid w:val="F9D324A5"/>
    <w:rsid w:val="F9F3C38D"/>
    <w:rsid w:val="FBC7E735"/>
    <w:rsid w:val="FD5BC16F"/>
    <w:rsid w:val="FEE585A3"/>
    <w:rsid w:val="FF6E7AC4"/>
    <w:rsid w:val="FF746FA3"/>
    <w:rsid w:val="FF7DCBB9"/>
    <w:rsid w:val="FFF7241E"/>
    <w:rsid w:val="FFFB41D7"/>
    <w:rsid w:val="FFFBC9D5"/>
    <w:rsid w:val="FFFD4F12"/>
    <w:rsid w:val="FFFF65EE"/>
    <w:rsid w:val="00055AAD"/>
    <w:rsid w:val="0009027B"/>
    <w:rsid w:val="000C0256"/>
    <w:rsid w:val="000D7819"/>
    <w:rsid w:val="00101721"/>
    <w:rsid w:val="00131BF3"/>
    <w:rsid w:val="001942C9"/>
    <w:rsid w:val="00241B5C"/>
    <w:rsid w:val="00277835"/>
    <w:rsid w:val="002B2963"/>
    <w:rsid w:val="002D0F81"/>
    <w:rsid w:val="00327092"/>
    <w:rsid w:val="003B2D47"/>
    <w:rsid w:val="0040568F"/>
    <w:rsid w:val="00441482"/>
    <w:rsid w:val="00467F2B"/>
    <w:rsid w:val="00484669"/>
    <w:rsid w:val="005137FA"/>
    <w:rsid w:val="005A3F13"/>
    <w:rsid w:val="006225CA"/>
    <w:rsid w:val="00632BB2"/>
    <w:rsid w:val="006609D7"/>
    <w:rsid w:val="006A6E26"/>
    <w:rsid w:val="006F4B2F"/>
    <w:rsid w:val="0073606D"/>
    <w:rsid w:val="00745F8D"/>
    <w:rsid w:val="00771134"/>
    <w:rsid w:val="00775E63"/>
    <w:rsid w:val="0080258F"/>
    <w:rsid w:val="00804A96"/>
    <w:rsid w:val="00824F93"/>
    <w:rsid w:val="00841D20"/>
    <w:rsid w:val="008430A5"/>
    <w:rsid w:val="00862C3B"/>
    <w:rsid w:val="00895C37"/>
    <w:rsid w:val="008B6125"/>
    <w:rsid w:val="008E7101"/>
    <w:rsid w:val="00932768"/>
    <w:rsid w:val="00963F74"/>
    <w:rsid w:val="009A01F6"/>
    <w:rsid w:val="009A61B8"/>
    <w:rsid w:val="00A06609"/>
    <w:rsid w:val="00A122EE"/>
    <w:rsid w:val="00A429C2"/>
    <w:rsid w:val="00A71C10"/>
    <w:rsid w:val="00A91E7F"/>
    <w:rsid w:val="00AB1948"/>
    <w:rsid w:val="00B63663"/>
    <w:rsid w:val="00CA421E"/>
    <w:rsid w:val="00D24FBB"/>
    <w:rsid w:val="00D31D7E"/>
    <w:rsid w:val="00DA0B5D"/>
    <w:rsid w:val="00DB7974"/>
    <w:rsid w:val="00E2348A"/>
    <w:rsid w:val="00E71319"/>
    <w:rsid w:val="00F41410"/>
    <w:rsid w:val="00F83A84"/>
    <w:rsid w:val="0ADAF0B7"/>
    <w:rsid w:val="1ABF404A"/>
    <w:rsid w:val="1EB75560"/>
    <w:rsid w:val="1FFFD5EE"/>
    <w:rsid w:val="27C7A0C2"/>
    <w:rsid w:val="2D9F12CC"/>
    <w:rsid w:val="2F33ADD6"/>
    <w:rsid w:val="2FA352FE"/>
    <w:rsid w:val="33FF3B25"/>
    <w:rsid w:val="35FDE4F6"/>
    <w:rsid w:val="3EBF1397"/>
    <w:rsid w:val="3F4EC632"/>
    <w:rsid w:val="3FBD6F97"/>
    <w:rsid w:val="435FEF20"/>
    <w:rsid w:val="46E231CF"/>
    <w:rsid w:val="4B7D7C6E"/>
    <w:rsid w:val="4CFBA45B"/>
    <w:rsid w:val="4FCFE59E"/>
    <w:rsid w:val="55BAD928"/>
    <w:rsid w:val="57FFEBAE"/>
    <w:rsid w:val="5FD52D58"/>
    <w:rsid w:val="5FEC5257"/>
    <w:rsid w:val="5FF1C9CE"/>
    <w:rsid w:val="5FF7F99A"/>
    <w:rsid w:val="62FA54D8"/>
    <w:rsid w:val="636F1E44"/>
    <w:rsid w:val="688B61D3"/>
    <w:rsid w:val="697F6E17"/>
    <w:rsid w:val="6C7C58D4"/>
    <w:rsid w:val="6DEB6EC7"/>
    <w:rsid w:val="6FFCA608"/>
    <w:rsid w:val="75526838"/>
    <w:rsid w:val="77FBB7F9"/>
    <w:rsid w:val="7BDF5480"/>
    <w:rsid w:val="7BED6429"/>
    <w:rsid w:val="7D3DAF09"/>
    <w:rsid w:val="7D9FD796"/>
    <w:rsid w:val="7DF7AFAD"/>
    <w:rsid w:val="7EDEC147"/>
    <w:rsid w:val="7EFFF7AC"/>
    <w:rsid w:val="7F73D60B"/>
    <w:rsid w:val="7F7C53B8"/>
    <w:rsid w:val="7F7CA9AF"/>
    <w:rsid w:val="7FB723B4"/>
    <w:rsid w:val="7FF6C595"/>
    <w:rsid w:val="7FFA2FEC"/>
    <w:rsid w:val="7FFD7440"/>
    <w:rsid w:val="7FFF8A8C"/>
    <w:rsid w:val="7FFFA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662FAA"/>
  <w15:docId w15:val="{2690F50E-62C9-4BF1-87AA-169FE5AD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F81"/>
    <w:pPr>
      <w:spacing w:line="288" w:lineRule="auto"/>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rPr>
      <w:rFonts w:asciiTheme="minorHAnsi" w:eastAsiaTheme="minorEastAsia" w:hAnsiTheme="minorHAnsi" w:cstheme="minorBidi"/>
      <w:szCs w:val="22"/>
    </w:rPr>
  </w:style>
  <w:style w:type="paragraph" w:styleId="a5">
    <w:name w:val="footer"/>
    <w:basedOn w:val="a"/>
    <w:link w:val="a6"/>
    <w:autoRedefine/>
    <w:uiPriority w:val="99"/>
    <w:unhideWhenUsed/>
    <w:qFormat/>
    <w:pPr>
      <w:tabs>
        <w:tab w:val="center" w:pos="4153"/>
        <w:tab w:val="right" w:pos="8306"/>
      </w:tabs>
      <w:snapToGrid w:val="0"/>
    </w:pPr>
    <w:rPr>
      <w:sz w:val="18"/>
      <w:szCs w:val="18"/>
    </w:rPr>
  </w:style>
  <w:style w:type="paragraph" w:styleId="a7">
    <w:name w:val="header"/>
    <w:basedOn w:val="a"/>
    <w:link w:val="a8"/>
    <w:autoRedefine/>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autoRedefine/>
    <w:uiPriority w:val="99"/>
    <w:unhideWhenUsed/>
    <w:qFormat/>
    <w:rPr>
      <w:sz w:val="24"/>
    </w:rPr>
  </w:style>
  <w:style w:type="paragraph" w:styleId="aa">
    <w:name w:val="annotation subject"/>
    <w:basedOn w:val="a3"/>
    <w:next w:val="a3"/>
    <w:link w:val="ab"/>
    <w:autoRedefine/>
    <w:uiPriority w:val="99"/>
    <w:unhideWhenUsed/>
    <w:qFormat/>
    <w:rPr>
      <w:rFonts w:ascii="Times New Roman" w:eastAsia="宋体" w:hAnsi="Times New Roman" w:cs="Times New Roman"/>
      <w:b/>
      <w:bCs/>
      <w:szCs w:val="20"/>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autoRedefine/>
    <w:qFormat/>
    <w:rPr>
      <w:sz w:val="21"/>
      <w:szCs w:val="21"/>
    </w:rPr>
  </w:style>
  <w:style w:type="character" w:customStyle="1" w:styleId="a8">
    <w:name w:val="页眉 字符"/>
    <w:basedOn w:val="a0"/>
    <w:link w:val="a7"/>
    <w:autoRedefine/>
    <w:qFormat/>
    <w:rPr>
      <w:sz w:val="18"/>
      <w:szCs w:val="18"/>
    </w:rPr>
  </w:style>
  <w:style w:type="character" w:customStyle="1" w:styleId="a6">
    <w:name w:val="页脚 字符"/>
    <w:basedOn w:val="a0"/>
    <w:link w:val="a5"/>
    <w:autoRedefine/>
    <w:uiPriority w:val="99"/>
    <w:qFormat/>
    <w:rPr>
      <w:sz w:val="18"/>
      <w:szCs w:val="18"/>
    </w:rPr>
  </w:style>
  <w:style w:type="character" w:customStyle="1" w:styleId="a4">
    <w:name w:val="批注文字 字符"/>
    <w:basedOn w:val="a0"/>
    <w:link w:val="a3"/>
    <w:autoRedefine/>
    <w:qFormat/>
  </w:style>
  <w:style w:type="paragraph" w:customStyle="1" w:styleId="-11">
    <w:name w:val="彩色列表 - 着色 11"/>
    <w:basedOn w:val="a"/>
    <w:autoRedefine/>
    <w:uiPriority w:val="34"/>
    <w:qFormat/>
    <w:pPr>
      <w:ind w:firstLine="420"/>
    </w:pPr>
    <w:rPr>
      <w:rFonts w:ascii="Calibri" w:hAnsi="Calibri" w:cs="宋体"/>
      <w:kern w:val="0"/>
      <w:szCs w:val="21"/>
    </w:rPr>
  </w:style>
  <w:style w:type="paragraph" w:customStyle="1" w:styleId="1">
    <w:name w:val="列表段落1"/>
    <w:basedOn w:val="a"/>
    <w:autoRedefine/>
    <w:uiPriority w:val="34"/>
    <w:qFormat/>
    <w:pPr>
      <w:ind w:firstLineChars="200" w:firstLine="420"/>
    </w:pPr>
  </w:style>
  <w:style w:type="character" w:customStyle="1" w:styleId="ab">
    <w:name w:val="批注主题 字符"/>
    <w:basedOn w:val="a4"/>
    <w:link w:val="aa"/>
    <w:autoRedefine/>
    <w:uiPriority w:val="99"/>
    <w:semiHidden/>
    <w:qFormat/>
    <w:rPr>
      <w:rFonts w:ascii="Times New Roman" w:eastAsia="宋体" w:hAnsi="Times New Roman" w:cs="Times New Roman"/>
      <w:b/>
      <w:bCs/>
      <w:szCs w:val="20"/>
    </w:rPr>
  </w:style>
  <w:style w:type="paragraph" w:customStyle="1" w:styleId="10">
    <w:name w:val="修订1"/>
    <w:autoRedefine/>
    <w:hidden/>
    <w:uiPriority w:val="99"/>
    <w:semiHidden/>
    <w:qFormat/>
    <w:rPr>
      <w:kern w:val="2"/>
      <w:sz w:val="21"/>
    </w:rPr>
  </w:style>
  <w:style w:type="paragraph" w:styleId="ae">
    <w:name w:val="List Paragraph"/>
    <w:basedOn w:val="a"/>
    <w:uiPriority w:val="99"/>
    <w:unhideWhenUsed/>
    <w:rsid w:val="005137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孙彬(Bin Sun)</dc:creator>
  <cp:lastModifiedBy>漫慧 张</cp:lastModifiedBy>
  <cp:revision>8</cp:revision>
  <dcterms:created xsi:type="dcterms:W3CDTF">2022-05-26T18:33:00Z</dcterms:created>
  <dcterms:modified xsi:type="dcterms:W3CDTF">2024-08-27T08:51:00Z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CB69AF938F144F60B8A540A49628C1B0_13</vt:lpwstr>
  </property>
</Properties>
</file>