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Homework #</w:t>
      </w:r>
      <w:r>
        <w:rPr>
          <w:rFonts w:ascii="Arial" w:hAnsi="Arial" w:cs="Arial"/>
          <w:b/>
          <w:sz w:val="22"/>
        </w:rPr>
        <w:t>3</w:t>
      </w:r>
      <w:r>
        <w:rPr>
          <w:rFonts w:ascii="Arial" w:hAnsi="Arial" w:cs="Arial"/>
          <w:b/>
          <w:sz w:val="22"/>
        </w:rPr>
        <w:t xml:space="preserve"> (</w:t>
      </w:r>
      <w:r>
        <w:rPr>
          <w:rFonts w:ascii="Arial" w:hAnsi="Arial" w:cs="Arial" w:hint="eastAsia"/>
          <w:b/>
          <w:sz w:val="22"/>
        </w:rPr>
        <w:t>P</w:t>
      </w:r>
      <w:r>
        <w:rPr>
          <w:rFonts w:ascii="Arial" w:hAnsi="Arial" w:cs="Arial"/>
          <w:b/>
          <w:sz w:val="22"/>
        </w:rPr>
        <w:t>robability &amp; Statistics</w:t>
      </w:r>
      <w:r>
        <w:rPr>
          <w:rFonts w:ascii="Arial" w:hAnsi="Arial" w:cs="Arial"/>
          <w:b/>
          <w:sz w:val="22"/>
        </w:rPr>
        <w:t>)</w:t>
      </w:r>
    </w:p>
    <w:p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highlight w:val="yellow"/>
        </w:rPr>
        <w:t>[</w:t>
      </w:r>
      <w:r>
        <w:rPr>
          <w:rFonts w:ascii="Arial" w:hAnsi="Arial" w:cs="Arial"/>
          <w:b/>
          <w:sz w:val="22"/>
          <w:highlight w:val="yellow"/>
        </w:rPr>
        <w:t xml:space="preserve">2019270664 </w:t>
      </w:r>
      <w:r>
        <w:rPr>
          <w:rFonts w:ascii="Arial" w:hAnsi="Arial" w:cs="Arial" w:hint="eastAsia"/>
          <w:b/>
          <w:sz w:val="22"/>
          <w:highlight w:val="yellow"/>
        </w:rPr>
        <w:t>윤재현</w:t>
      </w:r>
      <w:r>
        <w:rPr>
          <w:rFonts w:ascii="Arial" w:hAnsi="Arial" w:cs="Arial"/>
          <w:b/>
          <w:sz w:val="22"/>
          <w:highlight w:val="yellow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>
        <w:tc>
          <w:tcPr>
            <w:tcW w:w="9224" w:type="dxa"/>
          </w:tcPr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Rationale of the Homework #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3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Finding meaningful variables freely from given data is no longer the exclusive property of the Department of Statistics. If you are a computer major student, you should be able to find meaningful information based on statistical theory more proficiently on larger data.</w:t>
            </w: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color w:val="FF000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>
        <w:tc>
          <w:tcPr>
            <w:tcW w:w="9224" w:type="dxa"/>
          </w:tcPr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[Instruction]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(</w:t>
            </w:r>
            <w:r>
              <w:rPr>
                <w:rFonts w:ascii="Arial" w:hAnsi="Arial" w:cs="Arial"/>
                <w:b/>
                <w:sz w:val="22"/>
              </w:rPr>
              <w:t>1)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Once</w:t>
            </w:r>
            <w:r>
              <w:rPr>
                <w:rFonts w:ascii="Arial" w:hAnsi="Arial" w:cs="Arial"/>
                <w:sz w:val="22"/>
              </w:rPr>
              <w:t xml:space="preserve"> you 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download</w:t>
            </w:r>
            <w:r>
              <w:rPr>
                <w:rFonts w:ascii="Arial" w:hAnsi="Arial" w:cs="Arial"/>
                <w:sz w:val="22"/>
              </w:rPr>
              <w:t xml:space="preserve"> the compressed file from Blackboard and release it, </w:t>
            </w:r>
            <w:r>
              <w:rPr>
                <w:rFonts w:ascii="Arial" w:hAnsi="Arial" w:cs="Arial"/>
                <w:b/>
                <w:sz w:val="22"/>
              </w:rPr>
              <w:t xml:space="preserve">there </w:t>
            </w:r>
            <w:r>
              <w:rPr>
                <w:rFonts w:ascii="Arial" w:hAnsi="Arial" w:cs="Arial"/>
                <w:b/>
                <w:sz w:val="22"/>
              </w:rPr>
              <w:t xml:space="preserve">will be 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“Data1.txt” and “Data2.tsv” files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(</w:t>
            </w:r>
            <w:r>
              <w:rPr>
                <w:rFonts w:ascii="Arial" w:hAnsi="Arial" w:cs="Arial"/>
                <w:b/>
                <w:sz w:val="22"/>
              </w:rPr>
              <w:t>2</w:t>
            </w:r>
            <w:r>
              <w:rPr>
                <w:rFonts w:ascii="Arial" w:hAnsi="Arial" w:cs="Arial"/>
                <w:b/>
                <w:sz w:val="22"/>
              </w:rPr>
              <w:t xml:space="preserve">) </w:t>
            </w:r>
            <w:r>
              <w:rPr>
                <w:rFonts w:ascii="Arial" w:hAnsi="Arial" w:cs="Arial"/>
                <w:sz w:val="22"/>
              </w:rPr>
              <w:t xml:space="preserve">Try to </w:t>
            </w:r>
            <w:r>
              <w:rPr>
                <w:rFonts w:ascii="Arial" w:hAnsi="Arial" w:cs="Arial"/>
                <w:sz w:val="22"/>
              </w:rPr>
              <w:t>re</w:t>
            </w:r>
            <w:r>
              <w:rPr>
                <w:rFonts w:ascii="Arial" w:hAnsi="Arial" w:cs="Arial"/>
                <w:sz w:val="22"/>
              </w:rPr>
              <w:t>solve the problems below in this state.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 w:hint="eastAsia"/>
                <w:color w:val="FF0000"/>
                <w:sz w:val="22"/>
              </w:rPr>
              <w:t>*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You can consult with a friend, but copying the </w:t>
            </w:r>
            <w:r>
              <w:rPr>
                <w:rFonts w:ascii="Arial" w:hAnsi="Arial" w:cs="Arial"/>
                <w:color w:val="FF0000"/>
                <w:sz w:val="22"/>
              </w:rPr>
              <w:t xml:space="preserve">R </w:t>
            </w:r>
            <w:r>
              <w:rPr>
                <w:rFonts w:ascii="Arial" w:hAnsi="Arial" w:cs="Arial"/>
                <w:color w:val="FF0000"/>
                <w:sz w:val="22"/>
              </w:rPr>
              <w:t>code is absolutely prohibited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(It will be shortcut for the F grade)</w:t>
            </w:r>
            <w:r>
              <w:rPr>
                <w:rFonts w:ascii="Arial" w:hAnsi="Arial" w:cs="Arial"/>
                <w:color w:val="FF0000"/>
                <w:sz w:val="22"/>
              </w:rPr>
              <w:t>.</w:t>
            </w: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(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>
              <w:rPr>
                <w:rFonts w:ascii="Arial" w:hAnsi="Arial" w:cs="Arial"/>
                <w:b/>
                <w:sz w:val="22"/>
              </w:rPr>
              <w:t>)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Please fill in the blanks on the bottom report.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Compress and submit</w:t>
            </w:r>
            <w:r>
              <w:rPr>
                <w:rFonts w:ascii="Arial" w:hAnsi="Arial" w:cs="Arial"/>
                <w:sz w:val="22"/>
                <w:u w:val="single" w:color="auto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this report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 xml:space="preserve"> (.</w:t>
            </w:r>
            <w:r>
              <w:rPr>
                <w:rFonts w:ascii="Arial" w:hAnsi="Arial" w:cs="Arial" w:hint="eastAsia"/>
                <w:b/>
                <w:sz w:val="22"/>
                <w:u w:val="single" w:color="auto"/>
              </w:rPr>
              <w:t>d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>ocx), and</w:t>
            </w:r>
            <w:r>
              <w:rPr>
                <w:rFonts w:ascii="Arial" w:hAnsi="Arial" w:cs="Arial"/>
                <w:b/>
                <w:sz w:val="22"/>
                <w:u w:val="single" w:color="auto"/>
              </w:rPr>
              <w:t xml:space="preserve"> the entire R-code (.R file)</w:t>
            </w:r>
            <w:r>
              <w:rPr>
                <w:rFonts w:ascii="Arial" w:hAnsi="Arial" w:cs="Arial"/>
                <w:sz w:val="22"/>
              </w:rPr>
              <w:t xml:space="preserve"> you wrote.</w:t>
            </w:r>
          </w:p>
          <w:p>
            <w:pPr>
              <w:rPr>
                <w:rFonts w:ascii="Arial" w:hAnsi="Arial" w:cs="Arial"/>
                <w:b/>
                <w:sz w:val="22"/>
              </w:rPr>
            </w:pPr>
          </w:p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</w:rPr>
              <w:t>***The R-code should be executable when the TA runs.</w:t>
            </w:r>
          </w:p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</w:p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  <w:r>
              <w:rPr>
                <w:rFonts w:ascii="Arial" w:hAnsi="Arial" w:cs="Arial" w:hint="eastAsia"/>
                <w:b/>
                <w:color w:val="FF0000"/>
                <w:sz w:val="22"/>
              </w:rPr>
              <w:t>*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**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The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submitted 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compressed file (.zip) must be named 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HW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3</w:t>
            </w:r>
            <w:r>
              <w:rPr>
                <w:rFonts w:ascii="Arial" w:hAnsi="Arial" w:cs="Arial"/>
                <w:b/>
                <w:color w:val="0000FF"/>
                <w:sz w:val="22"/>
              </w:rPr>
              <w:t>_YourID_Yourname.zip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>.</w:t>
            </w:r>
          </w:p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</w:p>
          <w:p>
            <w:pPr>
              <w:rPr>
                <w:rFonts w:ascii="Arial" w:hAnsi="Arial" w:cs="Arial"/>
                <w:color w:val="FF0000"/>
                <w:sz w:val="22"/>
                <w:u w:val="single" w:color="auto"/>
              </w:rPr>
            </w:pPr>
            <w:r>
              <w:rPr>
                <w:rFonts w:ascii="Arial" w:hAnsi="Arial" w:cs="Arial" w:hint="eastAsia"/>
                <w:color w:val="FF0000"/>
                <w:sz w:val="22"/>
                <w:u w:val="single" w:color="auto"/>
              </w:rPr>
              <w:t>D</w:t>
            </w:r>
            <w:r>
              <w:rPr>
                <w:rFonts w:ascii="Arial" w:hAnsi="Arial" w:cs="Arial"/>
                <w:color w:val="FF0000"/>
                <w:sz w:val="22"/>
                <w:u w:val="single" w:color="auto"/>
              </w:rPr>
              <w:t>ue date: 2022-1</w:t>
            </w:r>
            <w:r>
              <w:rPr>
                <w:rFonts w:ascii="Arial" w:hAnsi="Arial" w:cs="Arial"/>
                <w:color w:val="FF0000"/>
                <w:sz w:val="22"/>
                <w:u w:val="single" w:color="auto"/>
              </w:rPr>
              <w:t>2</w:t>
            </w:r>
            <w:r>
              <w:rPr>
                <w:rFonts w:ascii="Arial" w:hAnsi="Arial" w:cs="Arial"/>
                <w:color w:val="FF0000"/>
                <w:sz w:val="22"/>
                <w:u w:val="single" w:color="auto"/>
              </w:rPr>
              <w:t>-</w:t>
            </w:r>
            <w:r>
              <w:rPr>
                <w:rFonts w:ascii="Arial" w:hAnsi="Arial" w:cs="Arial"/>
                <w:color w:val="FF0000"/>
                <w:sz w:val="22"/>
                <w:u w:val="single" w:color="auto"/>
              </w:rPr>
              <w:t>0</w:t>
            </w:r>
            <w:r>
              <w:rPr>
                <w:rFonts w:ascii="Arial" w:hAnsi="Arial" w:cs="Arial"/>
                <w:color w:val="FF0000"/>
                <w:sz w:val="22"/>
                <w:u w:val="single" w:color="auto"/>
              </w:rPr>
              <w:t>9 11:59PM</w:t>
            </w:r>
          </w:p>
          <w:p>
            <w:pPr>
              <w:rPr>
                <w:rFonts w:ascii="Arial" w:hAnsi="Arial" w:cs="Arial"/>
                <w:b/>
                <w:color w:val="FF0000"/>
                <w:sz w:val="22"/>
              </w:rPr>
            </w:pPr>
          </w:p>
          <w:p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>
      <w:pPr>
        <w:rPr>
          <w:rFonts w:ascii="Arial" w:hAnsi="Arial" w:cs="Arial"/>
          <w:color w:val="FF0000"/>
          <w:szCs w:val="20"/>
        </w:rPr>
      </w:pPr>
      <w:r>
        <w:rPr>
          <w:rFonts w:ascii="Arial" w:hAnsi="Arial" w:cs="Arial" w:hint="eastAsia"/>
          <w:b/>
          <w:color w:val="FF0000"/>
          <w:szCs w:val="20"/>
        </w:rPr>
        <w:t>(Q1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 w:hint="eastAsia"/>
          <w:b/>
          <w:color w:val="FF0000"/>
          <w:szCs w:val="20"/>
        </w:rPr>
        <w:t>~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 w:hint="eastAsia"/>
          <w:b/>
          <w:color w:val="FF0000"/>
          <w:szCs w:val="20"/>
        </w:rPr>
        <w:t>Q</w:t>
      </w:r>
      <w:r>
        <w:rPr>
          <w:rFonts w:ascii="Arial" w:hAnsi="Arial" w:cs="Arial"/>
          <w:b/>
          <w:color w:val="FF0000"/>
          <w:szCs w:val="20"/>
        </w:rPr>
        <w:t>4</w:t>
      </w:r>
      <w:r>
        <w:rPr>
          <w:rFonts w:ascii="Arial" w:hAnsi="Arial" w:cs="Arial" w:hint="eastAsia"/>
          <w:b/>
          <w:color w:val="FF0000"/>
          <w:szCs w:val="20"/>
        </w:rPr>
        <w:t>)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/>
          <w:color w:val="FF0000"/>
          <w:szCs w:val="20"/>
        </w:rPr>
        <w:t>based on the</w:t>
      </w:r>
      <w:r>
        <w:rPr>
          <w:rFonts w:ascii="Arial" w:hAnsi="Arial" w:cs="Arial" w:hint="eastAsia"/>
          <w:b/>
          <w:color w:val="FF0000"/>
          <w:szCs w:val="20"/>
          <w:u w:val="single" w:color="auto"/>
        </w:rPr>
        <w:t xml:space="preserve"> </w:t>
      </w:r>
      <w:r>
        <w:rPr>
          <w:rFonts w:ascii="Arial" w:hAnsi="Arial" w:cs="Arial"/>
          <w:b/>
          <w:color w:val="FF0000"/>
          <w:szCs w:val="20"/>
          <w:u w:val="single" w:color="auto"/>
        </w:rPr>
        <w:t>“</w:t>
      </w:r>
      <w:r>
        <w:rPr>
          <w:rFonts w:ascii="Arial" w:hAnsi="Arial" w:cs="Arial"/>
          <w:b/>
          <w:i/>
          <w:color w:val="FF0000"/>
          <w:szCs w:val="20"/>
          <w:u w:val="single" w:color="auto"/>
        </w:rPr>
        <w:t>Data1.t</w:t>
      </w:r>
      <w:r>
        <w:rPr>
          <w:rFonts w:ascii="Arial" w:hAnsi="Arial" w:cs="Arial"/>
          <w:b/>
          <w:i/>
          <w:color w:val="FF0000"/>
          <w:szCs w:val="20"/>
          <w:u w:val="single" w:color="auto"/>
        </w:rPr>
        <w:t>xt</w:t>
      </w:r>
      <w:r>
        <w:rPr>
          <w:rFonts w:ascii="Arial" w:hAnsi="Arial" w:cs="Arial"/>
          <w:b/>
          <w:color w:val="FF0000"/>
          <w:szCs w:val="20"/>
          <w:u w:val="single" w:color="auto"/>
        </w:rPr>
        <w:t>”</w:t>
      </w:r>
      <w:r>
        <w:rPr>
          <w:rFonts w:ascii="Arial" w:hAnsi="Arial" w:cs="Arial"/>
          <w:color w:val="FF0000"/>
          <w:szCs w:val="20"/>
        </w:rPr>
        <w:t xml:space="preserve">. </w:t>
      </w: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[</w:t>
      </w:r>
      <w:r>
        <w:rPr>
          <w:rFonts w:ascii="Arial" w:hAnsi="Arial" w:cs="Arial" w:hint="eastAsia"/>
          <w:b/>
          <w:bCs/>
          <w:sz w:val="22"/>
        </w:rPr>
        <w:t>Q1</w:t>
      </w:r>
      <w:r>
        <w:rPr>
          <w:rFonts w:ascii="Arial" w:hAnsi="Arial" w:cs="Arial"/>
          <w:b/>
          <w:bCs/>
          <w:sz w:val="22"/>
        </w:rPr>
        <w:t>]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Please divide the </w:t>
      </w:r>
      <w:r>
        <w:rPr>
          <w:rFonts w:ascii="Arial" w:hAnsi="Arial" w:cs="Arial"/>
          <w:i/>
          <w:iCs/>
          <w:sz w:val="22"/>
        </w:rPr>
        <w:t>Severity_Group</w:t>
      </w:r>
      <w:r>
        <w:rPr>
          <w:rFonts w:ascii="Arial" w:hAnsi="Arial" w:cs="Arial"/>
          <w:sz w:val="22"/>
        </w:rPr>
        <w:t xml:space="preserve"> random variable into a binary random variable containing the {"Healthy", "COVID-19"} and a random variable containing the severity information of COVID-19 {0,1,2,3,4}.</w:t>
      </w:r>
      <w:r>
        <w:rPr>
          <w:rFonts w:ascii="Arial" w:hAnsi="Arial" w:cs="Arial"/>
          <w:sz w:val="22"/>
        </w:rPr>
        <w:t xml:space="preserve"> </w:t>
      </w:r>
    </w:p>
    <w:p>
      <w:pPr>
        <w:rPr>
          <w:rFonts w:ascii="Arial" w:hAnsi="Arial" w:cs="Arial"/>
          <w:color w:val="FF0000"/>
          <w:sz w:val="22"/>
        </w:rPr>
      </w:pPr>
      <w:r>
        <w:rPr>
          <w:rFonts w:ascii="Arial" w:hAnsi="Arial" w:cs="Arial" w:hint="eastAsia"/>
          <w:color w:val="FF0000"/>
          <w:sz w:val="22"/>
        </w:rPr>
        <w:t>*</w:t>
      </w:r>
      <w:r>
        <w:rPr>
          <w:rFonts w:ascii="Arial" w:hAnsi="Arial" w:cs="Arial"/>
          <w:color w:val="FF0000"/>
          <w:sz w:val="22"/>
        </w:rPr>
        <w:t>*Tip: If you search for "String split in R", a lot of web page will be searched on Google. Don't forget that data preprocessing requires computer students to do better!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lang/>
                <w:rFonts w:ascii="Arial" w:hAnsi="Arial" w:cs="Arial"/>
                <w:b/>
                <w:sz w:val="22"/>
                <w:rtl w:val="off"/>
              </w:rPr>
            </w:pPr>
            <w:r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Outcome</w:t>
            </w:r>
            <w:r>
              <w:rPr>
                <w:rFonts w:ascii="Arial" w:hAnsi="Arial" w:cs="Arial"/>
                <w:b/>
                <w:sz w:val="22"/>
              </w:rPr>
              <w:t xml:space="preserve"> &amp; Code</w:t>
            </w:r>
            <w:r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</w:p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lang w:eastAsia="ko-KR"/>
                <w:rFonts w:ascii="Arial" w:hAnsi="Arial" w:cs="Arial" w:hint="eastAsia"/>
                <w:b/>
                <w:sz w:val="22"/>
                <w:rtl w:val="off"/>
              </w:rPr>
              <w:t xml:space="preserve">Code: 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 &lt;- length(data1$Severity_Group)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data1$Severity_Group &lt;- replace(data1$Severity_Group, data1$Severity_Group == "Healthy", 0)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for(i in 1:n) {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if(data1$Severity_Group[i] != "0") {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x &lt;- strsplit(data1$Severity_Group[i], "COVID19_Phase")[[1]][2]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data1$Severity_Group[i] &lt;- x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>
            <w:pPr>
              <w:rPr>
                <w:lang/>
                <w:rFonts w:ascii="Consolas" w:eastAsia="Consolas" w:hAnsi="Consolas" w:cs="Consolas"/>
                <w:sz w:val="18"/>
                <w:szCs w:val="18"/>
                <w:rtl w:val="off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data1$Severity_Group &lt;- as.numeric(data1$Severity_Group)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Outcome: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lang w:eastAsia="ko-KR"/>
                <w:rFonts w:ascii="Arial" w:hAnsi="Arial" w:cs="Arial"/>
                <w:sz w:val="18"/>
                <w:szCs w:val="18"/>
                <w:rtl w:val="off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[1] 0 2 2 3 2 3 2 2 3 1 3 2 0 4 1 2 2 3 1 3 2 2 2 3 0 4 2 4 4 3 3 1 0 3 4 2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lang w:eastAsia="ko-KR"/>
                <w:rFonts w:ascii="Arial" w:hAnsi="Arial" w:cs="Arial"/>
                <w:sz w:val="18"/>
                <w:szCs w:val="18"/>
                <w:rtl w:val="off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[38] 2 1 3 4 3 2 2 2 0 2 2 2 3 0 3 3 3 1 3 3 0 0 0 0 2 4 3 2 4 4 2 2 1 0 0 2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lang w:eastAsia="ko-KR"/>
                <w:rFonts w:ascii="Arial" w:hAnsi="Arial" w:cs="Arial"/>
                <w:sz w:val="18"/>
                <w:szCs w:val="18"/>
                <w:rtl w:val="off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[75] 2 2 2 3 4 2 0 0 2 3 2 0 0 0 1 0 2 2 0 2 0 1 0 3 4 3 4 2 2 3 3 0 2 1 1 0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[112] 3 3 4 2 3 0 3 2 4 0 3 0 0 4 0 4 0 2 0 0 0 0 0 0 2 3 2 0 4 0 4 0 3 4 4 4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[149] 0 0 0 1 0 0 0 3 0 0 0 0 2 0 0 1 1 2 4 1 2 2 0 3 0 0 2 0 3 2 3 0 3 3 1 1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[186] 3 1 1 3 1 3 2 0 3 0 1 3 2 0 0 2 0 2 0 0 0 0 0 0 0 0 3 4 2 3 2 2 0 3 0 0 3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[223] 3 1 1 2 0 2 4 0 0 0 0 0 0 2 0 0 0 0 2 0 0 2 0 0 0 0 0 2 3 4 3 4 0 2 0 1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[260] 2 3 0 0 0 3 0 3 0 2 0 2 0 4 2 3 0 3 0 0 2 0 0 2 2 2 0 0 0 2 2 2 2 0 4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[297] 3 0 3 4 2 0 4 4 3 4 0 4 0 0 0 0 2 0 2 0 0 2 0 1 4 0 2 3 3 2 3 0 1 2 0 2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[334] 3 2 0 2 0 1 4 0 2 0 3 1 0 3 1 3 2 3 0 0 0 3 1 0 3 2 1 0 3 0 0 0 0 2 2 2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[371] 0 2 2 2 2 0 1 1 0 2 2 0 4 2 3 1 3 3 0 0 1 0 3 0 0 4 4 0 0 2 3 2 0 0 1 0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[408] 0 2 0 4 2 0 0 3 2 2 0 3 2 4 2 2 2 4 2 4 0 4 2 4 1 1 0 0 0 2 3 2 2 3 1 3 3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[445] 0 0 2 2 2 4 3 0 2 0 0 0 3 4 3 4 3 3 0 4 0 2 2 2 3 2 0 2 1 0 3 4 3 4 3 2 3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[482] 2 2 0 0 4 0 2 0 0 2 3 2 3 4 2 0 2 3 2 2 0 0 0 3 3 0 1 4 3 4 0 0 3 2 2 2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[519] 0 2 4 1 0 2 3 2 2 0 2 0 0 3 0 0 0 2 3 1 4 3 2 0 1 1 2 1 0 0 0 0 0 0 0 2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[556] 0 1 0 0 3 4 2 2 4 0 3 0 2 2 4 2 2 0 1 0 0 0 0 3 3 0 4 0 0 1 3 1 0 0 0 2 3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[593] 1 2 0 4 0 3 1 2 0 4 1 3 2 3 0 2 3 2 3 0 1 3 2 0 2 2 0 3 4 0 0 4 0 0 3 0 4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[630] 2 1 2 3 3 2 0 0 0 2 0 3 2 4 3 3 0 4 1 2 2 2 2 4 3 0 0 1 0 3 1 0 0 0 4 0 3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[667] 2 2 2 2 2 0 3 3 2 0 0 0 0 4 4 0 1 0 4 0 0 2 1 0 0 0 4 1 4 0 0 0 0 0 0 0 2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[704] 0 0 3 3 0 2 2 0 0 1 0 0 4 2 3 4 3 3 2 0 3 0 0 0 0 2 4 2 1 1 4 0 3 3 0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[741] 0 2 0 1 0 2 2 0 0 3 1 4 0 2 4 1 0 0 2 0 0 0 0 3 0 0 0 0 1 0 0 3 2 2 1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[778] 0 0 0 0 3 3 3 4 0 2 2 2 0 2 4 4 2 4 0 2 3 0 2 0 0 4 0 0 0 0 3 3 2 3 3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[815] 3 0 4 0 2 3 0 0 0 2 0 2 0 1 2 1 0 1 2 2 4 0 0 2 2 0 2 1 1 0 2 0 2 0 4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[852] 3 0 4 0 0 2 3 0 1 0 1 2 2 0 3 3 2 3 4 2 2 2 4 3 4 2 1 3 2 2 3 2 0 2 0 0 1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[889] 0 3 1 2 2 0 4 2 0 0 0 0 2 0 0 0 3 0 0 2 3 0 3 0 3 2 4 1 1 3 0 0 0 0 4 1 1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[926] 3 0 4 2 2 3 3 3 1 4 3 4 0 2 0 0 0 3 0 3 0 3 4 0 4 0 0 0 2 1 3 2 3 2 0 0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[963] 0 2 0 0 3 2 0 0 2 0 3 2 0 2 0 1 0 3 3 4 3 4 4 0 1 3 3 0 0 0 0 3 2 0 3 2 0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[1000] 0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>[ reached getOption("max.print") -- omitted 8021 entries ]</w:t>
            </w:r>
          </w:p>
        </w:tc>
      </w:tr>
    </w:tbl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[</w:t>
      </w:r>
      <w:r>
        <w:rPr>
          <w:rFonts w:ascii="Arial" w:hAnsi="Arial" w:cs="Arial" w:hint="eastAsia"/>
          <w:b/>
          <w:bCs/>
          <w:sz w:val="22"/>
        </w:rPr>
        <w:t>Q</w:t>
      </w:r>
      <w:r>
        <w:rPr>
          <w:rFonts w:ascii="Arial" w:hAnsi="Arial" w:cs="Arial"/>
          <w:b/>
          <w:bCs/>
          <w:sz w:val="22"/>
        </w:rPr>
        <w:t>2</w:t>
      </w:r>
      <w:r>
        <w:rPr>
          <w:rFonts w:ascii="Arial" w:hAnsi="Arial" w:cs="Arial"/>
          <w:b/>
          <w:bCs/>
          <w:sz w:val="22"/>
        </w:rPr>
        <w:t>]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 total of 15 meaningful variables should have been created through [Q1]. Using these variables, </w:t>
      </w:r>
      <w:r>
        <w:rPr>
          <w:rFonts w:ascii="Arial" w:hAnsi="Arial" w:cs="Arial"/>
          <w:b/>
          <w:bCs/>
          <w:sz w:val="22"/>
          <w:u w:val="single" w:color="auto"/>
        </w:rPr>
        <w:t>please search for significant variables related to the Height</w:t>
      </w:r>
      <w:r>
        <w:rPr>
          <w:rFonts w:ascii="Arial" w:hAnsi="Arial" w:cs="Arial"/>
          <w:sz w:val="22"/>
        </w:rPr>
        <w:t xml:space="preserve"> variable using the parametric methods at 5% significance level.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You must prepare a basis according to the hypothesis testing principle, and organize it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(Table is one of the methods)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to arrive at a conclusion.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Height와 다른 random variable과의 연관성을 찾기 위해 Gender, Race, HaveCough는 t-test를 시행하고, Severity_Group은 ANOVA test를 시행했고, 나머지는 Pearson’s correlation test를 시행했다.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two group test의 가설: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H1 = Gender(or Race, or HaveCough)에서 두 그룹은 Height로 구별된다.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H0 = Gender(or Race, or HaveCough)에서 두 그룹은 Height로 구별되지 않는다.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Severity_Group test의 가설: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H1 = COVID-19의 민감성은 Height에 따라 차이를 보인다.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H0 = COVID-10의 민감성은 Height와는 관계가 없다. 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Pearson’s correlation test의 가설: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H1 = Height와 주어진 변수는 상관 관계가 있다.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H0 = Height와 주어진 변수는 상관 관계가 없다.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각 가설의 검증은 다음과 같이 진행되었다.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p-value를 구한 후 그 p-value가 유의수준(0.05)보다 작은 경우 null hypothesis를 기각한 후 alternative hypothesis를 채택하였다. 반대의 경우 null hypothesis를 기각할 충분한 증거를 갖지 못했기 때문에 기각하지 않았다. </w:t>
            </w:r>
          </w:p>
          <w:tbl>
            <w:tblPr>
              <w:tblStyle w:val="a4"/>
              <w:tblLook w:val="04A0" w:firstRow="1" w:lastRow="0" w:firstColumn="1" w:lastColumn="0" w:noHBand="0" w:noVBand="1"/>
              <w:tblLayout w:type="autofit"/>
            </w:tblPr>
            <w:tblGrid>
              <w:gridCol w:w="2256"/>
              <w:gridCol w:w="2256"/>
              <w:gridCol w:w="225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Random variable</w:t>
                  </w:r>
                </w:p>
              </w:tc>
              <w:tc>
                <w:tcPr>
                  <w:tcW w:w="225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p-value</w:t>
                  </w:r>
                </w:p>
              </w:tc>
              <w:tc>
                <w:tcPr>
                  <w:tcW w:w="225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Reject / No 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Age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3.604859e-21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Gender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Race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9.438644e-08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Weight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sysBP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1.554121e-06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HR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4.271295e-10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Resting_SaO2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0.001010738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BMI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8.935233e-06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HaveCough</w:t>
                  </w:r>
                </w:p>
              </w:tc>
              <w:tc>
                <w:tcPr>
                  <w:tcW w:w="2256" w:type="dxa"/>
                </w:tcPr>
                <w:p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0.007682601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FEV1pp_utah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0.8084664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FVCpp_utah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0.0134378</w:t>
                  </w:r>
                </w:p>
              </w:tc>
              <w:tc>
                <w:tcPr>
                  <w:tcW w:w="225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FEV1_FVC_utah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0.2303211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Severity_Group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0.07215079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</w:tr>
          </w:tbl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즉 Height과 연관이 있는 signficant variable은 Age, Gender, Race, Weight, sysBP, HR, Resting_SaO2, BMI, HaveCough, FVCpp_utah이다. </w:t>
            </w:r>
          </w:p>
        </w:tc>
      </w:tr>
    </w:tbl>
    <w:p>
      <w:pPr>
        <w:rPr>
          <w:lang w:eastAsia="ko-KR"/>
          <w:rFonts w:ascii="Arial" w:hAnsi="Arial" w:cs="Arial" w:hint="eastAsia"/>
          <w:b/>
          <w:bCs/>
          <w:sz w:val="22"/>
          <w:rtl w:val="off"/>
        </w:rPr>
      </w:pPr>
    </w:p>
    <w:p>
      <w:pPr>
        <w:rPr>
          <w:lang w:eastAsia="ko-KR"/>
          <w:rFonts w:ascii="Arial" w:hAnsi="Arial" w:cs="Arial" w:hint="eastAsia"/>
          <w:b/>
          <w:bCs/>
          <w:sz w:val="22"/>
          <w:rtl w:val="off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[</w:t>
      </w:r>
      <w:r>
        <w:rPr>
          <w:rFonts w:ascii="Arial" w:hAnsi="Arial" w:cs="Arial" w:hint="eastAsia"/>
          <w:b/>
          <w:bCs/>
          <w:sz w:val="22"/>
        </w:rPr>
        <w:t>Q</w:t>
      </w:r>
      <w:r>
        <w:rPr>
          <w:rFonts w:ascii="Arial" w:hAnsi="Arial" w:cs="Arial"/>
          <w:b/>
          <w:bCs/>
          <w:sz w:val="22"/>
        </w:rPr>
        <w:t>3]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Please perform the same analysis as </w:t>
      </w:r>
      <w:r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</w:rPr>
        <w:t>Q</w:t>
      </w:r>
      <w:r>
        <w:rPr>
          <w:rFonts w:ascii="Arial" w:hAnsi="Arial" w:cs="Arial"/>
          <w:sz w:val="22"/>
        </w:rPr>
        <w:t>2]</w:t>
      </w:r>
      <w:r>
        <w:rPr>
          <w:rFonts w:ascii="Arial" w:hAnsi="Arial" w:cs="Arial"/>
          <w:sz w:val="22"/>
        </w:rPr>
        <w:t xml:space="preserve"> with a </w:t>
      </w:r>
      <w:r>
        <w:rPr>
          <w:rFonts w:ascii="Arial" w:hAnsi="Arial" w:cs="Arial"/>
          <w:b/>
          <w:bCs/>
          <w:sz w:val="22"/>
          <w:u w:val="single" w:color="auto"/>
        </w:rPr>
        <w:t>nonparametric test</w:t>
      </w:r>
      <w:r>
        <w:rPr>
          <w:rFonts w:ascii="Arial" w:hAnsi="Arial" w:cs="Arial"/>
          <w:sz w:val="22"/>
        </w:rPr>
        <w:t xml:space="preserve"> and compare the results.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You must prepare a basis according to the hypothesis testing principle, and organize it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(Table is one of the methods)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to arrive at a conclusion.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Q2와 동일한 가설을 사용하고, 가설 검증을 위한 method만 바꿔 시행하였다.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two group test는  Wilcoxon test를, multi gorup test는 Kruskal-Wallis test를, pearson’s correlation test는 Spearman correlation test로 시행하였다.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각 가설의 검증은 다음과 같이 진행되었다.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p-value를 구한 후 그 p-value가 유의수준(0.05)보다 작은 경우 null hypothesis를 기각한 후 alternative hypothesis를 채택하였다. 반대의 경우 null hypothesis를 기각할 충분한 증거를 갖지 못했기 때문에 기각하지 않았다. </w:t>
            </w:r>
          </w:p>
          <w:tbl>
            <w:tblPr>
              <w:tblStyle w:val="a4"/>
              <w:tblLook w:val="04A0" w:firstRow="1" w:lastRow="0" w:firstColumn="1" w:lastColumn="0" w:noHBand="0" w:noVBand="1"/>
              <w:tblLayout w:type="autofit"/>
            </w:tblPr>
            <w:tblGrid>
              <w:gridCol w:w="1936"/>
              <w:gridCol w:w="2588"/>
              <w:gridCol w:w="2145"/>
              <w:gridCol w:w="235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Random variable</w:t>
                  </w:r>
                </w:p>
              </w:tc>
              <w:tc>
                <w:tcPr>
                  <w:tcW w:w="258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p-value</w:t>
                  </w:r>
                </w:p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(non-parametric)</w:t>
                  </w:r>
                </w:p>
              </w:tc>
              <w:tc>
                <w:tcPr>
                  <w:tcW w:w="214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 xml:space="preserve">Reject / </w:t>
                  </w:r>
                </w:p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lang w:eastAsia="ko-KR"/>
                      <w:rFonts w:ascii="Arial" w:hAnsi="Arial" w:cs="Arial" w:hint="eastAsia"/>
                      <w:b/>
                      <w:bCs/>
                      <w:sz w:val="22"/>
                      <w:rtl w:val="off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p-value</w:t>
                  </w:r>
                </w:p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(parametric)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Age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2.357553e-18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3.604859e-21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Gender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Race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1.007774e-06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9.438644e-08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Weight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sysBP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2.997111e-09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1.554121e-06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HR</w:t>
                  </w:r>
                </w:p>
              </w:tc>
              <w:tc>
                <w:tcPr>
                  <w:tcW w:w="2588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8.780584e-11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4.271295e-10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Resting_SaO2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0.3357285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0.001010738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BMI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0.06309004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8.935233e-06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HaveCough</w:t>
                  </w:r>
                </w:p>
              </w:tc>
              <w:tc>
                <w:tcPr>
                  <w:tcW w:w="2588" w:type="dxa"/>
                </w:tcPr>
                <w:p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0.008430961</w:t>
                  </w:r>
                </w:p>
              </w:tc>
              <w:tc>
                <w:tcPr>
                  <w:tcW w:w="2145" w:type="dxa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Reject</w:t>
                  </w:r>
                </w:p>
              </w:tc>
              <w:tc>
                <w:tcPr>
                  <w:tcW w:w="2354" w:type="dxa"/>
                </w:tcPr>
                <w:p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0.007682601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FEV1pp_utah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0.8388484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0.8084664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FVCpp_utah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0.05520026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0.0134378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FEV1_FVC_utah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0.8074129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0.2303211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Severity_Group</w:t>
                  </w:r>
                </w:p>
              </w:tc>
              <w:tc>
                <w:tcPr>
                  <w:tcW w:w="2588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0.4887421</w:t>
                  </w:r>
                </w:p>
              </w:tc>
              <w:tc>
                <w:tcPr>
                  <w:tcW w:w="2145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No Reject</w:t>
                  </w:r>
                </w:p>
              </w:tc>
              <w:tc>
                <w:tcPr>
                  <w:tcW w:w="2354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0.07215079</w:t>
                  </w:r>
                </w:p>
              </w:tc>
            </w:tr>
          </w:tbl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먼저 nonprametric test에서 Height와 연관이 있는 Random variable은 Age, Gender, Race, Weight, sysBP, HR, HaveCough이다. 하지만 일반적으로 parametric method가 nonprametric method보다 statistic power가 크기 때문에 parameteric method를 이용한 결과를 채택한다.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두 방법을 이용해서 나온 p-value를 보면, sysBP, HR의 경우를 제외한 random variable의 p-value는 모두 parametric method의 결과가 더 작았다. 하지만 sysBP, HR의 경우 nonparametric method의 p-value가 더 작게 나왔다. 이러한 결과를 보아 sysBP, HR이 normal distribution을 따르지 않는다고 생각할 수 있다.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lang w:eastAsia="ko-KR"/>
          <w:rFonts w:ascii="Arial" w:hAnsi="Arial" w:cs="Arial" w:hint="eastAsia"/>
          <w:b/>
          <w:sz w:val="22"/>
          <w:rtl w:val="off"/>
        </w:rPr>
      </w:pPr>
    </w:p>
    <w:p>
      <w:pPr>
        <w:ind w:right="770"/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[</w:t>
      </w:r>
      <w:r>
        <w:rPr>
          <w:rFonts w:ascii="Arial" w:hAnsi="Arial" w:cs="Arial" w:hint="eastAsia"/>
          <w:b/>
          <w:bCs/>
          <w:sz w:val="22"/>
        </w:rPr>
        <w:t>Q</w:t>
      </w:r>
      <w:r>
        <w:rPr>
          <w:rFonts w:ascii="Arial" w:hAnsi="Arial" w:cs="Arial"/>
          <w:b/>
          <w:bCs/>
          <w:sz w:val="22"/>
        </w:rPr>
        <w:t>4]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  <w:u w:val="single" w:color="auto"/>
        </w:rPr>
        <w:t>Please find out which variables have a close association with the severity of COVID-19</w:t>
      </w:r>
      <w:r>
        <w:rPr>
          <w:rFonts w:ascii="Arial" w:hAnsi="Arial" w:cs="Arial"/>
          <w:sz w:val="22"/>
        </w:rPr>
        <w:t xml:space="preserve"> through a hypothesis test.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You must prepare a basis according to the hypothesis testing principle, and organize it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(Table is one of the methods)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to arrive at a conclusion.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Severity of COVID-19는 multiple group을 가지고 있는 random variable이다. 이에 따라 Gender, Race, HaveCough와의 연관성 test는 chi-squared test를 시행한다. 3가지 random variable을 제외한 다른 경우는 multi group test인 ANOVA test를 시행한다.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ch-squared test의 가설: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COVID-19의 민감도가 Gender(or Race, or HaveCough)에 따라 달라진다.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H0: COVID-19의 민감도가 Gender(or Race, or HaveCough)과 관계가 없다.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multi-group test의 가설: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COVID-19의 민감도는 continuous random variable에 따라 차이를 보인다.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H0: COVID-19의 민감도는 continuous random variable과 관계가 없다. 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 xml:space="preserve">각 가설의 검증은 다음과 같이 진행되었다. </w:t>
            </w:r>
          </w:p>
          <w:tbl>
            <w:tblPr>
              <w:tblStyle w:val="a4"/>
              <w:tblLook w:val="04A0" w:firstRow="1" w:lastRow="0" w:firstColumn="1" w:lastColumn="0" w:noHBand="0" w:noVBand="1"/>
              <w:tblLayout w:type="autofit"/>
            </w:tblPr>
            <w:tblGrid>
              <w:gridCol w:w="2256"/>
              <w:gridCol w:w="2256"/>
              <w:gridCol w:w="2256"/>
              <w:gridCol w:w="225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Random variable</w:t>
                  </w:r>
                </w:p>
              </w:tc>
              <w:tc>
                <w:tcPr>
                  <w:tcW w:w="225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statistic</w:t>
                  </w:r>
                </w:p>
              </w:tc>
              <w:tc>
                <w:tcPr>
                  <w:tcW w:w="225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p-value</w:t>
                  </w:r>
                </w:p>
              </w:tc>
              <w:tc>
                <w:tcPr>
                  <w:tcW w:w="225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rPr>
                      <w:rFonts w:ascii="Arial" w:hAnsi="Arial" w:cs="Arial"/>
                      <w:b/>
                      <w:bCs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b/>
                      <w:bCs/>
                      <w:sz w:val="22"/>
                      <w:rtl w:val="off"/>
                    </w:rPr>
                    <w:t>association level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Age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1131.811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7.447016e-234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5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Gender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 xml:space="preserve">X-squared = </w:t>
                  </w:r>
                  <w:r>
                    <w:rPr>
                      <w:rFonts w:ascii="Arial" w:hAnsi="Arial" w:cs="Arial"/>
                      <w:sz w:val="22"/>
                    </w:rPr>
                    <w:t>20.007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0.0004979167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Race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X-squared = 329.33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5.078052e-70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7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Height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3.234158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0.07215079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13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Weight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87.01543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tabs>
                      <w:tab w:val="left" w:pos="434"/>
                    </w:tabs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1.332812e-20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10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sysBP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6.124297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tabs>
                      <w:tab w:val="left" w:pos="1542"/>
                    </w:tabs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0.01335188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12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HR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372.321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2.511091e-81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6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Resting_SaO2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2120.405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4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BMI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91.76304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1.238162e-21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9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FFFF" w:themeFill="lt1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HaveCough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X-squared = 248.81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1.176717e-52</w:t>
                  </w:r>
                </w:p>
              </w:tc>
              <w:tc>
                <w:tcPr>
                  <w:tcW w:w="2256" w:type="dxa"/>
                  <w:shd w:val="clear" w:color="auto" w:fill="FFFFFF" w:themeFill="lt1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8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FEV1pp_utah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51312.91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2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FVCpp_utah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6526.356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FEV1_FVC_utah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f = 46461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0 &lt; 2.2e-16</w:t>
                  </w:r>
                </w:p>
              </w:tc>
              <w:tc>
                <w:tcPr>
                  <w:tcW w:w="2256" w:type="dxa"/>
                  <w:shd w:val="clear" w:color="auto" w:fill="FF9999"/>
                </w:tcPr>
                <w:p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lang w:eastAsia="ko-KR"/>
                      <w:rFonts w:ascii="Arial" w:hAnsi="Arial" w:cs="Arial"/>
                      <w:sz w:val="22"/>
                      <w:rtl w:val="off"/>
                    </w:rPr>
                    <w:t>3</w:t>
                  </w:r>
                </w:p>
              </w:tc>
            </w:tr>
          </w:tbl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p-value가 작을 수록 null hypothesis를 기각할 확률이 높다. 즉, p-value가 낮을 수록 그 random variable과 COVID-19 민감도와 관계가 밀접하다는 것을 의미한다. 이에 근거해association level은 p-value로 먼저 판단한 후 R에서 0으로 나온 값은 statistic값으로 판단하였다. 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상위 5 level의 random variable은 FVCpp_utah, FEV1pp_utah, FEV1_FVC_utah, Resting_SaO2, Age이다. 즉, 이 5개의 random variable이 COVID-19 민감도와 가장 밀접한 관계를 가지고 있다. </w:t>
            </w:r>
          </w:p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>
      <w:pPr>
        <w:rPr>
          <w:rFonts w:ascii="Arial" w:hAnsi="Arial" w:cs="Arial"/>
          <w:b/>
          <w:sz w:val="22"/>
        </w:rPr>
      </w:pPr>
    </w:p>
    <w:p>
      <w:pPr>
        <w:rPr>
          <w:rFonts w:ascii="Arial" w:hAnsi="Arial" w:cs="Arial"/>
          <w:color w:val="FF0000"/>
          <w:szCs w:val="20"/>
        </w:rPr>
      </w:pPr>
      <w:r>
        <w:rPr>
          <w:rFonts w:ascii="Arial" w:hAnsi="Arial" w:cs="Arial" w:hint="eastAsia"/>
          <w:b/>
          <w:color w:val="FF0000"/>
          <w:szCs w:val="20"/>
        </w:rPr>
        <w:t>(Q</w:t>
      </w:r>
      <w:r>
        <w:rPr>
          <w:rFonts w:ascii="Arial" w:hAnsi="Arial" w:cs="Arial"/>
          <w:b/>
          <w:color w:val="FF0000"/>
          <w:szCs w:val="20"/>
        </w:rPr>
        <w:t>5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 w:hint="eastAsia"/>
          <w:b/>
          <w:color w:val="FF0000"/>
          <w:szCs w:val="20"/>
        </w:rPr>
        <w:t>~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 w:hint="eastAsia"/>
          <w:b/>
          <w:color w:val="FF0000"/>
          <w:szCs w:val="20"/>
        </w:rPr>
        <w:t>Q</w:t>
      </w:r>
      <w:r>
        <w:rPr>
          <w:rFonts w:ascii="Arial" w:hAnsi="Arial" w:cs="Arial"/>
          <w:b/>
          <w:color w:val="FF0000"/>
          <w:szCs w:val="20"/>
        </w:rPr>
        <w:t>7</w:t>
      </w:r>
      <w:r>
        <w:rPr>
          <w:rFonts w:ascii="Arial" w:hAnsi="Arial" w:cs="Arial" w:hint="eastAsia"/>
          <w:b/>
          <w:color w:val="FF0000"/>
          <w:szCs w:val="20"/>
        </w:rPr>
        <w:t>)</w:t>
      </w:r>
      <w:r>
        <w:rPr>
          <w:rFonts w:ascii="Arial" w:hAnsi="Arial" w:cs="Arial"/>
          <w:b/>
          <w:color w:val="FF0000"/>
          <w:szCs w:val="20"/>
        </w:rPr>
        <w:t xml:space="preserve"> </w:t>
      </w:r>
      <w:r>
        <w:rPr>
          <w:rFonts w:ascii="Arial" w:hAnsi="Arial" w:cs="Arial"/>
          <w:color w:val="FF0000"/>
          <w:szCs w:val="20"/>
        </w:rPr>
        <w:t>based on the</w:t>
      </w:r>
      <w:r>
        <w:rPr>
          <w:rFonts w:ascii="Arial" w:hAnsi="Arial" w:cs="Arial" w:hint="eastAsia"/>
          <w:b/>
          <w:color w:val="FF0000"/>
          <w:szCs w:val="20"/>
          <w:u w:val="single" w:color="auto"/>
        </w:rPr>
        <w:t xml:space="preserve"> </w:t>
      </w:r>
      <w:r>
        <w:rPr>
          <w:rFonts w:ascii="Arial" w:hAnsi="Arial" w:cs="Arial"/>
          <w:b/>
          <w:color w:val="FF0000"/>
          <w:szCs w:val="20"/>
          <w:u w:val="single" w:color="auto"/>
        </w:rPr>
        <w:t>“</w:t>
      </w:r>
      <w:r>
        <w:rPr>
          <w:rFonts w:ascii="Arial" w:hAnsi="Arial" w:cs="Arial"/>
          <w:b/>
          <w:i/>
          <w:color w:val="FF0000"/>
          <w:szCs w:val="20"/>
          <w:u w:val="single" w:color="auto"/>
        </w:rPr>
        <w:t>Data</w:t>
      </w:r>
      <w:r>
        <w:rPr>
          <w:rFonts w:ascii="Arial" w:hAnsi="Arial" w:cs="Arial"/>
          <w:b/>
          <w:i/>
          <w:color w:val="FF0000"/>
          <w:szCs w:val="20"/>
          <w:u w:val="single" w:color="auto"/>
        </w:rPr>
        <w:t>2</w:t>
      </w:r>
      <w:r>
        <w:rPr>
          <w:rFonts w:ascii="Arial" w:hAnsi="Arial" w:cs="Arial"/>
          <w:b/>
          <w:i/>
          <w:color w:val="FF0000"/>
          <w:szCs w:val="20"/>
          <w:u w:val="single" w:color="auto"/>
        </w:rPr>
        <w:t>.tsv</w:t>
      </w:r>
      <w:r>
        <w:rPr>
          <w:rFonts w:ascii="Arial" w:hAnsi="Arial" w:cs="Arial"/>
          <w:b/>
          <w:color w:val="FF0000"/>
          <w:szCs w:val="20"/>
          <w:u w:val="single" w:color="auto"/>
        </w:rPr>
        <w:t>”</w:t>
      </w:r>
      <w:r>
        <w:rPr>
          <w:rFonts w:ascii="Arial" w:hAnsi="Arial" w:cs="Arial"/>
          <w:color w:val="FF0000"/>
          <w:szCs w:val="20"/>
        </w:rPr>
        <w:t xml:space="preserve">. </w:t>
      </w: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Cs/>
          <w:sz w:val="22"/>
        </w:rPr>
        <w:t>Load “</w:t>
      </w:r>
      <w:r>
        <w:rPr>
          <w:rFonts w:ascii="Arial" w:hAnsi="Arial" w:cs="Arial"/>
          <w:bCs/>
          <w:i/>
          <w:iCs/>
          <w:sz w:val="22"/>
        </w:rPr>
        <w:t>Q</w:t>
      </w:r>
      <w:r>
        <w:rPr>
          <w:rFonts w:ascii="Arial" w:hAnsi="Arial" w:cs="Arial"/>
          <w:bCs/>
          <w:i/>
          <w:iCs/>
          <w:sz w:val="22"/>
        </w:rPr>
        <w:t>5</w:t>
      </w:r>
      <w:r>
        <w:rPr>
          <w:rFonts w:ascii="Arial" w:hAnsi="Arial" w:cs="Arial"/>
          <w:bCs/>
          <w:i/>
          <w:iCs/>
          <w:sz w:val="22"/>
        </w:rPr>
        <w:t>_Data.tsv</w:t>
      </w:r>
      <w:r>
        <w:rPr>
          <w:rFonts w:ascii="Arial" w:hAnsi="Arial" w:cs="Arial"/>
          <w:bCs/>
          <w:sz w:val="22"/>
        </w:rPr>
        <w:t>” file</w:t>
      </w:r>
      <w:r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From a total of 72 people, their disease information</w:t>
      </w:r>
      <w:r>
        <w:rPr>
          <w:rFonts w:ascii="Arial" w:hAnsi="Arial" w:cs="Arial"/>
          <w:bCs/>
          <w:sz w:val="22"/>
        </w:rPr>
        <w:t xml:space="preserve"> (</w:t>
      </w:r>
      <w:r>
        <w:rPr>
          <w:rFonts w:ascii="Arial" w:hAnsi="Arial" w:cs="Arial"/>
          <w:bCs/>
          <w:i/>
          <w:iCs/>
          <w:sz w:val="22"/>
        </w:rPr>
        <w:t>Disease</w:t>
      </w:r>
      <w:r>
        <w:rPr>
          <w:rFonts w:ascii="Arial" w:hAnsi="Arial" w:cs="Arial"/>
          <w:bCs/>
          <w:sz w:val="22"/>
        </w:rPr>
        <w:t xml:space="preserve"> variable)</w:t>
      </w:r>
      <w:r>
        <w:rPr>
          <w:rFonts w:ascii="Arial" w:hAnsi="Arial" w:cs="Arial"/>
          <w:bCs/>
          <w:sz w:val="22"/>
        </w:rPr>
        <w:t>, height information</w:t>
      </w:r>
      <w:r>
        <w:rPr>
          <w:rFonts w:ascii="Arial" w:hAnsi="Arial" w:cs="Arial"/>
          <w:bCs/>
          <w:sz w:val="22"/>
        </w:rPr>
        <w:t xml:space="preserve"> (</w:t>
      </w:r>
      <w:r>
        <w:rPr>
          <w:rFonts w:ascii="Arial" w:hAnsi="Arial" w:cs="Arial"/>
          <w:bCs/>
          <w:i/>
          <w:iCs/>
          <w:sz w:val="22"/>
        </w:rPr>
        <w:t>Height</w:t>
      </w:r>
      <w:r>
        <w:rPr>
          <w:rFonts w:ascii="Arial" w:hAnsi="Arial" w:cs="Arial"/>
          <w:bCs/>
          <w:sz w:val="22"/>
        </w:rPr>
        <w:t xml:space="preserve"> variable)</w:t>
      </w:r>
      <w:r>
        <w:rPr>
          <w:rFonts w:ascii="Arial" w:hAnsi="Arial" w:cs="Arial"/>
          <w:bCs/>
          <w:sz w:val="22"/>
        </w:rPr>
        <w:t>, and 1,724 genomic information</w:t>
      </w:r>
      <w:r>
        <w:rPr>
          <w:rFonts w:ascii="Arial" w:hAnsi="Arial" w:cs="Arial"/>
          <w:bCs/>
          <w:sz w:val="22"/>
        </w:rPr>
        <w:t xml:space="preserve"> (Gene_1, Gene_2, …, Gene_1724 variables)</w:t>
      </w:r>
      <w:r>
        <w:rPr>
          <w:rFonts w:ascii="Arial" w:hAnsi="Arial" w:cs="Arial"/>
          <w:bCs/>
          <w:sz w:val="22"/>
        </w:rPr>
        <w:t xml:space="preserve"> were investigated.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All genomic data are continuous</w:t>
      </w:r>
      <w:r>
        <w:rPr>
          <w:rFonts w:ascii="Arial" w:hAnsi="Arial" w:cs="Arial"/>
          <w:bCs/>
          <w:sz w:val="22"/>
        </w:rPr>
        <w:t xml:space="preserve"> random</w:t>
      </w:r>
      <w:r>
        <w:rPr>
          <w:rFonts w:ascii="Arial" w:hAnsi="Arial" w:cs="Arial"/>
          <w:bCs/>
          <w:sz w:val="22"/>
        </w:rPr>
        <w:t xml:space="preserve"> variables.</w:t>
      </w: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[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r>
        <w:rPr>
          <w:rFonts w:ascii="Arial" w:hAnsi="Arial" w:cs="Arial"/>
          <w:b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identify the genes that differ between the cancer-group and the normal-group using a hypothesis test at </w:t>
      </w:r>
      <w:r>
        <w:rPr>
          <w:rFonts w:ascii="Arial" w:hAnsi="Arial" w:cs="Arial"/>
          <w:bCs/>
          <w:sz w:val="22"/>
        </w:rPr>
        <w:t>1%</w:t>
      </w:r>
      <w:r>
        <w:rPr>
          <w:rFonts w:ascii="Arial" w:hAnsi="Arial" w:cs="Arial"/>
          <w:bCs/>
          <w:sz w:val="22"/>
        </w:rPr>
        <w:t xml:space="preserve"> significance level.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 w:hint="eastAsia"/>
          <w:bCs/>
          <w:sz w:val="22"/>
        </w:rPr>
        <w:t>P</w:t>
      </w:r>
      <w:r>
        <w:rPr>
          <w:rFonts w:ascii="Arial" w:hAnsi="Arial" w:cs="Arial"/>
          <w:bCs/>
          <w:sz w:val="22"/>
        </w:rPr>
        <w:t>lease d</w:t>
      </w:r>
      <w:r>
        <w:rPr>
          <w:rFonts w:ascii="Arial" w:hAnsi="Arial" w:cs="Arial"/>
          <w:bCs/>
          <w:sz w:val="22"/>
        </w:rPr>
        <w:t xml:space="preserve">escribe how many genes are found. </w:t>
      </w:r>
      <w:r>
        <w:rPr>
          <w:rFonts w:ascii="Arial" w:hAnsi="Arial" w:cs="Arial"/>
          <w:bCs/>
          <w:sz w:val="22"/>
        </w:rPr>
        <w:t>Also, p</w:t>
      </w:r>
      <w:r>
        <w:rPr>
          <w:rFonts w:ascii="Arial" w:hAnsi="Arial" w:cs="Arial"/>
          <w:bCs/>
          <w:sz w:val="22"/>
        </w:rPr>
        <w:t>lease state clearly which statistical methods were used.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암에 걸린 사람들과 건강한 사람들 사이에서 차이를 보이는 유전자를 찾아야하기 때문에 two group test를 시행한다. 이때 조사된 데이터를 보면 총 72명 중 암에 걸린 사람들은 25명, 건강한 사람들은 수는 47명이다. 암에 걸린 사람들의 수가 CLT를 만족하지 않기 때문에 parametric method가 아닌 nonparametric method를 사용한다. Wilcoxon test를 시행한다. 가설검증을 시행할 때 사용한 가설은 다음과 같다.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암에 걸린 사람들과 건강한 사람들은 (1-1724)유전자 정보에서 차이를 보인다.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H0: 암에 걸린 사람들과 건강한 사람들은 (1-1724)유전자 정보가 동일하다.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이를 이용해 각 유전자에 Wilcoxon test를 수행하고, 그 p-value가 유의수준(0.01)보다 낮은 경우 null hypothesis를 기각하고, alternative hypothesis를 채택한다. 즉, p-value가 유의수준(0.01)보다 낮은 경우 그 유전자는 암에 걸린 사람들과 건강한 사람들에서 차이를 보인다고 할 수 있다.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이러한 근거로, 1% 유의수준에서 암에 걸린 사람들과 건강한 사람들을 구별하는 유전자는 Gene_3, Gene_6, Gene_7, ..., Gene_1248, Gene_1249, Gene_1267등 이며 총 331개의 유전자가 검출되었다.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0" distR="0">
                  <wp:extent cx="2431373" cy="288036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" t="23859" r="51568" b="38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73" cy="2880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2"/>
              </w:rPr>
              <w:drawing>
                <wp:inline distT="0" distB="0" distL="0" distR="0">
                  <wp:extent cx="2729691" cy="2880360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5" t="60961" r="51568" b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691" cy="2880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[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6]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>Please check if the top 5 genes and the bottom 5 genes found in [Q5] can actually differentiate between cancer and normal by boxplot visualization.</w:t>
      </w:r>
    </w:p>
    <w:p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**</w:t>
      </w:r>
      <w:r>
        <w:rPr>
          <w:rFonts w:ascii="Arial" w:hAnsi="Arial" w:cs="Arial" w:hint="eastAsia"/>
          <w:b/>
          <w:sz w:val="22"/>
        </w:rPr>
        <w:t>T</w:t>
      </w:r>
      <w:r>
        <w:rPr>
          <w:rFonts w:ascii="Arial" w:hAnsi="Arial" w:cs="Arial"/>
          <w:b/>
          <w:sz w:val="22"/>
        </w:rPr>
        <w:t xml:space="preserve">ip: </w:t>
      </w:r>
      <w:r>
        <w:rPr>
          <w:rFonts w:ascii="Arial" w:hAnsi="Arial" w:cs="Arial"/>
          <w:bCs/>
          <w:color w:val="0000FF"/>
          <w:sz w:val="22"/>
        </w:rPr>
        <w:t>If you search "boxplot in R" or "ggpubr" on Google, there are numerous visualization example codes.</w:t>
      </w:r>
      <w:r>
        <w:t xml:space="preserve"> </w:t>
      </w:r>
      <w:r>
        <w:rPr>
          <w:rFonts w:ascii="Arial" w:hAnsi="Arial" w:cs="Arial"/>
          <w:bCs/>
          <w:color w:val="0000FF"/>
          <w:sz w:val="22"/>
        </w:rPr>
        <w:t>Great visualization, too, is an area where computer scientists can do better!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차이가 큰 5개(상위 5개) 유전자는 395, 391, 13, 19, 231번 유전자이고, 작은 5개(하위 5개) 유전자는 880, 1249, 914, 12, 44번 유전자이다.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상위 유전자 5개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 w:hint="eastAsia"/>
                <w:sz w:val="22"/>
                <w:rtl w:val="off"/>
              </w:rPr>
              <w:t>하위 유전자 5개</w:t>
            </w:r>
          </w:p>
          <w:p>
            <w:pPr>
              <w:rPr>
                <w:lang/>
                <w:rFonts w:ascii="Arial" w:hAnsi="Arial" w:cs="Arial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               </w:t>
            </w:r>
            <w:r>
              <w:rPr>
                <w:rFonts w:ascii="Arial" w:hAnsi="Arial" w:cs="Arial"/>
                <w:sz w:val="22"/>
              </w:rPr>
              <w:drawing>
                <wp:inline distT="0" distB="0" distL="180" distR="180">
                  <wp:extent cx="1368171" cy="1548827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171" cy="1548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[</w:t>
      </w:r>
      <w:r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7</w:t>
      </w:r>
      <w:r>
        <w:rPr>
          <w:rFonts w:ascii="Arial" w:hAnsi="Arial" w:cs="Arial"/>
          <w:b/>
          <w:sz w:val="22"/>
        </w:rPr>
        <w:t>]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Please </w:t>
      </w:r>
      <w:r>
        <w:rPr>
          <w:rFonts w:ascii="Arial" w:hAnsi="Arial" w:cs="Arial"/>
          <w:bCs/>
          <w:sz w:val="22"/>
        </w:rPr>
        <w:t>i</w:t>
      </w:r>
      <w:r>
        <w:rPr>
          <w:rFonts w:ascii="Arial" w:hAnsi="Arial" w:cs="Arial"/>
          <w:bCs/>
          <w:sz w:val="22"/>
        </w:rPr>
        <w:t>dentify genes related to the height using hypothesis testing at 1% significance level.</w:t>
      </w:r>
      <w:r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 w:hint="eastAsia"/>
          <w:bCs/>
          <w:sz w:val="22"/>
        </w:rPr>
        <w:t>P</w:t>
      </w:r>
      <w:r>
        <w:rPr>
          <w:rFonts w:ascii="Arial" w:hAnsi="Arial" w:cs="Arial"/>
          <w:bCs/>
          <w:sz w:val="22"/>
        </w:rPr>
        <w:t>lease d</w:t>
      </w:r>
      <w:r>
        <w:rPr>
          <w:rFonts w:ascii="Arial" w:hAnsi="Arial" w:cs="Arial"/>
          <w:bCs/>
          <w:sz w:val="22"/>
        </w:rPr>
        <w:t>escribe how many genes are found</w:t>
      </w:r>
      <w:r>
        <w:rPr>
          <w:rFonts w:ascii="Arial" w:hAnsi="Arial" w:cs="Arial"/>
          <w:b/>
          <w:sz w:val="22"/>
        </w:rPr>
        <w:t>.</w:t>
      </w:r>
      <w:r>
        <w:rPr>
          <w:rFonts w:ascii="Arial" w:hAnsi="Arial" w:cs="Arial"/>
          <w:bCs/>
          <w:sz w:val="22"/>
        </w:rPr>
        <w:t xml:space="preserve"> Also, p</w:t>
      </w:r>
      <w:r>
        <w:rPr>
          <w:rFonts w:ascii="Arial" w:hAnsi="Arial" w:cs="Arial"/>
          <w:bCs/>
          <w:sz w:val="22"/>
        </w:rPr>
        <w:t>lease state clearly which statistical methods were used.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c>
          <w:tcPr>
            <w:tcW w:w="10664" w:type="dxa"/>
          </w:tcPr>
          <w:p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FF0000"/>
                <w:sz w:val="22"/>
              </w:rPr>
              <w:t>page limit.</w:t>
            </w:r>
            <w:r>
              <w:rPr>
                <w:rFonts w:ascii="Arial" w:hAnsi="Arial" w:cs="Arial"/>
                <w:bCs/>
                <w:color w:val="FF0000"/>
                <w:sz w:val="22"/>
              </w:rPr>
              <w:t xml:space="preserve">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키와 연관되어있는 유전자를 찾아야 하기 때문에 two continuous association test를 시행한다. 이때 데이터의 수는 72임으로 CLT 조건에 따라 normal distribution을 따른다고 할 수 있다. 즉, parametric method인 Pearson’s correlation test를 시행할 수 있다. 가설검증을 시행할 때 사용한 가설은 다음과 같다. 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>H1: 키와 (1-1724)유전자 정보는 연관성이 있다.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H0: 키와 (1-1724)유전자 정보는 연관성이 없다. </w:t>
            </w:r>
          </w:p>
          <w:p>
            <w:pPr>
              <w:rPr>
                <w:rFonts w:ascii="Arial" w:hAnsi="Arial" w:cs="Arial"/>
                <w:sz w:val="22"/>
              </w:rPr>
            </w:pP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이를 이용해 각 유전자에 </w:t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>Pearson’s correlation test</w:t>
            </w:r>
            <w:r>
              <w:rPr>
                <w:rFonts w:ascii="Arial" w:hAnsi="Arial" w:cs="Arial"/>
                <w:sz w:val="22"/>
              </w:rPr>
              <w:t xml:space="preserve">를 수행하고, 그 p-value가 유의수준(0.01)보다 낮은 경우 null hypothesis를 기각하고, alternative hypothesis를 채택한다. 즉, p-value가 유의수준(0.01)보다 낮은 경우 그 유전자는 </w:t>
            </w: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키와 관련된 유전자라고 생각할 수 있다. </w:t>
            </w: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</w:p>
          <w:p>
            <w:pPr>
              <w:rPr>
                <w:lang w:eastAsia="ko-KR"/>
                <w:rFonts w:ascii="Arial" w:hAnsi="Arial" w:cs="Arial" w:hint="eastAsia"/>
                <w:sz w:val="22"/>
                <w:rtl w:val="off"/>
              </w:rPr>
            </w:pPr>
            <w:r>
              <w:rPr>
                <w:lang w:eastAsia="ko-KR"/>
                <w:rFonts w:ascii="Arial" w:hAnsi="Arial" w:cs="Arial"/>
                <w:sz w:val="22"/>
                <w:rtl w:val="off"/>
              </w:rPr>
              <w:t xml:space="preserve">이러한 근거로 1% 유의수준에서 키와 관련된 유전자는 77, 145, 267, 321, 382, 793, 812, 1019, 1130, 1199, 1222, 1265번 유전자이며 총 12개의 유전자가 검출되었다. </w:t>
            </w:r>
          </w:p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drawing>
                <wp:inline distT="0" distB="0" distL="0" distR="0">
                  <wp:extent cx="2762338" cy="479815"/>
                  <wp:effectExtent l="0" t="0" r="0" b="0"/>
                  <wp:docPr id="1030" name="shape1030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1" t="93350" r="50772" b="1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38" cy="4798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  <w:sz w:val="22"/>
        </w:rPr>
      </w:pPr>
    </w:p>
    <w:p>
      <w:pPr>
        <w:rPr>
          <w:rFonts w:ascii="Arial" w:hAnsi="Arial" w:cs="Arial"/>
          <w:b/>
          <w:sz w:val="22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uiPriority w:val="99"/>
    <w:basedOn w:val="a0"/>
    <w:semiHidden/>
    <w:rPr>
      <w:color w:val="808080"/>
    </w:r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1.png" /><Relationship Id="rId13" Type="http://schemas.openxmlformats.org/officeDocument/2006/relationships/image" Target="media/image2.png" /><Relationship Id="rId11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4" Type="http://schemas.openxmlformats.org/officeDocument/2006/relationships/image" Target="media/image8.png" /><Relationship Id="rId8" Type="http://schemas.openxmlformats.org/officeDocument/2006/relationships/image" Target="media/image9.png" /><Relationship Id="rId9" Type="http://schemas.openxmlformats.org/officeDocument/2006/relationships/image" Target="media/image10.png" /><Relationship Id="rId10" Type="http://schemas.openxmlformats.org/officeDocument/2006/relationships/image" Target="media/image11.png" /><Relationship Id="rId12" Type="http://schemas.openxmlformats.org/officeDocument/2006/relationships/image" Target="media/image12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Seo</dc:creator>
  <cp:keywords/>
  <dc:description/>
  <cp:lastModifiedBy>yuche</cp:lastModifiedBy>
  <cp:revision>1</cp:revision>
  <dcterms:created xsi:type="dcterms:W3CDTF">2020-04-06T12:42:00Z</dcterms:created>
  <dcterms:modified xsi:type="dcterms:W3CDTF">2022-12-08T18:36:27Z</dcterms:modified>
  <cp:version>1100.0100.01</cp:version>
</cp:coreProperties>
</file>