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15DE4" w14:textId="77777777" w:rsidR="00A50402" w:rsidRDefault="00A50402">
      <w:pPr>
        <w:spacing w:before="2600"/>
      </w:pPr>
    </w:p>
    <w:p w14:paraId="5F4BC280" w14:textId="77777777" w:rsidR="00A50402" w:rsidRDefault="00000000">
      <w:pPr>
        <w:pBdr>
          <w:bottom w:val="single" w:sz="12" w:space="12" w:color="2E75B6"/>
        </w:pBdr>
        <w:jc w:val="center"/>
      </w:pPr>
      <w:r>
        <w:rPr>
          <w:b/>
          <w:bCs/>
          <w:color w:val="1F4E79"/>
          <w:sz w:val="52"/>
          <w:szCs w:val="52"/>
        </w:rPr>
        <w:t>Elektronik</w:t>
      </w:r>
    </w:p>
    <w:p w14:paraId="78719E0F" w14:textId="77777777" w:rsidR="00A50402" w:rsidRDefault="00000000">
      <w:pPr>
        <w:spacing w:before="260"/>
        <w:jc w:val="center"/>
      </w:pPr>
      <w:r>
        <w:rPr>
          <w:color w:val="2E75B6"/>
          <w:sz w:val="24"/>
          <w:szCs w:val="24"/>
        </w:rPr>
        <w:t>Halbleiter · Dioden · Transistoren · Verstärker · OPV</w:t>
      </w:r>
    </w:p>
    <w:p w14:paraId="39C9A56D" w14:textId="77777777" w:rsidR="00A50402" w:rsidRDefault="00000000">
      <w:pPr>
        <w:spacing w:before="120"/>
        <w:jc w:val="center"/>
      </w:pPr>
      <w:r>
        <w:rPr>
          <w:i/>
          <w:iCs/>
          <w:color w:val="8A94A6"/>
          <w:sz w:val="20"/>
          <w:szCs w:val="20"/>
        </w:rPr>
        <w:t>Lernskript zur Vorbereitung auf die mündliche Prüfung</w:t>
      </w:r>
    </w:p>
    <w:p w14:paraId="07DC29BB" w14:textId="77777777" w:rsidR="00A50402" w:rsidRDefault="00000000">
      <w:r>
        <w:br w:type="page"/>
      </w:r>
    </w:p>
    <w:p w14:paraId="2439AA53" w14:textId="77777777" w:rsidR="00A50402" w:rsidRDefault="00000000">
      <w:pPr>
        <w:spacing w:after="120"/>
      </w:pPr>
      <w:r>
        <w:rPr>
          <w:b/>
          <w:bCs/>
          <w:color w:val="1F4E79"/>
          <w:sz w:val="28"/>
          <w:szCs w:val="28"/>
        </w:rPr>
        <w:lastRenderedPageBreak/>
        <w:t>Inhaltsverzeichnis</w:t>
      </w:r>
    </w:p>
    <w:sdt>
      <w:sdtPr>
        <w:alias w:val="Inhalt"/>
        <w:id w:val="178786274"/>
      </w:sdtPr>
      <w:sdtContent>
        <w:p w14:paraId="5347FF41" w14:textId="1886D698" w:rsidR="00A349C6" w:rsidRDefault="00000000">
          <w:pPr>
            <w:pStyle w:val="Verzeichnis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082065" w:history="1">
            <w:r w:rsidR="00A349C6" w:rsidRPr="00673D79">
              <w:rPr>
                <w:rStyle w:val="Hyperlink"/>
                <w:noProof/>
              </w:rPr>
              <w:t>1. Physikalische Grundlagen</w:t>
            </w:r>
            <w:r w:rsidR="00A349C6">
              <w:rPr>
                <w:noProof/>
              </w:rPr>
              <w:tab/>
            </w:r>
            <w:r w:rsidR="00A349C6">
              <w:rPr>
                <w:noProof/>
              </w:rPr>
              <w:fldChar w:fldCharType="begin"/>
            </w:r>
            <w:r w:rsidR="00A349C6">
              <w:rPr>
                <w:noProof/>
              </w:rPr>
              <w:instrText xml:space="preserve"> PAGEREF _Toc232082065 \h </w:instrText>
            </w:r>
            <w:r w:rsidR="00A349C6">
              <w:rPr>
                <w:noProof/>
              </w:rPr>
            </w:r>
            <w:r w:rsidR="00A349C6">
              <w:rPr>
                <w:noProof/>
              </w:rPr>
              <w:fldChar w:fldCharType="separate"/>
            </w:r>
            <w:r w:rsidR="00A349C6">
              <w:rPr>
                <w:noProof/>
              </w:rPr>
              <w:t>4</w:t>
            </w:r>
            <w:r w:rsidR="00A349C6">
              <w:rPr>
                <w:noProof/>
              </w:rPr>
              <w:fldChar w:fldCharType="end"/>
            </w:r>
          </w:hyperlink>
        </w:p>
        <w:p w14:paraId="0C1836EF" w14:textId="3439485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66" w:history="1">
            <w:r w:rsidRPr="00673D79">
              <w:rPr>
                <w:rStyle w:val="Hyperlink"/>
                <w:noProof/>
              </w:rPr>
              <w:t>Atomaufbau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8002BE5" w14:textId="78D03CF9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67" w:history="1">
            <w:r w:rsidRPr="00673D79">
              <w:rPr>
                <w:rStyle w:val="Hyperlink"/>
                <w:noProof/>
              </w:rPr>
              <w:t>Periodensystem (PSE)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9A0A517" w14:textId="4E7A63C3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68" w:history="1">
            <w:r w:rsidRPr="00673D79">
              <w:rPr>
                <w:rStyle w:val="Hyperlink"/>
                <w:noProof/>
              </w:rPr>
              <w:t>Kristallstruktur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EA4657" w14:textId="11F61F99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069" w:history="1">
            <w:r w:rsidRPr="00673D79">
              <w:rPr>
                <w:rStyle w:val="Hyperlink"/>
                <w:noProof/>
              </w:rPr>
              <w:t>2. Klassifizierung von Stoffen nach Leitfähigkeit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99290E" w14:textId="303BCE4E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0" w:history="1">
            <w:r w:rsidRPr="00673D79">
              <w:rPr>
                <w:rStyle w:val="Hyperlink"/>
                <w:noProof/>
              </w:rPr>
              <w:t>Halbleiterarten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EC8F9CC" w14:textId="4D4E297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1" w:history="1">
            <w:r w:rsidRPr="00673D79">
              <w:rPr>
                <w:rStyle w:val="Hyperlink"/>
                <w:noProof/>
              </w:rPr>
              <w:t>Ladungsträger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F23CD51" w14:textId="2FAD9800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072" w:history="1">
            <w:r w:rsidRPr="00673D79">
              <w:rPr>
                <w:rStyle w:val="Hyperlink"/>
                <w:noProof/>
              </w:rPr>
              <w:t>3. Störstellen der Halbleiter (Dotierung)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B887DD5" w14:textId="54BDD75E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3" w:history="1">
            <w:r w:rsidRPr="00673D79">
              <w:rPr>
                <w:rStyle w:val="Hyperlink"/>
                <w:noProof/>
              </w:rPr>
              <w:t>Eigenleitung / intrinsische Leitfähigkeit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E503351" w14:textId="0D9499B5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4" w:history="1">
            <w:r w:rsidRPr="00673D79">
              <w:rPr>
                <w:rStyle w:val="Hyperlink"/>
                <w:noProof/>
              </w:rPr>
              <w:t>Majoritäts- und Minoritätsträger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5CD633A" w14:textId="6627809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5" w:history="1">
            <w:r w:rsidRPr="00673D79">
              <w:rPr>
                <w:rStyle w:val="Hyperlink"/>
                <w:noProof/>
              </w:rPr>
              <w:t>Halleffekt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3644F69" w14:textId="4CB5C46C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076" w:history="1">
            <w:r w:rsidRPr="00673D79">
              <w:rPr>
                <w:rStyle w:val="Hyperlink"/>
                <w:noProof/>
              </w:rPr>
              <w:t>4. pn-Halbleiterübergang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A47307C" w14:textId="6A576AD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7" w:history="1">
            <w:r w:rsidRPr="00673D79">
              <w:rPr>
                <w:rStyle w:val="Hyperlink"/>
                <w:noProof/>
              </w:rPr>
              <w:t>Entstehung der Sperrschicht (Raumladungszone)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81BC783" w14:textId="5C16E079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8" w:history="1">
            <w:r w:rsidRPr="00673D79">
              <w:rPr>
                <w:rStyle w:val="Hyperlink"/>
                <w:noProof/>
              </w:rPr>
              <w:t>Spannungssteuerung der Sperrschicht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CC1A47D" w14:textId="60EA686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79" w:history="1">
            <w:r w:rsidRPr="00673D79">
              <w:rPr>
                <w:rStyle w:val="Hyperlink"/>
                <w:noProof/>
              </w:rPr>
              <w:t>Lichtsteuerung (klausurrelevant)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D01638" w14:textId="164976C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0" w:history="1">
            <w:r w:rsidRPr="00673D79">
              <w:rPr>
                <w:rStyle w:val="Hyperlink"/>
                <w:noProof/>
              </w:rPr>
              <w:t>Photoelement / Photodiode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8F12EC6" w14:textId="3ECDA961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081" w:history="1">
            <w:r w:rsidRPr="00673D79">
              <w:rPr>
                <w:rStyle w:val="Hyperlink"/>
                <w:noProof/>
              </w:rPr>
              <w:t>5. Dioden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79C1FE4" w14:textId="4177B2FD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2" w:history="1">
            <w:r w:rsidRPr="00673D79">
              <w:rPr>
                <w:rStyle w:val="Hyperlink"/>
                <w:noProof/>
              </w:rPr>
              <w:t>Schleusen-/Schwellenspannung U_S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B807659" w14:textId="19362D52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3" w:history="1">
            <w:r w:rsidRPr="00673D79">
              <w:rPr>
                <w:rStyle w:val="Hyperlink"/>
                <w:noProof/>
              </w:rPr>
              <w:t>Shockley-Gleichung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A490C39" w14:textId="08D6E538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4" w:history="1">
            <w:r w:rsidRPr="00673D79">
              <w:rPr>
                <w:rStyle w:val="Hyperlink"/>
                <w:noProof/>
              </w:rPr>
              <w:t>Durchbruch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F66C304" w14:textId="0882D583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5" w:history="1">
            <w:r w:rsidRPr="00673D79">
              <w:rPr>
                <w:rStyle w:val="Hyperlink"/>
                <w:noProof/>
              </w:rPr>
              <w:t>Bahnwiderstand R_B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46843" w14:textId="7571A44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6" w:history="1">
            <w:r w:rsidRPr="00673D79">
              <w:rPr>
                <w:rStyle w:val="Hyperlink"/>
                <w:noProof/>
              </w:rPr>
              <w:t>Näherung der Diode als Schalter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30BD43" w14:textId="180B16E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7" w:history="1">
            <w:r w:rsidRPr="00673D79">
              <w:rPr>
                <w:rStyle w:val="Hyperlink"/>
                <w:noProof/>
              </w:rPr>
              <w:t>Graphische Arbeitspunktbestimmung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9D994E5" w14:textId="0D21F99C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8" w:history="1">
            <w:r w:rsidRPr="00673D79">
              <w:rPr>
                <w:rStyle w:val="Hyperlink"/>
                <w:noProof/>
              </w:rPr>
              <w:t>Differenzieller Widerstand r_D (Kleinsignalverhalten)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320210" w14:textId="7E20030B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89" w:history="1">
            <w:r w:rsidRPr="00673D79">
              <w:rPr>
                <w:rStyle w:val="Hyperlink"/>
                <w:noProof/>
              </w:rPr>
              <w:t>Schaltvorgang / Ladungsträgereffekte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885F6CE" w14:textId="7F61C1EE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0" w:history="1">
            <w:r w:rsidRPr="00673D79">
              <w:rPr>
                <w:rStyle w:val="Hyperlink"/>
                <w:noProof/>
              </w:rPr>
              <w:t>Temperaturverhalten von HL-Dioden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5A1242" w14:textId="63113925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1" w:history="1">
            <w:r w:rsidRPr="00673D79">
              <w:rPr>
                <w:rStyle w:val="Hyperlink"/>
                <w:noProof/>
              </w:rPr>
              <w:t>Grenz- und Kennwerte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87B2426" w14:textId="33C65DA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2" w:history="1">
            <w:r w:rsidRPr="00673D79">
              <w:rPr>
                <w:rStyle w:val="Hyperlink"/>
                <w:noProof/>
              </w:rPr>
              <w:t>Zenerdiode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726AC28" w14:textId="2243285B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093" w:history="1">
            <w:r w:rsidRPr="00673D79">
              <w:rPr>
                <w:rStyle w:val="Hyperlink"/>
                <w:noProof/>
              </w:rPr>
              <w:t>6. Bipolartransistor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1A75904" w14:textId="30A1D4F8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4" w:history="1">
            <w:r w:rsidRPr="00673D79">
              <w:rPr>
                <w:rStyle w:val="Hyperlink"/>
                <w:noProof/>
              </w:rPr>
              <w:t>Betriebsspannungen (pnp-Beispiel)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C0ECA2A" w14:textId="3947FCB3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5" w:history="1">
            <w:r w:rsidRPr="00673D79">
              <w:rPr>
                <w:rStyle w:val="Hyperlink"/>
                <w:noProof/>
              </w:rPr>
              <w:t>Funktionsweise &amp; Potentialverläufe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E6E93B0" w14:textId="7FD2C141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6" w:history="1">
            <w:r w:rsidRPr="00673D79">
              <w:rPr>
                <w:rStyle w:val="Hyperlink"/>
                <w:noProof/>
              </w:rPr>
              <w:t>Stromverstärkung 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24861A" w14:textId="473F6C6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7" w:history="1">
            <w:r w:rsidRPr="00673D79">
              <w:rPr>
                <w:rStyle w:val="Hyperlink"/>
                <w:noProof/>
              </w:rPr>
              <w:t>Stromrichtungs-Konvention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397201" w14:textId="120E0815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098" w:history="1">
            <w:r w:rsidRPr="00673D79">
              <w:rPr>
                <w:rStyle w:val="Hyperlink"/>
                <w:noProof/>
              </w:rPr>
              <w:t>Kennlinien des Bipolartransistors (npn)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5D7730C" w14:textId="4B9E92DA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099" w:history="1">
            <w:r w:rsidRPr="00673D79">
              <w:rPr>
                <w:rStyle w:val="Hyperlink"/>
                <w:noProof/>
              </w:rPr>
              <w:t>7. Feldeffekttransistoren (FET)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654F61" w14:textId="199D9518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0" w:history="1">
            <w:r w:rsidRPr="00673D79">
              <w:rPr>
                <w:rStyle w:val="Hyperlink"/>
                <w:noProof/>
              </w:rPr>
              <w:t>JFET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A302AC" w14:textId="7B41FA7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1" w:history="1">
            <w:r w:rsidRPr="00673D79">
              <w:rPr>
                <w:rStyle w:val="Hyperlink"/>
                <w:noProof/>
              </w:rPr>
              <w:t>MOSFET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AAA506E" w14:textId="1CEC3416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2" w:history="1">
            <w:r w:rsidRPr="00673D79">
              <w:rPr>
                <w:rStyle w:val="Hyperlink"/>
                <w:noProof/>
              </w:rPr>
              <w:t>Verlustleistung &amp; Wärme (gilt für alle Halbleiter)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DC84E4" w14:textId="362DC6E9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103" w:history="1">
            <w:r w:rsidRPr="00673D79">
              <w:rPr>
                <w:rStyle w:val="Hyperlink"/>
                <w:noProof/>
              </w:rPr>
              <w:t>8. Bipolartransistor: Schaltverstärker (digitaler Betrieb)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0E3257A" w14:textId="1F688AF9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4" w:history="1">
            <w:r w:rsidRPr="00673D79">
              <w:rPr>
                <w:rStyle w:val="Hyperlink"/>
                <w:noProof/>
              </w:rPr>
              <w:t>Übersteuerung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5217C87" w14:textId="3A55FEDC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5" w:history="1">
            <w:r w:rsidRPr="00673D79">
              <w:rPr>
                <w:rStyle w:val="Hyperlink"/>
                <w:noProof/>
              </w:rPr>
              <w:t>Schaltzeiten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0B344A0" w14:textId="156933CC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6" w:history="1">
            <w:r w:rsidRPr="00673D79">
              <w:rPr>
                <w:rStyle w:val="Hyperlink"/>
                <w:noProof/>
              </w:rPr>
              <w:t>Berechnungsgang Schaltverstärker (mit Ableitwiderstand R_q)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85C7216" w14:textId="6EE8F62F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107" w:history="1">
            <w:r w:rsidRPr="00673D79">
              <w:rPr>
                <w:rStyle w:val="Hyperlink"/>
                <w:noProof/>
              </w:rPr>
              <w:t>9. Transistor als (linearer) Verstärker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D91862B" w14:textId="07DED6A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8" w:history="1">
            <w:r w:rsidRPr="00673D79">
              <w:rPr>
                <w:rStyle w:val="Hyperlink"/>
                <w:noProof/>
              </w:rPr>
              <w:t>Grundbegriffe Verstärkertechnik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2D4E0BC" w14:textId="7E4B71D4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09" w:history="1">
            <w:r w:rsidRPr="00673D79">
              <w:rPr>
                <w:rStyle w:val="Hyperlink"/>
                <w:noProof/>
              </w:rPr>
              <w:t>Frequenz- und Phasengang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BBE6037" w14:textId="48FD8E93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0" w:history="1">
            <w:r w:rsidRPr="00673D79">
              <w:rPr>
                <w:rStyle w:val="Hyperlink"/>
                <w:noProof/>
              </w:rPr>
              <w:t>Klirrfaktor 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17E089A" w14:textId="183A69E1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1" w:history="1">
            <w:r w:rsidRPr="00673D79">
              <w:rPr>
                <w:rStyle w:val="Hyperlink"/>
                <w:noProof/>
              </w:rPr>
              <w:t>Arbeitspunkteinstellung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B1CE811" w14:textId="5AC544B2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2" w:history="1">
            <w:r w:rsidRPr="00673D79">
              <w:rPr>
                <w:rStyle w:val="Hyperlink"/>
                <w:noProof/>
              </w:rPr>
              <w:t>Arbeitswiderstand im Kollektorkreis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EFFB223" w14:textId="7B7BCCC3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3" w:history="1">
            <w:r w:rsidRPr="00673D79">
              <w:rPr>
                <w:rStyle w:val="Hyperlink"/>
                <w:noProof/>
              </w:rPr>
              <w:t>Arbeitspunkt &amp; Aussteuerung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261BA03" w14:textId="4CE3AA92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4" w:history="1">
            <w:r w:rsidRPr="00673D79">
              <w:rPr>
                <w:rStyle w:val="Hyperlink"/>
                <w:noProof/>
              </w:rPr>
              <w:t>Verstärkungsvorgang &amp; nichtlineare Verzerrungen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29E200" w14:textId="6945A2EA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5" w:history="1">
            <w:r w:rsidRPr="00673D79">
              <w:rPr>
                <w:rStyle w:val="Hyperlink"/>
                <w:noProof/>
              </w:rPr>
              <w:t>Ermittlung der Verstärkerkennwerte (Wechselstrom-Ersatzschaltbild)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3CFFCD4" w14:textId="0A3240FE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6" w:history="1">
            <w:r w:rsidRPr="00673D79">
              <w:rPr>
                <w:rStyle w:val="Hyperlink"/>
                <w:noProof/>
              </w:rPr>
              <w:t>Untere &amp; obere Grenzfrequenz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D234143" w14:textId="63292CED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7" w:history="1">
            <w:r w:rsidRPr="00673D79">
              <w:rPr>
                <w:rStyle w:val="Hyperlink"/>
                <w:noProof/>
              </w:rPr>
              <w:t>Verstärkergrundschaltungen (Übersicht)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8B5E91" w14:textId="3F5472DE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18" w:history="1">
            <w:r w:rsidRPr="00673D79">
              <w:rPr>
                <w:rStyle w:val="Hyperlink"/>
                <w:noProof/>
              </w:rPr>
              <w:t>Schaltungen mit Dioden (Gleichrichtung)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B78F22" w14:textId="71FA1E85" w:rsidR="00A349C6" w:rsidRDefault="00A349C6">
          <w:pPr>
            <w:pStyle w:val="Verzeichnis1"/>
            <w:tabs>
              <w:tab w:val="right" w:leader="dot" w:pos="9628"/>
            </w:tabs>
            <w:rPr>
              <w:noProof/>
            </w:rPr>
          </w:pPr>
          <w:hyperlink w:anchor="_Toc232082119" w:history="1">
            <w:r w:rsidRPr="00673D79">
              <w:rPr>
                <w:rStyle w:val="Hyperlink"/>
                <w:noProof/>
              </w:rPr>
              <w:t>10. Operationsverstärker (OPV)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1FAD682" w14:textId="5FF8AF3D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20" w:history="1">
            <w:r w:rsidRPr="00673D79">
              <w:rPr>
                <w:rStyle w:val="Hyperlink"/>
                <w:noProof/>
              </w:rPr>
              <w:t>Idealer Operationsverstärker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F03F3D3" w14:textId="3C1E088F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21" w:history="1">
            <w:r w:rsidRPr="00673D79">
              <w:rPr>
                <w:rStyle w:val="Hyperlink"/>
                <w:noProof/>
              </w:rPr>
              <w:t>Gegenkopplungsprinzip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5AD9AC8" w14:textId="6274A345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22" w:history="1">
            <w:r w:rsidRPr="00673D79">
              <w:rPr>
                <w:rStyle w:val="Hyperlink"/>
                <w:noProof/>
              </w:rPr>
              <w:t>Invertierender Verstärker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017ACD2" w14:textId="7007E301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23" w:history="1">
            <w:r w:rsidRPr="00673D79">
              <w:rPr>
                <w:rStyle w:val="Hyperlink"/>
                <w:noProof/>
              </w:rPr>
              <w:t>Nichtinvertierender Verstärker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74DB6AC" w14:textId="05A69443" w:rsidR="00A349C6" w:rsidRDefault="00A349C6">
          <w:pPr>
            <w:pStyle w:val="Verzeichnis2"/>
            <w:tabs>
              <w:tab w:val="right" w:leader="dot" w:pos="9628"/>
            </w:tabs>
            <w:rPr>
              <w:noProof/>
            </w:rPr>
          </w:pPr>
          <w:hyperlink w:anchor="_Toc232082124" w:history="1">
            <w:r w:rsidRPr="00673D79">
              <w:rPr>
                <w:rStyle w:val="Hyperlink"/>
                <w:noProof/>
              </w:rPr>
              <w:t>Komparator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_Toc232082124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B65E223" w14:textId="77777777" w:rsidR="00A50402" w:rsidRDefault="00000000">
          <w:r>
            <w:fldChar w:fldCharType="end"/>
          </w:r>
        </w:p>
      </w:sdtContent>
    </w:sdt>
    <w:p w14:paraId="0EA14A16" w14:textId="77777777" w:rsidR="00A50402" w:rsidRDefault="00000000">
      <w:r>
        <w:br w:type="page"/>
      </w:r>
    </w:p>
    <w:p w14:paraId="5CA3DAB9" w14:textId="77777777" w:rsidR="00A50402" w:rsidRDefault="00000000">
      <w:pPr>
        <w:pStyle w:val="berschrift1"/>
      </w:pPr>
      <w:bookmarkStart w:id="0" w:name="_Toc232082065"/>
      <w:r>
        <w:lastRenderedPageBreak/>
        <w:t>1. Physikalische Grundlagen</w:t>
      </w:r>
      <w:bookmarkEnd w:id="0"/>
    </w:p>
    <w:p w14:paraId="150AD5E8" w14:textId="77777777" w:rsidR="00A50402" w:rsidRDefault="00000000">
      <w:pPr>
        <w:pStyle w:val="berschrift2"/>
      </w:pPr>
      <w:bookmarkStart w:id="1" w:name="_Toc232082066"/>
      <w:r>
        <w:t>Atomaufbau</w:t>
      </w:r>
      <w:bookmarkEnd w:id="1"/>
    </w:p>
    <w:p w14:paraId="279C96D8" w14:textId="77777777" w:rsidR="00A349C6" w:rsidRDefault="00A349C6">
      <w:pPr>
        <w:pStyle w:val="berschrift2"/>
      </w:pPr>
    </w:p>
    <w:p w14:paraId="5BBCF1E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Atomkern: </w:t>
      </w:r>
      <w:r>
        <w:t>Protonen (positiv geladen) und Neutronen (elektrisch neutral).</w:t>
      </w:r>
    </w:p>
    <w:p w14:paraId="7A9A30B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Elektronen: </w:t>
      </w:r>
      <w:r>
        <w:t>negativ geladen, bewegen sich in Schalen (energetisch gestaffelt) um den Kern. Die innersten Schalen werden zuerst besetzt.</w:t>
      </w:r>
    </w:p>
    <w:p w14:paraId="084AF27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Pro Schale </w:t>
      </w:r>
      <w:r>
        <w:rPr>
          <w:i/>
          <w:iCs/>
        </w:rPr>
        <w:t>n</w:t>
      </w:r>
      <w:r>
        <w:t xml:space="preserve"> passen maximal 2 · </w:t>
      </w:r>
      <w:r>
        <w:rPr>
          <w:i/>
          <w:iCs/>
        </w:rPr>
        <w:t>n</w:t>
      </w:r>
      <w:r>
        <w:rPr>
          <w:sz w:val="16"/>
          <w:szCs w:val="16"/>
          <w:vertAlign w:val="superscript"/>
        </w:rPr>
        <w:t>2</w:t>
      </w:r>
      <w:r>
        <w:t xml:space="preserve"> Elektronen.</w:t>
      </w:r>
    </w:p>
    <w:p w14:paraId="3E444B9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Valenzelektronen: </w:t>
      </w:r>
      <w:r>
        <w:t>Elektronen der äußersten Schale – entscheidend für die Leitfähigkeit, können leichter abgegeben/angeregt werden.</w:t>
      </w:r>
    </w:p>
    <w:p w14:paraId="5D14DEE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Atomrumpf: </w:t>
      </w:r>
      <w:r>
        <w:t>Atomkern + innere (Rumpf-)Elektronen.</w:t>
      </w:r>
    </w:p>
    <w:p w14:paraId="04B95311" w14:textId="77777777" w:rsidR="00A50402" w:rsidRDefault="00000000">
      <w:pPr>
        <w:pStyle w:val="berschrift2"/>
      </w:pPr>
      <w:bookmarkStart w:id="2" w:name="_Toc232082067"/>
      <w:r>
        <w:t>Periodensystem (PSE)</w:t>
      </w:r>
      <w:bookmarkEnd w:id="2"/>
    </w:p>
    <w:p w14:paraId="4C7229CE" w14:textId="77777777" w:rsidR="00A349C6" w:rsidRDefault="00A349C6">
      <w:pPr>
        <w:pStyle w:val="berschrift2"/>
      </w:pPr>
    </w:p>
    <w:p w14:paraId="54B4574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Element: </w:t>
      </w:r>
      <w:r>
        <w:t>Stoff aus einer Atomart; gleiche Protonenzahl = Ordnungszahl.</w:t>
      </w:r>
    </w:p>
    <w:p w14:paraId="2585A0D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Perioden (Zeilen): </w:t>
      </w:r>
      <w:r>
        <w:t>Anzahl der besetzten Elektronenschalen.</w:t>
      </w:r>
    </w:p>
    <w:p w14:paraId="1278A56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Gruppen (Spalten): </w:t>
      </w:r>
      <w:r>
        <w:t>gleiche Anzahl Valenzelektronen.</w:t>
      </w:r>
    </w:p>
    <w:p w14:paraId="396E7B4C" w14:textId="77777777" w:rsidR="00A50402" w:rsidRDefault="00000000">
      <w:pPr>
        <w:spacing w:after="120" w:line="264" w:lineRule="auto"/>
      </w:pPr>
      <w:r>
        <w:t>Beispiel Silizium (Si): 14 Elektronen, 3 besetzte Schalen (K=2, L=8, M=4). Die 4 Valenzelektronen in der M-Schale → 4. Hauptgruppe.</w:t>
      </w:r>
    </w:p>
    <w:p w14:paraId="5E7CD764" w14:textId="77777777" w:rsidR="00A50402" w:rsidRDefault="00000000">
      <w:pPr>
        <w:pStyle w:val="berschrift2"/>
      </w:pPr>
      <w:bookmarkStart w:id="3" w:name="_Toc232082068"/>
      <w:r>
        <w:t>Kristallstruktur</w:t>
      </w:r>
      <w:bookmarkEnd w:id="3"/>
    </w:p>
    <w:p w14:paraId="5EACAB95" w14:textId="77777777" w:rsidR="00A349C6" w:rsidRDefault="00A349C6">
      <w:pPr>
        <w:pStyle w:val="berschrift2"/>
      </w:pPr>
    </w:p>
    <w:p w14:paraId="76600DC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Si und Ge kristallisieren in der Diamantstruktur (ausgehend von kubischer / FCC-Struktur).</w:t>
      </w:r>
    </w:p>
    <w:p w14:paraId="5DFDDEE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Kovalente Bindung: </w:t>
      </w:r>
      <w:r>
        <w:t>Jedes Atom teilt sich seine 4 Valenzelektronen mit 4 Nachbaratomen – diese 4 Elektronen sind für die Leitfähigkeit entscheidend.</w:t>
      </w:r>
    </w:p>
    <w:p w14:paraId="3FDDF13A" w14:textId="77777777" w:rsidR="00A349C6" w:rsidRDefault="00A349C6">
      <w:pPr>
        <w:pStyle w:val="berschrift1"/>
      </w:pPr>
      <w:bookmarkStart w:id="4" w:name="_Toc232082069"/>
    </w:p>
    <w:p w14:paraId="6F5CA8DE" w14:textId="0E5722C7" w:rsidR="00A50402" w:rsidRDefault="00000000">
      <w:pPr>
        <w:pStyle w:val="berschrift1"/>
      </w:pPr>
      <w:r>
        <w:t>2. Klassifizierung von Stoffen nach Leitfähigkeit</w:t>
      </w:r>
      <w:bookmarkEnd w:id="4"/>
    </w:p>
    <w:p w14:paraId="50C736E5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Voraussetzung für elektrische Leitfähigkeit: </w:t>
      </w:r>
      <w:r>
        <w:t>Vorhandensein beweglicher Ladungsträger.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538"/>
        <w:gridCol w:w="2300"/>
      </w:tblGrid>
      <w:tr w:rsidR="00A50402" w14:paraId="251F43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91DEC3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55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1BA413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24072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spez. Widerstand ρ</w:t>
            </w:r>
          </w:p>
        </w:tc>
      </w:tr>
      <w:tr w:rsidR="00A50402" w14:paraId="1FB106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F9F3D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Leiter</w:t>
            </w:r>
          </w:p>
        </w:tc>
        <w:tc>
          <w:tcPr>
            <w:tcW w:w="55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3CBC47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freie Elektronen vorhanden, bewegen sich im </w:t>
            </w:r>
            <w:proofErr w:type="spellStart"/>
            <w:r>
              <w:rPr>
                <w:sz w:val="20"/>
                <w:szCs w:val="20"/>
              </w:rPr>
              <w:t>el</w:t>
            </w:r>
            <w:proofErr w:type="spellEnd"/>
            <w:r>
              <w:rPr>
                <w:sz w:val="20"/>
                <w:szCs w:val="20"/>
              </w:rPr>
              <w:t>. Feld → Stromfluss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0FD6D1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sehr niedrig</w:t>
            </w:r>
          </w:p>
        </w:tc>
      </w:tr>
      <w:tr w:rsidR="00A50402" w14:paraId="2D7697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5D43D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Nichtleiter (Isolator)</w:t>
            </w:r>
          </w:p>
        </w:tc>
        <w:tc>
          <w:tcPr>
            <w:tcW w:w="55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FFDF7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keine freien Ladungsträger, alle an Atome gebunden → kein Stromfluss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2C2AE7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unendlich hoch</w:t>
            </w:r>
          </w:p>
        </w:tc>
      </w:tr>
      <w:tr w:rsidR="00A50402" w14:paraId="771E8C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F7440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Halbleiter</w:t>
            </w:r>
          </w:p>
        </w:tc>
        <w:tc>
          <w:tcPr>
            <w:tcW w:w="55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3B9829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Verhalten temperaturabhängig: nahe 0 K wie Isolator, bei </w:t>
            </w:r>
            <w:proofErr w:type="spellStart"/>
            <w:r>
              <w:rPr>
                <w:sz w:val="20"/>
                <w:szCs w:val="20"/>
              </w:rPr>
              <w:t>Raumtemp</w:t>
            </w:r>
            <w:proofErr w:type="spellEnd"/>
            <w:r>
              <w:rPr>
                <w:sz w:val="20"/>
                <w:szCs w:val="20"/>
              </w:rPr>
              <w:t>. gewisse Leitfähigkeit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493FBA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dazwischen</w:t>
            </w:r>
          </w:p>
        </w:tc>
      </w:tr>
    </w:tbl>
    <w:p w14:paraId="69FEF55C" w14:textId="77777777" w:rsidR="00A50402" w:rsidRDefault="00000000">
      <w:pPr>
        <w:pStyle w:val="berschrift2"/>
      </w:pPr>
      <w:bookmarkStart w:id="5" w:name="_Toc232082070"/>
      <w:r>
        <w:t>Halbleiterarten</w:t>
      </w:r>
      <w:bookmarkEnd w:id="5"/>
    </w:p>
    <w:p w14:paraId="7517C5A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Elementhalbleiter: </w:t>
      </w:r>
      <w:r>
        <w:t xml:space="preserve">z. B. </w:t>
      </w:r>
      <w:proofErr w:type="spellStart"/>
      <w:r>
        <w:t>Si</w:t>
      </w:r>
      <w:proofErr w:type="spellEnd"/>
      <w:r>
        <w:t xml:space="preserve">, Ge (4. Hauptgruppe). </w:t>
      </w:r>
      <w:proofErr w:type="spellStart"/>
      <w:r>
        <w:t>Si</w:t>
      </w:r>
      <w:proofErr w:type="spellEnd"/>
      <w:r>
        <w:t xml:space="preserve"> ist der wichtigste Halbleiter.</w:t>
      </w:r>
    </w:p>
    <w:p w14:paraId="2C07765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Verbindungshalbleiter: </w:t>
      </w:r>
      <w:r>
        <w:t xml:space="preserve">bestehen aus mehreren Elementen, z. B. </w:t>
      </w:r>
      <w:proofErr w:type="spellStart"/>
      <w:r>
        <w:t>SiC</w:t>
      </w:r>
      <w:proofErr w:type="spellEnd"/>
      <w:r>
        <w:t xml:space="preserve"> (IV-IV), </w:t>
      </w:r>
      <w:proofErr w:type="spellStart"/>
      <w:r>
        <w:t>GaAs</w:t>
      </w:r>
      <w:proofErr w:type="spellEnd"/>
      <w:r>
        <w:t xml:space="preserve"> (III-V), </w:t>
      </w:r>
      <w:proofErr w:type="spellStart"/>
      <w:r>
        <w:t>CdS</w:t>
      </w:r>
      <w:proofErr w:type="spellEnd"/>
      <w:r>
        <w:t xml:space="preserve"> (II-VI). Bildungsregel: im Mittel 4 Valenzelektronen.</w:t>
      </w:r>
    </w:p>
    <w:p w14:paraId="744F1012" w14:textId="182881B2" w:rsidR="00A349C6" w:rsidRDefault="00A349C6">
      <w:pPr>
        <w:rPr>
          <w:b/>
          <w:bCs/>
          <w:color w:val="2E75B6"/>
          <w:sz w:val="24"/>
          <w:szCs w:val="24"/>
        </w:rPr>
      </w:pPr>
      <w:bookmarkStart w:id="6" w:name="_Toc232082071"/>
      <w:r>
        <w:br w:type="page"/>
      </w:r>
    </w:p>
    <w:p w14:paraId="355377B7" w14:textId="407C1C1B" w:rsidR="00A50402" w:rsidRDefault="00000000">
      <w:pPr>
        <w:pStyle w:val="berschrift2"/>
      </w:pPr>
      <w:r>
        <w:lastRenderedPageBreak/>
        <w:t>Ladungsträger</w:t>
      </w:r>
      <w:bookmarkEnd w:id="6"/>
    </w:p>
    <w:p w14:paraId="5E24835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Elektronen: </w:t>
      </w:r>
      <w:r>
        <w:t>negative Ladungsträger.</w:t>
      </w:r>
    </w:p>
    <w:p w14:paraId="39CF94F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Löcher: </w:t>
      </w:r>
      <w:r>
        <w:t>positiv wirkende, fehlende Elektronen; bewegen sich durch das Gitter.</w:t>
      </w:r>
    </w:p>
    <w:p w14:paraId="6B92CB4D" w14:textId="77777777" w:rsidR="00A50402" w:rsidRDefault="00000000">
      <w:pPr>
        <w:spacing w:after="120" w:line="264" w:lineRule="auto"/>
      </w:pPr>
      <w:r>
        <w:t>Die Leitfähigkeit kann durch technische Verfahren beeinflusst werden (zusätzliche Elektronen oder Löcher einbringen) → ermöglicht elektronische Bauelemente.</w:t>
      </w:r>
    </w:p>
    <w:p w14:paraId="5FD0405D" w14:textId="77777777" w:rsidR="00A349C6" w:rsidRDefault="00A349C6">
      <w:pPr>
        <w:spacing w:after="120" w:line="264" w:lineRule="auto"/>
      </w:pPr>
    </w:p>
    <w:p w14:paraId="798E47AC" w14:textId="77777777" w:rsidR="00A50402" w:rsidRDefault="00000000">
      <w:pPr>
        <w:pStyle w:val="berschrift1"/>
      </w:pPr>
      <w:bookmarkStart w:id="7" w:name="_Toc232082072"/>
      <w:r>
        <w:t>3. Störstellen der Halbleiter (Dotierung)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4338"/>
        <w:gridCol w:w="2300"/>
      </w:tblGrid>
      <w:tr w:rsidR="00A50402" w14:paraId="6F58A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6097AE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Dotierung</w:t>
            </w:r>
          </w:p>
        </w:tc>
        <w:tc>
          <w:tcPr>
            <w:tcW w:w="1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A7D457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Fremdatom</w:t>
            </w:r>
          </w:p>
        </w:tc>
        <w:tc>
          <w:tcPr>
            <w:tcW w:w="43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89D72F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Effekt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110E25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Bezeichnung</w:t>
            </w:r>
          </w:p>
        </w:tc>
      </w:tr>
      <w:tr w:rsidR="00A50402" w14:paraId="63B62D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F8B4C6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n-dotiert</w:t>
            </w:r>
          </w:p>
        </w:tc>
        <w:tc>
          <w:tcPr>
            <w:tcW w:w="1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3BDB88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5-wertig</w:t>
            </w:r>
          </w:p>
        </w:tc>
        <w:tc>
          <w:tcPr>
            <w:tcW w:w="43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61D4D0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zusätzliches Elektron (nicht kovalent gebunden), leicht lösbar → frei für Stromfluss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2DF25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Donator → n-Typ-HL</w:t>
            </w:r>
          </w:p>
        </w:tc>
      </w:tr>
      <w:tr w:rsidR="00A50402" w14:paraId="67817F3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0C936B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p-dotiert</w:t>
            </w:r>
          </w:p>
        </w:tc>
        <w:tc>
          <w:tcPr>
            <w:tcW w:w="1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80642A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3-wertig</w:t>
            </w:r>
          </w:p>
        </w:tc>
        <w:tc>
          <w:tcPr>
            <w:tcW w:w="43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F4F2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Fehlstelle / Loch (unvollständige Bindung); benachbartes Valenzelektron springt nach → Loch bewegt sich</w:t>
            </w:r>
          </w:p>
        </w:tc>
        <w:tc>
          <w:tcPr>
            <w:tcW w:w="23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DBCE2E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Akzeptor → p-Typ-HL</w:t>
            </w:r>
          </w:p>
        </w:tc>
      </w:tr>
    </w:tbl>
    <w:p w14:paraId="6DF97BC0" w14:textId="77777777" w:rsidR="00A50402" w:rsidRDefault="00000000">
      <w:pPr>
        <w:spacing w:after="120" w:line="264" w:lineRule="auto"/>
      </w:pPr>
      <w:r>
        <w:t>Im n-Typ bewegen sich Elektronen entgegen der Feldrichtung; im p-Typ bewegen sich die Löcher (aktive positive Ladungsträger) in Feldrichtung.</w:t>
      </w:r>
    </w:p>
    <w:p w14:paraId="0621246E" w14:textId="77777777" w:rsidR="00A349C6" w:rsidRDefault="00A349C6">
      <w:pPr>
        <w:spacing w:after="120" w:line="264" w:lineRule="auto"/>
      </w:pPr>
    </w:p>
    <w:p w14:paraId="170D65BF" w14:textId="77777777" w:rsidR="00A50402" w:rsidRDefault="00000000">
      <w:pPr>
        <w:pStyle w:val="berschrift2"/>
      </w:pPr>
      <w:bookmarkStart w:id="8" w:name="_Toc232082073"/>
      <w:r>
        <w:t>Eigenleitung / intrinsische Leitfähigkeit</w:t>
      </w:r>
      <w:bookmarkEnd w:id="8"/>
    </w:p>
    <w:p w14:paraId="78050090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Höhere Temperatur → Energiezufuhr → Schwingung des Kristallgitters → Aufreißen von Gitterbindungen.</w:t>
      </w:r>
    </w:p>
    <w:p w14:paraId="72F38CA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Paarerzeugung: </w:t>
      </w:r>
      <w:r>
        <w:t>Valenzelektron wird losgerüttelt, Elektron ist weg, es bleibt ein Loch.</w:t>
      </w:r>
    </w:p>
    <w:p w14:paraId="04678B3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Rekombination: </w:t>
      </w:r>
      <w:r>
        <w:t>Elektron und Loch finden sich wieder, Energie wird freigesetzt (Strahlung/Licht).</w:t>
      </w:r>
    </w:p>
    <w:p w14:paraId="13542E13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sz w:val="24"/>
          <w:szCs w:val="24"/>
        </w:rPr>
        <w:t xml:space="preserve">Gitterbindung + </w:t>
      </w:r>
      <w:r>
        <w:rPr>
          <w:i/>
          <w:iCs/>
          <w:sz w:val="24"/>
          <w:szCs w:val="24"/>
        </w:rPr>
        <w:t>Δ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W</w:t>
      </w:r>
      <w:r>
        <w:rPr>
          <w:sz w:val="24"/>
          <w:szCs w:val="24"/>
        </w:rPr>
        <w:t xml:space="preserve"> ⇌ 1 </w:t>
      </w:r>
      <w:r>
        <w:rPr>
          <w:i/>
          <w:iCs/>
          <w:sz w:val="24"/>
          <w:szCs w:val="24"/>
        </w:rPr>
        <w:t>e</w:t>
      </w:r>
      <w:r>
        <w:rPr>
          <w:sz w:val="19"/>
          <w:szCs w:val="19"/>
          <w:vertAlign w:val="superscript"/>
        </w:rPr>
        <w:t>-</w:t>
      </w:r>
      <w:r>
        <w:rPr>
          <w:sz w:val="24"/>
          <w:szCs w:val="24"/>
        </w:rPr>
        <w:t xml:space="preserve"> + 1 </w:t>
      </w:r>
      <w:r>
        <w:rPr>
          <w:i/>
          <w:iCs/>
          <w:sz w:val="24"/>
          <w:szCs w:val="24"/>
        </w:rPr>
        <w:t>e</w:t>
      </w:r>
      <w:r>
        <w:rPr>
          <w:sz w:val="19"/>
          <w:szCs w:val="19"/>
          <w:vertAlign w:val="superscript"/>
        </w:rPr>
        <w:t>+</w:t>
      </w:r>
    </w:p>
    <w:p w14:paraId="1F783CC3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Paarerzeugung ⇌ Rekombination</w:t>
      </w:r>
    </w:p>
    <w:p w14:paraId="62BFBE9C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Bei konstanter Temperatur: Gleichgewicht zwischen Paarerzeugung und Rekombination → bestimmte Anzahl Ladungsträger.</w:t>
      </w:r>
    </w:p>
    <w:p w14:paraId="7100423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Erhöhung der Temperatur → exponentielle Zunahme der Ladungsträger.</w:t>
      </w:r>
    </w:p>
    <w:p w14:paraId="27109574" w14:textId="77777777" w:rsidR="00A349C6" w:rsidRDefault="00A349C6">
      <w:pPr>
        <w:pStyle w:val="berschrift2"/>
      </w:pPr>
      <w:bookmarkStart w:id="9" w:name="_Toc232082074"/>
    </w:p>
    <w:p w14:paraId="31F9D04A" w14:textId="534206ED" w:rsidR="00A50402" w:rsidRDefault="00000000">
      <w:pPr>
        <w:pStyle w:val="berschrift2"/>
      </w:pPr>
      <w:r>
        <w:t>Majoritäts- und Minoritätsträger</w:t>
      </w:r>
      <w:bookmarkEnd w:id="9"/>
    </w:p>
    <w:p w14:paraId="57B86E4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Majoritätsträger: </w:t>
      </w:r>
      <w:r>
        <w:t>überwiegend vorhandene Ladungsträger (n-Typ: Elektronen; p-Typ: Löcher).</w:t>
      </w:r>
    </w:p>
    <w:p w14:paraId="596BEAB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Minoritätsträger: </w:t>
      </w:r>
      <w:r>
        <w:t>die in der Unterzahl befindlichen Ladungsträger.</w:t>
      </w:r>
    </w:p>
    <w:p w14:paraId="25B7F34E" w14:textId="77777777" w:rsidR="00A349C6" w:rsidRDefault="00A349C6">
      <w:pPr>
        <w:pStyle w:val="berschrift2"/>
      </w:pPr>
      <w:bookmarkStart w:id="10" w:name="_Toc232082075"/>
    </w:p>
    <w:p w14:paraId="1C177207" w14:textId="1DB4373D" w:rsidR="00A50402" w:rsidRDefault="00000000">
      <w:pPr>
        <w:pStyle w:val="berschrift2"/>
      </w:pPr>
      <w:r>
        <w:t>Halleffekt</w:t>
      </w:r>
      <w:bookmarkEnd w:id="10"/>
    </w:p>
    <w:p w14:paraId="4A7E3555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Lorentzkraft: </w:t>
      </w:r>
      <w:r>
        <w:t>bewegte Ladungsträger werden im Magnetfeld abgelenkt. Über die Drei-Finger-Regel (Daumen = Bewegungsrichtung, Zeigefinger = Magnetfeld B, Mittelfinger = resultierende Kraft) lässt sich nachweisen, ob Elektronen- oder Löcherleitung vorliegt. Dient zum Nachweis der Leitungsart.</w:t>
      </w:r>
    </w:p>
    <w:p w14:paraId="50349E2F" w14:textId="77777777" w:rsidR="00A349C6" w:rsidRDefault="00A349C6">
      <w:pPr>
        <w:rPr>
          <w:b/>
          <w:bCs/>
          <w:color w:val="1F4E79"/>
          <w:sz w:val="30"/>
          <w:szCs w:val="30"/>
        </w:rPr>
      </w:pPr>
      <w:bookmarkStart w:id="11" w:name="_Toc232082076"/>
      <w:r>
        <w:br w:type="page"/>
      </w:r>
    </w:p>
    <w:p w14:paraId="66D0DFF5" w14:textId="1CFDD081" w:rsidR="00A50402" w:rsidRDefault="00000000">
      <w:pPr>
        <w:pStyle w:val="berschrift1"/>
      </w:pPr>
      <w:r>
        <w:lastRenderedPageBreak/>
        <w:t xml:space="preserve">4. </w:t>
      </w:r>
      <w:proofErr w:type="spellStart"/>
      <w:r>
        <w:t>pn</w:t>
      </w:r>
      <w:proofErr w:type="spellEnd"/>
      <w:r>
        <w:t>-Halbleiterübergang</w:t>
      </w:r>
      <w:bookmarkEnd w:id="11"/>
    </w:p>
    <w:p w14:paraId="762CB149" w14:textId="77777777" w:rsidR="00A50402" w:rsidRDefault="00000000">
      <w:pPr>
        <w:spacing w:after="120" w:line="264" w:lineRule="auto"/>
      </w:pPr>
      <w:r>
        <w:t xml:space="preserve">Inhomogene Dotierung eines Grundmaterials (z. B. Si): eine Seite p-dotiert (z. B. Bor), eine Seite n-dotiert (z. B. Phosphor). Die Grenze ist der </w:t>
      </w:r>
      <w:proofErr w:type="spellStart"/>
      <w:r>
        <w:rPr>
          <w:b/>
          <w:bCs/>
        </w:rPr>
        <w:t>pn</w:t>
      </w:r>
      <w:proofErr w:type="spellEnd"/>
      <w:r>
        <w:rPr>
          <w:b/>
          <w:bCs/>
        </w:rPr>
        <w:t>-Übergang</w:t>
      </w:r>
      <w:r>
        <w:t>.</w:t>
      </w:r>
    </w:p>
    <w:p w14:paraId="18F5A7A8" w14:textId="77777777" w:rsidR="00A349C6" w:rsidRDefault="00A349C6">
      <w:pPr>
        <w:pStyle w:val="berschrift2"/>
      </w:pPr>
      <w:bookmarkStart w:id="12" w:name="_Toc232082077"/>
    </w:p>
    <w:p w14:paraId="2B9A4451" w14:textId="0DA54931" w:rsidR="00A50402" w:rsidRDefault="00000000">
      <w:pPr>
        <w:pStyle w:val="berschrift2"/>
      </w:pPr>
      <w:r>
        <w:t>Entstehung der Sperrschicht (Raumladungszone)</w:t>
      </w:r>
      <w:bookmarkEnd w:id="12"/>
    </w:p>
    <w:p w14:paraId="583BA892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Diffusion: </w:t>
      </w:r>
      <w:r>
        <w:t>Elektronen wandern von n → p und rekombinieren mit Löchern; Löcher wandern von p → n und rekombinieren dort.</w:t>
      </w:r>
    </w:p>
    <w:p w14:paraId="03BEDE6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Grenzgebiet, aus dem Ladungsträger weggewandert sind, bleibt geladen zurück: n-Gebiet positiv, p-Gebiet negativ.</w:t>
      </w:r>
    </w:p>
    <w:p w14:paraId="4C65F3F2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→ Ausbildung eines </w:t>
      </w:r>
      <w:r>
        <w:rPr>
          <w:b/>
          <w:bCs/>
        </w:rPr>
        <w:t>inneren elektrischen Feldes</w:t>
      </w:r>
      <w:r>
        <w:t xml:space="preserve"> und der Verarmungszone / Sperrschicht.</w:t>
      </w:r>
    </w:p>
    <w:p w14:paraId="7E4C7A67" w14:textId="77777777" w:rsidR="00A50402" w:rsidRDefault="00000000">
      <w:pPr>
        <w:spacing w:after="120" w:line="264" w:lineRule="auto"/>
      </w:pPr>
      <w:r>
        <w:t xml:space="preserve">Diffusionsspannung für Si: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Diff</w:t>
      </w:r>
      <w:proofErr w:type="spellEnd"/>
      <w:r>
        <w:t xml:space="preserve"> ≈ 0,7 V.</w:t>
      </w:r>
    </w:p>
    <w:p w14:paraId="5700CC69" w14:textId="77777777" w:rsidR="00A50402" w:rsidRDefault="00000000">
      <w:pPr>
        <w:spacing w:before="40" w:after="200"/>
        <w:jc w:val="center"/>
      </w:pPr>
      <w:proofErr w:type="spellStart"/>
      <w:r>
        <w:rPr>
          <w:i/>
          <w:iCs/>
          <w:color w:val="8A94A6"/>
          <w:sz w:val="18"/>
          <w:szCs w:val="18"/>
        </w:rPr>
        <w:t>pn</w:t>
      </w:r>
      <w:proofErr w:type="spellEnd"/>
      <w:r>
        <w:rPr>
          <w:i/>
          <w:iCs/>
          <w:color w:val="8A94A6"/>
          <w:sz w:val="18"/>
          <w:szCs w:val="18"/>
        </w:rPr>
        <w:t>-Übergang mit Verarmungszone und innerem elektrischem Feld (p | RLZ | n)</w:t>
      </w:r>
    </w:p>
    <w:p w14:paraId="27F14D82" w14:textId="77777777" w:rsidR="00A349C6" w:rsidRDefault="00A349C6">
      <w:pPr>
        <w:pStyle w:val="berschrift2"/>
      </w:pPr>
      <w:bookmarkStart w:id="13" w:name="_Toc232082078"/>
    </w:p>
    <w:p w14:paraId="54AEAFE2" w14:textId="232D9D1E" w:rsidR="00A50402" w:rsidRDefault="00000000">
      <w:pPr>
        <w:pStyle w:val="berschrift2"/>
      </w:pPr>
      <w:r>
        <w:t>Spannungssteuerung der Sperrschicht</w:t>
      </w:r>
      <w:bookmarkEnd w:id="13"/>
    </w:p>
    <w:p w14:paraId="4C9E65D7" w14:textId="77777777" w:rsidR="00A50402" w:rsidRDefault="00000000">
      <w:pPr>
        <w:spacing w:after="120" w:line="264" w:lineRule="auto"/>
      </w:pPr>
      <w:r>
        <w:t>Anlegen einer äußeren Spannung überlagert das innere Feld.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5338"/>
      </w:tblGrid>
      <w:tr w:rsidR="00A50402" w14:paraId="17E479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B5C2CB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Richtung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FECFD9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Beschaltung</w:t>
            </w:r>
          </w:p>
        </w:tc>
        <w:tc>
          <w:tcPr>
            <w:tcW w:w="53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78731A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Wirkung</w:t>
            </w:r>
          </w:p>
        </w:tc>
      </w:tr>
      <w:tr w:rsidR="00A50402" w14:paraId="13E27F6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262588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Sperrrichtung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7AA13B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Minuspol an p / Pluspol an n</w:t>
            </w:r>
          </w:p>
        </w:tc>
        <w:tc>
          <w:tcPr>
            <w:tcW w:w="53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883192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zieht Ladungsträger aus RLZ → Sperrschicht wird größer, </w:t>
            </w:r>
            <w:proofErr w:type="spellStart"/>
            <w:r>
              <w:rPr>
                <w:sz w:val="20"/>
                <w:szCs w:val="20"/>
              </w:rPr>
              <w:t>pn</w:t>
            </w:r>
            <w:proofErr w:type="spellEnd"/>
            <w:r>
              <w:rPr>
                <w:sz w:val="20"/>
                <w:szCs w:val="20"/>
              </w:rPr>
              <w:t>-Übergang hochohmig; nur kleiner Reststrom durch thermisch erzeugte Ladungsträger</w:t>
            </w:r>
          </w:p>
        </w:tc>
      </w:tr>
      <w:tr w:rsidR="00A50402" w14:paraId="1891B3B2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3EC30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Durchlassrichtung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CC9BE4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Pluspol an p-Schicht</w:t>
            </w:r>
          </w:p>
        </w:tc>
        <w:tc>
          <w:tcPr>
            <w:tcW w:w="53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85441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Majoritätsträger werden in Sperrschicht gedrückt → diese verschwindet → niederohmig, leitend</w:t>
            </w:r>
          </w:p>
        </w:tc>
      </w:tr>
    </w:tbl>
    <w:p w14:paraId="364224CA" w14:textId="77777777" w:rsidR="00A349C6" w:rsidRDefault="00A349C6">
      <w:pPr>
        <w:pStyle w:val="berschrift2"/>
      </w:pPr>
      <w:bookmarkStart w:id="14" w:name="_Toc232082079"/>
    </w:p>
    <w:p w14:paraId="28A773E1" w14:textId="6F37443F" w:rsidR="00A50402" w:rsidRDefault="00000000">
      <w:pPr>
        <w:pStyle w:val="berschrift2"/>
      </w:pPr>
      <w:r>
        <w:t>Lichtsteuerung (klausurrelevant)</w:t>
      </w:r>
      <w:bookmarkEnd w:id="14"/>
    </w:p>
    <w:p w14:paraId="3B154BC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Photonen treffen auf den </w:t>
      </w:r>
      <w:proofErr w:type="spellStart"/>
      <w:r>
        <w:t>pn</w:t>
      </w:r>
      <w:proofErr w:type="spellEnd"/>
      <w:r>
        <w:t>-Übergang → lösen Elektronen aus der Gitterbindung → freie Ladungsträger (paarweise).</w:t>
      </w:r>
    </w:p>
    <w:p w14:paraId="3B086D8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Separation durch das innere </w:t>
      </w:r>
      <w:proofErr w:type="spellStart"/>
      <w:r>
        <w:t>el</w:t>
      </w:r>
      <w:proofErr w:type="spellEnd"/>
      <w:r>
        <w:t>. Feld: Löcher wandern in p-Zone, Elektronen in n-Zone → Spannung messbar.</w:t>
      </w:r>
    </w:p>
    <w:p w14:paraId="4D5FA1C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Kompensation der Ladung in der RLZ → Gleichgewicht → kein weiterer Spannungsanstieg.</w:t>
      </w:r>
    </w:p>
    <w:p w14:paraId="68CE03D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Photospannung</w:t>
      </w:r>
      <w:proofErr w:type="spellEnd"/>
      <w:r>
        <w:rPr>
          <w:b/>
          <w:bCs/>
        </w:rPr>
        <w:t xml:space="preserve"> entspricht der Diffusionsspannung.</w:t>
      </w:r>
    </w:p>
    <w:p w14:paraId="2B37DF3E" w14:textId="77777777" w:rsidR="00A349C6" w:rsidRDefault="00A349C6">
      <w:pPr>
        <w:pStyle w:val="berschrift2"/>
      </w:pPr>
      <w:bookmarkStart w:id="15" w:name="_Toc232082080"/>
    </w:p>
    <w:p w14:paraId="42754F6E" w14:textId="228A359F" w:rsidR="00A50402" w:rsidRDefault="00000000">
      <w:pPr>
        <w:pStyle w:val="berschrift2"/>
      </w:pPr>
      <w:r>
        <w:t xml:space="preserve">Photoelement / </w:t>
      </w:r>
      <w:proofErr w:type="spellStart"/>
      <w:r>
        <w:t>Photodiode</w:t>
      </w:r>
      <w:bookmarkEnd w:id="15"/>
      <w:proofErr w:type="spellEnd"/>
    </w:p>
    <w:p w14:paraId="2974F50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Photoelement: </w:t>
      </w:r>
      <w:r>
        <w:t xml:space="preserve">lichtgesteuerter Spannungserzeuger (Solarzelle). </w:t>
      </w:r>
      <w:proofErr w:type="spellStart"/>
      <w:r>
        <w:t>Photospannung</w:t>
      </w:r>
      <w:proofErr w:type="spellEnd"/>
      <w:r>
        <w:t xml:space="preserve">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L</w:t>
      </w:r>
      <w:r>
        <w:t xml:space="preserve"> ≈ 600 mV; begrenzt durch Verluste (ohmscher Widerstand des HL).</w:t>
      </w:r>
    </w:p>
    <w:p w14:paraId="06E8944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Photodiodenbetrieb</w:t>
      </w:r>
      <w:proofErr w:type="spellEnd"/>
      <w:r>
        <w:rPr>
          <w:b/>
          <w:bCs/>
        </w:rPr>
        <w:t xml:space="preserve">: </w:t>
      </w:r>
      <w:r>
        <w:t xml:space="preserve">Betriebsspannung in Sperrrichtung (z. B.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= 0,5 V) vergrößert die RLZ / das innere Feld → Ladungsträger werden schneller aus der RLZ befördert → besseres Ansprechverhalten.</w:t>
      </w:r>
    </w:p>
    <w:p w14:paraId="238D9BB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t>Photostrom</w:t>
      </w:r>
      <w:proofErr w:type="spellEnd"/>
      <w:r>
        <w:t xml:space="preserve"> mit Amperemeter messbar, proportional zur Beleuchtungsstärke. Kleiner thermisch bedingter Sperrstrom auch ohne Lichteinfall.</w:t>
      </w:r>
    </w:p>
    <w:p w14:paraId="0A9ADA14" w14:textId="1D7EFB0B" w:rsidR="00A349C6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Kennlinienfeld: </w:t>
      </w:r>
      <w:r>
        <w:t>mehrere Kennlinien in einem Diagramm für unterschiedliche Betriebsbedingungen (z. B. Lichteinfall).</w:t>
      </w:r>
    </w:p>
    <w:p w14:paraId="4869CA34" w14:textId="1179B2FE" w:rsidR="00A50402" w:rsidRDefault="00A349C6" w:rsidP="00A349C6">
      <w:r>
        <w:br w:type="page"/>
      </w:r>
    </w:p>
    <w:p w14:paraId="71ACDFA5" w14:textId="77777777" w:rsidR="00A50402" w:rsidRDefault="00000000">
      <w:pPr>
        <w:pStyle w:val="berschrift1"/>
      </w:pPr>
      <w:bookmarkStart w:id="16" w:name="_Toc232082081"/>
      <w:r>
        <w:lastRenderedPageBreak/>
        <w:t>5. Dioden</w:t>
      </w:r>
      <w:bookmarkEnd w:id="16"/>
    </w:p>
    <w:p w14:paraId="100CA77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Kleinsignaldiode: </w:t>
      </w:r>
      <w:r>
        <w:t>für kleine Ströme/Spannungen.</w:t>
      </w:r>
    </w:p>
    <w:p w14:paraId="50824B7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Leistungsdiode: </w:t>
      </w:r>
      <w:r>
        <w:t>für große Ströme/Spannungen.</w:t>
      </w:r>
    </w:p>
    <w:p w14:paraId="3196D586" w14:textId="77777777" w:rsidR="00A50402" w:rsidRDefault="00000000">
      <w:pPr>
        <w:spacing w:after="120" w:line="264" w:lineRule="auto"/>
      </w:pPr>
      <w:r>
        <w:t xml:space="preserve">Eine Diode hat eine </w:t>
      </w:r>
      <w:r>
        <w:rPr>
          <w:b/>
          <w:bCs/>
        </w:rPr>
        <w:t>nichtlineare Kennlinie</w:t>
      </w:r>
      <w:r>
        <w:t xml:space="preserve"> (im Gegensatz zum ohmschen Widerstand mit linearer Kennlinie </w:t>
      </w:r>
      <w:r>
        <w:rPr>
          <w:i/>
          <w:iCs/>
        </w:rPr>
        <w:t>U</w:t>
      </w:r>
      <w:r>
        <w:t xml:space="preserve"> = </w:t>
      </w:r>
      <w:r>
        <w:rPr>
          <w:i/>
          <w:iCs/>
        </w:rPr>
        <w:t>R</w:t>
      </w:r>
      <w:r>
        <w:t xml:space="preserve"> · </w:t>
      </w:r>
      <w:r>
        <w:rPr>
          <w:i/>
          <w:iCs/>
        </w:rPr>
        <w:t>I</w:t>
      </w:r>
      <w:r>
        <w:t>).</w:t>
      </w:r>
    </w:p>
    <w:p w14:paraId="67744E89" w14:textId="77777777" w:rsidR="00A349C6" w:rsidRDefault="00A349C6">
      <w:pPr>
        <w:pStyle w:val="berschrift2"/>
      </w:pPr>
      <w:bookmarkStart w:id="17" w:name="_Toc232082082"/>
    </w:p>
    <w:p w14:paraId="028A4ABA" w14:textId="04D48162" w:rsidR="00A50402" w:rsidRDefault="00000000">
      <w:pPr>
        <w:pStyle w:val="berschrift2"/>
      </w:pPr>
      <w:r>
        <w:t>Schleusen-/Schwellenspannung U_S</w:t>
      </w:r>
      <w:bookmarkEnd w:id="17"/>
    </w:p>
    <w:p w14:paraId="0E617B4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Ermittlung: </w:t>
      </w:r>
      <w:r>
        <w:t>Geradennäherung im Durchlassbereich, Schnittpunkt mit der Spannungsachse.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3500"/>
        <w:gridCol w:w="4038"/>
      </w:tblGrid>
      <w:tr w:rsidR="00A50402" w14:paraId="401381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C2B44D" w14:textId="77777777" w:rsidR="00A50402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Diodentyp</w:t>
            </w:r>
            <w:proofErr w:type="spellEnd"/>
          </w:p>
        </w:tc>
        <w:tc>
          <w:tcPr>
            <w:tcW w:w="3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8BBB39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Schleusenspannung U_S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9A5DF6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Sperrstrom</w:t>
            </w:r>
          </w:p>
        </w:tc>
      </w:tr>
      <w:tr w:rsidR="00A50402" w14:paraId="5944719C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5E0099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Si-Diode</w:t>
            </w:r>
          </w:p>
        </w:tc>
        <w:tc>
          <w:tcPr>
            <w:tcW w:w="3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9C984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≈ 0,65 … 0,7 V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C4C849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sehr niedrig, nahezu konstant (≈ 1 µA)</w:t>
            </w:r>
          </w:p>
        </w:tc>
      </w:tr>
      <w:tr w:rsidR="00A50402" w14:paraId="6270461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7466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Ge-Diode</w:t>
            </w:r>
          </w:p>
        </w:tc>
        <w:tc>
          <w:tcPr>
            <w:tcW w:w="35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E42034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≈ 0,25 … 0,3 V</w:t>
            </w:r>
          </w:p>
        </w:tc>
        <w:tc>
          <w:tcPr>
            <w:tcW w:w="40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B4355E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in Sperrrichtung deutlich ansteigend</w:t>
            </w:r>
          </w:p>
        </w:tc>
      </w:tr>
    </w:tbl>
    <w:p w14:paraId="083EC731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Kennlinien von Si- und Ge-Diode: U_S Ge ≈ 0,3 V; U_S Si ≈ 0,7 V</w:t>
      </w:r>
    </w:p>
    <w:p w14:paraId="396B757A" w14:textId="77777777" w:rsidR="00A349C6" w:rsidRDefault="00A349C6">
      <w:pPr>
        <w:pStyle w:val="berschrift2"/>
      </w:pPr>
      <w:bookmarkStart w:id="18" w:name="_Toc232082083"/>
    </w:p>
    <w:p w14:paraId="6B6C518E" w14:textId="73F5D7FA" w:rsidR="00A50402" w:rsidRDefault="00000000">
      <w:pPr>
        <w:pStyle w:val="berschrift2"/>
      </w:pPr>
      <w:r>
        <w:t>Shockley-Gleichung</w:t>
      </w:r>
      <w:bookmarkEnd w:id="18"/>
    </w:p>
    <w:p w14:paraId="35819B9D" w14:textId="77777777" w:rsidR="00A50402" w:rsidRDefault="00000000">
      <w:pPr>
        <w:spacing w:after="120" w:line="264" w:lineRule="auto"/>
      </w:pPr>
      <w:r>
        <w:t>Beschreibt mathematisch das Verhalten der Diode im Durchlassbereich:</w:t>
      </w:r>
    </w:p>
    <w:p w14:paraId="483BA695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S</w:t>
      </w:r>
      <w:r>
        <w:rPr>
          <w:sz w:val="24"/>
          <w:szCs w:val="24"/>
        </w:rPr>
        <w:t xml:space="preserve"> ·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19"/>
          <w:szCs w:val="19"/>
          <w:vertAlign w:val="superscript"/>
        </w:rPr>
        <w:t>U</w:t>
      </w:r>
      <w:r>
        <w:rPr>
          <w:i/>
          <w:iCs/>
          <w:sz w:val="15"/>
          <w:szCs w:val="15"/>
          <w:vertAlign w:val="superscript"/>
        </w:rPr>
        <w:t>D</w:t>
      </w:r>
      <w:proofErr w:type="spellEnd"/>
      <w:proofErr w:type="gramEnd"/>
      <w:r>
        <w:rPr>
          <w:sz w:val="19"/>
          <w:szCs w:val="19"/>
          <w:vertAlign w:val="superscript"/>
        </w:rPr>
        <w:t xml:space="preserve"> / </w:t>
      </w:r>
      <w:r>
        <w:rPr>
          <w:i/>
          <w:iCs/>
          <w:sz w:val="19"/>
          <w:szCs w:val="19"/>
          <w:vertAlign w:val="superscript"/>
        </w:rPr>
        <w:t>U</w:t>
      </w:r>
      <w:r>
        <w:rPr>
          <w:i/>
          <w:iCs/>
          <w:sz w:val="15"/>
          <w:szCs w:val="15"/>
          <w:vertAlign w:val="superscript"/>
        </w:rPr>
        <w:t>T</w:t>
      </w:r>
      <w:r>
        <w:rPr>
          <w:sz w:val="24"/>
          <w:szCs w:val="24"/>
        </w:rPr>
        <w:t xml:space="preserve"> - </w:t>
      </w:r>
      <w:proofErr w:type="gramStart"/>
      <w:r>
        <w:rPr>
          <w:sz w:val="24"/>
          <w:szCs w:val="24"/>
        </w:rPr>
        <w:t>1 )</w:t>
      </w:r>
      <w:proofErr w:type="gramEnd"/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 xml:space="preserve">für 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proofErr w:type="gramEnd"/>
      <w:r>
        <w:rPr>
          <w:sz w:val="24"/>
          <w:szCs w:val="24"/>
        </w:rPr>
        <w:t xml:space="preserve"> ≥ 0</w:t>
      </w:r>
    </w:p>
    <w:p w14:paraId="3372861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S</w:t>
      </w:r>
      <w:r>
        <w:t xml:space="preserve">: Sättigungssperrstrom (≈ 10⁻¹² … 10⁻⁶ A, temperaturabhängig); steigt mit Temperatur → Diode oft ein „Heißleiter“, NTC (Negative </w:t>
      </w:r>
      <w:proofErr w:type="spellStart"/>
      <w:r>
        <w:t>Temperature</w:t>
      </w:r>
      <w:proofErr w:type="spellEnd"/>
      <w:r>
        <w:t xml:space="preserve"> </w:t>
      </w:r>
      <w:proofErr w:type="spellStart"/>
      <w:r>
        <w:t>Coefficient</w:t>
      </w:r>
      <w:proofErr w:type="spellEnd"/>
      <w:r>
        <w:t>).</w:t>
      </w:r>
    </w:p>
    <w:p w14:paraId="4B8EB94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T</w:t>
      </w:r>
      <w:r>
        <w:t xml:space="preserve">: Temperaturspannung ≈ 25 mV (temperaturabhängig),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T</w:t>
      </w:r>
      <w:r>
        <w:t xml:space="preserve"> = </w:t>
      </w:r>
      <w:r>
        <w:rPr>
          <w:i/>
          <w:iCs/>
        </w:rPr>
        <w:t>k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· </w:t>
      </w:r>
      <w:r>
        <w:rPr>
          <w:i/>
          <w:iCs/>
        </w:rPr>
        <w:t>T</w:t>
      </w:r>
      <w:r>
        <w:t xml:space="preserve"> / </w:t>
      </w:r>
      <w:r>
        <w:rPr>
          <w:i/>
          <w:iCs/>
        </w:rPr>
        <w:t>q</w:t>
      </w:r>
      <w:r>
        <w:t xml:space="preserve"> (steigt mit Temperatur).</w:t>
      </w:r>
    </w:p>
    <w:p w14:paraId="3D67D1D5" w14:textId="77777777" w:rsidR="00A50402" w:rsidRDefault="00000000">
      <w:pPr>
        <w:spacing w:after="120" w:line="264" w:lineRule="auto"/>
      </w:pPr>
      <w:r>
        <w:t>Mit Emissionskoeffizient (engl. „</w:t>
      </w:r>
      <w:proofErr w:type="spellStart"/>
      <w:r>
        <w:t>ideality</w:t>
      </w:r>
      <w:proofErr w:type="spellEnd"/>
      <w:r>
        <w:t xml:space="preserve"> </w:t>
      </w:r>
      <w:proofErr w:type="spellStart"/>
      <w:r>
        <w:t>factor</w:t>
      </w:r>
      <w:proofErr w:type="spellEnd"/>
      <w:r>
        <w:t xml:space="preserve">“) </w:t>
      </w:r>
      <w:r>
        <w:rPr>
          <w:i/>
          <w:iCs/>
        </w:rPr>
        <w:t>n</w:t>
      </w:r>
      <w:r>
        <w:t xml:space="preserve">, üblicherweise </w:t>
      </w:r>
      <w:r>
        <w:rPr>
          <w:i/>
          <w:iCs/>
        </w:rPr>
        <w:t>n</w:t>
      </w:r>
      <w:r>
        <w:t xml:space="preserve"> = 1 … 2:</w:t>
      </w:r>
    </w:p>
    <w:p w14:paraId="52E9B2D1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S</w:t>
      </w:r>
      <w:r>
        <w:rPr>
          <w:sz w:val="24"/>
          <w:szCs w:val="24"/>
        </w:rPr>
        <w:t xml:space="preserve"> ·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19"/>
          <w:szCs w:val="19"/>
          <w:vertAlign w:val="superscript"/>
        </w:rPr>
        <w:t>U</w:t>
      </w:r>
      <w:r>
        <w:rPr>
          <w:i/>
          <w:iCs/>
          <w:sz w:val="15"/>
          <w:szCs w:val="15"/>
          <w:vertAlign w:val="superscript"/>
        </w:rPr>
        <w:t>D</w:t>
      </w:r>
      <w:proofErr w:type="spellEnd"/>
      <w:proofErr w:type="gramEnd"/>
      <w:r>
        <w:rPr>
          <w:sz w:val="19"/>
          <w:szCs w:val="19"/>
          <w:vertAlign w:val="superscript"/>
        </w:rPr>
        <w:t xml:space="preserve"> / (</w:t>
      </w:r>
      <w:r>
        <w:rPr>
          <w:i/>
          <w:iCs/>
          <w:sz w:val="19"/>
          <w:szCs w:val="19"/>
          <w:vertAlign w:val="superscript"/>
        </w:rPr>
        <w:t>n</w:t>
      </w:r>
      <w:r>
        <w:rPr>
          <w:sz w:val="19"/>
          <w:szCs w:val="19"/>
          <w:vertAlign w:val="superscript"/>
        </w:rPr>
        <w:t xml:space="preserve"> · </w:t>
      </w:r>
      <w:r>
        <w:rPr>
          <w:i/>
          <w:iCs/>
          <w:sz w:val="19"/>
          <w:szCs w:val="19"/>
          <w:vertAlign w:val="superscript"/>
        </w:rPr>
        <w:t>U</w:t>
      </w:r>
      <w:r>
        <w:rPr>
          <w:i/>
          <w:iCs/>
          <w:sz w:val="15"/>
          <w:szCs w:val="15"/>
          <w:vertAlign w:val="superscript"/>
        </w:rPr>
        <w:t>T</w:t>
      </w:r>
      <w:r>
        <w:rPr>
          <w:sz w:val="19"/>
          <w:szCs w:val="19"/>
          <w:vertAlign w:val="superscript"/>
        </w:rPr>
        <w:t>)</w:t>
      </w:r>
      <w:r>
        <w:rPr>
          <w:sz w:val="24"/>
          <w:szCs w:val="24"/>
        </w:rPr>
        <w:t xml:space="preserve"> - </w:t>
      </w:r>
      <w:proofErr w:type="gramStart"/>
      <w:r>
        <w:rPr>
          <w:sz w:val="24"/>
          <w:szCs w:val="24"/>
        </w:rPr>
        <w:t>1 )</w:t>
      </w:r>
      <w:proofErr w:type="gramEnd"/>
    </w:p>
    <w:p w14:paraId="6A7DDEFB" w14:textId="77777777" w:rsidR="00A50402" w:rsidRDefault="00000000">
      <w:pPr>
        <w:spacing w:after="120" w:line="264" w:lineRule="auto"/>
      </w:pPr>
      <w:r>
        <w:t>Im Durchlassbereich ist der Exponent groß, die −1 vernachlässigbar:</w:t>
      </w:r>
    </w:p>
    <w:p w14:paraId="79E021F7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≈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S</w:t>
      </w:r>
      <w:r>
        <w:rPr>
          <w:sz w:val="24"/>
          <w:szCs w:val="24"/>
        </w:rPr>
        <w:t xml:space="preserve"> · </w:t>
      </w:r>
      <w:proofErr w:type="spellStart"/>
      <w:r>
        <w:rPr>
          <w:i/>
          <w:iCs/>
          <w:sz w:val="24"/>
          <w:szCs w:val="24"/>
        </w:rPr>
        <w:t>e</w:t>
      </w:r>
      <w:r>
        <w:rPr>
          <w:i/>
          <w:iCs/>
          <w:sz w:val="19"/>
          <w:szCs w:val="19"/>
          <w:vertAlign w:val="superscript"/>
        </w:rPr>
        <w:t>U</w:t>
      </w:r>
      <w:r>
        <w:rPr>
          <w:i/>
          <w:iCs/>
          <w:sz w:val="15"/>
          <w:szCs w:val="15"/>
          <w:vertAlign w:val="superscript"/>
        </w:rPr>
        <w:t>D</w:t>
      </w:r>
      <w:proofErr w:type="spellEnd"/>
      <w:r>
        <w:rPr>
          <w:sz w:val="19"/>
          <w:szCs w:val="19"/>
          <w:vertAlign w:val="superscript"/>
        </w:rPr>
        <w:t xml:space="preserve"> / (</w:t>
      </w:r>
      <w:r>
        <w:rPr>
          <w:i/>
          <w:iCs/>
          <w:sz w:val="19"/>
          <w:szCs w:val="19"/>
          <w:vertAlign w:val="superscript"/>
        </w:rPr>
        <w:t>n</w:t>
      </w:r>
      <w:r>
        <w:rPr>
          <w:sz w:val="19"/>
          <w:szCs w:val="19"/>
          <w:vertAlign w:val="superscript"/>
        </w:rPr>
        <w:t xml:space="preserve"> · </w:t>
      </w:r>
      <w:r>
        <w:rPr>
          <w:i/>
          <w:iCs/>
          <w:sz w:val="19"/>
          <w:szCs w:val="19"/>
          <w:vertAlign w:val="superscript"/>
        </w:rPr>
        <w:t>U</w:t>
      </w:r>
      <w:r>
        <w:rPr>
          <w:i/>
          <w:iCs/>
          <w:sz w:val="15"/>
          <w:szCs w:val="15"/>
          <w:vertAlign w:val="superscript"/>
        </w:rPr>
        <w:t>T</w:t>
      </w:r>
      <w:r>
        <w:rPr>
          <w:sz w:val="19"/>
          <w:szCs w:val="19"/>
          <w:vertAlign w:val="superscript"/>
        </w:rPr>
        <w:t>)</w:t>
      </w:r>
    </w:p>
    <w:p w14:paraId="2683F851" w14:textId="77777777" w:rsidR="00A50402" w:rsidRDefault="00000000">
      <w:pPr>
        <w:spacing w:after="120" w:line="264" w:lineRule="auto"/>
      </w:pPr>
      <w:r>
        <w:t xml:space="preserve">Aufgelöst nach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>:</w:t>
      </w:r>
    </w:p>
    <w:p w14:paraId="2FDA115F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T</w:t>
      </w:r>
      <w:r>
        <w:rPr>
          <w:sz w:val="24"/>
          <w:szCs w:val="24"/>
        </w:rPr>
        <w:t xml:space="preserve"> · </w:t>
      </w:r>
      <w:proofErr w:type="spellStart"/>
      <w:r>
        <w:rPr>
          <w:sz w:val="24"/>
          <w:szCs w:val="24"/>
        </w:rPr>
        <w:t>ln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(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proofErr w:type="gramEnd"/>
      <w:r>
        <w:rPr>
          <w:sz w:val="24"/>
          <w:szCs w:val="24"/>
        </w:rPr>
        <w:t xml:space="preserve"> / </w:t>
      </w:r>
      <w:proofErr w:type="gramStart"/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S</w:t>
      </w:r>
      <w:r>
        <w:rPr>
          <w:sz w:val="24"/>
          <w:szCs w:val="24"/>
        </w:rPr>
        <w:t xml:space="preserve"> )</w:t>
      </w:r>
      <w:proofErr w:type="gramEnd"/>
    </w:p>
    <w:p w14:paraId="47C7093E" w14:textId="77777777" w:rsidR="00A349C6" w:rsidRDefault="00A349C6">
      <w:pPr>
        <w:pStyle w:val="berschrift2"/>
      </w:pPr>
      <w:bookmarkStart w:id="19" w:name="_Toc232082084"/>
    </w:p>
    <w:p w14:paraId="5BD92A19" w14:textId="6A86931F" w:rsidR="00A50402" w:rsidRDefault="00000000">
      <w:pPr>
        <w:pStyle w:val="berschrift2"/>
      </w:pPr>
      <w:r>
        <w:t>Durchbruch</w:t>
      </w:r>
      <w:bookmarkEnd w:id="19"/>
    </w:p>
    <w:p w14:paraId="3530F0F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Überlastgefahr: </w:t>
      </w:r>
      <w:r>
        <w:t>durch zu großen Strom (Durchlassrichtung) oder zu hohe Spannung (Sperrrichtung).</w:t>
      </w:r>
    </w:p>
    <w:p w14:paraId="31987B6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Zener-Durchbruch: </w:t>
      </w:r>
      <w:r>
        <w:t>bei stark dotierten Si-Dioden; Elektronen werden in der Sperrschicht aus Bindungen gelöst → leitfähige Sperrschicht → Stromfluss steigt stark, muss begrenzt werden.</w:t>
      </w:r>
    </w:p>
    <w:p w14:paraId="41C24807" w14:textId="0B10F935" w:rsidR="00A349C6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Wärmedurchbruch: </w:t>
      </w:r>
      <w:r>
        <w:t>übermäßige Erwärmung → freie Ladungsträger → Strom steigt → noch mehr Ladungsträger → Bauteil geht kaputt. Maximaltemperatur („</w:t>
      </w:r>
      <w:proofErr w:type="spellStart"/>
      <w:r>
        <w:t>Sperrschichttemp</w:t>
      </w:r>
      <w:proofErr w:type="spellEnd"/>
      <w:r>
        <w:t>.“): Si ≈ 180 °C, Ge ≈ 80 °C.</w:t>
      </w:r>
    </w:p>
    <w:p w14:paraId="3F466802" w14:textId="05DD7CF9" w:rsidR="00A50402" w:rsidRDefault="00A349C6" w:rsidP="00A349C6">
      <w:r>
        <w:br w:type="page"/>
      </w:r>
    </w:p>
    <w:p w14:paraId="5551FDD2" w14:textId="77777777" w:rsidR="00A50402" w:rsidRDefault="00000000">
      <w:pPr>
        <w:pStyle w:val="berschrift2"/>
      </w:pPr>
      <w:bookmarkStart w:id="20" w:name="_Toc232082085"/>
      <w:r>
        <w:lastRenderedPageBreak/>
        <w:t>Bahnwiderstand R_B</w:t>
      </w:r>
      <w:bookmarkEnd w:id="20"/>
    </w:p>
    <w:p w14:paraId="458353DB" w14:textId="77777777" w:rsidR="00A50402" w:rsidRDefault="00000000">
      <w:pPr>
        <w:spacing w:after="120" w:line="264" w:lineRule="auto"/>
      </w:pPr>
      <w:proofErr w:type="spellStart"/>
      <w:r>
        <w:t>Ohmscher</w:t>
      </w:r>
      <w:proofErr w:type="spellEnd"/>
      <w:r>
        <w:t xml:space="preserve"> Widerstand des HL-Materials und der Kontaktierung.</w:t>
      </w:r>
    </w:p>
    <w:p w14:paraId="5A34C7FB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T</w:t>
      </w:r>
      <w:r>
        <w:rPr>
          <w:sz w:val="24"/>
          <w:szCs w:val="24"/>
        </w:rPr>
        <w:t xml:space="preserve"> · </w:t>
      </w:r>
      <w:proofErr w:type="spellStart"/>
      <w:r>
        <w:rPr>
          <w:sz w:val="24"/>
          <w:szCs w:val="24"/>
        </w:rPr>
        <w:t>ln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(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proofErr w:type="gramEnd"/>
      <w:r>
        <w:rPr>
          <w:sz w:val="24"/>
          <w:szCs w:val="24"/>
        </w:rPr>
        <w:t xml:space="preserve"> / </w:t>
      </w:r>
      <w:proofErr w:type="gramStart"/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S</w:t>
      </w:r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+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' +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</w:t>
      </w:r>
    </w:p>
    <w:p w14:paraId="35E8D6B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Erster Term: asymptotischer (innerer) Verlauf; zweiter Term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·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B</w:t>
      </w:r>
      <w:r>
        <w:t>: linear → Anpassung der Spannung.</w:t>
      </w:r>
    </w:p>
    <w:p w14:paraId="40818E2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gram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Kleinsignaldioden</w:t>
      </w:r>
      <w:proofErr w:type="gramEnd"/>
      <w:r>
        <w:t xml:space="preserve"> ≈ 10 Ω, Leistungsdioden ≈ 0,1 Ω. Im Grenzfall (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→ ∞) wirkt die Diode wie ein ohmscher Widerstand.</w:t>
      </w:r>
    </w:p>
    <w:p w14:paraId="0EF7B634" w14:textId="77777777" w:rsidR="00A349C6" w:rsidRDefault="00A349C6">
      <w:pPr>
        <w:pStyle w:val="berschrift2"/>
      </w:pPr>
      <w:bookmarkStart w:id="21" w:name="_Toc232082086"/>
    </w:p>
    <w:p w14:paraId="45377B68" w14:textId="1D102211" w:rsidR="00A50402" w:rsidRDefault="00000000">
      <w:pPr>
        <w:pStyle w:val="berschrift2"/>
      </w:pPr>
      <w:r>
        <w:t>Näherung der Diode als Schalter</w:t>
      </w:r>
      <w:bookmarkEnd w:id="21"/>
    </w:p>
    <w:p w14:paraId="7C862DAD" w14:textId="77777777" w:rsidR="00A50402" w:rsidRDefault="00000000">
      <w:pPr>
        <w:spacing w:after="120" w:line="264" w:lineRule="auto"/>
      </w:pP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als abschnittsweise definierte Funktion:</w:t>
      </w:r>
    </w:p>
    <w:p w14:paraId="42935170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= 0:   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 xml:space="preserve">0  (offen, 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proofErr w:type="gramEnd"/>
      <w:r>
        <w:rPr>
          <w:sz w:val="24"/>
          <w:szCs w:val="24"/>
        </w:rPr>
        <w:t xml:space="preserve"> &lt;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F</w:t>
      </w:r>
      <w:proofErr w:type="gramStart"/>
      <w:r>
        <w:rPr>
          <w:sz w:val="24"/>
          <w:szCs w:val="24"/>
        </w:rPr>
        <w:t xml:space="preserve">);   </w:t>
      </w:r>
      <w:proofErr w:type="gram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</w:t>
      </w:r>
      <w:proofErr w:type="gramStart"/>
      <w:r>
        <w:rPr>
          <w:sz w:val="24"/>
          <w:szCs w:val="24"/>
        </w:rPr>
        <w:t xml:space="preserve">∞  (zu, 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proofErr w:type="gramEnd"/>
      <w:r>
        <w:rPr>
          <w:sz w:val="24"/>
          <w:szCs w:val="24"/>
        </w:rPr>
        <w:t xml:space="preserve"> ≥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F</w:t>
      </w:r>
      <w:r>
        <w:rPr>
          <w:sz w:val="24"/>
          <w:szCs w:val="24"/>
        </w:rPr>
        <w:t>)</w:t>
      </w:r>
    </w:p>
    <w:p w14:paraId="28A81ED0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≠ 0:   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= (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-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F</w:t>
      </w:r>
      <w:r>
        <w:rPr>
          <w:sz w:val="24"/>
          <w:szCs w:val="24"/>
        </w:rPr>
        <w:t xml:space="preserve">) / </w:t>
      </w:r>
      <w:proofErr w:type="gram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 für</w:t>
      </w:r>
      <w:proofErr w:type="gramEnd"/>
      <w:r>
        <w:rPr>
          <w:sz w:val="24"/>
          <w:szCs w:val="24"/>
        </w:rPr>
        <w:t xml:space="preserve"> 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≥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F</w:t>
      </w:r>
    </w:p>
    <w:p w14:paraId="54B2E555" w14:textId="77777777" w:rsidR="00A50402" w:rsidRDefault="00000000">
      <w:pPr>
        <w:spacing w:after="120" w:line="264" w:lineRule="auto"/>
      </w:pPr>
      <w:r>
        <w:t xml:space="preserve">Faustregel Mittelwert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F</w:t>
      </w:r>
      <w:r>
        <w:t xml:space="preserve"> ≈ 0,67 V. Diode leitet, wenn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≥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F</w:t>
      </w:r>
      <w:r>
        <w:t>.</w:t>
      </w:r>
    </w:p>
    <w:p w14:paraId="68111456" w14:textId="77777777" w:rsidR="00A349C6" w:rsidRDefault="00A349C6">
      <w:pPr>
        <w:pStyle w:val="berschrift2"/>
      </w:pPr>
      <w:bookmarkStart w:id="22" w:name="_Toc232082087"/>
    </w:p>
    <w:p w14:paraId="6E14CA90" w14:textId="50159C11" w:rsidR="00A50402" w:rsidRDefault="00000000">
      <w:pPr>
        <w:pStyle w:val="berschrift2"/>
      </w:pPr>
      <w:r>
        <w:t>Graphische Arbeitspunktbestimmung</w:t>
      </w:r>
      <w:bookmarkEnd w:id="22"/>
    </w:p>
    <w:p w14:paraId="2EABEA9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Arbeitspunkt: </w:t>
      </w:r>
      <w:r>
        <w:t xml:space="preserve">Punkt auf der Strom-Spannungs-Kennlinie, an dem sich die Diode bei gegebener Beschaltung im stationären Betrieb befindet (Gleichgewicht zwischen äußeren Bedingungen und </w:t>
      </w:r>
      <w:proofErr w:type="spellStart"/>
      <w:r>
        <w:t>Diodenverhalten</w:t>
      </w:r>
      <w:proofErr w:type="spellEnd"/>
      <w:r>
        <w:t>).</w:t>
      </w:r>
    </w:p>
    <w:p w14:paraId="1453EC31" w14:textId="77777777" w:rsidR="00A50402" w:rsidRDefault="00000000">
      <w:pPr>
        <w:spacing w:after="120" w:line="264" w:lineRule="auto"/>
      </w:pPr>
      <w:r>
        <w:t xml:space="preserve">Vorgehen: </w:t>
      </w:r>
      <w:proofErr w:type="spellStart"/>
      <w:r>
        <w:t>Diodenkennlinie</w:t>
      </w:r>
      <w:proofErr w:type="spellEnd"/>
      <w:r>
        <w:t xml:space="preserve"> aus Datenblatt nehmen, </w:t>
      </w:r>
      <w:r>
        <w:rPr>
          <w:b/>
          <w:bCs/>
        </w:rPr>
        <w:t>Lastgerade</w:t>
      </w:r>
      <w:r>
        <w:t xml:space="preserve"> des Widerstands mit 2 Punkten einzeichnen:</w:t>
      </w:r>
    </w:p>
    <w:p w14:paraId="7298C9E5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1.  </w:t>
      </w:r>
      <w:r>
        <w:t>Punkt 1: voller Spannungsabfall am Widerstand (U auf der Spannungsachse).</w:t>
      </w:r>
    </w:p>
    <w:p w14:paraId="6A865BF0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2.  </w:t>
      </w:r>
      <w:r>
        <w:t>Punkt 2: kein Spannungsabfall am Widerstand, I = U / R.</w:t>
      </w:r>
    </w:p>
    <w:p w14:paraId="3F81E8D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Schnittpunkt</w:t>
      </w:r>
      <w:r>
        <w:t xml:space="preserve"> </w:t>
      </w:r>
      <w:proofErr w:type="spellStart"/>
      <w:r>
        <w:t>Diodenkennlinie</w:t>
      </w:r>
      <w:proofErr w:type="spellEnd"/>
      <w:r>
        <w:t xml:space="preserve"> / Lastgerade = Arbeitspunkt. Projektion auf Achsen → Spannung an / Strom durch die Diode.</w:t>
      </w:r>
    </w:p>
    <w:p w14:paraId="75CF6EF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Charakteristisch: kleine Spannungszunahme an der Diode → deutliche Stromerhöhung (exponentielle Kennlinie).</w:t>
      </w:r>
    </w:p>
    <w:p w14:paraId="31E06C78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 xml:space="preserve">Arbeitspunkt als Schnittpunkt von </w:t>
      </w:r>
      <w:proofErr w:type="spellStart"/>
      <w:r>
        <w:rPr>
          <w:i/>
          <w:iCs/>
          <w:color w:val="8A94A6"/>
          <w:sz w:val="18"/>
          <w:szCs w:val="18"/>
        </w:rPr>
        <w:t>Diodenkennlinie</w:t>
      </w:r>
      <w:proofErr w:type="spellEnd"/>
      <w:r>
        <w:rPr>
          <w:i/>
          <w:iCs/>
          <w:color w:val="8A94A6"/>
          <w:sz w:val="18"/>
          <w:szCs w:val="18"/>
        </w:rPr>
        <w:t xml:space="preserve"> und Lastgerade</w:t>
      </w:r>
    </w:p>
    <w:p w14:paraId="050B78A1" w14:textId="77777777" w:rsidR="00A349C6" w:rsidRDefault="00A349C6">
      <w:pPr>
        <w:pStyle w:val="berschrift2"/>
      </w:pPr>
      <w:bookmarkStart w:id="23" w:name="_Toc232082088"/>
    </w:p>
    <w:p w14:paraId="09AE0BBE" w14:textId="7246111D" w:rsidR="00A50402" w:rsidRDefault="00000000">
      <w:pPr>
        <w:pStyle w:val="berschrift2"/>
      </w:pPr>
      <w:r>
        <w:t xml:space="preserve">Differenzieller Widerstand </w:t>
      </w:r>
      <w:proofErr w:type="spellStart"/>
      <w:r>
        <w:t>r_D</w:t>
      </w:r>
      <w:proofErr w:type="spellEnd"/>
      <w:r>
        <w:t xml:space="preserve"> (Kleinsignalverhalten)</w:t>
      </w:r>
      <w:bookmarkEnd w:id="23"/>
    </w:p>
    <w:p w14:paraId="75052AD2" w14:textId="77777777" w:rsidR="00A50402" w:rsidRDefault="00000000">
      <w:pPr>
        <w:spacing w:after="120" w:line="264" w:lineRule="auto"/>
      </w:pPr>
      <w:r>
        <w:t>Voraussetzung: Arbeitspunkt, Ansteuerung mit kleinen Veränderungen um diesen herum → Kleinsignalverhalten.</w:t>
      </w:r>
    </w:p>
    <w:p w14:paraId="6248C056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D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i/>
          <w:iCs/>
          <w:sz w:val="24"/>
          <w:szCs w:val="24"/>
        </w:rPr>
        <w:t>dU</w:t>
      </w:r>
      <w:r>
        <w:rPr>
          <w:i/>
          <w:iCs/>
          <w:sz w:val="19"/>
          <w:szCs w:val="19"/>
          <w:vertAlign w:val="subscript"/>
        </w:rPr>
        <w:t>D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i/>
          <w:iCs/>
          <w:sz w:val="24"/>
          <w:szCs w:val="24"/>
        </w:rPr>
        <w:t>dI</w:t>
      </w:r>
      <w:r>
        <w:rPr>
          <w:i/>
          <w:iCs/>
          <w:sz w:val="19"/>
          <w:szCs w:val="19"/>
          <w:vertAlign w:val="subscript"/>
        </w:rPr>
        <w:t>D</w:t>
      </w:r>
      <w:proofErr w:type="spellEnd"/>
      <w:r>
        <w:rPr>
          <w:sz w:val="24"/>
          <w:szCs w:val="24"/>
        </w:rPr>
        <w:t xml:space="preserve"> = (</w:t>
      </w:r>
      <w:r>
        <w:rPr>
          <w:i/>
          <w:iCs/>
          <w:sz w:val="24"/>
          <w:szCs w:val="24"/>
        </w:rPr>
        <w:t>n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T</w:t>
      </w:r>
      <w:r>
        <w:rPr>
          <w:sz w:val="24"/>
          <w:szCs w:val="24"/>
        </w:rPr>
        <w:t xml:space="preserve">) /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</w:p>
    <w:p w14:paraId="1C077B6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Gibt an, wie stark sich die Spannung über der Diode bei geändertem Strom ändert (nur in der Nähe des Arbeitspunktes gültig).</w:t>
      </w:r>
    </w:p>
    <w:p w14:paraId="6617232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steigt →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D</w:t>
      </w:r>
      <w:proofErr w:type="spellEnd"/>
      <w:r>
        <w:t xml:space="preserve"> sinkt.</w:t>
      </w:r>
    </w:p>
    <w:p w14:paraId="20AC29C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Kleinsignal-Ersatzschaltbild</w:t>
      </w:r>
      <w:r>
        <w:t xml:space="preserve"> (für niedrige Frequenzen, f ≤ 10 kHz):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D</w:t>
      </w:r>
      <w:proofErr w:type="spellEnd"/>
      <w:r>
        <w:t xml:space="preserve"> in Reihe mit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B</w:t>
      </w:r>
      <w:r>
        <w:t>.</w:t>
      </w:r>
    </w:p>
    <w:p w14:paraId="27B84F6D" w14:textId="64CBD459" w:rsidR="00A349C6" w:rsidRPr="00A349C6" w:rsidRDefault="00A349C6" w:rsidP="00A349C6">
      <w:pPr>
        <w:rPr>
          <w:b/>
          <w:bCs/>
          <w:color w:val="2E75B6"/>
          <w:sz w:val="24"/>
          <w:szCs w:val="24"/>
        </w:rPr>
      </w:pPr>
      <w:bookmarkStart w:id="24" w:name="_Toc232082089"/>
      <w:r>
        <w:br w:type="page"/>
      </w:r>
    </w:p>
    <w:p w14:paraId="07CB308E" w14:textId="241F6BF7" w:rsidR="00A50402" w:rsidRDefault="00000000">
      <w:pPr>
        <w:pStyle w:val="berschrift2"/>
      </w:pPr>
      <w:r>
        <w:lastRenderedPageBreak/>
        <w:t>Schaltvorgang / Ladungsträgereffekte</w:t>
      </w:r>
      <w:bookmarkEnd w:id="24"/>
    </w:p>
    <w:p w14:paraId="19125DB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Durchlassrichtung: </w:t>
      </w:r>
      <w:r>
        <w:t xml:space="preserve">RLZ verschwindet, </w:t>
      </w:r>
      <w:proofErr w:type="spellStart"/>
      <w:r>
        <w:t>pn</w:t>
      </w:r>
      <w:proofErr w:type="spellEnd"/>
      <w:r>
        <w:t>-Übergang mit Ladungsträgern geflutet.</w:t>
      </w:r>
    </w:p>
    <w:p w14:paraId="70A26D80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Beim Umschalten: </w:t>
      </w:r>
      <w:r>
        <w:t>Ladungsträger werden „abgesaugt“ → RLZ bildet sich wieder. Diode sperrt nicht sofort.</w:t>
      </w:r>
    </w:p>
    <w:p w14:paraId="224FCBE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Einschaltzeit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fr</w:t>
      </w:r>
      <w:proofErr w:type="spellEnd"/>
      <w:r>
        <w:t xml:space="preserve"> (Vorwärtserholzeit): Zeit, bis der Strom von 0 auf den gewünschten Wert ansteigt. Üblich 5 </w:t>
      </w:r>
      <w:proofErr w:type="spellStart"/>
      <w:r>
        <w:t>ns</w:t>
      </w:r>
      <w:proofErr w:type="spellEnd"/>
      <w:r>
        <w:t xml:space="preserve"> … 50 </w:t>
      </w:r>
      <w:proofErr w:type="spellStart"/>
      <w:r>
        <w:t>ns</w:t>
      </w:r>
      <w:proofErr w:type="spellEnd"/>
      <w:r>
        <w:t>.</w:t>
      </w:r>
    </w:p>
    <w:p w14:paraId="6A4E0EE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Ausschaltzeit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rr</w:t>
      </w:r>
      <w:proofErr w:type="spellEnd"/>
      <w:r>
        <w:t xml:space="preserve"> (Sperrträgheit / Sperrverzug / Rückwärtserholzeit): üblich 2 </w:t>
      </w:r>
      <w:proofErr w:type="spellStart"/>
      <w:r>
        <w:t>ns</w:t>
      </w:r>
      <w:proofErr w:type="spellEnd"/>
      <w:r>
        <w:t xml:space="preserve"> … 200 </w:t>
      </w:r>
      <w:proofErr w:type="spellStart"/>
      <w:r>
        <w:t>ns</w:t>
      </w:r>
      <w:proofErr w:type="spellEnd"/>
      <w:r>
        <w:t>.</w:t>
      </w:r>
    </w:p>
    <w:p w14:paraId="25F0435E" w14:textId="77777777" w:rsidR="00A349C6" w:rsidRDefault="00A349C6">
      <w:pPr>
        <w:pStyle w:val="berschrift2"/>
      </w:pPr>
      <w:bookmarkStart w:id="25" w:name="_Toc232082090"/>
    </w:p>
    <w:p w14:paraId="4F9E46F3" w14:textId="7A9E4CAB" w:rsidR="00A50402" w:rsidRDefault="00000000">
      <w:pPr>
        <w:pStyle w:val="berschrift2"/>
      </w:pPr>
      <w:r>
        <w:t>Temperaturverhalten von HL-Dioden</w:t>
      </w:r>
      <w:bookmarkEnd w:id="25"/>
    </w:p>
    <w:p w14:paraId="0614B75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Steigende Temperatur → mehr aufgebrochene Kristallbindungen → mehr freie Ladungsträger → Anstieg der Eigenleitfähigkeit → höherer Sperrstrom.</w:t>
      </w:r>
    </w:p>
    <w:p w14:paraId="63CB318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Durchlassbereich: Ladungsträgermobilität nimmt zu → Widerstand sinkt → Schwellenspannung sinkt.</w:t>
      </w:r>
    </w:p>
    <w:p w14:paraId="1AC7F2A3" w14:textId="77777777" w:rsidR="00A349C6" w:rsidRDefault="00A349C6">
      <w:pPr>
        <w:pStyle w:val="berschrift2"/>
      </w:pPr>
      <w:bookmarkStart w:id="26" w:name="_Toc232082091"/>
    </w:p>
    <w:p w14:paraId="053780C7" w14:textId="0D5541BF" w:rsidR="00A50402" w:rsidRDefault="00000000">
      <w:pPr>
        <w:pStyle w:val="berschrift2"/>
      </w:pPr>
      <w:r>
        <w:t>Grenz- und Kennwerte</w:t>
      </w:r>
      <w:bookmarkEnd w:id="26"/>
    </w:p>
    <w:p w14:paraId="3D54146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Grenzwerte: </w:t>
      </w:r>
      <w:r>
        <w:t>dürfen nicht überschritten werden, sonst Zerstörung des Bauelements.</w:t>
      </w:r>
    </w:p>
    <w:p w14:paraId="5D9EAF0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Kennwerte: </w:t>
      </w:r>
      <w:r>
        <w:t>beschreiben typisches Verhalten im zulässigen Betriebsbereich.</w:t>
      </w:r>
    </w:p>
    <w:p w14:paraId="2BAD2E3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Typische Werte: </w:t>
      </w:r>
      <w:r>
        <w:t>gelten für die Mehrzahl der Bauelemente.</w:t>
      </w:r>
    </w:p>
    <w:p w14:paraId="2DD357F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Garantiewerte: </w:t>
      </w:r>
      <w:r>
        <w:t>für alle Bauelemente zugesichert (z. B. Obergrenzen).</w:t>
      </w:r>
    </w:p>
    <w:p w14:paraId="1FE3547C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Wichtige Grenzwerte: </w:t>
      </w:r>
      <w:r>
        <w:t>Spitzensperrspannung; Richtstrom (</w:t>
      </w:r>
      <w:proofErr w:type="spellStart"/>
      <w:r>
        <w:t>arithm</w:t>
      </w:r>
      <w:proofErr w:type="spellEnd"/>
      <w:r>
        <w:t xml:space="preserve">. Mittel des Stroms); Durchlassstrom (max. Dauerstrom); Stoßstrom (max. Strom für t ≤ 1 s bei T = 25 °C); Verlustleistung </w:t>
      </w:r>
      <w:proofErr w:type="spellStart"/>
      <w:r>
        <w:rPr>
          <w:i/>
          <w:iCs/>
        </w:rPr>
        <w:t>P</w:t>
      </w:r>
      <w:r>
        <w:rPr>
          <w:i/>
          <w:iCs/>
          <w:sz w:val="16"/>
          <w:szCs w:val="16"/>
          <w:vertAlign w:val="subscript"/>
        </w:rPr>
        <w:t>tot</w:t>
      </w:r>
      <w:proofErr w:type="spellEnd"/>
      <w:r>
        <w:t xml:space="preserve">; Sperrschichttemperatur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j</w:t>
      </w:r>
      <w:proofErr w:type="spellEnd"/>
      <w:r>
        <w:t xml:space="preserve"> (j = </w:t>
      </w:r>
      <w:proofErr w:type="spellStart"/>
      <w:r>
        <w:t>junction</w:t>
      </w:r>
      <w:proofErr w:type="spellEnd"/>
      <w:r>
        <w:t>); Lagerungstemperaturbereich.</w:t>
      </w:r>
    </w:p>
    <w:p w14:paraId="6F2CEF23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Wichtige Kennwerte: </w:t>
      </w:r>
      <w:r>
        <w:t>Durchlassspannung, Sperrstrom, Sperrschichtkapazität.</w:t>
      </w:r>
    </w:p>
    <w:p w14:paraId="2FF65859" w14:textId="77777777" w:rsidR="00A349C6" w:rsidRDefault="00A349C6">
      <w:pPr>
        <w:pStyle w:val="berschrift2"/>
      </w:pPr>
      <w:bookmarkStart w:id="27" w:name="_Toc232082092"/>
    </w:p>
    <w:p w14:paraId="29DF069B" w14:textId="03B41E2D" w:rsidR="00A50402" w:rsidRDefault="00000000">
      <w:pPr>
        <w:pStyle w:val="berschrift2"/>
      </w:pPr>
      <w:r>
        <w:t>Zenerdiode</w:t>
      </w:r>
      <w:bookmarkEnd w:id="27"/>
    </w:p>
    <w:p w14:paraId="6C0D2992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Wird bei Überschreiten der </w:t>
      </w:r>
      <w:proofErr w:type="spellStart"/>
      <w:r>
        <w:t>Zenerspannung</w:t>
      </w:r>
      <w:proofErr w:type="spellEnd"/>
      <w:r>
        <w:t xml:space="preserve">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Z</w:t>
      </w:r>
      <w:r>
        <w:t xml:space="preserve"> in Rückwärtsrichtung leitend.</w:t>
      </w:r>
    </w:p>
    <w:p w14:paraId="5000A7E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Zener-Effekt</w:t>
      </w:r>
      <w:r>
        <w:t xml:space="preserve"> (niedrige Spannungen): Sperrspannung erzeugt </w:t>
      </w:r>
      <w:proofErr w:type="spellStart"/>
      <w:r>
        <w:t>el</w:t>
      </w:r>
      <w:proofErr w:type="spellEnd"/>
      <w:r>
        <w:t>. Feld (≈ 200 kV/cm) → löst Elektronen aus Bindungen → leitfähige Sperrschicht → Stromfluss in Rückwärtsrichtung.</w:t>
      </w:r>
    </w:p>
    <w:p w14:paraId="4435DE9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Lawineneffekt / Avalanche-Effekt</w:t>
      </w:r>
      <w:r>
        <w:t xml:space="preserve"> (höhere Spannungen): </w:t>
      </w:r>
      <w:proofErr w:type="spellStart"/>
      <w:r>
        <w:t>el</w:t>
      </w:r>
      <w:proofErr w:type="spellEnd"/>
      <w:r>
        <w:t>. Feld beschleunigt Ladungsträger, diese stoßen weitere aus dem Gitter → mehr freie Ladungsträger → Stromfluss.</w:t>
      </w:r>
    </w:p>
    <w:p w14:paraId="61A873D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Beim Zener-Durchbruch muss der Stromfluss begrenzt werden (Vorwiderstand). Grenzwerte: max. </w:t>
      </w:r>
      <w:proofErr w:type="spellStart"/>
      <w:r>
        <w:t>Zenerstrom</w:t>
      </w:r>
      <w:proofErr w:type="spellEnd"/>
      <w:r>
        <w:t>, max. Verlustleistung.</w:t>
      </w:r>
    </w:p>
    <w:p w14:paraId="1670A8B2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Zenerkennspannung</w:t>
      </w:r>
      <w:proofErr w:type="spellEnd"/>
      <w:r>
        <w:rPr>
          <w:b/>
          <w:bCs/>
        </w:rPr>
        <w:t xml:space="preserve">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Zk</w:t>
      </w:r>
      <w:proofErr w:type="spellEnd"/>
      <w:r>
        <w:t>: Spannung, bei der ein gewählter Strom in Rückwärtsrichtung (5 mA) fließt = Beginn des Durchbruchs.</w:t>
      </w:r>
    </w:p>
    <w:p w14:paraId="7B0460D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Arbeitsbereich: </w:t>
      </w:r>
      <w:r>
        <w:t xml:space="preserve">zwischen minimalem </w:t>
      </w:r>
      <w:proofErr w:type="spellStart"/>
      <w:r>
        <w:t>Zenerstrom</w:t>
      </w:r>
      <w:proofErr w:type="spellEnd"/>
      <w:r>
        <w:t xml:space="preserve"> (stabiler Betrieb) und max. zulässigem Strom </w:t>
      </w:r>
      <w:proofErr w:type="spellStart"/>
      <w:proofErr w:type="gram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Z</w:t>
      </w:r>
      <w:r>
        <w:rPr>
          <w:sz w:val="16"/>
          <w:szCs w:val="16"/>
          <w:vertAlign w:val="subscript"/>
        </w:rPr>
        <w:t>,max</w:t>
      </w:r>
      <w:proofErr w:type="spellEnd"/>
      <w:r>
        <w:t>.</w:t>
      </w:r>
      <w:proofErr w:type="gramEnd"/>
      <w:r>
        <w:t xml:space="preserve"> Anwendung: Spannungsstabilisierung.</w:t>
      </w:r>
    </w:p>
    <w:p w14:paraId="72052B4B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d</w:t>
      </w:r>
      <w:proofErr w:type="spellEnd"/>
      <w:r>
        <w:rPr>
          <w:sz w:val="24"/>
          <w:szCs w:val="24"/>
        </w:rPr>
        <w:t xml:space="preserve"> = (</w:t>
      </w:r>
      <w:r>
        <w:rPr>
          <w:i/>
          <w:iCs/>
          <w:sz w:val="24"/>
          <w:szCs w:val="24"/>
        </w:rPr>
        <w:t>Δ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Z</w:t>
      </w:r>
      <w:r>
        <w:rPr>
          <w:sz w:val="24"/>
          <w:szCs w:val="24"/>
        </w:rPr>
        <w:t>) / (</w:t>
      </w:r>
      <w:r>
        <w:rPr>
          <w:i/>
          <w:iCs/>
          <w:sz w:val="24"/>
          <w:szCs w:val="24"/>
        </w:rPr>
        <w:t>Δ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Z</w:t>
      </w:r>
      <w:r>
        <w:rPr>
          <w:sz w:val="24"/>
          <w:szCs w:val="24"/>
        </w:rPr>
        <w:t>)</w:t>
      </w:r>
    </w:p>
    <w:p w14:paraId="4B5AC5D2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differenzieller Widerstand der Zenerdiode</w:t>
      </w:r>
    </w:p>
    <w:p w14:paraId="06702DC8" w14:textId="77777777" w:rsidR="00A349C6" w:rsidRDefault="00A349C6">
      <w:pPr>
        <w:rPr>
          <w:b/>
          <w:bCs/>
          <w:color w:val="1F4E79"/>
          <w:sz w:val="30"/>
          <w:szCs w:val="30"/>
        </w:rPr>
      </w:pPr>
      <w:bookmarkStart w:id="28" w:name="_Toc232082093"/>
      <w:r>
        <w:br w:type="page"/>
      </w:r>
    </w:p>
    <w:p w14:paraId="7463E094" w14:textId="18A82A6C" w:rsidR="00A50402" w:rsidRDefault="00000000">
      <w:pPr>
        <w:pStyle w:val="berschrift1"/>
      </w:pPr>
      <w:r>
        <w:lastRenderedPageBreak/>
        <w:t>6. Bipolartransistor</w:t>
      </w:r>
      <w:bookmarkEnd w:id="28"/>
    </w:p>
    <w:p w14:paraId="36AB7F0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Bauelement, bei dem ein kleiner Steuerstrom einen großen Strom beeinflusst.</w:t>
      </w:r>
    </w:p>
    <w:p w14:paraId="6C362E80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npn</w:t>
      </w:r>
      <w:proofErr w:type="spellEnd"/>
      <w:r>
        <w:t xml:space="preserve"> und </w:t>
      </w:r>
      <w:proofErr w:type="spellStart"/>
      <w:r>
        <w:rPr>
          <w:b/>
          <w:bCs/>
        </w:rPr>
        <w:t>pnp</w:t>
      </w:r>
      <w:proofErr w:type="spellEnd"/>
      <w:r>
        <w:t xml:space="preserve"> Aufbau (Schichtfolge).</w:t>
      </w:r>
    </w:p>
    <w:p w14:paraId="75A2CC5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Zwei Betriebsarten: ① „digitaler“ Schalter (an/</w:t>
      </w:r>
      <w:proofErr w:type="gramStart"/>
      <w:r>
        <w:t>aus des großen Stroms</w:t>
      </w:r>
      <w:proofErr w:type="gramEnd"/>
      <w:r>
        <w:t>); ② „analoger“ Verstärker (feinfühlig, kleine Veränderungen).</w:t>
      </w:r>
    </w:p>
    <w:p w14:paraId="01866919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Anschlüsse: </w:t>
      </w:r>
      <w:r>
        <w:t xml:space="preserve">Basis (Steuerung), Kollektor, Emitter. Schaltsymbol: </w:t>
      </w:r>
      <w:proofErr w:type="spellStart"/>
      <w:r>
        <w:t>pnp</w:t>
      </w:r>
      <w:proofErr w:type="spellEnd"/>
      <w:r>
        <w:t xml:space="preserve"> = Pfeil „nach innen“ („Pfeil an Platte“), </w:t>
      </w:r>
      <w:proofErr w:type="spellStart"/>
      <w:r>
        <w:t>npn</w:t>
      </w:r>
      <w:proofErr w:type="spellEnd"/>
      <w:r>
        <w:t xml:space="preserve"> = „not </w:t>
      </w:r>
      <w:proofErr w:type="spellStart"/>
      <w:r>
        <w:t>pointing</w:t>
      </w:r>
      <w:proofErr w:type="spellEnd"/>
      <w:r>
        <w:t xml:space="preserve"> in“.</w:t>
      </w:r>
    </w:p>
    <w:p w14:paraId="1C7A93D0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 xml:space="preserve">Schaltsymbole </w:t>
      </w:r>
      <w:proofErr w:type="spellStart"/>
      <w:r>
        <w:rPr>
          <w:i/>
          <w:iCs/>
          <w:color w:val="8A94A6"/>
          <w:sz w:val="18"/>
          <w:szCs w:val="18"/>
        </w:rPr>
        <w:t>npn</w:t>
      </w:r>
      <w:proofErr w:type="spellEnd"/>
      <w:r>
        <w:rPr>
          <w:i/>
          <w:iCs/>
          <w:color w:val="8A94A6"/>
          <w:sz w:val="18"/>
          <w:szCs w:val="18"/>
        </w:rPr>
        <w:t xml:space="preserve">- und </w:t>
      </w:r>
      <w:proofErr w:type="spellStart"/>
      <w:r>
        <w:rPr>
          <w:i/>
          <w:iCs/>
          <w:color w:val="8A94A6"/>
          <w:sz w:val="18"/>
          <w:szCs w:val="18"/>
        </w:rPr>
        <w:t>pnp</w:t>
      </w:r>
      <w:proofErr w:type="spellEnd"/>
      <w:r>
        <w:rPr>
          <w:i/>
          <w:iCs/>
          <w:color w:val="8A94A6"/>
          <w:sz w:val="18"/>
          <w:szCs w:val="18"/>
        </w:rPr>
        <w:t>-Transistor (</w:t>
      </w:r>
      <w:proofErr w:type="spellStart"/>
      <w:r>
        <w:rPr>
          <w:i/>
          <w:iCs/>
          <w:color w:val="8A94A6"/>
          <w:sz w:val="18"/>
          <w:szCs w:val="18"/>
        </w:rPr>
        <w:t>Emitterpfeil</w:t>
      </w:r>
      <w:proofErr w:type="spellEnd"/>
      <w:r>
        <w:rPr>
          <w:i/>
          <w:iCs/>
          <w:color w:val="8A94A6"/>
          <w:sz w:val="18"/>
          <w:szCs w:val="18"/>
        </w:rPr>
        <w:t xml:space="preserve"> zeigt die Richtung)</w:t>
      </w:r>
    </w:p>
    <w:p w14:paraId="400DCA8B" w14:textId="77777777" w:rsidR="00A349C6" w:rsidRDefault="00A349C6">
      <w:pPr>
        <w:pStyle w:val="berschrift2"/>
      </w:pPr>
      <w:bookmarkStart w:id="29" w:name="_Toc232082094"/>
    </w:p>
    <w:p w14:paraId="25856117" w14:textId="1898FC25" w:rsidR="00A50402" w:rsidRDefault="00000000">
      <w:pPr>
        <w:pStyle w:val="berschrift2"/>
      </w:pPr>
      <w:r>
        <w:t>Betriebsspannungen (</w:t>
      </w:r>
      <w:proofErr w:type="spellStart"/>
      <w:r>
        <w:t>pnp</w:t>
      </w:r>
      <w:proofErr w:type="spellEnd"/>
      <w:r>
        <w:t>-Beispiel)</w:t>
      </w:r>
      <w:bookmarkEnd w:id="29"/>
    </w:p>
    <w:p w14:paraId="08EA7C20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BE</w:t>
      </w:r>
      <w:r>
        <w:t xml:space="preserve"> = -0,7 V (variiert −0,6 … −0,9 V), Richtung Zählpfeil.</w:t>
      </w:r>
    </w:p>
    <w:p w14:paraId="26A87B6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t xml:space="preserve"> = -7 V (variiert −2 … −300 V). Bezugspunkt (Nullpotential) ist der </w:t>
      </w:r>
      <w:proofErr w:type="spellStart"/>
      <w:r>
        <w:t>Emitteranschluss</w:t>
      </w:r>
      <w:proofErr w:type="spellEnd"/>
      <w:r>
        <w:t>.</w:t>
      </w:r>
    </w:p>
    <w:p w14:paraId="2893013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Ziel: </w:t>
      </w:r>
      <w:r>
        <w:t xml:space="preserve">BE-Diode in Durchlassrichtung </w:t>
      </w:r>
      <w:proofErr w:type="spellStart"/>
      <w:r>
        <w:t>polen</w:t>
      </w:r>
      <w:proofErr w:type="spellEnd"/>
      <w:r>
        <w:t xml:space="preserve"> („p an plus“), BC-Diode in Sperrrichtung </w:t>
      </w:r>
      <w:proofErr w:type="spellStart"/>
      <w:r>
        <w:t>polen</w:t>
      </w:r>
      <w:proofErr w:type="spellEnd"/>
      <w:r>
        <w:t xml:space="preserve"> („n an plus“).</w:t>
      </w:r>
    </w:p>
    <w:p w14:paraId="246D4CEF" w14:textId="77777777" w:rsidR="00A349C6" w:rsidRDefault="00A349C6">
      <w:pPr>
        <w:pStyle w:val="berschrift2"/>
      </w:pPr>
      <w:bookmarkStart w:id="30" w:name="_Toc232082095"/>
    </w:p>
    <w:p w14:paraId="2AA24E32" w14:textId="6C200BB0" w:rsidR="00A50402" w:rsidRDefault="00000000">
      <w:pPr>
        <w:pStyle w:val="berschrift2"/>
      </w:pPr>
      <w:r>
        <w:t>Funktionsweise &amp; Potentialverläufe</w:t>
      </w:r>
      <w:bookmarkEnd w:id="30"/>
    </w:p>
    <w:p w14:paraId="2F9EA0A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Emitter-Bezugspotential 0 V, alle Spannungen darauf bezogen. Sperrschicht B-E komplett abgebaut, Sperrschicht B-C vergrößert.</w:t>
      </w:r>
    </w:p>
    <w:p w14:paraId="7385151E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1.  </w:t>
      </w:r>
      <w:r>
        <w:t>Ladungsträger werden am Emitter ins Bauteil injiziert.</w:t>
      </w:r>
    </w:p>
    <w:p w14:paraId="5388132D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2.  </w:t>
      </w:r>
      <w:r>
        <w:t>geraten in den Basisstrom (ein kleiner Teil fließt ab).</w:t>
      </w:r>
    </w:p>
    <w:p w14:paraId="26547D64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3.  </w:t>
      </w:r>
      <w:r>
        <w:t>Großteil wird durch die B-C-RLZ in Richtung Kollektor abgeführt.</w:t>
      </w:r>
    </w:p>
    <w:p w14:paraId="125B2937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4.  </w:t>
      </w:r>
      <w:r>
        <w:t>Basis wird dazu geometrisch klein gehalten.</w:t>
      </w:r>
    </w:p>
    <w:p w14:paraId="4E48EC2F" w14:textId="77777777" w:rsidR="00A50402" w:rsidRDefault="00000000">
      <w:pPr>
        <w:spacing w:after="120" w:line="264" w:lineRule="auto"/>
      </w:pPr>
      <w:r>
        <w:t xml:space="preserve">Beispiel: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= 1 mA,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= 99 mA →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=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+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= 100 mA.</w:t>
      </w:r>
    </w:p>
    <w:p w14:paraId="31F750B6" w14:textId="77777777" w:rsidR="00A349C6" w:rsidRDefault="00A349C6">
      <w:pPr>
        <w:pStyle w:val="berschrift2"/>
      </w:pPr>
      <w:bookmarkStart w:id="31" w:name="_Toc232082096"/>
    </w:p>
    <w:p w14:paraId="5E99B2AB" w14:textId="102D392E" w:rsidR="00A50402" w:rsidRDefault="00000000">
      <w:pPr>
        <w:pStyle w:val="berschrift2"/>
      </w:pPr>
      <w:r>
        <w:t>Stromverstärkung B</w:t>
      </w:r>
      <w:bookmarkEnd w:id="31"/>
    </w:p>
    <w:p w14:paraId="49684407" w14:textId="77777777" w:rsidR="00A50402" w:rsidRDefault="00000000">
      <w:pPr>
        <w:spacing w:after="120" w:line="264" w:lineRule="auto"/>
      </w:pPr>
      <w:r>
        <w:t>Kleiner Basisstrom steuert großen Kollektorstrom:</w:t>
      </w:r>
    </w:p>
    <w:p w14:paraId="4006AEB0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B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 xml:space="preserve">z. B.  </w:t>
      </w:r>
      <w:proofErr w:type="gramStart"/>
      <w:r>
        <w:rPr>
          <w:sz w:val="24"/>
          <w:szCs w:val="24"/>
        </w:rPr>
        <w:t>99  mA</w:t>
      </w:r>
      <w:proofErr w:type="gramEnd"/>
      <w:r>
        <w:rPr>
          <w:sz w:val="24"/>
          <w:szCs w:val="24"/>
        </w:rPr>
        <w:t xml:space="preserve"> / </w:t>
      </w:r>
      <w:proofErr w:type="gramStart"/>
      <w:r>
        <w:rPr>
          <w:sz w:val="24"/>
          <w:szCs w:val="24"/>
        </w:rPr>
        <w:t>1  mA</w:t>
      </w:r>
      <w:proofErr w:type="gramEnd"/>
      <w:r>
        <w:rPr>
          <w:sz w:val="24"/>
          <w:szCs w:val="24"/>
        </w:rPr>
        <w:t xml:space="preserve"> = 99)</w:t>
      </w:r>
    </w:p>
    <w:p w14:paraId="5B68703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Stromgesteuerte Verstärkungswirkung; ein Widerstand verknüpft Strom und Spannung → eine kleine Basisspannungsänderung führt zu großer Kollektorspannungsänderung.</w:t>
      </w:r>
    </w:p>
    <w:p w14:paraId="6ABA086C" w14:textId="77777777" w:rsidR="00A349C6" w:rsidRDefault="00A349C6">
      <w:pPr>
        <w:pStyle w:val="berschrift2"/>
      </w:pPr>
      <w:bookmarkStart w:id="32" w:name="_Toc232082097"/>
    </w:p>
    <w:p w14:paraId="50A63630" w14:textId="77E01607" w:rsidR="00A50402" w:rsidRDefault="00000000">
      <w:pPr>
        <w:pStyle w:val="berschrift2"/>
      </w:pPr>
      <w:r>
        <w:t>Stromrichtungs-Konvention</w:t>
      </w:r>
      <w:bookmarkEnd w:id="32"/>
    </w:p>
    <w:p w14:paraId="1379B67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npn</w:t>
      </w:r>
      <w:proofErr w:type="spellEnd"/>
      <w:r>
        <w:rPr>
          <w:b/>
          <w:bCs/>
        </w:rPr>
        <w:t xml:space="preserve">: </w:t>
      </w:r>
      <w:r>
        <w:t>alle Ströme fließen in das Bauelement hinein.</w:t>
      </w:r>
    </w:p>
    <w:p w14:paraId="3F59C3B4" w14:textId="2D63F30C" w:rsidR="00A349C6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pnp</w:t>
      </w:r>
      <w:proofErr w:type="spellEnd"/>
      <w:r>
        <w:rPr>
          <w:b/>
          <w:bCs/>
        </w:rPr>
        <w:t xml:space="preserve">: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BE</w:t>
      </w:r>
      <w:r>
        <w:t xml:space="preserve">,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t xml:space="preserve">,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,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negativ;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positiv.</w:t>
      </w:r>
    </w:p>
    <w:p w14:paraId="60D02D3A" w14:textId="54F13D1B" w:rsidR="00A50402" w:rsidRDefault="00A349C6" w:rsidP="00A349C6">
      <w:r>
        <w:br w:type="page"/>
      </w:r>
    </w:p>
    <w:p w14:paraId="3F79B655" w14:textId="4B3703DB" w:rsidR="00A349C6" w:rsidRDefault="00000000">
      <w:pPr>
        <w:pStyle w:val="berschrift2"/>
      </w:pPr>
      <w:bookmarkStart w:id="33" w:name="_Toc232082098"/>
      <w:r>
        <w:lastRenderedPageBreak/>
        <w:t>Kennlinien des Bipolartransistors (</w:t>
      </w:r>
      <w:proofErr w:type="spellStart"/>
      <w:r>
        <w:t>npn</w:t>
      </w:r>
      <w:proofErr w:type="spellEnd"/>
      <w:r>
        <w:t>)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4838"/>
      </w:tblGrid>
      <w:tr w:rsidR="00A50402" w14:paraId="10655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C925AC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Kennlinie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7239A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Beziehung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DCF45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A50402" w14:paraId="0BAD4F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EDBB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Eingangskennlinie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EF1E80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I_B = f(U_BE), U_CE =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71B805" w14:textId="77777777" w:rsidR="00A50402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Diodenkennlinie</w:t>
            </w:r>
            <w:proofErr w:type="spellEnd"/>
            <w:r>
              <w:rPr>
                <w:sz w:val="20"/>
                <w:szCs w:val="20"/>
              </w:rPr>
              <w:t xml:space="preserve"> der B-E-Strecke; ab ≈ 0,6 V starkes Anwachsen des Basisstroms (typ. U_BE = 0,7 V)</w:t>
            </w:r>
          </w:p>
        </w:tc>
      </w:tr>
      <w:tr w:rsidR="00A50402" w14:paraId="446404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E0774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Stromsteuerkennlinie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30B84C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I_C = f(I_B), U_CE =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1AF634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wie der Kollektorstrom vom Basisstrom beeinflusst wird; Steigung = B</w:t>
            </w:r>
          </w:p>
        </w:tc>
      </w:tr>
      <w:tr w:rsidR="00A50402" w14:paraId="01C648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C08CEC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Ausgangskennlinienfeld</w:t>
            </w:r>
          </w:p>
        </w:tc>
        <w:tc>
          <w:tcPr>
            <w:tcW w:w="24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F0DA4C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I_C = f(U_CE), I_B = </w:t>
            </w:r>
            <w:proofErr w:type="spellStart"/>
            <w:r>
              <w:rPr>
                <w:sz w:val="20"/>
                <w:szCs w:val="20"/>
              </w:rPr>
              <w:t>const</w:t>
            </w:r>
            <w:proofErr w:type="spellEnd"/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F345B7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Einfluss von U_CE; mehrere I_B → Kennlinienfeld</w:t>
            </w:r>
          </w:p>
        </w:tc>
      </w:tr>
    </w:tbl>
    <w:p w14:paraId="2ED79012" w14:textId="77777777" w:rsidR="00A50402" w:rsidRDefault="00000000">
      <w:pPr>
        <w:spacing w:after="120" w:line="264" w:lineRule="auto"/>
      </w:pPr>
      <w:r>
        <w:rPr>
          <w:b/>
          <w:bCs/>
        </w:rPr>
        <w:t>Differenzieller Eingangswiderstand</w:t>
      </w:r>
      <w:r>
        <w:t xml:space="preserve"> (Wechselstromwiderstand):</w:t>
      </w:r>
    </w:p>
    <w:p w14:paraId="1EBEBFE9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BE</w:t>
      </w:r>
      <w:proofErr w:type="spellEnd"/>
      <w:r>
        <w:rPr>
          <w:sz w:val="24"/>
          <w:szCs w:val="24"/>
        </w:rPr>
        <w:t xml:space="preserve"> = (</w:t>
      </w:r>
      <w:r>
        <w:rPr>
          <w:i/>
          <w:iCs/>
          <w:sz w:val="24"/>
          <w:szCs w:val="24"/>
        </w:rPr>
        <w:t>Δ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BE</w:t>
      </w:r>
      <w:r>
        <w:rPr>
          <w:sz w:val="24"/>
          <w:szCs w:val="24"/>
        </w:rPr>
        <w:t>) / (</w:t>
      </w:r>
      <w:r>
        <w:rPr>
          <w:i/>
          <w:iCs/>
          <w:sz w:val="24"/>
          <w:szCs w:val="24"/>
        </w:rPr>
        <w:t>Δ</w:t>
      </w:r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)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T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≈ (</w:t>
      </w:r>
      <w:proofErr w:type="gramStart"/>
      <w:r>
        <w:rPr>
          <w:sz w:val="24"/>
          <w:szCs w:val="24"/>
        </w:rPr>
        <w:t>25  mV</w:t>
      </w:r>
      <w:proofErr w:type="gramEnd"/>
      <w:r>
        <w:rPr>
          <w:sz w:val="24"/>
          <w:szCs w:val="24"/>
        </w:rPr>
        <w:t xml:space="preserve">) /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B</w:t>
      </w:r>
    </w:p>
    <w:p w14:paraId="16D50F0F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Wechselstromverstärkung: </w:t>
      </w:r>
      <w:r>
        <w:rPr>
          <w:i/>
          <w:iCs/>
        </w:rPr>
        <w:t>β</w:t>
      </w:r>
      <w:r>
        <w:t xml:space="preserve"> =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/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≈ </w:t>
      </w:r>
      <w:r>
        <w:rPr>
          <w:i/>
          <w:iCs/>
        </w:rPr>
        <w:t>B</w:t>
      </w:r>
      <w:r>
        <w:t xml:space="preserve"> (temperaturabhängig). Mit steigendem Kollektorstrom wird das Bauelement warm → mehr freie Ladungsträger → Stromverstärkung steigt.</w:t>
      </w:r>
    </w:p>
    <w:p w14:paraId="06AF7BE2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Ausgangskennlinienfeld: </w:t>
      </w:r>
      <w:r>
        <w:t xml:space="preserve">ab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t xml:space="preserve"> ≈ 0,5 V Sättigungscharakter → </w:t>
      </w:r>
      <w:proofErr w:type="spellStart"/>
      <w:r>
        <w:t>Konstantstromverhalten</w:t>
      </w:r>
      <w:proofErr w:type="spellEnd"/>
      <w:r>
        <w:t xml:space="preserve">. Differenzieller Ausgangswiderstand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CE</w:t>
      </w:r>
      <w:proofErr w:type="spellEnd"/>
      <w:r>
        <w:t xml:space="preserve"> =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t xml:space="preserve"> /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>.</w:t>
      </w:r>
    </w:p>
    <w:p w14:paraId="32732409" w14:textId="77777777" w:rsidR="00A349C6" w:rsidRDefault="00A349C6">
      <w:pPr>
        <w:pStyle w:val="berschrift1"/>
      </w:pPr>
      <w:bookmarkStart w:id="34" w:name="_Toc232082099"/>
    </w:p>
    <w:p w14:paraId="153040E1" w14:textId="11101E9D" w:rsidR="00A50402" w:rsidRDefault="00000000">
      <w:pPr>
        <w:pStyle w:val="berschrift1"/>
      </w:pPr>
      <w:r>
        <w:t>7. Feldeffekttransistoren (FET)</w:t>
      </w:r>
      <w:bookmarkEnd w:id="34"/>
    </w:p>
    <w:p w14:paraId="7735BEEB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Kanal: </w:t>
      </w:r>
      <w:r>
        <w:t>Zone im HL, deren Leitfähigkeit durch eine Steuerspannung bestimmt werden kann.</w:t>
      </w:r>
    </w:p>
    <w:p w14:paraId="63EA2CA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JFET</w:t>
      </w:r>
      <w:r>
        <w:t xml:space="preserve"> (Junction Field </w:t>
      </w:r>
      <w:proofErr w:type="spellStart"/>
      <w:r>
        <w:t>Effect</w:t>
      </w:r>
      <w:proofErr w:type="spellEnd"/>
      <w:r>
        <w:t xml:space="preserve"> Transistor): Sperrschicht-FET.</w:t>
      </w:r>
    </w:p>
    <w:p w14:paraId="29BF5F6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MOSFET</w:t>
      </w:r>
      <w:r>
        <w:t xml:space="preserve"> (</w:t>
      </w:r>
      <w:proofErr w:type="spellStart"/>
      <w:r>
        <w:t>Metal</w:t>
      </w:r>
      <w:proofErr w:type="spellEnd"/>
      <w:r>
        <w:t xml:space="preserve"> Oxide Semiconductor): Isolierschicht-FET.</w:t>
      </w:r>
    </w:p>
    <w:p w14:paraId="2DBAD0E0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Anschlüsse: </w:t>
      </w:r>
      <w:r>
        <w:t>D = Drain (Abfluss Ladungsträger), S = Source (Injektion Ladungsträger), G = Gate (Steueranschluss). Vergleich: Gate ≙ Basis (Bipolar) ≙ Gitter (Elektronenröhre) = Steuerelektrode.</w:t>
      </w:r>
    </w:p>
    <w:p w14:paraId="029D77BE" w14:textId="77777777" w:rsidR="00A349C6" w:rsidRDefault="00A349C6">
      <w:pPr>
        <w:pStyle w:val="berschrift2"/>
      </w:pPr>
      <w:bookmarkStart w:id="35" w:name="_Toc232082100"/>
    </w:p>
    <w:p w14:paraId="083A9A1D" w14:textId="189BC0AD" w:rsidR="00A349C6" w:rsidRDefault="00000000">
      <w:pPr>
        <w:pStyle w:val="berschrift2"/>
      </w:pPr>
      <w:r>
        <w:t>JFET</w:t>
      </w:r>
      <w:bookmarkEnd w:id="35"/>
    </w:p>
    <w:p w14:paraId="5E84E78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n-Kanal-JFET: </w:t>
      </w:r>
      <w:r>
        <w:t xml:space="preserve">Kanal = n-dotierte Strecke zwischen zwei p-dotierten Bereichen. Spannung zw. S und D → Stromfluss. Stromstärke </w:t>
      </w:r>
      <w:proofErr w:type="spellStart"/>
      <w:r>
        <w:t>abh.</w:t>
      </w:r>
      <w:proofErr w:type="spellEnd"/>
      <w:r>
        <w:t xml:space="preserve"> vom Bahnwiderstand, Spannungsabfall entlang des Kristalls (linear).</w:t>
      </w:r>
    </w:p>
    <w:p w14:paraId="2BB2B09C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Anschluss G an S (p auf </w:t>
      </w:r>
      <w:proofErr w:type="spellStart"/>
      <w:r>
        <w:t>Sourcepotential</w:t>
      </w:r>
      <w:proofErr w:type="spellEnd"/>
      <w:r>
        <w:t xml:space="preserve">) → </w:t>
      </w:r>
      <w:proofErr w:type="spellStart"/>
      <w:r>
        <w:t>pn</w:t>
      </w:r>
      <w:proofErr w:type="spellEnd"/>
      <w:r>
        <w:t>-Übergang gesperrt → Vergrößerung der RLZ.</w:t>
      </w:r>
    </w:p>
    <w:p w14:paraId="012E1B9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negativer → vergrößert Sperrschicht → Kanal zu.</w:t>
      </w:r>
    </w:p>
    <w:p w14:paraId="60E5AEF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positiver → Abbau Sperrschicht → Kanal auf.</w:t>
      </w:r>
    </w:p>
    <w:p w14:paraId="6677547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für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≥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P</w:t>
      </w:r>
      <w:r>
        <w:t xml:space="preserve"> (Pinch-off): Kanal abgeschnürt → Stromfluss versiegt.</w:t>
      </w:r>
    </w:p>
    <w:p w14:paraId="0AF11B4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Leistungslose Steuerung: </w:t>
      </w:r>
      <w:proofErr w:type="spellStart"/>
      <w:r>
        <w:t>pn</w:t>
      </w:r>
      <w:proofErr w:type="spellEnd"/>
      <w:r>
        <w:t>-Übergang in Sperrrichtung, kein Steuerstrom (</w:t>
      </w:r>
      <w:r>
        <w:rPr>
          <w:i/>
          <w:iCs/>
        </w:rPr>
        <w:t>P</w:t>
      </w:r>
      <w:r>
        <w:t xml:space="preserve"> = </w:t>
      </w:r>
      <w:r>
        <w:rPr>
          <w:i/>
          <w:iCs/>
        </w:rPr>
        <w:t>U</w:t>
      </w:r>
      <w:r>
        <w:t xml:space="preserve"> · </w:t>
      </w:r>
      <w:r>
        <w:rPr>
          <w:i/>
          <w:iCs/>
        </w:rPr>
        <w:t>I</w:t>
      </w:r>
      <w:r>
        <w:t xml:space="preserve"> → keine Steuerleistung).</w:t>
      </w:r>
    </w:p>
    <w:p w14:paraId="5EB01A6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Vorsicht: beim p-Kanal-JFET zeigt der Pfeil nach außen (anders als Bipolar),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muss &gt; 0 V sein.</w:t>
      </w:r>
    </w:p>
    <w:p w14:paraId="24F2CB2C" w14:textId="77777777" w:rsidR="00A50402" w:rsidRDefault="00000000">
      <w:pPr>
        <w:pStyle w:val="berschrift3"/>
      </w:pPr>
      <w:r>
        <w:t>JFET-Kennwerte</w:t>
      </w:r>
    </w:p>
    <w:p w14:paraId="11692F5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Steilheit </w:t>
      </w:r>
      <w:r>
        <w:rPr>
          <w:i/>
          <w:iCs/>
        </w:rPr>
        <w:t>S</w:t>
      </w:r>
      <w:r>
        <w:t xml:space="preserve"> =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/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(um wie viel mA ändert sich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, wenn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um 1 V verändert wird).</w:t>
      </w:r>
    </w:p>
    <w:p w14:paraId="0B4962E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Eingangswiderstand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GS</w:t>
      </w:r>
      <w:proofErr w:type="spellEnd"/>
      <w:r>
        <w:t xml:space="preserve">: </w:t>
      </w:r>
      <w:proofErr w:type="gramStart"/>
      <w:r>
        <w:t>extrem hoch</w:t>
      </w:r>
      <w:proofErr w:type="gramEnd"/>
      <w:r>
        <w:t>, ≈ 10¹⁰ … 10¹⁴ Ω.</w:t>
      </w:r>
    </w:p>
    <w:p w14:paraId="196463B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Ausgangswiderstand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DS</w:t>
      </w:r>
      <w:proofErr w:type="spellEnd"/>
      <w:r>
        <w:t xml:space="preserve"> =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DS</w:t>
      </w:r>
      <w:r>
        <w:t xml:space="preserve"> /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DS</w:t>
      </w:r>
      <w:r>
        <w:t xml:space="preserve"> ≈ 80 … 200 </w:t>
      </w:r>
      <w:proofErr w:type="spellStart"/>
      <w:r>
        <w:t>kΩ</w:t>
      </w:r>
      <w:proofErr w:type="spellEnd"/>
      <w:r>
        <w:t>; Verhalten als Stromquelle (je größer, desto konstanter).</w:t>
      </w:r>
    </w:p>
    <w:p w14:paraId="3B52C3A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Sperrstrom: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sperr</w:t>
      </w:r>
      <w:proofErr w:type="spellEnd"/>
      <w:r>
        <w:t xml:space="preserve"> ≈ 5 … 20 </w:t>
      </w:r>
      <w:proofErr w:type="spellStart"/>
      <w:r>
        <w:t>nA</w:t>
      </w:r>
      <w:proofErr w:type="spellEnd"/>
      <w:r>
        <w:t>.</w:t>
      </w:r>
    </w:p>
    <w:p w14:paraId="466BF979" w14:textId="3334228B" w:rsidR="00A50402" w:rsidRDefault="00000000" w:rsidP="00A349C6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Grenzwerte (typ.): </w:t>
      </w:r>
      <w:proofErr w:type="spellStart"/>
      <w:proofErr w:type="gram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DS</w:t>
      </w:r>
      <w:r>
        <w:rPr>
          <w:sz w:val="16"/>
          <w:szCs w:val="16"/>
          <w:vertAlign w:val="subscript"/>
        </w:rPr>
        <w:t>,max</w:t>
      </w:r>
      <w:proofErr w:type="spellEnd"/>
      <w:proofErr w:type="gramEnd"/>
      <w:r>
        <w:t xml:space="preserve"> ≈ 30 V, </w:t>
      </w:r>
      <w:proofErr w:type="spellStart"/>
      <w:proofErr w:type="gram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rPr>
          <w:sz w:val="16"/>
          <w:szCs w:val="16"/>
          <w:vertAlign w:val="subscript"/>
        </w:rPr>
        <w:t>,max</w:t>
      </w:r>
      <w:proofErr w:type="spellEnd"/>
      <w:proofErr w:type="gramEnd"/>
      <w:r>
        <w:t xml:space="preserve"> ≈ −8 V, </w:t>
      </w:r>
      <w:proofErr w:type="spellStart"/>
      <w:proofErr w:type="gram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rPr>
          <w:sz w:val="16"/>
          <w:szCs w:val="16"/>
          <w:vertAlign w:val="subscript"/>
        </w:rPr>
        <w:t>,max</w:t>
      </w:r>
      <w:proofErr w:type="spellEnd"/>
      <w:proofErr w:type="gramEnd"/>
      <w:r>
        <w:t xml:space="preserve"> ≈ 20 </w:t>
      </w:r>
      <w:proofErr w:type="spellStart"/>
      <w:r>
        <w:t>nA</w:t>
      </w:r>
      <w:proofErr w:type="spellEnd"/>
      <w:r>
        <w:t xml:space="preserve">, </w:t>
      </w:r>
      <w:proofErr w:type="spellStart"/>
      <w:r>
        <w:rPr>
          <w:i/>
          <w:iCs/>
        </w:rPr>
        <w:t>P</w:t>
      </w:r>
      <w:r>
        <w:rPr>
          <w:i/>
          <w:iCs/>
          <w:sz w:val="16"/>
          <w:szCs w:val="16"/>
          <w:vertAlign w:val="subscript"/>
        </w:rPr>
        <w:t>tot</w:t>
      </w:r>
      <w:proofErr w:type="spellEnd"/>
      <w:r>
        <w:t xml:space="preserve"> ≈ 200 mW,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j</w:t>
      </w:r>
      <w:proofErr w:type="spellEnd"/>
      <w:r>
        <w:t xml:space="preserve"> ≈ 135 °C.</w:t>
      </w:r>
      <w:r w:rsidR="00A349C6">
        <w:br w:type="page"/>
      </w:r>
    </w:p>
    <w:p w14:paraId="5605E237" w14:textId="77777777" w:rsidR="00A50402" w:rsidRDefault="00000000">
      <w:pPr>
        <w:pStyle w:val="berschrift2"/>
      </w:pPr>
      <w:bookmarkStart w:id="36" w:name="_Toc232082101"/>
      <w:r>
        <w:lastRenderedPageBreak/>
        <w:t>MOSFET</w:t>
      </w:r>
      <w:bookmarkEnd w:id="36"/>
    </w:p>
    <w:p w14:paraId="3AC439C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Aufbau: </w:t>
      </w:r>
      <w:proofErr w:type="spellStart"/>
      <w:r>
        <w:t>Metal</w:t>
      </w:r>
      <w:proofErr w:type="spellEnd"/>
      <w:r>
        <w:t xml:space="preserve"> (Aluminium-Gate) – Oxide (SiO₂, Isolator) – Semiconductor (Substrat). Wirkt wie ein Kondensator: Feld zieht Elektronen an.</w:t>
      </w:r>
    </w:p>
    <w:p w14:paraId="14E8C94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Pos. Spannung an Gate → neg. Ladungsträger wandern unter das Gate → n-leitender Charakter → leitende Verbindung S→D. Höhere </w:t>
      </w:r>
      <w:proofErr w:type="spellStart"/>
      <w:r>
        <w:t>Gatespannung</w:t>
      </w:r>
      <w:proofErr w:type="spellEnd"/>
      <w:r>
        <w:t xml:space="preserve"> steuert Leitfähigkeit des Kanals.</w:t>
      </w:r>
    </w:p>
    <w:p w14:paraId="417D8D2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Spannungsgesteuert, </w:t>
      </w:r>
      <w:r>
        <w:t>leistungslose Steuerung (Gate isoliert → noch höherer Eingangswiderstand als JFET).</w:t>
      </w:r>
    </w:p>
    <w:p w14:paraId="089D7A33" w14:textId="77777777" w:rsidR="00A50402" w:rsidRDefault="00000000">
      <w:pPr>
        <w:spacing w:after="120" w:line="264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th</w:t>
      </w:r>
      <w:r>
        <w:t xml:space="preserve"> (Threshold / Schwellenspannung): Spannung, ab der Stromfluss einsetzt. Kennlinie typisch quadratisch.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838"/>
        <w:gridCol w:w="2600"/>
      </w:tblGrid>
      <w:tr w:rsidR="00A50402" w14:paraId="56E5AB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5A642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A80081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Verhalten</w:t>
            </w:r>
          </w:p>
        </w:tc>
        <w:tc>
          <w:tcPr>
            <w:tcW w:w="2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81621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Bezeichnungen</w:t>
            </w:r>
          </w:p>
        </w:tc>
      </w:tr>
      <w:tr w:rsidR="00A50402" w14:paraId="05CFDD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08710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selbstsperrend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A4CE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ohne G-S-Spannung kein Stromfluss D-S</w:t>
            </w:r>
          </w:p>
        </w:tc>
        <w:tc>
          <w:tcPr>
            <w:tcW w:w="2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E4F67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„</w:t>
            </w:r>
            <w:proofErr w:type="spellStart"/>
            <w:r>
              <w:rPr>
                <w:sz w:val="20"/>
                <w:szCs w:val="20"/>
              </w:rPr>
              <w:t>normally</w:t>
            </w:r>
            <w:proofErr w:type="spellEnd"/>
            <w:r>
              <w:rPr>
                <w:sz w:val="20"/>
                <w:szCs w:val="20"/>
              </w:rPr>
              <w:t>-off“, Anreicherungstyp</w:t>
            </w:r>
          </w:p>
        </w:tc>
      </w:tr>
      <w:tr w:rsidR="00A50402" w14:paraId="129D87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798EF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selbstleitend</w:t>
            </w:r>
          </w:p>
        </w:tc>
        <w:tc>
          <w:tcPr>
            <w:tcW w:w="4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6DAF1B" w14:textId="77777777" w:rsidR="00A50402" w:rsidRDefault="00000000">
            <w:pPr>
              <w:spacing w:line="248" w:lineRule="auto"/>
            </w:pPr>
            <w:proofErr w:type="gramStart"/>
            <w:r>
              <w:rPr>
                <w:sz w:val="20"/>
                <w:szCs w:val="20"/>
              </w:rPr>
              <w:t>unterhalb Gate</w:t>
            </w:r>
            <w:proofErr w:type="gramEnd"/>
            <w:r>
              <w:rPr>
                <w:sz w:val="20"/>
                <w:szCs w:val="20"/>
              </w:rPr>
              <w:t xml:space="preserve"> vordotiert → ohne Spannung leitfähig</w:t>
            </w:r>
          </w:p>
        </w:tc>
        <w:tc>
          <w:tcPr>
            <w:tcW w:w="2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E38CCD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„</w:t>
            </w:r>
            <w:proofErr w:type="spellStart"/>
            <w:r>
              <w:rPr>
                <w:sz w:val="20"/>
                <w:szCs w:val="20"/>
              </w:rPr>
              <w:t>normally</w:t>
            </w:r>
            <w:proofErr w:type="spellEnd"/>
            <w:r>
              <w:rPr>
                <w:sz w:val="20"/>
                <w:szCs w:val="20"/>
              </w:rPr>
              <w:t>-on“, Depletion-/Verarmungstyp</w:t>
            </w:r>
          </w:p>
        </w:tc>
      </w:tr>
    </w:tbl>
    <w:p w14:paraId="405819E0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Kanalabschnürung: </w:t>
      </w:r>
      <w:r>
        <w:t>Spannungsabfall entlang des Kanals → unterschiedliche Kanalbreite → „Abschnürung“. Bei Stromfluss verengt sich der Kanal. Verhalten wie JFET.</w:t>
      </w:r>
    </w:p>
    <w:p w14:paraId="0EE56D4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Steilheit </w:t>
      </w:r>
      <w:r>
        <w:rPr>
          <w:i/>
          <w:iCs/>
        </w:rPr>
        <w:t>S</w:t>
      </w:r>
      <w:r>
        <w:t xml:space="preserve"> =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/ </w:t>
      </w:r>
      <w:r>
        <w:rPr>
          <w:i/>
          <w:iCs/>
        </w:rPr>
        <w:t>Δ</w:t>
      </w:r>
      <w:r>
        <w:t xml:space="preserve">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≈ 5 … 12 mA/V;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DS</w:t>
      </w:r>
      <w:proofErr w:type="spellEnd"/>
      <w:r>
        <w:t xml:space="preserve"> ≈ 10 … 50 </w:t>
      </w:r>
      <w:proofErr w:type="spellStart"/>
      <w:r>
        <w:t>kΩ</w:t>
      </w:r>
      <w:proofErr w:type="spellEnd"/>
      <w:r>
        <w:t>.</w:t>
      </w:r>
    </w:p>
    <w:p w14:paraId="129D5060" w14:textId="77777777" w:rsidR="00A50402" w:rsidRDefault="00000000">
      <w:pPr>
        <w:pStyle w:val="berschrift3"/>
      </w:pPr>
      <w:r>
        <w:t>MOSFET-Kennwerte &amp; Schutz</w:t>
      </w:r>
    </w:p>
    <w:p w14:paraId="38212CB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Eingangswiderstand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GS</w:t>
      </w:r>
      <w:proofErr w:type="spellEnd"/>
      <w:r>
        <w:t xml:space="preserve"> ≈ 10¹⁴ … 10¹⁵ Ω (größer als JFET); Eingangskapazität </w:t>
      </w:r>
      <w:r>
        <w:rPr>
          <w:i/>
          <w:iCs/>
        </w:rPr>
        <w:t>C</w:t>
      </w:r>
      <w:r>
        <w:rPr>
          <w:i/>
          <w:iCs/>
          <w:sz w:val="16"/>
          <w:szCs w:val="16"/>
          <w:vertAlign w:val="subscript"/>
        </w:rPr>
        <w:t>GS</w:t>
      </w:r>
      <w:r>
        <w:t xml:space="preserve"> ≈ 2 … 5 </w:t>
      </w:r>
      <w:proofErr w:type="spellStart"/>
      <w:r>
        <w:t>pF.</w:t>
      </w:r>
      <w:proofErr w:type="spellEnd"/>
    </w:p>
    <w:p w14:paraId="6BBD715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Achtung statische Aufladung: </w:t>
      </w:r>
      <w:r>
        <w:rPr>
          <w:i/>
          <w:iCs/>
        </w:rPr>
        <w:t>Q</w:t>
      </w:r>
      <w:r>
        <w:t xml:space="preserve"> = </w:t>
      </w:r>
      <w:r>
        <w:rPr>
          <w:i/>
          <w:iCs/>
        </w:rPr>
        <w:t>C</w:t>
      </w:r>
      <w:r>
        <w:t xml:space="preserve"> · </w:t>
      </w:r>
      <w:r>
        <w:rPr>
          <w:i/>
          <w:iCs/>
        </w:rPr>
        <w:t>U</w:t>
      </w:r>
      <w:r>
        <w:t xml:space="preserve"> → schon kleine Ladung (10⁻⁹ A·s an 2 </w:t>
      </w:r>
      <w:proofErr w:type="spellStart"/>
      <w:r>
        <w:t>pF</w:t>
      </w:r>
      <w:proofErr w:type="spellEnd"/>
      <w:r>
        <w:t>) ergibt ≈ 500 V – zerstört die Gate-Isolation!</w:t>
      </w:r>
    </w:p>
    <w:p w14:paraId="5DB3443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Schutzbeschaltung mit Zenerdioden: </w:t>
      </w:r>
      <w:r>
        <w:t>leiten Überspannungen am Gate ab (≈ 20 V).</w:t>
      </w:r>
    </w:p>
    <w:p w14:paraId="414DEC9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Durchlasswiderstand </w:t>
      </w:r>
      <w:proofErr w:type="spellStart"/>
      <w:proofErr w:type="gram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DS</w:t>
      </w:r>
      <w:r>
        <w:rPr>
          <w:sz w:val="16"/>
          <w:szCs w:val="16"/>
          <w:vertAlign w:val="subscript"/>
        </w:rPr>
        <w:t>,</w:t>
      </w:r>
      <w:r>
        <w:rPr>
          <w:i/>
          <w:iCs/>
          <w:sz w:val="16"/>
          <w:szCs w:val="16"/>
          <w:vertAlign w:val="subscript"/>
        </w:rPr>
        <w:t>on</w:t>
      </w:r>
      <w:proofErr w:type="spellEnd"/>
      <w:proofErr w:type="gramEnd"/>
      <w:r>
        <w:t xml:space="preserve"> ≈ 200 Ω (selbstleitend) bzw. ≈ 0,2 … 0,3 Ω (selbstsperrend).</w:t>
      </w:r>
    </w:p>
    <w:p w14:paraId="657A568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Grenzwerte (typ.): </w:t>
      </w:r>
      <w:proofErr w:type="spellStart"/>
      <w:proofErr w:type="gram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DS</w:t>
      </w:r>
      <w:r>
        <w:rPr>
          <w:sz w:val="16"/>
          <w:szCs w:val="16"/>
          <w:vertAlign w:val="subscript"/>
        </w:rPr>
        <w:t>,max</w:t>
      </w:r>
      <w:proofErr w:type="spellEnd"/>
      <w:proofErr w:type="gramEnd"/>
      <w:r>
        <w:t xml:space="preserve"> ≈ 60 V, </w:t>
      </w:r>
      <w:proofErr w:type="spellStart"/>
      <w:proofErr w:type="gram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GS</w:t>
      </w:r>
      <w:r>
        <w:rPr>
          <w:sz w:val="16"/>
          <w:szCs w:val="16"/>
          <w:vertAlign w:val="subscript"/>
        </w:rPr>
        <w:t>,max</w:t>
      </w:r>
      <w:proofErr w:type="spellEnd"/>
      <w:proofErr w:type="gramEnd"/>
      <w:r>
        <w:t xml:space="preserve"> ≈ 20 … 40 V, </w:t>
      </w:r>
      <w:proofErr w:type="spellStart"/>
      <w:proofErr w:type="gram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D</w:t>
      </w:r>
      <w:r>
        <w:rPr>
          <w:sz w:val="16"/>
          <w:szCs w:val="16"/>
          <w:vertAlign w:val="subscript"/>
        </w:rPr>
        <w:t>,max</w:t>
      </w:r>
      <w:proofErr w:type="spellEnd"/>
      <w:proofErr w:type="gramEnd"/>
      <w:r>
        <w:t xml:space="preserve"> ≈ 115 mA, </w:t>
      </w:r>
      <w:proofErr w:type="spellStart"/>
      <w:r>
        <w:rPr>
          <w:i/>
          <w:iCs/>
        </w:rPr>
        <w:t>P</w:t>
      </w:r>
      <w:r>
        <w:rPr>
          <w:i/>
          <w:iCs/>
          <w:sz w:val="16"/>
          <w:szCs w:val="16"/>
          <w:vertAlign w:val="subscript"/>
        </w:rPr>
        <w:t>tot</w:t>
      </w:r>
      <w:proofErr w:type="spellEnd"/>
      <w:r>
        <w:t xml:space="preserve"> ≈ 800 mW,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j</w:t>
      </w:r>
      <w:proofErr w:type="spellEnd"/>
      <w:r>
        <w:t xml:space="preserve"> ≈ 125 °C.</w:t>
      </w:r>
    </w:p>
    <w:p w14:paraId="2156C560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Temperaturabhängigkeit: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j</w:t>
      </w:r>
      <w:proofErr w:type="spellEnd"/>
      <w:r>
        <w:t xml:space="preserve"> steigt → </w:t>
      </w:r>
      <w:proofErr w:type="spellStart"/>
      <w:proofErr w:type="gram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DS</w:t>
      </w:r>
      <w:r>
        <w:rPr>
          <w:sz w:val="16"/>
          <w:szCs w:val="16"/>
          <w:vertAlign w:val="subscript"/>
        </w:rPr>
        <w:t>,</w:t>
      </w:r>
      <w:r>
        <w:rPr>
          <w:i/>
          <w:iCs/>
          <w:sz w:val="16"/>
          <w:szCs w:val="16"/>
          <w:vertAlign w:val="subscript"/>
        </w:rPr>
        <w:t>on</w:t>
      </w:r>
      <w:proofErr w:type="spellEnd"/>
      <w:proofErr w:type="gramEnd"/>
      <w:r>
        <w:t xml:space="preserve"> steigt; tendenziell geringer als beim Bipolartransistor.</w:t>
      </w:r>
    </w:p>
    <w:p w14:paraId="021660BE" w14:textId="77777777" w:rsidR="00A349C6" w:rsidRDefault="00A349C6">
      <w:pPr>
        <w:pStyle w:val="berschrift2"/>
      </w:pPr>
      <w:bookmarkStart w:id="37" w:name="_Toc232082102"/>
    </w:p>
    <w:p w14:paraId="18DEB42B" w14:textId="721DF394" w:rsidR="00A50402" w:rsidRDefault="00000000">
      <w:pPr>
        <w:pStyle w:val="berschrift2"/>
      </w:pPr>
      <w:r>
        <w:t>Verlustleistung &amp; Wärme (gilt für alle Halbleiter)</w:t>
      </w:r>
      <w:bookmarkEnd w:id="37"/>
    </w:p>
    <w:p w14:paraId="32B28341" w14:textId="77777777" w:rsidR="00A50402" w:rsidRDefault="00000000">
      <w:pPr>
        <w:spacing w:after="120" w:line="264" w:lineRule="auto"/>
      </w:pPr>
      <w:r>
        <w:t xml:space="preserve">Strom durch den Kanal → Energieverlust → Wärme muss weg. Kühleigenschaften über den Wärmewiderstand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th</w:t>
      </w:r>
      <w:proofErr w:type="spellEnd"/>
      <w:r>
        <w:t xml:space="preserve"> (Einheit °C/W bzw. K/W).</w:t>
      </w:r>
    </w:p>
    <w:p w14:paraId="05621FD8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P</w:t>
      </w:r>
      <w:r>
        <w:rPr>
          <w:i/>
          <w:iCs/>
          <w:sz w:val="19"/>
          <w:szCs w:val="19"/>
          <w:vertAlign w:val="subscript"/>
        </w:rPr>
        <w:t>tot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DS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D</w:t>
      </w:r>
    </w:p>
    <w:p w14:paraId="206C6309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P</w:t>
      </w:r>
      <w:r>
        <w:rPr>
          <w:i/>
          <w:iCs/>
          <w:sz w:val="19"/>
          <w:szCs w:val="19"/>
          <w:vertAlign w:val="subscript"/>
        </w:rPr>
        <w:t>tot</w:t>
      </w:r>
      <w:r>
        <w:rPr>
          <w:sz w:val="24"/>
          <w:szCs w:val="24"/>
        </w:rPr>
        <w:t xml:space="preserve"> = (</w:t>
      </w:r>
      <w:proofErr w:type="spellStart"/>
      <w:r>
        <w:rPr>
          <w:i/>
          <w:iCs/>
          <w:sz w:val="24"/>
          <w:szCs w:val="24"/>
        </w:rPr>
        <w:t>T</w:t>
      </w:r>
      <w:r>
        <w:rPr>
          <w:i/>
          <w:iCs/>
          <w:sz w:val="19"/>
          <w:szCs w:val="19"/>
          <w:vertAlign w:val="subscript"/>
        </w:rPr>
        <w:t>j</w:t>
      </w:r>
      <w:proofErr w:type="spellEnd"/>
      <w:r>
        <w:rPr>
          <w:sz w:val="24"/>
          <w:szCs w:val="24"/>
        </w:rPr>
        <w:t xml:space="preserve"> - </w:t>
      </w:r>
      <w:r>
        <w:rPr>
          <w:i/>
          <w:iCs/>
          <w:sz w:val="24"/>
          <w:szCs w:val="24"/>
        </w:rPr>
        <w:t>T</w:t>
      </w:r>
      <w:r>
        <w:rPr>
          <w:i/>
          <w:iCs/>
          <w:sz w:val="19"/>
          <w:szCs w:val="19"/>
          <w:vertAlign w:val="subscript"/>
        </w:rPr>
        <w:t>U</w:t>
      </w:r>
      <w:r>
        <w:rPr>
          <w:sz w:val="24"/>
          <w:szCs w:val="24"/>
        </w:rPr>
        <w:t xml:space="preserve">) / </w:t>
      </w:r>
      <w:proofErr w:type="spellStart"/>
      <w:proofErr w:type="gram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th</w:t>
      </w:r>
      <w:r>
        <w:rPr>
          <w:sz w:val="19"/>
          <w:szCs w:val="19"/>
          <w:vertAlign w:val="subscript"/>
        </w:rPr>
        <w:t>,</w:t>
      </w:r>
      <w:r>
        <w:rPr>
          <w:i/>
          <w:iCs/>
          <w:sz w:val="19"/>
          <w:szCs w:val="19"/>
          <w:vertAlign w:val="subscript"/>
        </w:rPr>
        <w:t>JA</w:t>
      </w:r>
      <w:proofErr w:type="spellEnd"/>
      <w:proofErr w:type="gramEnd"/>
    </w:p>
    <w:p w14:paraId="79200145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T_U = Umgebungstemperatur · gilt auch für JFET, Bipolar und Diode</w:t>
      </w:r>
    </w:p>
    <w:p w14:paraId="5C98ACFC" w14:textId="77777777" w:rsidR="00A349C6" w:rsidRDefault="00A349C6">
      <w:pPr>
        <w:rPr>
          <w:b/>
          <w:bCs/>
          <w:color w:val="1F4E79"/>
          <w:sz w:val="30"/>
          <w:szCs w:val="30"/>
        </w:rPr>
      </w:pPr>
      <w:bookmarkStart w:id="38" w:name="_Toc232082103"/>
      <w:r>
        <w:br w:type="page"/>
      </w:r>
    </w:p>
    <w:p w14:paraId="5BDDAC53" w14:textId="2F8A02C3" w:rsidR="00A50402" w:rsidRDefault="00000000">
      <w:pPr>
        <w:pStyle w:val="berschrift1"/>
      </w:pPr>
      <w:r>
        <w:lastRenderedPageBreak/>
        <w:t>8. Bipolartransistor: Schaltverstärker (digitaler Betrieb)</w:t>
      </w:r>
      <w:bookmarkEnd w:id="38"/>
    </w:p>
    <w:p w14:paraId="6228DA85" w14:textId="77777777" w:rsidR="00A50402" w:rsidRDefault="00000000">
      <w:pPr>
        <w:spacing w:after="120" w:line="264" w:lineRule="auto"/>
      </w:pPr>
      <w:r>
        <w:t>Beispiel: mit Arduino (</w:t>
      </w:r>
      <w:proofErr w:type="spellStart"/>
      <w:r>
        <w:rPr>
          <w:i/>
          <w:iCs/>
        </w:rPr>
        <w:t>I</w:t>
      </w:r>
      <w:r>
        <w:rPr>
          <w:sz w:val="16"/>
          <w:szCs w:val="16"/>
          <w:vertAlign w:val="subscript"/>
        </w:rPr>
        <w:t>max</w:t>
      </w:r>
      <w:proofErr w:type="spellEnd"/>
      <w:r>
        <w:t xml:space="preserve"> = 40 mA) sollen 5 LEDs (je 20 mA) gesteuert werden → Transistor als Schalter. Funktioniert als Inverter.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838"/>
      </w:tblGrid>
      <w:tr w:rsidR="00A50402" w14:paraId="522DA82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540F82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Eingangspegel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3DD59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Transistorzustand</w:t>
            </w:r>
          </w:p>
        </w:tc>
        <w:tc>
          <w:tcPr>
            <w:tcW w:w="3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AF611F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Ausgang U_A</w:t>
            </w:r>
          </w:p>
        </w:tc>
      </w:tr>
      <w:tr w:rsidR="00A50402" w14:paraId="3B798D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99658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H-Pegel (U_E hoch)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8685F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leitend, max. Kollektorstrom (Übersteuerung)</w:t>
            </w:r>
          </w:p>
        </w:tc>
        <w:tc>
          <w:tcPr>
            <w:tcW w:w="3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8E22D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U_A = </w:t>
            </w:r>
            <w:proofErr w:type="spellStart"/>
            <w:r>
              <w:rPr>
                <w:sz w:val="20"/>
                <w:szCs w:val="20"/>
              </w:rPr>
              <w:t>U_</w:t>
            </w:r>
            <w:proofErr w:type="gramStart"/>
            <w:r>
              <w:rPr>
                <w:sz w:val="20"/>
                <w:szCs w:val="20"/>
              </w:rPr>
              <w:t>CE,sat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≈ min (≈ 0,2 V)</w:t>
            </w:r>
          </w:p>
        </w:tc>
      </w:tr>
      <w:tr w:rsidR="00A50402" w14:paraId="22D6A5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40ABF7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L-Pegel (U_E = 0 V)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11EC1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gesperrt, nahezu kein Basisstrom</w:t>
            </w:r>
          </w:p>
        </w:tc>
        <w:tc>
          <w:tcPr>
            <w:tcW w:w="38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ADB29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U_A ≈ </w:t>
            </w:r>
            <w:proofErr w:type="spellStart"/>
            <w:r>
              <w:rPr>
                <w:sz w:val="20"/>
                <w:szCs w:val="20"/>
              </w:rPr>
              <w:t>U_Bat</w:t>
            </w:r>
            <w:proofErr w:type="spellEnd"/>
            <w:r>
              <w:rPr>
                <w:sz w:val="20"/>
                <w:szCs w:val="20"/>
              </w:rPr>
              <w:t xml:space="preserve"> (maximal)</w:t>
            </w:r>
          </w:p>
        </w:tc>
      </w:tr>
    </w:tbl>
    <w:p w14:paraId="41D5380A" w14:textId="77777777" w:rsidR="00A349C6" w:rsidRDefault="00A349C6">
      <w:pPr>
        <w:pStyle w:val="berschrift2"/>
      </w:pPr>
      <w:bookmarkStart w:id="39" w:name="_Toc232082104"/>
    </w:p>
    <w:p w14:paraId="1F9A4DEC" w14:textId="68312E97" w:rsidR="00A50402" w:rsidRDefault="00000000">
      <w:pPr>
        <w:pStyle w:val="berschrift2"/>
      </w:pPr>
      <w:r>
        <w:t>Übersteuerung</w:t>
      </w:r>
      <w:bookmarkEnd w:id="39"/>
    </w:p>
    <w:p w14:paraId="7DAC0A9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Normalerweise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= </w:t>
      </w:r>
      <w:r>
        <w:rPr>
          <w:i/>
          <w:iCs/>
        </w:rPr>
        <w:t>B</w:t>
      </w:r>
      <w:r>
        <w:t xml:space="preserve"> ·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(Linearbereich). Bei Übersteuerung: Erhöhung von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bewirkt keinen Anstieg von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mehr –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ist durch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begrenzt.</w:t>
      </w:r>
    </w:p>
    <w:p w14:paraId="4C1EEAA4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sz w:val="24"/>
          <w:szCs w:val="24"/>
        </w:rPr>
        <w:t xml:space="preserve">ü =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B</w:t>
      </w:r>
      <w:r>
        <w:rPr>
          <w:sz w:val="19"/>
          <w:szCs w:val="19"/>
          <w:vertAlign w:val="superscript"/>
        </w:rPr>
        <w:t>*</w:t>
      </w:r>
    </w:p>
    <w:p w14:paraId="591C80CD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tatsächlicher Basisstrom / rechnerischer Grenzbasisstrom</w:t>
      </w:r>
    </w:p>
    <w:p w14:paraId="35860F8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ü &gt; 1; in der Regel ü im Bereich 2 … 5 → bessere Sättigung / besserer L-Pegel am Ausgang.</w:t>
      </w:r>
    </w:p>
    <w:p w14:paraId="70EDBBEA" w14:textId="77777777" w:rsidR="00A349C6" w:rsidRDefault="00A349C6">
      <w:pPr>
        <w:pStyle w:val="berschrift2"/>
      </w:pPr>
      <w:bookmarkStart w:id="40" w:name="_Toc232082105"/>
    </w:p>
    <w:p w14:paraId="730EFD84" w14:textId="2BD3A1AA" w:rsidR="00A50402" w:rsidRDefault="00000000">
      <w:pPr>
        <w:pStyle w:val="berschrift2"/>
      </w:pPr>
      <w:r>
        <w:t>Schaltzeiten</w:t>
      </w:r>
      <w:bookmarkEnd w:id="40"/>
    </w:p>
    <w:p w14:paraId="2120AFBC" w14:textId="77777777" w:rsidR="00A50402" w:rsidRDefault="00000000">
      <w:pPr>
        <w:spacing w:after="120" w:line="264" w:lineRule="auto"/>
      </w:pPr>
      <w:r>
        <w:t>Dynamische Eigenschaften; gewünscht: kurze Schaltzeit, steile Flanken. Ursache der Verzögerung: kapazitive Effekte (Ladung muss bewegt werden).</w:t>
      </w:r>
    </w:p>
    <w:p w14:paraId="7E027FA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ein</w:t>
      </w:r>
      <w:proofErr w:type="spellEnd"/>
      <w:r>
        <w:t xml:space="preserve"> (Einschaltzeit) =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d</w:t>
      </w:r>
      <w:proofErr w:type="spellEnd"/>
      <w:r>
        <w:t xml:space="preserve"> Verzögerungszeit (</w:t>
      </w:r>
      <w:proofErr w:type="spellStart"/>
      <w:r>
        <w:t>delay</w:t>
      </w:r>
      <w:proofErr w:type="spellEnd"/>
      <w:r>
        <w:t xml:space="preserve">) +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r</w:t>
      </w:r>
      <w:proofErr w:type="spellEnd"/>
      <w:r>
        <w:t xml:space="preserve"> Anstiegszeit (</w:t>
      </w:r>
      <w:proofErr w:type="spellStart"/>
      <w:r>
        <w:t>rise</w:t>
      </w:r>
      <w:proofErr w:type="spellEnd"/>
      <w:r>
        <w:t>).</w:t>
      </w:r>
    </w:p>
    <w:p w14:paraId="40E8515C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aus</w:t>
      </w:r>
      <w:proofErr w:type="spellEnd"/>
      <w:r>
        <w:t xml:space="preserve"> (Ausschaltzeit) =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s</w:t>
      </w:r>
      <w:proofErr w:type="spellEnd"/>
      <w:r>
        <w:t xml:space="preserve"> Speicherzeit (</w:t>
      </w:r>
      <w:proofErr w:type="spellStart"/>
      <w:r>
        <w:t>store</w:t>
      </w:r>
      <w:proofErr w:type="spellEnd"/>
      <w:r>
        <w:t xml:space="preserve">) +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f</w:t>
      </w:r>
      <w:proofErr w:type="spellEnd"/>
      <w:r>
        <w:t xml:space="preserve"> Abfallzeit (fall).</w:t>
      </w:r>
    </w:p>
    <w:p w14:paraId="2B85FD8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ü größer</w:t>
      </w:r>
      <w:r>
        <w:t xml:space="preserve"> → größerer Basisstrom → schnelleres Umladen; aber </w:t>
      </w:r>
      <w:proofErr w:type="spellStart"/>
      <w:r>
        <w:rPr>
          <w:i/>
          <w:iCs/>
        </w:rPr>
        <w:t>t</w:t>
      </w:r>
      <w:r>
        <w:rPr>
          <w:i/>
          <w:iCs/>
          <w:sz w:val="16"/>
          <w:szCs w:val="16"/>
          <w:vertAlign w:val="subscript"/>
        </w:rPr>
        <w:t>aus</w:t>
      </w:r>
      <w:proofErr w:type="spellEnd"/>
      <w:r>
        <w:t xml:space="preserve"> wird größer.</w:t>
      </w:r>
    </w:p>
    <w:p w14:paraId="4E5C0C5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>Beschleunigungskondensator</w:t>
      </w:r>
      <w:r>
        <w:t xml:space="preserve"> parallel zu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V</w:t>
      </w:r>
      <w:r>
        <w:t>: hohe Frequenzanteile passieren über C direkt in die Basis. Wirkt beim Ein- und Ausschalten.</w:t>
      </w:r>
    </w:p>
    <w:p w14:paraId="4ECB202E" w14:textId="77777777" w:rsidR="00A349C6" w:rsidRDefault="00A349C6">
      <w:pPr>
        <w:pStyle w:val="berschrift2"/>
      </w:pPr>
      <w:bookmarkStart w:id="41" w:name="_Toc232082106"/>
    </w:p>
    <w:p w14:paraId="3C525FD0" w14:textId="6B4EF2F2" w:rsidR="00A50402" w:rsidRDefault="00000000">
      <w:pPr>
        <w:pStyle w:val="berschrift2"/>
      </w:pPr>
      <w:r>
        <w:t xml:space="preserve">Berechnungsgang Schaltverstärker (mit Ableitwiderstand </w:t>
      </w:r>
      <w:proofErr w:type="spellStart"/>
      <w:r>
        <w:t>R_q</w:t>
      </w:r>
      <w:proofErr w:type="spellEnd"/>
      <w:r>
        <w:t>)</w:t>
      </w:r>
      <w:bookmarkEnd w:id="41"/>
    </w:p>
    <w:p w14:paraId="3F329238" w14:textId="77777777" w:rsidR="00A50402" w:rsidRDefault="00000000">
      <w:pPr>
        <w:spacing w:after="120" w:line="264" w:lineRule="auto"/>
      </w:pPr>
      <w:r>
        <w:t xml:space="preserve">Ableitwiderstand </w:t>
      </w:r>
      <w:proofErr w:type="spellStart"/>
      <w:r>
        <w:t>B→Masse</w:t>
      </w:r>
      <w:proofErr w:type="spellEnd"/>
      <w:r>
        <w:t xml:space="preserve"> leitet Reststrom C→B ab → Transistor sperrt gut. Gegeben: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Bat</w:t>
      </w:r>
      <w:proofErr w:type="spellEnd"/>
      <w:r>
        <w:t xml:space="preserve">,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,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q</w:t>
      </w:r>
      <w:proofErr w:type="spellEnd"/>
      <w:r>
        <w:t>.</w:t>
      </w:r>
    </w:p>
    <w:p w14:paraId="12203827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1.  </w:t>
      </w:r>
      <w:r>
        <w:t xml:space="preserve">Kollektorstrom: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= (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Bat</w:t>
      </w:r>
      <w:proofErr w:type="spellEnd"/>
      <w:r>
        <w:t xml:space="preserve"> -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t xml:space="preserve">) /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, mit </w:t>
      </w:r>
      <w:proofErr w:type="spellStart"/>
      <w:proofErr w:type="gram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rPr>
          <w:sz w:val="16"/>
          <w:szCs w:val="16"/>
          <w:vertAlign w:val="subscript"/>
        </w:rPr>
        <w:t>,</w:t>
      </w:r>
      <w:r>
        <w:rPr>
          <w:i/>
          <w:iCs/>
          <w:sz w:val="16"/>
          <w:szCs w:val="16"/>
          <w:vertAlign w:val="subscript"/>
        </w:rPr>
        <w:t>sat</w:t>
      </w:r>
      <w:proofErr w:type="spellEnd"/>
      <w:proofErr w:type="gramEnd"/>
      <w:r>
        <w:t xml:space="preserve"> ≈ 200 mV.</w:t>
      </w:r>
    </w:p>
    <w:p w14:paraId="7916E06B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2.  </w:t>
      </w:r>
      <w:r>
        <w:t xml:space="preserve">Basisstrom ohne Übersteuerung: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=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/ </w:t>
      </w:r>
      <w:r>
        <w:rPr>
          <w:i/>
          <w:iCs/>
        </w:rPr>
        <w:t>B</w:t>
      </w:r>
      <w:r>
        <w:t xml:space="preserve"> (B aus Datenblatt).</w:t>
      </w:r>
    </w:p>
    <w:p w14:paraId="7DAC682C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3.  </w:t>
      </w:r>
      <w:r>
        <w:t xml:space="preserve">Mit Übersteuerung: </w:t>
      </w:r>
      <w:proofErr w:type="spellStart"/>
      <w:proofErr w:type="gram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rPr>
          <w:sz w:val="16"/>
          <w:szCs w:val="16"/>
          <w:vertAlign w:val="subscript"/>
        </w:rPr>
        <w:t>,ü</w:t>
      </w:r>
      <w:proofErr w:type="spellEnd"/>
      <w:proofErr w:type="gramEnd"/>
      <w:r>
        <w:t xml:space="preserve"> =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· ü (z. B. ü = 2).</w:t>
      </w:r>
    </w:p>
    <w:p w14:paraId="5A255133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4.  </w:t>
      </w:r>
      <w:r>
        <w:t xml:space="preserve">Vorwiderstand: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V</w:t>
      </w:r>
      <w:r>
        <w:t xml:space="preserve"> = (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-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BE</w:t>
      </w:r>
      <w:r>
        <w:t>) / (</w:t>
      </w:r>
      <w:proofErr w:type="spellStart"/>
      <w:proofErr w:type="gram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rPr>
          <w:sz w:val="16"/>
          <w:szCs w:val="16"/>
          <w:vertAlign w:val="subscript"/>
        </w:rPr>
        <w:t>,ü</w:t>
      </w:r>
      <w:proofErr w:type="spellEnd"/>
      <w:proofErr w:type="gramEnd"/>
      <w:r>
        <w:t xml:space="preserve"> +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Rq</w:t>
      </w:r>
      <w:proofErr w:type="spellEnd"/>
      <w:r>
        <w:t>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50402" w14:paraId="668588E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4A8FD0C" w14:textId="77777777" w:rsidR="00A50402" w:rsidRDefault="00000000">
            <w:pPr>
              <w:spacing w:after="60" w:line="260" w:lineRule="auto"/>
            </w:pPr>
            <w:r>
              <w:rPr>
                <w:b/>
                <w:bCs/>
                <w:color w:val="2E75B6"/>
              </w:rPr>
              <w:t>Zahlenbeispiel</w:t>
            </w:r>
          </w:p>
          <w:p w14:paraId="4200A84D" w14:textId="77777777" w:rsidR="00A50402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</w:rPr>
              <w:t>U</w:t>
            </w:r>
            <w:r>
              <w:rPr>
                <w:i/>
                <w:iCs/>
                <w:sz w:val="16"/>
                <w:szCs w:val="16"/>
                <w:vertAlign w:val="subscript"/>
              </w:rPr>
              <w:t>Bat</w:t>
            </w:r>
            <w:proofErr w:type="spellEnd"/>
            <w:r>
              <w:t xml:space="preserve"> = 10 V, </w:t>
            </w:r>
            <w:r>
              <w:rPr>
                <w:i/>
                <w:iCs/>
              </w:rPr>
              <w:t>R</w:t>
            </w:r>
            <w:r>
              <w:rPr>
                <w:i/>
                <w:iCs/>
                <w:sz w:val="16"/>
                <w:szCs w:val="16"/>
                <w:vertAlign w:val="subscript"/>
              </w:rPr>
              <w:t>C</w:t>
            </w:r>
            <w:r>
              <w:t xml:space="preserve"> = 1 </w:t>
            </w:r>
            <w:proofErr w:type="spellStart"/>
            <w:r>
              <w:t>kΩ</w:t>
            </w:r>
            <w:proofErr w:type="spellEnd"/>
            <w:r>
              <w:t xml:space="preserve">, </w:t>
            </w:r>
            <w:proofErr w:type="spellStart"/>
            <w:r>
              <w:rPr>
                <w:i/>
                <w:iCs/>
              </w:rPr>
              <w:t>R</w:t>
            </w:r>
            <w:r>
              <w:rPr>
                <w:i/>
                <w:iCs/>
                <w:sz w:val="16"/>
                <w:szCs w:val="16"/>
                <w:vertAlign w:val="subscript"/>
              </w:rPr>
              <w:t>q</w:t>
            </w:r>
            <w:proofErr w:type="spellEnd"/>
            <w:r>
              <w:t xml:space="preserve"> = 67 </w:t>
            </w:r>
            <w:proofErr w:type="spellStart"/>
            <w:r>
              <w:t>kΩ</w:t>
            </w:r>
            <w:proofErr w:type="spellEnd"/>
            <w:r>
              <w:t xml:space="preserve">, </w:t>
            </w:r>
            <w:r>
              <w:rPr>
                <w:i/>
                <w:iCs/>
              </w:rPr>
              <w:t>U</w:t>
            </w:r>
            <w:r>
              <w:rPr>
                <w:i/>
                <w:iCs/>
                <w:sz w:val="16"/>
                <w:szCs w:val="16"/>
                <w:vertAlign w:val="subscript"/>
              </w:rPr>
              <w:t>E</w:t>
            </w:r>
            <w:r>
              <w:t>(</w:t>
            </w:r>
            <w:r>
              <w:rPr>
                <w:i/>
                <w:iCs/>
              </w:rPr>
              <w:t>H</w:t>
            </w:r>
            <w:r>
              <w:t xml:space="preserve">) = 3,5 V, </w:t>
            </w:r>
            <w:r>
              <w:rPr>
                <w:i/>
                <w:iCs/>
              </w:rPr>
              <w:t>β</w:t>
            </w:r>
            <w:r>
              <w:t xml:space="preserve"> = 100, ü = 2:</w:t>
            </w:r>
          </w:p>
          <w:p w14:paraId="2E455DE0" w14:textId="77777777" w:rsidR="00A50402" w:rsidRDefault="00000000">
            <w:pPr>
              <w:spacing w:after="60" w:line="260" w:lineRule="auto"/>
            </w:pPr>
            <w:proofErr w:type="gramStart"/>
            <w:r>
              <w:t xml:space="preserve">① 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z w:val="16"/>
                <w:szCs w:val="16"/>
                <w:vertAlign w:val="subscript"/>
              </w:rPr>
              <w:t>C</w:t>
            </w:r>
            <w:proofErr w:type="gramEnd"/>
            <w:r>
              <w:t xml:space="preserve"> = (10 - 0,2) / 1 </w:t>
            </w:r>
            <w:proofErr w:type="spellStart"/>
            <w:r>
              <w:t>kΩ</w:t>
            </w:r>
            <w:proofErr w:type="spellEnd"/>
            <w:r>
              <w:t xml:space="preserve"> ≈ 10 mA</w:t>
            </w:r>
          </w:p>
          <w:p w14:paraId="362F344A" w14:textId="77777777" w:rsidR="00A50402" w:rsidRDefault="00000000">
            <w:pPr>
              <w:spacing w:after="60" w:line="260" w:lineRule="auto"/>
            </w:pPr>
            <w:proofErr w:type="gramStart"/>
            <w:r>
              <w:t xml:space="preserve">② 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z w:val="16"/>
                <w:szCs w:val="16"/>
                <w:vertAlign w:val="subscript"/>
              </w:rPr>
              <w:t>B</w:t>
            </w:r>
            <w:proofErr w:type="gramEnd"/>
            <w:r>
              <w:t xml:space="preserve"> = 10 mA / 100 = 0,1 mA</w:t>
            </w:r>
          </w:p>
          <w:p w14:paraId="4BF5D386" w14:textId="77777777" w:rsidR="00A50402" w:rsidRDefault="00000000">
            <w:pPr>
              <w:spacing w:after="60" w:line="260" w:lineRule="auto"/>
            </w:pPr>
            <w:proofErr w:type="gramStart"/>
            <w:r>
              <w:t xml:space="preserve">③  </w:t>
            </w:r>
            <w:proofErr w:type="spellStart"/>
            <w:r>
              <w:rPr>
                <w:i/>
                <w:iCs/>
              </w:rPr>
              <w:t>I</w:t>
            </w:r>
            <w:r>
              <w:rPr>
                <w:i/>
                <w:iCs/>
                <w:sz w:val="16"/>
                <w:szCs w:val="16"/>
                <w:vertAlign w:val="subscript"/>
              </w:rPr>
              <w:t>B</w:t>
            </w:r>
            <w:proofErr w:type="gramEnd"/>
            <w:r>
              <w:rPr>
                <w:sz w:val="16"/>
                <w:szCs w:val="16"/>
                <w:vertAlign w:val="subscript"/>
              </w:rPr>
              <w:t>,ü</w:t>
            </w:r>
            <w:proofErr w:type="spellEnd"/>
            <w:r>
              <w:t xml:space="preserve"> = 0,1 mA · 2 = 0,2 mA</w:t>
            </w:r>
          </w:p>
          <w:p w14:paraId="30C090F3" w14:textId="77777777" w:rsidR="00A50402" w:rsidRDefault="00000000">
            <w:pPr>
              <w:spacing w:line="260" w:lineRule="auto"/>
            </w:pPr>
            <w:proofErr w:type="gramStart"/>
            <w:r>
              <w:t xml:space="preserve">④  </w:t>
            </w:r>
            <w:r>
              <w:rPr>
                <w:i/>
                <w:iCs/>
              </w:rPr>
              <w:t>R</w:t>
            </w:r>
            <w:r>
              <w:rPr>
                <w:i/>
                <w:iCs/>
                <w:sz w:val="16"/>
                <w:szCs w:val="16"/>
                <w:vertAlign w:val="subscript"/>
              </w:rPr>
              <w:t>V</w:t>
            </w:r>
            <w:proofErr w:type="gramEnd"/>
            <w:r>
              <w:t xml:space="preserve"> = (3,5 - 0,7) / 0,2 mA = 14 </w:t>
            </w:r>
            <w:proofErr w:type="spellStart"/>
            <w:r>
              <w:t>kΩ</w:t>
            </w:r>
            <w:proofErr w:type="spellEnd"/>
            <w:r>
              <w:t xml:space="preserve"> (ohne Diode)</w:t>
            </w:r>
          </w:p>
        </w:tc>
      </w:tr>
    </w:tbl>
    <w:p w14:paraId="08F2DCC3" w14:textId="77777777" w:rsidR="00A349C6" w:rsidRDefault="00A349C6">
      <w:pPr>
        <w:rPr>
          <w:b/>
          <w:bCs/>
          <w:color w:val="1F4E79"/>
          <w:sz w:val="30"/>
          <w:szCs w:val="30"/>
        </w:rPr>
      </w:pPr>
      <w:bookmarkStart w:id="42" w:name="_Toc232082107"/>
      <w:r>
        <w:br w:type="page"/>
      </w:r>
    </w:p>
    <w:p w14:paraId="2BE0E7F9" w14:textId="0FBAB65E" w:rsidR="00A50402" w:rsidRDefault="00000000">
      <w:pPr>
        <w:pStyle w:val="berschrift1"/>
      </w:pPr>
      <w:r>
        <w:lastRenderedPageBreak/>
        <w:t>9. Transistor als (linearer) Verstärker</w:t>
      </w:r>
      <w:bookmarkEnd w:id="42"/>
    </w:p>
    <w:p w14:paraId="6E2FF2D4" w14:textId="77777777" w:rsidR="00A50402" w:rsidRDefault="00000000">
      <w:pPr>
        <w:pStyle w:val="berschrift2"/>
      </w:pPr>
      <w:bookmarkStart w:id="43" w:name="_Toc232082108"/>
      <w:r>
        <w:t>Grundbegriffe Verstärkertechnik</w:t>
      </w:r>
      <w:bookmarkEnd w:id="43"/>
    </w:p>
    <w:p w14:paraId="408391C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Audiosignale leise → laut, Leistungszuwachs (</w:t>
      </w:r>
      <w:proofErr w:type="spellStart"/>
      <w:r>
        <w:rPr>
          <w:i/>
          <w:iCs/>
        </w:rPr>
        <w:t>P</w:t>
      </w:r>
      <w:r>
        <w:rPr>
          <w:i/>
          <w:iCs/>
          <w:sz w:val="16"/>
          <w:szCs w:val="16"/>
          <w:vertAlign w:val="subscript"/>
        </w:rPr>
        <w:t>out</w:t>
      </w:r>
      <w:proofErr w:type="spellEnd"/>
      <w:r>
        <w:t xml:space="preserve"> &gt; </w:t>
      </w:r>
      <w:r>
        <w:rPr>
          <w:i/>
          <w:iCs/>
        </w:rPr>
        <w:t>P</w:t>
      </w:r>
      <w:r>
        <w:rPr>
          <w:i/>
          <w:iCs/>
          <w:sz w:val="16"/>
          <w:szCs w:val="16"/>
          <w:vertAlign w:val="subscript"/>
        </w:rPr>
        <w:t>in</w:t>
      </w:r>
      <w:r>
        <w:t>, zusätzliche Leistung nötig). Signal soll nicht verfälscht werden (Sinus rein → Sinus raus).</w:t>
      </w:r>
    </w:p>
    <w:p w14:paraId="127C1BD8" w14:textId="77777777" w:rsidR="00A50402" w:rsidRDefault="00000000">
      <w:pPr>
        <w:spacing w:after="120" w:line="264" w:lineRule="auto"/>
      </w:pPr>
      <w:r>
        <w:rPr>
          <w:b/>
          <w:bCs/>
        </w:rPr>
        <w:t>Verstärkungsfaktor v</w:t>
      </w:r>
      <w:r>
        <w:t xml:space="preserve"> (Eingangs- und Ausgangsgrößen gleicher Art):</w:t>
      </w:r>
    </w:p>
    <w:p w14:paraId="3E44E8D0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e</w:t>
      </w:r>
      <w:proofErr w:type="spellEnd"/>
      <w:r>
        <w:rPr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proofErr w:type="spellStart"/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e</w:t>
      </w:r>
      <w:proofErr w:type="spellEnd"/>
      <w:r>
        <w:rPr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proofErr w:type="spellStart"/>
      <w:r>
        <w:rPr>
          <w:i/>
          <w:iCs/>
          <w:sz w:val="24"/>
          <w:szCs w:val="24"/>
        </w:rPr>
        <w:t>P</w:t>
      </w:r>
      <w:r>
        <w:rPr>
          <w:i/>
          <w:iCs/>
          <w:sz w:val="19"/>
          <w:szCs w:val="19"/>
          <w:vertAlign w:val="subscript"/>
        </w:rPr>
        <w:t>a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i/>
          <w:iCs/>
          <w:sz w:val="24"/>
          <w:szCs w:val="24"/>
        </w:rPr>
        <w:t>P</w:t>
      </w:r>
      <w:r>
        <w:rPr>
          <w:i/>
          <w:iCs/>
          <w:sz w:val="19"/>
          <w:szCs w:val="19"/>
          <w:vertAlign w:val="subscript"/>
        </w:rPr>
        <w:t>e</w:t>
      </w:r>
      <w:proofErr w:type="spellEnd"/>
    </w:p>
    <w:p w14:paraId="74A44801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v</w:t>
      </w:r>
      <w:r>
        <w:rPr>
          <w:i/>
          <w:iCs/>
          <w:sz w:val="19"/>
          <w:szCs w:val="19"/>
          <w:vertAlign w:val="subscript"/>
        </w:rPr>
        <w:t>u</w:t>
      </w:r>
      <w:proofErr w:type="spellEnd"/>
      <w:r>
        <w:rPr>
          <w:sz w:val="24"/>
          <w:szCs w:val="24"/>
        </w:rPr>
        <w:t xml:space="preserve">(dB) = 20 · log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proofErr w:type="spellEnd"/>
      <w:proofErr w:type="gramEnd"/>
      <w:r>
        <w:rPr>
          <w:sz w:val="24"/>
          <w:szCs w:val="24"/>
        </w:rPr>
        <w:t xml:space="preserve"> / </w:t>
      </w:r>
      <w:proofErr w:type="spellStart"/>
      <w:proofErr w:type="gram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e</w:t>
      </w:r>
      <w:proofErr w:type="spellEnd"/>
      <w:r>
        <w:rPr>
          <w:sz w:val="24"/>
          <w:szCs w:val="24"/>
        </w:rPr>
        <w:t xml:space="preserve"> )</w:t>
      </w:r>
      <w:proofErr w:type="gramEnd"/>
    </w:p>
    <w:p w14:paraId="5D6B436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Eingangswiderstand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ein</w:t>
      </w:r>
      <w:r>
        <w:t xml:space="preserve"> =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proofErr w:type="spellEnd"/>
      <w:r>
        <w:t xml:space="preserve"> /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e</w:t>
      </w:r>
      <w:proofErr w:type="spellEnd"/>
      <w:r>
        <w:t>.</w:t>
      </w:r>
    </w:p>
    <w:p w14:paraId="7705959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Ausgangswiderstand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aus</w:t>
      </w:r>
      <w:r>
        <w:t xml:space="preserve"> = </w:t>
      </w:r>
      <w:r>
        <w:rPr>
          <w:i/>
          <w:iCs/>
        </w:rPr>
        <w:t>Δ</w:t>
      </w:r>
      <w:r>
        <w:t xml:space="preserve">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proofErr w:type="spellEnd"/>
      <w:r>
        <w:t xml:space="preserve"> / </w:t>
      </w:r>
      <w:r>
        <w:rPr>
          <w:i/>
          <w:iCs/>
        </w:rPr>
        <w:t>Δ</w:t>
      </w:r>
      <w:r>
        <w:t xml:space="preserve">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a</w:t>
      </w:r>
      <w:proofErr w:type="spellEnd"/>
      <w:r>
        <w:t xml:space="preserve"> (Lastwechsel am Ausgang bei konstantem Eingangssignal).</w:t>
      </w:r>
    </w:p>
    <w:p w14:paraId="2C0B8F5B" w14:textId="77777777" w:rsidR="00A349C6" w:rsidRDefault="00A349C6">
      <w:pPr>
        <w:pStyle w:val="berschrift2"/>
      </w:pPr>
      <w:bookmarkStart w:id="44" w:name="_Toc232082109"/>
    </w:p>
    <w:p w14:paraId="2C49A804" w14:textId="680BE98C" w:rsidR="00A50402" w:rsidRDefault="00000000">
      <w:pPr>
        <w:pStyle w:val="berschrift2"/>
      </w:pPr>
      <w:r>
        <w:t>Frequenz- und Phasengang</w:t>
      </w:r>
      <w:bookmarkEnd w:id="44"/>
    </w:p>
    <w:p w14:paraId="20BF5E3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Frequenzgang: </w:t>
      </w:r>
      <w:r>
        <w:t xml:space="preserve">Verhalten ändert sich mit der Frequenz (z. B. 15 kHz weniger verstärkt als 1 kHz). Kreisfrequenz </w:t>
      </w:r>
      <w:r>
        <w:rPr>
          <w:i/>
          <w:iCs/>
        </w:rPr>
        <w:t>ω</w:t>
      </w:r>
      <w:r>
        <w:t xml:space="preserve"> = 2</w:t>
      </w:r>
      <w:r>
        <w:rPr>
          <w:i/>
          <w:iCs/>
        </w:rPr>
        <w:t>π</w:t>
      </w:r>
      <w:r>
        <w:t xml:space="preserve"> · </w:t>
      </w:r>
      <w:r>
        <w:rPr>
          <w:i/>
          <w:iCs/>
        </w:rPr>
        <w:t>f</w:t>
      </w:r>
      <w:r>
        <w:t>.</w:t>
      </w:r>
    </w:p>
    <w:p w14:paraId="688E701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Amplitudengang: </w:t>
      </w:r>
      <w:r>
        <w:t xml:space="preserve">tiefe Frequenzen (ω→0) Pegel sinkt → Hochpass; mittlere konstante Verstärkung (≈ 20 dB); hohe Frequenzen (ω→∞) Pegel sinkt → Tiefpass. → insgesamt </w:t>
      </w:r>
      <w:proofErr w:type="spellStart"/>
      <w:r>
        <w:t>Bandpass</w:t>
      </w:r>
      <w:proofErr w:type="spellEnd"/>
      <w:r>
        <w:t>.</w:t>
      </w:r>
    </w:p>
    <w:p w14:paraId="3B6F3C2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Phasengang: </w:t>
      </w:r>
      <w:r>
        <w:t>tiefe Frequenzen +90°, mittlere konstant 180°, hohe → Phasendrehung (zum Tiefpass passend).</w:t>
      </w:r>
    </w:p>
    <w:p w14:paraId="3564AD65" w14:textId="77777777" w:rsidR="00A50402" w:rsidRDefault="00000000">
      <w:pPr>
        <w:spacing w:after="120" w:line="264" w:lineRule="auto"/>
      </w:pPr>
      <w:r>
        <w:rPr>
          <w:b/>
          <w:bCs/>
        </w:rPr>
        <w:t xml:space="preserve">Grenzfrequenzen: </w:t>
      </w:r>
      <w:r>
        <w:t>Frequenzen, bei denen der Verstärkungsfaktor um 3 dB abgefallen ist.</w:t>
      </w:r>
    </w:p>
    <w:p w14:paraId="725CB8C1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proofErr w:type="gramStart"/>
      <w:r>
        <w:rPr>
          <w:i/>
          <w:iCs/>
          <w:sz w:val="24"/>
          <w:szCs w:val="24"/>
        </w:rPr>
        <w:t>v</w:t>
      </w:r>
      <w:r>
        <w:rPr>
          <w:i/>
          <w:iCs/>
          <w:sz w:val="19"/>
          <w:szCs w:val="19"/>
          <w:vertAlign w:val="subscript"/>
        </w:rPr>
        <w:t>u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i/>
          <w:iCs/>
          <w:sz w:val="24"/>
          <w:szCs w:val="24"/>
        </w:rPr>
        <w:t>f</w:t>
      </w:r>
      <w:r>
        <w:rPr>
          <w:i/>
          <w:iCs/>
          <w:sz w:val="19"/>
          <w:szCs w:val="19"/>
          <w:vertAlign w:val="subscript"/>
        </w:rPr>
        <w:t>u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i/>
          <w:iCs/>
          <w:sz w:val="24"/>
          <w:szCs w:val="24"/>
        </w:rPr>
        <w:t>f</w:t>
      </w:r>
      <w:r>
        <w:rPr>
          <w:i/>
          <w:iCs/>
          <w:sz w:val="19"/>
          <w:szCs w:val="19"/>
          <w:vertAlign w:val="subscript"/>
        </w:rPr>
        <w:t>o</w:t>
      </w:r>
      <w:proofErr w:type="spellEnd"/>
      <w:r>
        <w:rPr>
          <w:sz w:val="24"/>
          <w:szCs w:val="24"/>
        </w:rPr>
        <w:t>) = 1 / (</w:t>
      </w:r>
      <w:proofErr w:type="gramStart"/>
      <w:r>
        <w:rPr>
          <w:sz w:val="24"/>
          <w:szCs w:val="24"/>
        </w:rPr>
        <w:t>√(</w:t>
      </w:r>
      <w:proofErr w:type="gramEnd"/>
      <w:r>
        <w:rPr>
          <w:sz w:val="24"/>
          <w:szCs w:val="24"/>
        </w:rPr>
        <w:t xml:space="preserve">2)) · </w:t>
      </w:r>
      <w:proofErr w:type="spellStart"/>
      <w:proofErr w:type="gramStart"/>
      <w:r>
        <w:rPr>
          <w:i/>
          <w:iCs/>
          <w:sz w:val="24"/>
          <w:szCs w:val="24"/>
        </w:rPr>
        <w:t>v</w:t>
      </w:r>
      <w:r>
        <w:rPr>
          <w:i/>
          <w:iCs/>
          <w:sz w:val="19"/>
          <w:szCs w:val="19"/>
          <w:vertAlign w:val="subscript"/>
        </w:rPr>
        <w:t>u</w:t>
      </w:r>
      <w:r>
        <w:rPr>
          <w:sz w:val="19"/>
          <w:szCs w:val="19"/>
          <w:vertAlign w:val="subscript"/>
        </w:rPr>
        <w:t>,max</w:t>
      </w:r>
      <w:proofErr w:type="spellEnd"/>
      <w:proofErr w:type="gramEnd"/>
    </w:p>
    <w:p w14:paraId="6A28C5BD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 xml:space="preserve">Amplitudengang: </w:t>
      </w:r>
      <w:proofErr w:type="spellStart"/>
      <w:r>
        <w:rPr>
          <w:i/>
          <w:iCs/>
          <w:color w:val="8A94A6"/>
          <w:sz w:val="18"/>
          <w:szCs w:val="18"/>
        </w:rPr>
        <w:t>Bandpass</w:t>
      </w:r>
      <w:proofErr w:type="spellEnd"/>
      <w:r>
        <w:rPr>
          <w:i/>
          <w:iCs/>
          <w:color w:val="8A94A6"/>
          <w:sz w:val="18"/>
          <w:szCs w:val="18"/>
        </w:rPr>
        <w:t xml:space="preserve"> mit unterer und oberer Grenzfrequenz</w:t>
      </w:r>
    </w:p>
    <w:p w14:paraId="2CBACBD2" w14:textId="77777777" w:rsidR="00A349C6" w:rsidRDefault="00A349C6">
      <w:pPr>
        <w:pStyle w:val="berschrift2"/>
      </w:pPr>
      <w:bookmarkStart w:id="45" w:name="_Toc232082110"/>
    </w:p>
    <w:p w14:paraId="3936C6A4" w14:textId="52875453" w:rsidR="00A50402" w:rsidRDefault="00000000">
      <w:pPr>
        <w:pStyle w:val="berschrift2"/>
      </w:pPr>
      <w:r>
        <w:t>Klirrfaktor k</w:t>
      </w:r>
      <w:bookmarkEnd w:id="45"/>
    </w:p>
    <w:p w14:paraId="056F596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Beschreibt die Signaltreue – wie sehr das Ausgangssignal bei sinusförmigem Eingang abweicht.</w:t>
      </w:r>
    </w:p>
    <w:p w14:paraId="1BC54D0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Idealer Verstärker: kleiner Sinus rein, großer Sinus raus. Realer Verstärker: fügt Oberschwingungen hinzu.</w:t>
      </w:r>
    </w:p>
    <w:p w14:paraId="7B2927D6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 xml:space="preserve"> = (</w:t>
      </w:r>
      <w:proofErr w:type="gramStart"/>
      <w:r>
        <w:rPr>
          <w:sz w:val="24"/>
          <w:szCs w:val="24"/>
        </w:rPr>
        <w:t>√(</w:t>
      </w:r>
      <w:proofErr w:type="gramEnd"/>
      <w:r>
        <w:rPr>
          <w:i/>
          <w:iCs/>
          <w:sz w:val="24"/>
          <w:szCs w:val="24"/>
        </w:rPr>
        <w:t>U</w:t>
      </w:r>
      <w:r>
        <w:rPr>
          <w:sz w:val="19"/>
          <w:szCs w:val="19"/>
          <w:vertAlign w:val="subscript"/>
        </w:rPr>
        <w:t>2</w:t>
      </w:r>
      <w:r>
        <w:rPr>
          <w:sz w:val="19"/>
          <w:szCs w:val="19"/>
          <w:vertAlign w:val="superscript"/>
        </w:rPr>
        <w:t>2</w:t>
      </w:r>
      <w:r>
        <w:rPr>
          <w:sz w:val="24"/>
          <w:szCs w:val="24"/>
        </w:rPr>
        <w:t xml:space="preserve"> + </w:t>
      </w:r>
      <w:r>
        <w:rPr>
          <w:i/>
          <w:iCs/>
          <w:sz w:val="24"/>
          <w:szCs w:val="24"/>
        </w:rPr>
        <w:t>U</w:t>
      </w:r>
      <w:r>
        <w:rPr>
          <w:sz w:val="19"/>
          <w:szCs w:val="19"/>
          <w:vertAlign w:val="subscript"/>
        </w:rPr>
        <w:t>3</w:t>
      </w:r>
      <w:r>
        <w:rPr>
          <w:sz w:val="19"/>
          <w:szCs w:val="19"/>
          <w:vertAlign w:val="superscript"/>
        </w:rPr>
        <w:t>2</w:t>
      </w:r>
      <w:r>
        <w:rPr>
          <w:sz w:val="24"/>
          <w:szCs w:val="24"/>
        </w:rPr>
        <w:t xml:space="preserve"> + …)) / 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ges</w:t>
      </w:r>
      <w:proofErr w:type="spellEnd"/>
    </w:p>
    <w:p w14:paraId="74EA2736" w14:textId="77777777" w:rsidR="00A50402" w:rsidRDefault="00000000">
      <w:pPr>
        <w:spacing w:after="120" w:line="264" w:lineRule="auto"/>
      </w:pPr>
      <w:r>
        <w:rPr>
          <w:i/>
          <w:iCs/>
        </w:rPr>
        <w:t>U</w:t>
      </w:r>
      <w:r>
        <w:rPr>
          <w:sz w:val="16"/>
          <w:szCs w:val="16"/>
          <w:vertAlign w:val="subscript"/>
        </w:rPr>
        <w:t>2</w:t>
      </w:r>
      <w:r>
        <w:t xml:space="preserve">, </w:t>
      </w:r>
      <w:r>
        <w:rPr>
          <w:i/>
          <w:iCs/>
        </w:rPr>
        <w:t>U</w:t>
      </w:r>
      <w:r>
        <w:rPr>
          <w:sz w:val="16"/>
          <w:szCs w:val="16"/>
          <w:vertAlign w:val="subscript"/>
        </w:rPr>
        <w:t>3</w:t>
      </w:r>
      <w:r>
        <w:t xml:space="preserve"> … = Effektivwerte der Oberschwingungen (Fourier);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ges</w:t>
      </w:r>
      <w:proofErr w:type="spellEnd"/>
      <w:r>
        <w:t xml:space="preserve"> = Effektivwert der Gesamtschwingung inkl. Grundschwingung.</w:t>
      </w:r>
    </w:p>
    <w:p w14:paraId="071CD07A" w14:textId="77777777" w:rsidR="00A349C6" w:rsidRDefault="00A349C6">
      <w:pPr>
        <w:pStyle w:val="berschrift2"/>
      </w:pPr>
      <w:bookmarkStart w:id="46" w:name="_Toc232082111"/>
    </w:p>
    <w:p w14:paraId="55EF472A" w14:textId="1529FEB3" w:rsidR="00A50402" w:rsidRDefault="00000000">
      <w:pPr>
        <w:pStyle w:val="berschrift2"/>
      </w:pPr>
      <w:r>
        <w:t>Arbeitspunkteinstellung</w:t>
      </w:r>
      <w:bookmarkEnd w:id="46"/>
    </w:p>
    <w:p w14:paraId="5789FC89" w14:textId="77777777" w:rsidR="00A50402" w:rsidRDefault="00000000">
      <w:pPr>
        <w:spacing w:after="120" w:line="264" w:lineRule="auto"/>
      </w:pPr>
      <w:r>
        <w:t>Zusätzliche Elemente (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V</w:t>
      </w:r>
      <w:r>
        <w:t xml:space="preserve">,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) → Arbeitspunkteinstellung. Bisher nur 0 V oder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Bat</w:t>
      </w:r>
      <w:proofErr w:type="spellEnd"/>
      <w:r>
        <w:t xml:space="preserve"> am Ausgang → schlecht für Wechselsignale.</w:t>
      </w:r>
    </w:p>
    <w:p w14:paraId="63A9EB4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Kollektorruhestrom: </w:t>
      </w:r>
      <w:r>
        <w:t>Transistor in leitenden Zustand bringen → Basisstrom fließt → Kollektor-Ruhestrom fließt immer.</w:t>
      </w:r>
    </w:p>
    <w:p w14:paraId="08B42F5B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1.  </w:t>
      </w:r>
      <w:r>
        <w:t>Ruhestrom festlegen (Last-/Linearitätsanforderungen).</w:t>
      </w:r>
    </w:p>
    <w:p w14:paraId="038975C0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2. 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= </w:t>
      </w:r>
      <w:r>
        <w:rPr>
          <w:i/>
          <w:iCs/>
        </w:rPr>
        <w:t>β</w:t>
      </w:r>
      <w:r>
        <w:t xml:space="preserve"> ·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→ Basisruhestrom berechnen (β aus Datenblatt).</w:t>
      </w:r>
    </w:p>
    <w:p w14:paraId="4B77095C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3. 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V</w:t>
      </w:r>
      <w:r>
        <w:t xml:space="preserve"> = (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Bat</w:t>
      </w:r>
      <w:proofErr w:type="spellEnd"/>
      <w:r>
        <w:t xml:space="preserve"> -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BE</w:t>
      </w:r>
      <w:r>
        <w:t xml:space="preserve">) /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>.</w:t>
      </w:r>
    </w:p>
    <w:p w14:paraId="30AEFA9F" w14:textId="42A19CDE" w:rsidR="00A349C6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4.  </w:t>
      </w:r>
      <w:r>
        <w:t>Aufbau und messen.</w:t>
      </w:r>
    </w:p>
    <w:p w14:paraId="1C3F475E" w14:textId="0B59AF58" w:rsidR="00A50402" w:rsidRDefault="00A349C6" w:rsidP="00A349C6">
      <w:r>
        <w:br w:type="page"/>
      </w:r>
    </w:p>
    <w:p w14:paraId="43D16454" w14:textId="77777777" w:rsidR="00A50402" w:rsidRDefault="00000000">
      <w:pPr>
        <w:pStyle w:val="berschrift2"/>
      </w:pPr>
      <w:bookmarkStart w:id="47" w:name="_Toc232082112"/>
      <w:r>
        <w:lastRenderedPageBreak/>
        <w:t>Arbeitswiderstand im Kollektorkreis</w:t>
      </w:r>
      <w:bookmarkEnd w:id="47"/>
    </w:p>
    <w:p w14:paraId="5302B7B1" w14:textId="77777777" w:rsidR="00A50402" w:rsidRDefault="00000000">
      <w:pPr>
        <w:spacing w:after="120" w:line="264" w:lineRule="auto"/>
      </w:pPr>
      <w:r>
        <w:t>Widerstand im Kollektorkreis → Änderung des Kollektorstroms bewirkt Spannungsänderung (Spannungsausgang). Zwei Arbeitsgeraden im Ausgangskennlinienfeld: mit und ohne R_C.</w:t>
      </w:r>
    </w:p>
    <w:p w14:paraId="2A4DDE97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proofErr w:type="gramStart"/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19"/>
          <w:szCs w:val="19"/>
          <w:vertAlign w:val="subscript"/>
        </w:rPr>
        <w:t>,max</w:t>
      </w:r>
      <w:proofErr w:type="spellEnd"/>
      <w:proofErr w:type="gramEnd"/>
      <w:r>
        <w:rPr>
          <w:sz w:val="24"/>
          <w:szCs w:val="24"/>
        </w:rPr>
        <w:t xml:space="preserve"> = 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Bat</w:t>
      </w:r>
      <w:proofErr w:type="spellEnd"/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CE</w:t>
      </w:r>
      <w:r>
        <w:rPr>
          <w:sz w:val="24"/>
          <w:szCs w:val="24"/>
        </w:rPr>
        <w:t xml:space="preserve"> = 0)</w:t>
      </w:r>
    </w:p>
    <w:p w14:paraId="0860FFCE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I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24"/>
          <w:szCs w:val="24"/>
        </w:rPr>
        <w:t xml:space="preserve"> = (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Bat</w:t>
      </w:r>
      <w:proofErr w:type="spellEnd"/>
      <w:r>
        <w:rPr>
          <w:sz w:val="24"/>
          <w:szCs w:val="24"/>
        </w:rPr>
        <w:t xml:space="preserve"> -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CE</w:t>
      </w:r>
      <w:r>
        <w:rPr>
          <w:sz w:val="24"/>
          <w:szCs w:val="24"/>
        </w:rPr>
        <w:t xml:space="preserve">) /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CE</w:t>
      </w:r>
      <w:r>
        <w:rPr>
          <w:sz w:val="24"/>
          <w:szCs w:val="24"/>
        </w:rPr>
        <w:t xml:space="preserve"> ≠ 0)</w:t>
      </w:r>
    </w:p>
    <w:p w14:paraId="0C42371D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Bei größerem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verläuft die Arbeitsgerade flacher. Der Transistor bestimmt den Strom (außerhalb Sättigung: hochohmige Stromquelle, z. B. für LED-Netzteile).</w:t>
      </w:r>
    </w:p>
    <w:p w14:paraId="6D4B1D1D" w14:textId="77777777" w:rsidR="00A349C6" w:rsidRDefault="00A349C6">
      <w:pPr>
        <w:pStyle w:val="berschrift2"/>
      </w:pPr>
      <w:bookmarkStart w:id="48" w:name="_Toc232082113"/>
    </w:p>
    <w:p w14:paraId="63490CA1" w14:textId="2D27DCB7" w:rsidR="00A50402" w:rsidRDefault="00000000">
      <w:pPr>
        <w:pStyle w:val="berschrift2"/>
      </w:pPr>
      <w:r>
        <w:t>Arbeitspunkt &amp; Aussteuerung</w:t>
      </w:r>
      <w:bookmarkEnd w:id="48"/>
    </w:p>
    <w:p w14:paraId="0476661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Arbeitspunkt: </w:t>
      </w:r>
      <w:r>
        <w:t>Betriebszustand ohne Eingangssignal; üblicherweise in der Mitte der Arbeitsgeraden → symmetrische Aussteuerung.</w:t>
      </w:r>
    </w:p>
    <w:p w14:paraId="4D364B0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Aussteuerung: </w:t>
      </w:r>
      <w:r>
        <w:t>Änderung des Basisstroms → Änderung des Kollektorstroms. Aussteuergrenzen: min./max. Kollektorstrom.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A50402" w14:paraId="4B4A731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tcBorders>
              <w:left w:val="single" w:sz="24" w:space="0" w:color="2E75B6"/>
            </w:tcBorders>
            <w:shd w:val="clear" w:color="auto" w:fill="EAF1F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36E935DE" w14:textId="77777777" w:rsidR="00A50402" w:rsidRDefault="00000000">
            <w:pPr>
              <w:spacing w:after="60" w:line="260" w:lineRule="auto"/>
            </w:pPr>
            <w:r>
              <w:rPr>
                <w:b/>
                <w:bCs/>
                <w:color w:val="2E75B6"/>
              </w:rPr>
              <w:t>Zahlenbeispiel Arbeitspunkt</w:t>
            </w:r>
          </w:p>
          <w:p w14:paraId="2BC455D3" w14:textId="77777777" w:rsidR="00A50402" w:rsidRDefault="00000000">
            <w:pPr>
              <w:spacing w:after="60" w:line="260" w:lineRule="auto"/>
            </w:pPr>
            <w:proofErr w:type="spellStart"/>
            <w:r>
              <w:rPr>
                <w:i/>
                <w:iCs/>
              </w:rPr>
              <w:t>U</w:t>
            </w:r>
            <w:r>
              <w:rPr>
                <w:i/>
                <w:iCs/>
                <w:sz w:val="16"/>
                <w:szCs w:val="16"/>
                <w:vertAlign w:val="subscript"/>
              </w:rPr>
              <w:t>Bat</w:t>
            </w:r>
            <w:proofErr w:type="spellEnd"/>
            <w:r>
              <w:t xml:space="preserve"> = 10 V → Mitte bei </w:t>
            </w:r>
            <w:r>
              <w:rPr>
                <w:i/>
                <w:iCs/>
              </w:rPr>
              <w:t>U</w:t>
            </w:r>
            <w:r>
              <w:rPr>
                <w:i/>
                <w:iCs/>
                <w:sz w:val="16"/>
                <w:szCs w:val="16"/>
                <w:vertAlign w:val="subscript"/>
              </w:rPr>
              <w:t>CE</w:t>
            </w:r>
            <w:r>
              <w:t xml:space="preserve"> = 5 V; </w:t>
            </w:r>
            <w:r>
              <w:rPr>
                <w:i/>
                <w:iCs/>
              </w:rPr>
              <w:t>R</w:t>
            </w:r>
            <w:r>
              <w:rPr>
                <w:i/>
                <w:iCs/>
                <w:sz w:val="16"/>
                <w:szCs w:val="16"/>
                <w:vertAlign w:val="subscript"/>
              </w:rPr>
              <w:t>C</w:t>
            </w:r>
            <w:r>
              <w:t xml:space="preserve"> = 1 </w:t>
            </w:r>
            <w:proofErr w:type="spellStart"/>
            <w:r>
              <w:t>kΩ</w:t>
            </w:r>
            <w:proofErr w:type="spellEnd"/>
            <w:r>
              <w:t xml:space="preserve"> →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z w:val="16"/>
                <w:szCs w:val="16"/>
                <w:vertAlign w:val="subscript"/>
              </w:rPr>
              <w:t>C</w:t>
            </w:r>
            <w:r>
              <w:t xml:space="preserve"> = (10 - 5) / 1 </w:t>
            </w:r>
            <w:proofErr w:type="spellStart"/>
            <w:r>
              <w:t>kΩ</w:t>
            </w:r>
            <w:proofErr w:type="spellEnd"/>
            <w:r>
              <w:t xml:space="preserve"> = 5 mA</w:t>
            </w:r>
          </w:p>
          <w:p w14:paraId="261D40C4" w14:textId="77777777" w:rsidR="00A50402" w:rsidRDefault="00000000">
            <w:pPr>
              <w:spacing w:line="260" w:lineRule="auto"/>
            </w:pPr>
            <w:r>
              <w:rPr>
                <w:i/>
                <w:iCs/>
              </w:rPr>
              <w:t>I</w:t>
            </w:r>
            <w:r>
              <w:rPr>
                <w:i/>
                <w:iCs/>
                <w:sz w:val="16"/>
                <w:szCs w:val="16"/>
                <w:vertAlign w:val="subscript"/>
              </w:rPr>
              <w:t>B</w:t>
            </w:r>
            <w:r>
              <w:t xml:space="preserve"> = </w:t>
            </w:r>
            <w:r>
              <w:rPr>
                <w:i/>
                <w:iCs/>
              </w:rPr>
              <w:t>I</w:t>
            </w:r>
            <w:r>
              <w:rPr>
                <w:i/>
                <w:iCs/>
                <w:sz w:val="16"/>
                <w:szCs w:val="16"/>
                <w:vertAlign w:val="subscript"/>
              </w:rPr>
              <w:t>C</w:t>
            </w:r>
            <w:r>
              <w:t xml:space="preserve"> / </w:t>
            </w:r>
            <w:r>
              <w:rPr>
                <w:i/>
                <w:iCs/>
              </w:rPr>
              <w:t>β</w:t>
            </w:r>
            <w:r>
              <w:t xml:space="preserve"> = 5 mA / 100 = 50 µA; </w:t>
            </w:r>
            <w:r>
              <w:rPr>
                <w:i/>
                <w:iCs/>
              </w:rPr>
              <w:t>R</w:t>
            </w:r>
            <w:r>
              <w:rPr>
                <w:i/>
                <w:iCs/>
                <w:sz w:val="16"/>
                <w:szCs w:val="16"/>
                <w:vertAlign w:val="subscript"/>
              </w:rPr>
              <w:t>V</w:t>
            </w:r>
            <w:r>
              <w:t xml:space="preserve"> = (10 - 0,7) / 50 µA = 186 </w:t>
            </w:r>
            <w:proofErr w:type="spellStart"/>
            <w:r>
              <w:t>kΩ</w:t>
            </w:r>
            <w:proofErr w:type="spellEnd"/>
          </w:p>
        </w:tc>
      </w:tr>
    </w:tbl>
    <w:p w14:paraId="675C8A46" w14:textId="77777777" w:rsidR="00A349C6" w:rsidRDefault="00A349C6">
      <w:pPr>
        <w:pStyle w:val="berschrift2"/>
      </w:pPr>
      <w:bookmarkStart w:id="49" w:name="_Toc232082114"/>
    </w:p>
    <w:p w14:paraId="022F56E4" w14:textId="75A8CA0F" w:rsidR="00A50402" w:rsidRDefault="00000000">
      <w:pPr>
        <w:pStyle w:val="berschrift2"/>
      </w:pPr>
      <w:r>
        <w:t>Verstärkungsvorgang &amp; nichtlineare Verzerrungen</w:t>
      </w:r>
      <w:bookmarkEnd w:id="49"/>
    </w:p>
    <w:p w14:paraId="6D250825" w14:textId="77777777" w:rsidR="00A50402" w:rsidRDefault="00000000">
      <w:pPr>
        <w:spacing w:after="120" w:line="264" w:lineRule="auto"/>
      </w:pPr>
      <w:r>
        <w:t>Gleichstrommäßige Einstellung des AP; Koppelkondensator entkoppelt das zu verstärkende Wechselspannungssignal.</w:t>
      </w:r>
    </w:p>
    <w:p w14:paraId="40B670CD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1.  </w:t>
      </w:r>
      <w:r>
        <w:t xml:space="preserve">Mischspannung an Basis: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BE</w:t>
      </w:r>
      <w:r>
        <w:t xml:space="preserve"> =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BE</w:t>
      </w:r>
      <w:r>
        <w:rPr>
          <w:sz w:val="16"/>
          <w:szCs w:val="16"/>
          <w:vertAlign w:val="subscript"/>
        </w:rPr>
        <w:t>0</w:t>
      </w:r>
      <w:r>
        <w:t xml:space="preserve"> + </w:t>
      </w:r>
      <w:proofErr w:type="spellStart"/>
      <w:r>
        <w:t>û</w:t>
      </w:r>
      <w:r>
        <w:rPr>
          <w:i/>
          <w:iCs/>
          <w:sz w:val="16"/>
          <w:szCs w:val="16"/>
          <w:vertAlign w:val="subscript"/>
        </w:rPr>
        <w:t>e</w:t>
      </w:r>
      <w:proofErr w:type="spellEnd"/>
      <w:r>
        <w:t xml:space="preserve"> · </w:t>
      </w:r>
      <w:proofErr w:type="gramStart"/>
      <w:r>
        <w:t>sin(</w:t>
      </w:r>
      <w:proofErr w:type="gramEnd"/>
      <w:r>
        <w:rPr>
          <w:i/>
          <w:iCs/>
        </w:rPr>
        <w:t>ω</w:t>
      </w:r>
      <w:r>
        <w:t xml:space="preserve"> </w:t>
      </w:r>
      <w:r>
        <w:rPr>
          <w:i/>
          <w:iCs/>
        </w:rPr>
        <w:t>t</w:t>
      </w:r>
      <w:r>
        <w:t>).</w:t>
      </w:r>
    </w:p>
    <w:p w14:paraId="32122E88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2.  </w:t>
      </w:r>
      <w:r>
        <w:t xml:space="preserve">an Eingangskennlinie spiegeln → Basisstrom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proofErr w:type="spellEnd"/>
      <w:r>
        <w:t xml:space="preserve"> =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rPr>
          <w:sz w:val="16"/>
          <w:szCs w:val="16"/>
          <w:vertAlign w:val="subscript"/>
        </w:rPr>
        <w:t>0</w:t>
      </w:r>
      <w:r>
        <w:t xml:space="preserve"> +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r>
        <w:t>.</w:t>
      </w:r>
    </w:p>
    <w:p w14:paraId="7E8FEADF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3.  </w:t>
      </w:r>
      <w:r>
        <w:t xml:space="preserve">an Stromsteuerkennlinie spiegeln →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proofErr w:type="spellEnd"/>
      <w:r>
        <w:t xml:space="preserve"> =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rPr>
          <w:sz w:val="16"/>
          <w:szCs w:val="16"/>
          <w:vertAlign w:val="subscript"/>
        </w:rPr>
        <w:t>0</w:t>
      </w:r>
      <w:r>
        <w:t xml:space="preserve"> +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proofErr w:type="spellEnd"/>
      <w:r>
        <w:t>.</w:t>
      </w:r>
    </w:p>
    <w:p w14:paraId="72327A8C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4.  </w:t>
      </w:r>
      <w:r>
        <w:t xml:space="preserve">an Arbeitsgerade spiegeln → Ausgangsspannung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t xml:space="preserve"> =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r>
        <w:rPr>
          <w:sz w:val="16"/>
          <w:szCs w:val="16"/>
          <w:vertAlign w:val="subscript"/>
        </w:rPr>
        <w:t>0</w:t>
      </w:r>
      <w:r>
        <w:t xml:space="preserve"> +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ce</w:t>
      </w:r>
      <w:proofErr w:type="spellEnd"/>
      <w:r>
        <w:t>.</w:t>
      </w:r>
    </w:p>
    <w:p w14:paraId="159451B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Ausgangssignal: invertiert und verzerrt (Oberschwingungen) – Verzerrung maßgeblich durch die Eingangskennlinie. Für die Verstärkungsberechnung Spitze-Spitze-Betrachtung wegen Nichtlinearität.</w:t>
      </w:r>
    </w:p>
    <w:p w14:paraId="59B295FA" w14:textId="77777777" w:rsidR="00A349C6" w:rsidRDefault="00A349C6">
      <w:pPr>
        <w:pStyle w:val="berschrift2"/>
      </w:pPr>
      <w:bookmarkStart w:id="50" w:name="_Toc232082115"/>
    </w:p>
    <w:p w14:paraId="760F688A" w14:textId="64317DC3" w:rsidR="00A50402" w:rsidRDefault="00000000">
      <w:pPr>
        <w:pStyle w:val="berschrift2"/>
      </w:pPr>
      <w:r>
        <w:t>Ermittlung der Verstärkerkennwerte (Wechselstrom-Ersatzschaltbild)</w:t>
      </w:r>
      <w:bookmarkEnd w:id="50"/>
    </w:p>
    <w:p w14:paraId="482A638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Leerlauf-Spannungsverstärkung: </w:t>
      </w:r>
      <w:r>
        <w:rPr>
          <w:i/>
          <w:iCs/>
        </w:rPr>
        <w:t>v</w:t>
      </w:r>
      <w:r>
        <w:rPr>
          <w:i/>
          <w:iCs/>
          <w:sz w:val="16"/>
          <w:szCs w:val="16"/>
          <w:vertAlign w:val="subscript"/>
        </w:rPr>
        <w:t>u</w:t>
      </w:r>
      <w:r>
        <w:rPr>
          <w:sz w:val="16"/>
          <w:szCs w:val="16"/>
          <w:vertAlign w:val="subscript"/>
        </w:rPr>
        <w:t>,0</w:t>
      </w:r>
      <w:r>
        <w:t xml:space="preserve"> =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rPr>
          <w:sz w:val="16"/>
          <w:szCs w:val="16"/>
          <w:vertAlign w:val="subscript"/>
        </w:rPr>
        <w:t>0</w:t>
      </w:r>
      <w:r>
        <w:t xml:space="preserve"> /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proofErr w:type="spellEnd"/>
      <w:r>
        <w:t xml:space="preserve"> (Index 0 = Leerlauf, Ausgang offen).</w:t>
      </w:r>
    </w:p>
    <w:p w14:paraId="1D39136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Eingangswiderstand: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X</w:t>
      </w:r>
      <w:r>
        <w:t xml:space="preserve"> so einstellen, dass </w:t>
      </w:r>
      <w:proofErr w:type="spellStart"/>
      <w:r>
        <w:t>û</w:t>
      </w:r>
      <w:r>
        <w:rPr>
          <w:i/>
          <w:iCs/>
          <w:sz w:val="16"/>
          <w:szCs w:val="16"/>
          <w:vertAlign w:val="subscript"/>
        </w:rPr>
        <w:t>e</w:t>
      </w:r>
      <w:proofErr w:type="spellEnd"/>
      <w:r>
        <w:t xml:space="preserve"> = ½ </w:t>
      </w:r>
      <w:proofErr w:type="spellStart"/>
      <w:r>
        <w:t>û</w:t>
      </w:r>
      <w:r>
        <w:rPr>
          <w:i/>
          <w:iCs/>
          <w:sz w:val="16"/>
          <w:szCs w:val="16"/>
          <w:vertAlign w:val="subscript"/>
        </w:rPr>
        <w:t>q</w:t>
      </w:r>
      <w:proofErr w:type="spellEnd"/>
      <w:r>
        <w:t xml:space="preserve"> →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ein</w:t>
      </w:r>
      <w:r>
        <w:t xml:space="preserve"> =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X</w:t>
      </w:r>
      <w:r>
        <w:t>.</w:t>
      </w:r>
    </w:p>
    <w:p w14:paraId="31A921D8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Ausgangswiderstand: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X</w:t>
      </w:r>
      <w:r>
        <w:t xml:space="preserve"> so einstellen, dass </w:t>
      </w:r>
      <w:proofErr w:type="spellStart"/>
      <w:r>
        <w:t>û</w:t>
      </w:r>
      <w:r>
        <w:rPr>
          <w:i/>
          <w:iCs/>
          <w:sz w:val="16"/>
          <w:szCs w:val="16"/>
          <w:vertAlign w:val="subscript"/>
        </w:rPr>
        <w:t>a</w:t>
      </w:r>
      <w:proofErr w:type="spellEnd"/>
      <w:r>
        <w:t xml:space="preserve"> = ½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rPr>
          <w:sz w:val="16"/>
          <w:szCs w:val="16"/>
          <w:vertAlign w:val="subscript"/>
        </w:rPr>
        <w:t>,0</w:t>
      </w:r>
      <w:r>
        <w:t xml:space="preserve"> →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aus</w:t>
      </w:r>
      <w:r>
        <w:t xml:space="preserve"> =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X</w:t>
      </w:r>
      <w:r>
        <w:t>.</w:t>
      </w:r>
    </w:p>
    <w:p w14:paraId="40841863" w14:textId="77777777" w:rsidR="00A50402" w:rsidRDefault="00000000">
      <w:pPr>
        <w:spacing w:after="120" w:line="264" w:lineRule="auto"/>
      </w:pPr>
      <w:r>
        <w:t>Transistor als stromgesteuerte Stromquelle (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proofErr w:type="spellEnd"/>
      <w:r>
        <w:t xml:space="preserve"> = </w:t>
      </w:r>
      <w:r>
        <w:rPr>
          <w:i/>
          <w:iCs/>
        </w:rPr>
        <w:t>β</w:t>
      </w:r>
      <w:r>
        <w:t xml:space="preserve"> · </w:t>
      </w:r>
      <w:proofErr w:type="spellStart"/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b</w:t>
      </w:r>
      <w:proofErr w:type="spellEnd"/>
      <w:r>
        <w:t xml:space="preserve">). Wechselstrom-Ersatzschaltbild mit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BE</w:t>
      </w:r>
      <w:proofErr w:type="spellEnd"/>
      <w:r>
        <w:t xml:space="preserve"> (Eingang) und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CE</w:t>
      </w:r>
      <w:proofErr w:type="spellEnd"/>
      <w:r>
        <w:t xml:space="preserve"> (Ausgang):</w:t>
      </w:r>
    </w:p>
    <w:p w14:paraId="26A85B4B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i/>
          <w:iCs/>
          <w:sz w:val="19"/>
          <w:szCs w:val="19"/>
          <w:vertAlign w:val="subscript"/>
        </w:rPr>
        <w:t>u</w:t>
      </w:r>
      <w:r>
        <w:rPr>
          <w:sz w:val="19"/>
          <w:szCs w:val="19"/>
          <w:vertAlign w:val="subscript"/>
        </w:rPr>
        <w:t>,0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r>
        <w:rPr>
          <w:sz w:val="19"/>
          <w:szCs w:val="19"/>
          <w:vertAlign w:val="subscript"/>
        </w:rPr>
        <w:t>0</w:t>
      </w:r>
      <w:r>
        <w:rPr>
          <w:sz w:val="24"/>
          <w:szCs w:val="24"/>
        </w:rPr>
        <w:t xml:space="preserve"> / </w:t>
      </w:r>
      <w:proofErr w:type="spell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e</w:t>
      </w:r>
      <w:proofErr w:type="spellEnd"/>
      <w:r>
        <w:rPr>
          <w:sz w:val="24"/>
          <w:szCs w:val="24"/>
        </w:rPr>
        <w:t xml:space="preserve"> = -</w:t>
      </w:r>
      <w:r>
        <w:rPr>
          <w:i/>
          <w:iCs/>
          <w:sz w:val="24"/>
          <w:szCs w:val="24"/>
        </w:rPr>
        <w:t>β</w:t>
      </w:r>
      <w:r>
        <w:rPr>
          <w:sz w:val="24"/>
          <w:szCs w:val="24"/>
        </w:rPr>
        <w:t xml:space="preserve"> · (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24"/>
          <w:szCs w:val="24"/>
        </w:rPr>
        <w:t xml:space="preserve"> ∥ </w:t>
      </w: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CE</w:t>
      </w:r>
      <w:proofErr w:type="spellEnd"/>
      <w:r>
        <w:rPr>
          <w:sz w:val="24"/>
          <w:szCs w:val="24"/>
        </w:rPr>
        <w:t xml:space="preserve">) / </w:t>
      </w: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BE</w:t>
      </w:r>
      <w:proofErr w:type="spellEnd"/>
    </w:p>
    <w:p w14:paraId="23C3111B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ein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V</w:t>
      </w:r>
      <w:r>
        <w:rPr>
          <w:sz w:val="24"/>
          <w:szCs w:val="24"/>
        </w:rPr>
        <w:t xml:space="preserve"> ∥ </w:t>
      </w: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BE</w:t>
      </w:r>
      <w:proofErr w:type="spellEnd"/>
      <w:r>
        <w:rPr>
          <w:sz w:val="24"/>
          <w:szCs w:val="24"/>
        </w:rPr>
        <w:t xml:space="preserve">   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aus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C</w:t>
      </w:r>
      <w:r>
        <w:rPr>
          <w:sz w:val="24"/>
          <w:szCs w:val="24"/>
        </w:rPr>
        <w:t xml:space="preserve"> ∥ </w:t>
      </w: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CE</w:t>
      </w:r>
      <w:proofErr w:type="spellEnd"/>
    </w:p>
    <w:p w14:paraId="0D740FE1" w14:textId="25558D2C" w:rsidR="00A349C6" w:rsidRDefault="00000000">
      <w:pPr>
        <w:spacing w:after="120" w:line="264" w:lineRule="auto"/>
      </w:pPr>
      <w:r>
        <w:rPr>
          <w:b/>
          <w:bCs/>
        </w:rPr>
        <w:t xml:space="preserve">Hilfsbeziehung: </w:t>
      </w:r>
      <w:proofErr w:type="spellStart"/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BE</w:t>
      </w:r>
      <w:proofErr w:type="spellEnd"/>
      <w:r>
        <w:t xml:space="preserve"> = </w:t>
      </w:r>
      <w:r>
        <w:rPr>
          <w:i/>
          <w:iCs/>
        </w:rPr>
        <w:t>β</w:t>
      </w:r>
      <w:r>
        <w:t xml:space="preserve"> ·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T</w:t>
      </w:r>
      <w:r>
        <w:t xml:space="preserve"> /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 xml:space="preserve"> (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T</w:t>
      </w:r>
      <w:r>
        <w:t xml:space="preserve"> ≈ 26 mV).</w:t>
      </w:r>
    </w:p>
    <w:p w14:paraId="5E159445" w14:textId="77777777" w:rsidR="00A349C6" w:rsidRDefault="00A349C6">
      <w:r>
        <w:br w:type="page"/>
      </w:r>
    </w:p>
    <w:p w14:paraId="3891E0C3" w14:textId="77777777" w:rsidR="00A50402" w:rsidRDefault="00000000">
      <w:pPr>
        <w:pStyle w:val="berschrift2"/>
      </w:pPr>
      <w:bookmarkStart w:id="51" w:name="_Toc232082116"/>
      <w:r>
        <w:lastRenderedPageBreak/>
        <w:t>Untere &amp; obere Grenzfrequenz</w:t>
      </w:r>
      <w:bookmarkEnd w:id="51"/>
    </w:p>
    <w:p w14:paraId="4F687141" w14:textId="77777777" w:rsidR="00A50402" w:rsidRDefault="00000000">
      <w:pPr>
        <w:spacing w:after="120" w:line="264" w:lineRule="auto"/>
      </w:pPr>
      <w:r>
        <w:t>Untere Grenzfrequenz durch Koppelkondensatoren (Hochpassverhalten):</w:t>
      </w:r>
    </w:p>
    <w:p w14:paraId="74CDB156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f</w:t>
      </w:r>
      <w:r>
        <w:rPr>
          <w:i/>
          <w:iCs/>
          <w:sz w:val="19"/>
          <w:szCs w:val="19"/>
          <w:vertAlign w:val="subscript"/>
        </w:rPr>
        <w:t>u</w:t>
      </w:r>
      <w:proofErr w:type="spellEnd"/>
      <w:r>
        <w:rPr>
          <w:sz w:val="24"/>
          <w:szCs w:val="24"/>
        </w:rPr>
        <w:t xml:space="preserve"> = 1 / (2</w:t>
      </w:r>
      <w:r>
        <w:rPr>
          <w:i/>
          <w:iCs/>
          <w:sz w:val="24"/>
          <w:szCs w:val="24"/>
        </w:rPr>
        <w:t>π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C</w:t>
      </w:r>
      <w:r>
        <w:rPr>
          <w:i/>
          <w:iCs/>
          <w:sz w:val="19"/>
          <w:szCs w:val="19"/>
          <w:vertAlign w:val="subscript"/>
        </w:rPr>
        <w:t>E</w:t>
      </w:r>
      <w:r>
        <w:rPr>
          <w:sz w:val="24"/>
          <w:szCs w:val="24"/>
        </w:rPr>
        <w:t xml:space="preserve"> · (</w:t>
      </w:r>
      <w:proofErr w:type="spellStart"/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n</w:t>
      </w:r>
      <w:proofErr w:type="spellEnd"/>
      <w:r>
        <w:rPr>
          <w:sz w:val="24"/>
          <w:szCs w:val="24"/>
        </w:rPr>
        <w:t xml:space="preserve"> +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ein</w:t>
      </w:r>
      <w:proofErr w:type="gramStart"/>
      <w:r>
        <w:rPr>
          <w:sz w:val="24"/>
          <w:szCs w:val="24"/>
        </w:rPr>
        <w:t xml:space="preserve">))   </w:t>
      </w:r>
      <w:proofErr w:type="gramEnd"/>
      <w:r>
        <w:rPr>
          <w:sz w:val="24"/>
          <w:szCs w:val="24"/>
        </w:rPr>
        <w:t xml:space="preserve"> [eingangsseitig]</w:t>
      </w:r>
    </w:p>
    <w:p w14:paraId="12193192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f</w:t>
      </w:r>
      <w:r>
        <w:rPr>
          <w:i/>
          <w:iCs/>
          <w:sz w:val="19"/>
          <w:szCs w:val="19"/>
          <w:vertAlign w:val="subscript"/>
        </w:rPr>
        <w:t>u</w:t>
      </w:r>
      <w:proofErr w:type="spellEnd"/>
      <w:r>
        <w:rPr>
          <w:sz w:val="24"/>
          <w:szCs w:val="24"/>
        </w:rPr>
        <w:t xml:space="preserve"> = 1 / (2</w:t>
      </w:r>
      <w:r>
        <w:rPr>
          <w:i/>
          <w:iCs/>
          <w:sz w:val="24"/>
          <w:szCs w:val="24"/>
        </w:rPr>
        <w:t>π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C</w:t>
      </w:r>
      <w:r>
        <w:rPr>
          <w:i/>
          <w:iCs/>
          <w:sz w:val="19"/>
          <w:szCs w:val="19"/>
          <w:vertAlign w:val="subscript"/>
        </w:rPr>
        <w:t>A</w:t>
      </w:r>
      <w:r>
        <w:rPr>
          <w:sz w:val="24"/>
          <w:szCs w:val="24"/>
        </w:rPr>
        <w:t xml:space="preserve"> · (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aus</w:t>
      </w:r>
      <w:r>
        <w:rPr>
          <w:sz w:val="24"/>
          <w:szCs w:val="24"/>
        </w:rPr>
        <w:t xml:space="preserve"> +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A</w:t>
      </w:r>
      <w:proofErr w:type="gramStart"/>
      <w:r>
        <w:rPr>
          <w:sz w:val="24"/>
          <w:szCs w:val="24"/>
        </w:rPr>
        <w:t xml:space="preserve">))   </w:t>
      </w:r>
      <w:proofErr w:type="gramEnd"/>
      <w:r>
        <w:rPr>
          <w:sz w:val="24"/>
          <w:szCs w:val="24"/>
        </w:rPr>
        <w:t xml:space="preserve"> [ausgangsseitig]</w:t>
      </w:r>
    </w:p>
    <w:p w14:paraId="6B8F7525" w14:textId="77777777" w:rsidR="00A50402" w:rsidRDefault="00000000">
      <w:pPr>
        <w:spacing w:after="120" w:line="264" w:lineRule="auto"/>
      </w:pPr>
      <w:r>
        <w:t xml:space="preserve">Der höhere Wert wird gewählt. Obere Grenzfrequenz (Tiefpassverhalten, dem Transistor zuzurechnen): β ist Funktion der Frequenz; C_CB bildet mit der Eingangsstufe einen Tiefpass. Bei der Transitfrequenz </w:t>
      </w:r>
      <w:proofErr w:type="spellStart"/>
      <w:r>
        <w:t>f_T</w:t>
      </w:r>
      <w:proofErr w:type="spellEnd"/>
      <w:r>
        <w:t xml:space="preserve"> verstärkt der Transistor nicht mehr (β(</w:t>
      </w:r>
      <w:proofErr w:type="spellStart"/>
      <w:r>
        <w:t>f_T</w:t>
      </w:r>
      <w:proofErr w:type="spellEnd"/>
      <w:r>
        <w:t>) = 1).</w:t>
      </w:r>
    </w:p>
    <w:p w14:paraId="798DF4BD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proofErr w:type="spellStart"/>
      <w:r>
        <w:rPr>
          <w:i/>
          <w:iCs/>
          <w:sz w:val="24"/>
          <w:szCs w:val="24"/>
        </w:rPr>
        <w:t>f</w:t>
      </w:r>
      <w:r>
        <w:rPr>
          <w:i/>
          <w:iCs/>
          <w:sz w:val="19"/>
          <w:szCs w:val="19"/>
          <w:vertAlign w:val="subscript"/>
        </w:rPr>
        <w:t>g</w:t>
      </w:r>
      <w:proofErr w:type="spellEnd"/>
      <w:r>
        <w:rPr>
          <w:sz w:val="24"/>
          <w:szCs w:val="24"/>
        </w:rPr>
        <w:t xml:space="preserve"> = </w:t>
      </w:r>
      <w:proofErr w:type="spellStart"/>
      <w:r>
        <w:rPr>
          <w:i/>
          <w:iCs/>
          <w:sz w:val="24"/>
          <w:szCs w:val="24"/>
        </w:rPr>
        <w:t>f</w:t>
      </w:r>
      <w:r>
        <w:rPr>
          <w:i/>
          <w:iCs/>
          <w:sz w:val="19"/>
          <w:szCs w:val="19"/>
          <w:vertAlign w:val="subscript"/>
        </w:rPr>
        <w:t>T</w:t>
      </w:r>
      <w:proofErr w:type="spellEnd"/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β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sz w:val="24"/>
          <w:szCs w:val="24"/>
        </w:rPr>
        <w:t>-</w:t>
      </w:r>
      <w:proofErr w:type="gramStart"/>
      <w:r>
        <w:rPr>
          <w:sz w:val="24"/>
          <w:szCs w:val="24"/>
        </w:rPr>
        <w:t>3  dB</w:t>
      </w:r>
      <w:proofErr w:type="gramEnd"/>
      <w:r>
        <w:rPr>
          <w:sz w:val="24"/>
          <w:szCs w:val="24"/>
        </w:rPr>
        <w:t>-Grenze)</w:t>
      </w:r>
    </w:p>
    <w:p w14:paraId="2F94FD88" w14:textId="77777777" w:rsidR="00A349C6" w:rsidRDefault="00A349C6">
      <w:pPr>
        <w:pStyle w:val="berschrift2"/>
      </w:pPr>
      <w:bookmarkStart w:id="52" w:name="_Toc232082117"/>
    </w:p>
    <w:p w14:paraId="55F2F0DE" w14:textId="43019A9B" w:rsidR="00A50402" w:rsidRDefault="00000000">
      <w:pPr>
        <w:pStyle w:val="berschrift2"/>
      </w:pPr>
      <w:r>
        <w:t>Verstärkergrundschaltungen (Übersicht)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2246"/>
        <w:gridCol w:w="2246"/>
        <w:gridCol w:w="2246"/>
      </w:tblGrid>
      <w:tr w:rsidR="00A50402" w14:paraId="2A76BA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0F5860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Kenngröße</w:t>
            </w:r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BE5203" w14:textId="77777777" w:rsidR="00A50402" w:rsidRDefault="00000000">
            <w:pPr>
              <w:spacing w:line="248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Emitterschaltung</w:t>
            </w:r>
            <w:proofErr w:type="spellEnd"/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5D0F97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Kollektorschaltung</w:t>
            </w:r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2BC6D0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Basisschaltung</w:t>
            </w:r>
          </w:p>
        </w:tc>
      </w:tr>
      <w:tr w:rsidR="00A50402" w14:paraId="28E27566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DBEA61" w14:textId="77777777" w:rsidR="00A50402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Spannungsverst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v_u</w:t>
            </w:r>
            <w:proofErr w:type="spellEnd"/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ABB653A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−β·R_C / </w:t>
            </w:r>
            <w:proofErr w:type="spellStart"/>
            <w:r>
              <w:rPr>
                <w:sz w:val="20"/>
                <w:szCs w:val="20"/>
              </w:rPr>
              <w:t>r_BE</w:t>
            </w:r>
            <w:proofErr w:type="spellEnd"/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2741AE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≈ 1</w:t>
            </w:r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F815B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+β·R_C / </w:t>
            </w:r>
            <w:proofErr w:type="spellStart"/>
            <w:r>
              <w:rPr>
                <w:sz w:val="20"/>
                <w:szCs w:val="20"/>
              </w:rPr>
              <w:t>r_BE</w:t>
            </w:r>
            <w:proofErr w:type="spellEnd"/>
          </w:p>
        </w:tc>
      </w:tr>
      <w:tr w:rsidR="00A50402" w14:paraId="3BDC019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BE8EC4" w14:textId="77777777" w:rsidR="00A50402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Ausgangswid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r_aus</w:t>
            </w:r>
            <w:proofErr w:type="spellEnd"/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77BE56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≈ R_C</w:t>
            </w:r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DA78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≈ </w:t>
            </w:r>
            <w:proofErr w:type="spellStart"/>
            <w:r>
              <w:rPr>
                <w:sz w:val="20"/>
                <w:szCs w:val="20"/>
              </w:rPr>
              <w:t>r_BE</w:t>
            </w:r>
            <w:proofErr w:type="spellEnd"/>
            <w:r>
              <w:rPr>
                <w:sz w:val="20"/>
                <w:szCs w:val="20"/>
              </w:rPr>
              <w:t xml:space="preserve"> / β</w:t>
            </w:r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9FFDE4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≈ R_C</w:t>
            </w:r>
          </w:p>
        </w:tc>
      </w:tr>
      <w:tr w:rsidR="00A50402" w14:paraId="7D6BADD9" w14:textId="77777777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362865" w14:textId="77777777" w:rsidR="00A50402" w:rsidRDefault="00000000">
            <w:pPr>
              <w:spacing w:line="248" w:lineRule="auto"/>
            </w:pPr>
            <w:proofErr w:type="spellStart"/>
            <w:r>
              <w:rPr>
                <w:sz w:val="20"/>
                <w:szCs w:val="20"/>
              </w:rPr>
              <w:t>Eingangswid</w:t>
            </w:r>
            <w:proofErr w:type="spellEnd"/>
            <w:r>
              <w:rPr>
                <w:sz w:val="20"/>
                <w:szCs w:val="20"/>
              </w:rPr>
              <w:t xml:space="preserve">. </w:t>
            </w:r>
            <w:proofErr w:type="spellStart"/>
            <w:r>
              <w:rPr>
                <w:sz w:val="20"/>
                <w:szCs w:val="20"/>
              </w:rPr>
              <w:t>r_ein</w:t>
            </w:r>
            <w:proofErr w:type="spellEnd"/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B86E0D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≈ </w:t>
            </w:r>
            <w:proofErr w:type="spellStart"/>
            <w:r>
              <w:rPr>
                <w:sz w:val="20"/>
                <w:szCs w:val="20"/>
              </w:rPr>
              <w:t>r_BE</w:t>
            </w:r>
            <w:proofErr w:type="spellEnd"/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62CDE1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≈ R_V ∥ R_A ∥ (β·R_E)</w:t>
            </w:r>
          </w:p>
        </w:tc>
        <w:tc>
          <w:tcPr>
            <w:tcW w:w="2246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810362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≈ </w:t>
            </w:r>
            <w:proofErr w:type="spellStart"/>
            <w:r>
              <w:rPr>
                <w:sz w:val="20"/>
                <w:szCs w:val="20"/>
              </w:rPr>
              <w:t>r_BE</w:t>
            </w:r>
            <w:proofErr w:type="spellEnd"/>
            <w:r>
              <w:rPr>
                <w:sz w:val="20"/>
                <w:szCs w:val="20"/>
              </w:rPr>
              <w:t xml:space="preserve"> / β</w:t>
            </w:r>
          </w:p>
        </w:tc>
      </w:tr>
    </w:tbl>
    <w:p w14:paraId="26F9699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Emitterschaltung</w:t>
      </w:r>
      <w:proofErr w:type="spellEnd"/>
      <w:r>
        <w:rPr>
          <w:b/>
          <w:bCs/>
        </w:rPr>
        <w:t xml:space="preserve">: </w:t>
      </w:r>
      <w:r>
        <w:t xml:space="preserve">Emitter über </w:t>
      </w:r>
      <w:r>
        <w:rPr>
          <w:i/>
          <w:iCs/>
        </w:rPr>
        <w:t>C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wechselstrommäßig auf Masse; invertiert, hohe Spannungsverstärkung.</w:t>
      </w:r>
    </w:p>
    <w:p w14:paraId="4953FD1A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Kollektorschaltung: </w:t>
      </w:r>
      <w:r>
        <w:t xml:space="preserve">Kollektor über </w:t>
      </w:r>
      <w:proofErr w:type="spellStart"/>
      <w:r>
        <w:rPr>
          <w:i/>
          <w:iCs/>
        </w:rPr>
        <w:t>C</w:t>
      </w:r>
      <w:r>
        <w:rPr>
          <w:i/>
          <w:iCs/>
          <w:sz w:val="16"/>
          <w:szCs w:val="16"/>
          <w:vertAlign w:val="subscript"/>
        </w:rPr>
        <w:t>Bat</w:t>
      </w:r>
      <w:proofErr w:type="spellEnd"/>
      <w:r>
        <w:t xml:space="preserve"> auf Masse; v ≈ 1 (Impedanzwandler).</w:t>
      </w:r>
    </w:p>
    <w:p w14:paraId="362199F9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Basisschaltung: </w:t>
      </w:r>
      <w:r>
        <w:t xml:space="preserve">Basis über </w:t>
      </w:r>
      <w:r>
        <w:rPr>
          <w:i/>
          <w:iCs/>
        </w:rPr>
        <w:t>C</w:t>
      </w:r>
      <w:r>
        <w:rPr>
          <w:i/>
          <w:iCs/>
          <w:sz w:val="16"/>
          <w:szCs w:val="16"/>
          <w:vertAlign w:val="subscript"/>
        </w:rPr>
        <w:t>B</w:t>
      </w:r>
      <w:r>
        <w:t xml:space="preserve"> auf Masse; nicht invertierend.</w:t>
      </w:r>
    </w:p>
    <w:p w14:paraId="421CC2E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Emitterwiderstand</w:t>
      </w:r>
      <w:proofErr w:type="spellEnd"/>
      <w:r>
        <w:rPr>
          <w:b/>
          <w:bCs/>
        </w:rPr>
        <w:t xml:space="preserve"> </w:t>
      </w:r>
      <w:r>
        <w:rPr>
          <w:i/>
          <w:iCs/>
        </w:rPr>
        <w:t>R</w:t>
      </w:r>
      <w:r>
        <w:rPr>
          <w:i/>
          <w:iCs/>
          <w:sz w:val="16"/>
          <w:szCs w:val="16"/>
          <w:vertAlign w:val="subscript"/>
        </w:rPr>
        <w:t>E</w:t>
      </w:r>
      <w:r>
        <w:t>: verbessert Arbeitspunkteinstellung und Temperaturstabilität (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≈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C</w:t>
      </w:r>
      <w:r>
        <w:t>).</w:t>
      </w:r>
    </w:p>
    <w:p w14:paraId="0218DD4A" w14:textId="77777777" w:rsidR="00A349C6" w:rsidRDefault="00A349C6">
      <w:pPr>
        <w:pStyle w:val="berschrift2"/>
      </w:pPr>
      <w:bookmarkStart w:id="53" w:name="_Toc232082118"/>
    </w:p>
    <w:p w14:paraId="646D9212" w14:textId="01CF205A" w:rsidR="00A50402" w:rsidRDefault="00000000">
      <w:pPr>
        <w:pStyle w:val="berschrift2"/>
      </w:pPr>
      <w:r>
        <w:t>Schaltungen mit Dioden (Gleichrichtung)</w:t>
      </w:r>
      <w:bookmarkEnd w:id="53"/>
    </w:p>
    <w:p w14:paraId="5A89B64C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Transformator zur Umwandlung der Amplitude; verlustlos: </w:t>
      </w:r>
      <w:r>
        <w:rPr>
          <w:i/>
          <w:iCs/>
        </w:rPr>
        <w:t>P</w:t>
      </w:r>
      <w:r>
        <w:rPr>
          <w:sz w:val="16"/>
          <w:szCs w:val="16"/>
          <w:vertAlign w:val="subscript"/>
        </w:rPr>
        <w:t>2</w:t>
      </w:r>
      <w:r>
        <w:t xml:space="preserve"> = </w:t>
      </w:r>
      <w:r>
        <w:rPr>
          <w:i/>
          <w:iCs/>
        </w:rPr>
        <w:t>P</w:t>
      </w:r>
      <w:r>
        <w:rPr>
          <w:sz w:val="16"/>
          <w:szCs w:val="16"/>
          <w:vertAlign w:val="subscript"/>
        </w:rPr>
        <w:t>1</w:t>
      </w:r>
      <w:r>
        <w:t>.</w:t>
      </w:r>
    </w:p>
    <w:p w14:paraId="702361D1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Effektivwert: </w:t>
      </w:r>
      <w:proofErr w:type="spellStart"/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eff</w:t>
      </w:r>
      <w:proofErr w:type="spellEnd"/>
      <w:r>
        <w:t xml:space="preserve"> = û / </w:t>
      </w:r>
      <w:proofErr w:type="gramStart"/>
      <w:r>
        <w:t>√(</w:t>
      </w:r>
      <w:proofErr w:type="gramEnd"/>
      <w:r>
        <w:t>2) (z. B. 230 V), gilt nur für sinusförmige Größen.</w:t>
      </w:r>
    </w:p>
    <w:p w14:paraId="186C717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Periodendauer </w:t>
      </w:r>
      <w:r>
        <w:rPr>
          <w:i/>
          <w:iCs/>
        </w:rPr>
        <w:t>T</w:t>
      </w:r>
      <w:r>
        <w:t xml:space="preserve"> = 1 / 50 Hz = 20 </w:t>
      </w:r>
      <w:proofErr w:type="spellStart"/>
      <w:r>
        <w:t>ms.</w:t>
      </w:r>
      <w:proofErr w:type="spellEnd"/>
      <w:r>
        <w:t xml:space="preserve"> Einweg- und Brückengleichrichtung mit Dioden.</w:t>
      </w:r>
    </w:p>
    <w:p w14:paraId="5BF6F549" w14:textId="77777777" w:rsidR="00A349C6" w:rsidRDefault="00A349C6">
      <w:pPr>
        <w:pStyle w:val="berschrift1"/>
      </w:pPr>
      <w:bookmarkStart w:id="54" w:name="_Toc232082119"/>
    </w:p>
    <w:p w14:paraId="134969F3" w14:textId="0EEE0308" w:rsidR="00A50402" w:rsidRDefault="00000000">
      <w:pPr>
        <w:pStyle w:val="berschrift1"/>
      </w:pPr>
      <w:r>
        <w:t>10. Operationsverstärker (OPV)</w:t>
      </w:r>
      <w:bookmarkEnd w:id="54"/>
    </w:p>
    <w:p w14:paraId="02725DF5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+ </w:t>
      </w:r>
      <w:r>
        <w:t xml:space="preserve">nichtinvertierender Eingang; </w:t>
      </w:r>
      <w:r>
        <w:rPr>
          <w:b/>
          <w:bCs/>
        </w:rPr>
        <w:t xml:space="preserve">− </w:t>
      </w:r>
      <w:r>
        <w:t>invertierender Eingang.</w:t>
      </w:r>
    </w:p>
    <w:p w14:paraId="788B28D6" w14:textId="77777777" w:rsidR="00A50402" w:rsidRDefault="00000000">
      <w:pPr>
        <w:spacing w:after="120" w:line="264" w:lineRule="auto"/>
      </w:pPr>
      <w:r>
        <w:t>Der OPV verstärkt die zwischen den Eingängen anliegende Spannungsdifferenz:</w:t>
      </w:r>
    </w:p>
    <w:p w14:paraId="0DAA99BA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· </w:t>
      </w:r>
      <w:proofErr w:type="gramStart"/>
      <w:r>
        <w:rPr>
          <w:sz w:val="24"/>
          <w:szCs w:val="24"/>
        </w:rPr>
        <w:t xml:space="preserve">(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P</w:t>
      </w:r>
      <w:proofErr w:type="gramEnd"/>
      <w:r>
        <w:rPr>
          <w:sz w:val="24"/>
          <w:szCs w:val="24"/>
        </w:rPr>
        <w:t xml:space="preserve"> - </w:t>
      </w:r>
      <w:proofErr w:type="gramStart"/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N</w:t>
      </w:r>
      <w:r>
        <w:rPr>
          <w:sz w:val="24"/>
          <w:szCs w:val="24"/>
        </w:rPr>
        <w:t xml:space="preserve"> )</w:t>
      </w:r>
      <w:proofErr w:type="gramEnd"/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D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   (</w:t>
      </w:r>
      <w:proofErr w:type="gramEnd"/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→ ∞)</w:t>
      </w:r>
    </w:p>
    <w:p w14:paraId="64D821E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Sonderfall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 = 0 V: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= </w:t>
      </w:r>
      <w:r>
        <w:rPr>
          <w:i/>
          <w:iCs/>
        </w:rPr>
        <w:t>V</w:t>
      </w:r>
      <w:r>
        <w:t xml:space="preserve"> ·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P</w:t>
      </w:r>
      <w:r>
        <w:t xml:space="preserve"> → </w:t>
      </w:r>
      <w:r>
        <w:rPr>
          <w:i/>
          <w:iCs/>
        </w:rPr>
        <w:t>V</w:t>
      </w:r>
      <w:r>
        <w:t xml:space="preserve"> =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/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P</w:t>
      </w:r>
      <w:r>
        <w:t>.</w:t>
      </w:r>
    </w:p>
    <w:p w14:paraId="529970A3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 xml:space="preserve">Sonderfall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P</w:t>
      </w:r>
      <w:r>
        <w:t xml:space="preserve"> = 0 V: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= </w:t>
      </w:r>
      <w:r>
        <w:rPr>
          <w:i/>
          <w:iCs/>
        </w:rPr>
        <w:t>V</w:t>
      </w:r>
      <w:r>
        <w:t xml:space="preserve"> · (-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) → </w:t>
      </w:r>
      <w:r>
        <w:rPr>
          <w:i/>
          <w:iCs/>
        </w:rPr>
        <w:t>V</w:t>
      </w:r>
      <w:r>
        <w:t xml:space="preserve"> = -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/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 (invertierend).</w:t>
      </w:r>
    </w:p>
    <w:p w14:paraId="6382EF42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Schaltsymbol Operationsverstärker (+ nichtinvertierend, − invertierend)</w:t>
      </w:r>
    </w:p>
    <w:p w14:paraId="4D57F3FB" w14:textId="77777777" w:rsidR="00A349C6" w:rsidRDefault="00A349C6">
      <w:pPr>
        <w:rPr>
          <w:b/>
          <w:bCs/>
          <w:color w:val="2E75B6"/>
          <w:sz w:val="24"/>
          <w:szCs w:val="24"/>
        </w:rPr>
      </w:pPr>
      <w:bookmarkStart w:id="55" w:name="_Toc232082120"/>
      <w:r>
        <w:br w:type="page"/>
      </w:r>
    </w:p>
    <w:p w14:paraId="3121B335" w14:textId="2C2CCA41" w:rsidR="00A50402" w:rsidRDefault="00000000">
      <w:pPr>
        <w:pStyle w:val="berschrift2"/>
      </w:pPr>
      <w:r>
        <w:lastRenderedPageBreak/>
        <w:t>Idealer Operationsverstärker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38"/>
        <w:gridCol w:w="3200"/>
      </w:tblGrid>
      <w:tr w:rsidR="00A50402" w14:paraId="170F24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E4D83C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Eigenschaft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2E75B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4869CA" w14:textId="77777777" w:rsidR="00A50402" w:rsidRDefault="00000000">
            <w:pPr>
              <w:spacing w:line="248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Wert beim idealen OPV</w:t>
            </w:r>
          </w:p>
        </w:tc>
      </w:tr>
      <w:tr w:rsidR="00A50402" w14:paraId="348D838D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1C6B2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Verstärkungsfaktor V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0788C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∞</w:t>
            </w:r>
          </w:p>
        </w:tc>
      </w:tr>
      <w:tr w:rsidR="00A50402" w14:paraId="4350C0F1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FC9941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Eingangswiderstand </w:t>
            </w:r>
            <w:proofErr w:type="spellStart"/>
            <w:r>
              <w:rPr>
                <w:sz w:val="20"/>
                <w:szCs w:val="20"/>
              </w:rPr>
              <w:t>R_d</w:t>
            </w:r>
            <w:proofErr w:type="spellEnd"/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903511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∞ Ω</w:t>
            </w:r>
          </w:p>
        </w:tc>
      </w:tr>
      <w:tr w:rsidR="00A50402" w14:paraId="64F26EB9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06A975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Ausgangswiderstand </w:t>
            </w:r>
            <w:proofErr w:type="spellStart"/>
            <w:r>
              <w:rPr>
                <w:sz w:val="20"/>
                <w:szCs w:val="20"/>
              </w:rPr>
              <w:t>R_a</w:t>
            </w:r>
            <w:proofErr w:type="spellEnd"/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9FA10D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 Ω</w:t>
            </w:r>
          </w:p>
        </w:tc>
      </w:tr>
      <w:tr w:rsidR="00A50402" w14:paraId="4C32F9E0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8EAAEA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Untere Grenzfrequenz </w:t>
            </w:r>
            <w:proofErr w:type="spellStart"/>
            <w:r>
              <w:rPr>
                <w:sz w:val="20"/>
                <w:szCs w:val="20"/>
              </w:rPr>
              <w:t>f_min</w:t>
            </w:r>
            <w:proofErr w:type="spellEnd"/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33FA893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 Hz</w:t>
            </w:r>
          </w:p>
        </w:tc>
      </w:tr>
      <w:tr w:rsidR="00A50402" w14:paraId="1BABC6D4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8E47C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 xml:space="preserve">Obere Grenzfrequenz </w:t>
            </w:r>
            <w:proofErr w:type="spellStart"/>
            <w:r>
              <w:rPr>
                <w:sz w:val="20"/>
                <w:szCs w:val="20"/>
              </w:rPr>
              <w:t>f_max</w:t>
            </w:r>
            <w:proofErr w:type="spellEnd"/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524849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∞ Hz</w:t>
            </w:r>
          </w:p>
        </w:tc>
      </w:tr>
      <w:tr w:rsidR="00A50402" w14:paraId="4B82D197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7703C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Gleichtaktunterdrückung G = V/</w:t>
            </w:r>
            <w:proofErr w:type="spellStart"/>
            <w:r>
              <w:rPr>
                <w:sz w:val="20"/>
                <w:szCs w:val="20"/>
              </w:rPr>
              <w:t>V_Gl</w:t>
            </w:r>
            <w:proofErr w:type="spellEnd"/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9970A2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∞</w:t>
            </w:r>
          </w:p>
        </w:tc>
      </w:tr>
      <w:tr w:rsidR="00A50402" w14:paraId="783C5990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AF666B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Linearitätsabweichung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F90B8A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50402" w14:paraId="15638B97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E44DE80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Ausgangsspannung bei U_P = U_N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EAF1F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18B1A2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</w:t>
            </w:r>
          </w:p>
        </w:tc>
      </w:tr>
      <w:tr w:rsidR="00A50402" w14:paraId="47A4A8F6" w14:textId="77777777">
        <w:tblPrEx>
          <w:tblCellMar>
            <w:top w:w="0" w:type="dxa"/>
            <w:bottom w:w="0" w:type="dxa"/>
          </w:tblCellMar>
        </w:tblPrEx>
        <w:tc>
          <w:tcPr>
            <w:tcW w:w="6438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EEDD60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Rauschausgangsspannung</w:t>
            </w:r>
          </w:p>
        </w:tc>
        <w:tc>
          <w:tcPr>
            <w:tcW w:w="3200" w:type="dxa"/>
            <w:tcBorders>
              <w:top w:val="single" w:sz="2" w:space="0" w:color="C7D2DD"/>
              <w:left w:val="single" w:sz="2" w:space="0" w:color="C7D2DD"/>
              <w:bottom w:val="single" w:sz="2" w:space="0" w:color="C7D2DD"/>
              <w:right w:val="single" w:sz="2" w:space="0" w:color="C7D2DD"/>
            </w:tcBorders>
            <w:shd w:val="clear" w:color="auto" w:fill="FFFFF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F6439" w14:textId="77777777" w:rsidR="00A50402" w:rsidRDefault="00000000">
            <w:pPr>
              <w:spacing w:line="248" w:lineRule="auto"/>
            </w:pPr>
            <w:r>
              <w:rPr>
                <w:sz w:val="20"/>
                <w:szCs w:val="20"/>
              </w:rPr>
              <w:t>0 V</w:t>
            </w:r>
          </w:p>
        </w:tc>
      </w:tr>
    </w:tbl>
    <w:p w14:paraId="12F2BF6F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proofErr w:type="spellStart"/>
      <w:r>
        <w:rPr>
          <w:b/>
          <w:bCs/>
        </w:rPr>
        <w:t>Slew</w:t>
      </w:r>
      <w:proofErr w:type="spellEnd"/>
      <w:r>
        <w:rPr>
          <w:b/>
          <w:bCs/>
        </w:rPr>
        <w:t>-Rate</w:t>
      </w:r>
      <w:r>
        <w:t xml:space="preserve"> (Anstiegsgeschwindigkeit, z. B. 16 V/µs) und Grenzfrequenz (z. B. 4 MHz) sind reale Datenblatt-Kennwerte.</w:t>
      </w:r>
    </w:p>
    <w:p w14:paraId="05A6C58B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Gleichtaktaussteuerung: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P</w:t>
      </w:r>
      <w:r>
        <w:t xml:space="preserve"> =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,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= 0; Ziel Ausgangsspannung 0 V; ideale Gleichtaktverstärkung </w:t>
      </w:r>
      <w:proofErr w:type="spellStart"/>
      <w:r>
        <w:rPr>
          <w:i/>
          <w:iCs/>
        </w:rPr>
        <w:t>V</w:t>
      </w:r>
      <w:r>
        <w:rPr>
          <w:i/>
          <w:iCs/>
          <w:sz w:val="16"/>
          <w:szCs w:val="16"/>
          <w:vertAlign w:val="subscript"/>
        </w:rPr>
        <w:t>Gl</w:t>
      </w:r>
      <w:proofErr w:type="spellEnd"/>
      <w:r>
        <w:t xml:space="preserve"> = 0. Gleichtaktunterdrückung </w:t>
      </w:r>
      <w:r>
        <w:rPr>
          <w:i/>
          <w:iCs/>
        </w:rPr>
        <w:t>G</w:t>
      </w:r>
      <w:r>
        <w:t xml:space="preserve"> = </w:t>
      </w:r>
      <w:r>
        <w:rPr>
          <w:i/>
          <w:iCs/>
        </w:rPr>
        <w:t>V</w:t>
      </w:r>
      <w:r>
        <w:t xml:space="preserve"> / </w:t>
      </w:r>
      <w:proofErr w:type="spellStart"/>
      <w:r>
        <w:rPr>
          <w:i/>
          <w:iCs/>
        </w:rPr>
        <w:t>V</w:t>
      </w:r>
      <w:r>
        <w:rPr>
          <w:i/>
          <w:iCs/>
          <w:sz w:val="16"/>
          <w:szCs w:val="16"/>
          <w:vertAlign w:val="subscript"/>
        </w:rPr>
        <w:t>Gl</w:t>
      </w:r>
      <w:r>
        <w:t>.</w:t>
      </w:r>
      <w:proofErr w:type="spellEnd"/>
    </w:p>
    <w:p w14:paraId="7289DAEE" w14:textId="77777777" w:rsidR="00A349C6" w:rsidRDefault="00A349C6">
      <w:pPr>
        <w:pStyle w:val="berschrift2"/>
      </w:pPr>
      <w:bookmarkStart w:id="56" w:name="_Toc232082121"/>
    </w:p>
    <w:p w14:paraId="69F50C28" w14:textId="4237D241" w:rsidR="00A50402" w:rsidRDefault="00000000">
      <w:pPr>
        <w:pStyle w:val="berschrift2"/>
      </w:pPr>
      <w:r>
        <w:t>Gegenkopplungsprinzip</w:t>
      </w:r>
      <w:bookmarkEnd w:id="56"/>
    </w:p>
    <w:p w14:paraId="78E0503E" w14:textId="77777777" w:rsidR="00A50402" w:rsidRDefault="00000000">
      <w:pPr>
        <w:spacing w:after="120" w:line="264" w:lineRule="auto"/>
      </w:pPr>
      <w:r>
        <w:t xml:space="preserve">Rückkopplung mit negativem Vorzeichen → Gegenkopplung; ein Teil </w:t>
      </w:r>
      <w:r>
        <w:rPr>
          <w:i/>
          <w:iCs/>
        </w:rPr>
        <w:t>k</w:t>
      </w:r>
      <w:r>
        <w:t xml:space="preserve"> der Ausgangsspannung wird zurückgeführt (0 &lt; </w:t>
      </w:r>
      <w:r>
        <w:rPr>
          <w:i/>
          <w:iCs/>
        </w:rPr>
        <w:t>k</w:t>
      </w:r>
      <w:r>
        <w:t xml:space="preserve"> &lt; 1).</w:t>
      </w:r>
    </w:p>
    <w:p w14:paraId="50734213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E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v</w:t>
      </w:r>
      <w:r>
        <w:rPr>
          <w:sz w:val="19"/>
          <w:szCs w:val="19"/>
          <w:vertAlign w:val="subscript"/>
        </w:rPr>
        <w:t>0</w:t>
      </w:r>
      <w:r>
        <w:rPr>
          <w:sz w:val="24"/>
          <w:szCs w:val="24"/>
        </w:rPr>
        <w:t xml:space="preserve"> / (1 + </w:t>
      </w:r>
      <w:r>
        <w:rPr>
          <w:i/>
          <w:iCs/>
          <w:sz w:val="24"/>
          <w:szCs w:val="24"/>
        </w:rPr>
        <w:t>k</w:t>
      </w:r>
      <w:r>
        <w:rPr>
          <w:sz w:val="24"/>
          <w:szCs w:val="24"/>
        </w:rPr>
        <w:t xml:space="preserve"> · </w:t>
      </w:r>
      <w:r>
        <w:rPr>
          <w:i/>
          <w:iCs/>
          <w:sz w:val="24"/>
          <w:szCs w:val="24"/>
        </w:rPr>
        <w:t>v</w:t>
      </w:r>
      <w:r>
        <w:rPr>
          <w:sz w:val="19"/>
          <w:szCs w:val="19"/>
          <w:vertAlign w:val="subscript"/>
        </w:rPr>
        <w:t>0</w:t>
      </w:r>
      <w:r>
        <w:rPr>
          <w:sz w:val="24"/>
          <w:szCs w:val="24"/>
        </w:rPr>
        <w:t>)</w:t>
      </w:r>
    </w:p>
    <w:p w14:paraId="70BAADCA" w14:textId="77777777" w:rsidR="00A50402" w:rsidRDefault="00000000">
      <w:pPr>
        <w:spacing w:after="120" w:line="264" w:lineRule="auto"/>
      </w:pPr>
      <w:r>
        <w:rPr>
          <w:i/>
          <w:iCs/>
        </w:rPr>
        <w:t>v</w:t>
      </w:r>
      <w:r>
        <w:rPr>
          <w:sz w:val="16"/>
          <w:szCs w:val="16"/>
          <w:vertAlign w:val="subscript"/>
        </w:rPr>
        <w:t>0</w:t>
      </w:r>
      <w:r>
        <w:t xml:space="preserve"> = offene Verstärkung. Grenzwert für </w:t>
      </w:r>
      <w:r>
        <w:rPr>
          <w:i/>
          <w:iCs/>
        </w:rPr>
        <w:t>v</w:t>
      </w:r>
      <w:r>
        <w:rPr>
          <w:sz w:val="16"/>
          <w:szCs w:val="16"/>
          <w:vertAlign w:val="subscript"/>
        </w:rPr>
        <w:t>0</w:t>
      </w:r>
      <w:r>
        <w:t xml:space="preserve"> → ∞ (idealer OPV):</w:t>
      </w:r>
    </w:p>
    <w:p w14:paraId="44AA04E2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1 / </w:t>
      </w:r>
      <w:r>
        <w:rPr>
          <w:i/>
          <w:iCs/>
          <w:sz w:val="24"/>
          <w:szCs w:val="24"/>
        </w:rPr>
        <w:t>k</w:t>
      </w:r>
    </w:p>
    <w:p w14:paraId="498A3E86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→ unendlich hohe Verstärkung auf gutes Maß gebracht; die Gegenkopplung (k) bestimmt die Verstärkung.</w:t>
      </w:r>
    </w:p>
    <w:p w14:paraId="578D6E26" w14:textId="77777777" w:rsidR="00A50402" w:rsidRDefault="00000000">
      <w:pPr>
        <w:pStyle w:val="berschrift3"/>
      </w:pPr>
      <w:r>
        <w:t>Rechenregeln für Gegenkopplung</w:t>
      </w:r>
    </w:p>
    <w:p w14:paraId="67C78EFB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1.  Regel 1: </w:t>
      </w:r>
      <w:r>
        <w:t xml:space="preserve">Der OPV stellt seine Ausgangsspannung so ein, dass die Differenzspannung am Eingang zu Null wird →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= 0 V.</w:t>
      </w:r>
    </w:p>
    <w:p w14:paraId="6DC51197" w14:textId="77777777" w:rsidR="00A50402" w:rsidRDefault="00000000">
      <w:pPr>
        <w:spacing w:after="60" w:line="260" w:lineRule="auto"/>
        <w:ind w:left="470" w:hanging="280"/>
      </w:pPr>
      <w:r>
        <w:rPr>
          <w:b/>
          <w:bCs/>
        </w:rPr>
        <w:t xml:space="preserve">2.  Regel 2: </w:t>
      </w:r>
      <w:r>
        <w:t xml:space="preserve">Eingangsströme in das Bauelement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P</w:t>
      </w:r>
      <w:r>
        <w:t xml:space="preserve"> =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 = 0 A (wegen unendlichem Eingangswiderstand).</w:t>
      </w:r>
    </w:p>
    <w:p w14:paraId="3C40C8F7" w14:textId="77777777" w:rsidR="00A50402" w:rsidRDefault="00000000">
      <w:pPr>
        <w:spacing w:after="120" w:line="264" w:lineRule="auto"/>
      </w:pPr>
      <w:r>
        <w:t xml:space="preserve">Lösungsweg: Anwendung der </w:t>
      </w:r>
      <w:proofErr w:type="spellStart"/>
      <w:r>
        <w:t>Kirchhoffschen</w:t>
      </w:r>
      <w:proofErr w:type="spellEnd"/>
      <w:r>
        <w:t xml:space="preserve"> Gesetze (Maschen, Knoten) unter Verwendung der Regeln 1 und 2.</w:t>
      </w:r>
    </w:p>
    <w:p w14:paraId="0F27388B" w14:textId="77777777" w:rsidR="00A349C6" w:rsidRDefault="00A349C6">
      <w:pPr>
        <w:pStyle w:val="berschrift2"/>
      </w:pPr>
      <w:bookmarkStart w:id="57" w:name="_Toc232082122"/>
    </w:p>
    <w:p w14:paraId="1C6A6FFE" w14:textId="2DA0DC11" w:rsidR="00A50402" w:rsidRDefault="00000000">
      <w:pPr>
        <w:pStyle w:val="berschrift2"/>
      </w:pPr>
      <w:r>
        <w:t>Invertierender Verstärker</w:t>
      </w:r>
      <w:bookmarkEnd w:id="57"/>
    </w:p>
    <w:p w14:paraId="3A5728F5" w14:textId="77777777" w:rsidR="00A50402" w:rsidRDefault="00000000">
      <w:pPr>
        <w:spacing w:after="120" w:line="264" w:lineRule="auto"/>
      </w:pPr>
      <w:r>
        <w:t xml:space="preserve">Über Maschen- und Knotenregel mit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= 0,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 = 0:</w:t>
      </w:r>
    </w:p>
    <w:p w14:paraId="3CCB15FF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E</w:t>
      </w:r>
      <w:r>
        <w:rPr>
          <w:sz w:val="24"/>
          <w:szCs w:val="24"/>
        </w:rPr>
        <w:t xml:space="preserve"> = -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k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R</w:t>
      </w:r>
      <w:r>
        <w:rPr>
          <w:sz w:val="19"/>
          <w:szCs w:val="19"/>
          <w:vertAlign w:val="subscript"/>
        </w:rPr>
        <w:t>1</w:t>
      </w:r>
    </w:p>
    <w:p w14:paraId="5617AD0E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negative V → invertierend; Verstärkung nur durch das Widerstandsverhältnis bestimmt.</w:t>
      </w:r>
    </w:p>
    <w:p w14:paraId="12B84331" w14:textId="41F670D0" w:rsidR="00A349C6" w:rsidRDefault="00A349C6">
      <w:pPr>
        <w:rPr>
          <w:b/>
          <w:bCs/>
          <w:color w:val="2E75B6"/>
          <w:sz w:val="24"/>
          <w:szCs w:val="24"/>
        </w:rPr>
      </w:pPr>
      <w:bookmarkStart w:id="58" w:name="_Toc232082123"/>
      <w:r>
        <w:br w:type="page"/>
      </w:r>
    </w:p>
    <w:p w14:paraId="6556CE9F" w14:textId="6EB0E118" w:rsidR="00A50402" w:rsidRDefault="00000000">
      <w:pPr>
        <w:pStyle w:val="berschrift2"/>
      </w:pPr>
      <w:r>
        <w:lastRenderedPageBreak/>
        <w:t>Nichtinvertierender Verstärker</w:t>
      </w:r>
      <w:bookmarkEnd w:id="58"/>
    </w:p>
    <w:p w14:paraId="4E41901D" w14:textId="77777777" w:rsidR="00A50402" w:rsidRDefault="00000000">
      <w:pPr>
        <w:spacing w:after="120" w:line="264" w:lineRule="auto"/>
      </w:pPr>
      <w:r>
        <w:t xml:space="preserve">Mit Regeln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 xml:space="preserve"> = 0,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N</w:t>
      </w:r>
      <w:r>
        <w:t xml:space="preserve"> = 0, </w:t>
      </w:r>
      <w:r>
        <w:rPr>
          <w:i/>
          <w:iCs/>
        </w:rPr>
        <w:t>I</w:t>
      </w:r>
      <w:r>
        <w:rPr>
          <w:i/>
          <w:iCs/>
          <w:sz w:val="16"/>
          <w:szCs w:val="16"/>
          <w:vertAlign w:val="subscript"/>
        </w:rPr>
        <w:t>P</w:t>
      </w:r>
      <w:r>
        <w:t xml:space="preserve"> = 0:</w:t>
      </w:r>
    </w:p>
    <w:p w14:paraId="44428705" w14:textId="77777777" w:rsidR="00A50402" w:rsidRDefault="00000000">
      <w:pPr>
        <w:pBdr>
          <w:left w:val="single" w:sz="14" w:space="10" w:color="2E75B6"/>
        </w:pBdr>
        <w:shd w:val="clear" w:color="auto" w:fill="F2F7FC"/>
        <w:spacing w:before="90" w:after="150" w:line="300" w:lineRule="auto"/>
        <w:jc w:val="center"/>
      </w:pPr>
      <w:r>
        <w:rPr>
          <w:i/>
          <w:iCs/>
          <w:sz w:val="24"/>
          <w:szCs w:val="24"/>
        </w:rPr>
        <w:t>v</w:t>
      </w:r>
      <w:r>
        <w:rPr>
          <w:sz w:val="24"/>
          <w:szCs w:val="24"/>
        </w:rPr>
        <w:t xml:space="preserve"> =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A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U</w:t>
      </w:r>
      <w:r>
        <w:rPr>
          <w:i/>
          <w:iCs/>
          <w:sz w:val="19"/>
          <w:szCs w:val="19"/>
          <w:vertAlign w:val="subscript"/>
        </w:rPr>
        <w:t>E</w:t>
      </w:r>
      <w:r>
        <w:rPr>
          <w:sz w:val="24"/>
          <w:szCs w:val="24"/>
        </w:rPr>
        <w:t xml:space="preserve"> = 1 + </w:t>
      </w:r>
      <w:r>
        <w:rPr>
          <w:i/>
          <w:iCs/>
          <w:sz w:val="24"/>
          <w:szCs w:val="24"/>
        </w:rPr>
        <w:t>R</w:t>
      </w:r>
      <w:r>
        <w:rPr>
          <w:i/>
          <w:iCs/>
          <w:sz w:val="19"/>
          <w:szCs w:val="19"/>
          <w:vertAlign w:val="subscript"/>
        </w:rPr>
        <w:t>k</w:t>
      </w:r>
      <w:r>
        <w:rPr>
          <w:sz w:val="24"/>
          <w:szCs w:val="24"/>
        </w:rPr>
        <w:t xml:space="preserve"> / </w:t>
      </w:r>
      <w:r>
        <w:rPr>
          <w:i/>
          <w:iCs/>
          <w:sz w:val="24"/>
          <w:szCs w:val="24"/>
        </w:rPr>
        <w:t>R</w:t>
      </w:r>
      <w:r>
        <w:rPr>
          <w:sz w:val="19"/>
          <w:szCs w:val="19"/>
          <w:vertAlign w:val="subscript"/>
        </w:rPr>
        <w:t>1</w:t>
      </w:r>
    </w:p>
    <w:p w14:paraId="4742A68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positive V → nicht invertierend.</w:t>
      </w:r>
    </w:p>
    <w:p w14:paraId="62FB6F78" w14:textId="77777777" w:rsidR="00A50402" w:rsidRDefault="00000000">
      <w:pPr>
        <w:spacing w:before="40" w:after="200"/>
        <w:jc w:val="center"/>
      </w:pPr>
      <w:r>
        <w:rPr>
          <w:i/>
          <w:iCs/>
          <w:color w:val="8A94A6"/>
          <w:sz w:val="18"/>
          <w:szCs w:val="18"/>
        </w:rPr>
        <w:t>Grundschaltungen: invertierender und nichtinvertierender Verstärker</w:t>
      </w:r>
    </w:p>
    <w:p w14:paraId="62F0340B" w14:textId="77777777" w:rsidR="00A50402" w:rsidRDefault="00000000">
      <w:pPr>
        <w:pStyle w:val="berschrift2"/>
      </w:pPr>
      <w:bookmarkStart w:id="59" w:name="_Toc232082124"/>
      <w:r>
        <w:t>Komparator</w:t>
      </w:r>
      <w:bookmarkEnd w:id="59"/>
    </w:p>
    <w:p w14:paraId="340987F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t>Vergleicht zwei Spannungen und liefert ein binäres Ausgangssignal (keine Gegenkopplung).</w:t>
      </w:r>
    </w:p>
    <w:p w14:paraId="6CB15C14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&gt;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S</w:t>
      </w:r>
      <w:r>
        <w:t xml:space="preserve"> (Schwellspannung) →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nimmt Low-Pegel an.</w:t>
      </w:r>
    </w:p>
    <w:p w14:paraId="6B264D32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&lt;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S</w:t>
      </w:r>
      <w:r>
        <w:t xml:space="preserve"> →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nimmt High-Pegel an.</w:t>
      </w:r>
    </w:p>
    <w:p w14:paraId="376C6097" w14:textId="77777777" w:rsidR="00A50402" w:rsidRDefault="00000000">
      <w:pPr>
        <w:pStyle w:val="Listenabsatz"/>
        <w:numPr>
          <w:ilvl w:val="0"/>
          <w:numId w:val="2"/>
        </w:numPr>
        <w:spacing w:after="60" w:line="260" w:lineRule="auto"/>
      </w:pPr>
      <w:r>
        <w:rPr>
          <w:b/>
          <w:bCs/>
        </w:rPr>
        <w:t xml:space="preserve">Nichtinvertierender Komparator (mit OPV):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&lt;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S</w:t>
      </w:r>
      <w:r>
        <w:t xml:space="preserve"> →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= </w:t>
      </w:r>
      <w:r>
        <w:rPr>
          <w:i/>
          <w:iCs/>
        </w:rPr>
        <w:t>H</w:t>
      </w:r>
      <w:r>
        <w:t xml:space="preserve">;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E</w:t>
      </w:r>
      <w:r>
        <w:t xml:space="preserve"> &gt;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S</w:t>
      </w:r>
      <w:r>
        <w:t xml:space="preserve"> →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= </w:t>
      </w:r>
      <w:r>
        <w:rPr>
          <w:i/>
          <w:iCs/>
        </w:rPr>
        <w:t>L</w:t>
      </w:r>
      <w:r>
        <w:t xml:space="preserve">;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A</w:t>
      </w:r>
      <w:r>
        <w:t xml:space="preserve"> = </w:t>
      </w:r>
      <w:r>
        <w:rPr>
          <w:i/>
          <w:iCs/>
        </w:rPr>
        <w:t>V</w:t>
      </w:r>
      <w:r>
        <w:t xml:space="preserve"> · </w:t>
      </w:r>
      <w:r>
        <w:rPr>
          <w:i/>
          <w:iCs/>
        </w:rPr>
        <w:t>U</w:t>
      </w:r>
      <w:r>
        <w:rPr>
          <w:i/>
          <w:iCs/>
          <w:sz w:val="16"/>
          <w:szCs w:val="16"/>
          <w:vertAlign w:val="subscript"/>
        </w:rPr>
        <w:t>D</w:t>
      </w:r>
      <w:r>
        <w:t>.</w:t>
      </w:r>
    </w:p>
    <w:sectPr w:rsidR="00A5040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EE9CF" w14:textId="77777777" w:rsidR="003F59EA" w:rsidRDefault="003F59EA">
      <w:r>
        <w:separator/>
      </w:r>
    </w:p>
  </w:endnote>
  <w:endnote w:type="continuationSeparator" w:id="0">
    <w:p w14:paraId="7A55F26B" w14:textId="77777777" w:rsidR="003F59EA" w:rsidRDefault="003F59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09500" w14:textId="77777777" w:rsidR="00A50402" w:rsidRDefault="00000000">
    <w:pPr>
      <w:pBdr>
        <w:top w:val="single" w:sz="4" w:space="6" w:color="2E75B6"/>
      </w:pBdr>
      <w:tabs>
        <w:tab w:val="right" w:pos="9638"/>
      </w:tabs>
    </w:pPr>
    <w:r>
      <w:rPr>
        <w:color w:val="8A94A6"/>
        <w:sz w:val="16"/>
        <w:szCs w:val="16"/>
      </w:rPr>
      <w:t>Elektronik · Prüfungsvorbereitung</w:t>
    </w:r>
    <w:r>
      <w:rPr>
        <w:color w:val="8A94A6"/>
        <w:sz w:val="16"/>
        <w:szCs w:val="16"/>
      </w:rPr>
      <w:tab/>
      <w:t xml:space="preserve">Seite </w:t>
    </w:r>
    <w:r>
      <w:rPr>
        <w:color w:val="8A94A6"/>
        <w:sz w:val="16"/>
        <w:szCs w:val="16"/>
      </w:rPr>
      <w:fldChar w:fldCharType="begin"/>
    </w:r>
    <w:r>
      <w:rPr>
        <w:color w:val="8A94A6"/>
        <w:sz w:val="16"/>
        <w:szCs w:val="16"/>
      </w:rPr>
      <w:instrText>PAGE</w:instrText>
    </w:r>
    <w:r>
      <w:rPr>
        <w:color w:val="8A94A6"/>
        <w:sz w:val="16"/>
        <w:szCs w:val="16"/>
      </w:rPr>
      <w:fldChar w:fldCharType="separate"/>
    </w:r>
    <w:r w:rsidR="00A349C6">
      <w:rPr>
        <w:noProof/>
        <w:color w:val="8A94A6"/>
        <w:sz w:val="16"/>
        <w:szCs w:val="16"/>
      </w:rPr>
      <w:t>3</w:t>
    </w:r>
    <w:r>
      <w:rPr>
        <w:color w:val="8A94A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3159" w14:textId="77777777" w:rsidR="003F59EA" w:rsidRDefault="003F59EA">
      <w:r>
        <w:separator/>
      </w:r>
    </w:p>
  </w:footnote>
  <w:footnote w:type="continuationSeparator" w:id="0">
    <w:p w14:paraId="6A7594FB" w14:textId="77777777" w:rsidR="003F59EA" w:rsidRDefault="003F59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C4D"/>
    <w:multiLevelType w:val="hybridMultilevel"/>
    <w:tmpl w:val="A6429F06"/>
    <w:lvl w:ilvl="0" w:tplc="28883A8E">
      <w:start w:val="1"/>
      <w:numFmt w:val="bullet"/>
      <w:lvlText w:val="•"/>
      <w:lvlJc w:val="left"/>
      <w:pPr>
        <w:ind w:left="460" w:hanging="260"/>
      </w:pPr>
    </w:lvl>
    <w:lvl w:ilvl="1" w:tplc="EB8861FA">
      <w:numFmt w:val="decimal"/>
      <w:lvlText w:val=""/>
      <w:lvlJc w:val="left"/>
    </w:lvl>
    <w:lvl w:ilvl="2" w:tplc="4B4C0920">
      <w:numFmt w:val="decimal"/>
      <w:lvlText w:val=""/>
      <w:lvlJc w:val="left"/>
    </w:lvl>
    <w:lvl w:ilvl="3" w:tplc="57769C3A">
      <w:numFmt w:val="decimal"/>
      <w:lvlText w:val=""/>
      <w:lvlJc w:val="left"/>
    </w:lvl>
    <w:lvl w:ilvl="4" w:tplc="EB04A846">
      <w:numFmt w:val="decimal"/>
      <w:lvlText w:val=""/>
      <w:lvlJc w:val="left"/>
    </w:lvl>
    <w:lvl w:ilvl="5" w:tplc="F79E2EA8">
      <w:numFmt w:val="decimal"/>
      <w:lvlText w:val=""/>
      <w:lvlJc w:val="left"/>
    </w:lvl>
    <w:lvl w:ilvl="6" w:tplc="3EB8A18A">
      <w:numFmt w:val="decimal"/>
      <w:lvlText w:val=""/>
      <w:lvlJc w:val="left"/>
    </w:lvl>
    <w:lvl w:ilvl="7" w:tplc="D3A4B8EC">
      <w:numFmt w:val="decimal"/>
      <w:lvlText w:val=""/>
      <w:lvlJc w:val="left"/>
    </w:lvl>
    <w:lvl w:ilvl="8" w:tplc="A650C5B8">
      <w:numFmt w:val="decimal"/>
      <w:lvlText w:val=""/>
      <w:lvlJc w:val="left"/>
    </w:lvl>
  </w:abstractNum>
  <w:abstractNum w:abstractNumId="1" w15:restartNumberingAfterBreak="0">
    <w:nsid w:val="26EB3D86"/>
    <w:multiLevelType w:val="hybridMultilevel"/>
    <w:tmpl w:val="09DA365C"/>
    <w:lvl w:ilvl="0" w:tplc="AE0CB2CC">
      <w:start w:val="1"/>
      <w:numFmt w:val="decimal"/>
      <w:lvlText w:val="%1."/>
      <w:lvlJc w:val="left"/>
      <w:pPr>
        <w:ind w:left="460" w:hanging="260"/>
      </w:pPr>
    </w:lvl>
    <w:lvl w:ilvl="1" w:tplc="BF5CC3B0">
      <w:numFmt w:val="decimal"/>
      <w:lvlText w:val=""/>
      <w:lvlJc w:val="left"/>
    </w:lvl>
    <w:lvl w:ilvl="2" w:tplc="E7A659B2">
      <w:numFmt w:val="decimal"/>
      <w:lvlText w:val=""/>
      <w:lvlJc w:val="left"/>
    </w:lvl>
    <w:lvl w:ilvl="3" w:tplc="830A822E">
      <w:numFmt w:val="decimal"/>
      <w:lvlText w:val=""/>
      <w:lvlJc w:val="left"/>
    </w:lvl>
    <w:lvl w:ilvl="4" w:tplc="B088F22E">
      <w:numFmt w:val="decimal"/>
      <w:lvlText w:val=""/>
      <w:lvlJc w:val="left"/>
    </w:lvl>
    <w:lvl w:ilvl="5" w:tplc="7A0A701E">
      <w:numFmt w:val="decimal"/>
      <w:lvlText w:val=""/>
      <w:lvlJc w:val="left"/>
    </w:lvl>
    <w:lvl w:ilvl="6" w:tplc="AE486B42">
      <w:numFmt w:val="decimal"/>
      <w:lvlText w:val=""/>
      <w:lvlJc w:val="left"/>
    </w:lvl>
    <w:lvl w:ilvl="7" w:tplc="42B0A76A">
      <w:numFmt w:val="decimal"/>
      <w:lvlText w:val=""/>
      <w:lvlJc w:val="left"/>
    </w:lvl>
    <w:lvl w:ilvl="8" w:tplc="077095FC">
      <w:numFmt w:val="decimal"/>
      <w:lvlText w:val=""/>
      <w:lvlJc w:val="left"/>
    </w:lvl>
  </w:abstractNum>
  <w:abstractNum w:abstractNumId="2" w15:restartNumberingAfterBreak="0">
    <w:nsid w:val="2F503CF4"/>
    <w:multiLevelType w:val="hybridMultilevel"/>
    <w:tmpl w:val="3FA88DF8"/>
    <w:lvl w:ilvl="0" w:tplc="D4427E86">
      <w:start w:val="1"/>
      <w:numFmt w:val="bullet"/>
      <w:lvlText w:val="●"/>
      <w:lvlJc w:val="left"/>
      <w:pPr>
        <w:ind w:left="720" w:hanging="360"/>
      </w:pPr>
    </w:lvl>
    <w:lvl w:ilvl="1" w:tplc="60D8A666">
      <w:start w:val="1"/>
      <w:numFmt w:val="bullet"/>
      <w:lvlText w:val="○"/>
      <w:lvlJc w:val="left"/>
      <w:pPr>
        <w:ind w:left="1440" w:hanging="360"/>
      </w:pPr>
    </w:lvl>
    <w:lvl w:ilvl="2" w:tplc="3604AF34">
      <w:start w:val="1"/>
      <w:numFmt w:val="bullet"/>
      <w:lvlText w:val="■"/>
      <w:lvlJc w:val="left"/>
      <w:pPr>
        <w:ind w:left="2160" w:hanging="360"/>
      </w:pPr>
    </w:lvl>
    <w:lvl w:ilvl="3" w:tplc="0360C86A">
      <w:start w:val="1"/>
      <w:numFmt w:val="bullet"/>
      <w:lvlText w:val="●"/>
      <w:lvlJc w:val="left"/>
      <w:pPr>
        <w:ind w:left="2880" w:hanging="360"/>
      </w:pPr>
    </w:lvl>
    <w:lvl w:ilvl="4" w:tplc="07688570">
      <w:start w:val="1"/>
      <w:numFmt w:val="bullet"/>
      <w:lvlText w:val="○"/>
      <w:lvlJc w:val="left"/>
      <w:pPr>
        <w:ind w:left="3600" w:hanging="360"/>
      </w:pPr>
    </w:lvl>
    <w:lvl w:ilvl="5" w:tplc="8DFEC310">
      <w:start w:val="1"/>
      <w:numFmt w:val="bullet"/>
      <w:lvlText w:val="■"/>
      <w:lvlJc w:val="left"/>
      <w:pPr>
        <w:ind w:left="4320" w:hanging="360"/>
      </w:pPr>
    </w:lvl>
    <w:lvl w:ilvl="6" w:tplc="F6826F8A">
      <w:start w:val="1"/>
      <w:numFmt w:val="bullet"/>
      <w:lvlText w:val="●"/>
      <w:lvlJc w:val="left"/>
      <w:pPr>
        <w:ind w:left="5040" w:hanging="360"/>
      </w:pPr>
    </w:lvl>
    <w:lvl w:ilvl="7" w:tplc="60283600">
      <w:start w:val="1"/>
      <w:numFmt w:val="bullet"/>
      <w:lvlText w:val="●"/>
      <w:lvlJc w:val="left"/>
      <w:pPr>
        <w:ind w:left="5760" w:hanging="360"/>
      </w:pPr>
    </w:lvl>
    <w:lvl w:ilvl="8" w:tplc="02086E1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4E16A17"/>
    <w:multiLevelType w:val="hybridMultilevel"/>
    <w:tmpl w:val="8E1663E6"/>
    <w:lvl w:ilvl="0" w:tplc="F5AEC3B8">
      <w:start w:val="1"/>
      <w:numFmt w:val="decimal"/>
      <w:lvlText w:val="%1."/>
      <w:lvlJc w:val="left"/>
      <w:pPr>
        <w:ind w:left="460" w:hanging="260"/>
      </w:pPr>
    </w:lvl>
    <w:lvl w:ilvl="1" w:tplc="DFF2CFEE">
      <w:numFmt w:val="decimal"/>
      <w:lvlText w:val=""/>
      <w:lvlJc w:val="left"/>
    </w:lvl>
    <w:lvl w:ilvl="2" w:tplc="7E806B58">
      <w:numFmt w:val="decimal"/>
      <w:lvlText w:val=""/>
      <w:lvlJc w:val="left"/>
    </w:lvl>
    <w:lvl w:ilvl="3" w:tplc="6A1643EA">
      <w:numFmt w:val="decimal"/>
      <w:lvlText w:val=""/>
      <w:lvlJc w:val="left"/>
    </w:lvl>
    <w:lvl w:ilvl="4" w:tplc="E404175A">
      <w:numFmt w:val="decimal"/>
      <w:lvlText w:val=""/>
      <w:lvlJc w:val="left"/>
    </w:lvl>
    <w:lvl w:ilvl="5" w:tplc="5E7C3B92">
      <w:numFmt w:val="decimal"/>
      <w:lvlText w:val=""/>
      <w:lvlJc w:val="left"/>
    </w:lvl>
    <w:lvl w:ilvl="6" w:tplc="C80AA49E">
      <w:numFmt w:val="decimal"/>
      <w:lvlText w:val=""/>
      <w:lvlJc w:val="left"/>
    </w:lvl>
    <w:lvl w:ilvl="7" w:tplc="C40A4E44">
      <w:numFmt w:val="decimal"/>
      <w:lvlText w:val=""/>
      <w:lvlJc w:val="left"/>
    </w:lvl>
    <w:lvl w:ilvl="8" w:tplc="1EA283E4">
      <w:numFmt w:val="decimal"/>
      <w:lvlText w:val=""/>
      <w:lvlJc w:val="left"/>
    </w:lvl>
  </w:abstractNum>
  <w:abstractNum w:abstractNumId="4" w15:restartNumberingAfterBreak="0">
    <w:nsid w:val="4B68112C"/>
    <w:multiLevelType w:val="hybridMultilevel"/>
    <w:tmpl w:val="DD1C34CE"/>
    <w:lvl w:ilvl="0" w:tplc="160AFE9A">
      <w:start w:val="1"/>
      <w:numFmt w:val="decimal"/>
      <w:lvlText w:val="%1."/>
      <w:lvlJc w:val="left"/>
      <w:pPr>
        <w:ind w:left="460" w:hanging="260"/>
      </w:pPr>
    </w:lvl>
    <w:lvl w:ilvl="1" w:tplc="0A7ECE9A">
      <w:numFmt w:val="decimal"/>
      <w:lvlText w:val=""/>
      <w:lvlJc w:val="left"/>
    </w:lvl>
    <w:lvl w:ilvl="2" w:tplc="895065CE">
      <w:numFmt w:val="decimal"/>
      <w:lvlText w:val=""/>
      <w:lvlJc w:val="left"/>
    </w:lvl>
    <w:lvl w:ilvl="3" w:tplc="0FA0BD12">
      <w:numFmt w:val="decimal"/>
      <w:lvlText w:val=""/>
      <w:lvlJc w:val="left"/>
    </w:lvl>
    <w:lvl w:ilvl="4" w:tplc="E39EA18C">
      <w:numFmt w:val="decimal"/>
      <w:lvlText w:val=""/>
      <w:lvlJc w:val="left"/>
    </w:lvl>
    <w:lvl w:ilvl="5" w:tplc="22A0A044">
      <w:numFmt w:val="decimal"/>
      <w:lvlText w:val=""/>
      <w:lvlJc w:val="left"/>
    </w:lvl>
    <w:lvl w:ilvl="6" w:tplc="C664A890">
      <w:numFmt w:val="decimal"/>
      <w:lvlText w:val=""/>
      <w:lvlJc w:val="left"/>
    </w:lvl>
    <w:lvl w:ilvl="7" w:tplc="3FB2172A">
      <w:numFmt w:val="decimal"/>
      <w:lvlText w:val=""/>
      <w:lvlJc w:val="left"/>
    </w:lvl>
    <w:lvl w:ilvl="8" w:tplc="2D9E772A">
      <w:numFmt w:val="decimal"/>
      <w:lvlText w:val=""/>
      <w:lvlJc w:val="left"/>
    </w:lvl>
  </w:abstractNum>
  <w:abstractNum w:abstractNumId="5" w15:restartNumberingAfterBreak="0">
    <w:nsid w:val="73F72067"/>
    <w:multiLevelType w:val="hybridMultilevel"/>
    <w:tmpl w:val="69041CCA"/>
    <w:lvl w:ilvl="0" w:tplc="C6262FD4">
      <w:start w:val="1"/>
      <w:numFmt w:val="decimal"/>
      <w:lvlText w:val="%1."/>
      <w:lvlJc w:val="left"/>
      <w:pPr>
        <w:ind w:left="460" w:hanging="260"/>
      </w:pPr>
    </w:lvl>
    <w:lvl w:ilvl="1" w:tplc="25C68C88">
      <w:numFmt w:val="decimal"/>
      <w:lvlText w:val=""/>
      <w:lvlJc w:val="left"/>
    </w:lvl>
    <w:lvl w:ilvl="2" w:tplc="C0A4E3FA">
      <w:numFmt w:val="decimal"/>
      <w:lvlText w:val=""/>
      <w:lvlJc w:val="left"/>
    </w:lvl>
    <w:lvl w:ilvl="3" w:tplc="9D1CCDEC">
      <w:numFmt w:val="decimal"/>
      <w:lvlText w:val=""/>
      <w:lvlJc w:val="left"/>
    </w:lvl>
    <w:lvl w:ilvl="4" w:tplc="77706A9A">
      <w:numFmt w:val="decimal"/>
      <w:lvlText w:val=""/>
      <w:lvlJc w:val="left"/>
    </w:lvl>
    <w:lvl w:ilvl="5" w:tplc="13AC1BCE">
      <w:numFmt w:val="decimal"/>
      <w:lvlText w:val=""/>
      <w:lvlJc w:val="left"/>
    </w:lvl>
    <w:lvl w:ilvl="6" w:tplc="212AA2A8">
      <w:numFmt w:val="decimal"/>
      <w:lvlText w:val=""/>
      <w:lvlJc w:val="left"/>
    </w:lvl>
    <w:lvl w:ilvl="7" w:tplc="A08ECFB4">
      <w:numFmt w:val="decimal"/>
      <w:lvlText w:val=""/>
      <w:lvlJc w:val="left"/>
    </w:lvl>
    <w:lvl w:ilvl="8" w:tplc="C9C40AE4">
      <w:numFmt w:val="decimal"/>
      <w:lvlText w:val=""/>
      <w:lvlJc w:val="left"/>
    </w:lvl>
  </w:abstractNum>
  <w:num w:numId="1" w16cid:durableId="769620265">
    <w:abstractNumId w:val="2"/>
    <w:lvlOverride w:ilvl="0">
      <w:startOverride w:val="1"/>
    </w:lvlOverride>
  </w:num>
  <w:num w:numId="2" w16cid:durableId="39656007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0402"/>
    <w:rsid w:val="003F59EA"/>
    <w:rsid w:val="008B5614"/>
    <w:rsid w:val="00A349C6"/>
    <w:rsid w:val="00A50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514EE0A"/>
  <w15:docId w15:val="{F508CD5B-C398-DF4B-9603-4D9C6B030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pBdr>
        <w:bottom w:val="single" w:sz="8" w:space="4" w:color="2E75B6"/>
      </w:pBdr>
      <w:spacing w:before="320" w:after="140"/>
      <w:outlineLvl w:val="0"/>
    </w:pPr>
    <w:rPr>
      <w:b/>
      <w:bCs/>
      <w:color w:val="1F4E79"/>
      <w:sz w:val="30"/>
      <w:szCs w:val="30"/>
    </w:rPr>
  </w:style>
  <w:style w:type="paragraph" w:styleId="berschrift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4"/>
      <w:szCs w:val="24"/>
    </w:rPr>
  </w:style>
  <w:style w:type="paragraph" w:styleId="berschrift3">
    <w:name w:val="heading 3"/>
    <w:uiPriority w:val="9"/>
    <w:unhideWhenUsed/>
    <w:qFormat/>
    <w:pPr>
      <w:spacing w:before="160" w:after="60"/>
      <w:outlineLvl w:val="2"/>
    </w:pPr>
    <w:rPr>
      <w:b/>
      <w:bCs/>
      <w:color w:val="44546A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Verzeichnis1">
    <w:name w:val="toc 1"/>
    <w:basedOn w:val="Standard"/>
    <w:next w:val="Standard"/>
    <w:autoRedefine/>
    <w:uiPriority w:val="39"/>
    <w:unhideWhenUsed/>
    <w:rsid w:val="00A349C6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A349C6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4476</Words>
  <Characters>28202</Characters>
  <Application>Microsoft Office Word</Application>
  <DocSecurity>0</DocSecurity>
  <Lines>235</Lines>
  <Paragraphs>65</Paragraphs>
  <ScaleCrop>false</ScaleCrop>
  <Company/>
  <LinksUpToDate>false</LinksUpToDate>
  <CharactersWithSpaces>32613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G24TI-Schmitz-N</cp:lastModifiedBy>
  <cp:revision>2</cp:revision>
  <dcterms:created xsi:type="dcterms:W3CDTF">2026-06-11T07:04:00Z</dcterms:created>
  <dcterms:modified xsi:type="dcterms:W3CDTF">2026-06-11T12:58:00Z</dcterms:modified>
</cp:coreProperties>
</file>