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D8D36" w14:textId="77777777" w:rsidR="00B3086D" w:rsidRDefault="00B3086D">
      <w:pPr>
        <w:spacing w:before="2600"/>
      </w:pPr>
    </w:p>
    <w:p w14:paraId="738F2D73" w14:textId="77777777" w:rsidR="00B3086D" w:rsidRDefault="00000000">
      <w:pPr>
        <w:pBdr>
          <w:bottom w:val="single" w:sz="12" w:space="12" w:color="2E75B6"/>
        </w:pBdr>
        <w:jc w:val="center"/>
      </w:pPr>
      <w:r>
        <w:rPr>
          <w:b/>
          <w:bCs/>
          <w:color w:val="1F4E79"/>
          <w:sz w:val="52"/>
          <w:szCs w:val="52"/>
        </w:rPr>
        <w:t>Objektorientierte</w:t>
      </w:r>
      <w:r>
        <w:rPr>
          <w:b/>
          <w:bCs/>
          <w:color w:val="1F4E79"/>
          <w:sz w:val="44"/>
          <w:szCs w:val="44"/>
        </w:rPr>
        <w:br/>
        <w:t>Programmierung (OOP)</w:t>
      </w:r>
    </w:p>
    <w:p w14:paraId="56CF9700" w14:textId="77777777" w:rsidR="00B3086D" w:rsidRDefault="00000000">
      <w:pPr>
        <w:spacing w:before="260"/>
        <w:jc w:val="center"/>
      </w:pPr>
      <w:r>
        <w:rPr>
          <w:color w:val="2E75B6"/>
          <w:sz w:val="24"/>
          <w:szCs w:val="24"/>
        </w:rPr>
        <w:t>C++ · Klassen · Vererbung · Polymorphie · Prüfungsfragen</w:t>
      </w:r>
    </w:p>
    <w:p w14:paraId="74E0CF5C" w14:textId="77777777" w:rsidR="00B3086D" w:rsidRDefault="00000000">
      <w:pPr>
        <w:spacing w:before="120"/>
        <w:jc w:val="center"/>
      </w:pPr>
      <w:r>
        <w:rPr>
          <w:i/>
          <w:iCs/>
          <w:color w:val="8A94A6"/>
          <w:sz w:val="20"/>
          <w:szCs w:val="20"/>
        </w:rPr>
        <w:t>Lernskript zur Vorbereitung auf die mündliche Prüfung</w:t>
      </w:r>
    </w:p>
    <w:p w14:paraId="6F7FFFFE" w14:textId="77777777" w:rsidR="00B3086D" w:rsidRDefault="00000000">
      <w:r>
        <w:br w:type="page"/>
      </w:r>
    </w:p>
    <w:p w14:paraId="1C8CB1FB" w14:textId="77777777" w:rsidR="00B3086D" w:rsidRDefault="00000000">
      <w:pPr>
        <w:spacing w:after="120"/>
      </w:pPr>
      <w:r>
        <w:rPr>
          <w:b/>
          <w:bCs/>
          <w:color w:val="1F4E79"/>
          <w:sz w:val="28"/>
          <w:szCs w:val="28"/>
        </w:rPr>
        <w:lastRenderedPageBreak/>
        <w:t>Inhaltsverzeichnis</w:t>
      </w:r>
    </w:p>
    <w:sdt>
      <w:sdtPr>
        <w:alias w:val="Inhalt"/>
        <w:id w:val="-290899870"/>
      </w:sdtPr>
      <w:sdtContent>
        <w:p w14:paraId="1671D2EE" w14:textId="4FCD6928" w:rsidR="00D51FA4" w:rsidRDefault="00000000">
          <w:pPr>
            <w:pStyle w:val="Verzeichnis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32082677" w:history="1">
            <w:r w:rsidR="00D51FA4" w:rsidRPr="0046220C">
              <w:rPr>
                <w:rStyle w:val="Hyperlink"/>
                <w:noProof/>
              </w:rPr>
              <w:t>Teil A – Theorie (nach Kusche)</w:t>
            </w:r>
            <w:r w:rsidR="00D51FA4">
              <w:rPr>
                <w:noProof/>
              </w:rPr>
              <w:tab/>
            </w:r>
            <w:r w:rsidR="00D51FA4">
              <w:rPr>
                <w:noProof/>
              </w:rPr>
              <w:fldChar w:fldCharType="begin"/>
            </w:r>
            <w:r w:rsidR="00D51FA4">
              <w:rPr>
                <w:noProof/>
              </w:rPr>
              <w:instrText xml:space="preserve"> PAGEREF _Toc232082677 \h </w:instrText>
            </w:r>
            <w:r w:rsidR="00D51FA4">
              <w:rPr>
                <w:noProof/>
              </w:rPr>
            </w:r>
            <w:r w:rsidR="00D51FA4">
              <w:rPr>
                <w:noProof/>
              </w:rPr>
              <w:fldChar w:fldCharType="separate"/>
            </w:r>
            <w:r w:rsidR="00D51FA4">
              <w:rPr>
                <w:noProof/>
              </w:rPr>
              <w:t>3</w:t>
            </w:r>
            <w:r w:rsidR="00D51FA4">
              <w:rPr>
                <w:noProof/>
              </w:rPr>
              <w:fldChar w:fldCharType="end"/>
            </w:r>
          </w:hyperlink>
        </w:p>
        <w:p w14:paraId="27B5B55A" w14:textId="65485ABB" w:rsidR="00D51FA4" w:rsidRDefault="00D51FA4">
          <w:pPr>
            <w:pStyle w:val="Verzeichnis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2082678" w:history="1">
            <w:r w:rsidRPr="0046220C">
              <w:rPr>
                <w:rStyle w:val="Hyperlink"/>
                <w:noProof/>
              </w:rPr>
              <w:t>1. Warum objektorientierte Programmierung?</w:t>
            </w:r>
            <w:r>
              <w:rPr>
                <w:noProof/>
              </w:rPr>
              <w:tab/>
            </w:r>
            <w:r>
              <w:rPr>
                <w:noProof/>
              </w:rPr>
              <w:fldChar w:fldCharType="begin"/>
            </w:r>
            <w:r>
              <w:rPr>
                <w:noProof/>
              </w:rPr>
              <w:instrText xml:space="preserve"> PAGEREF _Toc232082678 \h </w:instrText>
            </w:r>
            <w:r>
              <w:rPr>
                <w:noProof/>
              </w:rPr>
            </w:r>
            <w:r>
              <w:rPr>
                <w:noProof/>
              </w:rPr>
              <w:fldChar w:fldCharType="separate"/>
            </w:r>
            <w:r>
              <w:rPr>
                <w:noProof/>
              </w:rPr>
              <w:t>3</w:t>
            </w:r>
            <w:r>
              <w:rPr>
                <w:noProof/>
              </w:rPr>
              <w:fldChar w:fldCharType="end"/>
            </w:r>
          </w:hyperlink>
        </w:p>
        <w:p w14:paraId="00FAFCB7" w14:textId="22695311" w:rsidR="00D51FA4" w:rsidRDefault="00D51FA4">
          <w:pPr>
            <w:pStyle w:val="Verzeichnis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2082679" w:history="1">
            <w:r w:rsidRPr="0046220C">
              <w:rPr>
                <w:rStyle w:val="Hyperlink"/>
                <w:noProof/>
              </w:rPr>
              <w:t>2. Die vier Grundpfeiler der OOP</w:t>
            </w:r>
            <w:r>
              <w:rPr>
                <w:noProof/>
              </w:rPr>
              <w:tab/>
            </w:r>
            <w:r>
              <w:rPr>
                <w:noProof/>
              </w:rPr>
              <w:fldChar w:fldCharType="begin"/>
            </w:r>
            <w:r>
              <w:rPr>
                <w:noProof/>
              </w:rPr>
              <w:instrText xml:space="preserve"> PAGEREF _Toc232082679 \h </w:instrText>
            </w:r>
            <w:r>
              <w:rPr>
                <w:noProof/>
              </w:rPr>
            </w:r>
            <w:r>
              <w:rPr>
                <w:noProof/>
              </w:rPr>
              <w:fldChar w:fldCharType="separate"/>
            </w:r>
            <w:r>
              <w:rPr>
                <w:noProof/>
              </w:rPr>
              <w:t>3</w:t>
            </w:r>
            <w:r>
              <w:rPr>
                <w:noProof/>
              </w:rPr>
              <w:fldChar w:fldCharType="end"/>
            </w:r>
          </w:hyperlink>
        </w:p>
        <w:p w14:paraId="37BDA2BE" w14:textId="6986C95E" w:rsidR="00D51FA4" w:rsidRDefault="00D51FA4">
          <w:pPr>
            <w:pStyle w:val="Verzeichnis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2082680" w:history="1">
            <w:r w:rsidRPr="0046220C">
              <w:rPr>
                <w:rStyle w:val="Hyperlink"/>
                <w:noProof/>
              </w:rPr>
              <w:t>3. Grundbegriffe</w:t>
            </w:r>
            <w:r>
              <w:rPr>
                <w:noProof/>
              </w:rPr>
              <w:tab/>
            </w:r>
            <w:r>
              <w:rPr>
                <w:noProof/>
              </w:rPr>
              <w:fldChar w:fldCharType="begin"/>
            </w:r>
            <w:r>
              <w:rPr>
                <w:noProof/>
              </w:rPr>
              <w:instrText xml:space="preserve"> PAGEREF _Toc232082680 \h </w:instrText>
            </w:r>
            <w:r>
              <w:rPr>
                <w:noProof/>
              </w:rPr>
            </w:r>
            <w:r>
              <w:rPr>
                <w:noProof/>
              </w:rPr>
              <w:fldChar w:fldCharType="separate"/>
            </w:r>
            <w:r>
              <w:rPr>
                <w:noProof/>
              </w:rPr>
              <w:t>3</w:t>
            </w:r>
            <w:r>
              <w:rPr>
                <w:noProof/>
              </w:rPr>
              <w:fldChar w:fldCharType="end"/>
            </w:r>
          </w:hyperlink>
        </w:p>
        <w:p w14:paraId="01191797" w14:textId="4D00E248" w:rsidR="00D51FA4" w:rsidRDefault="00D51FA4">
          <w:pPr>
            <w:pStyle w:val="Verzeichnis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2082681" w:history="1">
            <w:r w:rsidRPr="0046220C">
              <w:rPr>
                <w:rStyle w:val="Hyperlink"/>
                <w:noProof/>
              </w:rPr>
              <w:t>4. Klassen und Objekte in C++</w:t>
            </w:r>
            <w:r>
              <w:rPr>
                <w:noProof/>
              </w:rPr>
              <w:tab/>
            </w:r>
            <w:r>
              <w:rPr>
                <w:noProof/>
              </w:rPr>
              <w:fldChar w:fldCharType="begin"/>
            </w:r>
            <w:r>
              <w:rPr>
                <w:noProof/>
              </w:rPr>
              <w:instrText xml:space="preserve"> PAGEREF _Toc232082681 \h </w:instrText>
            </w:r>
            <w:r>
              <w:rPr>
                <w:noProof/>
              </w:rPr>
            </w:r>
            <w:r>
              <w:rPr>
                <w:noProof/>
              </w:rPr>
              <w:fldChar w:fldCharType="separate"/>
            </w:r>
            <w:r>
              <w:rPr>
                <w:noProof/>
              </w:rPr>
              <w:t>3</w:t>
            </w:r>
            <w:r>
              <w:rPr>
                <w:noProof/>
              </w:rPr>
              <w:fldChar w:fldCharType="end"/>
            </w:r>
          </w:hyperlink>
        </w:p>
        <w:p w14:paraId="3AAA9C26" w14:textId="2FEE2CA7" w:rsidR="00D51FA4" w:rsidRDefault="00D51FA4">
          <w:pPr>
            <w:pStyle w:val="Verzeichnis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2082682" w:history="1">
            <w:r w:rsidRPr="0046220C">
              <w:rPr>
                <w:rStyle w:val="Hyperlink"/>
                <w:noProof/>
              </w:rPr>
              <w:t>5. Konstruktoren (Ctor)</w:t>
            </w:r>
            <w:r>
              <w:rPr>
                <w:noProof/>
              </w:rPr>
              <w:tab/>
            </w:r>
            <w:r>
              <w:rPr>
                <w:noProof/>
              </w:rPr>
              <w:fldChar w:fldCharType="begin"/>
            </w:r>
            <w:r>
              <w:rPr>
                <w:noProof/>
              </w:rPr>
              <w:instrText xml:space="preserve"> PAGEREF _Toc232082682 \h </w:instrText>
            </w:r>
            <w:r>
              <w:rPr>
                <w:noProof/>
              </w:rPr>
            </w:r>
            <w:r>
              <w:rPr>
                <w:noProof/>
              </w:rPr>
              <w:fldChar w:fldCharType="separate"/>
            </w:r>
            <w:r>
              <w:rPr>
                <w:noProof/>
              </w:rPr>
              <w:t>4</w:t>
            </w:r>
            <w:r>
              <w:rPr>
                <w:noProof/>
              </w:rPr>
              <w:fldChar w:fldCharType="end"/>
            </w:r>
          </w:hyperlink>
        </w:p>
        <w:p w14:paraId="3E3542A9" w14:textId="645170E1" w:rsidR="00D51FA4" w:rsidRDefault="00D51FA4">
          <w:pPr>
            <w:pStyle w:val="Verzeichnis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2082683" w:history="1">
            <w:r w:rsidRPr="0046220C">
              <w:rPr>
                <w:rStyle w:val="Hyperlink"/>
                <w:noProof/>
              </w:rPr>
              <w:t>6. Destruktoren (Dtor)</w:t>
            </w:r>
            <w:r>
              <w:rPr>
                <w:noProof/>
              </w:rPr>
              <w:tab/>
            </w:r>
            <w:r>
              <w:rPr>
                <w:noProof/>
              </w:rPr>
              <w:fldChar w:fldCharType="begin"/>
            </w:r>
            <w:r>
              <w:rPr>
                <w:noProof/>
              </w:rPr>
              <w:instrText xml:space="preserve"> PAGEREF _Toc232082683 \h </w:instrText>
            </w:r>
            <w:r>
              <w:rPr>
                <w:noProof/>
              </w:rPr>
            </w:r>
            <w:r>
              <w:rPr>
                <w:noProof/>
              </w:rPr>
              <w:fldChar w:fldCharType="separate"/>
            </w:r>
            <w:r>
              <w:rPr>
                <w:noProof/>
              </w:rPr>
              <w:t>4</w:t>
            </w:r>
            <w:r>
              <w:rPr>
                <w:noProof/>
              </w:rPr>
              <w:fldChar w:fldCharType="end"/>
            </w:r>
          </w:hyperlink>
        </w:p>
        <w:p w14:paraId="1C4B1F12" w14:textId="5A1786B6" w:rsidR="00D51FA4" w:rsidRDefault="00D51FA4">
          <w:pPr>
            <w:pStyle w:val="Verzeichnis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2082684" w:history="1">
            <w:r w:rsidRPr="0046220C">
              <w:rPr>
                <w:rStyle w:val="Hyperlink"/>
                <w:noProof/>
              </w:rPr>
              <w:t>7. Initialisierungsliste, this, const-Methoden</w:t>
            </w:r>
            <w:r>
              <w:rPr>
                <w:noProof/>
              </w:rPr>
              <w:tab/>
            </w:r>
            <w:r>
              <w:rPr>
                <w:noProof/>
              </w:rPr>
              <w:fldChar w:fldCharType="begin"/>
            </w:r>
            <w:r>
              <w:rPr>
                <w:noProof/>
              </w:rPr>
              <w:instrText xml:space="preserve"> PAGEREF _Toc232082684 \h </w:instrText>
            </w:r>
            <w:r>
              <w:rPr>
                <w:noProof/>
              </w:rPr>
            </w:r>
            <w:r>
              <w:rPr>
                <w:noProof/>
              </w:rPr>
              <w:fldChar w:fldCharType="separate"/>
            </w:r>
            <w:r>
              <w:rPr>
                <w:noProof/>
              </w:rPr>
              <w:t>4</w:t>
            </w:r>
            <w:r>
              <w:rPr>
                <w:noProof/>
              </w:rPr>
              <w:fldChar w:fldCharType="end"/>
            </w:r>
          </w:hyperlink>
        </w:p>
        <w:p w14:paraId="08F3A892" w14:textId="016EC58F" w:rsidR="00D51FA4" w:rsidRDefault="00D51FA4">
          <w:pPr>
            <w:pStyle w:val="Verzeichnis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2082685" w:history="1">
            <w:r w:rsidRPr="0046220C">
              <w:rPr>
                <w:rStyle w:val="Hyperlink"/>
                <w:noProof/>
              </w:rPr>
              <w:t>8. Statische Member und Methoden</w:t>
            </w:r>
            <w:r>
              <w:rPr>
                <w:noProof/>
              </w:rPr>
              <w:tab/>
            </w:r>
            <w:r>
              <w:rPr>
                <w:noProof/>
              </w:rPr>
              <w:fldChar w:fldCharType="begin"/>
            </w:r>
            <w:r>
              <w:rPr>
                <w:noProof/>
              </w:rPr>
              <w:instrText xml:space="preserve"> PAGEREF _Toc232082685 \h </w:instrText>
            </w:r>
            <w:r>
              <w:rPr>
                <w:noProof/>
              </w:rPr>
            </w:r>
            <w:r>
              <w:rPr>
                <w:noProof/>
              </w:rPr>
              <w:fldChar w:fldCharType="separate"/>
            </w:r>
            <w:r>
              <w:rPr>
                <w:noProof/>
              </w:rPr>
              <w:t>5</w:t>
            </w:r>
            <w:r>
              <w:rPr>
                <w:noProof/>
              </w:rPr>
              <w:fldChar w:fldCharType="end"/>
            </w:r>
          </w:hyperlink>
        </w:p>
        <w:p w14:paraId="069690E8" w14:textId="6B09434D" w:rsidR="00D51FA4" w:rsidRDefault="00D51FA4">
          <w:pPr>
            <w:pStyle w:val="Verzeichnis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2082686" w:history="1">
            <w:r w:rsidRPr="0046220C">
              <w:rPr>
                <w:rStyle w:val="Hyperlink"/>
                <w:noProof/>
              </w:rPr>
              <w:t>9. Heap vs. Stack</w:t>
            </w:r>
            <w:r>
              <w:rPr>
                <w:noProof/>
              </w:rPr>
              <w:tab/>
            </w:r>
            <w:r>
              <w:rPr>
                <w:noProof/>
              </w:rPr>
              <w:fldChar w:fldCharType="begin"/>
            </w:r>
            <w:r>
              <w:rPr>
                <w:noProof/>
              </w:rPr>
              <w:instrText xml:space="preserve"> PAGEREF _Toc232082686 \h </w:instrText>
            </w:r>
            <w:r>
              <w:rPr>
                <w:noProof/>
              </w:rPr>
            </w:r>
            <w:r>
              <w:rPr>
                <w:noProof/>
              </w:rPr>
              <w:fldChar w:fldCharType="separate"/>
            </w:r>
            <w:r>
              <w:rPr>
                <w:noProof/>
              </w:rPr>
              <w:t>5</w:t>
            </w:r>
            <w:r>
              <w:rPr>
                <w:noProof/>
              </w:rPr>
              <w:fldChar w:fldCharType="end"/>
            </w:r>
          </w:hyperlink>
        </w:p>
        <w:p w14:paraId="5941B9AB" w14:textId="7368F1BC" w:rsidR="00D51FA4" w:rsidRDefault="00D51FA4">
          <w:pPr>
            <w:pStyle w:val="Verzeichnis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2082687" w:history="1">
            <w:r w:rsidRPr="0046220C">
              <w:rPr>
                <w:rStyle w:val="Hyperlink"/>
                <w:noProof/>
              </w:rPr>
              <w:t>10. Dynamische Speicherverwaltung: new und delete</w:t>
            </w:r>
            <w:r>
              <w:rPr>
                <w:noProof/>
              </w:rPr>
              <w:tab/>
            </w:r>
            <w:r>
              <w:rPr>
                <w:noProof/>
              </w:rPr>
              <w:fldChar w:fldCharType="begin"/>
            </w:r>
            <w:r>
              <w:rPr>
                <w:noProof/>
              </w:rPr>
              <w:instrText xml:space="preserve"> PAGEREF _Toc232082687 \h </w:instrText>
            </w:r>
            <w:r>
              <w:rPr>
                <w:noProof/>
              </w:rPr>
            </w:r>
            <w:r>
              <w:rPr>
                <w:noProof/>
              </w:rPr>
              <w:fldChar w:fldCharType="separate"/>
            </w:r>
            <w:r>
              <w:rPr>
                <w:noProof/>
              </w:rPr>
              <w:t>5</w:t>
            </w:r>
            <w:r>
              <w:rPr>
                <w:noProof/>
              </w:rPr>
              <w:fldChar w:fldCharType="end"/>
            </w:r>
          </w:hyperlink>
        </w:p>
        <w:p w14:paraId="497CC776" w14:textId="7CBB4BFC" w:rsidR="00D51FA4" w:rsidRDefault="00D51FA4">
          <w:pPr>
            <w:pStyle w:val="Verzeichnis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2082688" w:history="1">
            <w:r w:rsidRPr="0046220C">
              <w:rPr>
                <w:rStyle w:val="Hyperlink"/>
                <w:noProof/>
              </w:rPr>
              <w:t>11. Vererbung</w:t>
            </w:r>
            <w:r>
              <w:rPr>
                <w:noProof/>
              </w:rPr>
              <w:tab/>
            </w:r>
            <w:r>
              <w:rPr>
                <w:noProof/>
              </w:rPr>
              <w:fldChar w:fldCharType="begin"/>
            </w:r>
            <w:r>
              <w:rPr>
                <w:noProof/>
              </w:rPr>
              <w:instrText xml:space="preserve"> PAGEREF _Toc232082688 \h </w:instrText>
            </w:r>
            <w:r>
              <w:rPr>
                <w:noProof/>
              </w:rPr>
            </w:r>
            <w:r>
              <w:rPr>
                <w:noProof/>
              </w:rPr>
              <w:fldChar w:fldCharType="separate"/>
            </w:r>
            <w:r>
              <w:rPr>
                <w:noProof/>
              </w:rPr>
              <w:t>5</w:t>
            </w:r>
            <w:r>
              <w:rPr>
                <w:noProof/>
              </w:rPr>
              <w:fldChar w:fldCharType="end"/>
            </w:r>
          </w:hyperlink>
        </w:p>
        <w:p w14:paraId="52FCDAC0" w14:textId="320D197F" w:rsidR="00D51FA4" w:rsidRDefault="00D51FA4">
          <w:pPr>
            <w:pStyle w:val="Verzeichnis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2082689" w:history="1">
            <w:r w:rsidRPr="0046220C">
              <w:rPr>
                <w:rStyle w:val="Hyperlink"/>
                <w:noProof/>
              </w:rPr>
              <w:t>12. Überschreiben und virtuelle Methoden (Polymorphie)</w:t>
            </w:r>
            <w:r>
              <w:rPr>
                <w:noProof/>
              </w:rPr>
              <w:tab/>
            </w:r>
            <w:r>
              <w:rPr>
                <w:noProof/>
              </w:rPr>
              <w:fldChar w:fldCharType="begin"/>
            </w:r>
            <w:r>
              <w:rPr>
                <w:noProof/>
              </w:rPr>
              <w:instrText xml:space="preserve"> PAGEREF _Toc232082689 \h </w:instrText>
            </w:r>
            <w:r>
              <w:rPr>
                <w:noProof/>
              </w:rPr>
            </w:r>
            <w:r>
              <w:rPr>
                <w:noProof/>
              </w:rPr>
              <w:fldChar w:fldCharType="separate"/>
            </w:r>
            <w:r>
              <w:rPr>
                <w:noProof/>
              </w:rPr>
              <w:t>5</w:t>
            </w:r>
            <w:r>
              <w:rPr>
                <w:noProof/>
              </w:rPr>
              <w:fldChar w:fldCharType="end"/>
            </w:r>
          </w:hyperlink>
        </w:p>
        <w:p w14:paraId="4960CC45" w14:textId="50943EDC" w:rsidR="00D51FA4" w:rsidRDefault="00D51FA4">
          <w:pPr>
            <w:pStyle w:val="Verzeichnis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2082690" w:history="1">
            <w:r w:rsidRPr="0046220C">
              <w:rPr>
                <w:rStyle w:val="Hyperlink"/>
                <w:noProof/>
              </w:rPr>
              <w:t>13. Abstrakte Klassen und rein virtuelle Methoden</w:t>
            </w:r>
            <w:r>
              <w:rPr>
                <w:noProof/>
              </w:rPr>
              <w:tab/>
            </w:r>
            <w:r>
              <w:rPr>
                <w:noProof/>
              </w:rPr>
              <w:fldChar w:fldCharType="begin"/>
            </w:r>
            <w:r>
              <w:rPr>
                <w:noProof/>
              </w:rPr>
              <w:instrText xml:space="preserve"> PAGEREF _Toc232082690 \h </w:instrText>
            </w:r>
            <w:r>
              <w:rPr>
                <w:noProof/>
              </w:rPr>
            </w:r>
            <w:r>
              <w:rPr>
                <w:noProof/>
              </w:rPr>
              <w:fldChar w:fldCharType="separate"/>
            </w:r>
            <w:r>
              <w:rPr>
                <w:noProof/>
              </w:rPr>
              <w:t>6</w:t>
            </w:r>
            <w:r>
              <w:rPr>
                <w:noProof/>
              </w:rPr>
              <w:fldChar w:fldCharType="end"/>
            </w:r>
          </w:hyperlink>
        </w:p>
        <w:p w14:paraId="218948B6" w14:textId="43BCDA72" w:rsidR="00D51FA4" w:rsidRDefault="00D51FA4">
          <w:pPr>
            <w:pStyle w:val="Verzeichnis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2082691" w:history="1">
            <w:r w:rsidRPr="0046220C">
              <w:rPr>
                <w:rStyle w:val="Hyperlink"/>
                <w:noProof/>
              </w:rPr>
              <w:t>14. Typumwandlung zwischen verwandten Klassen</w:t>
            </w:r>
            <w:r>
              <w:rPr>
                <w:noProof/>
              </w:rPr>
              <w:tab/>
            </w:r>
            <w:r>
              <w:rPr>
                <w:noProof/>
              </w:rPr>
              <w:fldChar w:fldCharType="begin"/>
            </w:r>
            <w:r>
              <w:rPr>
                <w:noProof/>
              </w:rPr>
              <w:instrText xml:space="preserve"> PAGEREF _Toc232082691 \h </w:instrText>
            </w:r>
            <w:r>
              <w:rPr>
                <w:noProof/>
              </w:rPr>
            </w:r>
            <w:r>
              <w:rPr>
                <w:noProof/>
              </w:rPr>
              <w:fldChar w:fldCharType="separate"/>
            </w:r>
            <w:r>
              <w:rPr>
                <w:noProof/>
              </w:rPr>
              <w:t>6</w:t>
            </w:r>
            <w:r>
              <w:rPr>
                <w:noProof/>
              </w:rPr>
              <w:fldChar w:fldCharType="end"/>
            </w:r>
          </w:hyperlink>
        </w:p>
        <w:p w14:paraId="2AB73932" w14:textId="29E89DEE" w:rsidR="00D51FA4" w:rsidRDefault="00D51FA4">
          <w:pPr>
            <w:pStyle w:val="Verzeichnis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2082692" w:history="1">
            <w:r w:rsidRPr="0046220C">
              <w:rPr>
                <w:rStyle w:val="Hyperlink"/>
                <w:noProof/>
              </w:rPr>
              <w:t>15. Aufteilung in Dateien</w:t>
            </w:r>
            <w:r>
              <w:rPr>
                <w:noProof/>
              </w:rPr>
              <w:tab/>
            </w:r>
            <w:r>
              <w:rPr>
                <w:noProof/>
              </w:rPr>
              <w:fldChar w:fldCharType="begin"/>
            </w:r>
            <w:r>
              <w:rPr>
                <w:noProof/>
              </w:rPr>
              <w:instrText xml:space="preserve"> PAGEREF _Toc232082692 \h </w:instrText>
            </w:r>
            <w:r>
              <w:rPr>
                <w:noProof/>
              </w:rPr>
            </w:r>
            <w:r>
              <w:rPr>
                <w:noProof/>
              </w:rPr>
              <w:fldChar w:fldCharType="separate"/>
            </w:r>
            <w:r>
              <w:rPr>
                <w:noProof/>
              </w:rPr>
              <w:t>6</w:t>
            </w:r>
            <w:r>
              <w:rPr>
                <w:noProof/>
              </w:rPr>
              <w:fldChar w:fldCharType="end"/>
            </w:r>
          </w:hyperlink>
        </w:p>
        <w:p w14:paraId="521A0D27" w14:textId="763B7060" w:rsidR="00D51FA4" w:rsidRDefault="00D51FA4">
          <w:pPr>
            <w:pStyle w:val="Verzeichnis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2082693" w:history="1">
            <w:r w:rsidRPr="0046220C">
              <w:rPr>
                <w:rStyle w:val="Hyperlink"/>
                <w:noProof/>
              </w:rPr>
              <w:t>16. Unterschied C und C++</w:t>
            </w:r>
            <w:r>
              <w:rPr>
                <w:noProof/>
              </w:rPr>
              <w:tab/>
            </w:r>
            <w:r>
              <w:rPr>
                <w:noProof/>
              </w:rPr>
              <w:fldChar w:fldCharType="begin"/>
            </w:r>
            <w:r>
              <w:rPr>
                <w:noProof/>
              </w:rPr>
              <w:instrText xml:space="preserve"> PAGEREF _Toc232082693 \h </w:instrText>
            </w:r>
            <w:r>
              <w:rPr>
                <w:noProof/>
              </w:rPr>
            </w:r>
            <w:r>
              <w:rPr>
                <w:noProof/>
              </w:rPr>
              <w:fldChar w:fldCharType="separate"/>
            </w:r>
            <w:r>
              <w:rPr>
                <w:noProof/>
              </w:rPr>
              <w:t>6</w:t>
            </w:r>
            <w:r>
              <w:rPr>
                <w:noProof/>
              </w:rPr>
              <w:fldChar w:fldCharType="end"/>
            </w:r>
          </w:hyperlink>
        </w:p>
        <w:p w14:paraId="4C7770C7" w14:textId="47DC7CCC" w:rsidR="00D51FA4" w:rsidRDefault="00D51FA4">
          <w:pPr>
            <w:pStyle w:val="Verzeichnis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2082694" w:history="1">
            <w:r w:rsidRPr="0046220C">
              <w:rPr>
                <w:rStyle w:val="Hyperlink"/>
                <w:noProof/>
              </w:rPr>
              <w:t>17. Templates</w:t>
            </w:r>
            <w:r>
              <w:rPr>
                <w:noProof/>
              </w:rPr>
              <w:tab/>
            </w:r>
            <w:r>
              <w:rPr>
                <w:noProof/>
              </w:rPr>
              <w:fldChar w:fldCharType="begin"/>
            </w:r>
            <w:r>
              <w:rPr>
                <w:noProof/>
              </w:rPr>
              <w:instrText xml:space="preserve"> PAGEREF _Toc232082694 \h </w:instrText>
            </w:r>
            <w:r>
              <w:rPr>
                <w:noProof/>
              </w:rPr>
            </w:r>
            <w:r>
              <w:rPr>
                <w:noProof/>
              </w:rPr>
              <w:fldChar w:fldCharType="separate"/>
            </w:r>
            <w:r>
              <w:rPr>
                <w:noProof/>
              </w:rPr>
              <w:t>6</w:t>
            </w:r>
            <w:r>
              <w:rPr>
                <w:noProof/>
              </w:rPr>
              <w:fldChar w:fldCharType="end"/>
            </w:r>
          </w:hyperlink>
        </w:p>
        <w:p w14:paraId="1D2E5371" w14:textId="213AF134" w:rsidR="00D51FA4" w:rsidRDefault="00D51FA4">
          <w:pPr>
            <w:pStyle w:val="Verzeichnis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2082695" w:history="1">
            <w:r w:rsidRPr="0046220C">
              <w:rPr>
                <w:rStyle w:val="Hyperlink"/>
                <w:noProof/>
              </w:rPr>
              <w:t>18. Geschichte und Sprachen (kurz)</w:t>
            </w:r>
            <w:r>
              <w:rPr>
                <w:noProof/>
              </w:rPr>
              <w:tab/>
            </w:r>
            <w:r>
              <w:rPr>
                <w:noProof/>
              </w:rPr>
              <w:fldChar w:fldCharType="begin"/>
            </w:r>
            <w:r>
              <w:rPr>
                <w:noProof/>
              </w:rPr>
              <w:instrText xml:space="preserve"> PAGEREF _Toc232082695 \h </w:instrText>
            </w:r>
            <w:r>
              <w:rPr>
                <w:noProof/>
              </w:rPr>
            </w:r>
            <w:r>
              <w:rPr>
                <w:noProof/>
              </w:rPr>
              <w:fldChar w:fldCharType="separate"/>
            </w:r>
            <w:r>
              <w:rPr>
                <w:noProof/>
              </w:rPr>
              <w:t>7</w:t>
            </w:r>
            <w:r>
              <w:rPr>
                <w:noProof/>
              </w:rPr>
              <w:fldChar w:fldCharType="end"/>
            </w:r>
          </w:hyperlink>
        </w:p>
        <w:p w14:paraId="1543E507" w14:textId="6B09B20E" w:rsidR="00D51FA4" w:rsidRDefault="00D51FA4">
          <w:pPr>
            <w:pStyle w:val="Verzeichnis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2082696" w:history="1">
            <w:r w:rsidRPr="0046220C">
              <w:rPr>
                <w:rStyle w:val="Hyperlink"/>
                <w:noProof/>
              </w:rPr>
              <w:t>Teil B – Prüfungsfragen mit Modellantworten</w:t>
            </w:r>
            <w:r>
              <w:rPr>
                <w:noProof/>
              </w:rPr>
              <w:tab/>
            </w:r>
            <w:r>
              <w:rPr>
                <w:noProof/>
              </w:rPr>
              <w:fldChar w:fldCharType="begin"/>
            </w:r>
            <w:r>
              <w:rPr>
                <w:noProof/>
              </w:rPr>
              <w:instrText xml:space="preserve"> PAGEREF _Toc232082696 \h </w:instrText>
            </w:r>
            <w:r>
              <w:rPr>
                <w:noProof/>
              </w:rPr>
            </w:r>
            <w:r>
              <w:rPr>
                <w:noProof/>
              </w:rPr>
              <w:fldChar w:fldCharType="separate"/>
            </w:r>
            <w:r>
              <w:rPr>
                <w:noProof/>
              </w:rPr>
              <w:t>7</w:t>
            </w:r>
            <w:r>
              <w:rPr>
                <w:noProof/>
              </w:rPr>
              <w:fldChar w:fldCharType="end"/>
            </w:r>
          </w:hyperlink>
        </w:p>
        <w:p w14:paraId="68B60240" w14:textId="297CB73E" w:rsidR="00D51FA4" w:rsidRDefault="00D51FA4">
          <w:pPr>
            <w:pStyle w:val="Verzeichnis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2082697" w:history="1">
            <w:r w:rsidRPr="0046220C">
              <w:rPr>
                <w:rStyle w:val="Hyperlink"/>
                <w:noProof/>
              </w:rPr>
              <w:t>F1: Erklären Sie OOP – was sind die Kernkonzepte / Säulen?</w:t>
            </w:r>
            <w:r>
              <w:rPr>
                <w:noProof/>
              </w:rPr>
              <w:tab/>
            </w:r>
            <w:r>
              <w:rPr>
                <w:noProof/>
              </w:rPr>
              <w:fldChar w:fldCharType="begin"/>
            </w:r>
            <w:r>
              <w:rPr>
                <w:noProof/>
              </w:rPr>
              <w:instrText xml:space="preserve"> PAGEREF _Toc232082697 \h </w:instrText>
            </w:r>
            <w:r>
              <w:rPr>
                <w:noProof/>
              </w:rPr>
            </w:r>
            <w:r>
              <w:rPr>
                <w:noProof/>
              </w:rPr>
              <w:fldChar w:fldCharType="separate"/>
            </w:r>
            <w:r>
              <w:rPr>
                <w:noProof/>
              </w:rPr>
              <w:t>7</w:t>
            </w:r>
            <w:r>
              <w:rPr>
                <w:noProof/>
              </w:rPr>
              <w:fldChar w:fldCharType="end"/>
            </w:r>
          </w:hyperlink>
        </w:p>
        <w:p w14:paraId="298140BF" w14:textId="66DB6E9D" w:rsidR="00D51FA4" w:rsidRDefault="00D51FA4">
          <w:pPr>
            <w:pStyle w:val="Verzeichnis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2082698" w:history="1">
            <w:r w:rsidRPr="0046220C">
              <w:rPr>
                <w:rStyle w:val="Hyperlink"/>
                <w:noProof/>
              </w:rPr>
              <w:t>F2: Unterschied zwischen Klasse und Objekt?</w:t>
            </w:r>
            <w:r>
              <w:rPr>
                <w:noProof/>
              </w:rPr>
              <w:tab/>
            </w:r>
            <w:r>
              <w:rPr>
                <w:noProof/>
              </w:rPr>
              <w:fldChar w:fldCharType="begin"/>
            </w:r>
            <w:r>
              <w:rPr>
                <w:noProof/>
              </w:rPr>
              <w:instrText xml:space="preserve"> PAGEREF _Toc232082698 \h </w:instrText>
            </w:r>
            <w:r>
              <w:rPr>
                <w:noProof/>
              </w:rPr>
            </w:r>
            <w:r>
              <w:rPr>
                <w:noProof/>
              </w:rPr>
              <w:fldChar w:fldCharType="separate"/>
            </w:r>
            <w:r>
              <w:rPr>
                <w:noProof/>
              </w:rPr>
              <w:t>7</w:t>
            </w:r>
            <w:r>
              <w:rPr>
                <w:noProof/>
              </w:rPr>
              <w:fldChar w:fldCharType="end"/>
            </w:r>
          </w:hyperlink>
        </w:p>
        <w:p w14:paraId="5E9D9DA7" w14:textId="37EFDE51" w:rsidR="00D51FA4" w:rsidRDefault="00D51FA4">
          <w:pPr>
            <w:pStyle w:val="Verzeichnis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2082699" w:history="1">
            <w:r w:rsidRPr="0046220C">
              <w:rPr>
                <w:rStyle w:val="Hyperlink"/>
                <w:noProof/>
              </w:rPr>
              <w:t>F3: Wie ist eine Klasse aufgebaut? (Lieblingsfrage)</w:t>
            </w:r>
            <w:r>
              <w:rPr>
                <w:noProof/>
              </w:rPr>
              <w:tab/>
            </w:r>
            <w:r>
              <w:rPr>
                <w:noProof/>
              </w:rPr>
              <w:fldChar w:fldCharType="begin"/>
            </w:r>
            <w:r>
              <w:rPr>
                <w:noProof/>
              </w:rPr>
              <w:instrText xml:space="preserve"> PAGEREF _Toc232082699 \h </w:instrText>
            </w:r>
            <w:r>
              <w:rPr>
                <w:noProof/>
              </w:rPr>
            </w:r>
            <w:r>
              <w:rPr>
                <w:noProof/>
              </w:rPr>
              <w:fldChar w:fldCharType="separate"/>
            </w:r>
            <w:r>
              <w:rPr>
                <w:noProof/>
              </w:rPr>
              <w:t>7</w:t>
            </w:r>
            <w:r>
              <w:rPr>
                <w:noProof/>
              </w:rPr>
              <w:fldChar w:fldCharType="end"/>
            </w:r>
          </w:hyperlink>
        </w:p>
        <w:p w14:paraId="5FB5E755" w14:textId="4A6A969A" w:rsidR="00D51FA4" w:rsidRDefault="00D51FA4">
          <w:pPr>
            <w:pStyle w:val="Verzeichnis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2082700" w:history="1">
            <w:r w:rsidRPr="0046220C">
              <w:rPr>
                <w:rStyle w:val="Hyperlink"/>
                <w:noProof/>
              </w:rPr>
              <w:t>F4: Konstruktor und Destruktor (besonders Destruktor)</w:t>
            </w:r>
            <w:r>
              <w:rPr>
                <w:noProof/>
              </w:rPr>
              <w:tab/>
            </w:r>
            <w:r>
              <w:rPr>
                <w:noProof/>
              </w:rPr>
              <w:fldChar w:fldCharType="begin"/>
            </w:r>
            <w:r>
              <w:rPr>
                <w:noProof/>
              </w:rPr>
              <w:instrText xml:space="preserve"> PAGEREF _Toc232082700 \h </w:instrText>
            </w:r>
            <w:r>
              <w:rPr>
                <w:noProof/>
              </w:rPr>
            </w:r>
            <w:r>
              <w:rPr>
                <w:noProof/>
              </w:rPr>
              <w:fldChar w:fldCharType="separate"/>
            </w:r>
            <w:r>
              <w:rPr>
                <w:noProof/>
              </w:rPr>
              <w:t>8</w:t>
            </w:r>
            <w:r>
              <w:rPr>
                <w:noProof/>
              </w:rPr>
              <w:fldChar w:fldCharType="end"/>
            </w:r>
          </w:hyperlink>
        </w:p>
        <w:p w14:paraId="607895A6" w14:textId="565ABE1A" w:rsidR="00D51FA4" w:rsidRDefault="00D51FA4">
          <w:pPr>
            <w:pStyle w:val="Verzeichnis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2082701" w:history="1">
            <w:r w:rsidRPr="0046220C">
              <w:rPr>
                <w:rStyle w:val="Hyperlink"/>
                <w:noProof/>
              </w:rPr>
              <w:t>F5: Erklären Sie Vererbung</w:t>
            </w:r>
            <w:r>
              <w:rPr>
                <w:noProof/>
              </w:rPr>
              <w:tab/>
            </w:r>
            <w:r>
              <w:rPr>
                <w:noProof/>
              </w:rPr>
              <w:fldChar w:fldCharType="begin"/>
            </w:r>
            <w:r>
              <w:rPr>
                <w:noProof/>
              </w:rPr>
              <w:instrText xml:space="preserve"> PAGEREF _Toc232082701 \h </w:instrText>
            </w:r>
            <w:r>
              <w:rPr>
                <w:noProof/>
              </w:rPr>
            </w:r>
            <w:r>
              <w:rPr>
                <w:noProof/>
              </w:rPr>
              <w:fldChar w:fldCharType="separate"/>
            </w:r>
            <w:r>
              <w:rPr>
                <w:noProof/>
              </w:rPr>
              <w:t>8</w:t>
            </w:r>
            <w:r>
              <w:rPr>
                <w:noProof/>
              </w:rPr>
              <w:fldChar w:fldCharType="end"/>
            </w:r>
          </w:hyperlink>
        </w:p>
        <w:p w14:paraId="0D11DF1E" w14:textId="7C39FA19" w:rsidR="00D51FA4" w:rsidRDefault="00D51FA4">
          <w:pPr>
            <w:pStyle w:val="Verzeichnis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2082702" w:history="1">
            <w:r w:rsidRPr="0046220C">
              <w:rPr>
                <w:rStyle w:val="Hyperlink"/>
                <w:noProof/>
              </w:rPr>
              <w:t>F6: Was ist Aggregation? (und die anderen UML-Beziehungen)</w:t>
            </w:r>
            <w:r>
              <w:rPr>
                <w:noProof/>
              </w:rPr>
              <w:tab/>
            </w:r>
            <w:r>
              <w:rPr>
                <w:noProof/>
              </w:rPr>
              <w:fldChar w:fldCharType="begin"/>
            </w:r>
            <w:r>
              <w:rPr>
                <w:noProof/>
              </w:rPr>
              <w:instrText xml:space="preserve"> PAGEREF _Toc232082702 \h </w:instrText>
            </w:r>
            <w:r>
              <w:rPr>
                <w:noProof/>
              </w:rPr>
            </w:r>
            <w:r>
              <w:rPr>
                <w:noProof/>
              </w:rPr>
              <w:fldChar w:fldCharType="separate"/>
            </w:r>
            <w:r>
              <w:rPr>
                <w:noProof/>
              </w:rPr>
              <w:t>8</w:t>
            </w:r>
            <w:r>
              <w:rPr>
                <w:noProof/>
              </w:rPr>
              <w:fldChar w:fldCharType="end"/>
            </w:r>
          </w:hyperlink>
        </w:p>
        <w:p w14:paraId="01A94543" w14:textId="4A78E570" w:rsidR="00D51FA4" w:rsidRDefault="00D51FA4">
          <w:pPr>
            <w:pStyle w:val="Verzeichnis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2082703" w:history="1">
            <w:r w:rsidRPr="0046220C">
              <w:rPr>
                <w:rStyle w:val="Hyperlink"/>
                <w:noProof/>
              </w:rPr>
              <w:t>F7: Zeichnen Sie ein Klassendiagramm</w:t>
            </w:r>
            <w:r>
              <w:rPr>
                <w:noProof/>
              </w:rPr>
              <w:tab/>
            </w:r>
            <w:r>
              <w:rPr>
                <w:noProof/>
              </w:rPr>
              <w:fldChar w:fldCharType="begin"/>
            </w:r>
            <w:r>
              <w:rPr>
                <w:noProof/>
              </w:rPr>
              <w:instrText xml:space="preserve"> PAGEREF _Toc232082703 \h </w:instrText>
            </w:r>
            <w:r>
              <w:rPr>
                <w:noProof/>
              </w:rPr>
            </w:r>
            <w:r>
              <w:rPr>
                <w:noProof/>
              </w:rPr>
              <w:fldChar w:fldCharType="separate"/>
            </w:r>
            <w:r>
              <w:rPr>
                <w:noProof/>
              </w:rPr>
              <w:t>8</w:t>
            </w:r>
            <w:r>
              <w:rPr>
                <w:noProof/>
              </w:rPr>
              <w:fldChar w:fldCharType="end"/>
            </w:r>
          </w:hyperlink>
        </w:p>
        <w:p w14:paraId="55D2DA21" w14:textId="6FF65353" w:rsidR="00D51FA4" w:rsidRDefault="00D51FA4">
          <w:pPr>
            <w:pStyle w:val="Verzeichnis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2082704" w:history="1">
            <w:r w:rsidRPr="0046220C">
              <w:rPr>
                <w:rStyle w:val="Hyperlink"/>
                <w:noProof/>
              </w:rPr>
              <w:t>F8: Schreiben Sie eine Klasse an (mit public, private, protected)</w:t>
            </w:r>
            <w:r>
              <w:rPr>
                <w:noProof/>
              </w:rPr>
              <w:tab/>
            </w:r>
            <w:r>
              <w:rPr>
                <w:noProof/>
              </w:rPr>
              <w:fldChar w:fldCharType="begin"/>
            </w:r>
            <w:r>
              <w:rPr>
                <w:noProof/>
              </w:rPr>
              <w:instrText xml:space="preserve"> PAGEREF _Toc232082704 \h </w:instrText>
            </w:r>
            <w:r>
              <w:rPr>
                <w:noProof/>
              </w:rPr>
            </w:r>
            <w:r>
              <w:rPr>
                <w:noProof/>
              </w:rPr>
              <w:fldChar w:fldCharType="separate"/>
            </w:r>
            <w:r>
              <w:rPr>
                <w:noProof/>
              </w:rPr>
              <w:t>9</w:t>
            </w:r>
            <w:r>
              <w:rPr>
                <w:noProof/>
              </w:rPr>
              <w:fldChar w:fldCharType="end"/>
            </w:r>
          </w:hyperlink>
        </w:p>
        <w:p w14:paraId="15070613" w14:textId="68BAC5D8" w:rsidR="00D51FA4" w:rsidRDefault="00D51FA4">
          <w:pPr>
            <w:pStyle w:val="Verzeichnis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2082705" w:history="1">
            <w:r w:rsidRPr="0046220C">
              <w:rPr>
                <w:rStyle w:val="Hyperlink"/>
                <w:noProof/>
              </w:rPr>
              <w:t>F9: Unterschied C und C++</w:t>
            </w:r>
            <w:r>
              <w:rPr>
                <w:noProof/>
              </w:rPr>
              <w:tab/>
            </w:r>
            <w:r>
              <w:rPr>
                <w:noProof/>
              </w:rPr>
              <w:fldChar w:fldCharType="begin"/>
            </w:r>
            <w:r>
              <w:rPr>
                <w:noProof/>
              </w:rPr>
              <w:instrText xml:space="preserve"> PAGEREF _Toc232082705 \h </w:instrText>
            </w:r>
            <w:r>
              <w:rPr>
                <w:noProof/>
              </w:rPr>
            </w:r>
            <w:r>
              <w:rPr>
                <w:noProof/>
              </w:rPr>
              <w:fldChar w:fldCharType="separate"/>
            </w:r>
            <w:r>
              <w:rPr>
                <w:noProof/>
              </w:rPr>
              <w:t>9</w:t>
            </w:r>
            <w:r>
              <w:rPr>
                <w:noProof/>
              </w:rPr>
              <w:fldChar w:fldCharType="end"/>
            </w:r>
          </w:hyperlink>
        </w:p>
        <w:p w14:paraId="4980BCED" w14:textId="4BF9B5B4" w:rsidR="00D51FA4" w:rsidRDefault="00D51FA4">
          <w:pPr>
            <w:pStyle w:val="Verzeichnis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2082706" w:history="1">
            <w:r w:rsidRPr="0046220C">
              <w:rPr>
                <w:rStyle w:val="Hyperlink"/>
                <w:noProof/>
              </w:rPr>
              <w:t>F10: Was sind Templates?</w:t>
            </w:r>
            <w:r>
              <w:rPr>
                <w:noProof/>
              </w:rPr>
              <w:tab/>
            </w:r>
            <w:r>
              <w:rPr>
                <w:noProof/>
              </w:rPr>
              <w:fldChar w:fldCharType="begin"/>
            </w:r>
            <w:r>
              <w:rPr>
                <w:noProof/>
              </w:rPr>
              <w:instrText xml:space="preserve"> PAGEREF _Toc232082706 \h </w:instrText>
            </w:r>
            <w:r>
              <w:rPr>
                <w:noProof/>
              </w:rPr>
            </w:r>
            <w:r>
              <w:rPr>
                <w:noProof/>
              </w:rPr>
              <w:fldChar w:fldCharType="separate"/>
            </w:r>
            <w:r>
              <w:rPr>
                <w:noProof/>
              </w:rPr>
              <w:t>9</w:t>
            </w:r>
            <w:r>
              <w:rPr>
                <w:noProof/>
              </w:rPr>
              <w:fldChar w:fldCharType="end"/>
            </w:r>
          </w:hyperlink>
        </w:p>
        <w:p w14:paraId="6ADCA883" w14:textId="7075373F" w:rsidR="00D51FA4" w:rsidRDefault="00D51FA4">
          <w:pPr>
            <w:pStyle w:val="Verzeichnis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2082707" w:history="1">
            <w:r w:rsidRPr="0046220C">
              <w:rPr>
                <w:rStyle w:val="Hyperlink"/>
                <w:noProof/>
              </w:rPr>
              <w:t>F11: Heap vs. Stack</w:t>
            </w:r>
            <w:r>
              <w:rPr>
                <w:noProof/>
              </w:rPr>
              <w:tab/>
            </w:r>
            <w:r>
              <w:rPr>
                <w:noProof/>
              </w:rPr>
              <w:fldChar w:fldCharType="begin"/>
            </w:r>
            <w:r>
              <w:rPr>
                <w:noProof/>
              </w:rPr>
              <w:instrText xml:space="preserve"> PAGEREF _Toc232082707 \h </w:instrText>
            </w:r>
            <w:r>
              <w:rPr>
                <w:noProof/>
              </w:rPr>
            </w:r>
            <w:r>
              <w:rPr>
                <w:noProof/>
              </w:rPr>
              <w:fldChar w:fldCharType="separate"/>
            </w:r>
            <w:r>
              <w:rPr>
                <w:noProof/>
              </w:rPr>
              <w:t>9</w:t>
            </w:r>
            <w:r>
              <w:rPr>
                <w:noProof/>
              </w:rPr>
              <w:fldChar w:fldCharType="end"/>
            </w:r>
          </w:hyperlink>
        </w:p>
        <w:p w14:paraId="2E399051" w14:textId="24AC2B06" w:rsidR="00D51FA4" w:rsidRDefault="00D51FA4">
          <w:pPr>
            <w:pStyle w:val="Verzeichnis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2082708" w:history="1">
            <w:r w:rsidRPr="0046220C">
              <w:rPr>
                <w:rStyle w:val="Hyperlink"/>
                <w:noProof/>
              </w:rPr>
              <w:t>F12: Sechs Programmiersprachen – objektorientiert? Compiler oder Interpreter?</w:t>
            </w:r>
            <w:r>
              <w:rPr>
                <w:noProof/>
              </w:rPr>
              <w:tab/>
            </w:r>
            <w:r>
              <w:rPr>
                <w:noProof/>
              </w:rPr>
              <w:fldChar w:fldCharType="begin"/>
            </w:r>
            <w:r>
              <w:rPr>
                <w:noProof/>
              </w:rPr>
              <w:instrText xml:space="preserve"> PAGEREF _Toc232082708 \h </w:instrText>
            </w:r>
            <w:r>
              <w:rPr>
                <w:noProof/>
              </w:rPr>
            </w:r>
            <w:r>
              <w:rPr>
                <w:noProof/>
              </w:rPr>
              <w:fldChar w:fldCharType="separate"/>
            </w:r>
            <w:r>
              <w:rPr>
                <w:noProof/>
              </w:rPr>
              <w:t>9</w:t>
            </w:r>
            <w:r>
              <w:rPr>
                <w:noProof/>
              </w:rPr>
              <w:fldChar w:fldCharType="end"/>
            </w:r>
          </w:hyperlink>
        </w:p>
        <w:p w14:paraId="71624E76" w14:textId="7068AED0" w:rsidR="00D51FA4" w:rsidRDefault="00D51FA4">
          <w:pPr>
            <w:pStyle w:val="Verzeichnis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2082709" w:history="1">
            <w:r w:rsidRPr="0046220C">
              <w:rPr>
                <w:rStyle w:val="Hyperlink"/>
                <w:noProof/>
              </w:rPr>
              <w:t>F13: Wofür / warum benutzt man OOP überhaupt?</w:t>
            </w:r>
            <w:r>
              <w:rPr>
                <w:noProof/>
              </w:rPr>
              <w:tab/>
            </w:r>
            <w:r>
              <w:rPr>
                <w:noProof/>
              </w:rPr>
              <w:fldChar w:fldCharType="begin"/>
            </w:r>
            <w:r>
              <w:rPr>
                <w:noProof/>
              </w:rPr>
              <w:instrText xml:space="preserve"> PAGEREF _Toc232082709 \h </w:instrText>
            </w:r>
            <w:r>
              <w:rPr>
                <w:noProof/>
              </w:rPr>
            </w:r>
            <w:r>
              <w:rPr>
                <w:noProof/>
              </w:rPr>
              <w:fldChar w:fldCharType="separate"/>
            </w:r>
            <w:r>
              <w:rPr>
                <w:noProof/>
              </w:rPr>
              <w:t>10</w:t>
            </w:r>
            <w:r>
              <w:rPr>
                <w:noProof/>
              </w:rPr>
              <w:fldChar w:fldCharType="end"/>
            </w:r>
          </w:hyperlink>
        </w:p>
        <w:p w14:paraId="6368F94E" w14:textId="62029332" w:rsidR="00D51FA4" w:rsidRDefault="00D51FA4">
          <w:pPr>
            <w:pStyle w:val="Verzeichnis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2082710" w:history="1">
            <w:r w:rsidRPr="0046220C">
              <w:rPr>
                <w:rStyle w:val="Hyperlink"/>
                <w:noProof/>
              </w:rPr>
              <w:t>Schnell-Check vor der Prüfung</w:t>
            </w:r>
            <w:r>
              <w:rPr>
                <w:noProof/>
              </w:rPr>
              <w:tab/>
            </w:r>
            <w:r>
              <w:rPr>
                <w:noProof/>
              </w:rPr>
              <w:fldChar w:fldCharType="begin"/>
            </w:r>
            <w:r>
              <w:rPr>
                <w:noProof/>
              </w:rPr>
              <w:instrText xml:space="preserve"> PAGEREF _Toc232082710 \h </w:instrText>
            </w:r>
            <w:r>
              <w:rPr>
                <w:noProof/>
              </w:rPr>
            </w:r>
            <w:r>
              <w:rPr>
                <w:noProof/>
              </w:rPr>
              <w:fldChar w:fldCharType="separate"/>
            </w:r>
            <w:r>
              <w:rPr>
                <w:noProof/>
              </w:rPr>
              <w:t>10</w:t>
            </w:r>
            <w:r>
              <w:rPr>
                <w:noProof/>
              </w:rPr>
              <w:fldChar w:fldCharType="end"/>
            </w:r>
          </w:hyperlink>
        </w:p>
        <w:p w14:paraId="21C1469E" w14:textId="4D310984" w:rsidR="00B3086D" w:rsidRDefault="00000000">
          <w:r>
            <w:fldChar w:fldCharType="end"/>
          </w:r>
        </w:p>
      </w:sdtContent>
    </w:sdt>
    <w:p w14:paraId="0EBEF2B1" w14:textId="77777777" w:rsidR="00B3086D" w:rsidRDefault="00000000">
      <w:r>
        <w:br w:type="page"/>
      </w:r>
    </w:p>
    <w:p w14:paraId="68FA127C" w14:textId="77777777" w:rsidR="00B3086D" w:rsidRDefault="00000000">
      <w:pPr>
        <w:pStyle w:val="berschrift1"/>
      </w:pPr>
      <w:bookmarkStart w:id="0" w:name="_Toc232082677"/>
      <w:r>
        <w:lastRenderedPageBreak/>
        <w:t>Teil A – Theorie (nach Kusche)</w:t>
      </w:r>
      <w:bookmarkEnd w:id="0"/>
    </w:p>
    <w:p w14:paraId="5CA406E5" w14:textId="77777777" w:rsidR="00B3086D" w:rsidRDefault="00000000">
      <w:pPr>
        <w:pStyle w:val="berschrift2"/>
      </w:pPr>
      <w:bookmarkStart w:id="1" w:name="_Toc232082678"/>
      <w:r>
        <w:t>1. Warum objektorientierte Programmierung?</w:t>
      </w:r>
      <w:bookmarkEnd w:id="1"/>
    </w:p>
    <w:p w14:paraId="778A9F2C" w14:textId="77777777" w:rsidR="00D51FA4" w:rsidRDefault="00D51FA4">
      <w:pPr>
        <w:pStyle w:val="berschrift2"/>
      </w:pPr>
    </w:p>
    <w:p w14:paraId="1BA975F5" w14:textId="77777777" w:rsidR="00B3086D" w:rsidRDefault="00000000">
      <w:pPr>
        <w:spacing w:after="120" w:line="264" w:lineRule="auto"/>
      </w:pPr>
      <w:r>
        <w:t>OOP ist eine Weiterentwicklung der prozeduralen (ablauforientierten) Programmierung. Ziel ist es, große Software-Systeme – hunderttausende Zeilen, zehntausende Funktionen – schneller, fehlerfreier und übersichtlicher zu entwerfen und zu programmieren.</w:t>
      </w:r>
    </w:p>
    <w:p w14:paraId="4F1EE7A8" w14:textId="77777777" w:rsidR="00B3086D" w:rsidRDefault="00000000">
      <w:pPr>
        <w:spacing w:after="120" w:line="264" w:lineRule="auto"/>
      </w:pPr>
      <w:r>
        <w:rPr>
          <w:b/>
          <w:bCs/>
        </w:rPr>
        <w:t xml:space="preserve">Zentrale Beobachtung: </w:t>
      </w:r>
      <w:r>
        <w:t xml:space="preserve">Es arbeiten nicht alle Funktionen mit allen Daten. Fast jede Funktion gehört zu einer </w:t>
      </w:r>
      <w:proofErr w:type="gramStart"/>
      <w:r>
        <w:t>ganz bestimmten</w:t>
      </w:r>
      <w:proofErr w:type="gramEnd"/>
      <w:r>
        <w:t xml:space="preserve"> Datenstruktur. Lösung: Man ordnet die Funktionen den Daten zu, auf denen sie arbeiten – eine Datenstruktur besteht aus den Daten und dem dazugehörigen Code.</w:t>
      </w:r>
    </w:p>
    <w:p w14:paraId="6FAA05F3" w14:textId="77777777" w:rsidR="00B3086D" w:rsidRDefault="00000000">
      <w:pPr>
        <w:spacing w:after="120" w:line="264" w:lineRule="auto"/>
      </w:pPr>
      <w:r>
        <w:rPr>
          <w:b/>
          <w:bCs/>
        </w:rPr>
        <w:t>Drei Probleme werden gelöst:</w:t>
      </w:r>
    </w:p>
    <w:p w14:paraId="68B32706" w14:textId="77777777" w:rsidR="00B3086D" w:rsidRDefault="00000000">
      <w:pPr>
        <w:pStyle w:val="Listenabsatz"/>
        <w:numPr>
          <w:ilvl w:val="0"/>
          <w:numId w:val="2"/>
        </w:numPr>
        <w:spacing w:after="60" w:line="260" w:lineRule="auto"/>
      </w:pPr>
      <w:r>
        <w:rPr>
          <w:b/>
          <w:bCs/>
        </w:rPr>
        <w:t xml:space="preserve">Strukturierung / Modularisierung: </w:t>
      </w:r>
      <w:r>
        <w:t>Jede Datenstruktur bildet eine Einheit mit eigenem Namensraum; große Programme werden datenstrukturweise auf mehrere Programmierer verteilt.</w:t>
      </w:r>
    </w:p>
    <w:p w14:paraId="3BECF2A9" w14:textId="77777777" w:rsidR="00B3086D" w:rsidRDefault="00000000">
      <w:pPr>
        <w:pStyle w:val="Listenabsatz"/>
        <w:numPr>
          <w:ilvl w:val="0"/>
          <w:numId w:val="2"/>
        </w:numPr>
        <w:spacing w:after="60" w:line="260" w:lineRule="auto"/>
      </w:pPr>
      <w:r>
        <w:rPr>
          <w:b/>
          <w:bCs/>
        </w:rPr>
        <w:t xml:space="preserve">Kapselung: </w:t>
      </w:r>
      <w:r>
        <w:t>Interne Daten sind von außen nicht sichtbar; der Zugriff erfolgt nur über eine offizielle, dokumentierte Schnittstelle. Eine Datenstruktur ist über ihr Verhalten definiert, nicht über ihre internen Daten. Das Innenleben kann geändert werden, ohne den aufrufenden Code anzupassen.</w:t>
      </w:r>
    </w:p>
    <w:p w14:paraId="0C26234D" w14:textId="77777777" w:rsidR="00B3086D" w:rsidRDefault="00000000">
      <w:pPr>
        <w:pStyle w:val="Listenabsatz"/>
        <w:numPr>
          <w:ilvl w:val="0"/>
          <w:numId w:val="2"/>
        </w:numPr>
        <w:spacing w:after="60" w:line="260" w:lineRule="auto"/>
      </w:pPr>
      <w:r>
        <w:rPr>
          <w:b/>
          <w:bCs/>
        </w:rPr>
        <w:t xml:space="preserve">Code-Wiederverwendung: </w:t>
      </w:r>
      <w:r>
        <w:t>über Vererbung (neuer Typ als Erweiterung eines bestehenden) und Templates (parametrierter Code mit Typen als Parameter).</w:t>
      </w:r>
    </w:p>
    <w:p w14:paraId="2E24F5A6" w14:textId="77777777" w:rsidR="00B3086D" w:rsidRDefault="00000000">
      <w:pPr>
        <w:spacing w:after="120" w:line="264" w:lineRule="auto"/>
      </w:pPr>
      <w:r>
        <w:rPr>
          <w:b/>
          <w:bCs/>
        </w:rPr>
        <w:t xml:space="preserve">Denkweise: </w:t>
      </w:r>
      <w:r>
        <w:t xml:space="preserve">Prozedural ist ablauforientiert und top-down; OOP ist datenorientiert und </w:t>
      </w:r>
      <w:proofErr w:type="spellStart"/>
      <w:r>
        <w:t>bottom-up</w:t>
      </w:r>
      <w:proofErr w:type="spellEnd"/>
      <w:r>
        <w:t xml:space="preserve">. Daten sind „aktiv“ – sie führen Operationen auf sich selbst aus. Statt </w:t>
      </w:r>
      <w:proofErr w:type="spellStart"/>
      <w:r>
        <w:t>drawButton</w:t>
      </w:r>
      <w:proofErr w:type="spellEnd"/>
      <w:r>
        <w:t>(</w:t>
      </w:r>
      <w:proofErr w:type="spellStart"/>
      <w:r>
        <w:t>okButton</w:t>
      </w:r>
      <w:proofErr w:type="spellEnd"/>
      <w:r>
        <w:t xml:space="preserve">) schreibt man </w:t>
      </w:r>
      <w:proofErr w:type="spellStart"/>
      <w:r>
        <w:t>okButton.draw</w:t>
      </w:r>
      <w:proofErr w:type="spellEnd"/>
      <w:r>
        <w:t>().</w:t>
      </w:r>
    </w:p>
    <w:p w14:paraId="59CBBF87" w14:textId="77777777" w:rsidR="00D51FA4" w:rsidRDefault="00D51FA4">
      <w:pPr>
        <w:spacing w:after="120" w:line="264" w:lineRule="auto"/>
      </w:pPr>
    </w:p>
    <w:p w14:paraId="5AF0AF61" w14:textId="77777777" w:rsidR="00B3086D" w:rsidRDefault="00000000">
      <w:pPr>
        <w:pStyle w:val="berschrift2"/>
      </w:pPr>
      <w:bookmarkStart w:id="2" w:name="_Toc232082679"/>
      <w:r>
        <w:t>2. Die vier Grundpfeiler der OOP</w:t>
      </w:r>
      <w:bookmarkEnd w:id="2"/>
    </w:p>
    <w:p w14:paraId="5E85006A" w14:textId="77777777" w:rsidR="00B3086D" w:rsidRDefault="00000000">
      <w:pPr>
        <w:spacing w:after="120" w:line="264" w:lineRule="auto"/>
      </w:pPr>
      <w:r>
        <w:t>Eine sehr häufige Einstiegsfrage. Vier Säulen merken: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00"/>
        <w:gridCol w:w="4838"/>
        <w:gridCol w:w="2600"/>
      </w:tblGrid>
      <w:tr w:rsidR="00B3086D" w14:paraId="091759F3" w14:textId="77777777">
        <w:tblPrEx>
          <w:tblCellMar>
            <w:top w:w="0" w:type="dxa"/>
            <w:bottom w:w="0" w:type="dxa"/>
          </w:tblCellMar>
        </w:tblPrEx>
        <w:trPr>
          <w:tblHeader/>
        </w:trPr>
        <w:tc>
          <w:tcPr>
            <w:tcW w:w="2200" w:type="dxa"/>
            <w:tcBorders>
              <w:top w:val="single" w:sz="2" w:space="0" w:color="C7D2DD"/>
              <w:left w:val="single" w:sz="2" w:space="0" w:color="C7D2DD"/>
              <w:bottom w:val="single" w:sz="2" w:space="0" w:color="C7D2DD"/>
              <w:right w:val="single" w:sz="2" w:space="0" w:color="C7D2DD"/>
            </w:tcBorders>
            <w:shd w:val="clear" w:color="auto" w:fill="2E75B6"/>
            <w:tcMar>
              <w:top w:w="60" w:type="dxa"/>
              <w:left w:w="110" w:type="dxa"/>
              <w:bottom w:w="60" w:type="dxa"/>
              <w:right w:w="110" w:type="dxa"/>
            </w:tcMar>
            <w:vAlign w:val="center"/>
          </w:tcPr>
          <w:p w14:paraId="2F6DDD18" w14:textId="77777777" w:rsidR="00B3086D" w:rsidRDefault="00000000">
            <w:pPr>
              <w:spacing w:line="248" w:lineRule="auto"/>
            </w:pPr>
            <w:r>
              <w:rPr>
                <w:b/>
                <w:bCs/>
                <w:color w:val="FFFFFF"/>
                <w:sz w:val="20"/>
                <w:szCs w:val="20"/>
              </w:rPr>
              <w:t>Säule</w:t>
            </w:r>
          </w:p>
        </w:tc>
        <w:tc>
          <w:tcPr>
            <w:tcW w:w="4838" w:type="dxa"/>
            <w:tcBorders>
              <w:top w:val="single" w:sz="2" w:space="0" w:color="C7D2DD"/>
              <w:left w:val="single" w:sz="2" w:space="0" w:color="C7D2DD"/>
              <w:bottom w:val="single" w:sz="2" w:space="0" w:color="C7D2DD"/>
              <w:right w:val="single" w:sz="2" w:space="0" w:color="C7D2DD"/>
            </w:tcBorders>
            <w:shd w:val="clear" w:color="auto" w:fill="2E75B6"/>
            <w:tcMar>
              <w:top w:w="60" w:type="dxa"/>
              <w:left w:w="110" w:type="dxa"/>
              <w:bottom w:w="60" w:type="dxa"/>
              <w:right w:w="110" w:type="dxa"/>
            </w:tcMar>
            <w:vAlign w:val="center"/>
          </w:tcPr>
          <w:p w14:paraId="24C79B7E" w14:textId="77777777" w:rsidR="00B3086D" w:rsidRDefault="00000000">
            <w:pPr>
              <w:spacing w:line="248" w:lineRule="auto"/>
            </w:pPr>
            <w:r>
              <w:rPr>
                <w:b/>
                <w:bCs/>
                <w:color w:val="FFFFFF"/>
                <w:sz w:val="20"/>
                <w:szCs w:val="20"/>
              </w:rPr>
              <w:t>Bedeutung</w:t>
            </w:r>
          </w:p>
        </w:tc>
        <w:tc>
          <w:tcPr>
            <w:tcW w:w="2600" w:type="dxa"/>
            <w:tcBorders>
              <w:top w:val="single" w:sz="2" w:space="0" w:color="C7D2DD"/>
              <w:left w:val="single" w:sz="2" w:space="0" w:color="C7D2DD"/>
              <w:bottom w:val="single" w:sz="2" w:space="0" w:color="C7D2DD"/>
              <w:right w:val="single" w:sz="2" w:space="0" w:color="C7D2DD"/>
            </w:tcBorders>
            <w:shd w:val="clear" w:color="auto" w:fill="2E75B6"/>
            <w:tcMar>
              <w:top w:w="60" w:type="dxa"/>
              <w:left w:w="110" w:type="dxa"/>
              <w:bottom w:w="60" w:type="dxa"/>
              <w:right w:w="110" w:type="dxa"/>
            </w:tcMar>
            <w:vAlign w:val="center"/>
          </w:tcPr>
          <w:p w14:paraId="18A4E5FA" w14:textId="77777777" w:rsidR="00B3086D" w:rsidRDefault="00000000">
            <w:pPr>
              <w:spacing w:line="248" w:lineRule="auto"/>
            </w:pPr>
            <w:r>
              <w:rPr>
                <w:b/>
                <w:bCs/>
                <w:color w:val="FFFFFF"/>
                <w:sz w:val="20"/>
                <w:szCs w:val="20"/>
              </w:rPr>
              <w:t>In C++ durch</w:t>
            </w:r>
          </w:p>
        </w:tc>
      </w:tr>
      <w:tr w:rsidR="00B3086D" w14:paraId="2A52471B" w14:textId="77777777">
        <w:tblPrEx>
          <w:tblCellMar>
            <w:top w:w="0" w:type="dxa"/>
            <w:bottom w:w="0" w:type="dxa"/>
          </w:tblCellMar>
        </w:tblPrEx>
        <w:tc>
          <w:tcPr>
            <w:tcW w:w="2200" w:type="dxa"/>
            <w:tcBorders>
              <w:top w:val="single" w:sz="2" w:space="0" w:color="C7D2DD"/>
              <w:left w:val="single" w:sz="2" w:space="0" w:color="C7D2DD"/>
              <w:bottom w:val="single" w:sz="2" w:space="0" w:color="C7D2DD"/>
              <w:right w:val="single" w:sz="2" w:space="0" w:color="C7D2DD"/>
            </w:tcBorders>
            <w:shd w:val="clear" w:color="auto" w:fill="FFFFFF"/>
            <w:tcMar>
              <w:top w:w="60" w:type="dxa"/>
              <w:left w:w="110" w:type="dxa"/>
              <w:bottom w:w="60" w:type="dxa"/>
              <w:right w:w="110" w:type="dxa"/>
            </w:tcMar>
            <w:vAlign w:val="center"/>
          </w:tcPr>
          <w:p w14:paraId="5FE2869C" w14:textId="77777777" w:rsidR="00B3086D" w:rsidRDefault="00000000">
            <w:pPr>
              <w:spacing w:line="248" w:lineRule="auto"/>
            </w:pPr>
            <w:r>
              <w:rPr>
                <w:sz w:val="20"/>
                <w:szCs w:val="20"/>
              </w:rPr>
              <w:t>Abstraktion</w:t>
            </w:r>
          </w:p>
        </w:tc>
        <w:tc>
          <w:tcPr>
            <w:tcW w:w="4838" w:type="dxa"/>
            <w:tcBorders>
              <w:top w:val="single" w:sz="2" w:space="0" w:color="C7D2DD"/>
              <w:left w:val="single" w:sz="2" w:space="0" w:color="C7D2DD"/>
              <w:bottom w:val="single" w:sz="2" w:space="0" w:color="C7D2DD"/>
              <w:right w:val="single" w:sz="2" w:space="0" w:color="C7D2DD"/>
            </w:tcBorders>
            <w:shd w:val="clear" w:color="auto" w:fill="FFFFFF"/>
            <w:tcMar>
              <w:top w:w="60" w:type="dxa"/>
              <w:left w:w="110" w:type="dxa"/>
              <w:bottom w:w="60" w:type="dxa"/>
              <w:right w:w="110" w:type="dxa"/>
            </w:tcMar>
            <w:vAlign w:val="center"/>
          </w:tcPr>
          <w:p w14:paraId="1052E584" w14:textId="77777777" w:rsidR="00B3086D" w:rsidRDefault="00000000">
            <w:pPr>
              <w:spacing w:line="248" w:lineRule="auto"/>
            </w:pPr>
            <w:r>
              <w:rPr>
                <w:sz w:val="20"/>
                <w:szCs w:val="20"/>
              </w:rPr>
              <w:t>Wesentliches modellieren, Details weglassen</w:t>
            </w:r>
          </w:p>
        </w:tc>
        <w:tc>
          <w:tcPr>
            <w:tcW w:w="2600" w:type="dxa"/>
            <w:tcBorders>
              <w:top w:val="single" w:sz="2" w:space="0" w:color="C7D2DD"/>
              <w:left w:val="single" w:sz="2" w:space="0" w:color="C7D2DD"/>
              <w:bottom w:val="single" w:sz="2" w:space="0" w:color="C7D2DD"/>
              <w:right w:val="single" w:sz="2" w:space="0" w:color="C7D2DD"/>
            </w:tcBorders>
            <w:shd w:val="clear" w:color="auto" w:fill="FFFFFF"/>
            <w:tcMar>
              <w:top w:w="60" w:type="dxa"/>
              <w:left w:w="110" w:type="dxa"/>
              <w:bottom w:w="60" w:type="dxa"/>
              <w:right w:w="110" w:type="dxa"/>
            </w:tcMar>
            <w:vAlign w:val="center"/>
          </w:tcPr>
          <w:p w14:paraId="573BC06F" w14:textId="77777777" w:rsidR="00B3086D" w:rsidRDefault="00000000">
            <w:pPr>
              <w:spacing w:line="248" w:lineRule="auto"/>
            </w:pPr>
            <w:r>
              <w:rPr>
                <w:sz w:val="20"/>
                <w:szCs w:val="20"/>
              </w:rPr>
              <w:t>Klassen, abstrakte Klassen</w:t>
            </w:r>
          </w:p>
        </w:tc>
      </w:tr>
      <w:tr w:rsidR="00B3086D" w14:paraId="15A726DD" w14:textId="77777777">
        <w:tblPrEx>
          <w:tblCellMar>
            <w:top w:w="0" w:type="dxa"/>
            <w:bottom w:w="0" w:type="dxa"/>
          </w:tblCellMar>
        </w:tblPrEx>
        <w:tc>
          <w:tcPr>
            <w:tcW w:w="2200" w:type="dxa"/>
            <w:tcBorders>
              <w:top w:val="single" w:sz="2" w:space="0" w:color="C7D2DD"/>
              <w:left w:val="single" w:sz="2" w:space="0" w:color="C7D2DD"/>
              <w:bottom w:val="single" w:sz="2" w:space="0" w:color="C7D2DD"/>
              <w:right w:val="single" w:sz="2" w:space="0" w:color="C7D2DD"/>
            </w:tcBorders>
            <w:shd w:val="clear" w:color="auto" w:fill="EAF1F8"/>
            <w:tcMar>
              <w:top w:w="60" w:type="dxa"/>
              <w:left w:w="110" w:type="dxa"/>
              <w:bottom w:w="60" w:type="dxa"/>
              <w:right w:w="110" w:type="dxa"/>
            </w:tcMar>
            <w:vAlign w:val="center"/>
          </w:tcPr>
          <w:p w14:paraId="317E960D" w14:textId="77777777" w:rsidR="00B3086D" w:rsidRDefault="00000000">
            <w:pPr>
              <w:spacing w:line="248" w:lineRule="auto"/>
            </w:pPr>
            <w:r>
              <w:rPr>
                <w:sz w:val="20"/>
                <w:szCs w:val="20"/>
              </w:rPr>
              <w:t>Kapselung</w:t>
            </w:r>
          </w:p>
        </w:tc>
        <w:tc>
          <w:tcPr>
            <w:tcW w:w="4838" w:type="dxa"/>
            <w:tcBorders>
              <w:top w:val="single" w:sz="2" w:space="0" w:color="C7D2DD"/>
              <w:left w:val="single" w:sz="2" w:space="0" w:color="C7D2DD"/>
              <w:bottom w:val="single" w:sz="2" w:space="0" w:color="C7D2DD"/>
              <w:right w:val="single" w:sz="2" w:space="0" w:color="C7D2DD"/>
            </w:tcBorders>
            <w:shd w:val="clear" w:color="auto" w:fill="EAF1F8"/>
            <w:tcMar>
              <w:top w:w="60" w:type="dxa"/>
              <w:left w:w="110" w:type="dxa"/>
              <w:bottom w:w="60" w:type="dxa"/>
              <w:right w:w="110" w:type="dxa"/>
            </w:tcMar>
            <w:vAlign w:val="center"/>
          </w:tcPr>
          <w:p w14:paraId="604F2FE3" w14:textId="77777777" w:rsidR="00B3086D" w:rsidRDefault="00000000">
            <w:pPr>
              <w:spacing w:line="248" w:lineRule="auto"/>
            </w:pPr>
            <w:r>
              <w:rPr>
                <w:sz w:val="20"/>
                <w:szCs w:val="20"/>
              </w:rPr>
              <w:t>Daten verstecken, Zugriff nur über die Schnittstelle</w:t>
            </w:r>
          </w:p>
        </w:tc>
        <w:tc>
          <w:tcPr>
            <w:tcW w:w="2600" w:type="dxa"/>
            <w:tcBorders>
              <w:top w:val="single" w:sz="2" w:space="0" w:color="C7D2DD"/>
              <w:left w:val="single" w:sz="2" w:space="0" w:color="C7D2DD"/>
              <w:bottom w:val="single" w:sz="2" w:space="0" w:color="C7D2DD"/>
              <w:right w:val="single" w:sz="2" w:space="0" w:color="C7D2DD"/>
            </w:tcBorders>
            <w:shd w:val="clear" w:color="auto" w:fill="EAF1F8"/>
            <w:tcMar>
              <w:top w:w="60" w:type="dxa"/>
              <w:left w:w="110" w:type="dxa"/>
              <w:bottom w:w="60" w:type="dxa"/>
              <w:right w:w="110" w:type="dxa"/>
            </w:tcMar>
            <w:vAlign w:val="center"/>
          </w:tcPr>
          <w:p w14:paraId="58ECF606" w14:textId="77777777" w:rsidR="00B3086D" w:rsidRDefault="00000000">
            <w:pPr>
              <w:spacing w:line="248" w:lineRule="auto"/>
            </w:pPr>
            <w:r>
              <w:rPr>
                <w:sz w:val="20"/>
                <w:szCs w:val="20"/>
              </w:rPr>
              <w:t xml:space="preserve">private / </w:t>
            </w:r>
            <w:proofErr w:type="spellStart"/>
            <w:r>
              <w:rPr>
                <w:sz w:val="20"/>
                <w:szCs w:val="20"/>
              </w:rPr>
              <w:t>protected</w:t>
            </w:r>
            <w:proofErr w:type="spellEnd"/>
            <w:r>
              <w:rPr>
                <w:sz w:val="20"/>
                <w:szCs w:val="20"/>
              </w:rPr>
              <w:t xml:space="preserve">, </w:t>
            </w:r>
            <w:proofErr w:type="spellStart"/>
            <w:r>
              <w:rPr>
                <w:sz w:val="20"/>
                <w:szCs w:val="20"/>
              </w:rPr>
              <w:t>get</w:t>
            </w:r>
            <w:proofErr w:type="spellEnd"/>
            <w:r>
              <w:rPr>
                <w:sz w:val="20"/>
                <w:szCs w:val="20"/>
              </w:rPr>
              <w:t>/</w:t>
            </w:r>
            <w:proofErr w:type="spellStart"/>
            <w:r>
              <w:rPr>
                <w:sz w:val="20"/>
                <w:szCs w:val="20"/>
              </w:rPr>
              <w:t>set</w:t>
            </w:r>
            <w:proofErr w:type="spellEnd"/>
          </w:p>
        </w:tc>
      </w:tr>
      <w:tr w:rsidR="00B3086D" w14:paraId="541B1952" w14:textId="77777777">
        <w:tblPrEx>
          <w:tblCellMar>
            <w:top w:w="0" w:type="dxa"/>
            <w:bottom w:w="0" w:type="dxa"/>
          </w:tblCellMar>
        </w:tblPrEx>
        <w:tc>
          <w:tcPr>
            <w:tcW w:w="2200" w:type="dxa"/>
            <w:tcBorders>
              <w:top w:val="single" w:sz="2" w:space="0" w:color="C7D2DD"/>
              <w:left w:val="single" w:sz="2" w:space="0" w:color="C7D2DD"/>
              <w:bottom w:val="single" w:sz="2" w:space="0" w:color="C7D2DD"/>
              <w:right w:val="single" w:sz="2" w:space="0" w:color="C7D2DD"/>
            </w:tcBorders>
            <w:shd w:val="clear" w:color="auto" w:fill="FFFFFF"/>
            <w:tcMar>
              <w:top w:w="60" w:type="dxa"/>
              <w:left w:w="110" w:type="dxa"/>
              <w:bottom w:w="60" w:type="dxa"/>
              <w:right w:w="110" w:type="dxa"/>
            </w:tcMar>
            <w:vAlign w:val="center"/>
          </w:tcPr>
          <w:p w14:paraId="488AA83A" w14:textId="77777777" w:rsidR="00B3086D" w:rsidRDefault="00000000">
            <w:pPr>
              <w:spacing w:line="248" w:lineRule="auto"/>
            </w:pPr>
            <w:r>
              <w:rPr>
                <w:sz w:val="20"/>
                <w:szCs w:val="20"/>
              </w:rPr>
              <w:t>Vererbung</w:t>
            </w:r>
          </w:p>
        </w:tc>
        <w:tc>
          <w:tcPr>
            <w:tcW w:w="4838" w:type="dxa"/>
            <w:tcBorders>
              <w:top w:val="single" w:sz="2" w:space="0" w:color="C7D2DD"/>
              <w:left w:val="single" w:sz="2" w:space="0" w:color="C7D2DD"/>
              <w:bottom w:val="single" w:sz="2" w:space="0" w:color="C7D2DD"/>
              <w:right w:val="single" w:sz="2" w:space="0" w:color="C7D2DD"/>
            </w:tcBorders>
            <w:shd w:val="clear" w:color="auto" w:fill="FFFFFF"/>
            <w:tcMar>
              <w:top w:w="60" w:type="dxa"/>
              <w:left w:w="110" w:type="dxa"/>
              <w:bottom w:w="60" w:type="dxa"/>
              <w:right w:w="110" w:type="dxa"/>
            </w:tcMar>
            <w:vAlign w:val="center"/>
          </w:tcPr>
          <w:p w14:paraId="0A649EE7" w14:textId="77777777" w:rsidR="00B3086D" w:rsidRDefault="00000000">
            <w:pPr>
              <w:spacing w:line="248" w:lineRule="auto"/>
            </w:pPr>
            <w:r>
              <w:rPr>
                <w:sz w:val="20"/>
                <w:szCs w:val="20"/>
              </w:rPr>
              <w:t>Neue Klasse erweitert eine bestehende</w:t>
            </w:r>
          </w:p>
        </w:tc>
        <w:tc>
          <w:tcPr>
            <w:tcW w:w="2600" w:type="dxa"/>
            <w:tcBorders>
              <w:top w:val="single" w:sz="2" w:space="0" w:color="C7D2DD"/>
              <w:left w:val="single" w:sz="2" w:space="0" w:color="C7D2DD"/>
              <w:bottom w:val="single" w:sz="2" w:space="0" w:color="C7D2DD"/>
              <w:right w:val="single" w:sz="2" w:space="0" w:color="C7D2DD"/>
            </w:tcBorders>
            <w:shd w:val="clear" w:color="auto" w:fill="FFFFFF"/>
            <w:tcMar>
              <w:top w:w="60" w:type="dxa"/>
              <w:left w:w="110" w:type="dxa"/>
              <w:bottom w:w="60" w:type="dxa"/>
              <w:right w:w="110" w:type="dxa"/>
            </w:tcMar>
            <w:vAlign w:val="center"/>
          </w:tcPr>
          <w:p w14:paraId="5130B1A0" w14:textId="77777777" w:rsidR="00B3086D" w:rsidRDefault="00000000">
            <w:pPr>
              <w:spacing w:line="248" w:lineRule="auto"/>
            </w:pPr>
            <w:proofErr w:type="spellStart"/>
            <w:r>
              <w:rPr>
                <w:sz w:val="20"/>
                <w:szCs w:val="20"/>
              </w:rPr>
              <w:t>class</w:t>
            </w:r>
            <w:proofErr w:type="spellEnd"/>
            <w:r>
              <w:rPr>
                <w:sz w:val="20"/>
                <w:szCs w:val="20"/>
              </w:rPr>
              <w:t xml:space="preserve"> </w:t>
            </w:r>
            <w:proofErr w:type="gramStart"/>
            <w:r>
              <w:rPr>
                <w:sz w:val="20"/>
                <w:szCs w:val="20"/>
              </w:rPr>
              <w:t>B :</w:t>
            </w:r>
            <w:proofErr w:type="gramEnd"/>
            <w:r>
              <w:rPr>
                <w:sz w:val="20"/>
                <w:szCs w:val="20"/>
              </w:rPr>
              <w:t xml:space="preserve"> </w:t>
            </w:r>
            <w:proofErr w:type="spellStart"/>
            <w:r>
              <w:rPr>
                <w:sz w:val="20"/>
                <w:szCs w:val="20"/>
              </w:rPr>
              <w:t>public</w:t>
            </w:r>
            <w:proofErr w:type="spellEnd"/>
            <w:r>
              <w:rPr>
                <w:sz w:val="20"/>
                <w:szCs w:val="20"/>
              </w:rPr>
              <w:t xml:space="preserve"> A</w:t>
            </w:r>
          </w:p>
        </w:tc>
      </w:tr>
      <w:tr w:rsidR="00B3086D" w14:paraId="5307C9B6" w14:textId="77777777">
        <w:tblPrEx>
          <w:tblCellMar>
            <w:top w:w="0" w:type="dxa"/>
            <w:bottom w:w="0" w:type="dxa"/>
          </w:tblCellMar>
        </w:tblPrEx>
        <w:tc>
          <w:tcPr>
            <w:tcW w:w="2200" w:type="dxa"/>
            <w:tcBorders>
              <w:top w:val="single" w:sz="2" w:space="0" w:color="C7D2DD"/>
              <w:left w:val="single" w:sz="2" w:space="0" w:color="C7D2DD"/>
              <w:bottom w:val="single" w:sz="2" w:space="0" w:color="C7D2DD"/>
              <w:right w:val="single" w:sz="2" w:space="0" w:color="C7D2DD"/>
            </w:tcBorders>
            <w:shd w:val="clear" w:color="auto" w:fill="EAF1F8"/>
            <w:tcMar>
              <w:top w:w="60" w:type="dxa"/>
              <w:left w:w="110" w:type="dxa"/>
              <w:bottom w:w="60" w:type="dxa"/>
              <w:right w:w="110" w:type="dxa"/>
            </w:tcMar>
            <w:vAlign w:val="center"/>
          </w:tcPr>
          <w:p w14:paraId="2EA74298" w14:textId="77777777" w:rsidR="00B3086D" w:rsidRDefault="00000000">
            <w:pPr>
              <w:spacing w:line="248" w:lineRule="auto"/>
            </w:pPr>
            <w:r>
              <w:rPr>
                <w:sz w:val="20"/>
                <w:szCs w:val="20"/>
              </w:rPr>
              <w:t>Polymorphie</w:t>
            </w:r>
          </w:p>
        </w:tc>
        <w:tc>
          <w:tcPr>
            <w:tcW w:w="4838" w:type="dxa"/>
            <w:tcBorders>
              <w:top w:val="single" w:sz="2" w:space="0" w:color="C7D2DD"/>
              <w:left w:val="single" w:sz="2" w:space="0" w:color="C7D2DD"/>
              <w:bottom w:val="single" w:sz="2" w:space="0" w:color="C7D2DD"/>
              <w:right w:val="single" w:sz="2" w:space="0" w:color="C7D2DD"/>
            </w:tcBorders>
            <w:shd w:val="clear" w:color="auto" w:fill="EAF1F8"/>
            <w:tcMar>
              <w:top w:w="60" w:type="dxa"/>
              <w:left w:w="110" w:type="dxa"/>
              <w:bottom w:w="60" w:type="dxa"/>
              <w:right w:w="110" w:type="dxa"/>
            </w:tcMar>
            <w:vAlign w:val="center"/>
          </w:tcPr>
          <w:p w14:paraId="61B298F5" w14:textId="77777777" w:rsidR="00B3086D" w:rsidRDefault="00000000">
            <w:pPr>
              <w:spacing w:line="248" w:lineRule="auto"/>
            </w:pPr>
            <w:r>
              <w:rPr>
                <w:sz w:val="20"/>
                <w:szCs w:val="20"/>
              </w:rPr>
              <w:t>Gleiche Schnittstelle, unterschiedliches Verhalten</w:t>
            </w:r>
          </w:p>
        </w:tc>
        <w:tc>
          <w:tcPr>
            <w:tcW w:w="2600" w:type="dxa"/>
            <w:tcBorders>
              <w:top w:val="single" w:sz="2" w:space="0" w:color="C7D2DD"/>
              <w:left w:val="single" w:sz="2" w:space="0" w:color="C7D2DD"/>
              <w:bottom w:val="single" w:sz="2" w:space="0" w:color="C7D2DD"/>
              <w:right w:val="single" w:sz="2" w:space="0" w:color="C7D2DD"/>
            </w:tcBorders>
            <w:shd w:val="clear" w:color="auto" w:fill="EAF1F8"/>
            <w:tcMar>
              <w:top w:w="60" w:type="dxa"/>
              <w:left w:w="110" w:type="dxa"/>
              <w:bottom w:w="60" w:type="dxa"/>
              <w:right w:w="110" w:type="dxa"/>
            </w:tcMar>
            <w:vAlign w:val="center"/>
          </w:tcPr>
          <w:p w14:paraId="1BA2E3BF" w14:textId="77777777" w:rsidR="00B3086D" w:rsidRDefault="00000000">
            <w:pPr>
              <w:spacing w:line="248" w:lineRule="auto"/>
            </w:pPr>
            <w:r>
              <w:rPr>
                <w:sz w:val="20"/>
                <w:szCs w:val="20"/>
              </w:rPr>
              <w:t>virtuelle Methoden (virtual)</w:t>
            </w:r>
          </w:p>
        </w:tc>
      </w:tr>
    </w:tbl>
    <w:p w14:paraId="3C66D93F" w14:textId="77777777" w:rsidR="00D51FA4" w:rsidRDefault="00D51FA4">
      <w:pPr>
        <w:pStyle w:val="berschrift2"/>
      </w:pPr>
      <w:bookmarkStart w:id="3" w:name="_Toc232082680"/>
    </w:p>
    <w:p w14:paraId="6CD23537" w14:textId="0E1E531B" w:rsidR="00B3086D" w:rsidRDefault="00000000">
      <w:pPr>
        <w:pStyle w:val="berschrift2"/>
      </w:pPr>
      <w:r>
        <w:t>3. Grundbegriffe</w:t>
      </w:r>
      <w:bookmarkEnd w:id="3"/>
    </w:p>
    <w:p w14:paraId="5750609C" w14:textId="77777777" w:rsidR="00B3086D" w:rsidRDefault="00000000">
      <w:pPr>
        <w:pStyle w:val="Listenabsatz"/>
        <w:numPr>
          <w:ilvl w:val="0"/>
          <w:numId w:val="2"/>
        </w:numPr>
        <w:spacing w:after="60" w:line="260" w:lineRule="auto"/>
      </w:pPr>
      <w:r>
        <w:rPr>
          <w:b/>
          <w:bCs/>
        </w:rPr>
        <w:t xml:space="preserve">Klasse: </w:t>
      </w:r>
      <w:r>
        <w:t xml:space="preserve">Beschreibung gleichartiger Objekte (Schnittstelle + Innenleben, Daten + Code). Technisch ein </w:t>
      </w:r>
      <w:proofErr w:type="spellStart"/>
      <w:r>
        <w:t>struct</w:t>
      </w:r>
      <w:proofErr w:type="spellEnd"/>
      <w:r>
        <w:t>-Typ, erweitert um Funktionen. Eine Klasse ist ein Typ (Schablone/Prototyp) und enthält selbst keine konkreten Werte.</w:t>
      </w:r>
    </w:p>
    <w:p w14:paraId="41973496" w14:textId="77777777" w:rsidR="00B3086D" w:rsidRDefault="00000000">
      <w:pPr>
        <w:pStyle w:val="Listenabsatz"/>
        <w:numPr>
          <w:ilvl w:val="0"/>
          <w:numId w:val="2"/>
        </w:numPr>
        <w:spacing w:after="60" w:line="260" w:lineRule="auto"/>
      </w:pPr>
      <w:r>
        <w:rPr>
          <w:b/>
          <w:bCs/>
        </w:rPr>
        <w:t xml:space="preserve">Objekt: </w:t>
      </w:r>
      <w:r>
        <w:t>eine Instanz einer Klasse – ein konkreter Wert im Speicher. Von einer Klasse kann es beliebig viele (oder keine) Objekte geben.</w:t>
      </w:r>
    </w:p>
    <w:p w14:paraId="60C93841" w14:textId="77777777" w:rsidR="00B3086D" w:rsidRDefault="00000000">
      <w:pPr>
        <w:pStyle w:val="Listenabsatz"/>
        <w:numPr>
          <w:ilvl w:val="0"/>
          <w:numId w:val="2"/>
        </w:numPr>
        <w:spacing w:after="60" w:line="260" w:lineRule="auto"/>
      </w:pPr>
      <w:r>
        <w:rPr>
          <w:b/>
          <w:bCs/>
        </w:rPr>
        <w:t xml:space="preserve">Methode (Member-Funktion): </w:t>
      </w:r>
      <w:r>
        <w:t>eine zu einer Klasse gehörige Funktion.</w:t>
      </w:r>
    </w:p>
    <w:p w14:paraId="228006AF" w14:textId="77777777" w:rsidR="00B3086D" w:rsidRDefault="00000000">
      <w:pPr>
        <w:pStyle w:val="Listenabsatz"/>
        <w:numPr>
          <w:ilvl w:val="0"/>
          <w:numId w:val="2"/>
        </w:numPr>
        <w:spacing w:after="60" w:line="260" w:lineRule="auto"/>
      </w:pPr>
      <w:r>
        <w:rPr>
          <w:b/>
          <w:bCs/>
        </w:rPr>
        <w:t xml:space="preserve">Member-Variable (Attribut): </w:t>
      </w:r>
      <w:r>
        <w:t>ein zu einer Klasse gehöriges Datenelement.</w:t>
      </w:r>
    </w:p>
    <w:p w14:paraId="248D1EB9" w14:textId="77777777" w:rsidR="00B3086D" w:rsidRDefault="00000000">
      <w:pPr>
        <w:spacing w:after="120" w:line="264" w:lineRule="auto"/>
      </w:pPr>
      <w:r>
        <w:t>Beispiel: Klasse Button → Objekte „Speichern“, „Abbrechen“, „Ok“.</w:t>
      </w:r>
    </w:p>
    <w:p w14:paraId="0B1D61BE" w14:textId="013B74F8" w:rsidR="00D51FA4" w:rsidRDefault="00D51FA4">
      <w:pPr>
        <w:rPr>
          <w:b/>
          <w:bCs/>
          <w:color w:val="2E75B6"/>
          <w:sz w:val="24"/>
          <w:szCs w:val="24"/>
        </w:rPr>
      </w:pPr>
      <w:bookmarkStart w:id="4" w:name="_Toc232082681"/>
      <w:r>
        <w:br w:type="page"/>
      </w:r>
    </w:p>
    <w:p w14:paraId="54E06D0E" w14:textId="053631B3" w:rsidR="00B3086D" w:rsidRDefault="00000000">
      <w:pPr>
        <w:pStyle w:val="berschrift2"/>
      </w:pPr>
      <w:r>
        <w:lastRenderedPageBreak/>
        <w:t>4. Klassen und Objekte in C++</w:t>
      </w:r>
      <w:bookmarkEnd w:id="4"/>
    </w:p>
    <w:p w14:paraId="40C4A7B9" w14:textId="77777777" w:rsidR="00B3086D" w:rsidRDefault="00000000">
      <w:pPr>
        <w:pStyle w:val="Listenabsatz"/>
        <w:numPr>
          <w:ilvl w:val="0"/>
          <w:numId w:val="2"/>
        </w:numPr>
        <w:spacing w:after="60" w:line="260" w:lineRule="auto"/>
      </w:pPr>
      <w:r>
        <w:t xml:space="preserve">Schlüsselwort </w:t>
      </w:r>
      <w:proofErr w:type="spellStart"/>
      <w:r>
        <w:t>class</w:t>
      </w:r>
      <w:proofErr w:type="spellEnd"/>
      <w:r>
        <w:t xml:space="preserve"> statt </w:t>
      </w:r>
      <w:proofErr w:type="spellStart"/>
      <w:r>
        <w:t>struct</w:t>
      </w:r>
      <w:proofErr w:type="spellEnd"/>
      <w:r>
        <w:t xml:space="preserve"> (</w:t>
      </w:r>
      <w:proofErr w:type="spellStart"/>
      <w:r>
        <w:t>struct</w:t>
      </w:r>
      <w:proofErr w:type="spellEnd"/>
      <w:r>
        <w:t xml:space="preserve"> kann fast dasselbe).</w:t>
      </w:r>
    </w:p>
    <w:p w14:paraId="536344CA" w14:textId="77777777" w:rsidR="00B3086D" w:rsidRDefault="00000000">
      <w:pPr>
        <w:pStyle w:val="Listenabsatz"/>
        <w:numPr>
          <w:ilvl w:val="0"/>
          <w:numId w:val="2"/>
        </w:numPr>
        <w:spacing w:after="60" w:line="260" w:lineRule="auto"/>
      </w:pPr>
      <w:r>
        <w:rPr>
          <w:b/>
          <w:bCs/>
        </w:rPr>
        <w:t xml:space="preserve">Zugriffsregelung: </w:t>
      </w:r>
      <w:proofErr w:type="spellStart"/>
      <w:r>
        <w:t>public</w:t>
      </w:r>
      <w:proofErr w:type="spellEnd"/>
      <w:r>
        <w:t xml:space="preserve">: (im ganzen Programm sichtbar), private: (nur eigene Methoden), </w:t>
      </w:r>
      <w:proofErr w:type="spellStart"/>
      <w:r>
        <w:t>protected</w:t>
      </w:r>
      <w:proofErr w:type="spellEnd"/>
      <w:r>
        <w:t>: (zusätzlich abgeleitete Klassen).</w:t>
      </w:r>
    </w:p>
    <w:p w14:paraId="2252D865" w14:textId="77777777" w:rsidR="00B3086D" w:rsidRDefault="00000000">
      <w:pPr>
        <w:pStyle w:val="Listenabsatz"/>
        <w:numPr>
          <w:ilvl w:val="0"/>
          <w:numId w:val="2"/>
        </w:numPr>
        <w:spacing w:after="60" w:line="260" w:lineRule="auto"/>
      </w:pPr>
      <w:r>
        <w:rPr>
          <w:b/>
          <w:bCs/>
        </w:rPr>
        <w:t xml:space="preserve">Unterschied </w:t>
      </w:r>
      <w:proofErr w:type="spellStart"/>
      <w:r>
        <w:rPr>
          <w:b/>
          <w:bCs/>
        </w:rPr>
        <w:t>struct</w:t>
      </w:r>
      <w:proofErr w:type="spellEnd"/>
      <w:r>
        <w:rPr>
          <w:b/>
          <w:bCs/>
        </w:rPr>
        <w:t>/</w:t>
      </w:r>
      <w:proofErr w:type="spellStart"/>
      <w:r>
        <w:rPr>
          <w:b/>
          <w:bCs/>
        </w:rPr>
        <w:t>class</w:t>
      </w:r>
      <w:proofErr w:type="spellEnd"/>
      <w:r>
        <w:rPr>
          <w:b/>
          <w:bCs/>
        </w:rPr>
        <w:t xml:space="preserve">: </w:t>
      </w:r>
      <w:r>
        <w:t xml:space="preserve">In </w:t>
      </w:r>
      <w:proofErr w:type="spellStart"/>
      <w:r>
        <w:t>struct</w:t>
      </w:r>
      <w:proofErr w:type="spellEnd"/>
      <w:r>
        <w:t xml:space="preserve"> ist per Default alles </w:t>
      </w:r>
      <w:proofErr w:type="spellStart"/>
      <w:r>
        <w:t>public</w:t>
      </w:r>
      <w:proofErr w:type="spellEnd"/>
      <w:r>
        <w:t xml:space="preserve">, in </w:t>
      </w:r>
      <w:proofErr w:type="spellStart"/>
      <w:r>
        <w:t>class</w:t>
      </w:r>
      <w:proofErr w:type="spellEnd"/>
      <w:r>
        <w:t xml:space="preserve"> per Default alles </w:t>
      </w:r>
      <w:proofErr w:type="gramStart"/>
      <w:r>
        <w:t>private</w:t>
      </w:r>
      <w:proofErr w:type="gramEnd"/>
      <w:r>
        <w:t>.</w:t>
      </w:r>
    </w:p>
    <w:p w14:paraId="5F445A74" w14:textId="77777777" w:rsidR="00B3086D" w:rsidRDefault="00000000">
      <w:pPr>
        <w:pStyle w:val="Listenabsatz"/>
        <w:numPr>
          <w:ilvl w:val="0"/>
          <w:numId w:val="2"/>
        </w:numPr>
        <w:spacing w:after="60" w:line="260" w:lineRule="auto"/>
      </w:pPr>
      <w:r>
        <w:rPr>
          <w:b/>
          <w:bCs/>
        </w:rPr>
        <w:t xml:space="preserve">Stil: </w:t>
      </w:r>
      <w:r>
        <w:t xml:space="preserve">zuerst </w:t>
      </w:r>
      <w:proofErr w:type="spellStart"/>
      <w:r>
        <w:t>public</w:t>
      </w:r>
      <w:proofErr w:type="spellEnd"/>
      <w:r>
        <w:t xml:space="preserve"> (Schnittstelle), dann private (Innenleben).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B3086D" w14:paraId="48CA05A4" w14:textId="77777777">
        <w:tblPrEx>
          <w:tblCellMar>
            <w:top w:w="0" w:type="dxa"/>
            <w:bottom w:w="0" w:type="dxa"/>
          </w:tblCellMar>
        </w:tblPrEx>
        <w:tc>
          <w:tcPr>
            <w:tcW w:w="9638" w:type="dxa"/>
            <w:tcBorders>
              <w:left w:val="single" w:sz="24" w:space="0" w:color="2E75B6"/>
            </w:tcBorders>
            <w:shd w:val="clear" w:color="auto" w:fill="EAF1F8"/>
            <w:tcMar>
              <w:top w:w="120" w:type="dxa"/>
              <w:left w:w="200" w:type="dxa"/>
              <w:bottom w:w="120" w:type="dxa"/>
              <w:right w:w="160" w:type="dxa"/>
            </w:tcMar>
          </w:tcPr>
          <w:p w14:paraId="5C4F0415" w14:textId="77777777" w:rsidR="00B3086D" w:rsidRDefault="00000000">
            <w:pPr>
              <w:spacing w:after="60" w:line="260" w:lineRule="auto"/>
            </w:pPr>
            <w:proofErr w:type="spellStart"/>
            <w:r>
              <w:rPr>
                <w:rFonts w:ascii="Consolas" w:eastAsia="Consolas" w:hAnsi="Consolas" w:cs="Consolas"/>
                <w:sz w:val="19"/>
                <w:szCs w:val="19"/>
              </w:rPr>
              <w:t>class</w:t>
            </w:r>
            <w:proofErr w:type="spellEnd"/>
            <w:r>
              <w:rPr>
                <w:rFonts w:ascii="Consolas" w:eastAsia="Consolas" w:hAnsi="Consolas" w:cs="Consolas"/>
                <w:sz w:val="19"/>
                <w:szCs w:val="19"/>
              </w:rPr>
              <w:t xml:space="preserve"> Point {</w:t>
            </w:r>
          </w:p>
          <w:p w14:paraId="5E5C81B4" w14:textId="77777777" w:rsidR="00B3086D" w:rsidRDefault="00000000">
            <w:pPr>
              <w:spacing w:after="60" w:line="260" w:lineRule="auto"/>
            </w:pPr>
            <w:proofErr w:type="spellStart"/>
            <w:r>
              <w:rPr>
                <w:rFonts w:ascii="Consolas" w:eastAsia="Consolas" w:hAnsi="Consolas" w:cs="Consolas"/>
                <w:sz w:val="19"/>
                <w:szCs w:val="19"/>
              </w:rPr>
              <w:t>public</w:t>
            </w:r>
            <w:proofErr w:type="spellEnd"/>
            <w:r>
              <w:rPr>
                <w:rFonts w:ascii="Consolas" w:eastAsia="Consolas" w:hAnsi="Consolas" w:cs="Consolas"/>
                <w:sz w:val="19"/>
                <w:szCs w:val="19"/>
              </w:rPr>
              <w:t>:                 // öffentliche Schnittstelle</w:t>
            </w:r>
          </w:p>
          <w:p w14:paraId="1DE8BBB2" w14:textId="77777777" w:rsidR="00B3086D" w:rsidRDefault="00000000">
            <w:pPr>
              <w:spacing w:after="60" w:line="260" w:lineRule="auto"/>
            </w:pPr>
            <w:r>
              <w:rPr>
                <w:rFonts w:ascii="Consolas" w:eastAsia="Consolas" w:hAnsi="Consolas" w:cs="Consolas"/>
                <w:sz w:val="19"/>
                <w:szCs w:val="19"/>
              </w:rPr>
              <w:t xml:space="preserve">    </w:t>
            </w:r>
            <w:proofErr w:type="gramStart"/>
            <w:r>
              <w:rPr>
                <w:rFonts w:ascii="Consolas" w:eastAsia="Consolas" w:hAnsi="Consolas" w:cs="Consolas"/>
                <w:sz w:val="19"/>
                <w:szCs w:val="19"/>
              </w:rPr>
              <w:t>Point(</w:t>
            </w:r>
            <w:proofErr w:type="spellStart"/>
            <w:proofErr w:type="gramEnd"/>
            <w:r>
              <w:rPr>
                <w:rFonts w:ascii="Consolas" w:eastAsia="Consolas" w:hAnsi="Consolas" w:cs="Consolas"/>
                <w:sz w:val="19"/>
                <w:szCs w:val="19"/>
              </w:rPr>
              <w:t>int</w:t>
            </w:r>
            <w:proofErr w:type="spellEnd"/>
            <w:r>
              <w:rPr>
                <w:rFonts w:ascii="Consolas" w:eastAsia="Consolas" w:hAnsi="Consolas" w:cs="Consolas"/>
                <w:sz w:val="19"/>
                <w:szCs w:val="19"/>
              </w:rPr>
              <w:t xml:space="preserve"> x, </w:t>
            </w:r>
            <w:proofErr w:type="spellStart"/>
            <w:r>
              <w:rPr>
                <w:rFonts w:ascii="Consolas" w:eastAsia="Consolas" w:hAnsi="Consolas" w:cs="Consolas"/>
                <w:sz w:val="19"/>
                <w:szCs w:val="19"/>
              </w:rPr>
              <w:t>int</w:t>
            </w:r>
            <w:proofErr w:type="spellEnd"/>
            <w:r>
              <w:rPr>
                <w:rFonts w:ascii="Consolas" w:eastAsia="Consolas" w:hAnsi="Consolas" w:cs="Consolas"/>
                <w:sz w:val="19"/>
                <w:szCs w:val="19"/>
              </w:rPr>
              <w:t xml:space="preserve"> y); // Konstruktor</w:t>
            </w:r>
          </w:p>
          <w:p w14:paraId="04756553" w14:textId="77777777" w:rsidR="00B3086D" w:rsidRDefault="00000000">
            <w:pPr>
              <w:spacing w:after="60"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int</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getX</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const</w:t>
            </w:r>
            <w:proofErr w:type="spellEnd"/>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 </w:t>
            </w:r>
            <w:proofErr w:type="spellStart"/>
            <w:r>
              <w:rPr>
                <w:rFonts w:ascii="Consolas" w:eastAsia="Consolas" w:hAnsi="Consolas" w:cs="Consolas"/>
                <w:sz w:val="19"/>
                <w:szCs w:val="19"/>
              </w:rPr>
              <w:t>get</w:t>
            </w:r>
            <w:proofErr w:type="spellEnd"/>
            <w:r>
              <w:rPr>
                <w:rFonts w:ascii="Consolas" w:eastAsia="Consolas" w:hAnsi="Consolas" w:cs="Consolas"/>
                <w:sz w:val="19"/>
                <w:szCs w:val="19"/>
              </w:rPr>
              <w:t>-Methode (</w:t>
            </w:r>
            <w:proofErr w:type="spellStart"/>
            <w:r>
              <w:rPr>
                <w:rFonts w:ascii="Consolas" w:eastAsia="Consolas" w:hAnsi="Consolas" w:cs="Consolas"/>
                <w:sz w:val="19"/>
                <w:szCs w:val="19"/>
              </w:rPr>
              <w:t>const</w:t>
            </w:r>
            <w:proofErr w:type="spellEnd"/>
            <w:r>
              <w:rPr>
                <w:rFonts w:ascii="Consolas" w:eastAsia="Consolas" w:hAnsi="Consolas" w:cs="Consolas"/>
                <w:sz w:val="19"/>
                <w:szCs w:val="19"/>
              </w:rPr>
              <w:t>!)</w:t>
            </w:r>
          </w:p>
          <w:p w14:paraId="26BCC379" w14:textId="77777777" w:rsidR="00B3086D" w:rsidRDefault="00000000">
            <w:pPr>
              <w:spacing w:after="60"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void</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setX</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int</w:t>
            </w:r>
            <w:proofErr w:type="spellEnd"/>
            <w:r>
              <w:rPr>
                <w:rFonts w:ascii="Consolas" w:eastAsia="Consolas" w:hAnsi="Consolas" w:cs="Consolas"/>
                <w:sz w:val="19"/>
                <w:szCs w:val="19"/>
              </w:rPr>
              <w:t xml:space="preserve"> x);</w:t>
            </w:r>
          </w:p>
          <w:p w14:paraId="32A3B3C7" w14:textId="77777777" w:rsidR="00B3086D" w:rsidRDefault="00000000">
            <w:pPr>
              <w:spacing w:after="60" w:line="260" w:lineRule="auto"/>
            </w:pPr>
            <w:r>
              <w:rPr>
                <w:rFonts w:ascii="Consolas" w:eastAsia="Consolas" w:hAnsi="Consolas" w:cs="Consolas"/>
                <w:sz w:val="19"/>
                <w:szCs w:val="19"/>
              </w:rPr>
              <w:t>private:                // geheimes Innenleben</w:t>
            </w:r>
          </w:p>
          <w:p w14:paraId="4D34A352" w14:textId="77777777" w:rsidR="00B3086D" w:rsidRDefault="00000000">
            <w:pPr>
              <w:spacing w:after="60"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int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mX</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mY</w:t>
            </w:r>
            <w:proofErr w:type="spellEnd"/>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 Member-Variablen</w:t>
            </w:r>
          </w:p>
          <w:p w14:paraId="776A6C4F" w14:textId="77777777" w:rsidR="00B3086D" w:rsidRDefault="00000000">
            <w:pPr>
              <w:spacing w:line="260" w:lineRule="auto"/>
            </w:pPr>
            <w:r>
              <w:rPr>
                <w:rFonts w:ascii="Consolas" w:eastAsia="Consolas" w:hAnsi="Consolas" w:cs="Consolas"/>
                <w:sz w:val="19"/>
                <w:szCs w:val="19"/>
              </w:rPr>
              <w:t>};</w:t>
            </w:r>
          </w:p>
        </w:tc>
      </w:tr>
    </w:tbl>
    <w:p w14:paraId="0947307C" w14:textId="77777777" w:rsidR="00B3086D" w:rsidRDefault="00000000">
      <w:pPr>
        <w:spacing w:after="120" w:line="264" w:lineRule="auto"/>
      </w:pPr>
      <w:r>
        <w:rPr>
          <w:b/>
          <w:bCs/>
        </w:rPr>
        <w:t xml:space="preserve">Methoden-Definition: </w:t>
      </w:r>
      <w:r>
        <w:t xml:space="preserve">entweder direkt im </w:t>
      </w:r>
      <w:proofErr w:type="spellStart"/>
      <w:r>
        <w:t>class</w:t>
      </w:r>
      <w:proofErr w:type="spellEnd"/>
      <w:r>
        <w:t xml:space="preserve"> (dann automatisch inline, nur für kurze Methoden) oder außerhalb mit Klassennamen und Scope-Operator: </w:t>
      </w:r>
      <w:proofErr w:type="spellStart"/>
      <w:r>
        <w:rPr>
          <w:rFonts w:ascii="Consolas" w:eastAsia="Consolas" w:hAnsi="Consolas" w:cs="Consolas"/>
          <w:sz w:val="19"/>
          <w:szCs w:val="19"/>
        </w:rPr>
        <w:t>int</w:t>
      </w:r>
      <w:proofErr w:type="spellEnd"/>
      <w:r>
        <w:rPr>
          <w:rFonts w:ascii="Consolas" w:eastAsia="Consolas" w:hAnsi="Consolas" w:cs="Consolas"/>
          <w:sz w:val="19"/>
          <w:szCs w:val="19"/>
        </w:rPr>
        <w:t xml:space="preserve"> </w:t>
      </w:r>
      <w:proofErr w:type="gramStart"/>
      <w:r>
        <w:rPr>
          <w:rFonts w:ascii="Consolas" w:eastAsia="Consolas" w:hAnsi="Consolas" w:cs="Consolas"/>
          <w:sz w:val="19"/>
          <w:szCs w:val="19"/>
        </w:rPr>
        <w:t>Point::</w:t>
      </w:r>
      <w:proofErr w:type="spellStart"/>
      <w:r>
        <w:rPr>
          <w:rFonts w:ascii="Consolas" w:eastAsia="Consolas" w:hAnsi="Consolas" w:cs="Consolas"/>
          <w:sz w:val="19"/>
          <w:szCs w:val="19"/>
        </w:rPr>
        <w:t>getX</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w:t>
      </w:r>
      <w:proofErr w:type="gramStart"/>
      <w:r>
        <w:rPr>
          <w:rFonts w:ascii="Consolas" w:eastAsia="Consolas" w:hAnsi="Consolas" w:cs="Consolas"/>
          <w:sz w:val="19"/>
          <w:szCs w:val="19"/>
        </w:rPr>
        <w:t xml:space="preserve">{ </w:t>
      </w:r>
      <w:proofErr w:type="spellStart"/>
      <w:r>
        <w:rPr>
          <w:rFonts w:ascii="Consolas" w:eastAsia="Consolas" w:hAnsi="Consolas" w:cs="Consolas"/>
          <w:sz w:val="19"/>
          <w:szCs w:val="19"/>
        </w:rPr>
        <w:t>return</w:t>
      </w:r>
      <w:proofErr w:type="spellEnd"/>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mX</w:t>
      </w:r>
      <w:proofErr w:type="spellEnd"/>
      <w:proofErr w:type="gramStart"/>
      <w:r>
        <w:rPr>
          <w:rFonts w:ascii="Consolas" w:eastAsia="Consolas" w:hAnsi="Consolas" w:cs="Consolas"/>
          <w:sz w:val="19"/>
          <w:szCs w:val="19"/>
        </w:rPr>
        <w:t>; }</w:t>
      </w:r>
      <w:proofErr w:type="gramEnd"/>
    </w:p>
    <w:p w14:paraId="0B1BB89A" w14:textId="77777777" w:rsidR="00B3086D" w:rsidRDefault="00000000">
      <w:pPr>
        <w:spacing w:after="120" w:line="264" w:lineRule="auto"/>
      </w:pPr>
      <w:r>
        <w:rPr>
          <w:b/>
          <w:bCs/>
        </w:rPr>
        <w:t xml:space="preserve">Objekt anlegen: </w:t>
      </w:r>
      <w:r>
        <w:rPr>
          <w:rFonts w:ascii="Consolas" w:eastAsia="Consolas" w:hAnsi="Consolas" w:cs="Consolas"/>
          <w:sz w:val="19"/>
          <w:szCs w:val="19"/>
        </w:rPr>
        <w:t xml:space="preserve">Point </w:t>
      </w:r>
      <w:proofErr w:type="gramStart"/>
      <w:r>
        <w:rPr>
          <w:rFonts w:ascii="Consolas" w:eastAsia="Consolas" w:hAnsi="Consolas" w:cs="Consolas"/>
          <w:sz w:val="19"/>
          <w:szCs w:val="19"/>
        </w:rPr>
        <w:t>a(</w:t>
      </w:r>
      <w:proofErr w:type="gramEnd"/>
      <w:r>
        <w:rPr>
          <w:rFonts w:ascii="Consolas" w:eastAsia="Consolas" w:hAnsi="Consolas" w:cs="Consolas"/>
          <w:sz w:val="19"/>
          <w:szCs w:val="19"/>
        </w:rPr>
        <w:t>3, 4);</w:t>
      </w:r>
      <w:r>
        <w:t xml:space="preserve"> am Stack oder dynamisch </w:t>
      </w:r>
      <w:r>
        <w:rPr>
          <w:rFonts w:ascii="Consolas" w:eastAsia="Consolas" w:hAnsi="Consolas" w:cs="Consolas"/>
          <w:sz w:val="19"/>
          <w:szCs w:val="19"/>
        </w:rPr>
        <w:t xml:space="preserve">Point *p = </w:t>
      </w:r>
      <w:proofErr w:type="spellStart"/>
      <w:r>
        <w:rPr>
          <w:rFonts w:ascii="Consolas" w:eastAsia="Consolas" w:hAnsi="Consolas" w:cs="Consolas"/>
          <w:sz w:val="19"/>
          <w:szCs w:val="19"/>
        </w:rPr>
        <w:t>new</w:t>
      </w:r>
      <w:proofErr w:type="spellEnd"/>
      <w:r>
        <w:rPr>
          <w:rFonts w:ascii="Consolas" w:eastAsia="Consolas" w:hAnsi="Consolas" w:cs="Consolas"/>
          <w:sz w:val="19"/>
          <w:szCs w:val="19"/>
        </w:rPr>
        <w:t xml:space="preserve"> </w:t>
      </w:r>
      <w:proofErr w:type="gramStart"/>
      <w:r>
        <w:rPr>
          <w:rFonts w:ascii="Consolas" w:eastAsia="Consolas" w:hAnsi="Consolas" w:cs="Consolas"/>
          <w:sz w:val="19"/>
          <w:szCs w:val="19"/>
        </w:rPr>
        <w:t>Point(</w:t>
      </w:r>
      <w:proofErr w:type="gramEnd"/>
      <w:r>
        <w:rPr>
          <w:rFonts w:ascii="Consolas" w:eastAsia="Consolas" w:hAnsi="Consolas" w:cs="Consolas"/>
          <w:sz w:val="19"/>
          <w:szCs w:val="19"/>
        </w:rPr>
        <w:t>3, 4);</w:t>
      </w:r>
      <w:r>
        <w:t xml:space="preserve"> am Heap.</w:t>
      </w:r>
    </w:p>
    <w:p w14:paraId="33DE4597" w14:textId="77777777" w:rsidR="00D51FA4" w:rsidRDefault="00D51FA4">
      <w:pPr>
        <w:pStyle w:val="berschrift2"/>
      </w:pPr>
      <w:bookmarkStart w:id="5" w:name="_Toc232082682"/>
    </w:p>
    <w:p w14:paraId="41859E39" w14:textId="48F32BA5" w:rsidR="00B3086D" w:rsidRDefault="00000000">
      <w:pPr>
        <w:pStyle w:val="berschrift2"/>
      </w:pPr>
      <w:r>
        <w:t>5. Konstruktoren (</w:t>
      </w:r>
      <w:proofErr w:type="spellStart"/>
      <w:r>
        <w:t>Ctor</w:t>
      </w:r>
      <w:proofErr w:type="spellEnd"/>
      <w:r>
        <w:t>)</w:t>
      </w:r>
      <w:bookmarkEnd w:id="5"/>
    </w:p>
    <w:p w14:paraId="3E13C5FA" w14:textId="77777777" w:rsidR="00B3086D" w:rsidRDefault="00000000">
      <w:pPr>
        <w:spacing w:after="120" w:line="264" w:lineRule="auto"/>
      </w:pPr>
      <w:r>
        <w:t xml:space="preserve">Methode mit dem Namen der Klasse, kein </w:t>
      </w:r>
      <w:proofErr w:type="spellStart"/>
      <w:r>
        <w:t>Returntyp</w:t>
      </w:r>
      <w:proofErr w:type="spellEnd"/>
      <w:r>
        <w:t xml:space="preserve"> (auch nicht </w:t>
      </w:r>
      <w:proofErr w:type="spellStart"/>
      <w:r>
        <w:t>void</w:t>
      </w:r>
      <w:proofErr w:type="spellEnd"/>
      <w:r>
        <w:t xml:space="preserve">). Wird automatisch beim Anlegen eines Objekts aufgerufen (lokale Variable, </w:t>
      </w:r>
      <w:proofErr w:type="spellStart"/>
      <w:r>
        <w:t>new</w:t>
      </w:r>
      <w:proofErr w:type="spellEnd"/>
      <w:r>
        <w:t xml:space="preserve">, </w:t>
      </w:r>
      <w:proofErr w:type="spellStart"/>
      <w:r>
        <w:t>by</w:t>
      </w:r>
      <w:proofErr w:type="spellEnd"/>
      <w:r>
        <w:t>-Value-Übergabe, …) und dient zur Initialisierung: Ein Objekt soll immer gleich funktionsfähig „geboren“ werden.</w:t>
      </w:r>
    </w:p>
    <w:p w14:paraId="179ED66C" w14:textId="77777777" w:rsidR="00B3086D" w:rsidRDefault="00000000">
      <w:pPr>
        <w:pStyle w:val="berschrift3"/>
      </w:pPr>
      <w:r>
        <w:t>Arten von Konstruktoren</w:t>
      </w:r>
    </w:p>
    <w:p w14:paraId="4394B577" w14:textId="77777777" w:rsidR="00B3086D" w:rsidRDefault="00000000">
      <w:pPr>
        <w:pStyle w:val="Listenabsatz"/>
        <w:numPr>
          <w:ilvl w:val="0"/>
          <w:numId w:val="2"/>
        </w:numPr>
        <w:spacing w:after="60" w:line="260" w:lineRule="auto"/>
      </w:pPr>
      <w:r>
        <w:rPr>
          <w:b/>
          <w:bCs/>
        </w:rPr>
        <w:t xml:space="preserve">Standard-Konstruktor (Default): </w:t>
      </w:r>
      <w:r>
        <w:t>ohne Parameter. Wird automatisch erzeugt, wenn die Klasse gar keinen expliziten Konstruktor hat. Sobald man irgendeinen eigenen Konstruktor definiert, verschwindet der automatische Standard-Konstruktor.</w:t>
      </w:r>
    </w:p>
    <w:p w14:paraId="3B0273F7" w14:textId="77777777" w:rsidR="00B3086D" w:rsidRDefault="00000000">
      <w:pPr>
        <w:pStyle w:val="Listenabsatz"/>
        <w:numPr>
          <w:ilvl w:val="0"/>
          <w:numId w:val="2"/>
        </w:numPr>
        <w:spacing w:after="60" w:line="260" w:lineRule="auto"/>
      </w:pPr>
      <w:r>
        <w:rPr>
          <w:b/>
          <w:bCs/>
        </w:rPr>
        <w:t xml:space="preserve">Copy-Konstruktor: </w:t>
      </w:r>
      <w:r>
        <w:t>bekommt eine (</w:t>
      </w:r>
      <w:proofErr w:type="spellStart"/>
      <w:r>
        <w:t>const</w:t>
      </w:r>
      <w:proofErr w:type="spellEnd"/>
      <w:r>
        <w:t>-)Referenz auf ein Objekt der eigenen Klasse. Automatisch = bitweise Kopie. Ein eigener Copy-Konstruktor ist nötig, wenn Member Pointer sind – sonst zeigen Original und Kopie auf dieselben Daten (flache Kopie).</w:t>
      </w:r>
    </w:p>
    <w:p w14:paraId="6827AD7C" w14:textId="77777777" w:rsidR="00B3086D" w:rsidRDefault="00000000">
      <w:pPr>
        <w:pStyle w:val="Listenabsatz"/>
        <w:numPr>
          <w:ilvl w:val="0"/>
          <w:numId w:val="2"/>
        </w:numPr>
        <w:spacing w:after="60" w:line="260" w:lineRule="auto"/>
      </w:pPr>
      <w:r>
        <w:rPr>
          <w:b/>
          <w:bCs/>
        </w:rPr>
        <w:t xml:space="preserve">Typumwandlungs-Konstruktor: </w:t>
      </w:r>
      <w:r>
        <w:t xml:space="preserve">ein Parameter anderen Typs. </w:t>
      </w:r>
      <w:proofErr w:type="gramStart"/>
      <w:r>
        <w:t>Mit explicit davor nur explizite Aufrufe</w:t>
      </w:r>
      <w:proofErr w:type="gramEnd"/>
      <w:r>
        <w:t xml:space="preserve"> (keine impliziten Umwandlungen).</w:t>
      </w:r>
    </w:p>
    <w:p w14:paraId="55375752" w14:textId="77777777" w:rsidR="00B3086D" w:rsidRDefault="00000000">
      <w:pPr>
        <w:spacing w:after="120" w:line="264" w:lineRule="auto"/>
      </w:pPr>
      <w:r>
        <w:rPr>
          <w:b/>
          <w:bCs/>
        </w:rPr>
        <w:t xml:space="preserve">Wann läuft der Copy-Konstruktor? </w:t>
      </w:r>
      <w:r>
        <w:t xml:space="preserve">Bei Initialisierungs-Zuweisung und bei Call/Return </w:t>
      </w:r>
      <w:proofErr w:type="spellStart"/>
      <w:r>
        <w:t>by</w:t>
      </w:r>
      <w:proofErr w:type="spellEnd"/>
      <w:r>
        <w:t xml:space="preserve"> Value – nicht bei normaler Zuweisung (da läuft der =-Operator).</w:t>
      </w:r>
    </w:p>
    <w:p w14:paraId="471DC67F" w14:textId="77777777" w:rsidR="00B3086D" w:rsidRDefault="00000000">
      <w:pPr>
        <w:spacing w:after="120" w:line="264" w:lineRule="auto"/>
      </w:pPr>
      <w:r>
        <w:rPr>
          <w:b/>
          <w:bCs/>
        </w:rPr>
        <w:t xml:space="preserve">„Verhinderte“ Konstruktoren: </w:t>
      </w:r>
      <w:r>
        <w:t xml:space="preserve">Konstruktoren private machen → Objekte nur von der eigenen Klasse erzeugbar (Singleton). Mit = </w:t>
      </w:r>
      <w:proofErr w:type="spellStart"/>
      <w:r>
        <w:t>delete</w:t>
      </w:r>
      <w:proofErr w:type="spellEnd"/>
      <w:r>
        <w:t xml:space="preserve"> (C++11) ganz unterbinden (oft beim Copy-Konstruktor).</w:t>
      </w:r>
    </w:p>
    <w:p w14:paraId="0509E677" w14:textId="77777777" w:rsidR="00D51FA4" w:rsidRDefault="00D51FA4">
      <w:pPr>
        <w:pStyle w:val="berschrift2"/>
      </w:pPr>
      <w:bookmarkStart w:id="6" w:name="_Toc232082683"/>
    </w:p>
    <w:p w14:paraId="5C54CA94" w14:textId="712073DD" w:rsidR="00B3086D" w:rsidRDefault="00000000">
      <w:pPr>
        <w:pStyle w:val="berschrift2"/>
      </w:pPr>
      <w:r>
        <w:t>6. Destruktoren (</w:t>
      </w:r>
      <w:proofErr w:type="spellStart"/>
      <w:r>
        <w:t>Dtor</w:t>
      </w:r>
      <w:proofErr w:type="spellEnd"/>
      <w:r>
        <w:t>)</w:t>
      </w:r>
      <w:bookmarkEnd w:id="6"/>
    </w:p>
    <w:p w14:paraId="3BEC84CE" w14:textId="77777777" w:rsidR="00B3086D" w:rsidRDefault="00000000">
      <w:pPr>
        <w:pStyle w:val="Listenabsatz"/>
        <w:numPr>
          <w:ilvl w:val="0"/>
          <w:numId w:val="2"/>
        </w:numPr>
        <w:spacing w:after="60" w:line="260" w:lineRule="auto"/>
      </w:pPr>
      <w:r>
        <w:t xml:space="preserve">Methode mit dem Klassennamen und ~ davor, kein </w:t>
      </w:r>
      <w:proofErr w:type="spellStart"/>
      <w:r>
        <w:t>Returntyp</w:t>
      </w:r>
      <w:proofErr w:type="spellEnd"/>
      <w:r>
        <w:t>, keine Parameter.</w:t>
      </w:r>
    </w:p>
    <w:p w14:paraId="7BAFA208" w14:textId="77777777" w:rsidR="00B3086D" w:rsidRDefault="00000000">
      <w:pPr>
        <w:pStyle w:val="Listenabsatz"/>
        <w:numPr>
          <w:ilvl w:val="0"/>
          <w:numId w:val="2"/>
        </w:numPr>
        <w:spacing w:after="60" w:line="260" w:lineRule="auto"/>
      </w:pPr>
      <w:r>
        <w:t>Nur ein Destruktor pro Klasse (anders als bei Konstruktoren).</w:t>
      </w:r>
    </w:p>
    <w:p w14:paraId="1BE80CE3" w14:textId="77777777" w:rsidR="00B3086D" w:rsidRDefault="00000000">
      <w:pPr>
        <w:pStyle w:val="Listenabsatz"/>
        <w:numPr>
          <w:ilvl w:val="0"/>
          <w:numId w:val="2"/>
        </w:numPr>
        <w:spacing w:after="60" w:line="260" w:lineRule="auto"/>
      </w:pPr>
      <w:r>
        <w:t xml:space="preserve">Wird automatisch beim Abbau des Objekts aufgerufen: Blockende, Programmende, </w:t>
      </w:r>
      <w:proofErr w:type="spellStart"/>
      <w:r>
        <w:t>delete</w:t>
      </w:r>
      <w:proofErr w:type="spellEnd"/>
      <w:r>
        <w:t>, Vernichtung temporärer Objekte.</w:t>
      </w:r>
    </w:p>
    <w:p w14:paraId="30431D3C" w14:textId="77777777" w:rsidR="00B3086D" w:rsidRDefault="00000000">
      <w:pPr>
        <w:pStyle w:val="Listenabsatz"/>
        <w:numPr>
          <w:ilvl w:val="0"/>
          <w:numId w:val="2"/>
        </w:numPr>
        <w:spacing w:after="60" w:line="260" w:lineRule="auto"/>
      </w:pPr>
      <w:r>
        <w:rPr>
          <w:b/>
          <w:bCs/>
        </w:rPr>
        <w:t xml:space="preserve">Aufgabe: </w:t>
      </w:r>
      <w:r>
        <w:t>Aufräumarbeiten – vor allem dynamisch angelegten Speicher von Pointer-</w:t>
      </w:r>
      <w:proofErr w:type="spellStart"/>
      <w:r>
        <w:t>Membern</w:t>
      </w:r>
      <w:proofErr w:type="spellEnd"/>
      <w:r>
        <w:t xml:space="preserve"> freigeben (Gegenstück zu </w:t>
      </w:r>
      <w:proofErr w:type="spellStart"/>
      <w:r>
        <w:t>new</w:t>
      </w:r>
      <w:proofErr w:type="spellEnd"/>
      <w:r>
        <w:t xml:space="preserve"> → </w:t>
      </w:r>
      <w:proofErr w:type="spellStart"/>
      <w:r>
        <w:t>delete</w:t>
      </w:r>
      <w:proofErr w:type="spellEnd"/>
      <w:r>
        <w:t>). Fehlt das, entsteht ein Speicherleck.</w:t>
      </w:r>
    </w:p>
    <w:p w14:paraId="19C54630" w14:textId="77777777" w:rsidR="00B3086D" w:rsidRDefault="00000000">
      <w:pPr>
        <w:pStyle w:val="berschrift2"/>
      </w:pPr>
      <w:bookmarkStart w:id="7" w:name="_Toc232082684"/>
      <w:r>
        <w:lastRenderedPageBreak/>
        <w:t xml:space="preserve">7. Initialisierungsliste, </w:t>
      </w:r>
      <w:proofErr w:type="spellStart"/>
      <w:r>
        <w:t>this</w:t>
      </w:r>
      <w:proofErr w:type="spellEnd"/>
      <w:r>
        <w:t xml:space="preserve">, </w:t>
      </w:r>
      <w:proofErr w:type="spellStart"/>
      <w:r>
        <w:t>const</w:t>
      </w:r>
      <w:proofErr w:type="spellEnd"/>
      <w:r>
        <w:t>-Methoden</w:t>
      </w:r>
      <w:bookmarkEnd w:id="7"/>
    </w:p>
    <w:p w14:paraId="40226C8A" w14:textId="77777777" w:rsidR="00B3086D" w:rsidRDefault="00000000">
      <w:pPr>
        <w:spacing w:after="120" w:line="264" w:lineRule="auto"/>
      </w:pPr>
      <w:r>
        <w:rPr>
          <w:b/>
          <w:bCs/>
        </w:rPr>
        <w:t xml:space="preserve">Initialisierungsliste: </w:t>
      </w:r>
      <w:r>
        <w:t xml:space="preserve">steht im </w:t>
      </w:r>
      <w:proofErr w:type="spellStart"/>
      <w:r>
        <w:t>Konstruktorkopf</w:t>
      </w:r>
      <w:proofErr w:type="spellEnd"/>
      <w:r>
        <w:t xml:space="preserve"> nach </w:t>
      </w:r>
      <w:proofErr w:type="gramStart"/>
      <w:r>
        <w:t>der )</w:t>
      </w:r>
      <w:proofErr w:type="gramEnd"/>
      <w:r>
        <w:t xml:space="preserve"> und vor der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B3086D" w14:paraId="48A5DF35" w14:textId="77777777">
        <w:tblPrEx>
          <w:tblCellMar>
            <w:top w:w="0" w:type="dxa"/>
            <w:bottom w:w="0" w:type="dxa"/>
          </w:tblCellMar>
        </w:tblPrEx>
        <w:tc>
          <w:tcPr>
            <w:tcW w:w="9638" w:type="dxa"/>
            <w:tcBorders>
              <w:left w:val="single" w:sz="24" w:space="0" w:color="2E75B6"/>
            </w:tcBorders>
            <w:shd w:val="clear" w:color="auto" w:fill="EAF1F8"/>
            <w:tcMar>
              <w:top w:w="120" w:type="dxa"/>
              <w:left w:w="200" w:type="dxa"/>
              <w:bottom w:w="120" w:type="dxa"/>
              <w:right w:w="160" w:type="dxa"/>
            </w:tcMar>
          </w:tcPr>
          <w:p w14:paraId="03AAC074" w14:textId="77777777" w:rsidR="00B3086D" w:rsidRDefault="00000000">
            <w:pPr>
              <w:spacing w:line="260" w:lineRule="auto"/>
            </w:pPr>
            <w:proofErr w:type="gramStart"/>
            <w:r>
              <w:rPr>
                <w:rFonts w:ascii="Consolas" w:eastAsia="Consolas" w:hAnsi="Consolas" w:cs="Consolas"/>
                <w:sz w:val="19"/>
                <w:szCs w:val="19"/>
              </w:rPr>
              <w:t>Point(</w:t>
            </w:r>
            <w:proofErr w:type="spellStart"/>
            <w:proofErr w:type="gramEnd"/>
            <w:r>
              <w:rPr>
                <w:rFonts w:ascii="Consolas" w:eastAsia="Consolas" w:hAnsi="Consolas" w:cs="Consolas"/>
                <w:sz w:val="19"/>
                <w:szCs w:val="19"/>
              </w:rPr>
              <w:t>int</w:t>
            </w:r>
            <w:proofErr w:type="spellEnd"/>
            <w:r>
              <w:rPr>
                <w:rFonts w:ascii="Consolas" w:eastAsia="Consolas" w:hAnsi="Consolas" w:cs="Consolas"/>
                <w:sz w:val="19"/>
                <w:szCs w:val="19"/>
              </w:rPr>
              <w:t xml:space="preserve"> x, </w:t>
            </w:r>
            <w:proofErr w:type="spellStart"/>
            <w:r>
              <w:rPr>
                <w:rFonts w:ascii="Consolas" w:eastAsia="Consolas" w:hAnsi="Consolas" w:cs="Consolas"/>
                <w:sz w:val="19"/>
                <w:szCs w:val="19"/>
              </w:rPr>
              <w:t>int</w:t>
            </w:r>
            <w:proofErr w:type="spellEnd"/>
            <w:r>
              <w:rPr>
                <w:rFonts w:ascii="Consolas" w:eastAsia="Consolas" w:hAnsi="Consolas" w:cs="Consolas"/>
                <w:sz w:val="19"/>
                <w:szCs w:val="19"/>
              </w:rPr>
              <w:t xml:space="preserve"> y</w:t>
            </w:r>
            <w:proofErr w:type="gramStart"/>
            <w:r>
              <w:rPr>
                <w:rFonts w:ascii="Consolas" w:eastAsia="Consolas" w:hAnsi="Consolas" w:cs="Consolas"/>
                <w:sz w:val="19"/>
                <w:szCs w:val="19"/>
              </w:rPr>
              <w:t>) :</w:t>
            </w:r>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mX</w:t>
            </w:r>
            <w:proofErr w:type="spellEnd"/>
            <w:r>
              <w:rPr>
                <w:rFonts w:ascii="Consolas" w:eastAsia="Consolas" w:hAnsi="Consolas" w:cs="Consolas"/>
                <w:sz w:val="19"/>
                <w:szCs w:val="19"/>
              </w:rPr>
              <w:t xml:space="preserve">(x), </w:t>
            </w:r>
            <w:proofErr w:type="spellStart"/>
            <w:r>
              <w:rPr>
                <w:rFonts w:ascii="Consolas" w:eastAsia="Consolas" w:hAnsi="Consolas" w:cs="Consolas"/>
                <w:sz w:val="19"/>
                <w:szCs w:val="19"/>
              </w:rPr>
              <w:t>mY</w:t>
            </w:r>
            <w:proofErr w:type="spellEnd"/>
            <w:r>
              <w:rPr>
                <w:rFonts w:ascii="Consolas" w:eastAsia="Consolas" w:hAnsi="Consolas" w:cs="Consolas"/>
                <w:sz w:val="19"/>
                <w:szCs w:val="19"/>
              </w:rPr>
              <w:t xml:space="preserve">(y) </w:t>
            </w:r>
            <w:proofErr w:type="gramStart"/>
            <w:r>
              <w:rPr>
                <w:rFonts w:ascii="Consolas" w:eastAsia="Consolas" w:hAnsi="Consolas" w:cs="Consolas"/>
                <w:sz w:val="19"/>
                <w:szCs w:val="19"/>
              </w:rPr>
              <w:t>{ /</w:t>
            </w:r>
            <w:proofErr w:type="gramEnd"/>
            <w:r>
              <w:rPr>
                <w:rFonts w:ascii="Consolas" w:eastAsia="Consolas" w:hAnsi="Consolas" w:cs="Consolas"/>
                <w:sz w:val="19"/>
                <w:szCs w:val="19"/>
              </w:rPr>
              <w:t>* ... *</w:t>
            </w:r>
            <w:proofErr w:type="gramStart"/>
            <w:r>
              <w:rPr>
                <w:rFonts w:ascii="Consolas" w:eastAsia="Consolas" w:hAnsi="Consolas" w:cs="Consolas"/>
                <w:sz w:val="19"/>
                <w:szCs w:val="19"/>
              </w:rPr>
              <w:t>/ }</w:t>
            </w:r>
            <w:proofErr w:type="gramEnd"/>
          </w:p>
        </w:tc>
      </w:tr>
    </w:tbl>
    <w:p w14:paraId="1E70CF85" w14:textId="77777777" w:rsidR="00B3086D" w:rsidRDefault="00000000">
      <w:pPr>
        <w:pStyle w:val="Listenabsatz"/>
        <w:numPr>
          <w:ilvl w:val="0"/>
          <w:numId w:val="2"/>
        </w:numPr>
        <w:spacing w:after="60" w:line="260" w:lineRule="auto"/>
      </w:pPr>
      <w:r>
        <w:t>Member werden in Reihenfolge ihrer Deklaration initialisiert (nicht in Reihenfolge der Liste).</w:t>
      </w:r>
    </w:p>
    <w:p w14:paraId="68D5DDEE" w14:textId="77777777" w:rsidR="00B3086D" w:rsidRDefault="00000000">
      <w:pPr>
        <w:pStyle w:val="Listenabsatz"/>
        <w:numPr>
          <w:ilvl w:val="0"/>
          <w:numId w:val="2"/>
        </w:numPr>
        <w:spacing w:after="60" w:line="260" w:lineRule="auto"/>
      </w:pPr>
      <w:r>
        <w:t xml:space="preserve">Notwendig für </w:t>
      </w:r>
      <w:proofErr w:type="spellStart"/>
      <w:r>
        <w:t>const</w:t>
      </w:r>
      <w:proofErr w:type="spellEnd"/>
      <w:r>
        <w:t>-Member und Referenz-Member (müssen sofort initialisiert werden).</w:t>
      </w:r>
    </w:p>
    <w:p w14:paraId="6FAFF1A3" w14:textId="77777777" w:rsidR="00B3086D" w:rsidRDefault="00000000">
      <w:pPr>
        <w:pStyle w:val="Listenabsatz"/>
        <w:numPr>
          <w:ilvl w:val="0"/>
          <w:numId w:val="2"/>
        </w:numPr>
        <w:spacing w:after="60" w:line="260" w:lineRule="auto"/>
      </w:pPr>
      <w:r>
        <w:t>Effizienter als Zuweisungen im Rumpf (kein „erst leer anlegen, dann füllen“).</w:t>
      </w:r>
    </w:p>
    <w:p w14:paraId="4BD5F5EC" w14:textId="77777777" w:rsidR="00B3086D" w:rsidRDefault="00000000">
      <w:pPr>
        <w:spacing w:after="120" w:line="264" w:lineRule="auto"/>
      </w:pPr>
      <w:proofErr w:type="spellStart"/>
      <w:r>
        <w:rPr>
          <w:b/>
          <w:bCs/>
        </w:rPr>
        <w:t>this</w:t>
      </w:r>
      <w:proofErr w:type="spellEnd"/>
      <w:r>
        <w:rPr>
          <w:b/>
          <w:bCs/>
        </w:rPr>
        <w:t xml:space="preserve">: </w:t>
      </w:r>
      <w:r>
        <w:t xml:space="preserve">nur innerhalb von Methoden definiert; Pointer auf das eigene Objekt (der versteckte „nullte Parameter“). Nötig z. B. bei Namenskonflikt: </w:t>
      </w:r>
      <w:proofErr w:type="spellStart"/>
      <w:r>
        <w:t>this</w:t>
      </w:r>
      <w:proofErr w:type="spellEnd"/>
      <w:r>
        <w:t>-&gt;</w:t>
      </w:r>
      <w:proofErr w:type="spellStart"/>
      <w:r>
        <w:t>mX</w:t>
      </w:r>
      <w:proofErr w:type="spellEnd"/>
      <w:r>
        <w:t>.</w:t>
      </w:r>
    </w:p>
    <w:p w14:paraId="6A483460" w14:textId="77777777" w:rsidR="00B3086D" w:rsidRDefault="00000000">
      <w:pPr>
        <w:spacing w:after="120" w:line="264" w:lineRule="auto"/>
      </w:pPr>
      <w:proofErr w:type="spellStart"/>
      <w:r>
        <w:rPr>
          <w:b/>
          <w:bCs/>
        </w:rPr>
        <w:t>const</w:t>
      </w:r>
      <w:proofErr w:type="spellEnd"/>
      <w:r>
        <w:rPr>
          <w:b/>
          <w:bCs/>
        </w:rPr>
        <w:t xml:space="preserve">-Methode: </w:t>
      </w:r>
      <w:proofErr w:type="spellStart"/>
      <w:r>
        <w:t>int</w:t>
      </w:r>
      <w:proofErr w:type="spellEnd"/>
      <w:r>
        <w:t xml:space="preserve"> </w:t>
      </w:r>
      <w:proofErr w:type="spellStart"/>
      <w:proofErr w:type="gramStart"/>
      <w:r>
        <w:t>getX</w:t>
      </w:r>
      <w:proofErr w:type="spellEnd"/>
      <w:r>
        <w:t>(</w:t>
      </w:r>
      <w:proofErr w:type="gramEnd"/>
      <w:r>
        <w:t xml:space="preserve">) </w:t>
      </w:r>
      <w:proofErr w:type="spellStart"/>
      <w:r>
        <w:t>const</w:t>
      </w:r>
      <w:proofErr w:type="spellEnd"/>
      <w:r>
        <w:t xml:space="preserve">; → ändert das Objekt nicht. Auf </w:t>
      </w:r>
      <w:proofErr w:type="spellStart"/>
      <w:r>
        <w:t>const</w:t>
      </w:r>
      <w:proofErr w:type="spellEnd"/>
      <w:r>
        <w:t xml:space="preserve">-Objekte dürfen nur </w:t>
      </w:r>
      <w:proofErr w:type="spellStart"/>
      <w:r>
        <w:t>const</w:t>
      </w:r>
      <w:proofErr w:type="spellEnd"/>
      <w:r>
        <w:t>-Methoden angewendet werden.</w:t>
      </w:r>
    </w:p>
    <w:p w14:paraId="6F0E3850" w14:textId="77777777" w:rsidR="00B3086D" w:rsidRDefault="00000000">
      <w:pPr>
        <w:spacing w:after="120" w:line="264" w:lineRule="auto"/>
      </w:pPr>
      <w:proofErr w:type="spellStart"/>
      <w:r>
        <w:rPr>
          <w:b/>
          <w:bCs/>
        </w:rPr>
        <w:t>get</w:t>
      </w:r>
      <w:proofErr w:type="spellEnd"/>
      <w:r>
        <w:rPr>
          <w:b/>
          <w:bCs/>
        </w:rPr>
        <w:t>/</w:t>
      </w:r>
      <w:proofErr w:type="spellStart"/>
      <w:r>
        <w:rPr>
          <w:b/>
          <w:bCs/>
        </w:rPr>
        <w:t>set</w:t>
      </w:r>
      <w:proofErr w:type="spellEnd"/>
      <w:r>
        <w:rPr>
          <w:b/>
          <w:bCs/>
        </w:rPr>
        <w:t xml:space="preserve">-Konvention: </w:t>
      </w:r>
      <w:r>
        <w:t xml:space="preserve">Member sind nicht </w:t>
      </w:r>
      <w:proofErr w:type="spellStart"/>
      <w:r>
        <w:t>public</w:t>
      </w:r>
      <w:proofErr w:type="spellEnd"/>
      <w:r>
        <w:t xml:space="preserve">. Für lesbare Member gibt es eine </w:t>
      </w:r>
      <w:proofErr w:type="spellStart"/>
      <w:r>
        <w:t>get</w:t>
      </w:r>
      <w:proofErr w:type="spellEnd"/>
      <w:r>
        <w:t xml:space="preserve">…-Methode (meist inline und </w:t>
      </w:r>
      <w:proofErr w:type="spellStart"/>
      <w:r>
        <w:t>const</w:t>
      </w:r>
      <w:proofErr w:type="spellEnd"/>
      <w:r>
        <w:t xml:space="preserve">), für änderbare eine </w:t>
      </w:r>
      <w:proofErr w:type="spellStart"/>
      <w:r>
        <w:t>set</w:t>
      </w:r>
      <w:proofErr w:type="spellEnd"/>
      <w:r>
        <w:t>…-Methode.</w:t>
      </w:r>
    </w:p>
    <w:p w14:paraId="5BDD6598" w14:textId="77777777" w:rsidR="00D51FA4" w:rsidRDefault="00D51FA4">
      <w:pPr>
        <w:pStyle w:val="berschrift2"/>
      </w:pPr>
      <w:bookmarkStart w:id="8" w:name="_Toc232082685"/>
    </w:p>
    <w:p w14:paraId="0F93556B" w14:textId="67DB1C66" w:rsidR="00B3086D" w:rsidRDefault="00000000">
      <w:pPr>
        <w:pStyle w:val="berschrift2"/>
      </w:pPr>
      <w:r>
        <w:t>8. Statische Member und Methoden</w:t>
      </w:r>
      <w:bookmarkEnd w:id="8"/>
    </w:p>
    <w:p w14:paraId="2240A332" w14:textId="77777777" w:rsidR="00B3086D" w:rsidRDefault="00000000">
      <w:pPr>
        <w:pStyle w:val="Listenabsatz"/>
        <w:numPr>
          <w:ilvl w:val="0"/>
          <w:numId w:val="2"/>
        </w:numPr>
        <w:spacing w:after="60" w:line="260" w:lineRule="auto"/>
      </w:pPr>
      <w:r>
        <w:rPr>
          <w:b/>
          <w:bCs/>
        </w:rPr>
        <w:t xml:space="preserve">Statisches Member: </w:t>
      </w:r>
      <w:r>
        <w:t xml:space="preserve">existiert einmal pro Klasse, nicht pro Objekt – alle Objekte teilen sich den Wert (z. B. Objektzähler). Muss außerhalb der Klasse definiert werden: </w:t>
      </w:r>
      <w:proofErr w:type="spellStart"/>
      <w:r>
        <w:t>int</w:t>
      </w:r>
      <w:proofErr w:type="spellEnd"/>
      <w:r>
        <w:t xml:space="preserve"> </w:t>
      </w:r>
      <w:proofErr w:type="gramStart"/>
      <w:r>
        <w:t>Point::</w:t>
      </w:r>
      <w:proofErr w:type="spellStart"/>
      <w:proofErr w:type="gramEnd"/>
      <w:r>
        <w:t>counter</w:t>
      </w:r>
      <w:proofErr w:type="spellEnd"/>
      <w:r>
        <w:t xml:space="preserve"> = 0;</w:t>
      </w:r>
    </w:p>
    <w:p w14:paraId="24C166EB" w14:textId="77777777" w:rsidR="00B3086D" w:rsidRDefault="00000000">
      <w:pPr>
        <w:pStyle w:val="Listenabsatz"/>
        <w:numPr>
          <w:ilvl w:val="0"/>
          <w:numId w:val="2"/>
        </w:numPr>
        <w:spacing w:after="60" w:line="260" w:lineRule="auto"/>
      </w:pPr>
      <w:r>
        <w:rPr>
          <w:b/>
          <w:bCs/>
        </w:rPr>
        <w:t xml:space="preserve">Statische Methode: </w:t>
      </w:r>
      <w:r>
        <w:t>wird für die Klasse aufgerufen (</w:t>
      </w:r>
      <w:proofErr w:type="gramStart"/>
      <w:r>
        <w:t>Point::</w:t>
      </w:r>
      <w:proofErr w:type="spellStart"/>
      <w:r>
        <w:t>statMeth</w:t>
      </w:r>
      <w:proofErr w:type="spellEnd"/>
      <w:r>
        <w:t>(</w:t>
      </w:r>
      <w:proofErr w:type="gramEnd"/>
      <w:r>
        <w:t xml:space="preserve">)), nicht für ein Objekt. </w:t>
      </w:r>
      <w:proofErr w:type="spellStart"/>
      <w:r>
        <w:t>this</w:t>
      </w:r>
      <w:proofErr w:type="spellEnd"/>
      <w:r>
        <w:t xml:space="preserve"> existiert nicht; Zugriff nur auf statische Member.</w:t>
      </w:r>
    </w:p>
    <w:p w14:paraId="3508E48C" w14:textId="77777777" w:rsidR="00D51FA4" w:rsidRDefault="00D51FA4">
      <w:pPr>
        <w:pStyle w:val="berschrift2"/>
      </w:pPr>
      <w:bookmarkStart w:id="9" w:name="_Toc232082686"/>
    </w:p>
    <w:p w14:paraId="2A96103A" w14:textId="578F71AD" w:rsidR="00B3086D" w:rsidRDefault="00000000">
      <w:pPr>
        <w:pStyle w:val="berschrift2"/>
      </w:pPr>
      <w:r>
        <w:t>9. Heap vs. Stack</w:t>
      </w:r>
      <w:bookmarkEnd w:id="9"/>
    </w:p>
    <w:p w14:paraId="59F94627" w14:textId="77777777" w:rsidR="00B3086D" w:rsidRDefault="00000000">
      <w:pPr>
        <w:spacing w:after="120" w:line="264" w:lineRule="auto"/>
      </w:pPr>
      <w:r>
        <w:t>Wurde in der Prüfung beim Klassenaufbau explizit verlangt.</w:t>
      </w:r>
    </w:p>
    <w:p w14:paraId="4B053224" w14:textId="77777777" w:rsidR="00B3086D" w:rsidRDefault="00000000">
      <w:pPr>
        <w:pStyle w:val="Listenabsatz"/>
        <w:numPr>
          <w:ilvl w:val="0"/>
          <w:numId w:val="2"/>
        </w:numPr>
        <w:spacing w:after="60" w:line="260" w:lineRule="auto"/>
      </w:pPr>
      <w:r>
        <w:rPr>
          <w:b/>
          <w:bCs/>
        </w:rPr>
        <w:t xml:space="preserve">Stack: </w:t>
      </w:r>
      <w:r>
        <w:t xml:space="preserve">automatischer Speicher für lokale Variablen; schnell; wird beim Verlassen des Blocks automatisch freigegeben; begrenzte Größe. Der Destruktor läuft hier automatisch. Beispiel: Point </w:t>
      </w:r>
      <w:proofErr w:type="gramStart"/>
      <w:r>
        <w:t>p(</w:t>
      </w:r>
      <w:proofErr w:type="gramEnd"/>
      <w:r>
        <w:t>1,2);</w:t>
      </w:r>
    </w:p>
    <w:p w14:paraId="21615F1B" w14:textId="77777777" w:rsidR="00B3086D" w:rsidRDefault="00000000">
      <w:pPr>
        <w:pStyle w:val="Listenabsatz"/>
        <w:numPr>
          <w:ilvl w:val="0"/>
          <w:numId w:val="2"/>
        </w:numPr>
        <w:spacing w:after="60" w:line="260" w:lineRule="auto"/>
      </w:pPr>
      <w:r>
        <w:rPr>
          <w:b/>
          <w:bCs/>
        </w:rPr>
        <w:t xml:space="preserve">Heap: </w:t>
      </w:r>
      <w:r>
        <w:t xml:space="preserve">dynamischer Speicher, manuell mit </w:t>
      </w:r>
      <w:proofErr w:type="spellStart"/>
      <w:r>
        <w:t>new</w:t>
      </w:r>
      <w:proofErr w:type="spellEnd"/>
      <w:r>
        <w:t xml:space="preserve"> angelegt und mit </w:t>
      </w:r>
      <w:proofErr w:type="spellStart"/>
      <w:r>
        <w:t>delete</w:t>
      </w:r>
      <w:proofErr w:type="spellEnd"/>
      <w:r>
        <w:t xml:space="preserve"> freizugeben; flexibel und groß; bei vergessenem </w:t>
      </w:r>
      <w:proofErr w:type="spellStart"/>
      <w:r>
        <w:t>delete</w:t>
      </w:r>
      <w:proofErr w:type="spellEnd"/>
      <w:r>
        <w:t xml:space="preserve"> → Speicherleck. Beispiel: Point *p = </w:t>
      </w:r>
      <w:proofErr w:type="spellStart"/>
      <w:r>
        <w:t>new</w:t>
      </w:r>
      <w:proofErr w:type="spellEnd"/>
      <w:r>
        <w:t xml:space="preserve"> </w:t>
      </w:r>
      <w:proofErr w:type="gramStart"/>
      <w:r>
        <w:t>Point(</w:t>
      </w:r>
      <w:proofErr w:type="gramEnd"/>
      <w:r>
        <w:t xml:space="preserve">1,2); ... </w:t>
      </w:r>
      <w:proofErr w:type="spellStart"/>
      <w:r>
        <w:t>delete</w:t>
      </w:r>
      <w:proofErr w:type="spellEnd"/>
      <w:r>
        <w:t xml:space="preserve"> p;</w:t>
      </w:r>
    </w:p>
    <w:p w14:paraId="4A3EC376" w14:textId="77777777" w:rsidR="00D51FA4" w:rsidRDefault="00D51FA4">
      <w:pPr>
        <w:pStyle w:val="berschrift2"/>
      </w:pPr>
      <w:bookmarkStart w:id="10" w:name="_Toc232082687"/>
    </w:p>
    <w:p w14:paraId="2F8A41FC" w14:textId="31349B83" w:rsidR="00B3086D" w:rsidRDefault="00000000">
      <w:pPr>
        <w:pStyle w:val="berschrift2"/>
      </w:pPr>
      <w:r>
        <w:t xml:space="preserve">10. Dynamische Speicherverwaltung: </w:t>
      </w:r>
      <w:proofErr w:type="spellStart"/>
      <w:r>
        <w:t>new</w:t>
      </w:r>
      <w:proofErr w:type="spellEnd"/>
      <w:r>
        <w:t xml:space="preserve"> und </w:t>
      </w:r>
      <w:proofErr w:type="spellStart"/>
      <w:r>
        <w:t>delete</w:t>
      </w:r>
      <w:bookmarkEnd w:id="10"/>
      <w:proofErr w:type="spellEnd"/>
    </w:p>
    <w:p w14:paraId="66123CB5" w14:textId="77777777" w:rsidR="00B3086D" w:rsidRDefault="00000000">
      <w:pPr>
        <w:pStyle w:val="Listenabsatz"/>
        <w:numPr>
          <w:ilvl w:val="0"/>
          <w:numId w:val="2"/>
        </w:numPr>
        <w:spacing w:after="60" w:line="260" w:lineRule="auto"/>
      </w:pPr>
      <w:proofErr w:type="spellStart"/>
      <w:r>
        <w:rPr>
          <w:b/>
          <w:bCs/>
        </w:rPr>
        <w:t>new</w:t>
      </w:r>
      <w:proofErr w:type="spellEnd"/>
      <w:r>
        <w:t xml:space="preserve"> legt Speicher dynamisch an, ruft (bei Objekten) den Konstruktor auf und liefert einen Pointer.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B3086D" w14:paraId="5E0DE2F6" w14:textId="77777777">
        <w:tblPrEx>
          <w:tblCellMar>
            <w:top w:w="0" w:type="dxa"/>
            <w:bottom w:w="0" w:type="dxa"/>
          </w:tblCellMar>
        </w:tblPrEx>
        <w:tc>
          <w:tcPr>
            <w:tcW w:w="9638" w:type="dxa"/>
            <w:tcBorders>
              <w:left w:val="single" w:sz="24" w:space="0" w:color="2E75B6"/>
            </w:tcBorders>
            <w:shd w:val="clear" w:color="auto" w:fill="EAF1F8"/>
            <w:tcMar>
              <w:top w:w="120" w:type="dxa"/>
              <w:left w:w="200" w:type="dxa"/>
              <w:bottom w:w="120" w:type="dxa"/>
              <w:right w:w="160" w:type="dxa"/>
            </w:tcMar>
          </w:tcPr>
          <w:p w14:paraId="64AFD5A0" w14:textId="77777777" w:rsidR="00B3086D" w:rsidRDefault="00000000">
            <w:pPr>
              <w:spacing w:after="60" w:line="260" w:lineRule="auto"/>
            </w:pPr>
            <w:proofErr w:type="spellStart"/>
            <w:r>
              <w:rPr>
                <w:rFonts w:ascii="Consolas" w:eastAsia="Consolas" w:hAnsi="Consolas" w:cs="Consolas"/>
                <w:sz w:val="19"/>
                <w:szCs w:val="19"/>
              </w:rPr>
              <w:t>int</w:t>
            </w:r>
            <w:proofErr w:type="spellEnd"/>
            <w:r>
              <w:rPr>
                <w:rFonts w:ascii="Consolas" w:eastAsia="Consolas" w:hAnsi="Consolas" w:cs="Consolas"/>
                <w:sz w:val="19"/>
                <w:szCs w:val="19"/>
              </w:rPr>
              <w:t xml:space="preserve"> *p = </w:t>
            </w:r>
            <w:proofErr w:type="spellStart"/>
            <w:r>
              <w:rPr>
                <w:rFonts w:ascii="Consolas" w:eastAsia="Consolas" w:hAnsi="Consolas" w:cs="Consolas"/>
                <w:sz w:val="19"/>
                <w:szCs w:val="19"/>
              </w:rPr>
              <w:t>new</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int</w:t>
            </w:r>
            <w:proofErr w:type="spellEnd"/>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 einzelner </w:t>
            </w:r>
            <w:proofErr w:type="spellStart"/>
            <w:r>
              <w:rPr>
                <w:rFonts w:ascii="Consolas" w:eastAsia="Consolas" w:hAnsi="Consolas" w:cs="Consolas"/>
                <w:sz w:val="19"/>
                <w:szCs w:val="19"/>
              </w:rPr>
              <w:t>int</w:t>
            </w:r>
            <w:proofErr w:type="spellEnd"/>
          </w:p>
          <w:p w14:paraId="48A34E37" w14:textId="77777777" w:rsidR="00B3086D" w:rsidRDefault="00000000">
            <w:pPr>
              <w:spacing w:after="60" w:line="260" w:lineRule="auto"/>
            </w:pPr>
            <w:proofErr w:type="spellStart"/>
            <w:r>
              <w:rPr>
                <w:rFonts w:ascii="Consolas" w:eastAsia="Consolas" w:hAnsi="Consolas" w:cs="Consolas"/>
                <w:sz w:val="19"/>
                <w:szCs w:val="19"/>
              </w:rPr>
              <w:t>MyClass</w:t>
            </w:r>
            <w:proofErr w:type="spellEnd"/>
            <w:r>
              <w:rPr>
                <w:rFonts w:ascii="Consolas" w:eastAsia="Consolas" w:hAnsi="Consolas" w:cs="Consolas"/>
                <w:sz w:val="19"/>
                <w:szCs w:val="19"/>
              </w:rPr>
              <w:t xml:space="preserve"> *o = </w:t>
            </w:r>
            <w:proofErr w:type="spellStart"/>
            <w:r>
              <w:rPr>
                <w:rFonts w:ascii="Consolas" w:eastAsia="Consolas" w:hAnsi="Consolas" w:cs="Consolas"/>
                <w:sz w:val="19"/>
                <w:szCs w:val="19"/>
              </w:rPr>
              <w:t>new</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MyClass</w:t>
            </w:r>
            <w:proofErr w:type="spellEnd"/>
            <w:r>
              <w:rPr>
                <w:rFonts w:ascii="Consolas" w:eastAsia="Consolas" w:hAnsi="Consolas" w:cs="Consolas"/>
                <w:sz w:val="19"/>
                <w:szCs w:val="19"/>
              </w:rPr>
              <w:t>(10);/</w:t>
            </w:r>
            <w:proofErr w:type="gramEnd"/>
            <w:r>
              <w:rPr>
                <w:rFonts w:ascii="Consolas" w:eastAsia="Consolas" w:hAnsi="Consolas" w:cs="Consolas"/>
                <w:sz w:val="19"/>
                <w:szCs w:val="19"/>
              </w:rPr>
              <w:t>/ Objekt + Konstruktor</w:t>
            </w:r>
          </w:p>
          <w:p w14:paraId="3BFC6DD2" w14:textId="77777777" w:rsidR="00B3086D" w:rsidRDefault="00000000">
            <w:pPr>
              <w:spacing w:line="260" w:lineRule="auto"/>
            </w:pPr>
            <w:proofErr w:type="spellStart"/>
            <w:r>
              <w:rPr>
                <w:rFonts w:ascii="Consolas" w:eastAsia="Consolas" w:hAnsi="Consolas" w:cs="Consolas"/>
                <w:sz w:val="19"/>
                <w:szCs w:val="19"/>
              </w:rPr>
              <w:t>int</w:t>
            </w:r>
            <w:proofErr w:type="spellEnd"/>
            <w:r>
              <w:rPr>
                <w:rFonts w:ascii="Consolas" w:eastAsia="Consolas" w:hAnsi="Consolas" w:cs="Consolas"/>
                <w:sz w:val="19"/>
                <w:szCs w:val="19"/>
              </w:rPr>
              <w:t xml:space="preserve"> *a = </w:t>
            </w:r>
            <w:proofErr w:type="spellStart"/>
            <w:r>
              <w:rPr>
                <w:rFonts w:ascii="Consolas" w:eastAsia="Consolas" w:hAnsi="Consolas" w:cs="Consolas"/>
                <w:sz w:val="19"/>
                <w:szCs w:val="19"/>
              </w:rPr>
              <w:t>new</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int</w:t>
            </w:r>
            <w:proofErr w:type="spellEnd"/>
            <w:r>
              <w:rPr>
                <w:rFonts w:ascii="Consolas" w:eastAsia="Consolas" w:hAnsi="Consolas" w:cs="Consolas"/>
                <w:sz w:val="19"/>
                <w:szCs w:val="19"/>
              </w:rPr>
              <w:t>[</w:t>
            </w:r>
            <w:proofErr w:type="gramEnd"/>
            <w:r>
              <w:rPr>
                <w:rFonts w:ascii="Consolas" w:eastAsia="Consolas" w:hAnsi="Consolas" w:cs="Consolas"/>
                <w:sz w:val="19"/>
                <w:szCs w:val="19"/>
              </w:rPr>
              <w:t>10</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 Array</w:t>
            </w:r>
          </w:p>
        </w:tc>
      </w:tr>
    </w:tbl>
    <w:p w14:paraId="55C8D0C1" w14:textId="77777777" w:rsidR="00B3086D" w:rsidRDefault="00000000">
      <w:pPr>
        <w:pStyle w:val="Listenabsatz"/>
        <w:numPr>
          <w:ilvl w:val="0"/>
          <w:numId w:val="2"/>
        </w:numPr>
        <w:spacing w:after="60" w:line="260" w:lineRule="auto"/>
      </w:pPr>
      <w:proofErr w:type="spellStart"/>
      <w:r>
        <w:rPr>
          <w:b/>
          <w:bCs/>
        </w:rPr>
        <w:t>delete</w:t>
      </w:r>
      <w:proofErr w:type="spellEnd"/>
      <w:r>
        <w:t xml:space="preserve"> ruft den Destruktor auf und gibt den Speicher frei. Zwei passende Varianten: </w:t>
      </w:r>
      <w:proofErr w:type="spellStart"/>
      <w:r>
        <w:t>delete</w:t>
      </w:r>
      <w:proofErr w:type="spellEnd"/>
      <w:r>
        <w:t xml:space="preserve"> p; (einzelnes Objekt) und </w:t>
      </w:r>
      <w:proofErr w:type="spellStart"/>
      <w:r>
        <w:t>delete</w:t>
      </w:r>
      <w:proofErr w:type="spellEnd"/>
      <w:r>
        <w:t xml:space="preserve"> [] a; (Array).</w:t>
      </w:r>
    </w:p>
    <w:p w14:paraId="13FD70B4" w14:textId="77777777" w:rsidR="00B3086D" w:rsidRDefault="00000000">
      <w:pPr>
        <w:pStyle w:val="Listenabsatz"/>
        <w:numPr>
          <w:ilvl w:val="0"/>
          <w:numId w:val="2"/>
        </w:numPr>
        <w:spacing w:after="60" w:line="260" w:lineRule="auto"/>
      </w:pPr>
      <w:proofErr w:type="spellStart"/>
      <w:r>
        <w:t>delete</w:t>
      </w:r>
      <w:proofErr w:type="spellEnd"/>
      <w:r>
        <w:t xml:space="preserve"> mit dem NULL-Pointer ist erlaubt (tut nichts). Hat eine Klasse keinen Standard-Konstruktor, kann kein Array von Objekten angelegt werden.</w:t>
      </w:r>
    </w:p>
    <w:p w14:paraId="1B123B69" w14:textId="257DFCE5" w:rsidR="00D51FA4" w:rsidRDefault="00D51FA4">
      <w:pPr>
        <w:rPr>
          <w:b/>
          <w:bCs/>
          <w:color w:val="2E75B6"/>
          <w:sz w:val="24"/>
          <w:szCs w:val="24"/>
        </w:rPr>
      </w:pPr>
      <w:bookmarkStart w:id="11" w:name="_Toc232082688"/>
      <w:r>
        <w:br w:type="page"/>
      </w:r>
    </w:p>
    <w:p w14:paraId="7CD97524" w14:textId="64DD5BA8" w:rsidR="00B3086D" w:rsidRDefault="00000000">
      <w:pPr>
        <w:pStyle w:val="berschrift2"/>
      </w:pPr>
      <w:r>
        <w:lastRenderedPageBreak/>
        <w:t>11. Vererbung</w:t>
      </w:r>
      <w:bookmarkEnd w:id="11"/>
    </w:p>
    <w:p w14:paraId="3D6FD86B" w14:textId="77777777" w:rsidR="00B3086D" w:rsidRDefault="00000000">
      <w:pPr>
        <w:spacing w:after="120" w:line="264" w:lineRule="auto"/>
      </w:pPr>
      <w:r>
        <w:t>Die abgeleitete Klasse (</w:t>
      </w:r>
      <w:proofErr w:type="spellStart"/>
      <w:r>
        <w:t>derived</w:t>
      </w:r>
      <w:proofErr w:type="spellEnd"/>
      <w:r>
        <w:t xml:space="preserve"> </w:t>
      </w:r>
      <w:proofErr w:type="spellStart"/>
      <w:r>
        <w:t>class</w:t>
      </w:r>
      <w:proofErr w:type="spellEnd"/>
      <w:r>
        <w:t>) erweitert eine Basisklasse (</w:t>
      </w:r>
      <w:proofErr w:type="spellStart"/>
      <w:r>
        <w:t>base</w:t>
      </w:r>
      <w:proofErr w:type="spellEnd"/>
      <w:r>
        <w:t xml:space="preserve"> </w:t>
      </w:r>
      <w:proofErr w:type="spellStart"/>
      <w:r>
        <w:t>class</w:t>
      </w:r>
      <w:proofErr w:type="spellEnd"/>
      <w:r>
        <w:t>) und erbt alle deren Member und Methoden.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B3086D" w14:paraId="3688FDA2" w14:textId="77777777">
        <w:tblPrEx>
          <w:tblCellMar>
            <w:top w:w="0" w:type="dxa"/>
            <w:bottom w:w="0" w:type="dxa"/>
          </w:tblCellMar>
        </w:tblPrEx>
        <w:tc>
          <w:tcPr>
            <w:tcW w:w="9638" w:type="dxa"/>
            <w:tcBorders>
              <w:left w:val="single" w:sz="24" w:space="0" w:color="2E75B6"/>
            </w:tcBorders>
            <w:shd w:val="clear" w:color="auto" w:fill="EAF1F8"/>
            <w:tcMar>
              <w:top w:w="120" w:type="dxa"/>
              <w:left w:w="200" w:type="dxa"/>
              <w:bottom w:w="120" w:type="dxa"/>
              <w:right w:w="160" w:type="dxa"/>
            </w:tcMar>
          </w:tcPr>
          <w:p w14:paraId="06CE61C2" w14:textId="77777777" w:rsidR="00B3086D" w:rsidRDefault="00000000">
            <w:pPr>
              <w:spacing w:line="260" w:lineRule="auto"/>
            </w:pPr>
            <w:proofErr w:type="spellStart"/>
            <w:r>
              <w:rPr>
                <w:rFonts w:ascii="Consolas" w:eastAsia="Consolas" w:hAnsi="Consolas" w:cs="Consolas"/>
                <w:sz w:val="19"/>
                <w:szCs w:val="19"/>
              </w:rPr>
              <w:t>class</w:t>
            </w:r>
            <w:proofErr w:type="spellEnd"/>
            <w:r>
              <w:rPr>
                <w:rFonts w:ascii="Consolas" w:eastAsia="Consolas" w:hAnsi="Consolas" w:cs="Consolas"/>
                <w:sz w:val="19"/>
                <w:szCs w:val="19"/>
              </w:rPr>
              <w:t xml:space="preserve"> </w:t>
            </w:r>
            <w:proofErr w:type="gramStart"/>
            <w:r>
              <w:rPr>
                <w:rFonts w:ascii="Consolas" w:eastAsia="Consolas" w:hAnsi="Consolas" w:cs="Consolas"/>
                <w:sz w:val="19"/>
                <w:szCs w:val="19"/>
              </w:rPr>
              <w:t>Button :</w:t>
            </w:r>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public</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DialogElement</w:t>
            </w:r>
            <w:proofErr w:type="spellEnd"/>
            <w:r>
              <w:rPr>
                <w:rFonts w:ascii="Consolas" w:eastAsia="Consolas" w:hAnsi="Consolas" w:cs="Consolas"/>
                <w:sz w:val="19"/>
                <w:szCs w:val="19"/>
              </w:rPr>
              <w:t xml:space="preserve"> </w:t>
            </w:r>
            <w:proofErr w:type="gramStart"/>
            <w:r>
              <w:rPr>
                <w:rFonts w:ascii="Consolas" w:eastAsia="Consolas" w:hAnsi="Consolas" w:cs="Consolas"/>
                <w:sz w:val="19"/>
                <w:szCs w:val="19"/>
              </w:rPr>
              <w:t>{ /</w:t>
            </w:r>
            <w:proofErr w:type="gramEnd"/>
            <w:r>
              <w:rPr>
                <w:rFonts w:ascii="Consolas" w:eastAsia="Consolas" w:hAnsi="Consolas" w:cs="Consolas"/>
                <w:sz w:val="19"/>
                <w:szCs w:val="19"/>
              </w:rPr>
              <w:t>* ... */ };</w:t>
            </w:r>
          </w:p>
        </w:tc>
      </w:tr>
    </w:tbl>
    <w:p w14:paraId="4077057F" w14:textId="77777777" w:rsidR="00B3086D" w:rsidRDefault="00000000">
      <w:pPr>
        <w:pStyle w:val="Listenabsatz"/>
        <w:numPr>
          <w:ilvl w:val="0"/>
          <w:numId w:val="2"/>
        </w:numPr>
        <w:spacing w:after="60" w:line="260" w:lineRule="auto"/>
      </w:pPr>
      <w:r>
        <w:t>Man erbt immer alles – Geerbtes kann nicht versteckt oder gelöscht werden.</w:t>
      </w:r>
    </w:p>
    <w:p w14:paraId="311AA437" w14:textId="77777777" w:rsidR="00B3086D" w:rsidRDefault="00000000">
      <w:pPr>
        <w:pStyle w:val="Listenabsatz"/>
        <w:numPr>
          <w:ilvl w:val="0"/>
          <w:numId w:val="2"/>
        </w:numPr>
        <w:spacing w:after="60" w:line="260" w:lineRule="auto"/>
      </w:pPr>
      <w:r>
        <w:t>Konstruktoren und Destruktoren werden nicht vererbt – sie existieren in jeder Klasse separat.</w:t>
      </w:r>
    </w:p>
    <w:p w14:paraId="661AABF8" w14:textId="77777777" w:rsidR="00B3086D" w:rsidRDefault="00000000">
      <w:pPr>
        <w:pStyle w:val="Listenabsatz"/>
        <w:numPr>
          <w:ilvl w:val="0"/>
          <w:numId w:val="2"/>
        </w:numPr>
        <w:spacing w:after="60" w:line="260" w:lineRule="auto"/>
      </w:pPr>
      <w:proofErr w:type="spellStart"/>
      <w:r>
        <w:rPr>
          <w:b/>
          <w:bCs/>
        </w:rPr>
        <w:t>protected</w:t>
      </w:r>
      <w:proofErr w:type="spellEnd"/>
      <w:r>
        <w:rPr>
          <w:b/>
          <w:bCs/>
        </w:rPr>
        <w:t xml:space="preserve">: </w:t>
      </w:r>
      <w:r>
        <w:t>nach außen unsichtbar (wie private), aber für abgeleitete Klassen voll zugänglich.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B3086D" w14:paraId="279D471C" w14:textId="77777777">
        <w:tblPrEx>
          <w:tblCellMar>
            <w:top w:w="0" w:type="dxa"/>
            <w:bottom w:w="0" w:type="dxa"/>
          </w:tblCellMar>
        </w:tblPrEx>
        <w:tc>
          <w:tcPr>
            <w:tcW w:w="9638" w:type="dxa"/>
            <w:tcBorders>
              <w:left w:val="single" w:sz="24" w:space="0" w:color="2E75B6"/>
            </w:tcBorders>
            <w:shd w:val="clear" w:color="auto" w:fill="EAF1F8"/>
            <w:tcMar>
              <w:top w:w="120" w:type="dxa"/>
              <w:left w:w="200" w:type="dxa"/>
              <w:bottom w:w="120" w:type="dxa"/>
              <w:right w:w="160" w:type="dxa"/>
            </w:tcMar>
          </w:tcPr>
          <w:p w14:paraId="284428B4" w14:textId="77777777" w:rsidR="00B3086D" w:rsidRDefault="00000000">
            <w:pPr>
              <w:spacing w:after="60" w:line="260" w:lineRule="auto"/>
            </w:pPr>
            <w:r>
              <w:rPr>
                <w:b/>
                <w:bCs/>
                <w:color w:val="2E75B6"/>
              </w:rPr>
              <w:t>Design-Faustregel</w:t>
            </w:r>
          </w:p>
          <w:p w14:paraId="59DA5289" w14:textId="77777777" w:rsidR="00B3086D" w:rsidRDefault="00000000">
            <w:pPr>
              <w:spacing w:line="260" w:lineRule="auto"/>
            </w:pPr>
            <w:r>
              <w:t>„X ist ein Y“ (Rechteck ist ein geometrisches Objekt) → Vererbung. „X hat ein Y“ (Rechteck hat eine Farbe) → Member-Variable.</w:t>
            </w:r>
          </w:p>
        </w:tc>
      </w:tr>
    </w:tbl>
    <w:p w14:paraId="57BDC1E1" w14:textId="77777777" w:rsidR="00B3086D" w:rsidRDefault="00000000">
      <w:pPr>
        <w:pStyle w:val="berschrift2"/>
      </w:pPr>
      <w:bookmarkStart w:id="12" w:name="_Toc232082689"/>
      <w:r>
        <w:t>12. Überschreiben und virtuelle Methoden (Polymorphie)</w:t>
      </w:r>
      <w:bookmarkEnd w:id="12"/>
    </w:p>
    <w:p w14:paraId="25C3C43C" w14:textId="77777777" w:rsidR="00B3086D" w:rsidRDefault="00000000">
      <w:pPr>
        <w:spacing w:after="120" w:line="264" w:lineRule="auto"/>
      </w:pPr>
      <w:r>
        <w:rPr>
          <w:b/>
          <w:bCs/>
        </w:rPr>
        <w:t xml:space="preserve">Überschreiben: </w:t>
      </w:r>
      <w:r>
        <w:t>Eine abgeleitete Klasse gibt eigenen Code für eine schon vorhandene Methode an. Es läuft immer nur der zutreffendste Code (gesucht von der eigenen Klasse aufwärts).</w:t>
      </w:r>
    </w:p>
    <w:p w14:paraId="624BF00F" w14:textId="77777777" w:rsidR="00B3086D" w:rsidRDefault="00000000">
      <w:pPr>
        <w:spacing w:after="120" w:line="264" w:lineRule="auto"/>
      </w:pPr>
      <w:r>
        <w:rPr>
          <w:b/>
          <w:bCs/>
        </w:rPr>
        <w:t>Statische vs. dynamische Bindung (der zentrale Punkt):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B3086D" w14:paraId="2866832B" w14:textId="77777777">
        <w:tblPrEx>
          <w:tblCellMar>
            <w:top w:w="0" w:type="dxa"/>
            <w:bottom w:w="0" w:type="dxa"/>
          </w:tblCellMar>
        </w:tblPrEx>
        <w:tc>
          <w:tcPr>
            <w:tcW w:w="9638" w:type="dxa"/>
            <w:tcBorders>
              <w:left w:val="single" w:sz="24" w:space="0" w:color="2E75B6"/>
            </w:tcBorders>
            <w:shd w:val="clear" w:color="auto" w:fill="EAF1F8"/>
            <w:tcMar>
              <w:top w:w="120" w:type="dxa"/>
              <w:left w:w="200" w:type="dxa"/>
              <w:bottom w:w="120" w:type="dxa"/>
              <w:right w:w="160" w:type="dxa"/>
            </w:tcMar>
          </w:tcPr>
          <w:p w14:paraId="16456D7B" w14:textId="77777777" w:rsidR="00B3086D" w:rsidRDefault="00000000">
            <w:pPr>
              <w:spacing w:after="60" w:line="260" w:lineRule="auto"/>
            </w:pPr>
            <w:proofErr w:type="spellStart"/>
            <w:r>
              <w:rPr>
                <w:rFonts w:ascii="Consolas" w:eastAsia="Consolas" w:hAnsi="Consolas" w:cs="Consolas"/>
                <w:sz w:val="19"/>
                <w:szCs w:val="19"/>
              </w:rPr>
              <w:t>myBaseClass</w:t>
            </w:r>
            <w:proofErr w:type="spellEnd"/>
            <w:r>
              <w:rPr>
                <w:rFonts w:ascii="Consolas" w:eastAsia="Consolas" w:hAnsi="Consolas" w:cs="Consolas"/>
                <w:sz w:val="19"/>
                <w:szCs w:val="19"/>
              </w:rPr>
              <w:t xml:space="preserve"> *p = </w:t>
            </w:r>
            <w:proofErr w:type="spellStart"/>
            <w:r>
              <w:rPr>
                <w:rFonts w:ascii="Consolas" w:eastAsia="Consolas" w:hAnsi="Consolas" w:cs="Consolas"/>
                <w:sz w:val="19"/>
                <w:szCs w:val="19"/>
              </w:rPr>
              <w:t>new</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mySubClass</w:t>
            </w:r>
            <w:proofErr w:type="spellEnd"/>
            <w:r>
              <w:rPr>
                <w:rFonts w:ascii="Consolas" w:eastAsia="Consolas" w:hAnsi="Consolas" w:cs="Consolas"/>
                <w:sz w:val="19"/>
                <w:szCs w:val="19"/>
              </w:rPr>
              <w:t>(...);</w:t>
            </w:r>
          </w:p>
          <w:p w14:paraId="0085CF18" w14:textId="77777777" w:rsidR="00B3086D" w:rsidRDefault="00000000">
            <w:pPr>
              <w:spacing w:line="260" w:lineRule="auto"/>
            </w:pPr>
            <w:r>
              <w:rPr>
                <w:rFonts w:ascii="Consolas" w:eastAsia="Consolas" w:hAnsi="Consolas" w:cs="Consolas"/>
                <w:sz w:val="19"/>
                <w:szCs w:val="19"/>
              </w:rPr>
              <w:t>p-&gt;</w:t>
            </w:r>
            <w:proofErr w:type="spellStart"/>
            <w:proofErr w:type="gramStart"/>
            <w:r>
              <w:rPr>
                <w:rFonts w:ascii="Consolas" w:eastAsia="Consolas" w:hAnsi="Consolas" w:cs="Consolas"/>
                <w:sz w:val="19"/>
                <w:szCs w:val="19"/>
              </w:rPr>
              <w:t>myFunc</w:t>
            </w:r>
            <w:proofErr w:type="spellEnd"/>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Welche </w:t>
            </w:r>
            <w:proofErr w:type="spellStart"/>
            <w:r>
              <w:rPr>
                <w:rFonts w:ascii="Consolas" w:eastAsia="Consolas" w:hAnsi="Consolas" w:cs="Consolas"/>
                <w:sz w:val="19"/>
                <w:szCs w:val="19"/>
              </w:rPr>
              <w:t>myFunc</w:t>
            </w:r>
            <w:proofErr w:type="spellEnd"/>
            <w:r>
              <w:rPr>
                <w:rFonts w:ascii="Consolas" w:eastAsia="Consolas" w:hAnsi="Consolas" w:cs="Consolas"/>
                <w:sz w:val="19"/>
                <w:szCs w:val="19"/>
              </w:rPr>
              <w:t xml:space="preserve"> läuft?</w:t>
            </w:r>
          </w:p>
        </w:tc>
      </w:tr>
    </w:tbl>
    <w:p w14:paraId="7FC2CBFB" w14:textId="77777777" w:rsidR="00B3086D" w:rsidRDefault="00000000">
      <w:pPr>
        <w:pStyle w:val="Listenabsatz"/>
        <w:numPr>
          <w:ilvl w:val="0"/>
          <w:numId w:val="2"/>
        </w:numPr>
        <w:spacing w:after="60" w:line="260" w:lineRule="auto"/>
      </w:pPr>
      <w:r>
        <w:rPr>
          <w:b/>
          <w:bCs/>
        </w:rPr>
        <w:t>Mit virtual</w:t>
      </w:r>
      <w:r>
        <w:t xml:space="preserve"> in der Basisklasse → dynamische Bindung: zur Laufzeit wird die Methode der tatsächlichen Klasse des Objekts aufgerufen (</w:t>
      </w:r>
      <w:proofErr w:type="spellStart"/>
      <w:r>
        <w:t>mySubClass</w:t>
      </w:r>
      <w:proofErr w:type="spellEnd"/>
      <w:r>
        <w:t>). Das erwartet man meist (in Java/C# immer so).</w:t>
      </w:r>
    </w:p>
    <w:p w14:paraId="6F184CD6" w14:textId="77777777" w:rsidR="00B3086D" w:rsidRDefault="00000000">
      <w:pPr>
        <w:pStyle w:val="Listenabsatz"/>
        <w:numPr>
          <w:ilvl w:val="0"/>
          <w:numId w:val="2"/>
        </w:numPr>
        <w:spacing w:after="60" w:line="260" w:lineRule="auto"/>
      </w:pPr>
      <w:r>
        <w:rPr>
          <w:b/>
          <w:bCs/>
        </w:rPr>
        <w:t>Ohne virtual</w:t>
      </w:r>
      <w:r>
        <w:t xml:space="preserve"> → statische Bindung: zur </w:t>
      </w:r>
      <w:proofErr w:type="spellStart"/>
      <w:r>
        <w:t>Compilezeit</w:t>
      </w:r>
      <w:proofErr w:type="spellEnd"/>
      <w:r>
        <w:t xml:space="preserve"> nach dem deklarierten Typ von p → </w:t>
      </w:r>
      <w:proofErr w:type="spellStart"/>
      <w:r>
        <w:t>myBaseClass</w:t>
      </w:r>
      <w:proofErr w:type="spellEnd"/>
      <w:r>
        <w:t>.</w:t>
      </w:r>
    </w:p>
    <w:p w14:paraId="12489E83" w14:textId="77777777" w:rsidR="00B3086D" w:rsidRDefault="00000000">
      <w:pPr>
        <w:pStyle w:val="Listenabsatz"/>
        <w:numPr>
          <w:ilvl w:val="0"/>
          <w:numId w:val="2"/>
        </w:numPr>
        <w:spacing w:after="60" w:line="260" w:lineRule="auto"/>
      </w:pPr>
      <w:r>
        <w:t>virtual vererbt sich automatisch. C++ nutzt standardmäßig die billigere statische Bindung, weil virtual Laufzeit/Speicher kostet (</w:t>
      </w:r>
      <w:proofErr w:type="spellStart"/>
      <w:r>
        <w:t>vtable</w:t>
      </w:r>
      <w:proofErr w:type="spellEnd"/>
      <w:r>
        <w:t>-Zeiger pro Objekt).</w:t>
      </w:r>
    </w:p>
    <w:p w14:paraId="0D0A5EB4" w14:textId="77777777" w:rsidR="00D51FA4" w:rsidRDefault="00D51FA4">
      <w:pPr>
        <w:pStyle w:val="berschrift2"/>
      </w:pPr>
      <w:bookmarkStart w:id="13" w:name="_Toc232082690"/>
    </w:p>
    <w:p w14:paraId="06F5C94E" w14:textId="6DC3D68A" w:rsidR="00B3086D" w:rsidRDefault="00000000">
      <w:pPr>
        <w:pStyle w:val="berschrift2"/>
      </w:pPr>
      <w:r>
        <w:t>13. Abstrakte Klassen und rein virtuelle Methoden</w:t>
      </w:r>
      <w:bookmarkEnd w:id="13"/>
    </w:p>
    <w:p w14:paraId="1E387447" w14:textId="77777777" w:rsidR="00B3086D" w:rsidRDefault="00000000">
      <w:pPr>
        <w:spacing w:after="120" w:line="264" w:lineRule="auto"/>
      </w:pPr>
      <w:r>
        <w:rPr>
          <w:b/>
          <w:bCs/>
        </w:rPr>
        <w:t xml:space="preserve">Rein virtuelle Methode (pure virtual): </w:t>
      </w:r>
      <w:r>
        <w:t>in der Basisklasse deklariert, aber nicht implementiert, weil die Umsetzung je abgeleiteter Klasse anders ist: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B3086D" w14:paraId="60C5B175" w14:textId="77777777">
        <w:tblPrEx>
          <w:tblCellMar>
            <w:top w:w="0" w:type="dxa"/>
            <w:bottom w:w="0" w:type="dxa"/>
          </w:tblCellMar>
        </w:tblPrEx>
        <w:tc>
          <w:tcPr>
            <w:tcW w:w="9638" w:type="dxa"/>
            <w:tcBorders>
              <w:left w:val="single" w:sz="24" w:space="0" w:color="2E75B6"/>
            </w:tcBorders>
            <w:shd w:val="clear" w:color="auto" w:fill="EAF1F8"/>
            <w:tcMar>
              <w:top w:w="120" w:type="dxa"/>
              <w:left w:w="200" w:type="dxa"/>
              <w:bottom w:w="120" w:type="dxa"/>
              <w:right w:w="160" w:type="dxa"/>
            </w:tcMar>
          </w:tcPr>
          <w:p w14:paraId="76D19172" w14:textId="77777777" w:rsidR="00B3086D" w:rsidRDefault="00000000">
            <w:pPr>
              <w:spacing w:line="260" w:lineRule="auto"/>
            </w:pPr>
            <w:r>
              <w:rPr>
                <w:rFonts w:ascii="Consolas" w:eastAsia="Consolas" w:hAnsi="Consolas" w:cs="Consolas"/>
                <w:sz w:val="19"/>
                <w:szCs w:val="19"/>
              </w:rPr>
              <w:t xml:space="preserve">virtual </w:t>
            </w:r>
            <w:proofErr w:type="spellStart"/>
            <w:r>
              <w:rPr>
                <w:rFonts w:ascii="Consolas" w:eastAsia="Consolas" w:hAnsi="Consolas" w:cs="Consolas"/>
                <w:sz w:val="19"/>
                <w:szCs w:val="19"/>
              </w:rPr>
              <w:t>void</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draw</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 = </w:t>
            </w:r>
            <w:proofErr w:type="gramStart"/>
            <w:r>
              <w:rPr>
                <w:rFonts w:ascii="Consolas" w:eastAsia="Consolas" w:hAnsi="Consolas" w:cs="Consolas"/>
                <w:sz w:val="19"/>
                <w:szCs w:val="19"/>
              </w:rPr>
              <w:t xml:space="preserve">0;   </w:t>
            </w:r>
            <w:proofErr w:type="gramEnd"/>
            <w:r>
              <w:rPr>
                <w:rFonts w:ascii="Consolas" w:eastAsia="Consolas" w:hAnsi="Consolas" w:cs="Consolas"/>
                <w:sz w:val="19"/>
                <w:szCs w:val="19"/>
              </w:rPr>
              <w:t>// = 0 -&gt; rein virtuell</w:t>
            </w:r>
          </w:p>
        </w:tc>
      </w:tr>
    </w:tbl>
    <w:p w14:paraId="1B35B6B0" w14:textId="77777777" w:rsidR="00B3086D" w:rsidRDefault="00000000">
      <w:pPr>
        <w:pStyle w:val="Listenabsatz"/>
        <w:numPr>
          <w:ilvl w:val="0"/>
          <w:numId w:val="2"/>
        </w:numPr>
        <w:spacing w:after="60" w:line="260" w:lineRule="auto"/>
      </w:pPr>
      <w:r>
        <w:t>Eine Klasse ist automatisch abstrakt, sobald sie mindestens eine rein virtuelle Methode hat.</w:t>
      </w:r>
    </w:p>
    <w:p w14:paraId="76AE47F7" w14:textId="77777777" w:rsidR="00B3086D" w:rsidRDefault="00000000">
      <w:pPr>
        <w:pStyle w:val="Listenabsatz"/>
        <w:numPr>
          <w:ilvl w:val="0"/>
          <w:numId w:val="2"/>
        </w:numPr>
        <w:spacing w:after="60" w:line="260" w:lineRule="auto"/>
      </w:pPr>
      <w:r>
        <w:t>Von einer abstrakten Klasse können keine Objekte angelegt werden – nur Pointer/Referenzen darauf (die auf Objekte abgeleiteter Klassen zeigen).</w:t>
      </w:r>
    </w:p>
    <w:p w14:paraId="170BBA41" w14:textId="77777777" w:rsidR="00B3086D" w:rsidRDefault="00000000">
      <w:pPr>
        <w:pStyle w:val="Listenabsatz"/>
        <w:numPr>
          <w:ilvl w:val="0"/>
          <w:numId w:val="2"/>
        </w:numPr>
        <w:spacing w:after="60" w:line="260" w:lineRule="auto"/>
      </w:pPr>
      <w:r>
        <w:t>Eine abgeleitete Klasse ist erst dann nicht mehr abstrakt, wenn sie alle geerbten rein virtuellen Methoden implementiert.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B3086D" w14:paraId="260FF032" w14:textId="77777777">
        <w:tblPrEx>
          <w:tblCellMar>
            <w:top w:w="0" w:type="dxa"/>
            <w:bottom w:w="0" w:type="dxa"/>
          </w:tblCellMar>
        </w:tblPrEx>
        <w:tc>
          <w:tcPr>
            <w:tcW w:w="9638" w:type="dxa"/>
            <w:tcBorders>
              <w:left w:val="single" w:sz="24" w:space="0" w:color="2E75B6"/>
            </w:tcBorders>
            <w:shd w:val="clear" w:color="auto" w:fill="EAF1F8"/>
            <w:tcMar>
              <w:top w:w="120" w:type="dxa"/>
              <w:left w:w="200" w:type="dxa"/>
              <w:bottom w:w="120" w:type="dxa"/>
              <w:right w:w="160" w:type="dxa"/>
            </w:tcMar>
          </w:tcPr>
          <w:p w14:paraId="37F51C44" w14:textId="77777777" w:rsidR="00B3086D" w:rsidRDefault="00000000">
            <w:pPr>
              <w:spacing w:after="60" w:line="260" w:lineRule="auto"/>
            </w:pPr>
            <w:r>
              <w:rPr>
                <w:b/>
                <w:bCs/>
                <w:color w:val="2E75B6"/>
              </w:rPr>
              <w:t>Virtueller Destruktor</w:t>
            </w:r>
          </w:p>
          <w:p w14:paraId="514A2F93" w14:textId="77777777" w:rsidR="00B3086D" w:rsidRDefault="00000000">
            <w:pPr>
              <w:spacing w:line="260" w:lineRule="auto"/>
            </w:pPr>
            <w:r>
              <w:t xml:space="preserve">Sobald eine Klasse virtuelle Methoden hat, sollte der Destruktor virtual sein (Faustregel ~95 %), sonst werden beim </w:t>
            </w:r>
            <w:proofErr w:type="spellStart"/>
            <w:r>
              <w:t>delete</w:t>
            </w:r>
            <w:proofErr w:type="spellEnd"/>
            <w:r>
              <w:t xml:space="preserve"> über einen Basisklassen-Pointer nicht alle Destruktoren ausgeführt → Speicherleck.</w:t>
            </w:r>
          </w:p>
        </w:tc>
      </w:tr>
    </w:tbl>
    <w:p w14:paraId="0A208DF5" w14:textId="77777777" w:rsidR="00D51FA4" w:rsidRDefault="00D51FA4">
      <w:pPr>
        <w:rPr>
          <w:b/>
          <w:bCs/>
          <w:color w:val="2E75B6"/>
          <w:sz w:val="24"/>
          <w:szCs w:val="24"/>
        </w:rPr>
      </w:pPr>
      <w:bookmarkStart w:id="14" w:name="_Toc232082691"/>
      <w:r>
        <w:br w:type="page"/>
      </w:r>
    </w:p>
    <w:p w14:paraId="4C7E872E" w14:textId="24EBEE45" w:rsidR="00B3086D" w:rsidRDefault="00000000">
      <w:pPr>
        <w:pStyle w:val="berschrift2"/>
      </w:pPr>
      <w:r>
        <w:lastRenderedPageBreak/>
        <w:t>14. Typumwandlung zwischen verwandten Klassen</w:t>
      </w:r>
      <w:bookmarkEnd w:id="14"/>
    </w:p>
    <w:p w14:paraId="2D14C176" w14:textId="77777777" w:rsidR="00B3086D" w:rsidRDefault="00000000">
      <w:pPr>
        <w:pStyle w:val="Listenabsatz"/>
        <w:numPr>
          <w:ilvl w:val="0"/>
          <w:numId w:val="2"/>
        </w:numPr>
        <w:spacing w:after="60" w:line="260" w:lineRule="auto"/>
      </w:pPr>
      <w:proofErr w:type="spellStart"/>
      <w:r>
        <w:rPr>
          <w:b/>
          <w:bCs/>
        </w:rPr>
        <w:t>static_cast</w:t>
      </w:r>
      <w:proofErr w:type="spellEnd"/>
      <w:r>
        <w:rPr>
          <w:b/>
          <w:bCs/>
        </w:rPr>
        <w:t xml:space="preserve"> zur Basisklasse hin: </w:t>
      </w:r>
      <w:r>
        <w:t>sicher, immer korrekt.</w:t>
      </w:r>
    </w:p>
    <w:p w14:paraId="104E85DD" w14:textId="77777777" w:rsidR="00B3086D" w:rsidRDefault="00000000">
      <w:pPr>
        <w:pStyle w:val="Listenabsatz"/>
        <w:numPr>
          <w:ilvl w:val="0"/>
          <w:numId w:val="2"/>
        </w:numPr>
        <w:spacing w:after="60" w:line="260" w:lineRule="auto"/>
      </w:pPr>
      <w:proofErr w:type="spellStart"/>
      <w:r>
        <w:rPr>
          <w:b/>
          <w:bCs/>
        </w:rPr>
        <w:t>static_cast</w:t>
      </w:r>
      <w:proofErr w:type="spellEnd"/>
      <w:r>
        <w:rPr>
          <w:b/>
          <w:bCs/>
        </w:rPr>
        <w:t xml:space="preserve"> zur abgeleiteten Klasse hin: </w:t>
      </w:r>
      <w:r>
        <w:t>erlaubt, aber unsicher – keine Laufzeitprüfung.</w:t>
      </w:r>
    </w:p>
    <w:p w14:paraId="2F723964" w14:textId="77777777" w:rsidR="00B3086D" w:rsidRDefault="00000000">
      <w:pPr>
        <w:pStyle w:val="Listenabsatz"/>
        <w:numPr>
          <w:ilvl w:val="0"/>
          <w:numId w:val="2"/>
        </w:numPr>
        <w:spacing w:after="60" w:line="260" w:lineRule="auto"/>
      </w:pPr>
      <w:proofErr w:type="spellStart"/>
      <w:r>
        <w:rPr>
          <w:b/>
          <w:bCs/>
        </w:rPr>
        <w:t>dynamic_cast</w:t>
      </w:r>
      <w:proofErr w:type="spellEnd"/>
      <w:r>
        <w:rPr>
          <w:b/>
          <w:bCs/>
        </w:rPr>
        <w:t xml:space="preserve">: </w:t>
      </w:r>
      <w:r>
        <w:t xml:space="preserve">prüft zur Laufzeit; bei Misserfolg NULL (bei Referenzen </w:t>
      </w:r>
      <w:proofErr w:type="spellStart"/>
      <w:r>
        <w:t>Exception</w:t>
      </w:r>
      <w:proofErr w:type="spellEnd"/>
      <w:r>
        <w:t>). Funktioniert nur bei Klassen mit mindestens einer virtuellen Methode (RTTI), daher langsamer.</w:t>
      </w:r>
    </w:p>
    <w:p w14:paraId="02312371" w14:textId="77777777" w:rsidR="00D51FA4" w:rsidRDefault="00D51FA4">
      <w:pPr>
        <w:pStyle w:val="berschrift2"/>
      </w:pPr>
      <w:bookmarkStart w:id="15" w:name="_Toc232082692"/>
    </w:p>
    <w:p w14:paraId="4C107D74" w14:textId="1DF2AF05" w:rsidR="00B3086D" w:rsidRDefault="00000000">
      <w:pPr>
        <w:pStyle w:val="berschrift2"/>
      </w:pPr>
      <w:r>
        <w:t>15. Aufteilung in Dateien</w:t>
      </w:r>
      <w:bookmarkEnd w:id="15"/>
    </w:p>
    <w:p w14:paraId="2FA9B9F6" w14:textId="77777777" w:rsidR="00B3086D" w:rsidRDefault="00000000">
      <w:pPr>
        <w:pStyle w:val="Listenabsatz"/>
        <w:numPr>
          <w:ilvl w:val="0"/>
          <w:numId w:val="2"/>
        </w:numPr>
        <w:spacing w:after="60" w:line="260" w:lineRule="auto"/>
      </w:pPr>
      <w:r>
        <w:t>Pro Klasse ein .h- und ein .</w:t>
      </w:r>
      <w:proofErr w:type="spellStart"/>
      <w:r>
        <w:t>cpp</w:t>
      </w:r>
      <w:proofErr w:type="spellEnd"/>
      <w:r>
        <w:t>-File.</w:t>
      </w:r>
    </w:p>
    <w:p w14:paraId="1D4FDEA6" w14:textId="77777777" w:rsidR="00B3086D" w:rsidRDefault="00000000">
      <w:pPr>
        <w:pStyle w:val="Listenabsatz"/>
        <w:numPr>
          <w:ilvl w:val="0"/>
          <w:numId w:val="2"/>
        </w:numPr>
        <w:spacing w:after="60" w:line="260" w:lineRule="auto"/>
      </w:pPr>
      <w:r>
        <w:rPr>
          <w:b/>
          <w:bCs/>
        </w:rPr>
        <w:t xml:space="preserve">.h: </w:t>
      </w:r>
      <w:r>
        <w:t>Klassendeklaration + alle inline-Methoden + Templates (öffentliche Schnittstelle).</w:t>
      </w:r>
    </w:p>
    <w:p w14:paraId="1C1D3656" w14:textId="77777777" w:rsidR="00B3086D" w:rsidRDefault="00000000">
      <w:pPr>
        <w:pStyle w:val="Listenabsatz"/>
        <w:numPr>
          <w:ilvl w:val="0"/>
          <w:numId w:val="2"/>
        </w:numPr>
        <w:spacing w:after="60" w:line="260" w:lineRule="auto"/>
      </w:pPr>
      <w:r>
        <w:rPr>
          <w:b/>
          <w:bCs/>
        </w:rPr>
        <w:t>.</w:t>
      </w:r>
      <w:proofErr w:type="spellStart"/>
      <w:r>
        <w:rPr>
          <w:b/>
          <w:bCs/>
        </w:rPr>
        <w:t>cpp</w:t>
      </w:r>
      <w:proofErr w:type="spellEnd"/>
      <w:r>
        <w:rPr>
          <w:b/>
          <w:bCs/>
        </w:rPr>
        <w:t xml:space="preserve">: </w:t>
      </w:r>
      <w:r>
        <w:t>Methoden-Definitionen + Definition statischer Member.</w:t>
      </w:r>
    </w:p>
    <w:p w14:paraId="27BA4547" w14:textId="77777777" w:rsidR="00B3086D" w:rsidRDefault="00000000">
      <w:pPr>
        <w:pStyle w:val="Listenabsatz"/>
        <w:numPr>
          <w:ilvl w:val="0"/>
          <w:numId w:val="2"/>
        </w:numPr>
        <w:spacing w:after="60" w:line="260" w:lineRule="auto"/>
      </w:pPr>
      <w:r>
        <w:t>Header immer mit Include-Guard schützen: #ifndef / #define / #endif.</w:t>
      </w:r>
    </w:p>
    <w:p w14:paraId="79EBC43A" w14:textId="77777777" w:rsidR="00D51FA4" w:rsidRDefault="00D51FA4">
      <w:pPr>
        <w:pStyle w:val="berschrift2"/>
      </w:pPr>
      <w:bookmarkStart w:id="16" w:name="_Toc232082693"/>
    </w:p>
    <w:p w14:paraId="30008BF0" w14:textId="32296A9D" w:rsidR="00B3086D" w:rsidRDefault="00000000">
      <w:pPr>
        <w:pStyle w:val="berschrift2"/>
      </w:pPr>
      <w:r>
        <w:t>16. Unterschied C und C++</w:t>
      </w:r>
      <w:bookmarkEnd w:id="16"/>
    </w:p>
    <w:p w14:paraId="2005332E" w14:textId="77777777" w:rsidR="00B3086D" w:rsidRDefault="00000000">
      <w:pPr>
        <w:spacing w:after="120" w:line="264" w:lineRule="auto"/>
      </w:pPr>
      <w:r>
        <w:t>C++ ist eine (fast) objektorientierte Erweiterung von C – fast jedes C-Programm ist gültiges C++. Wesentliche Erweiterungen:</w:t>
      </w:r>
    </w:p>
    <w:p w14:paraId="02894002" w14:textId="77777777" w:rsidR="00B3086D" w:rsidRDefault="00000000">
      <w:pPr>
        <w:pStyle w:val="Listenabsatz"/>
        <w:numPr>
          <w:ilvl w:val="0"/>
          <w:numId w:val="2"/>
        </w:numPr>
        <w:spacing w:after="60" w:line="260" w:lineRule="auto"/>
      </w:pPr>
      <w:r>
        <w:t>Klassen (</w:t>
      </w:r>
      <w:proofErr w:type="spellStart"/>
      <w:r>
        <w:t>class</w:t>
      </w:r>
      <w:proofErr w:type="spellEnd"/>
      <w:r>
        <w:t>) mit Methoden, Kapselung, Vererbung, Polymorphie.</w:t>
      </w:r>
    </w:p>
    <w:p w14:paraId="66694D76" w14:textId="77777777" w:rsidR="00B3086D" w:rsidRDefault="00000000">
      <w:pPr>
        <w:pStyle w:val="Listenabsatz"/>
        <w:numPr>
          <w:ilvl w:val="0"/>
          <w:numId w:val="2"/>
        </w:numPr>
        <w:spacing w:after="60" w:line="260" w:lineRule="auto"/>
      </w:pPr>
      <w:proofErr w:type="spellStart"/>
      <w:r>
        <w:t>new</w:t>
      </w:r>
      <w:proofErr w:type="spellEnd"/>
      <w:r>
        <w:t xml:space="preserve"> / </w:t>
      </w:r>
      <w:proofErr w:type="spellStart"/>
      <w:r>
        <w:t>delete</w:t>
      </w:r>
      <w:proofErr w:type="spellEnd"/>
      <w:r>
        <w:t xml:space="preserve"> statt </w:t>
      </w:r>
      <w:proofErr w:type="spellStart"/>
      <w:r>
        <w:t>malloc</w:t>
      </w:r>
      <w:proofErr w:type="spellEnd"/>
      <w:r>
        <w:t xml:space="preserve"> / </w:t>
      </w:r>
      <w:proofErr w:type="spellStart"/>
      <w:r>
        <w:t>free</w:t>
      </w:r>
      <w:proofErr w:type="spellEnd"/>
      <w:r>
        <w:t>; Referenzen (&amp;) zusätzlich zu Pointern.</w:t>
      </w:r>
    </w:p>
    <w:p w14:paraId="70CDA5AC" w14:textId="77777777" w:rsidR="00B3086D" w:rsidRDefault="00000000">
      <w:pPr>
        <w:pStyle w:val="Listenabsatz"/>
        <w:numPr>
          <w:ilvl w:val="0"/>
          <w:numId w:val="2"/>
        </w:numPr>
        <w:spacing w:after="60" w:line="260" w:lineRule="auto"/>
      </w:pPr>
      <w:r>
        <w:t xml:space="preserve">Überladen von Funktionen/Operatoren, Default-Parameter, Templates, Namespaces, </w:t>
      </w:r>
      <w:proofErr w:type="spellStart"/>
      <w:r>
        <w:t>Exceptions</w:t>
      </w:r>
      <w:proofErr w:type="spellEnd"/>
      <w:r>
        <w:t>.</w:t>
      </w:r>
    </w:p>
    <w:p w14:paraId="1C59A75B" w14:textId="77777777" w:rsidR="00B3086D" w:rsidRDefault="00000000">
      <w:pPr>
        <w:pStyle w:val="Listenabsatz"/>
        <w:numPr>
          <w:ilvl w:val="0"/>
          <w:numId w:val="2"/>
        </w:numPr>
        <w:spacing w:after="60" w:line="260" w:lineRule="auto"/>
      </w:pPr>
      <w:r>
        <w:t xml:space="preserve">C++-I/O mit </w:t>
      </w:r>
      <w:proofErr w:type="spellStart"/>
      <w:r>
        <w:t>cin</w:t>
      </w:r>
      <w:proofErr w:type="spellEnd"/>
      <w:r>
        <w:t>/</w:t>
      </w:r>
      <w:proofErr w:type="spellStart"/>
      <w:r>
        <w:t>cout</w:t>
      </w:r>
      <w:proofErr w:type="spellEnd"/>
      <w:r>
        <w:t xml:space="preserve">; </w:t>
      </w:r>
      <w:proofErr w:type="spellStart"/>
      <w:r>
        <w:t>bool</w:t>
      </w:r>
      <w:proofErr w:type="spellEnd"/>
      <w:r>
        <w:t xml:space="preserve"> ohne Header; </w:t>
      </w:r>
      <w:proofErr w:type="spellStart"/>
      <w:r>
        <w:t>nullptr</w:t>
      </w:r>
      <w:proofErr w:type="spellEnd"/>
      <w:r>
        <w:t xml:space="preserve"> statt NULL.</w:t>
      </w:r>
    </w:p>
    <w:p w14:paraId="367608E1" w14:textId="77777777" w:rsidR="00B3086D" w:rsidRDefault="00000000">
      <w:pPr>
        <w:spacing w:after="120" w:line="264" w:lineRule="auto"/>
      </w:pPr>
      <w:r>
        <w:rPr>
          <w:b/>
          <w:bCs/>
        </w:rPr>
        <w:t xml:space="preserve">Kurzform: </w:t>
      </w:r>
      <w:r>
        <w:t>C ist prozedural, C++ ist prozedural plus objektorientiert (und mehr).</w:t>
      </w:r>
    </w:p>
    <w:p w14:paraId="309C59C4" w14:textId="77777777" w:rsidR="00D51FA4" w:rsidRDefault="00D51FA4">
      <w:pPr>
        <w:pStyle w:val="berschrift2"/>
      </w:pPr>
      <w:bookmarkStart w:id="17" w:name="_Toc232082694"/>
    </w:p>
    <w:p w14:paraId="693F69C4" w14:textId="64D3E8F1" w:rsidR="00B3086D" w:rsidRDefault="00000000">
      <w:pPr>
        <w:pStyle w:val="berschrift2"/>
      </w:pPr>
      <w:r>
        <w:t>17. Templates</w:t>
      </w:r>
      <w:bookmarkEnd w:id="17"/>
    </w:p>
    <w:p w14:paraId="40C96FBA" w14:textId="77777777" w:rsidR="00B3086D" w:rsidRDefault="00000000">
      <w:pPr>
        <w:spacing w:after="120" w:line="264" w:lineRule="auto"/>
      </w:pPr>
      <w:r>
        <w:t>Parametrierter Code: Datentypen werden als Parameter übergeben, sodass derselbe Code mit verschiedenen Typen funktioniert (vermeidet Duplikate). Die STL (</w:t>
      </w:r>
      <w:proofErr w:type="spellStart"/>
      <w:r>
        <w:t>vector</w:t>
      </w:r>
      <w:proofErr w:type="spellEnd"/>
      <w:r>
        <w:t xml:space="preserve">, </w:t>
      </w:r>
      <w:proofErr w:type="spellStart"/>
      <w:r>
        <w:t>map</w:t>
      </w:r>
      <w:proofErr w:type="spellEnd"/>
      <w:r>
        <w:t>, …) basiert darauf.</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B3086D" w14:paraId="7CFF99AA" w14:textId="77777777">
        <w:tblPrEx>
          <w:tblCellMar>
            <w:top w:w="0" w:type="dxa"/>
            <w:bottom w:w="0" w:type="dxa"/>
          </w:tblCellMar>
        </w:tblPrEx>
        <w:tc>
          <w:tcPr>
            <w:tcW w:w="9638" w:type="dxa"/>
            <w:tcBorders>
              <w:left w:val="single" w:sz="24" w:space="0" w:color="2E75B6"/>
            </w:tcBorders>
            <w:shd w:val="clear" w:color="auto" w:fill="EAF1F8"/>
            <w:tcMar>
              <w:top w:w="120" w:type="dxa"/>
              <w:left w:w="200" w:type="dxa"/>
              <w:bottom w:w="120" w:type="dxa"/>
              <w:right w:w="160" w:type="dxa"/>
            </w:tcMar>
          </w:tcPr>
          <w:p w14:paraId="0ACFFF27" w14:textId="77777777" w:rsidR="00B3086D" w:rsidRDefault="00000000">
            <w:pPr>
              <w:spacing w:after="60" w:line="260" w:lineRule="auto"/>
            </w:pPr>
            <w:proofErr w:type="spellStart"/>
            <w:r>
              <w:rPr>
                <w:rFonts w:ascii="Consolas" w:eastAsia="Consolas" w:hAnsi="Consolas" w:cs="Consolas"/>
                <w:sz w:val="19"/>
                <w:szCs w:val="19"/>
              </w:rPr>
              <w:t>template</w:t>
            </w:r>
            <w:proofErr w:type="spellEnd"/>
            <w:r>
              <w:rPr>
                <w:rFonts w:ascii="Consolas" w:eastAsia="Consolas" w:hAnsi="Consolas" w:cs="Consolas"/>
                <w:sz w:val="19"/>
                <w:szCs w:val="19"/>
              </w:rPr>
              <w:t xml:space="preserve"> &lt;</w:t>
            </w:r>
            <w:proofErr w:type="spellStart"/>
            <w:r>
              <w:rPr>
                <w:rFonts w:ascii="Consolas" w:eastAsia="Consolas" w:hAnsi="Consolas" w:cs="Consolas"/>
                <w:sz w:val="19"/>
                <w:szCs w:val="19"/>
              </w:rPr>
              <w:t>typename</w:t>
            </w:r>
            <w:proofErr w:type="spellEnd"/>
            <w:r>
              <w:rPr>
                <w:rFonts w:ascii="Consolas" w:eastAsia="Consolas" w:hAnsi="Consolas" w:cs="Consolas"/>
                <w:sz w:val="19"/>
                <w:szCs w:val="19"/>
              </w:rPr>
              <w:t xml:space="preserve"> T&gt;</w:t>
            </w:r>
          </w:p>
          <w:p w14:paraId="687C20B4" w14:textId="77777777" w:rsidR="00B3086D" w:rsidRDefault="00000000">
            <w:pPr>
              <w:spacing w:line="260" w:lineRule="auto"/>
            </w:pPr>
            <w:r>
              <w:rPr>
                <w:rFonts w:ascii="Consolas" w:eastAsia="Consolas" w:hAnsi="Consolas" w:cs="Consolas"/>
                <w:sz w:val="19"/>
                <w:szCs w:val="19"/>
              </w:rPr>
              <w:t xml:space="preserve">T </w:t>
            </w:r>
            <w:proofErr w:type="spellStart"/>
            <w:proofErr w:type="gramStart"/>
            <w:r>
              <w:rPr>
                <w:rFonts w:ascii="Consolas" w:eastAsia="Consolas" w:hAnsi="Consolas" w:cs="Consolas"/>
                <w:sz w:val="19"/>
                <w:szCs w:val="19"/>
              </w:rPr>
              <w:t>max</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T a, T b) </w:t>
            </w:r>
            <w:proofErr w:type="gramStart"/>
            <w:r>
              <w:rPr>
                <w:rFonts w:ascii="Consolas" w:eastAsia="Consolas" w:hAnsi="Consolas" w:cs="Consolas"/>
                <w:sz w:val="19"/>
                <w:szCs w:val="19"/>
              </w:rPr>
              <w:t xml:space="preserve">{ </w:t>
            </w:r>
            <w:proofErr w:type="spellStart"/>
            <w:r>
              <w:rPr>
                <w:rFonts w:ascii="Consolas" w:eastAsia="Consolas" w:hAnsi="Consolas" w:cs="Consolas"/>
                <w:sz w:val="19"/>
                <w:szCs w:val="19"/>
              </w:rPr>
              <w:t>return</w:t>
            </w:r>
            <w:proofErr w:type="spellEnd"/>
            <w:proofErr w:type="gramEnd"/>
            <w:r>
              <w:rPr>
                <w:rFonts w:ascii="Consolas" w:eastAsia="Consolas" w:hAnsi="Consolas" w:cs="Consolas"/>
                <w:sz w:val="19"/>
                <w:szCs w:val="19"/>
              </w:rPr>
              <w:t xml:space="preserve"> (a &gt; b</w:t>
            </w:r>
            <w:proofErr w:type="gramStart"/>
            <w:r>
              <w:rPr>
                <w:rFonts w:ascii="Consolas" w:eastAsia="Consolas" w:hAnsi="Consolas" w:cs="Consolas"/>
                <w:sz w:val="19"/>
                <w:szCs w:val="19"/>
              </w:rPr>
              <w:t>) ?</w:t>
            </w:r>
            <w:proofErr w:type="gramEnd"/>
            <w:r>
              <w:rPr>
                <w:rFonts w:ascii="Consolas" w:eastAsia="Consolas" w:hAnsi="Consolas" w:cs="Consolas"/>
                <w:sz w:val="19"/>
                <w:szCs w:val="19"/>
              </w:rPr>
              <w:t xml:space="preserve"> </w:t>
            </w:r>
            <w:proofErr w:type="gramStart"/>
            <w:r>
              <w:rPr>
                <w:rFonts w:ascii="Consolas" w:eastAsia="Consolas" w:hAnsi="Consolas" w:cs="Consolas"/>
                <w:sz w:val="19"/>
                <w:szCs w:val="19"/>
              </w:rPr>
              <w:t>a :</w:t>
            </w:r>
            <w:proofErr w:type="gramEnd"/>
            <w:r>
              <w:rPr>
                <w:rFonts w:ascii="Consolas" w:eastAsia="Consolas" w:hAnsi="Consolas" w:cs="Consolas"/>
                <w:sz w:val="19"/>
                <w:szCs w:val="19"/>
              </w:rPr>
              <w:t xml:space="preserve"> b</w:t>
            </w:r>
            <w:proofErr w:type="gramStart"/>
            <w:r>
              <w:rPr>
                <w:rFonts w:ascii="Consolas" w:eastAsia="Consolas" w:hAnsi="Consolas" w:cs="Consolas"/>
                <w:sz w:val="19"/>
                <w:szCs w:val="19"/>
              </w:rPr>
              <w:t>; }</w:t>
            </w:r>
            <w:proofErr w:type="gramEnd"/>
          </w:p>
        </w:tc>
      </w:tr>
    </w:tbl>
    <w:p w14:paraId="3BBCBFE7" w14:textId="77777777" w:rsidR="00D51FA4" w:rsidRDefault="00D51FA4">
      <w:pPr>
        <w:pStyle w:val="berschrift2"/>
      </w:pPr>
      <w:bookmarkStart w:id="18" w:name="_Toc232082695"/>
    </w:p>
    <w:p w14:paraId="74B70DC2" w14:textId="792C8379" w:rsidR="00B3086D" w:rsidRDefault="00000000">
      <w:pPr>
        <w:pStyle w:val="berschrift2"/>
      </w:pPr>
      <w:r>
        <w:t>18. Geschichte und Sprachen (kurz)</w:t>
      </w:r>
      <w:bookmarkEnd w:id="18"/>
    </w:p>
    <w:p w14:paraId="2D97C72F" w14:textId="77777777" w:rsidR="00B3086D" w:rsidRDefault="00000000">
      <w:pPr>
        <w:pStyle w:val="Listenabsatz"/>
        <w:numPr>
          <w:ilvl w:val="0"/>
          <w:numId w:val="2"/>
        </w:numPr>
        <w:spacing w:after="60" w:line="260" w:lineRule="auto"/>
      </w:pPr>
      <w:r>
        <w:t>C++ ab 1979 von Bjarne Stroustrup (AT&amp;T Bell Labs) als Erweiterung von C; 1985 veröffentlicht, 1998 ISO-Standard, 2011 stark erweitert (C++11), danach alle 3 Jahre eine neue Version.</w:t>
      </w:r>
    </w:p>
    <w:p w14:paraId="32C12BB8" w14:textId="77777777" w:rsidR="00B3086D" w:rsidRDefault="00000000">
      <w:pPr>
        <w:pStyle w:val="Listenabsatz"/>
        <w:numPr>
          <w:ilvl w:val="0"/>
          <w:numId w:val="2"/>
        </w:numPr>
        <w:spacing w:after="60" w:line="260" w:lineRule="auto"/>
      </w:pPr>
      <w:r>
        <w:rPr>
          <w:b/>
          <w:bCs/>
        </w:rPr>
        <w:t>Rein objektorientiert</w:t>
      </w:r>
      <w:r>
        <w:t xml:space="preserve"> („alles ist ein Objekt“): Smalltalk, Ruby, Eiffel.</w:t>
      </w:r>
    </w:p>
    <w:p w14:paraId="37B6FCEC" w14:textId="77777777" w:rsidR="00B3086D" w:rsidRDefault="00000000">
      <w:pPr>
        <w:pStyle w:val="Listenabsatz"/>
        <w:numPr>
          <w:ilvl w:val="0"/>
          <w:numId w:val="2"/>
        </w:numPr>
        <w:spacing w:after="60" w:line="260" w:lineRule="auto"/>
      </w:pPr>
      <w:r>
        <w:rPr>
          <w:b/>
          <w:bCs/>
        </w:rPr>
        <w:t xml:space="preserve">Gemischt objektorientiert: </w:t>
      </w:r>
      <w:r>
        <w:t xml:space="preserve">C++, Java, C#, Python, </w:t>
      </w:r>
      <w:proofErr w:type="spellStart"/>
      <w:r>
        <w:t>Objective</w:t>
      </w:r>
      <w:proofErr w:type="spellEnd"/>
      <w:r>
        <w:t>-C.</w:t>
      </w:r>
    </w:p>
    <w:p w14:paraId="0211C3BA" w14:textId="77777777" w:rsidR="00B3086D" w:rsidRDefault="00000000">
      <w:pPr>
        <w:pStyle w:val="Listenabsatz"/>
        <w:numPr>
          <w:ilvl w:val="0"/>
          <w:numId w:val="2"/>
        </w:numPr>
        <w:spacing w:after="60" w:line="260" w:lineRule="auto"/>
      </w:pPr>
      <w:r>
        <w:rPr>
          <w:b/>
          <w:bCs/>
        </w:rPr>
        <w:t xml:space="preserve">Nachträglich erweitert: </w:t>
      </w:r>
      <w:r>
        <w:t>PHP, Perl, Visual Basic.</w:t>
      </w:r>
    </w:p>
    <w:p w14:paraId="49104D18" w14:textId="77777777" w:rsidR="00D51FA4" w:rsidRDefault="00D51FA4">
      <w:pPr>
        <w:rPr>
          <w:b/>
          <w:bCs/>
          <w:color w:val="1F4E79"/>
          <w:sz w:val="30"/>
          <w:szCs w:val="30"/>
        </w:rPr>
      </w:pPr>
      <w:bookmarkStart w:id="19" w:name="_Toc232082696"/>
      <w:r>
        <w:br w:type="page"/>
      </w:r>
    </w:p>
    <w:p w14:paraId="7E8E6FD0" w14:textId="531AE000" w:rsidR="00B3086D" w:rsidRDefault="00000000">
      <w:pPr>
        <w:pStyle w:val="berschrift1"/>
      </w:pPr>
      <w:r>
        <w:lastRenderedPageBreak/>
        <w:t>Teil B – Prüfungsfragen mit Modellantworten</w:t>
      </w:r>
      <w:bookmarkEnd w:id="19"/>
    </w:p>
    <w:p w14:paraId="39647614" w14:textId="77777777" w:rsidR="00B3086D" w:rsidRDefault="00000000">
      <w:pPr>
        <w:spacing w:after="120" w:line="264" w:lineRule="auto"/>
      </w:pPr>
      <w:r>
        <w:t xml:space="preserve">Diese Fragen stammen aus den tatsächlich protokollierten OOP-Fragen von Herrn Heinze und den Externen. Kurze, </w:t>
      </w:r>
      <w:proofErr w:type="gramStart"/>
      <w:r>
        <w:t>laut sprechbare Antworten</w:t>
      </w:r>
      <w:proofErr w:type="gramEnd"/>
      <w:r>
        <w:t xml:space="preserve"> zum Abfragen.</w:t>
      </w:r>
    </w:p>
    <w:p w14:paraId="3D5EFF95" w14:textId="77777777" w:rsidR="00D51FA4" w:rsidRDefault="00D51FA4">
      <w:pPr>
        <w:pStyle w:val="berschrift2"/>
      </w:pPr>
      <w:bookmarkStart w:id="20" w:name="_Toc232082697"/>
    </w:p>
    <w:p w14:paraId="5E129CE1" w14:textId="116A7D8B" w:rsidR="00B3086D" w:rsidRDefault="00000000">
      <w:pPr>
        <w:pStyle w:val="berschrift2"/>
      </w:pPr>
      <w:r>
        <w:t>F1: Erklären Sie OOP – was sind die Kernkonzepte / Säulen?</w:t>
      </w:r>
      <w:bookmarkEnd w:id="20"/>
    </w:p>
    <w:p w14:paraId="0B1945BF" w14:textId="77777777" w:rsidR="00B3086D" w:rsidRDefault="00000000">
      <w:pPr>
        <w:spacing w:after="120" w:line="264" w:lineRule="auto"/>
      </w:pPr>
      <w:r>
        <w:t>OOP ist eine datenorientierte Art zu programmieren: Daten und die Funktionen, die auf ihnen arbeiten, werden zu Objekten zusammengefasst. Die vier Säulen:</w:t>
      </w:r>
    </w:p>
    <w:p w14:paraId="63957A57" w14:textId="77777777" w:rsidR="00B3086D" w:rsidRDefault="00000000">
      <w:pPr>
        <w:spacing w:after="60" w:line="260" w:lineRule="auto"/>
        <w:ind w:left="470" w:hanging="280"/>
      </w:pPr>
      <w:r>
        <w:rPr>
          <w:b/>
          <w:bCs/>
        </w:rPr>
        <w:t>1.  Abstraktion</w:t>
      </w:r>
      <w:r>
        <w:t xml:space="preserve"> – nur das Wesentliche modellieren, Details weglassen.</w:t>
      </w:r>
    </w:p>
    <w:p w14:paraId="78834028" w14:textId="77777777" w:rsidR="00B3086D" w:rsidRDefault="00000000">
      <w:pPr>
        <w:spacing w:after="60" w:line="260" w:lineRule="auto"/>
        <w:ind w:left="470" w:hanging="280"/>
      </w:pPr>
      <w:r>
        <w:rPr>
          <w:b/>
          <w:bCs/>
        </w:rPr>
        <w:t>2.  Kapselung</w:t>
      </w:r>
      <w:r>
        <w:t xml:space="preserve"> – Daten privat, Zugriff nur über öffentliche Methoden; Innenleben austauschbar.</w:t>
      </w:r>
    </w:p>
    <w:p w14:paraId="5E413597" w14:textId="77777777" w:rsidR="00B3086D" w:rsidRDefault="00000000">
      <w:pPr>
        <w:spacing w:after="60" w:line="260" w:lineRule="auto"/>
        <w:ind w:left="470" w:hanging="280"/>
      </w:pPr>
      <w:r>
        <w:rPr>
          <w:b/>
          <w:bCs/>
        </w:rPr>
        <w:t>3.  Vererbung</w:t>
      </w:r>
      <w:r>
        <w:t xml:space="preserve"> – eine Klasse erweitert eine bestehende und übernimmt deren Member/Methoden.</w:t>
      </w:r>
    </w:p>
    <w:p w14:paraId="06B1D3D3" w14:textId="77777777" w:rsidR="00B3086D" w:rsidRDefault="00000000">
      <w:pPr>
        <w:spacing w:after="60" w:line="260" w:lineRule="auto"/>
        <w:ind w:left="470" w:hanging="280"/>
      </w:pPr>
      <w:r>
        <w:rPr>
          <w:b/>
          <w:bCs/>
        </w:rPr>
        <w:t>4.  Polymorphie</w:t>
      </w:r>
      <w:r>
        <w:t xml:space="preserve"> – gleiche Schnittstelle, unterschiedliches Verhalten (in C++ über virtual).</w:t>
      </w:r>
    </w:p>
    <w:p w14:paraId="6F1803B1" w14:textId="77777777" w:rsidR="00B3086D" w:rsidRDefault="00000000">
      <w:pPr>
        <w:spacing w:after="120" w:line="264" w:lineRule="auto"/>
      </w:pPr>
      <w:r>
        <w:rPr>
          <w:b/>
          <w:bCs/>
        </w:rPr>
        <w:t xml:space="preserve">Anwendung: </w:t>
      </w:r>
      <w:r>
        <w:t>große Systeme strukturieren, Code wiederverwenden, Realität modellieren (GUIs, Simulationen …).</w:t>
      </w:r>
    </w:p>
    <w:p w14:paraId="43B13E0F" w14:textId="77777777" w:rsidR="00D51FA4" w:rsidRDefault="00D51FA4">
      <w:pPr>
        <w:pStyle w:val="berschrift2"/>
      </w:pPr>
      <w:bookmarkStart w:id="21" w:name="_Toc232082698"/>
    </w:p>
    <w:p w14:paraId="0752866E" w14:textId="007FD8EA" w:rsidR="00B3086D" w:rsidRDefault="00000000">
      <w:pPr>
        <w:pStyle w:val="berschrift2"/>
      </w:pPr>
      <w:r>
        <w:t>F2: Unterschied zwischen Klasse und Objekt?</w:t>
      </w:r>
      <w:bookmarkEnd w:id="21"/>
    </w:p>
    <w:p w14:paraId="03FBD772" w14:textId="77777777" w:rsidR="00B3086D" w:rsidRDefault="00000000">
      <w:pPr>
        <w:spacing w:after="120" w:line="264" w:lineRule="auto"/>
      </w:pPr>
      <w:r>
        <w:t>Eine Klasse ist der Bauplan / die Schablone (ein Typ) – sie beschreibt Daten und Methoden, hat aber keine konkreten Werte. Ein Objekt ist eine Instanz dieser Klasse – ein konkreter Wert im Speicher. Von einer Klasse Button kann es viele Objekte geben („Ok“, „Abbrechen“ …).</w:t>
      </w:r>
    </w:p>
    <w:p w14:paraId="6DEF5166" w14:textId="77777777" w:rsidR="00D51FA4" w:rsidRDefault="00D51FA4">
      <w:pPr>
        <w:pStyle w:val="berschrift2"/>
      </w:pPr>
      <w:bookmarkStart w:id="22" w:name="_Toc232082699"/>
    </w:p>
    <w:p w14:paraId="6F84EDB4" w14:textId="01A69002" w:rsidR="00B3086D" w:rsidRDefault="00000000">
      <w:pPr>
        <w:pStyle w:val="berschrift2"/>
      </w:pPr>
      <w:r>
        <w:t>F3: Wie ist eine Klasse aufgebaut? (Lieblingsfrage)</w:t>
      </w:r>
      <w:bookmarkEnd w:id="22"/>
    </w:p>
    <w:p w14:paraId="59A0028F" w14:textId="77777777" w:rsidR="00B3086D" w:rsidRDefault="00000000">
      <w:pPr>
        <w:spacing w:after="120" w:line="264" w:lineRule="auto"/>
      </w:pPr>
      <w:r>
        <w:t>Eine Klasse besteht aus:</w:t>
      </w:r>
    </w:p>
    <w:p w14:paraId="6A8EFEA4" w14:textId="77777777" w:rsidR="00B3086D" w:rsidRDefault="00000000">
      <w:pPr>
        <w:pStyle w:val="Listenabsatz"/>
        <w:numPr>
          <w:ilvl w:val="0"/>
          <w:numId w:val="2"/>
        </w:numPr>
        <w:spacing w:after="60" w:line="260" w:lineRule="auto"/>
      </w:pPr>
      <w:r>
        <w:rPr>
          <w:b/>
          <w:bCs/>
        </w:rPr>
        <w:t>Member-Variablen (Attribute)</w:t>
      </w:r>
      <w:r>
        <w:t xml:space="preserve"> – die Daten, üblicherweise private.</w:t>
      </w:r>
    </w:p>
    <w:p w14:paraId="0ACBB97D" w14:textId="77777777" w:rsidR="00B3086D" w:rsidRDefault="00000000">
      <w:pPr>
        <w:pStyle w:val="Listenabsatz"/>
        <w:numPr>
          <w:ilvl w:val="0"/>
          <w:numId w:val="2"/>
        </w:numPr>
        <w:spacing w:after="60" w:line="260" w:lineRule="auto"/>
      </w:pPr>
      <w:r>
        <w:rPr>
          <w:b/>
          <w:bCs/>
        </w:rPr>
        <w:t>Methoden</w:t>
      </w:r>
      <w:r>
        <w:t xml:space="preserve"> – das Verhalten.</w:t>
      </w:r>
    </w:p>
    <w:p w14:paraId="4497B711" w14:textId="77777777" w:rsidR="00B3086D" w:rsidRDefault="00000000">
      <w:pPr>
        <w:pStyle w:val="Listenabsatz"/>
        <w:numPr>
          <w:ilvl w:val="0"/>
          <w:numId w:val="2"/>
        </w:numPr>
        <w:spacing w:after="60" w:line="260" w:lineRule="auto"/>
      </w:pPr>
      <w:r>
        <w:rPr>
          <w:b/>
          <w:bCs/>
        </w:rPr>
        <w:t>Konstruktor</w:t>
      </w:r>
      <w:r>
        <w:t xml:space="preserve"> – initialisiert das Objekt beim Anlegen.</w:t>
      </w:r>
    </w:p>
    <w:p w14:paraId="0B56EC08" w14:textId="77777777" w:rsidR="00B3086D" w:rsidRDefault="00000000">
      <w:pPr>
        <w:pStyle w:val="Listenabsatz"/>
        <w:numPr>
          <w:ilvl w:val="0"/>
          <w:numId w:val="2"/>
        </w:numPr>
        <w:spacing w:after="60" w:line="260" w:lineRule="auto"/>
      </w:pPr>
      <w:r>
        <w:rPr>
          <w:b/>
          <w:bCs/>
        </w:rPr>
        <w:t>Destruktor</w:t>
      </w:r>
      <w:r>
        <w:t xml:space="preserve"> – räumt beim Abbau auf.</w:t>
      </w:r>
    </w:p>
    <w:p w14:paraId="20A9B51E" w14:textId="77777777" w:rsidR="00B3086D" w:rsidRDefault="00000000">
      <w:pPr>
        <w:pStyle w:val="Listenabsatz"/>
        <w:numPr>
          <w:ilvl w:val="0"/>
          <w:numId w:val="2"/>
        </w:numPr>
        <w:spacing w:after="60" w:line="260" w:lineRule="auto"/>
      </w:pPr>
      <w:r>
        <w:rPr>
          <w:b/>
          <w:bCs/>
        </w:rPr>
        <w:t>Zugriffsregelung</w:t>
      </w:r>
      <w:r>
        <w:t xml:space="preserve"> – </w:t>
      </w:r>
      <w:proofErr w:type="spellStart"/>
      <w:r>
        <w:t>public</w:t>
      </w:r>
      <w:proofErr w:type="spellEnd"/>
      <w:r>
        <w:t xml:space="preserve"> (Schnittstelle), private (Innenleben), </w:t>
      </w:r>
      <w:proofErr w:type="spellStart"/>
      <w:r>
        <w:t>protected</w:t>
      </w:r>
      <w:proofErr w:type="spellEnd"/>
      <w:r>
        <w:t xml:space="preserve"> (auch abgeleitete Klassen).</w:t>
      </w:r>
    </w:p>
    <w:p w14:paraId="2995FAF2" w14:textId="77777777" w:rsidR="00B3086D" w:rsidRDefault="00000000">
      <w:pPr>
        <w:pStyle w:val="Listenabsatz"/>
        <w:numPr>
          <w:ilvl w:val="0"/>
          <w:numId w:val="2"/>
        </w:numPr>
        <w:spacing w:after="60" w:line="260" w:lineRule="auto"/>
      </w:pPr>
      <w:proofErr w:type="spellStart"/>
      <w:r>
        <w:rPr>
          <w:b/>
          <w:bCs/>
        </w:rPr>
        <w:t>get</w:t>
      </w:r>
      <w:proofErr w:type="spellEnd"/>
      <w:r>
        <w:rPr>
          <w:b/>
          <w:bCs/>
        </w:rPr>
        <w:t>-/</w:t>
      </w:r>
      <w:proofErr w:type="spellStart"/>
      <w:r>
        <w:rPr>
          <w:b/>
          <w:bCs/>
        </w:rPr>
        <w:t>set</w:t>
      </w:r>
      <w:proofErr w:type="spellEnd"/>
      <w:r>
        <w:rPr>
          <w:b/>
          <w:bCs/>
        </w:rPr>
        <w:t>-Methoden</w:t>
      </w:r>
      <w:r>
        <w:t xml:space="preserve"> – kontrollierter Zugriff auf private Member.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B3086D" w14:paraId="596A5AE8" w14:textId="77777777">
        <w:tblPrEx>
          <w:tblCellMar>
            <w:top w:w="0" w:type="dxa"/>
            <w:bottom w:w="0" w:type="dxa"/>
          </w:tblCellMar>
        </w:tblPrEx>
        <w:tc>
          <w:tcPr>
            <w:tcW w:w="9638" w:type="dxa"/>
            <w:tcBorders>
              <w:left w:val="single" w:sz="24" w:space="0" w:color="2E75B6"/>
            </w:tcBorders>
            <w:shd w:val="clear" w:color="auto" w:fill="EAF1F8"/>
            <w:tcMar>
              <w:top w:w="120" w:type="dxa"/>
              <w:left w:w="200" w:type="dxa"/>
              <w:bottom w:w="120" w:type="dxa"/>
              <w:right w:w="160" w:type="dxa"/>
            </w:tcMar>
          </w:tcPr>
          <w:p w14:paraId="79C8CE7B" w14:textId="77777777" w:rsidR="00B3086D" w:rsidRDefault="00000000">
            <w:pPr>
              <w:spacing w:after="60" w:line="260" w:lineRule="auto"/>
            </w:pPr>
            <w:proofErr w:type="spellStart"/>
            <w:r>
              <w:rPr>
                <w:rFonts w:ascii="Consolas" w:eastAsia="Consolas" w:hAnsi="Consolas" w:cs="Consolas"/>
                <w:sz w:val="19"/>
                <w:szCs w:val="19"/>
              </w:rPr>
              <w:t>class</w:t>
            </w:r>
            <w:proofErr w:type="spellEnd"/>
            <w:r>
              <w:rPr>
                <w:rFonts w:ascii="Consolas" w:eastAsia="Consolas" w:hAnsi="Consolas" w:cs="Consolas"/>
                <w:sz w:val="19"/>
                <w:szCs w:val="19"/>
              </w:rPr>
              <w:t xml:space="preserve"> Konto {</w:t>
            </w:r>
          </w:p>
          <w:p w14:paraId="27A64A35" w14:textId="77777777" w:rsidR="00B3086D" w:rsidRDefault="00000000">
            <w:pPr>
              <w:spacing w:after="60" w:line="260" w:lineRule="auto"/>
            </w:pPr>
            <w:proofErr w:type="spellStart"/>
            <w:r>
              <w:rPr>
                <w:rFonts w:ascii="Consolas" w:eastAsia="Consolas" w:hAnsi="Consolas" w:cs="Consolas"/>
                <w:sz w:val="19"/>
                <w:szCs w:val="19"/>
              </w:rPr>
              <w:t>public</w:t>
            </w:r>
            <w:proofErr w:type="spellEnd"/>
            <w:r>
              <w:rPr>
                <w:rFonts w:ascii="Consolas" w:eastAsia="Consolas" w:hAnsi="Consolas" w:cs="Consolas"/>
                <w:sz w:val="19"/>
                <w:szCs w:val="19"/>
              </w:rPr>
              <w:t>:                          // Schnittstelle</w:t>
            </w:r>
          </w:p>
          <w:p w14:paraId="3179A0F5" w14:textId="77777777" w:rsidR="00B3086D" w:rsidRDefault="00000000">
            <w:pPr>
              <w:spacing w:after="60" w:line="260" w:lineRule="auto"/>
            </w:pPr>
            <w:r>
              <w:rPr>
                <w:rFonts w:ascii="Consolas" w:eastAsia="Consolas" w:hAnsi="Consolas" w:cs="Consolas"/>
                <w:sz w:val="19"/>
                <w:szCs w:val="19"/>
              </w:rPr>
              <w:t xml:space="preserve">    </w:t>
            </w:r>
            <w:proofErr w:type="gramStart"/>
            <w:r>
              <w:rPr>
                <w:rFonts w:ascii="Consolas" w:eastAsia="Consolas" w:hAnsi="Consolas" w:cs="Consolas"/>
                <w:sz w:val="19"/>
                <w:szCs w:val="19"/>
              </w:rPr>
              <w:t>Konto(</w:t>
            </w:r>
            <w:proofErr w:type="gramEnd"/>
            <w:r>
              <w:rPr>
                <w:rFonts w:ascii="Consolas" w:eastAsia="Consolas" w:hAnsi="Consolas" w:cs="Consolas"/>
                <w:sz w:val="19"/>
                <w:szCs w:val="19"/>
              </w:rPr>
              <w:t xml:space="preserve">double </w:t>
            </w:r>
            <w:proofErr w:type="spellStart"/>
            <w:r>
              <w:rPr>
                <w:rFonts w:ascii="Consolas" w:eastAsia="Consolas" w:hAnsi="Consolas" w:cs="Consolas"/>
                <w:sz w:val="19"/>
                <w:szCs w:val="19"/>
              </w:rPr>
              <w:t>start</w:t>
            </w:r>
            <w:proofErr w:type="spellEnd"/>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 Konstruktor</w:t>
            </w:r>
          </w:p>
          <w:p w14:paraId="22209858" w14:textId="77777777" w:rsidR="00B3086D" w:rsidRDefault="00000000">
            <w:pPr>
              <w:spacing w:after="60" w:line="260" w:lineRule="auto"/>
            </w:pPr>
            <w:r>
              <w:rPr>
                <w:rFonts w:ascii="Consolas" w:eastAsia="Consolas" w:hAnsi="Consolas" w:cs="Consolas"/>
                <w:sz w:val="19"/>
                <w:szCs w:val="19"/>
              </w:rPr>
              <w:t xml:space="preserve">    ~</w:t>
            </w:r>
            <w:proofErr w:type="gramStart"/>
            <w:r>
              <w:rPr>
                <w:rFonts w:ascii="Consolas" w:eastAsia="Consolas" w:hAnsi="Consolas" w:cs="Consolas"/>
                <w:sz w:val="19"/>
                <w:szCs w:val="19"/>
              </w:rPr>
              <w:t xml:space="preserve">Konto();   </w:t>
            </w:r>
            <w:proofErr w:type="gramEnd"/>
            <w:r>
              <w:rPr>
                <w:rFonts w:ascii="Consolas" w:eastAsia="Consolas" w:hAnsi="Consolas" w:cs="Consolas"/>
                <w:sz w:val="19"/>
                <w:szCs w:val="19"/>
              </w:rPr>
              <w:t xml:space="preserve">                 // Destruktor</w:t>
            </w:r>
          </w:p>
          <w:p w14:paraId="57812A6E" w14:textId="77777777" w:rsidR="00B3086D" w:rsidRDefault="00000000">
            <w:pPr>
              <w:spacing w:after="60" w:line="260" w:lineRule="auto"/>
            </w:pPr>
            <w:r>
              <w:rPr>
                <w:rFonts w:ascii="Consolas" w:eastAsia="Consolas" w:hAnsi="Consolas" w:cs="Consolas"/>
                <w:sz w:val="19"/>
                <w:szCs w:val="19"/>
              </w:rPr>
              <w:t xml:space="preserve">    double </w:t>
            </w:r>
            <w:proofErr w:type="spellStart"/>
            <w:proofErr w:type="gramStart"/>
            <w:r>
              <w:rPr>
                <w:rFonts w:ascii="Consolas" w:eastAsia="Consolas" w:hAnsi="Consolas" w:cs="Consolas"/>
                <w:sz w:val="19"/>
                <w:szCs w:val="19"/>
              </w:rPr>
              <w:t>getStand</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const</w:t>
            </w:r>
            <w:proofErr w:type="spellEnd"/>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 </w:t>
            </w:r>
            <w:proofErr w:type="spellStart"/>
            <w:r>
              <w:rPr>
                <w:rFonts w:ascii="Consolas" w:eastAsia="Consolas" w:hAnsi="Consolas" w:cs="Consolas"/>
                <w:sz w:val="19"/>
                <w:szCs w:val="19"/>
              </w:rPr>
              <w:t>getter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const</w:t>
            </w:r>
            <w:proofErr w:type="spellEnd"/>
            <w:r>
              <w:rPr>
                <w:rFonts w:ascii="Consolas" w:eastAsia="Consolas" w:hAnsi="Consolas" w:cs="Consolas"/>
                <w:sz w:val="19"/>
                <w:szCs w:val="19"/>
              </w:rPr>
              <w:t>!)</w:t>
            </w:r>
          </w:p>
          <w:p w14:paraId="11459C39" w14:textId="77777777" w:rsidR="00B3086D" w:rsidRDefault="00000000">
            <w:pPr>
              <w:spacing w:after="60"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void</w:t>
            </w:r>
            <w:proofErr w:type="spellEnd"/>
            <w:r>
              <w:rPr>
                <w:rFonts w:ascii="Consolas" w:eastAsia="Consolas" w:hAnsi="Consolas" w:cs="Consolas"/>
                <w:sz w:val="19"/>
                <w:szCs w:val="19"/>
              </w:rPr>
              <w:t xml:space="preserve"> </w:t>
            </w:r>
            <w:proofErr w:type="gramStart"/>
            <w:r>
              <w:rPr>
                <w:rFonts w:ascii="Consolas" w:eastAsia="Consolas" w:hAnsi="Consolas" w:cs="Consolas"/>
                <w:sz w:val="19"/>
                <w:szCs w:val="19"/>
              </w:rPr>
              <w:t>einzahlen(</w:t>
            </w:r>
            <w:proofErr w:type="gramEnd"/>
            <w:r>
              <w:rPr>
                <w:rFonts w:ascii="Consolas" w:eastAsia="Consolas" w:hAnsi="Consolas" w:cs="Consolas"/>
                <w:sz w:val="19"/>
                <w:szCs w:val="19"/>
              </w:rPr>
              <w:t>double betrag); // Methode</w:t>
            </w:r>
          </w:p>
          <w:p w14:paraId="3686FD84" w14:textId="77777777" w:rsidR="00B3086D" w:rsidRDefault="00000000">
            <w:pPr>
              <w:spacing w:after="60" w:line="260" w:lineRule="auto"/>
            </w:pPr>
            <w:r>
              <w:rPr>
                <w:rFonts w:ascii="Consolas" w:eastAsia="Consolas" w:hAnsi="Consolas" w:cs="Consolas"/>
                <w:sz w:val="19"/>
                <w:szCs w:val="19"/>
              </w:rPr>
              <w:t>private:                         // Innenleben (gekapselt)</w:t>
            </w:r>
          </w:p>
          <w:p w14:paraId="73B87D61" w14:textId="77777777" w:rsidR="00B3086D" w:rsidRDefault="00000000">
            <w:pPr>
              <w:spacing w:after="60" w:line="260" w:lineRule="auto"/>
            </w:pPr>
            <w:r>
              <w:rPr>
                <w:rFonts w:ascii="Consolas" w:eastAsia="Consolas" w:hAnsi="Consolas" w:cs="Consolas"/>
                <w:sz w:val="19"/>
                <w:szCs w:val="19"/>
              </w:rPr>
              <w:t xml:space="preserve">    double </w:t>
            </w:r>
            <w:proofErr w:type="spellStart"/>
            <w:r>
              <w:rPr>
                <w:rFonts w:ascii="Consolas" w:eastAsia="Consolas" w:hAnsi="Consolas" w:cs="Consolas"/>
                <w:sz w:val="19"/>
                <w:szCs w:val="19"/>
              </w:rPr>
              <w:t>mStand</w:t>
            </w:r>
            <w:proofErr w:type="spellEnd"/>
            <w:r>
              <w:rPr>
                <w:rFonts w:ascii="Consolas" w:eastAsia="Consolas" w:hAnsi="Consolas" w:cs="Consolas"/>
                <w:sz w:val="19"/>
                <w:szCs w:val="19"/>
              </w:rPr>
              <w:t>;</w:t>
            </w:r>
          </w:p>
          <w:p w14:paraId="07AED692" w14:textId="77777777" w:rsidR="00B3086D" w:rsidRDefault="00000000">
            <w:pPr>
              <w:spacing w:line="260" w:lineRule="auto"/>
            </w:pPr>
            <w:r>
              <w:rPr>
                <w:rFonts w:ascii="Consolas" w:eastAsia="Consolas" w:hAnsi="Consolas" w:cs="Consolas"/>
                <w:sz w:val="19"/>
                <w:szCs w:val="19"/>
              </w:rPr>
              <w:t>};</w:t>
            </w:r>
          </w:p>
        </w:tc>
      </w:tr>
    </w:tbl>
    <w:p w14:paraId="6AE2DE37" w14:textId="64D0DC08" w:rsidR="00D51FA4" w:rsidRPr="00D51FA4" w:rsidRDefault="00D51FA4" w:rsidP="00D51FA4">
      <w:pPr>
        <w:rPr>
          <w:b/>
          <w:bCs/>
          <w:color w:val="2E75B6"/>
          <w:sz w:val="24"/>
          <w:szCs w:val="24"/>
        </w:rPr>
      </w:pPr>
      <w:bookmarkStart w:id="23" w:name="_Toc232082700"/>
      <w:r>
        <w:br w:type="page"/>
      </w:r>
    </w:p>
    <w:p w14:paraId="602E5524" w14:textId="1112AA7F" w:rsidR="00B3086D" w:rsidRDefault="00000000">
      <w:pPr>
        <w:pStyle w:val="berschrift2"/>
      </w:pPr>
      <w:r>
        <w:lastRenderedPageBreak/>
        <w:t>F4: Konstruktor und Destruktor (besonders Destruktor)</w:t>
      </w:r>
      <w:bookmarkEnd w:id="23"/>
    </w:p>
    <w:p w14:paraId="6C851E44" w14:textId="77777777" w:rsidR="00B3086D" w:rsidRDefault="00000000">
      <w:pPr>
        <w:spacing w:after="120" w:line="264" w:lineRule="auto"/>
      </w:pPr>
      <w:r>
        <w:rPr>
          <w:b/>
          <w:bCs/>
        </w:rPr>
        <w:t>Konstruktor (</w:t>
      </w:r>
      <w:proofErr w:type="spellStart"/>
      <w:r>
        <w:rPr>
          <w:b/>
          <w:bCs/>
        </w:rPr>
        <w:t>Ctor</w:t>
      </w:r>
      <w:proofErr w:type="spellEnd"/>
      <w:r>
        <w:rPr>
          <w:b/>
          <w:bCs/>
        </w:rPr>
        <w:t xml:space="preserve">): </w:t>
      </w:r>
      <w:r>
        <w:t xml:space="preserve">Methode mit dem Namen der Klasse, kein </w:t>
      </w:r>
      <w:proofErr w:type="spellStart"/>
      <w:r>
        <w:t>Returntyp</w:t>
      </w:r>
      <w:proofErr w:type="spellEnd"/>
      <w:r>
        <w:t>. Wird automatisch beim Anlegen aufgerufen und initialisiert das Objekt. Es kann mehrere geben (Standard-, Copy-, Typumwandlungs-Konstruktor).</w:t>
      </w:r>
    </w:p>
    <w:p w14:paraId="49E70EE3" w14:textId="77777777" w:rsidR="00B3086D" w:rsidRDefault="00000000">
      <w:pPr>
        <w:spacing w:after="120" w:line="264" w:lineRule="auto"/>
      </w:pPr>
      <w:r>
        <w:rPr>
          <w:b/>
          <w:bCs/>
        </w:rPr>
        <w:t>Destruktor (</w:t>
      </w:r>
      <w:proofErr w:type="spellStart"/>
      <w:r>
        <w:rPr>
          <w:b/>
          <w:bCs/>
        </w:rPr>
        <w:t>Dtor</w:t>
      </w:r>
      <w:proofErr w:type="spellEnd"/>
      <w:r>
        <w:rPr>
          <w:b/>
          <w:bCs/>
        </w:rPr>
        <w:t xml:space="preserve">): </w:t>
      </w:r>
      <w:r>
        <w:t>~</w:t>
      </w:r>
      <w:proofErr w:type="gramStart"/>
      <w:r>
        <w:t>Klassenname(</w:t>
      </w:r>
      <w:proofErr w:type="gramEnd"/>
      <w:r>
        <w:t xml:space="preserve">), kein </w:t>
      </w:r>
      <w:proofErr w:type="spellStart"/>
      <w:r>
        <w:t>Returntyp</w:t>
      </w:r>
      <w:proofErr w:type="spellEnd"/>
      <w:r>
        <w:t xml:space="preserve">, keine Parameter, nur einer pro Klasse. Wird automatisch beim Abbau aufgerufen (Blockende, </w:t>
      </w:r>
      <w:proofErr w:type="spellStart"/>
      <w:r>
        <w:t>delete</w:t>
      </w:r>
      <w:proofErr w:type="spellEnd"/>
      <w:r>
        <w:t>, Programmende). Aufgabe: aufräumen, vor allem dynamischen Speicher freigeben. Fehlt das bei Pointer-</w:t>
      </w:r>
      <w:proofErr w:type="spellStart"/>
      <w:r>
        <w:t>Membern</w:t>
      </w:r>
      <w:proofErr w:type="spellEnd"/>
      <w:r>
        <w:t xml:space="preserve"> → Speicherleck.</w:t>
      </w:r>
    </w:p>
    <w:p w14:paraId="05FE2BD6" w14:textId="77777777" w:rsidR="00D51FA4" w:rsidRDefault="00D51FA4">
      <w:pPr>
        <w:pStyle w:val="berschrift2"/>
      </w:pPr>
      <w:bookmarkStart w:id="24" w:name="_Toc232082701"/>
    </w:p>
    <w:p w14:paraId="403301CB" w14:textId="3B9609AE" w:rsidR="00B3086D" w:rsidRDefault="00000000">
      <w:pPr>
        <w:pStyle w:val="berschrift2"/>
      </w:pPr>
      <w:r>
        <w:t>F5: Erklären Sie Vererbung</w:t>
      </w:r>
      <w:bookmarkEnd w:id="24"/>
    </w:p>
    <w:p w14:paraId="7FD88EBA" w14:textId="77777777" w:rsidR="00B3086D" w:rsidRDefault="00000000">
      <w:pPr>
        <w:spacing w:after="120" w:line="264" w:lineRule="auto"/>
      </w:pPr>
      <w:r>
        <w:t>Eine neue Klasse (abgeleitete Klasse) wird als Erweiterung einer Basisklasse definiert und erbt alle deren Member und Methoden.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B3086D" w14:paraId="341372AB" w14:textId="77777777">
        <w:tblPrEx>
          <w:tblCellMar>
            <w:top w:w="0" w:type="dxa"/>
            <w:bottom w:w="0" w:type="dxa"/>
          </w:tblCellMar>
        </w:tblPrEx>
        <w:tc>
          <w:tcPr>
            <w:tcW w:w="9638" w:type="dxa"/>
            <w:tcBorders>
              <w:left w:val="single" w:sz="24" w:space="0" w:color="2E75B6"/>
            </w:tcBorders>
            <w:shd w:val="clear" w:color="auto" w:fill="EAF1F8"/>
            <w:tcMar>
              <w:top w:w="120" w:type="dxa"/>
              <w:left w:w="200" w:type="dxa"/>
              <w:bottom w:w="120" w:type="dxa"/>
              <w:right w:w="160" w:type="dxa"/>
            </w:tcMar>
          </w:tcPr>
          <w:p w14:paraId="31E86870" w14:textId="77777777" w:rsidR="00B3086D" w:rsidRDefault="00000000">
            <w:pPr>
              <w:spacing w:after="60" w:line="260" w:lineRule="auto"/>
            </w:pPr>
            <w:proofErr w:type="spellStart"/>
            <w:r>
              <w:rPr>
                <w:rFonts w:ascii="Consolas" w:eastAsia="Consolas" w:hAnsi="Consolas" w:cs="Consolas"/>
                <w:sz w:val="19"/>
                <w:szCs w:val="19"/>
              </w:rPr>
              <w:t>class</w:t>
            </w:r>
            <w:proofErr w:type="spellEnd"/>
            <w:r>
              <w:rPr>
                <w:rFonts w:ascii="Consolas" w:eastAsia="Consolas" w:hAnsi="Consolas" w:cs="Consolas"/>
                <w:sz w:val="19"/>
                <w:szCs w:val="19"/>
              </w:rPr>
              <w:t xml:space="preserve"> Fahrzeug </w:t>
            </w:r>
            <w:proofErr w:type="gramStart"/>
            <w:r>
              <w:rPr>
                <w:rFonts w:ascii="Consolas" w:eastAsia="Consolas" w:hAnsi="Consolas" w:cs="Consolas"/>
                <w:sz w:val="19"/>
                <w:szCs w:val="19"/>
              </w:rPr>
              <w:t>{ /</w:t>
            </w:r>
            <w:proofErr w:type="gramEnd"/>
            <w:r>
              <w:rPr>
                <w:rFonts w:ascii="Consolas" w:eastAsia="Consolas" w:hAnsi="Consolas" w:cs="Consolas"/>
                <w:sz w:val="19"/>
                <w:szCs w:val="19"/>
              </w:rPr>
              <w:t xml:space="preserve">* Geschwindigkeit, </w:t>
            </w:r>
            <w:proofErr w:type="gramStart"/>
            <w:r>
              <w:rPr>
                <w:rFonts w:ascii="Consolas" w:eastAsia="Consolas" w:hAnsi="Consolas" w:cs="Consolas"/>
                <w:sz w:val="19"/>
                <w:szCs w:val="19"/>
              </w:rPr>
              <w:t>fahren(</w:t>
            </w:r>
            <w:proofErr w:type="gramEnd"/>
            <w:r>
              <w:rPr>
                <w:rFonts w:ascii="Consolas" w:eastAsia="Consolas" w:hAnsi="Consolas" w:cs="Consolas"/>
                <w:sz w:val="19"/>
                <w:szCs w:val="19"/>
              </w:rPr>
              <w:t>) ... *</w:t>
            </w:r>
            <w:proofErr w:type="gramStart"/>
            <w:r>
              <w:rPr>
                <w:rFonts w:ascii="Consolas" w:eastAsia="Consolas" w:hAnsi="Consolas" w:cs="Consolas"/>
                <w:sz w:val="19"/>
                <w:szCs w:val="19"/>
              </w:rPr>
              <w:t>/ }</w:t>
            </w:r>
            <w:proofErr w:type="gramEnd"/>
            <w:r>
              <w:rPr>
                <w:rFonts w:ascii="Consolas" w:eastAsia="Consolas" w:hAnsi="Consolas" w:cs="Consolas"/>
                <w:sz w:val="19"/>
                <w:szCs w:val="19"/>
              </w:rPr>
              <w:t>;</w:t>
            </w:r>
          </w:p>
          <w:p w14:paraId="3BFB55B2" w14:textId="77777777" w:rsidR="00B3086D" w:rsidRDefault="00000000">
            <w:pPr>
              <w:spacing w:line="260" w:lineRule="auto"/>
            </w:pPr>
            <w:proofErr w:type="spellStart"/>
            <w:r>
              <w:rPr>
                <w:rFonts w:ascii="Consolas" w:eastAsia="Consolas" w:hAnsi="Consolas" w:cs="Consolas"/>
                <w:sz w:val="19"/>
                <w:szCs w:val="19"/>
              </w:rPr>
              <w:t>class</w:t>
            </w:r>
            <w:proofErr w:type="spellEnd"/>
            <w:r>
              <w:rPr>
                <w:rFonts w:ascii="Consolas" w:eastAsia="Consolas" w:hAnsi="Consolas" w:cs="Consolas"/>
                <w:sz w:val="19"/>
                <w:szCs w:val="19"/>
              </w:rPr>
              <w:t xml:space="preserve"> </w:t>
            </w:r>
            <w:proofErr w:type="gramStart"/>
            <w:r>
              <w:rPr>
                <w:rFonts w:ascii="Consolas" w:eastAsia="Consolas" w:hAnsi="Consolas" w:cs="Consolas"/>
                <w:sz w:val="19"/>
                <w:szCs w:val="19"/>
              </w:rPr>
              <w:t>PKW :</w:t>
            </w:r>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public</w:t>
            </w:r>
            <w:proofErr w:type="spellEnd"/>
            <w:r>
              <w:rPr>
                <w:rFonts w:ascii="Consolas" w:eastAsia="Consolas" w:hAnsi="Consolas" w:cs="Consolas"/>
                <w:sz w:val="19"/>
                <w:szCs w:val="19"/>
              </w:rPr>
              <w:t xml:space="preserve"> Fahrzeug </w:t>
            </w:r>
            <w:proofErr w:type="gramStart"/>
            <w:r>
              <w:rPr>
                <w:rFonts w:ascii="Consolas" w:eastAsia="Consolas" w:hAnsi="Consolas" w:cs="Consolas"/>
                <w:sz w:val="19"/>
                <w:szCs w:val="19"/>
              </w:rPr>
              <w:t>{ /</w:t>
            </w:r>
            <w:proofErr w:type="gramEnd"/>
            <w:r>
              <w:rPr>
                <w:rFonts w:ascii="Consolas" w:eastAsia="Consolas" w:hAnsi="Consolas" w:cs="Consolas"/>
                <w:sz w:val="19"/>
                <w:szCs w:val="19"/>
              </w:rPr>
              <w:t>* zusätzlich: Kofferraum ... */ };</w:t>
            </w:r>
          </w:p>
        </w:tc>
      </w:tr>
    </w:tbl>
    <w:p w14:paraId="6922DE43" w14:textId="77777777" w:rsidR="00B3086D" w:rsidRDefault="00000000">
      <w:pPr>
        <w:pStyle w:val="Listenabsatz"/>
        <w:numPr>
          <w:ilvl w:val="0"/>
          <w:numId w:val="2"/>
        </w:numPr>
        <w:spacing w:after="60" w:line="260" w:lineRule="auto"/>
      </w:pPr>
      <w:r>
        <w:t>Man erbt immer alles – Geerbtes kann nicht gelöscht werden.</w:t>
      </w:r>
    </w:p>
    <w:p w14:paraId="79B5AFDD" w14:textId="77777777" w:rsidR="00B3086D" w:rsidRDefault="00000000">
      <w:pPr>
        <w:pStyle w:val="Listenabsatz"/>
        <w:numPr>
          <w:ilvl w:val="0"/>
          <w:numId w:val="2"/>
        </w:numPr>
        <w:spacing w:after="60" w:line="260" w:lineRule="auto"/>
      </w:pPr>
      <w:r>
        <w:t>Geerbte Methoden dürfen überschrieben werden.</w:t>
      </w:r>
    </w:p>
    <w:p w14:paraId="4A28B755" w14:textId="77777777" w:rsidR="00B3086D" w:rsidRDefault="00000000">
      <w:pPr>
        <w:pStyle w:val="Listenabsatz"/>
        <w:numPr>
          <w:ilvl w:val="0"/>
          <w:numId w:val="2"/>
        </w:numPr>
        <w:spacing w:after="60" w:line="260" w:lineRule="auto"/>
      </w:pPr>
      <w:r>
        <w:rPr>
          <w:b/>
          <w:bCs/>
        </w:rPr>
        <w:t xml:space="preserve">Vorteil: </w:t>
      </w:r>
      <w:r>
        <w:t>Code-Wiederverwendung – nur das Neue/Andere wird programmiert.</w:t>
      </w:r>
    </w:p>
    <w:p w14:paraId="170E1013" w14:textId="77777777" w:rsidR="00B3086D" w:rsidRDefault="00000000">
      <w:pPr>
        <w:pStyle w:val="Listenabsatz"/>
        <w:numPr>
          <w:ilvl w:val="0"/>
          <w:numId w:val="2"/>
        </w:numPr>
        <w:spacing w:after="60" w:line="260" w:lineRule="auto"/>
      </w:pPr>
      <w:r>
        <w:rPr>
          <w:b/>
          <w:bCs/>
        </w:rPr>
        <w:t xml:space="preserve">Faustregel: </w:t>
      </w:r>
      <w:r>
        <w:t>„PKW ist ein Fahrzeug“ → Vererbung passt.</w:t>
      </w:r>
    </w:p>
    <w:p w14:paraId="0D3C1D29" w14:textId="77777777" w:rsidR="00D51FA4" w:rsidRDefault="00D51FA4">
      <w:pPr>
        <w:pStyle w:val="berschrift2"/>
      </w:pPr>
      <w:bookmarkStart w:id="25" w:name="_Toc232082702"/>
    </w:p>
    <w:p w14:paraId="118B545D" w14:textId="02E45922" w:rsidR="00B3086D" w:rsidRDefault="00000000">
      <w:pPr>
        <w:pStyle w:val="berschrift2"/>
      </w:pPr>
      <w:r>
        <w:t>F6: Was ist Aggregation? (und die anderen UML-Beziehungen)</w:t>
      </w:r>
      <w:bookmarkEnd w:id="25"/>
    </w:p>
    <w:p w14:paraId="293034C0" w14:textId="77777777" w:rsidR="00B3086D" w:rsidRDefault="00000000">
      <w:pPr>
        <w:spacing w:after="120" w:line="264" w:lineRule="auto"/>
      </w:pPr>
      <w:r>
        <w:t>Aggregation ist eine „hat-ein / besteht-aus“-Beziehung (Teil-Ganzes), bei der die Teile auch unabhängig existieren können. Beispiel: Ein Team hat Spieler – löst man das Team auf, existieren die Spieler weiter.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7"/>
        <w:gridCol w:w="2067"/>
        <w:gridCol w:w="2892"/>
        <w:gridCol w:w="2294"/>
        <w:gridCol w:w="2331"/>
        <w:gridCol w:w="27"/>
      </w:tblGrid>
      <w:tr w:rsidR="00B3086D" w14:paraId="76368D30" w14:textId="77777777">
        <w:tblPrEx>
          <w:tblCellMar>
            <w:top w:w="0" w:type="dxa"/>
            <w:bottom w:w="0" w:type="dxa"/>
          </w:tblCellMar>
        </w:tblPrEx>
        <w:trPr>
          <w:gridAfter w:val="1"/>
          <w:wAfter w:w="27" w:type="dxa"/>
          <w:tblHeader/>
        </w:trPr>
        <w:tc>
          <w:tcPr>
            <w:tcW w:w="2100" w:type="dxa"/>
            <w:gridSpan w:val="2"/>
            <w:tcBorders>
              <w:top w:val="single" w:sz="2" w:space="0" w:color="C7D2DD"/>
              <w:left w:val="single" w:sz="2" w:space="0" w:color="C7D2DD"/>
              <w:bottom w:val="single" w:sz="2" w:space="0" w:color="C7D2DD"/>
              <w:right w:val="single" w:sz="2" w:space="0" w:color="C7D2DD"/>
            </w:tcBorders>
            <w:shd w:val="clear" w:color="auto" w:fill="2E75B6"/>
            <w:tcMar>
              <w:top w:w="60" w:type="dxa"/>
              <w:left w:w="110" w:type="dxa"/>
              <w:bottom w:w="60" w:type="dxa"/>
              <w:right w:w="110" w:type="dxa"/>
            </w:tcMar>
            <w:vAlign w:val="center"/>
          </w:tcPr>
          <w:p w14:paraId="39646FBC" w14:textId="77777777" w:rsidR="00B3086D" w:rsidRDefault="00000000">
            <w:pPr>
              <w:spacing w:line="248" w:lineRule="auto"/>
            </w:pPr>
            <w:r>
              <w:rPr>
                <w:b/>
                <w:bCs/>
                <w:color w:val="FFFFFF"/>
                <w:sz w:val="20"/>
                <w:szCs w:val="20"/>
              </w:rPr>
              <w:t>Beziehung</w:t>
            </w:r>
          </w:p>
        </w:tc>
        <w:tc>
          <w:tcPr>
            <w:tcW w:w="2900" w:type="dxa"/>
            <w:tcBorders>
              <w:top w:val="single" w:sz="2" w:space="0" w:color="C7D2DD"/>
              <w:left w:val="single" w:sz="2" w:space="0" w:color="C7D2DD"/>
              <w:bottom w:val="single" w:sz="2" w:space="0" w:color="C7D2DD"/>
              <w:right w:val="single" w:sz="2" w:space="0" w:color="C7D2DD"/>
            </w:tcBorders>
            <w:shd w:val="clear" w:color="auto" w:fill="2E75B6"/>
            <w:tcMar>
              <w:top w:w="60" w:type="dxa"/>
              <w:left w:w="110" w:type="dxa"/>
              <w:bottom w:w="60" w:type="dxa"/>
              <w:right w:w="110" w:type="dxa"/>
            </w:tcMar>
            <w:vAlign w:val="center"/>
          </w:tcPr>
          <w:p w14:paraId="5D1F4BCC" w14:textId="77777777" w:rsidR="00B3086D" w:rsidRDefault="00000000">
            <w:pPr>
              <w:spacing w:line="248" w:lineRule="auto"/>
            </w:pPr>
            <w:r>
              <w:rPr>
                <w:b/>
                <w:bCs/>
                <w:color w:val="FFFFFF"/>
                <w:sz w:val="20"/>
                <w:szCs w:val="20"/>
              </w:rPr>
              <w:t>Bedeutung</w:t>
            </w:r>
          </w:p>
        </w:tc>
        <w:tc>
          <w:tcPr>
            <w:tcW w:w="2300" w:type="dxa"/>
            <w:tcBorders>
              <w:top w:val="single" w:sz="2" w:space="0" w:color="C7D2DD"/>
              <w:left w:val="single" w:sz="2" w:space="0" w:color="C7D2DD"/>
              <w:bottom w:val="single" w:sz="2" w:space="0" w:color="C7D2DD"/>
              <w:right w:val="single" w:sz="2" w:space="0" w:color="C7D2DD"/>
            </w:tcBorders>
            <w:shd w:val="clear" w:color="auto" w:fill="2E75B6"/>
            <w:tcMar>
              <w:top w:w="60" w:type="dxa"/>
              <w:left w:w="110" w:type="dxa"/>
              <w:bottom w:w="60" w:type="dxa"/>
              <w:right w:w="110" w:type="dxa"/>
            </w:tcMar>
            <w:vAlign w:val="center"/>
          </w:tcPr>
          <w:p w14:paraId="14ABBC69" w14:textId="77777777" w:rsidR="00B3086D" w:rsidRDefault="00000000">
            <w:pPr>
              <w:spacing w:line="248" w:lineRule="auto"/>
            </w:pPr>
            <w:r>
              <w:rPr>
                <w:b/>
                <w:bCs/>
                <w:color w:val="FFFFFF"/>
                <w:sz w:val="20"/>
                <w:szCs w:val="20"/>
              </w:rPr>
              <w:t>Beispiel</w:t>
            </w:r>
          </w:p>
        </w:tc>
        <w:tc>
          <w:tcPr>
            <w:tcW w:w="2338" w:type="dxa"/>
            <w:tcBorders>
              <w:top w:val="single" w:sz="2" w:space="0" w:color="C7D2DD"/>
              <w:left w:val="single" w:sz="2" w:space="0" w:color="C7D2DD"/>
              <w:bottom w:val="single" w:sz="2" w:space="0" w:color="C7D2DD"/>
              <w:right w:val="single" w:sz="2" w:space="0" w:color="C7D2DD"/>
            </w:tcBorders>
            <w:shd w:val="clear" w:color="auto" w:fill="2E75B6"/>
            <w:tcMar>
              <w:top w:w="60" w:type="dxa"/>
              <w:left w:w="110" w:type="dxa"/>
              <w:bottom w:w="60" w:type="dxa"/>
              <w:right w:w="110" w:type="dxa"/>
            </w:tcMar>
            <w:vAlign w:val="center"/>
          </w:tcPr>
          <w:p w14:paraId="1B67BFD2" w14:textId="77777777" w:rsidR="00B3086D" w:rsidRDefault="00000000">
            <w:pPr>
              <w:spacing w:line="248" w:lineRule="auto"/>
            </w:pPr>
            <w:r>
              <w:rPr>
                <w:b/>
                <w:bCs/>
                <w:color w:val="FFFFFF"/>
                <w:sz w:val="20"/>
                <w:szCs w:val="20"/>
              </w:rPr>
              <w:t>UML-Pfeil</w:t>
            </w:r>
          </w:p>
        </w:tc>
      </w:tr>
      <w:tr w:rsidR="00B3086D" w14:paraId="3ED6E3A0" w14:textId="77777777">
        <w:tblPrEx>
          <w:tblCellMar>
            <w:top w:w="0" w:type="dxa"/>
            <w:bottom w:w="0" w:type="dxa"/>
          </w:tblCellMar>
        </w:tblPrEx>
        <w:trPr>
          <w:gridAfter w:val="1"/>
          <w:wAfter w:w="27" w:type="dxa"/>
        </w:trPr>
        <w:tc>
          <w:tcPr>
            <w:tcW w:w="2100" w:type="dxa"/>
            <w:gridSpan w:val="2"/>
            <w:tcBorders>
              <w:top w:val="single" w:sz="2" w:space="0" w:color="C7D2DD"/>
              <w:left w:val="single" w:sz="2" w:space="0" w:color="C7D2DD"/>
              <w:bottom w:val="single" w:sz="2" w:space="0" w:color="C7D2DD"/>
              <w:right w:val="single" w:sz="2" w:space="0" w:color="C7D2DD"/>
            </w:tcBorders>
            <w:shd w:val="clear" w:color="auto" w:fill="FFFFFF"/>
            <w:tcMar>
              <w:top w:w="60" w:type="dxa"/>
              <w:left w:w="110" w:type="dxa"/>
              <w:bottom w:w="60" w:type="dxa"/>
              <w:right w:w="110" w:type="dxa"/>
            </w:tcMar>
            <w:vAlign w:val="center"/>
          </w:tcPr>
          <w:p w14:paraId="25D36998" w14:textId="77777777" w:rsidR="00B3086D" w:rsidRDefault="00000000">
            <w:pPr>
              <w:spacing w:line="248" w:lineRule="auto"/>
            </w:pPr>
            <w:r>
              <w:rPr>
                <w:sz w:val="20"/>
                <w:szCs w:val="20"/>
              </w:rPr>
              <w:t>Assoziation</w:t>
            </w:r>
          </w:p>
        </w:tc>
        <w:tc>
          <w:tcPr>
            <w:tcW w:w="2900" w:type="dxa"/>
            <w:tcBorders>
              <w:top w:val="single" w:sz="2" w:space="0" w:color="C7D2DD"/>
              <w:left w:val="single" w:sz="2" w:space="0" w:color="C7D2DD"/>
              <w:bottom w:val="single" w:sz="2" w:space="0" w:color="C7D2DD"/>
              <w:right w:val="single" w:sz="2" w:space="0" w:color="C7D2DD"/>
            </w:tcBorders>
            <w:shd w:val="clear" w:color="auto" w:fill="FFFFFF"/>
            <w:tcMar>
              <w:top w:w="60" w:type="dxa"/>
              <w:left w:w="110" w:type="dxa"/>
              <w:bottom w:w="60" w:type="dxa"/>
              <w:right w:w="110" w:type="dxa"/>
            </w:tcMar>
            <w:vAlign w:val="center"/>
          </w:tcPr>
          <w:p w14:paraId="3A86A923" w14:textId="77777777" w:rsidR="00B3086D" w:rsidRDefault="00000000">
            <w:pPr>
              <w:spacing w:line="248" w:lineRule="auto"/>
            </w:pPr>
            <w:r>
              <w:rPr>
                <w:sz w:val="20"/>
                <w:szCs w:val="20"/>
              </w:rPr>
              <w:t>kennt / nutzt</w:t>
            </w:r>
          </w:p>
        </w:tc>
        <w:tc>
          <w:tcPr>
            <w:tcW w:w="2300" w:type="dxa"/>
            <w:tcBorders>
              <w:top w:val="single" w:sz="2" w:space="0" w:color="C7D2DD"/>
              <w:left w:val="single" w:sz="2" w:space="0" w:color="C7D2DD"/>
              <w:bottom w:val="single" w:sz="2" w:space="0" w:color="C7D2DD"/>
              <w:right w:val="single" w:sz="2" w:space="0" w:color="C7D2DD"/>
            </w:tcBorders>
            <w:shd w:val="clear" w:color="auto" w:fill="FFFFFF"/>
            <w:tcMar>
              <w:top w:w="60" w:type="dxa"/>
              <w:left w:w="110" w:type="dxa"/>
              <w:bottom w:w="60" w:type="dxa"/>
              <w:right w:w="110" w:type="dxa"/>
            </w:tcMar>
            <w:vAlign w:val="center"/>
          </w:tcPr>
          <w:p w14:paraId="5B13710A" w14:textId="77777777" w:rsidR="00B3086D" w:rsidRDefault="00000000">
            <w:pPr>
              <w:spacing w:line="248" w:lineRule="auto"/>
            </w:pPr>
            <w:r>
              <w:rPr>
                <w:sz w:val="20"/>
                <w:szCs w:val="20"/>
              </w:rPr>
              <w:t>Kunde – Bestellung</w:t>
            </w:r>
          </w:p>
        </w:tc>
        <w:tc>
          <w:tcPr>
            <w:tcW w:w="2338" w:type="dxa"/>
            <w:tcBorders>
              <w:top w:val="single" w:sz="2" w:space="0" w:color="C7D2DD"/>
              <w:left w:val="single" w:sz="2" w:space="0" w:color="C7D2DD"/>
              <w:bottom w:val="single" w:sz="2" w:space="0" w:color="C7D2DD"/>
              <w:right w:val="single" w:sz="2" w:space="0" w:color="C7D2DD"/>
            </w:tcBorders>
            <w:shd w:val="clear" w:color="auto" w:fill="FFFFFF"/>
            <w:tcMar>
              <w:top w:w="60" w:type="dxa"/>
              <w:left w:w="110" w:type="dxa"/>
              <w:bottom w:w="60" w:type="dxa"/>
              <w:right w:w="110" w:type="dxa"/>
            </w:tcMar>
            <w:vAlign w:val="center"/>
          </w:tcPr>
          <w:p w14:paraId="13E477DC" w14:textId="77777777" w:rsidR="00B3086D" w:rsidRDefault="00000000">
            <w:pPr>
              <w:spacing w:line="248" w:lineRule="auto"/>
            </w:pPr>
            <w:r>
              <w:rPr>
                <w:sz w:val="20"/>
                <w:szCs w:val="20"/>
              </w:rPr>
              <w:t>einfache Linie / Pfeil</w:t>
            </w:r>
          </w:p>
        </w:tc>
      </w:tr>
      <w:tr w:rsidR="00B3086D" w14:paraId="640E7DE5" w14:textId="77777777">
        <w:tblPrEx>
          <w:tblCellMar>
            <w:top w:w="0" w:type="dxa"/>
            <w:bottom w:w="0" w:type="dxa"/>
          </w:tblCellMar>
        </w:tblPrEx>
        <w:trPr>
          <w:gridAfter w:val="1"/>
          <w:wAfter w:w="27" w:type="dxa"/>
        </w:trPr>
        <w:tc>
          <w:tcPr>
            <w:tcW w:w="2100" w:type="dxa"/>
            <w:gridSpan w:val="2"/>
            <w:tcBorders>
              <w:top w:val="single" w:sz="2" w:space="0" w:color="C7D2DD"/>
              <w:left w:val="single" w:sz="2" w:space="0" w:color="C7D2DD"/>
              <w:bottom w:val="single" w:sz="2" w:space="0" w:color="C7D2DD"/>
              <w:right w:val="single" w:sz="2" w:space="0" w:color="C7D2DD"/>
            </w:tcBorders>
            <w:shd w:val="clear" w:color="auto" w:fill="EAF1F8"/>
            <w:tcMar>
              <w:top w:w="60" w:type="dxa"/>
              <w:left w:w="110" w:type="dxa"/>
              <w:bottom w:w="60" w:type="dxa"/>
              <w:right w:w="110" w:type="dxa"/>
            </w:tcMar>
            <w:vAlign w:val="center"/>
          </w:tcPr>
          <w:p w14:paraId="54E74D83" w14:textId="77777777" w:rsidR="00B3086D" w:rsidRDefault="00000000">
            <w:pPr>
              <w:spacing w:line="248" w:lineRule="auto"/>
            </w:pPr>
            <w:r>
              <w:rPr>
                <w:sz w:val="20"/>
                <w:szCs w:val="20"/>
              </w:rPr>
              <w:t>Aggregation</w:t>
            </w:r>
          </w:p>
        </w:tc>
        <w:tc>
          <w:tcPr>
            <w:tcW w:w="2900" w:type="dxa"/>
            <w:tcBorders>
              <w:top w:val="single" w:sz="2" w:space="0" w:color="C7D2DD"/>
              <w:left w:val="single" w:sz="2" w:space="0" w:color="C7D2DD"/>
              <w:bottom w:val="single" w:sz="2" w:space="0" w:color="C7D2DD"/>
              <w:right w:val="single" w:sz="2" w:space="0" w:color="C7D2DD"/>
            </w:tcBorders>
            <w:shd w:val="clear" w:color="auto" w:fill="EAF1F8"/>
            <w:tcMar>
              <w:top w:w="60" w:type="dxa"/>
              <w:left w:w="110" w:type="dxa"/>
              <w:bottom w:w="60" w:type="dxa"/>
              <w:right w:w="110" w:type="dxa"/>
            </w:tcMar>
            <w:vAlign w:val="center"/>
          </w:tcPr>
          <w:p w14:paraId="48957301" w14:textId="77777777" w:rsidR="00B3086D" w:rsidRDefault="00000000">
            <w:pPr>
              <w:spacing w:line="248" w:lineRule="auto"/>
            </w:pPr>
            <w:r>
              <w:rPr>
                <w:sz w:val="20"/>
                <w:szCs w:val="20"/>
              </w:rPr>
              <w:t>hat ein, Teile überleben</w:t>
            </w:r>
          </w:p>
        </w:tc>
        <w:tc>
          <w:tcPr>
            <w:tcW w:w="2300" w:type="dxa"/>
            <w:tcBorders>
              <w:top w:val="single" w:sz="2" w:space="0" w:color="C7D2DD"/>
              <w:left w:val="single" w:sz="2" w:space="0" w:color="C7D2DD"/>
              <w:bottom w:val="single" w:sz="2" w:space="0" w:color="C7D2DD"/>
              <w:right w:val="single" w:sz="2" w:space="0" w:color="C7D2DD"/>
            </w:tcBorders>
            <w:shd w:val="clear" w:color="auto" w:fill="EAF1F8"/>
            <w:tcMar>
              <w:top w:w="60" w:type="dxa"/>
              <w:left w:w="110" w:type="dxa"/>
              <w:bottom w:w="60" w:type="dxa"/>
              <w:right w:w="110" w:type="dxa"/>
            </w:tcMar>
            <w:vAlign w:val="center"/>
          </w:tcPr>
          <w:p w14:paraId="2869D417" w14:textId="77777777" w:rsidR="00B3086D" w:rsidRDefault="00000000">
            <w:pPr>
              <w:spacing w:line="248" w:lineRule="auto"/>
            </w:pPr>
            <w:r>
              <w:rPr>
                <w:sz w:val="20"/>
                <w:szCs w:val="20"/>
              </w:rPr>
              <w:t>Team – Spieler</w:t>
            </w:r>
          </w:p>
        </w:tc>
        <w:tc>
          <w:tcPr>
            <w:tcW w:w="2338" w:type="dxa"/>
            <w:tcBorders>
              <w:top w:val="single" w:sz="2" w:space="0" w:color="C7D2DD"/>
              <w:left w:val="single" w:sz="2" w:space="0" w:color="C7D2DD"/>
              <w:bottom w:val="single" w:sz="2" w:space="0" w:color="C7D2DD"/>
              <w:right w:val="single" w:sz="2" w:space="0" w:color="C7D2DD"/>
            </w:tcBorders>
            <w:shd w:val="clear" w:color="auto" w:fill="EAF1F8"/>
            <w:tcMar>
              <w:top w:w="60" w:type="dxa"/>
              <w:left w:w="110" w:type="dxa"/>
              <w:bottom w:w="60" w:type="dxa"/>
              <w:right w:w="110" w:type="dxa"/>
            </w:tcMar>
            <w:vAlign w:val="center"/>
          </w:tcPr>
          <w:p w14:paraId="7EFA5151" w14:textId="77777777" w:rsidR="00B3086D" w:rsidRDefault="00000000">
            <w:pPr>
              <w:spacing w:line="248" w:lineRule="auto"/>
            </w:pPr>
            <w:r>
              <w:rPr>
                <w:sz w:val="20"/>
                <w:szCs w:val="20"/>
              </w:rPr>
              <w:t>leere Raute am Ganzen</w:t>
            </w:r>
          </w:p>
        </w:tc>
      </w:tr>
      <w:tr w:rsidR="00B3086D" w14:paraId="323FADD2" w14:textId="77777777">
        <w:tblPrEx>
          <w:tblCellMar>
            <w:top w:w="0" w:type="dxa"/>
            <w:bottom w:w="0" w:type="dxa"/>
          </w:tblCellMar>
        </w:tblPrEx>
        <w:trPr>
          <w:gridAfter w:val="1"/>
          <w:wAfter w:w="27" w:type="dxa"/>
        </w:trPr>
        <w:tc>
          <w:tcPr>
            <w:tcW w:w="2100" w:type="dxa"/>
            <w:gridSpan w:val="2"/>
            <w:tcBorders>
              <w:top w:val="single" w:sz="2" w:space="0" w:color="C7D2DD"/>
              <w:left w:val="single" w:sz="2" w:space="0" w:color="C7D2DD"/>
              <w:bottom w:val="single" w:sz="2" w:space="0" w:color="C7D2DD"/>
              <w:right w:val="single" w:sz="2" w:space="0" w:color="C7D2DD"/>
            </w:tcBorders>
            <w:shd w:val="clear" w:color="auto" w:fill="FFFFFF"/>
            <w:tcMar>
              <w:top w:w="60" w:type="dxa"/>
              <w:left w:w="110" w:type="dxa"/>
              <w:bottom w:w="60" w:type="dxa"/>
              <w:right w:w="110" w:type="dxa"/>
            </w:tcMar>
            <w:vAlign w:val="center"/>
          </w:tcPr>
          <w:p w14:paraId="1B00A292" w14:textId="77777777" w:rsidR="00B3086D" w:rsidRDefault="00000000">
            <w:pPr>
              <w:spacing w:line="248" w:lineRule="auto"/>
            </w:pPr>
            <w:r>
              <w:rPr>
                <w:sz w:val="20"/>
                <w:szCs w:val="20"/>
              </w:rPr>
              <w:t>Komposition</w:t>
            </w:r>
          </w:p>
        </w:tc>
        <w:tc>
          <w:tcPr>
            <w:tcW w:w="2900" w:type="dxa"/>
            <w:tcBorders>
              <w:top w:val="single" w:sz="2" w:space="0" w:color="C7D2DD"/>
              <w:left w:val="single" w:sz="2" w:space="0" w:color="C7D2DD"/>
              <w:bottom w:val="single" w:sz="2" w:space="0" w:color="C7D2DD"/>
              <w:right w:val="single" w:sz="2" w:space="0" w:color="C7D2DD"/>
            </w:tcBorders>
            <w:shd w:val="clear" w:color="auto" w:fill="FFFFFF"/>
            <w:tcMar>
              <w:top w:w="60" w:type="dxa"/>
              <w:left w:w="110" w:type="dxa"/>
              <w:bottom w:w="60" w:type="dxa"/>
              <w:right w:w="110" w:type="dxa"/>
            </w:tcMar>
            <w:vAlign w:val="center"/>
          </w:tcPr>
          <w:p w14:paraId="02696F7E" w14:textId="77777777" w:rsidR="00B3086D" w:rsidRDefault="00000000">
            <w:pPr>
              <w:spacing w:line="248" w:lineRule="auto"/>
            </w:pPr>
            <w:r>
              <w:rPr>
                <w:sz w:val="20"/>
                <w:szCs w:val="20"/>
              </w:rPr>
              <w:t>besteht aus, Teile sterben mit</w:t>
            </w:r>
          </w:p>
        </w:tc>
        <w:tc>
          <w:tcPr>
            <w:tcW w:w="2300" w:type="dxa"/>
            <w:tcBorders>
              <w:top w:val="single" w:sz="2" w:space="0" w:color="C7D2DD"/>
              <w:left w:val="single" w:sz="2" w:space="0" w:color="C7D2DD"/>
              <w:bottom w:val="single" w:sz="2" w:space="0" w:color="C7D2DD"/>
              <w:right w:val="single" w:sz="2" w:space="0" w:color="C7D2DD"/>
            </w:tcBorders>
            <w:shd w:val="clear" w:color="auto" w:fill="FFFFFF"/>
            <w:tcMar>
              <w:top w:w="60" w:type="dxa"/>
              <w:left w:w="110" w:type="dxa"/>
              <w:bottom w:w="60" w:type="dxa"/>
              <w:right w:w="110" w:type="dxa"/>
            </w:tcMar>
            <w:vAlign w:val="center"/>
          </w:tcPr>
          <w:p w14:paraId="21E6EDF2" w14:textId="77777777" w:rsidR="00B3086D" w:rsidRDefault="00000000">
            <w:pPr>
              <w:spacing w:line="248" w:lineRule="auto"/>
            </w:pPr>
            <w:r>
              <w:rPr>
                <w:sz w:val="20"/>
                <w:szCs w:val="20"/>
              </w:rPr>
              <w:t>Haus – Raum</w:t>
            </w:r>
          </w:p>
        </w:tc>
        <w:tc>
          <w:tcPr>
            <w:tcW w:w="2338" w:type="dxa"/>
            <w:tcBorders>
              <w:top w:val="single" w:sz="2" w:space="0" w:color="C7D2DD"/>
              <w:left w:val="single" w:sz="2" w:space="0" w:color="C7D2DD"/>
              <w:bottom w:val="single" w:sz="2" w:space="0" w:color="C7D2DD"/>
              <w:right w:val="single" w:sz="2" w:space="0" w:color="C7D2DD"/>
            </w:tcBorders>
            <w:shd w:val="clear" w:color="auto" w:fill="FFFFFF"/>
            <w:tcMar>
              <w:top w:w="60" w:type="dxa"/>
              <w:left w:w="110" w:type="dxa"/>
              <w:bottom w:w="60" w:type="dxa"/>
              <w:right w:w="110" w:type="dxa"/>
            </w:tcMar>
            <w:vAlign w:val="center"/>
          </w:tcPr>
          <w:p w14:paraId="33432719" w14:textId="77777777" w:rsidR="00B3086D" w:rsidRDefault="00000000">
            <w:pPr>
              <w:spacing w:line="248" w:lineRule="auto"/>
            </w:pPr>
            <w:r>
              <w:rPr>
                <w:sz w:val="20"/>
                <w:szCs w:val="20"/>
              </w:rPr>
              <w:t>gefüllte Raute am Ganzen</w:t>
            </w:r>
          </w:p>
        </w:tc>
      </w:tr>
      <w:tr w:rsidR="00B3086D" w14:paraId="5ED68D16" w14:textId="77777777">
        <w:tblPrEx>
          <w:tblCellMar>
            <w:top w:w="0" w:type="dxa"/>
            <w:bottom w:w="0" w:type="dxa"/>
          </w:tblCellMar>
        </w:tblPrEx>
        <w:trPr>
          <w:gridAfter w:val="1"/>
          <w:wAfter w:w="27" w:type="dxa"/>
        </w:trPr>
        <w:tc>
          <w:tcPr>
            <w:tcW w:w="2100" w:type="dxa"/>
            <w:gridSpan w:val="2"/>
            <w:tcBorders>
              <w:top w:val="single" w:sz="2" w:space="0" w:color="C7D2DD"/>
              <w:left w:val="single" w:sz="2" w:space="0" w:color="C7D2DD"/>
              <w:bottom w:val="single" w:sz="2" w:space="0" w:color="C7D2DD"/>
              <w:right w:val="single" w:sz="2" w:space="0" w:color="C7D2DD"/>
            </w:tcBorders>
            <w:shd w:val="clear" w:color="auto" w:fill="EAF1F8"/>
            <w:tcMar>
              <w:top w:w="60" w:type="dxa"/>
              <w:left w:w="110" w:type="dxa"/>
              <w:bottom w:w="60" w:type="dxa"/>
              <w:right w:w="110" w:type="dxa"/>
            </w:tcMar>
            <w:vAlign w:val="center"/>
          </w:tcPr>
          <w:p w14:paraId="4FFC0C8F" w14:textId="77777777" w:rsidR="00B3086D" w:rsidRDefault="00000000">
            <w:pPr>
              <w:spacing w:line="248" w:lineRule="auto"/>
            </w:pPr>
            <w:r>
              <w:rPr>
                <w:sz w:val="20"/>
                <w:szCs w:val="20"/>
              </w:rPr>
              <w:t>Vererbung</w:t>
            </w:r>
          </w:p>
        </w:tc>
        <w:tc>
          <w:tcPr>
            <w:tcW w:w="2900" w:type="dxa"/>
            <w:tcBorders>
              <w:top w:val="single" w:sz="2" w:space="0" w:color="C7D2DD"/>
              <w:left w:val="single" w:sz="2" w:space="0" w:color="C7D2DD"/>
              <w:bottom w:val="single" w:sz="2" w:space="0" w:color="C7D2DD"/>
              <w:right w:val="single" w:sz="2" w:space="0" w:color="C7D2DD"/>
            </w:tcBorders>
            <w:shd w:val="clear" w:color="auto" w:fill="EAF1F8"/>
            <w:tcMar>
              <w:top w:w="60" w:type="dxa"/>
              <w:left w:w="110" w:type="dxa"/>
              <w:bottom w:w="60" w:type="dxa"/>
              <w:right w:w="110" w:type="dxa"/>
            </w:tcMar>
            <w:vAlign w:val="center"/>
          </w:tcPr>
          <w:p w14:paraId="137A976E" w14:textId="77777777" w:rsidR="00B3086D" w:rsidRDefault="00000000">
            <w:pPr>
              <w:spacing w:line="248" w:lineRule="auto"/>
            </w:pPr>
            <w:r>
              <w:rPr>
                <w:sz w:val="20"/>
                <w:szCs w:val="20"/>
              </w:rPr>
              <w:t>ist ein</w:t>
            </w:r>
          </w:p>
        </w:tc>
        <w:tc>
          <w:tcPr>
            <w:tcW w:w="2300" w:type="dxa"/>
            <w:tcBorders>
              <w:top w:val="single" w:sz="2" w:space="0" w:color="C7D2DD"/>
              <w:left w:val="single" w:sz="2" w:space="0" w:color="C7D2DD"/>
              <w:bottom w:val="single" w:sz="2" w:space="0" w:color="C7D2DD"/>
              <w:right w:val="single" w:sz="2" w:space="0" w:color="C7D2DD"/>
            </w:tcBorders>
            <w:shd w:val="clear" w:color="auto" w:fill="EAF1F8"/>
            <w:tcMar>
              <w:top w:w="60" w:type="dxa"/>
              <w:left w:w="110" w:type="dxa"/>
              <w:bottom w:w="60" w:type="dxa"/>
              <w:right w:w="110" w:type="dxa"/>
            </w:tcMar>
            <w:vAlign w:val="center"/>
          </w:tcPr>
          <w:p w14:paraId="61100364" w14:textId="77777777" w:rsidR="00B3086D" w:rsidRDefault="00000000">
            <w:pPr>
              <w:spacing w:line="248" w:lineRule="auto"/>
            </w:pPr>
            <w:r>
              <w:rPr>
                <w:sz w:val="20"/>
                <w:szCs w:val="20"/>
              </w:rPr>
              <w:t>PKW – Fahrzeug</w:t>
            </w:r>
          </w:p>
        </w:tc>
        <w:tc>
          <w:tcPr>
            <w:tcW w:w="2338" w:type="dxa"/>
            <w:tcBorders>
              <w:top w:val="single" w:sz="2" w:space="0" w:color="C7D2DD"/>
              <w:left w:val="single" w:sz="2" w:space="0" w:color="C7D2DD"/>
              <w:bottom w:val="single" w:sz="2" w:space="0" w:color="C7D2DD"/>
              <w:right w:val="single" w:sz="2" w:space="0" w:color="C7D2DD"/>
            </w:tcBorders>
            <w:shd w:val="clear" w:color="auto" w:fill="EAF1F8"/>
            <w:tcMar>
              <w:top w:w="60" w:type="dxa"/>
              <w:left w:w="110" w:type="dxa"/>
              <w:bottom w:w="60" w:type="dxa"/>
              <w:right w:w="110" w:type="dxa"/>
            </w:tcMar>
            <w:vAlign w:val="center"/>
          </w:tcPr>
          <w:p w14:paraId="3E5F0884" w14:textId="77777777" w:rsidR="00B3086D" w:rsidRDefault="00000000">
            <w:pPr>
              <w:spacing w:line="248" w:lineRule="auto"/>
            </w:pPr>
            <w:r>
              <w:rPr>
                <w:sz w:val="20"/>
                <w:szCs w:val="20"/>
              </w:rPr>
              <w:t>leerer Dreieckspfeil zur Basis</w:t>
            </w:r>
          </w:p>
        </w:tc>
      </w:tr>
      <w:tr w:rsidR="00B3086D" w14:paraId="73734D7C" w14:textId="77777777">
        <w:tblPrEx>
          <w:tblCellMar>
            <w:top w:w="0" w:type="dxa"/>
            <w:bottom w:w="0" w:type="dxa"/>
          </w:tblCellMar>
        </w:tblPrEx>
        <w:trPr>
          <w:gridBefore w:val="1"/>
          <w:wBefore w:w="27" w:type="dxa"/>
        </w:trPr>
        <w:tc>
          <w:tcPr>
            <w:tcW w:w="9638" w:type="dxa"/>
            <w:gridSpan w:val="5"/>
            <w:tcBorders>
              <w:left w:val="single" w:sz="24" w:space="0" w:color="2E75B6"/>
            </w:tcBorders>
            <w:shd w:val="clear" w:color="auto" w:fill="EAF1F8"/>
            <w:tcMar>
              <w:top w:w="120" w:type="dxa"/>
              <w:left w:w="200" w:type="dxa"/>
              <w:bottom w:w="120" w:type="dxa"/>
              <w:right w:w="160" w:type="dxa"/>
            </w:tcMar>
          </w:tcPr>
          <w:p w14:paraId="67EF7CBA" w14:textId="77777777" w:rsidR="00B3086D" w:rsidRDefault="00000000">
            <w:pPr>
              <w:spacing w:after="60" w:line="260" w:lineRule="auto"/>
            </w:pPr>
            <w:r>
              <w:rPr>
                <w:b/>
                <w:bCs/>
                <w:color w:val="2E75B6"/>
              </w:rPr>
              <w:t>Merksatz</w:t>
            </w:r>
          </w:p>
          <w:p w14:paraId="6990CF73" w14:textId="77777777" w:rsidR="00B3086D" w:rsidRDefault="00000000">
            <w:pPr>
              <w:spacing w:line="260" w:lineRule="auto"/>
            </w:pPr>
            <w:r>
              <w:t>Aggregation = lose („hat“), Komposition = stark („besteht aus“, Teile sterben mit), Vererbung = „ist ein“.</w:t>
            </w:r>
          </w:p>
        </w:tc>
      </w:tr>
    </w:tbl>
    <w:p w14:paraId="6FFE49F0" w14:textId="77777777" w:rsidR="00D51FA4" w:rsidRDefault="00D51FA4">
      <w:pPr>
        <w:rPr>
          <w:b/>
          <w:bCs/>
          <w:color w:val="2E75B6"/>
          <w:sz w:val="24"/>
          <w:szCs w:val="24"/>
        </w:rPr>
      </w:pPr>
      <w:bookmarkStart w:id="26" w:name="_Toc232082703"/>
      <w:r>
        <w:br w:type="page"/>
      </w:r>
    </w:p>
    <w:p w14:paraId="29707EAA" w14:textId="72924216" w:rsidR="00B3086D" w:rsidRDefault="00000000">
      <w:pPr>
        <w:pStyle w:val="berschrift2"/>
      </w:pPr>
      <w:r>
        <w:lastRenderedPageBreak/>
        <w:t>F7: Zeichnen Sie ein Klassendiagramm</w:t>
      </w:r>
      <w:bookmarkEnd w:id="26"/>
    </w:p>
    <w:p w14:paraId="5BB819E5" w14:textId="77777777" w:rsidR="00B3086D" w:rsidRDefault="00000000">
      <w:pPr>
        <w:spacing w:after="120" w:line="264" w:lineRule="auto"/>
      </w:pPr>
      <w:r>
        <w:t xml:space="preserve">Ein UML-Klassendiagramm zeigt Klassen als Kästchen mit drei Bereichen: Klassenname, Attribute, Methoden. Sichtbarkeit: − private, + </w:t>
      </w:r>
      <w:proofErr w:type="spellStart"/>
      <w:r>
        <w:t>public</w:t>
      </w:r>
      <w:proofErr w:type="spellEnd"/>
      <w:r>
        <w:t xml:space="preserve">, # </w:t>
      </w:r>
      <w:proofErr w:type="spellStart"/>
      <w:r>
        <w:t>protected</w:t>
      </w:r>
      <w:proofErr w:type="spellEnd"/>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B3086D" w14:paraId="32F7DE49" w14:textId="77777777">
        <w:tblPrEx>
          <w:tblCellMar>
            <w:top w:w="0" w:type="dxa"/>
            <w:bottom w:w="0" w:type="dxa"/>
          </w:tblCellMar>
        </w:tblPrEx>
        <w:tc>
          <w:tcPr>
            <w:tcW w:w="9638" w:type="dxa"/>
            <w:tcBorders>
              <w:left w:val="single" w:sz="24" w:space="0" w:color="2E75B6"/>
            </w:tcBorders>
            <w:shd w:val="clear" w:color="auto" w:fill="EAF1F8"/>
            <w:tcMar>
              <w:top w:w="120" w:type="dxa"/>
              <w:left w:w="200" w:type="dxa"/>
              <w:bottom w:w="120" w:type="dxa"/>
              <w:right w:w="160" w:type="dxa"/>
            </w:tcMar>
          </w:tcPr>
          <w:p w14:paraId="40C653BD" w14:textId="77777777" w:rsidR="00B3086D" w:rsidRDefault="00000000">
            <w:pPr>
              <w:spacing w:after="60" w:line="260" w:lineRule="auto"/>
            </w:pPr>
            <w:r>
              <w:rPr>
                <w:rFonts w:ascii="Consolas" w:eastAsia="Consolas" w:hAnsi="Consolas" w:cs="Consolas"/>
                <w:sz w:val="19"/>
                <w:szCs w:val="19"/>
              </w:rPr>
              <w:t>+-----------------------+</w:t>
            </w:r>
          </w:p>
          <w:p w14:paraId="13874292" w14:textId="77777777" w:rsidR="00B3086D" w:rsidRDefault="00000000">
            <w:pPr>
              <w:spacing w:after="60" w:line="260" w:lineRule="auto"/>
            </w:pPr>
            <w:r>
              <w:rPr>
                <w:rFonts w:ascii="Consolas" w:eastAsia="Consolas" w:hAnsi="Consolas" w:cs="Consolas"/>
                <w:sz w:val="19"/>
                <w:szCs w:val="19"/>
              </w:rPr>
              <w:t>| Konto                 |   &lt;- Klassenname</w:t>
            </w:r>
          </w:p>
          <w:p w14:paraId="47118466" w14:textId="77777777" w:rsidR="00B3086D" w:rsidRDefault="00000000">
            <w:pPr>
              <w:spacing w:after="60" w:line="260" w:lineRule="auto"/>
            </w:pPr>
            <w:r>
              <w:rPr>
                <w:rFonts w:ascii="Consolas" w:eastAsia="Consolas" w:hAnsi="Consolas" w:cs="Consolas"/>
                <w:sz w:val="19"/>
                <w:szCs w:val="19"/>
              </w:rPr>
              <w:t>+-----------------------+</w:t>
            </w:r>
          </w:p>
          <w:p w14:paraId="06112116" w14:textId="77777777" w:rsidR="00B3086D" w:rsidRDefault="00000000">
            <w:pPr>
              <w:spacing w:after="60" w:line="260" w:lineRule="auto"/>
            </w:pPr>
            <w:r>
              <w:rPr>
                <w:rFonts w:ascii="Consolas" w:eastAsia="Consolas" w:hAnsi="Consolas" w:cs="Consolas"/>
                <w:sz w:val="19"/>
                <w:szCs w:val="19"/>
              </w:rPr>
              <w:t xml:space="preserve">| - </w:t>
            </w:r>
            <w:proofErr w:type="gramStart"/>
            <w:r>
              <w:rPr>
                <w:rFonts w:ascii="Consolas" w:eastAsia="Consolas" w:hAnsi="Consolas" w:cs="Consolas"/>
                <w:sz w:val="19"/>
                <w:szCs w:val="19"/>
              </w:rPr>
              <w:t>stand :</w:t>
            </w:r>
            <w:proofErr w:type="gramEnd"/>
            <w:r>
              <w:rPr>
                <w:rFonts w:ascii="Consolas" w:eastAsia="Consolas" w:hAnsi="Consolas" w:cs="Consolas"/>
                <w:sz w:val="19"/>
                <w:szCs w:val="19"/>
              </w:rPr>
              <w:t xml:space="preserve"> double      |   &lt;- Attribute</w:t>
            </w:r>
          </w:p>
          <w:p w14:paraId="5A2F0F46" w14:textId="77777777" w:rsidR="00B3086D" w:rsidRDefault="00000000">
            <w:pPr>
              <w:spacing w:after="60" w:line="260" w:lineRule="auto"/>
            </w:pPr>
            <w:r>
              <w:rPr>
                <w:rFonts w:ascii="Consolas" w:eastAsia="Consolas" w:hAnsi="Consolas" w:cs="Consolas"/>
                <w:sz w:val="19"/>
                <w:szCs w:val="19"/>
              </w:rPr>
              <w:t>+-----------------------+</w:t>
            </w:r>
          </w:p>
          <w:p w14:paraId="5A69D8CE" w14:textId="77777777" w:rsidR="00B3086D" w:rsidRDefault="00000000">
            <w:pPr>
              <w:spacing w:after="60" w:line="260" w:lineRule="auto"/>
            </w:pPr>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getStand</w:t>
            </w:r>
            <w:proofErr w:type="spellEnd"/>
            <w:r>
              <w:rPr>
                <w:rFonts w:ascii="Consolas" w:eastAsia="Consolas" w:hAnsi="Consolas" w:cs="Consolas"/>
                <w:sz w:val="19"/>
                <w:szCs w:val="19"/>
              </w:rPr>
              <w:t>() :</w:t>
            </w:r>
            <w:proofErr w:type="gramEnd"/>
            <w:r>
              <w:rPr>
                <w:rFonts w:ascii="Consolas" w:eastAsia="Consolas" w:hAnsi="Consolas" w:cs="Consolas"/>
                <w:sz w:val="19"/>
                <w:szCs w:val="19"/>
              </w:rPr>
              <w:t xml:space="preserve"> double |   &lt;- Methoden</w:t>
            </w:r>
          </w:p>
          <w:p w14:paraId="29AF31A7" w14:textId="77777777" w:rsidR="00B3086D" w:rsidRDefault="00000000">
            <w:pPr>
              <w:spacing w:after="60" w:line="260" w:lineRule="auto"/>
            </w:pPr>
            <w:r>
              <w:rPr>
                <w:rFonts w:ascii="Consolas" w:eastAsia="Consolas" w:hAnsi="Consolas" w:cs="Consolas"/>
                <w:sz w:val="19"/>
                <w:szCs w:val="19"/>
              </w:rPr>
              <w:t>| + einzahlen(</w:t>
            </w:r>
            <w:proofErr w:type="spellStart"/>
            <w:proofErr w:type="gramStart"/>
            <w:r>
              <w:rPr>
                <w:rFonts w:ascii="Consolas" w:eastAsia="Consolas" w:hAnsi="Consolas" w:cs="Consolas"/>
                <w:sz w:val="19"/>
                <w:szCs w:val="19"/>
              </w:rPr>
              <w:t>b:double</w:t>
            </w:r>
            <w:proofErr w:type="spellEnd"/>
            <w:proofErr w:type="gramEnd"/>
            <w:r>
              <w:rPr>
                <w:rFonts w:ascii="Consolas" w:eastAsia="Consolas" w:hAnsi="Consolas" w:cs="Consolas"/>
                <w:sz w:val="19"/>
                <w:szCs w:val="19"/>
              </w:rPr>
              <w:t>) |</w:t>
            </w:r>
          </w:p>
          <w:p w14:paraId="41108CD7" w14:textId="77777777" w:rsidR="00B3086D" w:rsidRDefault="00000000">
            <w:pPr>
              <w:spacing w:line="260" w:lineRule="auto"/>
            </w:pPr>
            <w:r>
              <w:rPr>
                <w:rFonts w:ascii="Consolas" w:eastAsia="Consolas" w:hAnsi="Consolas" w:cs="Consolas"/>
                <w:sz w:val="19"/>
                <w:szCs w:val="19"/>
              </w:rPr>
              <w:t>+-----------------------+</w:t>
            </w:r>
          </w:p>
        </w:tc>
      </w:tr>
    </w:tbl>
    <w:p w14:paraId="6A17699D" w14:textId="77777777" w:rsidR="00B3086D" w:rsidRDefault="00000000">
      <w:pPr>
        <w:spacing w:after="120" w:line="264" w:lineRule="auto"/>
      </w:pPr>
      <w:r>
        <w:t>Die Beziehungen zwischen den Klassen werden mit den Pfeilen aus F6 eingezeichnet (Vererbung = Dreieckspfeil, Aggregation = leere Raute, Komposition = gefüllte Raute).</w:t>
      </w:r>
    </w:p>
    <w:p w14:paraId="615E229C" w14:textId="77777777" w:rsidR="00D51FA4" w:rsidRDefault="00D51FA4">
      <w:pPr>
        <w:pStyle w:val="berschrift2"/>
      </w:pPr>
      <w:bookmarkStart w:id="27" w:name="_Toc232082704"/>
    </w:p>
    <w:p w14:paraId="1F3B96BC" w14:textId="09677773" w:rsidR="00B3086D" w:rsidRDefault="00000000">
      <w:pPr>
        <w:pStyle w:val="berschrift2"/>
      </w:pPr>
      <w:r>
        <w:t xml:space="preserve">F8: Schreiben Sie eine Klasse an (mit </w:t>
      </w:r>
      <w:proofErr w:type="spellStart"/>
      <w:r>
        <w:t>public</w:t>
      </w:r>
      <w:proofErr w:type="spellEnd"/>
      <w:r>
        <w:t xml:space="preserve">, private, </w:t>
      </w:r>
      <w:proofErr w:type="spellStart"/>
      <w:r>
        <w:t>protected</w:t>
      </w:r>
      <w:proofErr w:type="spellEnd"/>
      <w:r>
        <w:t>)</w:t>
      </w:r>
      <w:bookmarkEnd w:id="2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B3086D" w14:paraId="2386DDD0" w14:textId="77777777">
        <w:tblPrEx>
          <w:tblCellMar>
            <w:top w:w="0" w:type="dxa"/>
            <w:bottom w:w="0" w:type="dxa"/>
          </w:tblCellMar>
        </w:tblPrEx>
        <w:tc>
          <w:tcPr>
            <w:tcW w:w="9638" w:type="dxa"/>
            <w:tcBorders>
              <w:left w:val="single" w:sz="24" w:space="0" w:color="2E75B6"/>
            </w:tcBorders>
            <w:shd w:val="clear" w:color="auto" w:fill="EAF1F8"/>
            <w:tcMar>
              <w:top w:w="120" w:type="dxa"/>
              <w:left w:w="200" w:type="dxa"/>
              <w:bottom w:w="120" w:type="dxa"/>
              <w:right w:w="160" w:type="dxa"/>
            </w:tcMar>
          </w:tcPr>
          <w:p w14:paraId="4C1276F3" w14:textId="77777777" w:rsidR="00B3086D" w:rsidRDefault="00000000">
            <w:pPr>
              <w:spacing w:after="60" w:line="260" w:lineRule="auto"/>
            </w:pPr>
            <w:proofErr w:type="spellStart"/>
            <w:r>
              <w:rPr>
                <w:rFonts w:ascii="Consolas" w:eastAsia="Consolas" w:hAnsi="Consolas" w:cs="Consolas"/>
                <w:sz w:val="19"/>
                <w:szCs w:val="19"/>
              </w:rPr>
              <w:t>class</w:t>
            </w:r>
            <w:proofErr w:type="spellEnd"/>
            <w:r>
              <w:rPr>
                <w:rFonts w:ascii="Consolas" w:eastAsia="Consolas" w:hAnsi="Consolas" w:cs="Consolas"/>
                <w:sz w:val="19"/>
                <w:szCs w:val="19"/>
              </w:rPr>
              <w:t xml:space="preserve"> Person {</w:t>
            </w:r>
          </w:p>
          <w:p w14:paraId="7B6A1B25" w14:textId="77777777" w:rsidR="00B3086D" w:rsidRDefault="00000000">
            <w:pPr>
              <w:spacing w:after="60" w:line="260" w:lineRule="auto"/>
            </w:pPr>
            <w:proofErr w:type="spellStart"/>
            <w:r>
              <w:rPr>
                <w:rFonts w:ascii="Consolas" w:eastAsia="Consolas" w:hAnsi="Consolas" w:cs="Consolas"/>
                <w:sz w:val="19"/>
                <w:szCs w:val="19"/>
              </w:rPr>
              <w:t>public</w:t>
            </w:r>
            <w:proofErr w:type="spellEnd"/>
            <w:r>
              <w:rPr>
                <w:rFonts w:ascii="Consolas" w:eastAsia="Consolas" w:hAnsi="Consolas" w:cs="Consolas"/>
                <w:sz w:val="19"/>
                <w:szCs w:val="19"/>
              </w:rPr>
              <w:t>:                                       // überall sichtbar</w:t>
            </w:r>
          </w:p>
          <w:p w14:paraId="30A05699" w14:textId="77777777" w:rsidR="00B3086D" w:rsidRDefault="00000000">
            <w:pPr>
              <w:spacing w:after="60" w:line="260" w:lineRule="auto"/>
            </w:pPr>
            <w:r>
              <w:rPr>
                <w:rFonts w:ascii="Consolas" w:eastAsia="Consolas" w:hAnsi="Consolas" w:cs="Consolas"/>
                <w:sz w:val="19"/>
                <w:szCs w:val="19"/>
              </w:rPr>
              <w:t xml:space="preserve">    </w:t>
            </w:r>
            <w:proofErr w:type="gramStart"/>
            <w:r>
              <w:rPr>
                <w:rFonts w:ascii="Consolas" w:eastAsia="Consolas" w:hAnsi="Consolas" w:cs="Consolas"/>
                <w:sz w:val="19"/>
                <w:szCs w:val="19"/>
              </w:rPr>
              <w:t>Person(</w:t>
            </w:r>
            <w:proofErr w:type="spellStart"/>
            <w:r>
              <w:rPr>
                <w:rFonts w:ascii="Consolas" w:eastAsia="Consolas" w:hAnsi="Consolas" w:cs="Consolas"/>
                <w:sz w:val="19"/>
                <w:szCs w:val="19"/>
              </w:rPr>
              <w:t>std</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string</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name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int</w:t>
            </w:r>
            <w:proofErr w:type="spellEnd"/>
            <w:r>
              <w:rPr>
                <w:rFonts w:ascii="Consolas" w:eastAsia="Consolas" w:hAnsi="Consolas" w:cs="Consolas"/>
                <w:sz w:val="19"/>
                <w:szCs w:val="19"/>
              </w:rPr>
              <w:t xml:space="preserve"> </w:t>
            </w:r>
            <w:proofErr w:type="gramStart"/>
            <w:r>
              <w:rPr>
                <w:rFonts w:ascii="Consolas" w:eastAsia="Consolas" w:hAnsi="Consolas" w:cs="Consolas"/>
                <w:sz w:val="19"/>
                <w:szCs w:val="19"/>
              </w:rPr>
              <w:t xml:space="preserve">alter)   </w:t>
            </w:r>
            <w:proofErr w:type="gramEnd"/>
            <w:r>
              <w:rPr>
                <w:rFonts w:ascii="Consolas" w:eastAsia="Consolas" w:hAnsi="Consolas" w:cs="Consolas"/>
                <w:sz w:val="19"/>
                <w:szCs w:val="19"/>
              </w:rPr>
              <w:t xml:space="preserve">    // Konstruktor (</w:t>
            </w:r>
            <w:proofErr w:type="spellStart"/>
            <w:r>
              <w:rPr>
                <w:rFonts w:ascii="Consolas" w:eastAsia="Consolas" w:hAnsi="Consolas" w:cs="Consolas"/>
                <w:sz w:val="19"/>
                <w:szCs w:val="19"/>
              </w:rPr>
              <w:t>Init</w:t>
            </w:r>
            <w:proofErr w:type="spellEnd"/>
            <w:r>
              <w:rPr>
                <w:rFonts w:ascii="Consolas" w:eastAsia="Consolas" w:hAnsi="Consolas" w:cs="Consolas"/>
                <w:sz w:val="19"/>
                <w:szCs w:val="19"/>
              </w:rPr>
              <w:t>-Liste)</w:t>
            </w:r>
          </w:p>
          <w:p w14:paraId="122704AD" w14:textId="77777777" w:rsidR="00B3086D" w:rsidRDefault="00000000">
            <w:pPr>
              <w:spacing w:after="60" w:line="260" w:lineRule="auto"/>
            </w:pPr>
            <w:r>
              <w:rPr>
                <w:rFonts w:ascii="Consolas" w:eastAsia="Consolas" w:hAnsi="Consolas" w:cs="Consolas"/>
                <w:sz w:val="19"/>
                <w:szCs w:val="19"/>
              </w:rPr>
              <w:t xml:space="preserve">      : </w:t>
            </w:r>
            <w:proofErr w:type="spellStart"/>
            <w:r>
              <w:rPr>
                <w:rFonts w:ascii="Consolas" w:eastAsia="Consolas" w:hAnsi="Consolas" w:cs="Consolas"/>
                <w:sz w:val="19"/>
                <w:szCs w:val="19"/>
              </w:rPr>
              <w:t>mName</w:t>
            </w:r>
            <w:proofErr w:type="spellEnd"/>
            <w:r>
              <w:rPr>
                <w:rFonts w:ascii="Consolas" w:eastAsia="Consolas" w:hAnsi="Consolas" w:cs="Consolas"/>
                <w:sz w:val="19"/>
                <w:szCs w:val="19"/>
              </w:rPr>
              <w:t>(</w:t>
            </w:r>
            <w:proofErr w:type="spellStart"/>
            <w:r>
              <w:rPr>
                <w:rFonts w:ascii="Consolas" w:eastAsia="Consolas" w:hAnsi="Consolas" w:cs="Consolas"/>
                <w:sz w:val="19"/>
                <w:szCs w:val="19"/>
              </w:rPr>
              <w:t>name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mAlter</w:t>
            </w:r>
            <w:proofErr w:type="spellEnd"/>
            <w:r>
              <w:rPr>
                <w:rFonts w:ascii="Consolas" w:eastAsia="Consolas" w:hAnsi="Consolas" w:cs="Consolas"/>
                <w:sz w:val="19"/>
                <w:szCs w:val="19"/>
              </w:rPr>
              <w:t>(alter) {}</w:t>
            </w:r>
          </w:p>
          <w:p w14:paraId="7DEB1332" w14:textId="77777777" w:rsidR="00B3086D" w:rsidRDefault="00000000">
            <w:pPr>
              <w:spacing w:after="60" w:line="260" w:lineRule="auto"/>
            </w:pPr>
            <w:r>
              <w:rPr>
                <w:rFonts w:ascii="Consolas" w:eastAsia="Consolas" w:hAnsi="Consolas" w:cs="Consolas"/>
                <w:sz w:val="19"/>
                <w:szCs w:val="19"/>
              </w:rPr>
              <w:t xml:space="preserve">    ~</w:t>
            </w:r>
            <w:proofErr w:type="gramStart"/>
            <w:r>
              <w:rPr>
                <w:rFonts w:ascii="Consolas" w:eastAsia="Consolas" w:hAnsi="Consolas" w:cs="Consolas"/>
                <w:sz w:val="19"/>
                <w:szCs w:val="19"/>
              </w:rPr>
              <w:t>Person(</w:t>
            </w:r>
            <w:proofErr w:type="gramEnd"/>
            <w:r>
              <w:rPr>
                <w:rFonts w:ascii="Consolas" w:eastAsia="Consolas" w:hAnsi="Consolas" w:cs="Consolas"/>
                <w:sz w:val="19"/>
                <w:szCs w:val="19"/>
              </w:rPr>
              <w:t xml:space="preserve">) </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 Destruktor</w:t>
            </w:r>
          </w:p>
          <w:p w14:paraId="3E4C67C4" w14:textId="77777777" w:rsidR="00B3086D" w:rsidRDefault="00000000">
            <w:pPr>
              <w:spacing w:after="60" w:line="26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std</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string</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getName</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w:t>
            </w:r>
            <w:proofErr w:type="gramStart"/>
            <w:r>
              <w:rPr>
                <w:rFonts w:ascii="Consolas" w:eastAsia="Consolas" w:hAnsi="Consolas" w:cs="Consolas"/>
                <w:sz w:val="19"/>
                <w:szCs w:val="19"/>
              </w:rPr>
              <w:t xml:space="preserve">{ </w:t>
            </w:r>
            <w:proofErr w:type="spellStart"/>
            <w:r>
              <w:rPr>
                <w:rFonts w:ascii="Consolas" w:eastAsia="Consolas" w:hAnsi="Consolas" w:cs="Consolas"/>
                <w:sz w:val="19"/>
                <w:szCs w:val="19"/>
              </w:rPr>
              <w:t>return</w:t>
            </w:r>
            <w:proofErr w:type="spellEnd"/>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mName</w:t>
            </w:r>
            <w:proofErr w:type="spellEnd"/>
            <w:proofErr w:type="gramStart"/>
            <w:r>
              <w:rPr>
                <w:rFonts w:ascii="Consolas" w:eastAsia="Consolas" w:hAnsi="Consolas" w:cs="Consolas"/>
                <w:sz w:val="19"/>
                <w:szCs w:val="19"/>
              </w:rPr>
              <w:t>; }</w:t>
            </w:r>
            <w:proofErr w:type="gramEnd"/>
            <w:r>
              <w:rPr>
                <w:rFonts w:ascii="Consolas" w:eastAsia="Consolas" w:hAnsi="Consolas" w:cs="Consolas"/>
                <w:sz w:val="19"/>
                <w:szCs w:val="19"/>
              </w:rPr>
              <w:t xml:space="preserve"> // </w:t>
            </w:r>
            <w:proofErr w:type="spellStart"/>
            <w:r>
              <w:rPr>
                <w:rFonts w:ascii="Consolas" w:eastAsia="Consolas" w:hAnsi="Consolas" w:cs="Consolas"/>
                <w:sz w:val="19"/>
                <w:szCs w:val="19"/>
              </w:rPr>
              <w:t>getter</w:t>
            </w:r>
            <w:proofErr w:type="spellEnd"/>
          </w:p>
          <w:p w14:paraId="143594C3" w14:textId="77777777" w:rsidR="00B3086D" w:rsidRDefault="00000000">
            <w:pPr>
              <w:spacing w:after="60"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void</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setAlter</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int</w:t>
            </w:r>
            <w:proofErr w:type="spellEnd"/>
            <w:r>
              <w:rPr>
                <w:rFonts w:ascii="Consolas" w:eastAsia="Consolas" w:hAnsi="Consolas" w:cs="Consolas"/>
                <w:sz w:val="19"/>
                <w:szCs w:val="19"/>
              </w:rPr>
              <w:t xml:space="preserve"> alter) </w:t>
            </w:r>
            <w:proofErr w:type="gramStart"/>
            <w:r>
              <w:rPr>
                <w:rFonts w:ascii="Consolas" w:eastAsia="Consolas" w:hAnsi="Consolas" w:cs="Consolas"/>
                <w:sz w:val="19"/>
                <w:szCs w:val="19"/>
              </w:rPr>
              <w:t xml:space="preserve">{ </w:t>
            </w:r>
            <w:proofErr w:type="spellStart"/>
            <w:r>
              <w:rPr>
                <w:rFonts w:ascii="Consolas" w:eastAsia="Consolas" w:hAnsi="Consolas" w:cs="Consolas"/>
                <w:sz w:val="19"/>
                <w:szCs w:val="19"/>
              </w:rPr>
              <w:t>mAlter</w:t>
            </w:r>
            <w:proofErr w:type="spellEnd"/>
            <w:proofErr w:type="gramEnd"/>
            <w:r>
              <w:rPr>
                <w:rFonts w:ascii="Consolas" w:eastAsia="Consolas" w:hAnsi="Consolas" w:cs="Consolas"/>
                <w:sz w:val="19"/>
                <w:szCs w:val="19"/>
              </w:rPr>
              <w:t xml:space="preserve"> = alter</w:t>
            </w:r>
            <w:proofErr w:type="gramStart"/>
            <w:r>
              <w:rPr>
                <w:rFonts w:ascii="Consolas" w:eastAsia="Consolas" w:hAnsi="Consolas" w:cs="Consolas"/>
                <w:sz w:val="19"/>
                <w:szCs w:val="19"/>
              </w:rPr>
              <w:t>; }</w:t>
            </w:r>
            <w:proofErr w:type="gramEnd"/>
            <w:r>
              <w:rPr>
                <w:rFonts w:ascii="Consolas" w:eastAsia="Consolas" w:hAnsi="Consolas" w:cs="Consolas"/>
                <w:sz w:val="19"/>
                <w:szCs w:val="19"/>
              </w:rPr>
              <w:t xml:space="preserve">   // </w:t>
            </w:r>
            <w:proofErr w:type="spellStart"/>
            <w:r>
              <w:rPr>
                <w:rFonts w:ascii="Consolas" w:eastAsia="Consolas" w:hAnsi="Consolas" w:cs="Consolas"/>
                <w:sz w:val="19"/>
                <w:szCs w:val="19"/>
              </w:rPr>
              <w:t>setter</w:t>
            </w:r>
            <w:proofErr w:type="spellEnd"/>
          </w:p>
          <w:p w14:paraId="6698A60C" w14:textId="77777777" w:rsidR="00B3086D" w:rsidRDefault="00000000">
            <w:pPr>
              <w:spacing w:after="60" w:line="260" w:lineRule="auto"/>
            </w:pPr>
            <w:proofErr w:type="spellStart"/>
            <w:r>
              <w:rPr>
                <w:rFonts w:ascii="Consolas" w:eastAsia="Consolas" w:hAnsi="Consolas" w:cs="Consolas"/>
                <w:sz w:val="19"/>
                <w:szCs w:val="19"/>
              </w:rPr>
              <w:t>protected</w:t>
            </w:r>
            <w:proofErr w:type="spellEnd"/>
            <w:r>
              <w:rPr>
                <w:rFonts w:ascii="Consolas" w:eastAsia="Consolas" w:hAnsi="Consolas" w:cs="Consolas"/>
                <w:sz w:val="19"/>
                <w:szCs w:val="19"/>
              </w:rPr>
              <w:t>:                                    // eigene + abgeleitete Klassen</w:t>
            </w:r>
          </w:p>
          <w:p w14:paraId="092716D2" w14:textId="77777777" w:rsidR="00B3086D" w:rsidRDefault="00000000">
            <w:pPr>
              <w:spacing w:after="60"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int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mAlter</w:t>
            </w:r>
            <w:proofErr w:type="spellEnd"/>
            <w:r>
              <w:rPr>
                <w:rFonts w:ascii="Consolas" w:eastAsia="Consolas" w:hAnsi="Consolas" w:cs="Consolas"/>
                <w:sz w:val="19"/>
                <w:szCs w:val="19"/>
              </w:rPr>
              <w:t>;</w:t>
            </w:r>
          </w:p>
          <w:p w14:paraId="3BA31E74" w14:textId="77777777" w:rsidR="00B3086D" w:rsidRDefault="00000000">
            <w:pPr>
              <w:spacing w:after="60" w:line="260" w:lineRule="auto"/>
            </w:pPr>
            <w:r>
              <w:rPr>
                <w:rFonts w:ascii="Consolas" w:eastAsia="Consolas" w:hAnsi="Consolas" w:cs="Consolas"/>
                <w:sz w:val="19"/>
                <w:szCs w:val="19"/>
              </w:rPr>
              <w:t>private:                                      // nur eigene Klasse</w:t>
            </w:r>
          </w:p>
          <w:p w14:paraId="7BD40966" w14:textId="77777777" w:rsidR="00B3086D" w:rsidRDefault="00000000">
            <w:pPr>
              <w:spacing w:after="60" w:line="26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std</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string</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mName</w:t>
            </w:r>
            <w:proofErr w:type="spellEnd"/>
            <w:r>
              <w:rPr>
                <w:rFonts w:ascii="Consolas" w:eastAsia="Consolas" w:hAnsi="Consolas" w:cs="Consolas"/>
                <w:sz w:val="19"/>
                <w:szCs w:val="19"/>
              </w:rPr>
              <w:t>;</w:t>
            </w:r>
          </w:p>
          <w:p w14:paraId="10799647" w14:textId="77777777" w:rsidR="00B3086D" w:rsidRDefault="00000000">
            <w:pPr>
              <w:spacing w:line="260" w:lineRule="auto"/>
            </w:pPr>
            <w:r>
              <w:rPr>
                <w:rFonts w:ascii="Consolas" w:eastAsia="Consolas" w:hAnsi="Consolas" w:cs="Consolas"/>
                <w:sz w:val="19"/>
                <w:szCs w:val="19"/>
              </w:rPr>
              <w:t>};</w:t>
            </w:r>
          </w:p>
        </w:tc>
      </w:tr>
    </w:tbl>
    <w:p w14:paraId="07F83B00" w14:textId="77777777" w:rsidR="00B3086D" w:rsidRDefault="00000000">
      <w:pPr>
        <w:spacing w:after="120" w:line="264" w:lineRule="auto"/>
      </w:pPr>
      <w:r>
        <w:rPr>
          <w:b/>
          <w:bCs/>
        </w:rPr>
        <w:t>Beim Anschreiben laut erklären:</w:t>
      </w:r>
    </w:p>
    <w:p w14:paraId="58FC1896" w14:textId="77777777" w:rsidR="00B3086D" w:rsidRDefault="00000000">
      <w:pPr>
        <w:pStyle w:val="Listenabsatz"/>
        <w:numPr>
          <w:ilvl w:val="0"/>
          <w:numId w:val="2"/>
        </w:numPr>
        <w:spacing w:after="60" w:line="260" w:lineRule="auto"/>
      </w:pPr>
      <w:proofErr w:type="spellStart"/>
      <w:r>
        <w:rPr>
          <w:b/>
          <w:bCs/>
        </w:rPr>
        <w:t>public</w:t>
      </w:r>
      <w:proofErr w:type="spellEnd"/>
      <w:r>
        <w:t xml:space="preserve"> = öffentliche Schnittstelle, von überall aufrufbar.</w:t>
      </w:r>
    </w:p>
    <w:p w14:paraId="5A480510" w14:textId="77777777" w:rsidR="00B3086D" w:rsidRDefault="00000000">
      <w:pPr>
        <w:pStyle w:val="Listenabsatz"/>
        <w:numPr>
          <w:ilvl w:val="0"/>
          <w:numId w:val="2"/>
        </w:numPr>
        <w:spacing w:after="60" w:line="260" w:lineRule="auto"/>
      </w:pPr>
      <w:r>
        <w:rPr>
          <w:b/>
          <w:bCs/>
        </w:rPr>
        <w:t>private</w:t>
      </w:r>
      <w:r>
        <w:t xml:space="preserve"> = nur Methoden der eigenen Klasse (Kapselung).</w:t>
      </w:r>
    </w:p>
    <w:p w14:paraId="17F71719" w14:textId="77777777" w:rsidR="00B3086D" w:rsidRDefault="00000000">
      <w:pPr>
        <w:pStyle w:val="Listenabsatz"/>
        <w:numPr>
          <w:ilvl w:val="0"/>
          <w:numId w:val="2"/>
        </w:numPr>
        <w:spacing w:after="60" w:line="260" w:lineRule="auto"/>
      </w:pPr>
      <w:proofErr w:type="spellStart"/>
      <w:r>
        <w:rPr>
          <w:b/>
          <w:bCs/>
        </w:rPr>
        <w:t>protected</w:t>
      </w:r>
      <w:proofErr w:type="spellEnd"/>
      <w:r>
        <w:t xml:space="preserve"> = wie private, aber abgeleitete Klassen dürfen zugreifen.</w:t>
      </w:r>
    </w:p>
    <w:p w14:paraId="7D3DDD37" w14:textId="77777777" w:rsidR="00B3086D" w:rsidRDefault="00000000">
      <w:pPr>
        <w:pStyle w:val="Listenabsatz"/>
        <w:numPr>
          <w:ilvl w:val="0"/>
          <w:numId w:val="2"/>
        </w:numPr>
        <w:spacing w:after="60" w:line="260" w:lineRule="auto"/>
      </w:pPr>
      <w:r>
        <w:t xml:space="preserve">Konstruktor initialisiert per Initialisierungsliste, </w:t>
      </w:r>
      <w:proofErr w:type="spellStart"/>
      <w:r>
        <w:t>getter</w:t>
      </w:r>
      <w:proofErr w:type="spellEnd"/>
      <w:r>
        <w:t xml:space="preserve"> ist </w:t>
      </w:r>
      <w:proofErr w:type="spellStart"/>
      <w:r>
        <w:t>const</w:t>
      </w:r>
      <w:proofErr w:type="spellEnd"/>
      <w:r>
        <w:t>.</w:t>
      </w:r>
    </w:p>
    <w:p w14:paraId="29668610" w14:textId="77777777" w:rsidR="00D51FA4" w:rsidRDefault="00D51FA4">
      <w:pPr>
        <w:pStyle w:val="berschrift2"/>
      </w:pPr>
      <w:bookmarkStart w:id="28" w:name="_Toc232082705"/>
    </w:p>
    <w:p w14:paraId="495C7D97" w14:textId="73629E79" w:rsidR="00B3086D" w:rsidRDefault="00000000">
      <w:pPr>
        <w:pStyle w:val="berschrift2"/>
      </w:pPr>
      <w:r>
        <w:t>F9: Unterschied C und C++</w:t>
      </w:r>
      <w:bookmarkEnd w:id="28"/>
    </w:p>
    <w:p w14:paraId="7C4AF85F" w14:textId="77777777" w:rsidR="00B3086D" w:rsidRDefault="00000000">
      <w:pPr>
        <w:spacing w:after="120" w:line="264" w:lineRule="auto"/>
      </w:pPr>
      <w:r>
        <w:t xml:space="preserve">C++ ist eine (fast) objektorientierte Erweiterung von C. Wesentliche Erweiterungen: Klassen (OOP), </w:t>
      </w:r>
      <w:proofErr w:type="spellStart"/>
      <w:r>
        <w:t>new</w:t>
      </w:r>
      <w:proofErr w:type="spellEnd"/>
      <w:r>
        <w:t>/</w:t>
      </w:r>
      <w:proofErr w:type="spellStart"/>
      <w:r>
        <w:t>delete</w:t>
      </w:r>
      <w:proofErr w:type="spellEnd"/>
      <w:r>
        <w:t xml:space="preserve">, Referenzen, Überladen, Default-Parameter, Templates, Namespaces, </w:t>
      </w:r>
      <w:proofErr w:type="spellStart"/>
      <w:r>
        <w:t>Exceptions</w:t>
      </w:r>
      <w:proofErr w:type="spellEnd"/>
      <w:r>
        <w:t>, C++-I/O. Kurz: C ist prozedural, C++ ist prozedural plus objektorientiert.</w:t>
      </w:r>
    </w:p>
    <w:p w14:paraId="5DC204FF" w14:textId="7746909C" w:rsidR="00D51FA4" w:rsidRDefault="00D51FA4">
      <w:pPr>
        <w:rPr>
          <w:b/>
          <w:bCs/>
          <w:color w:val="2E75B6"/>
          <w:sz w:val="24"/>
          <w:szCs w:val="24"/>
        </w:rPr>
      </w:pPr>
      <w:bookmarkStart w:id="29" w:name="_Toc232082706"/>
      <w:r>
        <w:br w:type="page"/>
      </w:r>
    </w:p>
    <w:p w14:paraId="632751A4" w14:textId="5D31E243" w:rsidR="00B3086D" w:rsidRDefault="00000000">
      <w:pPr>
        <w:pStyle w:val="berschrift2"/>
      </w:pPr>
      <w:r>
        <w:lastRenderedPageBreak/>
        <w:t>F10: Was sind Templates?</w:t>
      </w:r>
      <w:bookmarkEnd w:id="29"/>
    </w:p>
    <w:p w14:paraId="7673E774" w14:textId="77777777" w:rsidR="00B3086D" w:rsidRDefault="00000000">
      <w:pPr>
        <w:spacing w:after="120" w:line="264" w:lineRule="auto"/>
      </w:pPr>
      <w:r>
        <w:t>Parametrierter Code – Datentypen als Parameter, damit derselbe Code mit verschiedenen Typen funktioniert (keine Duplikate). Die STL basiert darauf.</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B3086D" w14:paraId="71239AF8" w14:textId="77777777">
        <w:tblPrEx>
          <w:tblCellMar>
            <w:top w:w="0" w:type="dxa"/>
            <w:bottom w:w="0" w:type="dxa"/>
          </w:tblCellMar>
        </w:tblPrEx>
        <w:tc>
          <w:tcPr>
            <w:tcW w:w="9638" w:type="dxa"/>
            <w:tcBorders>
              <w:left w:val="single" w:sz="24" w:space="0" w:color="2E75B6"/>
            </w:tcBorders>
            <w:shd w:val="clear" w:color="auto" w:fill="EAF1F8"/>
            <w:tcMar>
              <w:top w:w="120" w:type="dxa"/>
              <w:left w:w="200" w:type="dxa"/>
              <w:bottom w:w="120" w:type="dxa"/>
              <w:right w:w="160" w:type="dxa"/>
            </w:tcMar>
          </w:tcPr>
          <w:p w14:paraId="5783360A" w14:textId="77777777" w:rsidR="00B3086D" w:rsidRDefault="00000000">
            <w:pPr>
              <w:spacing w:after="60" w:line="260" w:lineRule="auto"/>
            </w:pPr>
            <w:proofErr w:type="spellStart"/>
            <w:r>
              <w:rPr>
                <w:rFonts w:ascii="Consolas" w:eastAsia="Consolas" w:hAnsi="Consolas" w:cs="Consolas"/>
                <w:sz w:val="19"/>
                <w:szCs w:val="19"/>
              </w:rPr>
              <w:t>template</w:t>
            </w:r>
            <w:proofErr w:type="spellEnd"/>
            <w:r>
              <w:rPr>
                <w:rFonts w:ascii="Consolas" w:eastAsia="Consolas" w:hAnsi="Consolas" w:cs="Consolas"/>
                <w:sz w:val="19"/>
                <w:szCs w:val="19"/>
              </w:rPr>
              <w:t xml:space="preserve"> &lt;</w:t>
            </w:r>
            <w:proofErr w:type="spellStart"/>
            <w:r>
              <w:rPr>
                <w:rFonts w:ascii="Consolas" w:eastAsia="Consolas" w:hAnsi="Consolas" w:cs="Consolas"/>
                <w:sz w:val="19"/>
                <w:szCs w:val="19"/>
              </w:rPr>
              <w:t>typename</w:t>
            </w:r>
            <w:proofErr w:type="spellEnd"/>
            <w:r>
              <w:rPr>
                <w:rFonts w:ascii="Consolas" w:eastAsia="Consolas" w:hAnsi="Consolas" w:cs="Consolas"/>
                <w:sz w:val="19"/>
                <w:szCs w:val="19"/>
              </w:rPr>
              <w:t xml:space="preserve"> T&gt;</w:t>
            </w:r>
          </w:p>
          <w:p w14:paraId="5FBD02DC" w14:textId="77777777" w:rsidR="00B3086D" w:rsidRDefault="00000000">
            <w:pPr>
              <w:spacing w:line="260" w:lineRule="auto"/>
            </w:pPr>
            <w:r>
              <w:rPr>
                <w:rFonts w:ascii="Consolas" w:eastAsia="Consolas" w:hAnsi="Consolas" w:cs="Consolas"/>
                <w:sz w:val="19"/>
                <w:szCs w:val="19"/>
              </w:rPr>
              <w:t xml:space="preserve">T </w:t>
            </w:r>
            <w:proofErr w:type="spellStart"/>
            <w:proofErr w:type="gramStart"/>
            <w:r>
              <w:rPr>
                <w:rFonts w:ascii="Consolas" w:eastAsia="Consolas" w:hAnsi="Consolas" w:cs="Consolas"/>
                <w:sz w:val="19"/>
                <w:szCs w:val="19"/>
              </w:rPr>
              <w:t>max</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T a, T b) </w:t>
            </w:r>
            <w:proofErr w:type="gramStart"/>
            <w:r>
              <w:rPr>
                <w:rFonts w:ascii="Consolas" w:eastAsia="Consolas" w:hAnsi="Consolas" w:cs="Consolas"/>
                <w:sz w:val="19"/>
                <w:szCs w:val="19"/>
              </w:rPr>
              <w:t xml:space="preserve">{ </w:t>
            </w:r>
            <w:proofErr w:type="spellStart"/>
            <w:r>
              <w:rPr>
                <w:rFonts w:ascii="Consolas" w:eastAsia="Consolas" w:hAnsi="Consolas" w:cs="Consolas"/>
                <w:sz w:val="19"/>
                <w:szCs w:val="19"/>
              </w:rPr>
              <w:t>return</w:t>
            </w:r>
            <w:proofErr w:type="spellEnd"/>
            <w:proofErr w:type="gramEnd"/>
            <w:r>
              <w:rPr>
                <w:rFonts w:ascii="Consolas" w:eastAsia="Consolas" w:hAnsi="Consolas" w:cs="Consolas"/>
                <w:sz w:val="19"/>
                <w:szCs w:val="19"/>
              </w:rPr>
              <w:t xml:space="preserve"> (a &gt; b</w:t>
            </w:r>
            <w:proofErr w:type="gramStart"/>
            <w:r>
              <w:rPr>
                <w:rFonts w:ascii="Consolas" w:eastAsia="Consolas" w:hAnsi="Consolas" w:cs="Consolas"/>
                <w:sz w:val="19"/>
                <w:szCs w:val="19"/>
              </w:rPr>
              <w:t>) ?</w:t>
            </w:r>
            <w:proofErr w:type="gramEnd"/>
            <w:r>
              <w:rPr>
                <w:rFonts w:ascii="Consolas" w:eastAsia="Consolas" w:hAnsi="Consolas" w:cs="Consolas"/>
                <w:sz w:val="19"/>
                <w:szCs w:val="19"/>
              </w:rPr>
              <w:t xml:space="preserve"> </w:t>
            </w:r>
            <w:proofErr w:type="gramStart"/>
            <w:r>
              <w:rPr>
                <w:rFonts w:ascii="Consolas" w:eastAsia="Consolas" w:hAnsi="Consolas" w:cs="Consolas"/>
                <w:sz w:val="19"/>
                <w:szCs w:val="19"/>
              </w:rPr>
              <w:t>a :</w:t>
            </w:r>
            <w:proofErr w:type="gramEnd"/>
            <w:r>
              <w:rPr>
                <w:rFonts w:ascii="Consolas" w:eastAsia="Consolas" w:hAnsi="Consolas" w:cs="Consolas"/>
                <w:sz w:val="19"/>
                <w:szCs w:val="19"/>
              </w:rPr>
              <w:t xml:space="preserve"> b</w:t>
            </w:r>
            <w:proofErr w:type="gramStart"/>
            <w:r>
              <w:rPr>
                <w:rFonts w:ascii="Consolas" w:eastAsia="Consolas" w:hAnsi="Consolas" w:cs="Consolas"/>
                <w:sz w:val="19"/>
                <w:szCs w:val="19"/>
              </w:rPr>
              <w:t>; }</w:t>
            </w:r>
            <w:proofErr w:type="gramEnd"/>
          </w:p>
        </w:tc>
      </w:tr>
    </w:tbl>
    <w:p w14:paraId="40E5E2D5" w14:textId="77777777" w:rsidR="00D51FA4" w:rsidRDefault="00D51FA4">
      <w:pPr>
        <w:pStyle w:val="berschrift2"/>
      </w:pPr>
      <w:bookmarkStart w:id="30" w:name="_Toc232082707"/>
    </w:p>
    <w:p w14:paraId="7DFD0F41" w14:textId="0D95A4F4" w:rsidR="00B3086D" w:rsidRDefault="00000000">
      <w:pPr>
        <w:pStyle w:val="berschrift2"/>
      </w:pPr>
      <w:r>
        <w:t>F11: Heap vs. Stack</w:t>
      </w:r>
      <w:bookmarkEnd w:id="30"/>
    </w:p>
    <w:p w14:paraId="703F37DB" w14:textId="77777777" w:rsidR="00B3086D" w:rsidRDefault="00000000">
      <w:pPr>
        <w:pStyle w:val="Listenabsatz"/>
        <w:numPr>
          <w:ilvl w:val="0"/>
          <w:numId w:val="2"/>
        </w:numPr>
        <w:spacing w:after="60" w:line="260" w:lineRule="auto"/>
      </w:pPr>
      <w:r>
        <w:rPr>
          <w:b/>
          <w:bCs/>
        </w:rPr>
        <w:t xml:space="preserve">Stack: </w:t>
      </w:r>
      <w:r>
        <w:t xml:space="preserve">automatischer Speicher für lokale Variablen; schnell; automatische Freigabe beim Blockende; begrenzt. Konto </w:t>
      </w:r>
      <w:proofErr w:type="gramStart"/>
      <w:r>
        <w:t>k(</w:t>
      </w:r>
      <w:proofErr w:type="gramEnd"/>
      <w:r>
        <w:t>100);</w:t>
      </w:r>
    </w:p>
    <w:p w14:paraId="444EC784" w14:textId="77777777" w:rsidR="00B3086D" w:rsidRDefault="00000000">
      <w:pPr>
        <w:pStyle w:val="Listenabsatz"/>
        <w:numPr>
          <w:ilvl w:val="0"/>
          <w:numId w:val="2"/>
        </w:numPr>
        <w:spacing w:after="60" w:line="260" w:lineRule="auto"/>
      </w:pPr>
      <w:r>
        <w:rPr>
          <w:b/>
          <w:bCs/>
        </w:rPr>
        <w:t xml:space="preserve">Heap: </w:t>
      </w:r>
      <w:r>
        <w:t xml:space="preserve">dynamisch mit </w:t>
      </w:r>
      <w:proofErr w:type="spellStart"/>
      <w:r>
        <w:t>new</w:t>
      </w:r>
      <w:proofErr w:type="spellEnd"/>
      <w:r>
        <w:t xml:space="preserve"> angelegt, mit </w:t>
      </w:r>
      <w:proofErr w:type="spellStart"/>
      <w:r>
        <w:t>delete</w:t>
      </w:r>
      <w:proofErr w:type="spellEnd"/>
      <w:r>
        <w:t xml:space="preserve"> freizugeben; flexibel/groß; vergessenes </w:t>
      </w:r>
      <w:proofErr w:type="spellStart"/>
      <w:r>
        <w:t>delete</w:t>
      </w:r>
      <w:proofErr w:type="spellEnd"/>
      <w:r>
        <w:t xml:space="preserve"> → Speicherleck. Konto *k = </w:t>
      </w:r>
      <w:proofErr w:type="spellStart"/>
      <w:r>
        <w:t>new</w:t>
      </w:r>
      <w:proofErr w:type="spellEnd"/>
      <w:r>
        <w:t xml:space="preserve"> </w:t>
      </w:r>
      <w:proofErr w:type="gramStart"/>
      <w:r>
        <w:t>Konto(</w:t>
      </w:r>
      <w:proofErr w:type="gramEnd"/>
      <w:r>
        <w:t xml:space="preserve">100); ... </w:t>
      </w:r>
      <w:proofErr w:type="spellStart"/>
      <w:r>
        <w:t>delete</w:t>
      </w:r>
      <w:proofErr w:type="spellEnd"/>
      <w:r>
        <w:t xml:space="preserve"> k;</w:t>
      </w:r>
    </w:p>
    <w:p w14:paraId="1D48EFA4" w14:textId="77777777" w:rsidR="00B3086D" w:rsidRDefault="00000000">
      <w:pPr>
        <w:spacing w:after="120" w:line="264" w:lineRule="auto"/>
      </w:pPr>
      <w:r>
        <w:t xml:space="preserve">Konstruktor läuft bei beidem; der Destruktor läuft am Stack automatisch, am Heap erst bei </w:t>
      </w:r>
      <w:proofErr w:type="spellStart"/>
      <w:r>
        <w:t>delete</w:t>
      </w:r>
      <w:proofErr w:type="spellEnd"/>
      <w:r>
        <w:t>.</w:t>
      </w:r>
    </w:p>
    <w:p w14:paraId="689088CB" w14:textId="77777777" w:rsidR="00D51FA4" w:rsidRDefault="00D51FA4">
      <w:pPr>
        <w:pStyle w:val="berschrift2"/>
      </w:pPr>
      <w:bookmarkStart w:id="31" w:name="_Toc232082708"/>
    </w:p>
    <w:p w14:paraId="121E3482" w14:textId="4E3BD613" w:rsidR="00B3086D" w:rsidRDefault="00000000">
      <w:pPr>
        <w:pStyle w:val="berschrift2"/>
      </w:pPr>
      <w:r>
        <w:t>F12: Sechs Programmiersprachen – objektorientiert? Compiler oder Interpreter?</w:t>
      </w:r>
      <w:bookmarkEnd w:id="3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00"/>
        <w:gridCol w:w="4138"/>
        <w:gridCol w:w="3300"/>
      </w:tblGrid>
      <w:tr w:rsidR="00B3086D" w14:paraId="43EC2F62" w14:textId="77777777">
        <w:tblPrEx>
          <w:tblCellMar>
            <w:top w:w="0" w:type="dxa"/>
            <w:bottom w:w="0" w:type="dxa"/>
          </w:tblCellMar>
        </w:tblPrEx>
        <w:trPr>
          <w:tblHeader/>
        </w:trPr>
        <w:tc>
          <w:tcPr>
            <w:tcW w:w="2200" w:type="dxa"/>
            <w:tcBorders>
              <w:top w:val="single" w:sz="2" w:space="0" w:color="C7D2DD"/>
              <w:left w:val="single" w:sz="2" w:space="0" w:color="C7D2DD"/>
              <w:bottom w:val="single" w:sz="2" w:space="0" w:color="C7D2DD"/>
              <w:right w:val="single" w:sz="2" w:space="0" w:color="C7D2DD"/>
            </w:tcBorders>
            <w:shd w:val="clear" w:color="auto" w:fill="2E75B6"/>
            <w:tcMar>
              <w:top w:w="60" w:type="dxa"/>
              <w:left w:w="110" w:type="dxa"/>
              <w:bottom w:w="60" w:type="dxa"/>
              <w:right w:w="110" w:type="dxa"/>
            </w:tcMar>
            <w:vAlign w:val="center"/>
          </w:tcPr>
          <w:p w14:paraId="2BD10F1B" w14:textId="77777777" w:rsidR="00B3086D" w:rsidRDefault="00000000">
            <w:pPr>
              <w:spacing w:line="248" w:lineRule="auto"/>
            </w:pPr>
            <w:r>
              <w:rPr>
                <w:b/>
                <w:bCs/>
                <w:color w:val="FFFFFF"/>
                <w:sz w:val="20"/>
                <w:szCs w:val="20"/>
              </w:rPr>
              <w:t>Sprache</w:t>
            </w:r>
          </w:p>
        </w:tc>
        <w:tc>
          <w:tcPr>
            <w:tcW w:w="4138" w:type="dxa"/>
            <w:tcBorders>
              <w:top w:val="single" w:sz="2" w:space="0" w:color="C7D2DD"/>
              <w:left w:val="single" w:sz="2" w:space="0" w:color="C7D2DD"/>
              <w:bottom w:val="single" w:sz="2" w:space="0" w:color="C7D2DD"/>
              <w:right w:val="single" w:sz="2" w:space="0" w:color="C7D2DD"/>
            </w:tcBorders>
            <w:shd w:val="clear" w:color="auto" w:fill="2E75B6"/>
            <w:tcMar>
              <w:top w:w="60" w:type="dxa"/>
              <w:left w:w="110" w:type="dxa"/>
              <w:bottom w:w="60" w:type="dxa"/>
              <w:right w:w="110" w:type="dxa"/>
            </w:tcMar>
            <w:vAlign w:val="center"/>
          </w:tcPr>
          <w:p w14:paraId="0E3D5B46" w14:textId="77777777" w:rsidR="00B3086D" w:rsidRDefault="00000000">
            <w:pPr>
              <w:spacing w:line="248" w:lineRule="auto"/>
            </w:pPr>
            <w:r>
              <w:rPr>
                <w:b/>
                <w:bCs/>
                <w:color w:val="FFFFFF"/>
                <w:sz w:val="20"/>
                <w:szCs w:val="20"/>
              </w:rPr>
              <w:t>Objektorientiert?</w:t>
            </w:r>
          </w:p>
        </w:tc>
        <w:tc>
          <w:tcPr>
            <w:tcW w:w="3300" w:type="dxa"/>
            <w:tcBorders>
              <w:top w:val="single" w:sz="2" w:space="0" w:color="C7D2DD"/>
              <w:left w:val="single" w:sz="2" w:space="0" w:color="C7D2DD"/>
              <w:bottom w:val="single" w:sz="2" w:space="0" w:color="C7D2DD"/>
              <w:right w:val="single" w:sz="2" w:space="0" w:color="C7D2DD"/>
            </w:tcBorders>
            <w:shd w:val="clear" w:color="auto" w:fill="2E75B6"/>
            <w:tcMar>
              <w:top w:w="60" w:type="dxa"/>
              <w:left w:w="110" w:type="dxa"/>
              <w:bottom w:w="60" w:type="dxa"/>
              <w:right w:w="110" w:type="dxa"/>
            </w:tcMar>
            <w:vAlign w:val="center"/>
          </w:tcPr>
          <w:p w14:paraId="62E34573" w14:textId="77777777" w:rsidR="00B3086D" w:rsidRDefault="00000000">
            <w:pPr>
              <w:spacing w:line="248" w:lineRule="auto"/>
            </w:pPr>
            <w:r>
              <w:rPr>
                <w:b/>
                <w:bCs/>
                <w:color w:val="FFFFFF"/>
                <w:sz w:val="20"/>
                <w:szCs w:val="20"/>
              </w:rPr>
              <w:t>Übersetzung</w:t>
            </w:r>
          </w:p>
        </w:tc>
      </w:tr>
      <w:tr w:rsidR="00B3086D" w14:paraId="11EBD5DE" w14:textId="77777777">
        <w:tblPrEx>
          <w:tblCellMar>
            <w:top w:w="0" w:type="dxa"/>
            <w:bottom w:w="0" w:type="dxa"/>
          </w:tblCellMar>
        </w:tblPrEx>
        <w:tc>
          <w:tcPr>
            <w:tcW w:w="2200" w:type="dxa"/>
            <w:tcBorders>
              <w:top w:val="single" w:sz="2" w:space="0" w:color="C7D2DD"/>
              <w:left w:val="single" w:sz="2" w:space="0" w:color="C7D2DD"/>
              <w:bottom w:val="single" w:sz="2" w:space="0" w:color="C7D2DD"/>
              <w:right w:val="single" w:sz="2" w:space="0" w:color="C7D2DD"/>
            </w:tcBorders>
            <w:shd w:val="clear" w:color="auto" w:fill="FFFFFF"/>
            <w:tcMar>
              <w:top w:w="60" w:type="dxa"/>
              <w:left w:w="110" w:type="dxa"/>
              <w:bottom w:w="60" w:type="dxa"/>
              <w:right w:w="110" w:type="dxa"/>
            </w:tcMar>
            <w:vAlign w:val="center"/>
          </w:tcPr>
          <w:p w14:paraId="56E29DF0" w14:textId="77777777" w:rsidR="00B3086D" w:rsidRDefault="00000000">
            <w:pPr>
              <w:spacing w:line="248" w:lineRule="auto"/>
            </w:pPr>
            <w:r>
              <w:rPr>
                <w:sz w:val="20"/>
                <w:szCs w:val="20"/>
              </w:rPr>
              <w:t>C</w:t>
            </w:r>
          </w:p>
        </w:tc>
        <w:tc>
          <w:tcPr>
            <w:tcW w:w="4138" w:type="dxa"/>
            <w:tcBorders>
              <w:top w:val="single" w:sz="2" w:space="0" w:color="C7D2DD"/>
              <w:left w:val="single" w:sz="2" w:space="0" w:color="C7D2DD"/>
              <w:bottom w:val="single" w:sz="2" w:space="0" w:color="C7D2DD"/>
              <w:right w:val="single" w:sz="2" w:space="0" w:color="C7D2DD"/>
            </w:tcBorders>
            <w:shd w:val="clear" w:color="auto" w:fill="FFFFFF"/>
            <w:tcMar>
              <w:top w:w="60" w:type="dxa"/>
              <w:left w:w="110" w:type="dxa"/>
              <w:bottom w:w="60" w:type="dxa"/>
              <w:right w:w="110" w:type="dxa"/>
            </w:tcMar>
            <w:vAlign w:val="center"/>
          </w:tcPr>
          <w:p w14:paraId="4ED1EA23" w14:textId="77777777" w:rsidR="00B3086D" w:rsidRDefault="00000000">
            <w:pPr>
              <w:spacing w:line="248" w:lineRule="auto"/>
            </w:pPr>
            <w:r>
              <w:rPr>
                <w:sz w:val="20"/>
                <w:szCs w:val="20"/>
              </w:rPr>
              <w:t>nein (prozedural)</w:t>
            </w:r>
          </w:p>
        </w:tc>
        <w:tc>
          <w:tcPr>
            <w:tcW w:w="3300" w:type="dxa"/>
            <w:tcBorders>
              <w:top w:val="single" w:sz="2" w:space="0" w:color="C7D2DD"/>
              <w:left w:val="single" w:sz="2" w:space="0" w:color="C7D2DD"/>
              <w:bottom w:val="single" w:sz="2" w:space="0" w:color="C7D2DD"/>
              <w:right w:val="single" w:sz="2" w:space="0" w:color="C7D2DD"/>
            </w:tcBorders>
            <w:shd w:val="clear" w:color="auto" w:fill="FFFFFF"/>
            <w:tcMar>
              <w:top w:w="60" w:type="dxa"/>
              <w:left w:w="110" w:type="dxa"/>
              <w:bottom w:w="60" w:type="dxa"/>
              <w:right w:w="110" w:type="dxa"/>
            </w:tcMar>
            <w:vAlign w:val="center"/>
          </w:tcPr>
          <w:p w14:paraId="66101468" w14:textId="77777777" w:rsidR="00B3086D" w:rsidRDefault="00000000">
            <w:pPr>
              <w:spacing w:line="248" w:lineRule="auto"/>
            </w:pPr>
            <w:r>
              <w:rPr>
                <w:sz w:val="20"/>
                <w:szCs w:val="20"/>
              </w:rPr>
              <w:t>Compiler</w:t>
            </w:r>
          </w:p>
        </w:tc>
      </w:tr>
      <w:tr w:rsidR="00B3086D" w14:paraId="17876424" w14:textId="77777777">
        <w:tblPrEx>
          <w:tblCellMar>
            <w:top w:w="0" w:type="dxa"/>
            <w:bottom w:w="0" w:type="dxa"/>
          </w:tblCellMar>
        </w:tblPrEx>
        <w:tc>
          <w:tcPr>
            <w:tcW w:w="2200" w:type="dxa"/>
            <w:tcBorders>
              <w:top w:val="single" w:sz="2" w:space="0" w:color="C7D2DD"/>
              <w:left w:val="single" w:sz="2" w:space="0" w:color="C7D2DD"/>
              <w:bottom w:val="single" w:sz="2" w:space="0" w:color="C7D2DD"/>
              <w:right w:val="single" w:sz="2" w:space="0" w:color="C7D2DD"/>
            </w:tcBorders>
            <w:shd w:val="clear" w:color="auto" w:fill="EAF1F8"/>
            <w:tcMar>
              <w:top w:w="60" w:type="dxa"/>
              <w:left w:w="110" w:type="dxa"/>
              <w:bottom w:w="60" w:type="dxa"/>
              <w:right w:w="110" w:type="dxa"/>
            </w:tcMar>
            <w:vAlign w:val="center"/>
          </w:tcPr>
          <w:p w14:paraId="1F785155" w14:textId="77777777" w:rsidR="00B3086D" w:rsidRDefault="00000000">
            <w:pPr>
              <w:spacing w:line="248" w:lineRule="auto"/>
            </w:pPr>
            <w:r>
              <w:rPr>
                <w:sz w:val="20"/>
                <w:szCs w:val="20"/>
              </w:rPr>
              <w:t>C++</w:t>
            </w:r>
          </w:p>
        </w:tc>
        <w:tc>
          <w:tcPr>
            <w:tcW w:w="4138" w:type="dxa"/>
            <w:tcBorders>
              <w:top w:val="single" w:sz="2" w:space="0" w:color="C7D2DD"/>
              <w:left w:val="single" w:sz="2" w:space="0" w:color="C7D2DD"/>
              <w:bottom w:val="single" w:sz="2" w:space="0" w:color="C7D2DD"/>
              <w:right w:val="single" w:sz="2" w:space="0" w:color="C7D2DD"/>
            </w:tcBorders>
            <w:shd w:val="clear" w:color="auto" w:fill="EAF1F8"/>
            <w:tcMar>
              <w:top w:w="60" w:type="dxa"/>
              <w:left w:w="110" w:type="dxa"/>
              <w:bottom w:w="60" w:type="dxa"/>
              <w:right w:w="110" w:type="dxa"/>
            </w:tcMar>
            <w:vAlign w:val="center"/>
          </w:tcPr>
          <w:p w14:paraId="65D4FFBF" w14:textId="77777777" w:rsidR="00B3086D" w:rsidRDefault="00000000">
            <w:pPr>
              <w:spacing w:line="248" w:lineRule="auto"/>
            </w:pPr>
            <w:r>
              <w:rPr>
                <w:sz w:val="20"/>
                <w:szCs w:val="20"/>
              </w:rPr>
              <w:t>ja (auch prozedural)</w:t>
            </w:r>
          </w:p>
        </w:tc>
        <w:tc>
          <w:tcPr>
            <w:tcW w:w="3300" w:type="dxa"/>
            <w:tcBorders>
              <w:top w:val="single" w:sz="2" w:space="0" w:color="C7D2DD"/>
              <w:left w:val="single" w:sz="2" w:space="0" w:color="C7D2DD"/>
              <w:bottom w:val="single" w:sz="2" w:space="0" w:color="C7D2DD"/>
              <w:right w:val="single" w:sz="2" w:space="0" w:color="C7D2DD"/>
            </w:tcBorders>
            <w:shd w:val="clear" w:color="auto" w:fill="EAF1F8"/>
            <w:tcMar>
              <w:top w:w="60" w:type="dxa"/>
              <w:left w:w="110" w:type="dxa"/>
              <w:bottom w:w="60" w:type="dxa"/>
              <w:right w:w="110" w:type="dxa"/>
            </w:tcMar>
            <w:vAlign w:val="center"/>
          </w:tcPr>
          <w:p w14:paraId="3764225F" w14:textId="77777777" w:rsidR="00B3086D" w:rsidRDefault="00000000">
            <w:pPr>
              <w:spacing w:line="248" w:lineRule="auto"/>
            </w:pPr>
            <w:r>
              <w:rPr>
                <w:sz w:val="20"/>
                <w:szCs w:val="20"/>
              </w:rPr>
              <w:t>Compiler</w:t>
            </w:r>
          </w:p>
        </w:tc>
      </w:tr>
      <w:tr w:rsidR="00B3086D" w14:paraId="43F21D07" w14:textId="77777777">
        <w:tblPrEx>
          <w:tblCellMar>
            <w:top w:w="0" w:type="dxa"/>
            <w:bottom w:w="0" w:type="dxa"/>
          </w:tblCellMar>
        </w:tblPrEx>
        <w:tc>
          <w:tcPr>
            <w:tcW w:w="2200" w:type="dxa"/>
            <w:tcBorders>
              <w:top w:val="single" w:sz="2" w:space="0" w:color="C7D2DD"/>
              <w:left w:val="single" w:sz="2" w:space="0" w:color="C7D2DD"/>
              <w:bottom w:val="single" w:sz="2" w:space="0" w:color="C7D2DD"/>
              <w:right w:val="single" w:sz="2" w:space="0" w:color="C7D2DD"/>
            </w:tcBorders>
            <w:shd w:val="clear" w:color="auto" w:fill="FFFFFF"/>
            <w:tcMar>
              <w:top w:w="60" w:type="dxa"/>
              <w:left w:w="110" w:type="dxa"/>
              <w:bottom w:w="60" w:type="dxa"/>
              <w:right w:w="110" w:type="dxa"/>
            </w:tcMar>
            <w:vAlign w:val="center"/>
          </w:tcPr>
          <w:p w14:paraId="40197373" w14:textId="77777777" w:rsidR="00B3086D" w:rsidRDefault="00000000">
            <w:pPr>
              <w:spacing w:line="248" w:lineRule="auto"/>
            </w:pPr>
            <w:r>
              <w:rPr>
                <w:sz w:val="20"/>
                <w:szCs w:val="20"/>
              </w:rPr>
              <w:t>Java</w:t>
            </w:r>
          </w:p>
        </w:tc>
        <w:tc>
          <w:tcPr>
            <w:tcW w:w="4138" w:type="dxa"/>
            <w:tcBorders>
              <w:top w:val="single" w:sz="2" w:space="0" w:color="C7D2DD"/>
              <w:left w:val="single" w:sz="2" w:space="0" w:color="C7D2DD"/>
              <w:bottom w:val="single" w:sz="2" w:space="0" w:color="C7D2DD"/>
              <w:right w:val="single" w:sz="2" w:space="0" w:color="C7D2DD"/>
            </w:tcBorders>
            <w:shd w:val="clear" w:color="auto" w:fill="FFFFFF"/>
            <w:tcMar>
              <w:top w:w="60" w:type="dxa"/>
              <w:left w:w="110" w:type="dxa"/>
              <w:bottom w:w="60" w:type="dxa"/>
              <w:right w:w="110" w:type="dxa"/>
            </w:tcMar>
            <w:vAlign w:val="center"/>
          </w:tcPr>
          <w:p w14:paraId="2B6EC95D" w14:textId="77777777" w:rsidR="00B3086D" w:rsidRDefault="00000000">
            <w:pPr>
              <w:spacing w:line="248" w:lineRule="auto"/>
            </w:pPr>
            <w:r>
              <w:rPr>
                <w:sz w:val="20"/>
                <w:szCs w:val="20"/>
              </w:rPr>
              <w:t>ja</w:t>
            </w:r>
          </w:p>
        </w:tc>
        <w:tc>
          <w:tcPr>
            <w:tcW w:w="3300" w:type="dxa"/>
            <w:tcBorders>
              <w:top w:val="single" w:sz="2" w:space="0" w:color="C7D2DD"/>
              <w:left w:val="single" w:sz="2" w:space="0" w:color="C7D2DD"/>
              <w:bottom w:val="single" w:sz="2" w:space="0" w:color="C7D2DD"/>
              <w:right w:val="single" w:sz="2" w:space="0" w:color="C7D2DD"/>
            </w:tcBorders>
            <w:shd w:val="clear" w:color="auto" w:fill="FFFFFF"/>
            <w:tcMar>
              <w:top w:w="60" w:type="dxa"/>
              <w:left w:w="110" w:type="dxa"/>
              <w:bottom w:w="60" w:type="dxa"/>
              <w:right w:w="110" w:type="dxa"/>
            </w:tcMar>
            <w:vAlign w:val="center"/>
          </w:tcPr>
          <w:p w14:paraId="542FAC4E" w14:textId="77777777" w:rsidR="00B3086D" w:rsidRDefault="00000000">
            <w:pPr>
              <w:spacing w:line="248" w:lineRule="auto"/>
            </w:pPr>
            <w:r>
              <w:rPr>
                <w:sz w:val="20"/>
                <w:szCs w:val="20"/>
              </w:rPr>
              <w:t>Mischform: Bytecode + JVM/JIT</w:t>
            </w:r>
          </w:p>
        </w:tc>
      </w:tr>
      <w:tr w:rsidR="00B3086D" w14:paraId="73280BFA" w14:textId="77777777">
        <w:tblPrEx>
          <w:tblCellMar>
            <w:top w:w="0" w:type="dxa"/>
            <w:bottom w:w="0" w:type="dxa"/>
          </w:tblCellMar>
        </w:tblPrEx>
        <w:tc>
          <w:tcPr>
            <w:tcW w:w="2200" w:type="dxa"/>
            <w:tcBorders>
              <w:top w:val="single" w:sz="2" w:space="0" w:color="C7D2DD"/>
              <w:left w:val="single" w:sz="2" w:space="0" w:color="C7D2DD"/>
              <w:bottom w:val="single" w:sz="2" w:space="0" w:color="C7D2DD"/>
              <w:right w:val="single" w:sz="2" w:space="0" w:color="C7D2DD"/>
            </w:tcBorders>
            <w:shd w:val="clear" w:color="auto" w:fill="EAF1F8"/>
            <w:tcMar>
              <w:top w:w="60" w:type="dxa"/>
              <w:left w:w="110" w:type="dxa"/>
              <w:bottom w:w="60" w:type="dxa"/>
              <w:right w:w="110" w:type="dxa"/>
            </w:tcMar>
            <w:vAlign w:val="center"/>
          </w:tcPr>
          <w:p w14:paraId="3A507693" w14:textId="77777777" w:rsidR="00B3086D" w:rsidRDefault="00000000">
            <w:pPr>
              <w:spacing w:line="248" w:lineRule="auto"/>
            </w:pPr>
            <w:r>
              <w:rPr>
                <w:sz w:val="20"/>
                <w:szCs w:val="20"/>
              </w:rPr>
              <w:t>Python</w:t>
            </w:r>
          </w:p>
        </w:tc>
        <w:tc>
          <w:tcPr>
            <w:tcW w:w="4138" w:type="dxa"/>
            <w:tcBorders>
              <w:top w:val="single" w:sz="2" w:space="0" w:color="C7D2DD"/>
              <w:left w:val="single" w:sz="2" w:space="0" w:color="C7D2DD"/>
              <w:bottom w:val="single" w:sz="2" w:space="0" w:color="C7D2DD"/>
              <w:right w:val="single" w:sz="2" w:space="0" w:color="C7D2DD"/>
            </w:tcBorders>
            <w:shd w:val="clear" w:color="auto" w:fill="EAF1F8"/>
            <w:tcMar>
              <w:top w:w="60" w:type="dxa"/>
              <w:left w:w="110" w:type="dxa"/>
              <w:bottom w:w="60" w:type="dxa"/>
              <w:right w:w="110" w:type="dxa"/>
            </w:tcMar>
            <w:vAlign w:val="center"/>
          </w:tcPr>
          <w:p w14:paraId="3BE1C7DC" w14:textId="77777777" w:rsidR="00B3086D" w:rsidRDefault="00000000">
            <w:pPr>
              <w:spacing w:line="248" w:lineRule="auto"/>
            </w:pPr>
            <w:r>
              <w:rPr>
                <w:sz w:val="20"/>
                <w:szCs w:val="20"/>
              </w:rPr>
              <w:t>ja</w:t>
            </w:r>
          </w:p>
        </w:tc>
        <w:tc>
          <w:tcPr>
            <w:tcW w:w="3300" w:type="dxa"/>
            <w:tcBorders>
              <w:top w:val="single" w:sz="2" w:space="0" w:color="C7D2DD"/>
              <w:left w:val="single" w:sz="2" w:space="0" w:color="C7D2DD"/>
              <w:bottom w:val="single" w:sz="2" w:space="0" w:color="C7D2DD"/>
              <w:right w:val="single" w:sz="2" w:space="0" w:color="C7D2DD"/>
            </w:tcBorders>
            <w:shd w:val="clear" w:color="auto" w:fill="EAF1F8"/>
            <w:tcMar>
              <w:top w:w="60" w:type="dxa"/>
              <w:left w:w="110" w:type="dxa"/>
              <w:bottom w:w="60" w:type="dxa"/>
              <w:right w:w="110" w:type="dxa"/>
            </w:tcMar>
            <w:vAlign w:val="center"/>
          </w:tcPr>
          <w:p w14:paraId="5FBD1052" w14:textId="77777777" w:rsidR="00B3086D" w:rsidRDefault="00000000">
            <w:pPr>
              <w:spacing w:line="248" w:lineRule="auto"/>
            </w:pPr>
            <w:r>
              <w:rPr>
                <w:sz w:val="20"/>
                <w:szCs w:val="20"/>
              </w:rPr>
              <w:t>Interpreter (Bytecode + VM)</w:t>
            </w:r>
          </w:p>
        </w:tc>
      </w:tr>
      <w:tr w:rsidR="00B3086D" w14:paraId="6C0FD0F3" w14:textId="77777777">
        <w:tblPrEx>
          <w:tblCellMar>
            <w:top w:w="0" w:type="dxa"/>
            <w:bottom w:w="0" w:type="dxa"/>
          </w:tblCellMar>
        </w:tblPrEx>
        <w:tc>
          <w:tcPr>
            <w:tcW w:w="2200" w:type="dxa"/>
            <w:tcBorders>
              <w:top w:val="single" w:sz="2" w:space="0" w:color="C7D2DD"/>
              <w:left w:val="single" w:sz="2" w:space="0" w:color="C7D2DD"/>
              <w:bottom w:val="single" w:sz="2" w:space="0" w:color="C7D2DD"/>
              <w:right w:val="single" w:sz="2" w:space="0" w:color="C7D2DD"/>
            </w:tcBorders>
            <w:shd w:val="clear" w:color="auto" w:fill="FFFFFF"/>
            <w:tcMar>
              <w:top w:w="60" w:type="dxa"/>
              <w:left w:w="110" w:type="dxa"/>
              <w:bottom w:w="60" w:type="dxa"/>
              <w:right w:w="110" w:type="dxa"/>
            </w:tcMar>
            <w:vAlign w:val="center"/>
          </w:tcPr>
          <w:p w14:paraId="62606F21" w14:textId="77777777" w:rsidR="00B3086D" w:rsidRDefault="00000000">
            <w:pPr>
              <w:spacing w:line="248" w:lineRule="auto"/>
            </w:pPr>
            <w:r>
              <w:rPr>
                <w:sz w:val="20"/>
                <w:szCs w:val="20"/>
              </w:rPr>
              <w:t>C#</w:t>
            </w:r>
          </w:p>
        </w:tc>
        <w:tc>
          <w:tcPr>
            <w:tcW w:w="4138" w:type="dxa"/>
            <w:tcBorders>
              <w:top w:val="single" w:sz="2" w:space="0" w:color="C7D2DD"/>
              <w:left w:val="single" w:sz="2" w:space="0" w:color="C7D2DD"/>
              <w:bottom w:val="single" w:sz="2" w:space="0" w:color="C7D2DD"/>
              <w:right w:val="single" w:sz="2" w:space="0" w:color="C7D2DD"/>
            </w:tcBorders>
            <w:shd w:val="clear" w:color="auto" w:fill="FFFFFF"/>
            <w:tcMar>
              <w:top w:w="60" w:type="dxa"/>
              <w:left w:w="110" w:type="dxa"/>
              <w:bottom w:w="60" w:type="dxa"/>
              <w:right w:w="110" w:type="dxa"/>
            </w:tcMar>
            <w:vAlign w:val="center"/>
          </w:tcPr>
          <w:p w14:paraId="289421D4" w14:textId="77777777" w:rsidR="00B3086D" w:rsidRDefault="00000000">
            <w:pPr>
              <w:spacing w:line="248" w:lineRule="auto"/>
            </w:pPr>
            <w:r>
              <w:rPr>
                <w:sz w:val="20"/>
                <w:szCs w:val="20"/>
              </w:rPr>
              <w:t>ja</w:t>
            </w:r>
          </w:p>
        </w:tc>
        <w:tc>
          <w:tcPr>
            <w:tcW w:w="3300" w:type="dxa"/>
            <w:tcBorders>
              <w:top w:val="single" w:sz="2" w:space="0" w:color="C7D2DD"/>
              <w:left w:val="single" w:sz="2" w:space="0" w:color="C7D2DD"/>
              <w:bottom w:val="single" w:sz="2" w:space="0" w:color="C7D2DD"/>
              <w:right w:val="single" w:sz="2" w:space="0" w:color="C7D2DD"/>
            </w:tcBorders>
            <w:shd w:val="clear" w:color="auto" w:fill="FFFFFF"/>
            <w:tcMar>
              <w:top w:w="60" w:type="dxa"/>
              <w:left w:w="110" w:type="dxa"/>
              <w:bottom w:w="60" w:type="dxa"/>
              <w:right w:w="110" w:type="dxa"/>
            </w:tcMar>
            <w:vAlign w:val="center"/>
          </w:tcPr>
          <w:p w14:paraId="55E27783" w14:textId="77777777" w:rsidR="00B3086D" w:rsidRDefault="00000000">
            <w:pPr>
              <w:spacing w:line="248" w:lineRule="auto"/>
            </w:pPr>
            <w:r>
              <w:rPr>
                <w:sz w:val="20"/>
                <w:szCs w:val="20"/>
              </w:rPr>
              <w:t>Mischform (CIL + JIT)</w:t>
            </w:r>
          </w:p>
        </w:tc>
      </w:tr>
      <w:tr w:rsidR="00B3086D" w14:paraId="2AB85121" w14:textId="77777777">
        <w:tblPrEx>
          <w:tblCellMar>
            <w:top w:w="0" w:type="dxa"/>
            <w:bottom w:w="0" w:type="dxa"/>
          </w:tblCellMar>
        </w:tblPrEx>
        <w:tc>
          <w:tcPr>
            <w:tcW w:w="2200" w:type="dxa"/>
            <w:tcBorders>
              <w:top w:val="single" w:sz="2" w:space="0" w:color="C7D2DD"/>
              <w:left w:val="single" w:sz="2" w:space="0" w:color="C7D2DD"/>
              <w:bottom w:val="single" w:sz="2" w:space="0" w:color="C7D2DD"/>
              <w:right w:val="single" w:sz="2" w:space="0" w:color="C7D2DD"/>
            </w:tcBorders>
            <w:shd w:val="clear" w:color="auto" w:fill="EAF1F8"/>
            <w:tcMar>
              <w:top w:w="60" w:type="dxa"/>
              <w:left w:w="110" w:type="dxa"/>
              <w:bottom w:w="60" w:type="dxa"/>
              <w:right w:w="110" w:type="dxa"/>
            </w:tcMar>
            <w:vAlign w:val="center"/>
          </w:tcPr>
          <w:p w14:paraId="35CFFDDA" w14:textId="77777777" w:rsidR="00B3086D" w:rsidRDefault="00000000">
            <w:pPr>
              <w:spacing w:line="248" w:lineRule="auto"/>
            </w:pPr>
            <w:r>
              <w:rPr>
                <w:sz w:val="20"/>
                <w:szCs w:val="20"/>
              </w:rPr>
              <w:t>JavaScript</w:t>
            </w:r>
          </w:p>
        </w:tc>
        <w:tc>
          <w:tcPr>
            <w:tcW w:w="4138" w:type="dxa"/>
            <w:tcBorders>
              <w:top w:val="single" w:sz="2" w:space="0" w:color="C7D2DD"/>
              <w:left w:val="single" w:sz="2" w:space="0" w:color="C7D2DD"/>
              <w:bottom w:val="single" w:sz="2" w:space="0" w:color="C7D2DD"/>
              <w:right w:val="single" w:sz="2" w:space="0" w:color="C7D2DD"/>
            </w:tcBorders>
            <w:shd w:val="clear" w:color="auto" w:fill="EAF1F8"/>
            <w:tcMar>
              <w:top w:w="60" w:type="dxa"/>
              <w:left w:w="110" w:type="dxa"/>
              <w:bottom w:w="60" w:type="dxa"/>
              <w:right w:w="110" w:type="dxa"/>
            </w:tcMar>
            <w:vAlign w:val="center"/>
          </w:tcPr>
          <w:p w14:paraId="074A6C8A" w14:textId="77777777" w:rsidR="00B3086D" w:rsidRDefault="00000000">
            <w:pPr>
              <w:spacing w:line="248" w:lineRule="auto"/>
            </w:pPr>
            <w:r>
              <w:rPr>
                <w:sz w:val="20"/>
                <w:szCs w:val="20"/>
              </w:rPr>
              <w:t>ja (prototyp-basiert)</w:t>
            </w:r>
          </w:p>
        </w:tc>
        <w:tc>
          <w:tcPr>
            <w:tcW w:w="3300" w:type="dxa"/>
            <w:tcBorders>
              <w:top w:val="single" w:sz="2" w:space="0" w:color="C7D2DD"/>
              <w:left w:val="single" w:sz="2" w:space="0" w:color="C7D2DD"/>
              <w:bottom w:val="single" w:sz="2" w:space="0" w:color="C7D2DD"/>
              <w:right w:val="single" w:sz="2" w:space="0" w:color="C7D2DD"/>
            </w:tcBorders>
            <w:shd w:val="clear" w:color="auto" w:fill="EAF1F8"/>
            <w:tcMar>
              <w:top w:w="60" w:type="dxa"/>
              <w:left w:w="110" w:type="dxa"/>
              <w:bottom w:w="60" w:type="dxa"/>
              <w:right w:w="110" w:type="dxa"/>
            </w:tcMar>
            <w:vAlign w:val="center"/>
          </w:tcPr>
          <w:p w14:paraId="4D32A387" w14:textId="77777777" w:rsidR="00B3086D" w:rsidRDefault="00000000">
            <w:pPr>
              <w:spacing w:line="248" w:lineRule="auto"/>
            </w:pPr>
            <w:r>
              <w:rPr>
                <w:sz w:val="20"/>
                <w:szCs w:val="20"/>
              </w:rPr>
              <w:t>Interpreter / JIT</w:t>
            </w:r>
          </w:p>
        </w:tc>
      </w:tr>
    </w:tbl>
    <w:p w14:paraId="7C0D25B8" w14:textId="77777777" w:rsidR="00B3086D" w:rsidRDefault="00000000">
      <w:pPr>
        <w:spacing w:after="120" w:line="264" w:lineRule="auto"/>
      </w:pPr>
      <w:r>
        <w:rPr>
          <w:b/>
          <w:bCs/>
        </w:rPr>
        <w:t>Compiler vs. Interpreter (kommt fast sicher dazu):</w:t>
      </w:r>
    </w:p>
    <w:p w14:paraId="1F6CEFAB" w14:textId="77777777" w:rsidR="00B3086D" w:rsidRDefault="00000000">
      <w:pPr>
        <w:pStyle w:val="Listenabsatz"/>
        <w:numPr>
          <w:ilvl w:val="0"/>
          <w:numId w:val="2"/>
        </w:numPr>
        <w:spacing w:after="60" w:line="260" w:lineRule="auto"/>
      </w:pPr>
      <w:r>
        <w:rPr>
          <w:b/>
          <w:bCs/>
        </w:rPr>
        <w:t xml:space="preserve">Compiler: </w:t>
      </w:r>
      <w:r>
        <w:t>übersetzt das ganze Programm vorab in Maschinencode → schnell zur Laufzeit, plattformabhängig (C, C++).</w:t>
      </w:r>
    </w:p>
    <w:p w14:paraId="31333549" w14:textId="77777777" w:rsidR="00B3086D" w:rsidRDefault="00000000">
      <w:pPr>
        <w:pStyle w:val="Listenabsatz"/>
        <w:numPr>
          <w:ilvl w:val="0"/>
          <w:numId w:val="2"/>
        </w:numPr>
        <w:spacing w:after="60" w:line="260" w:lineRule="auto"/>
      </w:pPr>
      <w:r>
        <w:rPr>
          <w:b/>
          <w:bCs/>
        </w:rPr>
        <w:t xml:space="preserve">Interpreter: </w:t>
      </w:r>
      <w:r>
        <w:t>führt den Code Zeile für Zeile zur Laufzeit aus → flexibler/portabler, aber langsamer (Python).</w:t>
      </w:r>
    </w:p>
    <w:p w14:paraId="148FF3E9" w14:textId="77777777" w:rsidR="00B3086D" w:rsidRDefault="00000000">
      <w:pPr>
        <w:pStyle w:val="Listenabsatz"/>
        <w:numPr>
          <w:ilvl w:val="0"/>
          <w:numId w:val="2"/>
        </w:numPr>
        <w:spacing w:after="60" w:line="260" w:lineRule="auto"/>
      </w:pPr>
      <w:r>
        <w:rPr>
          <w:b/>
          <w:bCs/>
        </w:rPr>
        <w:t xml:space="preserve">Java (Mischform): </w:t>
      </w:r>
      <w:r>
        <w:t>Quellcode → Bytecode (</w:t>
      </w:r>
      <w:proofErr w:type="spellStart"/>
      <w:r>
        <w:t>compiliert</w:t>
      </w:r>
      <w:proofErr w:type="spellEnd"/>
      <w:r>
        <w:t>) → von der JVM interpretiert; häufige Stellen per JIT zur Laufzeit in Maschinencode übersetzt.</w:t>
      </w:r>
    </w:p>
    <w:p w14:paraId="2C861EF5" w14:textId="77777777" w:rsidR="00D51FA4" w:rsidRDefault="00D51FA4">
      <w:pPr>
        <w:pStyle w:val="berschrift2"/>
      </w:pPr>
      <w:bookmarkStart w:id="32" w:name="_Toc232082709"/>
    </w:p>
    <w:p w14:paraId="718CE292" w14:textId="0BDCB12F" w:rsidR="00B3086D" w:rsidRDefault="00000000">
      <w:pPr>
        <w:pStyle w:val="berschrift2"/>
      </w:pPr>
      <w:r>
        <w:t>F13: Wofür / warum benutzt man OOP überhaupt?</w:t>
      </w:r>
      <w:bookmarkEnd w:id="32"/>
    </w:p>
    <w:p w14:paraId="44DCEC55" w14:textId="77777777" w:rsidR="00B3086D" w:rsidRDefault="00000000">
      <w:pPr>
        <w:spacing w:after="120" w:line="264" w:lineRule="auto"/>
      </w:pPr>
      <w:r>
        <w:t>Um große Software beherrschbar zu machen: bessere Strukturierung (Funktionen gehören zu ihren Daten), Kapselung (klare Schnittstellen, austauschbares Innenleben), Wiederverwendung (Vererbung, Templates) und realitätsnahe Modellierung (zusammenspielende Objekte). Erleichtert Teamarbeit, Wartung und Erweiterung.</w:t>
      </w:r>
    </w:p>
    <w:p w14:paraId="320AD944" w14:textId="77777777" w:rsidR="00D51FA4" w:rsidRDefault="00D51FA4">
      <w:pPr>
        <w:rPr>
          <w:b/>
          <w:bCs/>
          <w:color w:val="1F4E79"/>
          <w:sz w:val="30"/>
          <w:szCs w:val="30"/>
        </w:rPr>
      </w:pPr>
      <w:bookmarkStart w:id="33" w:name="_Toc232082710"/>
      <w:r>
        <w:br w:type="page"/>
      </w:r>
    </w:p>
    <w:p w14:paraId="6A6344EE" w14:textId="305E7066" w:rsidR="00B3086D" w:rsidRDefault="00000000">
      <w:pPr>
        <w:pStyle w:val="berschrift1"/>
      </w:pPr>
      <w:r>
        <w:lastRenderedPageBreak/>
        <w:t>Schnell-Check vor der Prüfung</w:t>
      </w:r>
      <w:bookmarkEnd w:id="33"/>
    </w:p>
    <w:p w14:paraId="7D58464F" w14:textId="77777777" w:rsidR="00B3086D" w:rsidRDefault="00000000">
      <w:pPr>
        <w:pStyle w:val="Listenabsatz"/>
        <w:numPr>
          <w:ilvl w:val="0"/>
          <w:numId w:val="2"/>
        </w:numPr>
        <w:spacing w:after="60" w:line="260" w:lineRule="auto"/>
      </w:pPr>
      <w:r>
        <w:rPr>
          <w:b/>
          <w:bCs/>
        </w:rPr>
        <w:t xml:space="preserve">4 Säulen: </w:t>
      </w:r>
      <w:r>
        <w:t>Abstraktion, Kapselung, Vererbung, Polymorphie.</w:t>
      </w:r>
    </w:p>
    <w:p w14:paraId="3E8E3B76" w14:textId="77777777" w:rsidR="00B3086D" w:rsidRDefault="00000000">
      <w:pPr>
        <w:pStyle w:val="Listenabsatz"/>
        <w:numPr>
          <w:ilvl w:val="0"/>
          <w:numId w:val="2"/>
        </w:numPr>
        <w:spacing w:after="60" w:line="260" w:lineRule="auto"/>
      </w:pPr>
      <w:r>
        <w:t xml:space="preserve">Klasse blind anschreiben können (Konstruktor, Destruktor, </w:t>
      </w:r>
      <w:proofErr w:type="spellStart"/>
      <w:r>
        <w:t>get</w:t>
      </w:r>
      <w:proofErr w:type="spellEnd"/>
      <w:r>
        <w:t>/</w:t>
      </w:r>
      <w:proofErr w:type="spellStart"/>
      <w:r>
        <w:t>set</w:t>
      </w:r>
      <w:proofErr w:type="spellEnd"/>
      <w:r>
        <w:t xml:space="preserve">, </w:t>
      </w:r>
      <w:proofErr w:type="spellStart"/>
      <w:r>
        <w:t>public</w:t>
      </w:r>
      <w:proofErr w:type="spellEnd"/>
      <w:r>
        <w:t>/private/</w:t>
      </w:r>
      <w:proofErr w:type="spellStart"/>
      <w:r>
        <w:t>protected</w:t>
      </w:r>
      <w:proofErr w:type="spellEnd"/>
      <w:r>
        <w:t>).</w:t>
      </w:r>
    </w:p>
    <w:p w14:paraId="718BF3F5" w14:textId="77777777" w:rsidR="00B3086D" w:rsidRDefault="00000000">
      <w:pPr>
        <w:pStyle w:val="Listenabsatz"/>
        <w:numPr>
          <w:ilvl w:val="0"/>
          <w:numId w:val="2"/>
        </w:numPr>
        <w:spacing w:after="60" w:line="260" w:lineRule="auto"/>
      </w:pPr>
      <w:r>
        <w:rPr>
          <w:b/>
          <w:bCs/>
        </w:rPr>
        <w:t xml:space="preserve">Destruktor-Zweck: </w:t>
      </w:r>
      <w:r>
        <w:t>Aufräumen / Speicher freigeben.</w:t>
      </w:r>
    </w:p>
    <w:p w14:paraId="211AF2E5" w14:textId="77777777" w:rsidR="00B3086D" w:rsidRDefault="00000000">
      <w:pPr>
        <w:pStyle w:val="Listenabsatz"/>
        <w:numPr>
          <w:ilvl w:val="0"/>
          <w:numId w:val="2"/>
        </w:numPr>
        <w:spacing w:after="60" w:line="260" w:lineRule="auto"/>
      </w:pPr>
      <w:r>
        <w:rPr>
          <w:b/>
          <w:bCs/>
        </w:rPr>
        <w:t xml:space="preserve">UML-Pfeile: </w:t>
      </w:r>
      <w:r>
        <w:t>Vererbung = Dreieck, Aggregation = leere Raute, Komposition = volle Raute.</w:t>
      </w:r>
    </w:p>
    <w:p w14:paraId="21E4FC75" w14:textId="77777777" w:rsidR="00B3086D" w:rsidRDefault="00000000">
      <w:pPr>
        <w:pStyle w:val="Listenabsatz"/>
        <w:numPr>
          <w:ilvl w:val="0"/>
          <w:numId w:val="2"/>
        </w:numPr>
        <w:spacing w:after="60" w:line="260" w:lineRule="auto"/>
      </w:pPr>
      <w:r>
        <w:t>„ist ein“ = Vererbung, „hat ein“ = Aggregation/Member.</w:t>
      </w:r>
    </w:p>
    <w:p w14:paraId="68B5CFFF" w14:textId="77777777" w:rsidR="00B3086D" w:rsidRDefault="00000000">
      <w:pPr>
        <w:pStyle w:val="Listenabsatz"/>
        <w:numPr>
          <w:ilvl w:val="0"/>
          <w:numId w:val="2"/>
        </w:numPr>
        <w:spacing w:after="60" w:line="260" w:lineRule="auto"/>
      </w:pPr>
      <w:r>
        <w:rPr>
          <w:b/>
          <w:bCs/>
        </w:rPr>
        <w:t>Heap</w:t>
      </w:r>
      <w:r>
        <w:t xml:space="preserve"> (</w:t>
      </w:r>
      <w:proofErr w:type="spellStart"/>
      <w:r>
        <w:t>new</w:t>
      </w:r>
      <w:proofErr w:type="spellEnd"/>
      <w:r>
        <w:t>/</w:t>
      </w:r>
      <w:proofErr w:type="spellStart"/>
      <w:r>
        <w:t>delete</w:t>
      </w:r>
      <w:proofErr w:type="spellEnd"/>
      <w:r>
        <w:t xml:space="preserve">) vs. </w:t>
      </w:r>
      <w:r>
        <w:rPr>
          <w:b/>
          <w:bCs/>
        </w:rPr>
        <w:t>Stack</w:t>
      </w:r>
      <w:r>
        <w:t xml:space="preserve"> (automatisch).</w:t>
      </w:r>
    </w:p>
    <w:p w14:paraId="21F94C05" w14:textId="77777777" w:rsidR="00B3086D" w:rsidRDefault="00000000">
      <w:pPr>
        <w:pStyle w:val="Listenabsatz"/>
        <w:numPr>
          <w:ilvl w:val="0"/>
          <w:numId w:val="2"/>
        </w:numPr>
        <w:spacing w:after="60" w:line="260" w:lineRule="auto"/>
      </w:pPr>
      <w:r>
        <w:rPr>
          <w:b/>
          <w:bCs/>
        </w:rPr>
        <w:t xml:space="preserve">C vs. C++: </w:t>
      </w:r>
      <w:r>
        <w:t>C++ = C + OOP + Templates/Referenzen/</w:t>
      </w:r>
      <w:proofErr w:type="spellStart"/>
      <w:r>
        <w:t>Exceptions</w:t>
      </w:r>
      <w:proofErr w:type="spellEnd"/>
      <w:r>
        <w:t>.</w:t>
      </w:r>
    </w:p>
    <w:p w14:paraId="73E6223F" w14:textId="77777777" w:rsidR="00B3086D" w:rsidRDefault="00000000">
      <w:pPr>
        <w:pStyle w:val="Listenabsatz"/>
        <w:numPr>
          <w:ilvl w:val="0"/>
          <w:numId w:val="2"/>
        </w:numPr>
        <w:spacing w:after="60" w:line="260" w:lineRule="auto"/>
      </w:pPr>
      <w:r>
        <w:rPr>
          <w:b/>
          <w:bCs/>
        </w:rPr>
        <w:t>virtual</w:t>
      </w:r>
      <w:r>
        <w:t xml:space="preserve"> = dynamische Bindung (richtet sich nach der tatsächlichen Klasse des Objekts).</w:t>
      </w:r>
    </w:p>
    <w:sectPr w:rsidR="00B3086D">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F5EDA7" w14:textId="77777777" w:rsidR="0094568D" w:rsidRDefault="0094568D">
      <w:r>
        <w:separator/>
      </w:r>
    </w:p>
  </w:endnote>
  <w:endnote w:type="continuationSeparator" w:id="0">
    <w:p w14:paraId="7AD516BC" w14:textId="77777777" w:rsidR="0094568D" w:rsidRDefault="009456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A7DD2" w14:textId="77777777" w:rsidR="00B3086D" w:rsidRDefault="00000000">
    <w:pPr>
      <w:pBdr>
        <w:top w:val="single" w:sz="4" w:space="6" w:color="2E75B6"/>
      </w:pBdr>
      <w:tabs>
        <w:tab w:val="right" w:pos="9638"/>
      </w:tabs>
    </w:pPr>
    <w:r>
      <w:rPr>
        <w:color w:val="8A94A6"/>
        <w:sz w:val="16"/>
        <w:szCs w:val="16"/>
      </w:rPr>
      <w:t>OOP · Prüfungsvorbereitung</w:t>
    </w:r>
    <w:r>
      <w:rPr>
        <w:color w:val="8A94A6"/>
        <w:sz w:val="16"/>
        <w:szCs w:val="16"/>
      </w:rPr>
      <w:tab/>
      <w:t xml:space="preserve">Seite </w:t>
    </w:r>
    <w:r>
      <w:rPr>
        <w:color w:val="8A94A6"/>
        <w:sz w:val="16"/>
        <w:szCs w:val="16"/>
      </w:rPr>
      <w:fldChar w:fldCharType="begin"/>
    </w:r>
    <w:r>
      <w:rPr>
        <w:color w:val="8A94A6"/>
        <w:sz w:val="16"/>
        <w:szCs w:val="16"/>
      </w:rPr>
      <w:instrText>PAGE</w:instrText>
    </w:r>
    <w:r>
      <w:rPr>
        <w:color w:val="8A94A6"/>
        <w:sz w:val="16"/>
        <w:szCs w:val="16"/>
      </w:rPr>
      <w:fldChar w:fldCharType="separate"/>
    </w:r>
    <w:r w:rsidR="00D51FA4">
      <w:rPr>
        <w:noProof/>
        <w:color w:val="8A94A6"/>
        <w:sz w:val="16"/>
        <w:szCs w:val="16"/>
      </w:rPr>
      <w:t>1</w:t>
    </w:r>
    <w:r>
      <w:rPr>
        <w:color w:val="8A94A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44860E" w14:textId="77777777" w:rsidR="0094568D" w:rsidRDefault="0094568D">
      <w:r>
        <w:separator/>
      </w:r>
    </w:p>
  </w:footnote>
  <w:footnote w:type="continuationSeparator" w:id="0">
    <w:p w14:paraId="096059AB" w14:textId="77777777" w:rsidR="0094568D" w:rsidRDefault="009456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476D4"/>
    <w:multiLevelType w:val="hybridMultilevel"/>
    <w:tmpl w:val="C8109AD6"/>
    <w:lvl w:ilvl="0" w:tplc="7D489CCC">
      <w:start w:val="1"/>
      <w:numFmt w:val="bullet"/>
      <w:lvlText w:val="●"/>
      <w:lvlJc w:val="left"/>
      <w:pPr>
        <w:ind w:left="720" w:hanging="360"/>
      </w:pPr>
    </w:lvl>
    <w:lvl w:ilvl="1" w:tplc="D6ECD82C">
      <w:start w:val="1"/>
      <w:numFmt w:val="bullet"/>
      <w:lvlText w:val="○"/>
      <w:lvlJc w:val="left"/>
      <w:pPr>
        <w:ind w:left="1440" w:hanging="360"/>
      </w:pPr>
    </w:lvl>
    <w:lvl w:ilvl="2" w:tplc="93F470A2">
      <w:start w:val="1"/>
      <w:numFmt w:val="bullet"/>
      <w:lvlText w:val="■"/>
      <w:lvlJc w:val="left"/>
      <w:pPr>
        <w:ind w:left="2160" w:hanging="360"/>
      </w:pPr>
    </w:lvl>
    <w:lvl w:ilvl="3" w:tplc="8256B0F2">
      <w:start w:val="1"/>
      <w:numFmt w:val="bullet"/>
      <w:lvlText w:val="●"/>
      <w:lvlJc w:val="left"/>
      <w:pPr>
        <w:ind w:left="2880" w:hanging="360"/>
      </w:pPr>
    </w:lvl>
    <w:lvl w:ilvl="4" w:tplc="C852A1FA">
      <w:start w:val="1"/>
      <w:numFmt w:val="bullet"/>
      <w:lvlText w:val="○"/>
      <w:lvlJc w:val="left"/>
      <w:pPr>
        <w:ind w:left="3600" w:hanging="360"/>
      </w:pPr>
    </w:lvl>
    <w:lvl w:ilvl="5" w:tplc="89F63E02">
      <w:start w:val="1"/>
      <w:numFmt w:val="bullet"/>
      <w:lvlText w:val="■"/>
      <w:lvlJc w:val="left"/>
      <w:pPr>
        <w:ind w:left="4320" w:hanging="360"/>
      </w:pPr>
    </w:lvl>
    <w:lvl w:ilvl="6" w:tplc="1F5216F2">
      <w:start w:val="1"/>
      <w:numFmt w:val="bullet"/>
      <w:lvlText w:val="●"/>
      <w:lvlJc w:val="left"/>
      <w:pPr>
        <w:ind w:left="5040" w:hanging="360"/>
      </w:pPr>
    </w:lvl>
    <w:lvl w:ilvl="7" w:tplc="C1627424">
      <w:start w:val="1"/>
      <w:numFmt w:val="bullet"/>
      <w:lvlText w:val="●"/>
      <w:lvlJc w:val="left"/>
      <w:pPr>
        <w:ind w:left="5760" w:hanging="360"/>
      </w:pPr>
    </w:lvl>
    <w:lvl w:ilvl="8" w:tplc="27D0DDC0">
      <w:start w:val="1"/>
      <w:numFmt w:val="bullet"/>
      <w:lvlText w:val="●"/>
      <w:lvlJc w:val="left"/>
      <w:pPr>
        <w:ind w:left="6480" w:hanging="360"/>
      </w:pPr>
    </w:lvl>
  </w:abstractNum>
  <w:abstractNum w:abstractNumId="1" w15:restartNumberingAfterBreak="0">
    <w:nsid w:val="12643FDE"/>
    <w:multiLevelType w:val="hybridMultilevel"/>
    <w:tmpl w:val="E00CBCFE"/>
    <w:lvl w:ilvl="0" w:tplc="03BA77D0">
      <w:start w:val="1"/>
      <w:numFmt w:val="decimal"/>
      <w:lvlText w:val="%1."/>
      <w:lvlJc w:val="left"/>
      <w:pPr>
        <w:ind w:left="460" w:hanging="260"/>
      </w:pPr>
    </w:lvl>
    <w:lvl w:ilvl="1" w:tplc="D2DAA98E">
      <w:numFmt w:val="decimal"/>
      <w:lvlText w:val=""/>
      <w:lvlJc w:val="left"/>
    </w:lvl>
    <w:lvl w:ilvl="2" w:tplc="4AF0458E">
      <w:numFmt w:val="decimal"/>
      <w:lvlText w:val=""/>
      <w:lvlJc w:val="left"/>
    </w:lvl>
    <w:lvl w:ilvl="3" w:tplc="BB9CC61E">
      <w:numFmt w:val="decimal"/>
      <w:lvlText w:val=""/>
      <w:lvlJc w:val="left"/>
    </w:lvl>
    <w:lvl w:ilvl="4" w:tplc="080E73F4">
      <w:numFmt w:val="decimal"/>
      <w:lvlText w:val=""/>
      <w:lvlJc w:val="left"/>
    </w:lvl>
    <w:lvl w:ilvl="5" w:tplc="D098CC06">
      <w:numFmt w:val="decimal"/>
      <w:lvlText w:val=""/>
      <w:lvlJc w:val="left"/>
    </w:lvl>
    <w:lvl w:ilvl="6" w:tplc="83DE7752">
      <w:numFmt w:val="decimal"/>
      <w:lvlText w:val=""/>
      <w:lvlJc w:val="left"/>
    </w:lvl>
    <w:lvl w:ilvl="7" w:tplc="16D0A32A">
      <w:numFmt w:val="decimal"/>
      <w:lvlText w:val=""/>
      <w:lvlJc w:val="left"/>
    </w:lvl>
    <w:lvl w:ilvl="8" w:tplc="EADEF990">
      <w:numFmt w:val="decimal"/>
      <w:lvlText w:val=""/>
      <w:lvlJc w:val="left"/>
    </w:lvl>
  </w:abstractNum>
  <w:abstractNum w:abstractNumId="2" w15:restartNumberingAfterBreak="0">
    <w:nsid w:val="2BED6ABB"/>
    <w:multiLevelType w:val="hybridMultilevel"/>
    <w:tmpl w:val="C20E2252"/>
    <w:lvl w:ilvl="0" w:tplc="1CF2FA4E">
      <w:start w:val="1"/>
      <w:numFmt w:val="decimal"/>
      <w:lvlText w:val="%1."/>
      <w:lvlJc w:val="left"/>
      <w:pPr>
        <w:ind w:left="460" w:hanging="260"/>
      </w:pPr>
    </w:lvl>
    <w:lvl w:ilvl="1" w:tplc="2B6C4870">
      <w:numFmt w:val="decimal"/>
      <w:lvlText w:val=""/>
      <w:lvlJc w:val="left"/>
    </w:lvl>
    <w:lvl w:ilvl="2" w:tplc="5746B008">
      <w:numFmt w:val="decimal"/>
      <w:lvlText w:val=""/>
      <w:lvlJc w:val="left"/>
    </w:lvl>
    <w:lvl w:ilvl="3" w:tplc="93E40A6A">
      <w:numFmt w:val="decimal"/>
      <w:lvlText w:val=""/>
      <w:lvlJc w:val="left"/>
    </w:lvl>
    <w:lvl w:ilvl="4" w:tplc="00D8BFBC">
      <w:numFmt w:val="decimal"/>
      <w:lvlText w:val=""/>
      <w:lvlJc w:val="left"/>
    </w:lvl>
    <w:lvl w:ilvl="5" w:tplc="2A94DC88">
      <w:numFmt w:val="decimal"/>
      <w:lvlText w:val=""/>
      <w:lvlJc w:val="left"/>
    </w:lvl>
    <w:lvl w:ilvl="6" w:tplc="DE9C81C0">
      <w:numFmt w:val="decimal"/>
      <w:lvlText w:val=""/>
      <w:lvlJc w:val="left"/>
    </w:lvl>
    <w:lvl w:ilvl="7" w:tplc="4A6460DC">
      <w:numFmt w:val="decimal"/>
      <w:lvlText w:val=""/>
      <w:lvlJc w:val="left"/>
    </w:lvl>
    <w:lvl w:ilvl="8" w:tplc="6E30A388">
      <w:numFmt w:val="decimal"/>
      <w:lvlText w:val=""/>
      <w:lvlJc w:val="left"/>
    </w:lvl>
  </w:abstractNum>
  <w:abstractNum w:abstractNumId="3" w15:restartNumberingAfterBreak="0">
    <w:nsid w:val="3D761FAA"/>
    <w:multiLevelType w:val="hybridMultilevel"/>
    <w:tmpl w:val="C6B6B27A"/>
    <w:lvl w:ilvl="0" w:tplc="841C918E">
      <w:start w:val="1"/>
      <w:numFmt w:val="decimal"/>
      <w:lvlText w:val="%1."/>
      <w:lvlJc w:val="left"/>
      <w:pPr>
        <w:ind w:left="460" w:hanging="260"/>
      </w:pPr>
    </w:lvl>
    <w:lvl w:ilvl="1" w:tplc="819E0CC6">
      <w:numFmt w:val="decimal"/>
      <w:lvlText w:val=""/>
      <w:lvlJc w:val="left"/>
    </w:lvl>
    <w:lvl w:ilvl="2" w:tplc="642A3450">
      <w:numFmt w:val="decimal"/>
      <w:lvlText w:val=""/>
      <w:lvlJc w:val="left"/>
    </w:lvl>
    <w:lvl w:ilvl="3" w:tplc="355EA520">
      <w:numFmt w:val="decimal"/>
      <w:lvlText w:val=""/>
      <w:lvlJc w:val="left"/>
    </w:lvl>
    <w:lvl w:ilvl="4" w:tplc="6F9AEC98">
      <w:numFmt w:val="decimal"/>
      <w:lvlText w:val=""/>
      <w:lvlJc w:val="left"/>
    </w:lvl>
    <w:lvl w:ilvl="5" w:tplc="2D7C4D9A">
      <w:numFmt w:val="decimal"/>
      <w:lvlText w:val=""/>
      <w:lvlJc w:val="left"/>
    </w:lvl>
    <w:lvl w:ilvl="6" w:tplc="718EBF44">
      <w:numFmt w:val="decimal"/>
      <w:lvlText w:val=""/>
      <w:lvlJc w:val="left"/>
    </w:lvl>
    <w:lvl w:ilvl="7" w:tplc="396A261C">
      <w:numFmt w:val="decimal"/>
      <w:lvlText w:val=""/>
      <w:lvlJc w:val="left"/>
    </w:lvl>
    <w:lvl w:ilvl="8" w:tplc="6A468B4E">
      <w:numFmt w:val="decimal"/>
      <w:lvlText w:val=""/>
      <w:lvlJc w:val="left"/>
    </w:lvl>
  </w:abstractNum>
  <w:abstractNum w:abstractNumId="4" w15:restartNumberingAfterBreak="0">
    <w:nsid w:val="50521E04"/>
    <w:multiLevelType w:val="hybridMultilevel"/>
    <w:tmpl w:val="5194F77C"/>
    <w:lvl w:ilvl="0" w:tplc="050E2CB4">
      <w:start w:val="1"/>
      <w:numFmt w:val="decimal"/>
      <w:lvlText w:val="%1."/>
      <w:lvlJc w:val="left"/>
      <w:pPr>
        <w:ind w:left="460" w:hanging="260"/>
      </w:pPr>
    </w:lvl>
    <w:lvl w:ilvl="1" w:tplc="6FA458EC">
      <w:numFmt w:val="decimal"/>
      <w:lvlText w:val=""/>
      <w:lvlJc w:val="left"/>
    </w:lvl>
    <w:lvl w:ilvl="2" w:tplc="CE38C46A">
      <w:numFmt w:val="decimal"/>
      <w:lvlText w:val=""/>
      <w:lvlJc w:val="left"/>
    </w:lvl>
    <w:lvl w:ilvl="3" w:tplc="A8069244">
      <w:numFmt w:val="decimal"/>
      <w:lvlText w:val=""/>
      <w:lvlJc w:val="left"/>
    </w:lvl>
    <w:lvl w:ilvl="4" w:tplc="D2082534">
      <w:numFmt w:val="decimal"/>
      <w:lvlText w:val=""/>
      <w:lvlJc w:val="left"/>
    </w:lvl>
    <w:lvl w:ilvl="5" w:tplc="AE00A6BC">
      <w:numFmt w:val="decimal"/>
      <w:lvlText w:val=""/>
      <w:lvlJc w:val="left"/>
    </w:lvl>
    <w:lvl w:ilvl="6" w:tplc="1DA0EDD6">
      <w:numFmt w:val="decimal"/>
      <w:lvlText w:val=""/>
      <w:lvlJc w:val="left"/>
    </w:lvl>
    <w:lvl w:ilvl="7" w:tplc="D6E46A18">
      <w:numFmt w:val="decimal"/>
      <w:lvlText w:val=""/>
      <w:lvlJc w:val="left"/>
    </w:lvl>
    <w:lvl w:ilvl="8" w:tplc="A7BC7580">
      <w:numFmt w:val="decimal"/>
      <w:lvlText w:val=""/>
      <w:lvlJc w:val="left"/>
    </w:lvl>
  </w:abstractNum>
  <w:abstractNum w:abstractNumId="5" w15:restartNumberingAfterBreak="0">
    <w:nsid w:val="6C8D262F"/>
    <w:multiLevelType w:val="hybridMultilevel"/>
    <w:tmpl w:val="3EA22CEA"/>
    <w:lvl w:ilvl="0" w:tplc="5D16B152">
      <w:start w:val="1"/>
      <w:numFmt w:val="bullet"/>
      <w:lvlText w:val="•"/>
      <w:lvlJc w:val="left"/>
      <w:pPr>
        <w:ind w:left="460" w:hanging="260"/>
      </w:pPr>
    </w:lvl>
    <w:lvl w:ilvl="1" w:tplc="237CA026">
      <w:numFmt w:val="decimal"/>
      <w:lvlText w:val=""/>
      <w:lvlJc w:val="left"/>
    </w:lvl>
    <w:lvl w:ilvl="2" w:tplc="7B6C7962">
      <w:numFmt w:val="decimal"/>
      <w:lvlText w:val=""/>
      <w:lvlJc w:val="left"/>
    </w:lvl>
    <w:lvl w:ilvl="3" w:tplc="292E3570">
      <w:numFmt w:val="decimal"/>
      <w:lvlText w:val=""/>
      <w:lvlJc w:val="left"/>
    </w:lvl>
    <w:lvl w:ilvl="4" w:tplc="7BE68ECE">
      <w:numFmt w:val="decimal"/>
      <w:lvlText w:val=""/>
      <w:lvlJc w:val="left"/>
    </w:lvl>
    <w:lvl w:ilvl="5" w:tplc="1864062E">
      <w:numFmt w:val="decimal"/>
      <w:lvlText w:val=""/>
      <w:lvlJc w:val="left"/>
    </w:lvl>
    <w:lvl w:ilvl="6" w:tplc="5F628EA8">
      <w:numFmt w:val="decimal"/>
      <w:lvlText w:val=""/>
      <w:lvlJc w:val="left"/>
    </w:lvl>
    <w:lvl w:ilvl="7" w:tplc="27D20AA8">
      <w:numFmt w:val="decimal"/>
      <w:lvlText w:val=""/>
      <w:lvlJc w:val="left"/>
    </w:lvl>
    <w:lvl w:ilvl="8" w:tplc="31C0DAB2">
      <w:numFmt w:val="decimal"/>
      <w:lvlText w:val=""/>
      <w:lvlJc w:val="left"/>
    </w:lvl>
  </w:abstractNum>
  <w:num w:numId="1" w16cid:durableId="132017554">
    <w:abstractNumId w:val="0"/>
    <w:lvlOverride w:ilvl="0">
      <w:startOverride w:val="1"/>
    </w:lvlOverride>
  </w:num>
  <w:num w:numId="2" w16cid:durableId="502940391">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086D"/>
    <w:rsid w:val="008B5614"/>
    <w:rsid w:val="0094568D"/>
    <w:rsid w:val="00B3086D"/>
    <w:rsid w:val="00D51FA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3B1DF28B"/>
  <w15:docId w15:val="{F508CD5B-C398-DF4B-9603-4D9C6B030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1"/>
        <w:szCs w:val="21"/>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pBdr>
        <w:bottom w:val="single" w:sz="8" w:space="4" w:color="2E75B6"/>
      </w:pBdr>
      <w:spacing w:before="320" w:after="140"/>
      <w:outlineLvl w:val="0"/>
    </w:pPr>
    <w:rPr>
      <w:b/>
      <w:bCs/>
      <w:color w:val="1F4E79"/>
      <w:sz w:val="30"/>
      <w:szCs w:val="30"/>
    </w:rPr>
  </w:style>
  <w:style w:type="paragraph" w:styleId="berschrift2">
    <w:name w:val="heading 2"/>
    <w:uiPriority w:val="9"/>
    <w:unhideWhenUsed/>
    <w:qFormat/>
    <w:pPr>
      <w:spacing w:before="220" w:after="100"/>
      <w:outlineLvl w:val="1"/>
    </w:pPr>
    <w:rPr>
      <w:b/>
      <w:bCs/>
      <w:color w:val="2E75B6"/>
      <w:sz w:val="24"/>
      <w:szCs w:val="24"/>
    </w:rPr>
  </w:style>
  <w:style w:type="paragraph" w:styleId="berschrift3">
    <w:name w:val="heading 3"/>
    <w:uiPriority w:val="9"/>
    <w:unhideWhenUsed/>
    <w:qFormat/>
    <w:pPr>
      <w:spacing w:before="160" w:after="60"/>
      <w:outlineLvl w:val="2"/>
    </w:pPr>
    <w:rPr>
      <w:b/>
      <w:bCs/>
      <w:color w:val="44546A"/>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 w:type="paragraph" w:styleId="Verzeichnis1">
    <w:name w:val="toc 1"/>
    <w:basedOn w:val="Standard"/>
    <w:next w:val="Standard"/>
    <w:autoRedefine/>
    <w:uiPriority w:val="39"/>
    <w:unhideWhenUsed/>
    <w:rsid w:val="00D51FA4"/>
    <w:pPr>
      <w:spacing w:after="100"/>
    </w:pPr>
  </w:style>
  <w:style w:type="paragraph" w:styleId="Verzeichnis2">
    <w:name w:val="toc 2"/>
    <w:basedOn w:val="Standard"/>
    <w:next w:val="Standard"/>
    <w:autoRedefine/>
    <w:uiPriority w:val="39"/>
    <w:unhideWhenUsed/>
    <w:rsid w:val="00D51FA4"/>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3162</Words>
  <Characters>19927</Characters>
  <Application>Microsoft Office Word</Application>
  <DocSecurity>0</DocSecurity>
  <Lines>166</Lines>
  <Paragraphs>46</Paragraphs>
  <ScaleCrop>false</ScaleCrop>
  <Company/>
  <LinksUpToDate>false</LinksUpToDate>
  <CharactersWithSpaces>23043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G24TI-Schmitz-N</cp:lastModifiedBy>
  <cp:revision>2</cp:revision>
  <dcterms:created xsi:type="dcterms:W3CDTF">2026-06-11T11:30:00Z</dcterms:created>
  <dcterms:modified xsi:type="dcterms:W3CDTF">2026-06-11T13:05:00Z</dcterms:modified>
</cp:coreProperties>
</file>