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B9" w:rsidRDefault="007051AC">
      <w:r>
        <w:t>P180 1</w:t>
      </w:r>
    </w:p>
    <w:p w:rsidR="007051AC" w:rsidRDefault="004878F4">
      <w:r w:rsidRPr="00994339">
        <w:rPr>
          <w:position w:val="-110"/>
        </w:rPr>
        <w:object w:dxaOrig="3540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5pt;height:221.9pt" o:ole="">
            <v:imagedata r:id="rId4" o:title=""/>
          </v:shape>
          <o:OLEObject Type="Embed" ProgID="Equation.DSMT4" ShapeID="_x0000_i1025" DrawAspect="Content" ObjectID="_1588529733" r:id="rId5"/>
        </w:object>
      </w:r>
    </w:p>
    <w:p w:rsidR="004878F4" w:rsidRDefault="004878F4">
      <w:r>
        <w:rPr>
          <w:rFonts w:hint="eastAsia"/>
        </w:rPr>
        <w:t>P180</w:t>
      </w:r>
      <w:r>
        <w:t xml:space="preserve"> 2</w:t>
      </w:r>
    </w:p>
    <w:p w:rsidR="004878F4" w:rsidRDefault="004878F4">
      <w:r>
        <w:rPr>
          <w:rFonts w:hint="eastAsia"/>
        </w:rPr>
        <w:t>因为</w:t>
      </w:r>
      <w:r>
        <w:rPr>
          <w:rFonts w:hint="eastAsia"/>
        </w:rPr>
        <w:t>α</w:t>
      </w:r>
      <w:r>
        <w:rPr>
          <w:rFonts w:hint="eastAsia"/>
        </w:rPr>
        <w:t>1，</w:t>
      </w:r>
      <w:r>
        <w:rPr>
          <w:rFonts w:hint="eastAsia"/>
        </w:rPr>
        <w:t>α</w:t>
      </w:r>
      <w:r>
        <w:rPr>
          <w:rFonts w:hint="eastAsia"/>
        </w:rPr>
        <w:t>2是AX=b的解，</w:t>
      </w:r>
    </w:p>
    <w:p w:rsidR="004878F4" w:rsidRDefault="004878F4">
      <w:r>
        <w:rPr>
          <w:rFonts w:hint="eastAsia"/>
        </w:rPr>
        <w:t>所以A（</w:t>
      </w:r>
      <w:r>
        <w:rPr>
          <w:rFonts w:hint="eastAsia"/>
        </w:rPr>
        <w:t>α1</w:t>
      </w:r>
      <w:r>
        <w:rPr>
          <w:rFonts w:hint="eastAsia"/>
        </w:rPr>
        <w:t>-</w:t>
      </w:r>
      <w:r>
        <w:rPr>
          <w:rFonts w:hint="eastAsia"/>
        </w:rPr>
        <w:t>α2</w:t>
      </w:r>
      <w:r>
        <w:rPr>
          <w:rFonts w:hint="eastAsia"/>
        </w:rPr>
        <w:t>）=A</w:t>
      </w:r>
      <w:r>
        <w:rPr>
          <w:rFonts w:hint="eastAsia"/>
        </w:rPr>
        <w:t>α1</w:t>
      </w:r>
      <w:r>
        <w:rPr>
          <w:rFonts w:hint="eastAsia"/>
        </w:rPr>
        <w:t>-A</w:t>
      </w:r>
      <w:r>
        <w:rPr>
          <w:rFonts w:hint="eastAsia"/>
        </w:rPr>
        <w:t>α2</w:t>
      </w:r>
      <w:r>
        <w:rPr>
          <w:rFonts w:hint="eastAsia"/>
        </w:rPr>
        <w:t>=b-b=</w:t>
      </w:r>
      <w:r>
        <w:t>0</w:t>
      </w:r>
    </w:p>
    <w:p w:rsidR="004878F4" w:rsidRDefault="004878F4">
      <w:r>
        <w:rPr>
          <w:rFonts w:hint="eastAsia"/>
        </w:rPr>
        <w:t>所以</w:t>
      </w:r>
      <w:r>
        <w:rPr>
          <w:rFonts w:hint="eastAsia"/>
        </w:rPr>
        <w:t>α1</w:t>
      </w:r>
      <w:r>
        <w:rPr>
          <w:rFonts w:hint="eastAsia"/>
        </w:rPr>
        <w:t>-</w:t>
      </w:r>
      <w:r>
        <w:rPr>
          <w:rFonts w:hint="eastAsia"/>
        </w:rPr>
        <w:t>α2</w:t>
      </w:r>
      <w:r>
        <w:rPr>
          <w:rFonts w:hint="eastAsia"/>
        </w:rPr>
        <w:t>是AX=</w:t>
      </w:r>
      <w:r>
        <w:t>0</w:t>
      </w:r>
      <w:r>
        <w:rPr>
          <w:rFonts w:hint="eastAsia"/>
        </w:rPr>
        <w:t>的一个解向量。</w:t>
      </w:r>
    </w:p>
    <w:p w:rsidR="004878F4" w:rsidRDefault="004878F4">
      <w:r>
        <w:rPr>
          <w:rFonts w:hint="eastAsia"/>
        </w:rPr>
        <w:t>因为R（A）=</w:t>
      </w:r>
      <w:r>
        <w:t>2</w:t>
      </w:r>
      <w:r>
        <w:rPr>
          <w:rFonts w:hint="eastAsia"/>
        </w:rPr>
        <w:t>&lt;</w:t>
      </w:r>
      <w:r>
        <w:t>3</w:t>
      </w:r>
    </w:p>
    <w:p w:rsidR="004878F4" w:rsidRDefault="004878F4">
      <w:r>
        <w:rPr>
          <w:rFonts w:hint="eastAsia"/>
        </w:rPr>
        <w:t>所以</w:t>
      </w:r>
      <w:r w:rsidR="004E7FF1">
        <w:rPr>
          <w:rFonts w:hint="eastAsia"/>
        </w:rPr>
        <w:t>AX=</w:t>
      </w:r>
      <w:r w:rsidR="004E7FF1">
        <w:t>0</w:t>
      </w:r>
      <w:r w:rsidR="004E7FF1">
        <w:rPr>
          <w:rFonts w:hint="eastAsia"/>
        </w:rPr>
        <w:t>的</w:t>
      </w:r>
      <w:proofErr w:type="gramStart"/>
      <w:r w:rsidR="004E7FF1">
        <w:rPr>
          <w:rFonts w:hint="eastAsia"/>
        </w:rPr>
        <w:t>解空间</w:t>
      </w:r>
      <w:proofErr w:type="gramEnd"/>
      <w:r w:rsidR="004E7FF1">
        <w:rPr>
          <w:rFonts w:hint="eastAsia"/>
        </w:rPr>
        <w:t>有一个向量。</w:t>
      </w:r>
    </w:p>
    <w:p w:rsidR="004E7FF1" w:rsidRDefault="004E7FF1">
      <w:r>
        <w:rPr>
          <w:rFonts w:hint="eastAsia"/>
        </w:rPr>
        <w:t>AX=</w:t>
      </w:r>
      <w: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基础解系为</w:t>
      </w:r>
      <w:proofErr w:type="gramEnd"/>
      <w:r>
        <w:rPr>
          <w:rFonts w:hint="eastAsia"/>
        </w:rPr>
        <w:t>k</w:t>
      </w:r>
      <w:r>
        <w:t>(</w:t>
      </w:r>
      <w:r>
        <w:rPr>
          <w:rFonts w:hint="eastAsia"/>
        </w:rPr>
        <w:t>α1</w:t>
      </w:r>
      <w:r>
        <w:rPr>
          <w:rFonts w:hint="eastAsia"/>
        </w:rPr>
        <w:t>-</w:t>
      </w:r>
      <w:r>
        <w:rPr>
          <w:rFonts w:hint="eastAsia"/>
        </w:rPr>
        <w:t>α2</w:t>
      </w:r>
      <w:r>
        <w:t>)</w:t>
      </w:r>
    </w:p>
    <w:p w:rsidR="004E7FF1" w:rsidRDefault="004E7FF1">
      <w:r>
        <w:rPr>
          <w:rFonts w:hint="eastAsia"/>
        </w:rPr>
        <w:t>AX=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通解</w:t>
      </w:r>
      <w:r>
        <w:rPr>
          <w:rFonts w:hint="eastAsia"/>
        </w:rPr>
        <w:t>为k</w:t>
      </w:r>
      <w:r>
        <w:t>(</w:t>
      </w:r>
      <w:r>
        <w:rPr>
          <w:rFonts w:hint="eastAsia"/>
        </w:rPr>
        <w:t>α1-α2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α1</w:t>
      </w:r>
      <w:r>
        <w:rPr>
          <w:rFonts w:hint="eastAsia"/>
        </w:rPr>
        <w:t>（k为任意常数）</w:t>
      </w:r>
    </w:p>
    <w:p w:rsidR="004E7FF1" w:rsidRDefault="00A11CCB">
      <w:r>
        <w:rPr>
          <w:rFonts w:hint="eastAsia"/>
        </w:rPr>
        <w:t>P180</w:t>
      </w:r>
      <w:r>
        <w:t xml:space="preserve"> 3</w:t>
      </w:r>
    </w:p>
    <w:p w:rsidR="00A11CCB" w:rsidRDefault="00A11CCB" w:rsidP="00A11CCB">
      <w:pPr>
        <w:ind w:firstLine="420"/>
      </w:pPr>
      <w:r w:rsidRPr="00D91B8D">
        <w:rPr>
          <w:position w:val="-12"/>
        </w:rPr>
        <w:object w:dxaOrig="1260" w:dyaOrig="360">
          <v:shape id="_x0000_i1027" type="#_x0000_t75" style="width:62.9pt;height:18.25pt" o:ole="">
            <v:imagedata r:id="rId6" o:title=""/>
          </v:shape>
          <o:OLEObject Type="Embed" ProgID="Equation.DSMT4" ShapeID="_x0000_i1027" DrawAspect="Content" ObjectID="_1588529734" r:id="rId7"/>
        </w:object>
      </w:r>
      <w:r>
        <w:t xml:space="preserve"> </w:t>
      </w:r>
      <w:r>
        <w:rPr>
          <w:rFonts w:hint="eastAsia"/>
        </w:rPr>
        <w:t>是四元非齐次线性方程组</w:t>
      </w:r>
      <w:r w:rsidRPr="00D91B8D">
        <w:rPr>
          <w:position w:val="-6"/>
        </w:rPr>
        <w:object w:dxaOrig="780" w:dyaOrig="279">
          <v:shape id="_x0000_i1028" type="#_x0000_t75" style="width:39.2pt;height:14.15pt" o:ole="">
            <v:imagedata r:id="rId8" o:title=""/>
          </v:shape>
          <o:OLEObject Type="Embed" ProgID="Equation.DSMT4" ShapeID="_x0000_i1028" DrawAspect="Content" ObjectID="_1588529735" r:id="rId9"/>
        </w:object>
      </w:r>
      <w:r>
        <w:rPr>
          <w:rFonts w:hint="eastAsia"/>
        </w:rPr>
        <w:t>的三个解向量,</w:t>
      </w:r>
    </w:p>
    <w:p w:rsidR="00A11CCB" w:rsidRDefault="00A11CCB" w:rsidP="00A11CCB">
      <w:pPr>
        <w:ind w:firstLine="420"/>
      </w:pPr>
      <w:r>
        <w:t xml:space="preserve"> </w:t>
      </w:r>
      <w:r w:rsidRPr="00D91B8D">
        <w:rPr>
          <w:position w:val="-6"/>
        </w:rPr>
        <w:object w:dxaOrig="980" w:dyaOrig="279">
          <v:shape id="_x0000_i1029" type="#_x0000_t75" style="width:48.75pt;height:14.15pt" o:ole="">
            <v:imagedata r:id="rId10" o:title=""/>
          </v:shape>
          <o:OLEObject Type="Embed" ProgID="Equation.DSMT4" ShapeID="_x0000_i1029" DrawAspect="Content" ObjectID="_1588529736" r:id="rId11"/>
        </w:object>
      </w:r>
      <w:r>
        <w:rPr>
          <w:rFonts w:hint="eastAsia"/>
        </w:rPr>
        <w:t>的一个解是</w:t>
      </w:r>
      <w:r w:rsidRPr="00D91B8D">
        <w:rPr>
          <w:position w:val="-12"/>
        </w:rPr>
        <w:object w:dxaOrig="1200" w:dyaOrig="360">
          <v:shape id="_x0000_i1030" type="#_x0000_t75" style="width:60.15pt;height:18.25pt" o:ole="">
            <v:imagedata r:id="rId12" o:title=""/>
          </v:shape>
          <o:OLEObject Type="Embed" ProgID="Equation.DSMT4" ShapeID="_x0000_i1030" DrawAspect="Content" ObjectID="_1588529737" r:id="rId13"/>
        </w:object>
      </w:r>
    </w:p>
    <w:p w:rsidR="00A11CCB" w:rsidRDefault="00A11CCB" w:rsidP="00A11CCB">
      <w:pPr>
        <w:ind w:firstLine="420"/>
      </w:pPr>
      <w:r>
        <w:rPr>
          <w:noProof/>
        </w:rPr>
        <w:object w:dxaOrig="1440" w:dyaOrig="1440">
          <v:shape id="_x0000_s1027" type="#_x0000_t75" style="position:absolute;left:0;text-align:left;margin-left:8.9pt;margin-top:.45pt;width:92.25pt;height:66pt;z-index:251658240;mso-position-horizontal-relative:text;mso-position-vertical-relative:text">
            <v:imagedata r:id="rId14" o:title=""/>
            <w10:wrap type="square"/>
          </v:shape>
          <o:OLEObject Type="Embed" ProgID="Equation.DSMT4" ShapeID="_x0000_s1027" DrawAspect="Content" ObjectID="_1588529776" r:id="rId15"/>
        </w:object>
      </w:r>
      <w:r w:rsidRPr="005232F5">
        <w:rPr>
          <w:position w:val="-4"/>
        </w:rPr>
        <w:object w:dxaOrig="180" w:dyaOrig="279">
          <v:shape id="_x0000_i1031" type="#_x0000_t75" style="width:9.1pt;height:14.15pt" o:ole="">
            <v:imagedata r:id="rId16" o:title=""/>
          </v:shape>
          <o:OLEObject Type="Embed" ProgID="Equation.DSMT4" ShapeID="_x0000_i1031" DrawAspect="Content" ObjectID="_1588529738" r:id="rId17"/>
        </w:object>
      </w:r>
      <w:r>
        <w:t xml:space="preserve">   </w:t>
      </w:r>
    </w:p>
    <w:p w:rsidR="00A11CCB" w:rsidRDefault="00A11CCB"/>
    <w:p w:rsidR="00A11CCB" w:rsidRDefault="00A11CCB"/>
    <w:p w:rsidR="00A11CCB" w:rsidRDefault="00A11CCB"/>
    <w:p w:rsidR="00A11CCB" w:rsidRDefault="00A11CCB"/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/>
        </w:rPr>
        <w:t>P180 4</w: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设</w:t>
      </w:r>
      <w:r>
        <w:rPr>
          <w:rFonts w:ascii="Calibri" w:hAnsi="Calibri" w:cs="Calibri" w:hint="eastAsia"/>
          <w:position w:val="-12"/>
        </w:rPr>
        <w:object w:dxaOrig="840" w:dyaOrig="360">
          <v:shape id="_x0000_i1044" type="#_x0000_t75" style="width:41.9pt;height:18.25pt" o:ole="">
            <v:imagedata r:id="rId18" o:title=""/>
          </v:shape>
          <o:OLEObject Type="Embed" ProgID="Equation.3" ShapeID="_x0000_i1044" DrawAspect="Content" ObjectID="_1588529739" r:id="rId19"/>
        </w:object>
      </w:r>
      <w:r>
        <w:rPr>
          <w:rFonts w:ascii="Calibri" w:hAnsi="Calibri" w:cs="Calibri" w:hint="eastAsia"/>
        </w:rPr>
        <w:t>是三元非齐次线性方程组</w:t>
      </w:r>
      <w:r>
        <w:rPr>
          <w:rFonts w:ascii="Calibri" w:hAnsi="Calibri" w:cs="Calibri" w:hint="eastAsia"/>
        </w:rPr>
        <w:t>AX=B</w:t>
      </w:r>
      <w:r>
        <w:rPr>
          <w:rFonts w:ascii="Calibri" w:hAnsi="Calibri" w:cs="Calibri" w:hint="eastAsia"/>
        </w:rPr>
        <w:t>的线性无关的解，则</w:t>
      </w:r>
      <w:r>
        <w:rPr>
          <w:rFonts w:ascii="Calibri" w:hAnsi="Calibri" w:cs="Calibri" w:hint="eastAsia"/>
        </w:rPr>
        <w:t>______</w:t>
      </w:r>
      <w:r>
        <w:rPr>
          <w:rFonts w:ascii="Calibri" w:hAnsi="Calibri" w:cs="Calibri" w:hint="eastAsia"/>
        </w:rPr>
        <w:t>是</w:t>
      </w:r>
      <w:proofErr w:type="gramStart"/>
      <w:r>
        <w:rPr>
          <w:rFonts w:ascii="Calibri" w:hAnsi="Calibri" w:cs="Calibri" w:hint="eastAsia"/>
        </w:rPr>
        <w:t>导出组</w:t>
      </w:r>
      <w:proofErr w:type="gramEnd"/>
      <w:r>
        <w:rPr>
          <w:rFonts w:ascii="Calibri" w:hAnsi="Calibri" w:cs="Calibri" w:hint="eastAsia"/>
        </w:rPr>
        <w:t>AX=0</w:t>
      </w:r>
      <w:r>
        <w:rPr>
          <w:rFonts w:ascii="Calibri" w:hAnsi="Calibri" w:cs="Calibri" w:hint="eastAsia"/>
        </w:rPr>
        <w:t>的基础解系。</w: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解：由</w:t>
      </w:r>
      <w:r>
        <w:rPr>
          <w:rFonts w:ascii="Calibri" w:hAnsi="Calibri" w:cs="Calibri" w:hint="eastAsia"/>
        </w:rPr>
        <w:t>P177</w:t>
      </w:r>
      <w:r>
        <w:rPr>
          <w:rFonts w:ascii="Calibri" w:hAnsi="Calibri" w:cs="Calibri" w:hint="eastAsia"/>
        </w:rPr>
        <w:t>性质</w:t>
      </w:r>
      <w:r>
        <w:rPr>
          <w:rFonts w:ascii="Calibri" w:hAnsi="Calibri" w:cs="Calibri" w:hint="eastAsia"/>
        </w:rPr>
        <w:t>5.4</w:t>
      </w:r>
      <w:r>
        <w:rPr>
          <w:rFonts w:ascii="Calibri" w:hAnsi="Calibri" w:cs="Calibri" w:hint="eastAsia"/>
        </w:rPr>
        <w:t>可得：</w:t>
      </w:r>
      <w:r>
        <w:rPr>
          <w:rFonts w:ascii="Calibri" w:hAnsi="Calibri" w:cs="Calibri" w:hint="eastAsia"/>
          <w:position w:val="-12"/>
        </w:rPr>
        <w:object w:dxaOrig="1380" w:dyaOrig="360">
          <v:shape id="_x0000_i1045" type="#_x0000_t75" style="width:68.8pt;height:18.25pt" o:ole="">
            <v:imagedata r:id="rId20" o:title=""/>
          </v:shape>
          <o:OLEObject Type="Embed" ProgID="Equation.3" ShapeID="_x0000_i1045" DrawAspect="Content" ObjectID="_1588529740" r:id="rId21"/>
        </w:object>
      </w:r>
      <w:r>
        <w:rPr>
          <w:rFonts w:ascii="Calibri" w:hAnsi="Calibri" w:cs="Calibri" w:hint="eastAsia"/>
        </w:rPr>
        <w:t>均为其</w:t>
      </w:r>
      <w:proofErr w:type="gramStart"/>
      <w:r>
        <w:rPr>
          <w:rFonts w:ascii="Calibri" w:hAnsi="Calibri" w:cs="Calibri" w:hint="eastAsia"/>
        </w:rPr>
        <w:t>导出组</w:t>
      </w:r>
      <w:proofErr w:type="gramEnd"/>
      <w:r>
        <w:rPr>
          <w:rFonts w:ascii="Calibri" w:hAnsi="Calibri" w:cs="Calibri" w:hint="eastAsia"/>
        </w:rPr>
        <w:t>AX=0</w:t>
      </w:r>
      <w:r>
        <w:rPr>
          <w:rFonts w:ascii="Calibri" w:hAnsi="Calibri" w:cs="Calibri" w:hint="eastAsia"/>
        </w:rPr>
        <w:t>的解，现证明其线性无关。</w: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设有等式：</w:t>
      </w:r>
      <w:r>
        <w:rPr>
          <w:rFonts w:ascii="Calibri" w:hAnsi="Calibri" w:cs="Calibri" w:hint="eastAsia"/>
          <w:position w:val="-12"/>
        </w:rPr>
        <w:object w:dxaOrig="2620" w:dyaOrig="360">
          <v:shape id="_x0000_i1046" type="#_x0000_t75" style="width:130.8pt;height:18.25pt" o:ole="">
            <v:imagedata r:id="rId22" o:title=""/>
          </v:shape>
          <o:OLEObject Type="Embed" ProgID="Equation.3" ShapeID="_x0000_i1046" DrawAspect="Content" ObjectID="_1588529741" r:id="rId23"/>
        </w:objec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整理可得：</w:t>
      </w:r>
      <w:r>
        <w:rPr>
          <w:rFonts w:ascii="Calibri" w:hAnsi="Calibri" w:cs="Calibri" w:hint="eastAsia"/>
          <w:position w:val="-12"/>
        </w:rPr>
        <w:object w:dxaOrig="2600" w:dyaOrig="360">
          <v:shape id="_x0000_i1047" type="#_x0000_t75" style="width:129.85pt;height:18.25pt" o:ole="">
            <v:imagedata r:id="rId24" o:title=""/>
          </v:shape>
          <o:OLEObject Type="Embed" ProgID="Equation.3" ShapeID="_x0000_i1047" DrawAspect="Content" ObjectID="_1588529742" r:id="rId25"/>
        </w:objec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因为</w:t>
      </w:r>
      <w:r>
        <w:rPr>
          <w:rFonts w:ascii="Calibri" w:hAnsi="Calibri" w:cs="Calibri" w:hint="eastAsia"/>
          <w:position w:val="-12"/>
        </w:rPr>
        <w:object w:dxaOrig="840" w:dyaOrig="360">
          <v:shape id="_x0000_i1048" type="#_x0000_t75" style="width:41.9pt;height:18.25pt" o:ole="">
            <v:imagedata r:id="rId18" o:title=""/>
          </v:shape>
          <o:OLEObject Type="Embed" ProgID="Equation.3" ShapeID="_x0000_i1048" DrawAspect="Content" ObjectID="_1588529743" r:id="rId26"/>
        </w:object>
      </w:r>
      <w:r>
        <w:rPr>
          <w:rFonts w:ascii="Calibri" w:hAnsi="Calibri" w:cs="Calibri" w:hint="eastAsia"/>
        </w:rPr>
        <w:t>线性无关，所以有：</w:t>
      </w:r>
      <w:r>
        <w:rPr>
          <w:rFonts w:ascii="Calibri" w:hAnsi="Calibri" w:cs="Calibri" w:hint="eastAsia"/>
          <w:position w:val="-32"/>
        </w:rPr>
        <w:object w:dxaOrig="760" w:dyaOrig="760">
          <v:shape id="_x0000_i1049" type="#_x0000_t75" style="width:37.8pt;height:37.8pt" o:ole="">
            <v:imagedata r:id="rId27" o:title=""/>
          </v:shape>
          <o:OLEObject Type="Embed" ProgID="Equation.3" ShapeID="_x0000_i1049" DrawAspect="Content" ObjectID="_1588529744" r:id="rId28"/>
        </w:objec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所以</w:t>
      </w:r>
      <w:r>
        <w:rPr>
          <w:rFonts w:ascii="Calibri" w:hAnsi="Calibri" w:cs="Calibri" w:hint="eastAsia"/>
          <w:position w:val="-12"/>
        </w:rPr>
        <w:object w:dxaOrig="1380" w:dyaOrig="360">
          <v:shape id="_x0000_i1050" type="#_x0000_t75" style="width:68.8pt;height:18.25pt" o:ole="">
            <v:imagedata r:id="rId20" o:title=""/>
          </v:shape>
          <o:OLEObject Type="Embed" ProgID="Equation.3" ShapeID="_x0000_i1050" DrawAspect="Content" ObjectID="_1588529745" r:id="rId29"/>
        </w:object>
      </w:r>
      <w:r>
        <w:rPr>
          <w:rFonts w:ascii="Calibri" w:hAnsi="Calibri" w:cs="Calibri" w:hint="eastAsia"/>
        </w:rPr>
        <w:t>也线性无关，即</w:t>
      </w:r>
      <w:r>
        <w:rPr>
          <w:rFonts w:ascii="Calibri" w:hAnsi="Calibri" w:cs="Calibri" w:hint="eastAsia"/>
          <w:position w:val="-12"/>
        </w:rPr>
        <w:object w:dxaOrig="1380" w:dyaOrig="360">
          <v:shape id="_x0000_i1051" type="#_x0000_t75" style="width:68.8pt;height:18.25pt" o:ole="">
            <v:imagedata r:id="rId20" o:title=""/>
          </v:shape>
          <o:OLEObject Type="Embed" ProgID="Equation.3" ShapeID="_x0000_i1051" DrawAspect="Content" ObjectID="_1588529746" r:id="rId30"/>
        </w:object>
      </w:r>
      <w:r>
        <w:rPr>
          <w:rFonts w:ascii="Calibri" w:hAnsi="Calibri" w:cs="Calibri" w:hint="eastAsia"/>
        </w:rPr>
        <w:t>是</w:t>
      </w:r>
      <w:proofErr w:type="gramStart"/>
      <w:r>
        <w:rPr>
          <w:rFonts w:ascii="Calibri" w:hAnsi="Calibri" w:cs="Calibri" w:hint="eastAsia"/>
        </w:rPr>
        <w:t>导出组</w:t>
      </w:r>
      <w:proofErr w:type="gramEnd"/>
      <w:r>
        <w:rPr>
          <w:rFonts w:ascii="Calibri" w:hAnsi="Calibri" w:cs="Calibri" w:hint="eastAsia"/>
        </w:rPr>
        <w:t>AX=0</w:t>
      </w:r>
      <w:r>
        <w:rPr>
          <w:rFonts w:ascii="Calibri" w:hAnsi="Calibri" w:cs="Calibri" w:hint="eastAsia"/>
        </w:rPr>
        <w:t>的基础解系</w:t>
      </w:r>
    </w:p>
    <w:p w:rsidR="00A11CCB" w:rsidRDefault="00A11CCB" w:rsidP="00A11CCB">
      <w:r>
        <w:t>P181</w:t>
      </w:r>
      <w:r>
        <w:rPr>
          <w:rFonts w:hint="eastAsia"/>
        </w:rPr>
        <w:t>—5（1）</w:t>
      </w:r>
    </w:p>
    <w:p w:rsidR="00A11CCB" w:rsidRDefault="00A11CCB" w:rsidP="00A11CCB">
      <w:r w:rsidRPr="009542F6">
        <w:rPr>
          <w:position w:val="-50"/>
        </w:rPr>
        <w:object w:dxaOrig="4560" w:dyaOrig="1120">
          <v:shape id="_x0000_i1060" type="#_x0000_t75" style="width:228.3pt;height:56.05pt" o:ole="">
            <v:imagedata r:id="rId31" o:title=""/>
          </v:shape>
          <o:OLEObject Type="Embed" ProgID="Equation.DSMT4" ShapeID="_x0000_i1060" DrawAspect="Content" ObjectID="_1588529747" r:id="rId32"/>
        </w:object>
      </w:r>
    </w:p>
    <w:p w:rsidR="00A11CCB" w:rsidRDefault="00A11CCB" w:rsidP="00A11CCB">
      <w:pPr>
        <w:ind w:firstLineChars="200" w:firstLine="420"/>
      </w:pPr>
      <w:r w:rsidRPr="009542F6">
        <w:rPr>
          <w:position w:val="-14"/>
        </w:rPr>
        <w:object w:dxaOrig="5220" w:dyaOrig="420">
          <v:shape id="_x0000_i1061" type="#_x0000_t75" style="width:261.1pt;height:20.95pt" o:ole="">
            <v:imagedata r:id="rId33" o:title=""/>
          </v:shape>
          <o:OLEObject Type="Embed" ProgID="Equation.DSMT4" ShapeID="_x0000_i1061" DrawAspect="Content" ObjectID="_1588529748" r:id="rId34"/>
        </w:object>
      </w:r>
    </w:p>
    <w:p w:rsidR="00A11CCB" w:rsidRDefault="00A11CCB" w:rsidP="00A11CCB">
      <w:pPr>
        <w:ind w:firstLineChars="200" w:firstLine="420"/>
      </w:pPr>
      <w:r w:rsidRPr="009542F6">
        <w:rPr>
          <w:position w:val="-8"/>
        </w:rPr>
        <w:object w:dxaOrig="1960" w:dyaOrig="320">
          <v:shape id="_x0000_i1062" type="#_x0000_t75" style="width:97.95pt;height:15.95pt" o:ole="">
            <v:imagedata r:id="rId35" o:title=""/>
          </v:shape>
          <o:OLEObject Type="Embed" ProgID="Equation.DSMT4" ShapeID="_x0000_i1062" DrawAspect="Content" ObjectID="_1588529749" r:id="rId36"/>
        </w:object>
      </w:r>
      <w:r>
        <w:t xml:space="preserve"> </w:t>
      </w:r>
    </w:p>
    <w:p w:rsidR="00A11CCB" w:rsidRDefault="00A11CCB" w:rsidP="00A11CCB">
      <w:pPr>
        <w:ind w:firstLineChars="200" w:firstLine="420"/>
      </w:pPr>
      <w:r w:rsidRPr="009542F6">
        <w:rPr>
          <w:position w:val="-68"/>
        </w:rPr>
        <w:object w:dxaOrig="4840" w:dyaOrig="1480">
          <v:shape id="_x0000_i1063" type="#_x0000_t75" style="width:242.45pt;height:73.8pt" o:ole="">
            <v:imagedata r:id="rId37" o:title=""/>
          </v:shape>
          <o:OLEObject Type="Embed" ProgID="Equation.DSMT4" ShapeID="_x0000_i1063" DrawAspect="Content" ObjectID="_1588529750" r:id="rId38"/>
        </w:object>
      </w:r>
    </w:p>
    <w:p w:rsidR="00A11CCB" w:rsidRDefault="00A11CCB" w:rsidP="00A11CCB">
      <w:pPr>
        <w:ind w:firstLineChars="200" w:firstLine="420"/>
      </w:pPr>
      <w:r w:rsidRPr="00770214">
        <w:rPr>
          <w:position w:val="-12"/>
        </w:rPr>
        <w:object w:dxaOrig="6440" w:dyaOrig="360">
          <v:shape id="_x0000_i1064" type="#_x0000_t75" style="width:322.2pt;height:18.25pt" o:ole="">
            <v:imagedata r:id="rId39" o:title=""/>
          </v:shape>
          <o:OLEObject Type="Embed" ProgID="Equation.DSMT4" ShapeID="_x0000_i1064" DrawAspect="Content" ObjectID="_1588529751" r:id="rId40"/>
        </w:object>
      </w:r>
      <w:r>
        <w:t xml:space="preserve"> </w:t>
      </w:r>
    </w:p>
    <w:p w:rsidR="00A11CCB" w:rsidRDefault="00A11CCB" w:rsidP="00A11CCB">
      <w:pPr>
        <w:ind w:firstLineChars="200" w:firstLine="420"/>
      </w:pPr>
      <w:r w:rsidRPr="00770214">
        <w:rPr>
          <w:position w:val="-68"/>
        </w:rPr>
        <w:object w:dxaOrig="2700" w:dyaOrig="1480">
          <v:shape id="_x0000_i1065" type="#_x0000_t75" style="width:134.9pt;height:73.8pt" o:ole="">
            <v:imagedata r:id="rId41" o:title=""/>
          </v:shape>
          <o:OLEObject Type="Embed" ProgID="Equation.DSMT4" ShapeID="_x0000_i1065" DrawAspect="Content" ObjectID="_1588529752" r:id="rId42"/>
        </w:object>
      </w:r>
    </w:p>
    <w:p w:rsidR="00A11CCB" w:rsidRDefault="00A11CCB" w:rsidP="00A11CCB">
      <w:pPr>
        <w:ind w:firstLineChars="200" w:firstLine="420"/>
      </w:pPr>
      <w:r w:rsidRPr="00770214">
        <w:rPr>
          <w:position w:val="-14"/>
        </w:rPr>
        <w:object w:dxaOrig="5600" w:dyaOrig="440">
          <v:shape id="_x0000_i1066" type="#_x0000_t75" style="width:279.8pt;height:21.85pt" o:ole="">
            <v:imagedata r:id="rId43" o:title=""/>
          </v:shape>
          <o:OLEObject Type="Embed" ProgID="Equation.DSMT4" ShapeID="_x0000_i1066" DrawAspect="Content" ObjectID="_1588529753" r:id="rId44"/>
        </w:object>
      </w:r>
    </w:p>
    <w:p w:rsidR="00A11CCB" w:rsidRDefault="00A11CCB" w:rsidP="00A11CCB">
      <w:pPr>
        <w:ind w:firstLineChars="200" w:firstLine="420"/>
      </w:pPr>
      <w:r w:rsidRPr="00770214">
        <w:rPr>
          <w:position w:val="-14"/>
        </w:rPr>
        <w:object w:dxaOrig="7020" w:dyaOrig="440">
          <v:shape id="_x0000_i1067" type="#_x0000_t75" style="width:350.9pt;height:21.85pt" o:ole="">
            <v:imagedata r:id="rId45" o:title=""/>
          </v:shape>
          <o:OLEObject Type="Embed" ProgID="Equation.DSMT4" ShapeID="_x0000_i1067" DrawAspect="Content" ObjectID="_1588529754" r:id="rId46"/>
        </w:object>
      </w:r>
    </w:p>
    <w:p w:rsidR="00A11CCB" w:rsidRDefault="00A11CCB" w:rsidP="00A11CCB">
      <w:pPr>
        <w:ind w:firstLineChars="200" w:firstLine="420"/>
      </w:pPr>
      <w:r w:rsidRPr="00770214">
        <w:rPr>
          <w:position w:val="-12"/>
        </w:rPr>
        <w:object w:dxaOrig="6759" w:dyaOrig="360">
          <v:shape id="_x0000_i1068" type="#_x0000_t75" style="width:338.15pt;height:18.25pt" o:ole="">
            <v:imagedata r:id="rId47" o:title=""/>
          </v:shape>
          <o:OLEObject Type="Embed" ProgID="Equation.DSMT4" ShapeID="_x0000_i1068" DrawAspect="Content" ObjectID="_1588529755" r:id="rId48"/>
        </w:object>
      </w:r>
      <w:r>
        <w:t xml:space="preserve"> </w:t>
      </w:r>
    </w:p>
    <w:p w:rsidR="00A11CCB" w:rsidRDefault="00A11CCB" w:rsidP="00A11C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P180</w:t>
      </w:r>
      <w:r>
        <w:rPr>
          <w:rFonts w:ascii="Calibri" w:hAnsi="Calibri" w:cs="Calibri"/>
        </w:rPr>
        <w:t xml:space="preserve"> 6</w:t>
      </w:r>
    </w:p>
    <w:p w:rsidR="00A11CCB" w:rsidRPr="00F11AC2" w:rsidRDefault="00A11CCB" w:rsidP="00A11CCB">
      <w:pPr>
        <w:rPr>
          <w:sz w:val="24"/>
          <w:szCs w:val="24"/>
        </w:rPr>
      </w:pPr>
      <w:r w:rsidRPr="00F11AC2">
        <w:rPr>
          <w:rFonts w:hint="eastAsia"/>
          <w:sz w:val="24"/>
          <w:szCs w:val="24"/>
        </w:rPr>
        <w:t>由题知，方程组的系数矩阵为</w:t>
      </w:r>
    </w:p>
    <w:p w:rsidR="00A11CCB" w:rsidRPr="00E52CBB" w:rsidRDefault="00A11CCB" w:rsidP="00A11CC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         a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</m:e>
          </m:d>
        </m:oMath>
      </m:oMathPara>
    </w:p>
    <w:p w:rsidR="00A11CCB" w:rsidRPr="00CE7DD0" w:rsidRDefault="00A11CCB" w:rsidP="00A11CCB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 3     2       1       a  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b+1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</m:e>
          </m:d>
        </m:oMath>
      </m:oMathPara>
    </w:p>
    <w:p w:rsidR="00A11CCB" w:rsidRPr="00CE7DD0" w:rsidRDefault="00A11CCB" w:rsidP="00A11CCB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a-1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0-1 -2  a-3 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b+1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eqArr>
                </m:e>
              </m:d>
            </m:e>
          </m:box>
        </m:oMath>
      </m:oMathPara>
    </w:p>
    <w:p w:rsidR="00A11CCB" w:rsidRPr="009C7C3F" w:rsidRDefault="00A11CCB" w:rsidP="00A11CCB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</m:mr>
                  </m:m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b+1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11CCB" w:rsidRPr="00F11AC2" w:rsidRDefault="00A11CCB" w:rsidP="00A11CCB">
      <w:pPr>
        <w:rPr>
          <w:rFonts w:asciiTheme="minorEastAsia" w:hAnsiTheme="minorEastAsia"/>
          <w:sz w:val="24"/>
          <w:szCs w:val="24"/>
        </w:rPr>
      </w:pPr>
      <w:r w:rsidRPr="00F11AC2"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（1）</w:t>
      </w:r>
      <w:r w:rsidRPr="00F11AC2">
        <w:rPr>
          <w:rFonts w:asciiTheme="minorEastAsia" w:hAnsiTheme="minorEastAsia" w:hint="eastAsia"/>
          <w:sz w:val="24"/>
          <w:szCs w:val="24"/>
        </w:rPr>
        <w:t>当a=1,b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≠1</m:t>
        </m:r>
      </m:oMath>
      <w:r w:rsidRPr="00F11AC2">
        <w:rPr>
          <w:rFonts w:asciiTheme="minorEastAsia" w:hAnsiTheme="minorEastAsia" w:hint="eastAsia"/>
          <w:sz w:val="24"/>
          <w:szCs w:val="24"/>
        </w:rPr>
        <w:t>时，无解。</w:t>
      </w:r>
    </w:p>
    <w:p w:rsidR="00A11CCB" w:rsidRPr="00F11AC2" w:rsidRDefault="00A11CCB" w:rsidP="00A11C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F11AC2">
        <w:rPr>
          <w:rFonts w:asciiTheme="minorEastAsia" w:hAnsiTheme="minorEastAsia" w:hint="eastAsia"/>
          <w:sz w:val="24"/>
          <w:szCs w:val="24"/>
        </w:rPr>
        <w:t>当a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≠1,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为任意值时，有唯一解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</w:p>
    <w:p w:rsidR="00A11CCB" w:rsidRPr="00F11AC2" w:rsidRDefault="00A11CCB" w:rsidP="00A11C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F11AC2">
        <w:rPr>
          <w:rFonts w:asciiTheme="minorEastAsia" w:hAnsiTheme="minorEastAsia" w:hint="eastAsia"/>
          <w:sz w:val="24"/>
          <w:szCs w:val="24"/>
        </w:rPr>
        <w:t>当a=1,b=-1时，有无穷解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11CCB" w:rsidRPr="00F11AC2" w:rsidRDefault="00A11CCB" w:rsidP="00A11CCB">
      <w:pPr>
        <w:rPr>
          <w:rFonts w:asciiTheme="minorEastAsia" w:hAnsiTheme="minorEastAsia"/>
          <w:sz w:val="24"/>
          <w:szCs w:val="24"/>
        </w:rPr>
      </w:pPr>
      <w:r w:rsidRPr="00F11AC2">
        <w:rPr>
          <w:rFonts w:asciiTheme="minorEastAsia" w:hAnsiTheme="minorEastAsia" w:hint="eastAsia"/>
          <w:sz w:val="24"/>
          <w:szCs w:val="24"/>
        </w:rPr>
        <w:t>而此时原方程的同解方程组为</w:t>
      </w:r>
    </w:p>
    <w:p w:rsidR="00A11CCB" w:rsidRPr="00F11AC2" w:rsidRDefault="00A11CCB" w:rsidP="00A11CC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A11CCB" w:rsidRPr="00F11AC2" w:rsidRDefault="00A11CCB" w:rsidP="00A11CCB">
      <w:pPr>
        <w:rPr>
          <w:rFonts w:ascii="Times New Roman" w:hAnsi="Times New Roman" w:cs="Times New Roman"/>
          <w:sz w:val="24"/>
          <w:szCs w:val="24"/>
        </w:rPr>
      </w:pPr>
      <w:r w:rsidRPr="00F11AC2">
        <w:rPr>
          <w:rFonts w:ascii="Times New Roman" w:hAnsi="Times New Roman" w:cs="Times New Roman"/>
          <w:sz w:val="24"/>
          <w:szCs w:val="24"/>
        </w:rPr>
        <w:t>改写成</w:t>
      </w:r>
    </w:p>
    <w:p w:rsidR="00A11CCB" w:rsidRPr="00F11AC2" w:rsidRDefault="00A11CCB" w:rsidP="00A11CCB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eqAr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F11AC2"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A11CCB" w:rsidRDefault="00A11CCB" w:rsidP="00A11C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为任意常数</w:t>
      </w:r>
    </w:p>
    <w:p w:rsidR="00A11CCB" w:rsidRDefault="00A11CCB" w:rsidP="00A11C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proofErr w:type="gramStart"/>
      <w:r>
        <w:rPr>
          <w:rFonts w:hint="eastAsia"/>
          <w:sz w:val="24"/>
          <w:szCs w:val="24"/>
        </w:rPr>
        <w:t>非齐次方程组</w:t>
      </w:r>
      <w:proofErr w:type="gramEnd"/>
      <w:r>
        <w:rPr>
          <w:rFonts w:hint="eastAsia"/>
          <w:sz w:val="24"/>
          <w:szCs w:val="24"/>
        </w:rPr>
        <w:t>的通解为</w:t>
      </w:r>
    </w:p>
    <w:p w:rsidR="00A11CCB" w:rsidRPr="00F11AC2" w:rsidRDefault="00A11CCB" w:rsidP="00A11CCB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eqAr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F11AC2"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A11CCB" w:rsidRDefault="00A11CCB" w:rsidP="00A11CCB">
      <w:r>
        <w:t>P198-2</w:t>
      </w:r>
    </w:p>
    <w:p w:rsidR="00A11CCB" w:rsidRDefault="00A11CCB" w:rsidP="00A11CCB">
      <w:r>
        <w:rPr>
          <w:rFonts w:hint="eastAsia"/>
        </w:rPr>
        <w:t>由</w:t>
      </w:r>
      <w:r w:rsidRPr="00A2183F">
        <w:rPr>
          <w:noProof/>
        </w:rPr>
        <w:drawing>
          <wp:inline distT="0" distB="0" distL="0" distR="0" wp14:anchorId="4658CBA6" wp14:editId="578967E9">
            <wp:extent cx="571500" cy="203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，得</w:t>
      </w:r>
    </w:p>
    <w:p w:rsidR="00A11CCB" w:rsidRDefault="00A11CCB" w:rsidP="00A11CCB">
      <w:r w:rsidRPr="00A2183F">
        <w:rPr>
          <w:noProof/>
        </w:rPr>
        <w:drawing>
          <wp:inline distT="0" distB="0" distL="0" distR="0" wp14:anchorId="4D642FDC" wp14:editId="178CD913">
            <wp:extent cx="19558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CB" w:rsidRDefault="00A11CCB" w:rsidP="00A11CCB">
      <w:r>
        <w:rPr>
          <w:rFonts w:hint="eastAsia"/>
        </w:rPr>
        <w:t>得</w:t>
      </w:r>
      <w:r w:rsidRPr="00A2183F">
        <w:rPr>
          <w:noProof/>
        </w:rPr>
        <w:drawing>
          <wp:inline distT="0" distB="0" distL="0" distR="0" wp14:anchorId="117072B1" wp14:editId="21EC9A0A">
            <wp:extent cx="1041400" cy="20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解得</w:t>
      </w:r>
      <w:r w:rsidRPr="00A2183F">
        <w:rPr>
          <w:noProof/>
        </w:rPr>
        <w:drawing>
          <wp:inline distT="0" distB="0" distL="0" distR="0" wp14:anchorId="0CDE2BC8" wp14:editId="42424955">
            <wp:extent cx="444500" cy="165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 w:rsidRPr="00A2183F">
        <w:rPr>
          <w:noProof/>
        </w:rPr>
        <w:drawing>
          <wp:inline distT="0" distB="0" distL="0" distR="0" wp14:anchorId="04042C22" wp14:editId="2F1DB732">
            <wp:extent cx="330200" cy="165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CB" w:rsidRDefault="00A11CCB" w:rsidP="00A11CCB">
      <w:r>
        <w:rPr>
          <w:rFonts w:hint="eastAsia"/>
        </w:rPr>
        <w:t>P</w:t>
      </w:r>
      <w:r>
        <w:t>198 4</w:t>
      </w:r>
      <w:r>
        <w:rPr>
          <w:rFonts w:hint="eastAsia"/>
        </w:rPr>
        <w:t>（3）</w:t>
      </w:r>
    </w:p>
    <w:p w:rsidR="00A11CCB" w:rsidRDefault="00A11CCB" w:rsidP="00A11CCB">
      <w:r>
        <w:rPr>
          <w:rFonts w:hint="eastAsia"/>
        </w:rPr>
        <w:t>解：</w:t>
      </w:r>
    </w:p>
    <w:p w:rsidR="00A11CCB" w:rsidRDefault="00A11CCB" w:rsidP="00A11CCB">
      <w:pPr>
        <w:pStyle w:val="MTDisplayEquation"/>
        <w:ind w:firstLineChars="200" w:firstLine="420"/>
      </w:pPr>
      <w:r w:rsidRPr="007021C6">
        <w:rPr>
          <w:position w:val="-50"/>
        </w:rPr>
        <w:object w:dxaOrig="4540" w:dyaOrig="1120">
          <v:shape id="_x0000_i1078" type="#_x0000_t75" style="width:226.95pt;height:56.05pt" o:ole="">
            <v:imagedata r:id="rId54" o:title=""/>
          </v:shape>
          <o:OLEObject Type="Embed" ProgID="Equation.DSMT4" ShapeID="_x0000_i1078" DrawAspect="Content" ObjectID="_1588529756" r:id="rId55"/>
        </w:object>
      </w:r>
      <w:r>
        <w:t xml:space="preserve"> </w:t>
      </w:r>
    </w:p>
    <w:p w:rsidR="00A11CCB" w:rsidRPr="007021C6" w:rsidRDefault="00A11CCB" w:rsidP="00A11CCB">
      <w:pPr>
        <w:pStyle w:val="MTDisplayEquation"/>
      </w:pPr>
      <w:r w:rsidRPr="007021C6">
        <w:rPr>
          <w:position w:val="-12"/>
        </w:rPr>
        <w:object w:dxaOrig="1100" w:dyaOrig="360">
          <v:shape id="_x0000_i1079" type="#_x0000_t75" style="width:55.15pt;height:18.25pt" o:ole="">
            <v:imagedata r:id="rId56" o:title=""/>
          </v:shape>
          <o:OLEObject Type="Embed" ProgID="Equation.DSMT4" ShapeID="_x0000_i1079" DrawAspect="Content" ObjectID="_1588529757" r:id="rId57"/>
        </w:object>
      </w:r>
      <w:r>
        <w:t xml:space="preserve"> </w:t>
      </w:r>
      <w:r w:rsidRPr="007021C6">
        <w:rPr>
          <w:position w:val="-12"/>
        </w:rPr>
        <w:object w:dxaOrig="540" w:dyaOrig="360">
          <v:shape id="_x0000_i1080" type="#_x0000_t75" style="width:26.9pt;height:18.25pt" o:ole="">
            <v:imagedata r:id="rId58" o:title=""/>
          </v:shape>
          <o:OLEObject Type="Embed" ProgID="Equation.DSMT4" ShapeID="_x0000_i1080" DrawAspect="Content" ObjectID="_1588529758" r:id="rId59"/>
        </w:object>
      </w:r>
      <w:r>
        <w:t xml:space="preserve"> </w:t>
      </w:r>
    </w:p>
    <w:p w:rsidR="00A11CCB" w:rsidRDefault="00A11CCB" w:rsidP="00A11CCB">
      <w:r>
        <w:rPr>
          <w:rFonts w:hint="eastAsia"/>
        </w:rPr>
        <w:t>当</w:t>
      </w:r>
      <w:r w:rsidRPr="007021C6">
        <w:rPr>
          <w:position w:val="-12"/>
        </w:rPr>
        <w:object w:dxaOrig="900" w:dyaOrig="360">
          <v:shape id="_x0000_i1081" type="#_x0000_t75" style="width:45.1pt;height:18.25pt" o:ole="">
            <v:imagedata r:id="rId60" o:title=""/>
          </v:shape>
          <o:OLEObject Type="Embed" ProgID="Equation.DSMT4" ShapeID="_x0000_i1081" DrawAspect="Content" ObjectID="_1588529759" r:id="rId61"/>
        </w:object>
      </w:r>
      <w:r>
        <w:rPr>
          <w:rFonts w:hint="eastAsia"/>
        </w:rPr>
        <w:t>时，</w:t>
      </w:r>
      <w:r w:rsidRPr="007021C6">
        <w:rPr>
          <w:position w:val="-14"/>
        </w:rPr>
        <w:object w:dxaOrig="1380" w:dyaOrig="400">
          <v:shape id="_x0000_i1082" type="#_x0000_t75" style="width:68.8pt;height:20.05pt" o:ole="">
            <v:imagedata r:id="rId62" o:title=""/>
          </v:shape>
          <o:OLEObject Type="Embed" ProgID="Equation.DSMT4" ShapeID="_x0000_i1082" DrawAspect="Content" ObjectID="_1588529760" r:id="rId63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非零解</w:t>
      </w:r>
      <w:proofErr w:type="gramEnd"/>
      <w:r>
        <w:rPr>
          <w:rFonts w:hint="eastAsia"/>
        </w:rPr>
        <w:t>如下：</w:t>
      </w:r>
    </w:p>
    <w:p w:rsidR="00A11CCB" w:rsidRDefault="00A11CCB" w:rsidP="00A11CCB">
      <w:r>
        <w:rPr>
          <w:rFonts w:hint="eastAsia"/>
        </w:rPr>
        <w:t xml:space="preserve"> </w:t>
      </w:r>
      <w:r>
        <w:t xml:space="preserve"> </w:t>
      </w:r>
      <w:r w:rsidRPr="007021C6">
        <w:rPr>
          <w:position w:val="-50"/>
        </w:rPr>
        <w:object w:dxaOrig="2280" w:dyaOrig="1120">
          <v:shape id="_x0000_i1083" type="#_x0000_t75" style="width:113.9pt;height:56.05pt" o:ole="">
            <v:imagedata r:id="rId64" o:title=""/>
          </v:shape>
          <o:OLEObject Type="Embed" ProgID="Equation.DSMT4" ShapeID="_x0000_i1083" DrawAspect="Content" ObjectID="_1588529761" r:id="rId65"/>
        </w:object>
      </w:r>
      <w:r>
        <w:t xml:space="preserve"> </w:t>
      </w:r>
    </w:p>
    <w:p w:rsidR="00A11CCB" w:rsidRDefault="00A11CCB" w:rsidP="00A11CCB">
      <w:pPr>
        <w:pStyle w:val="MTDisplayEquation"/>
        <w:ind w:firstLineChars="100" w:firstLine="210"/>
      </w:pPr>
      <w:r w:rsidRPr="00E41072">
        <w:rPr>
          <w:position w:val="-6"/>
        </w:rPr>
        <w:object w:dxaOrig="560" w:dyaOrig="279">
          <v:shape id="_x0000_i1084" type="#_x0000_t75" style="width:27.8pt;height:14.15pt" o:ole="">
            <v:imagedata r:id="rId66" o:title=""/>
          </v:shape>
          <o:OLEObject Type="Embed" ProgID="Equation.DSMT4" ShapeID="_x0000_i1084" DrawAspect="Content" ObjectID="_1588529762" r:id="rId67"/>
        </w:object>
      </w:r>
      <w:r>
        <w:rPr>
          <w:rFonts w:hint="eastAsia"/>
        </w:rPr>
        <w:t>时，</w:t>
      </w:r>
      <w:proofErr w:type="gramStart"/>
      <w:r>
        <w:rPr>
          <w:rFonts w:hint="eastAsia"/>
        </w:rPr>
        <w:t>基础解系为</w:t>
      </w:r>
      <w:proofErr w:type="gramEnd"/>
    </w:p>
    <w:p w:rsidR="00A11CCB" w:rsidRPr="00E41072" w:rsidRDefault="00A11CCB" w:rsidP="00A11CCB">
      <w:pPr>
        <w:pStyle w:val="MTDisplayEquation"/>
        <w:ind w:firstLineChars="100" w:firstLine="210"/>
        <w:rPr>
          <w:rFonts w:eastAsiaTheme="minorHAnsi"/>
        </w:rPr>
      </w:pPr>
      <w:r w:rsidRPr="00E41072">
        <w:rPr>
          <w:position w:val="-50"/>
        </w:rPr>
        <w:object w:dxaOrig="880" w:dyaOrig="1120">
          <v:shape id="_x0000_i1085" type="#_x0000_t75" style="width:44.2pt;height:56.05pt" o:ole="">
            <v:imagedata r:id="rId68" o:title=""/>
          </v:shape>
          <o:OLEObject Type="Embed" ProgID="Equation.DSMT4" ShapeID="_x0000_i1085" DrawAspect="Content" ObjectID="_1588529763" r:id="rId69"/>
        </w:object>
      </w:r>
      <w:r>
        <w:rPr>
          <w:rFonts w:hint="eastAsia"/>
        </w:rPr>
        <w:t>，</w:t>
      </w:r>
      <w:r w:rsidRPr="00E41072">
        <w:rPr>
          <w:position w:val="-50"/>
        </w:rPr>
        <w:object w:dxaOrig="920" w:dyaOrig="1120">
          <v:shape id="_x0000_i1086" type="#_x0000_t75" style="width:46.05pt;height:56.05pt" o:ole="">
            <v:imagedata r:id="rId70" o:title=""/>
          </v:shape>
          <o:OLEObject Type="Embed" ProgID="Equation.DSMT4" ShapeID="_x0000_i1086" DrawAspect="Content" ObjectID="_1588529764" r:id="rId71"/>
        </w:object>
      </w:r>
      <w:r>
        <w:t xml:space="preserve"> </w:t>
      </w:r>
      <w:r>
        <w:rPr>
          <w:rFonts w:hint="eastAsia"/>
        </w:rPr>
        <w:t>特征向量</w:t>
      </w:r>
      <w:r w:rsidRPr="00E41072">
        <w:rPr>
          <w:position w:val="-12"/>
        </w:rPr>
        <w:object w:dxaOrig="1480" w:dyaOrig="360">
          <v:shape id="_x0000_i1087" type="#_x0000_t75" style="width:73.8pt;height:18.25pt" o:ole="">
            <v:imagedata r:id="rId72" o:title=""/>
          </v:shape>
          <o:OLEObject Type="Embed" ProgID="Equation.DSMT4" ShapeID="_x0000_i1087" DrawAspect="Content" ObjectID="_1588529765" r:id="rId73"/>
        </w:object>
      </w:r>
      <w:r>
        <w:rPr>
          <w:rFonts w:hint="eastAsia"/>
        </w:rPr>
        <w:t>（</w:t>
      </w:r>
      <w:r w:rsidRPr="00E41072">
        <w:rPr>
          <w:position w:val="-12"/>
        </w:rPr>
        <w:object w:dxaOrig="240" w:dyaOrig="360">
          <v:shape id="_x0000_i1088" type="#_x0000_t75" style="width:11.85pt;height:18.25pt" o:ole="">
            <v:imagedata r:id="rId74" o:title=""/>
          </v:shape>
          <o:OLEObject Type="Embed" ProgID="Equation.DSMT4" ShapeID="_x0000_i1088" DrawAspect="Content" ObjectID="_1588529766" r:id="rId75"/>
        </w:object>
      </w:r>
      <w:r>
        <w:rPr>
          <w:rFonts w:eastAsiaTheme="minorHAnsi"/>
        </w:rPr>
        <w:t>、</w:t>
      </w:r>
      <w:r w:rsidRPr="00E41072">
        <w:rPr>
          <w:position w:val="-12"/>
        </w:rPr>
        <w:object w:dxaOrig="260" w:dyaOrig="360">
          <v:shape id="_x0000_i1089" type="#_x0000_t75" style="width:13.2pt;height:18.25pt" o:ole="">
            <v:imagedata r:id="rId76" o:title=""/>
          </v:shape>
          <o:OLEObject Type="Embed" ProgID="Equation.DSMT4" ShapeID="_x0000_i1089" DrawAspect="Content" ObjectID="_1588529767" r:id="rId77"/>
        </w:object>
      </w:r>
      <w:r>
        <w:rPr>
          <w:rFonts w:hint="eastAsia"/>
        </w:rPr>
        <w:t>不全为零）</w:t>
      </w:r>
    </w:p>
    <w:p w:rsidR="00A11CCB" w:rsidRDefault="00A11CCB" w:rsidP="00A11CCB">
      <w:r>
        <w:rPr>
          <w:rFonts w:hint="eastAsia"/>
        </w:rPr>
        <w:t>当</w:t>
      </w:r>
      <w:r w:rsidRPr="00E41072">
        <w:rPr>
          <w:position w:val="-12"/>
        </w:rPr>
        <w:object w:dxaOrig="540" w:dyaOrig="360">
          <v:shape id="_x0000_i1090" type="#_x0000_t75" style="width:26.9pt;height:18.25pt" o:ole="">
            <v:imagedata r:id="rId78" o:title=""/>
          </v:shape>
          <o:OLEObject Type="Embed" ProgID="Equation.DSMT4" ShapeID="_x0000_i1090" DrawAspect="Content" ObjectID="_1588529768" r:id="rId79"/>
        </w:object>
      </w:r>
      <w:r>
        <w:rPr>
          <w:rFonts w:hint="eastAsia"/>
        </w:rPr>
        <w:t>时，</w:t>
      </w:r>
      <w:r w:rsidRPr="00E41072">
        <w:rPr>
          <w:position w:val="-14"/>
        </w:rPr>
        <w:object w:dxaOrig="1460" w:dyaOrig="400">
          <v:shape id="_x0000_i1091" type="#_x0000_t75" style="width:72.9pt;height:20.05pt" o:ole="">
            <v:imagedata r:id="rId80" o:title=""/>
          </v:shape>
          <o:OLEObject Type="Embed" ProgID="Equation.DSMT4" ShapeID="_x0000_i1091" DrawAspect="Content" ObjectID="_1588529769" r:id="rId8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非零解</w:t>
      </w:r>
      <w:proofErr w:type="gramEnd"/>
      <w:r>
        <w:rPr>
          <w:rFonts w:hint="eastAsia"/>
        </w:rPr>
        <w:t>如下：</w:t>
      </w:r>
    </w:p>
    <w:p w:rsidR="00A11CCB" w:rsidRDefault="00A11CCB" w:rsidP="00A11CCB">
      <w:r>
        <w:rPr>
          <w:rFonts w:hint="eastAsia"/>
        </w:rPr>
        <w:t xml:space="preserve"> </w:t>
      </w:r>
      <w:r>
        <w:t xml:space="preserve"> </w:t>
      </w:r>
      <w:r w:rsidRPr="00E41072">
        <w:rPr>
          <w:position w:val="-50"/>
        </w:rPr>
        <w:object w:dxaOrig="2140" w:dyaOrig="1120">
          <v:shape id="_x0000_i1092" type="#_x0000_t75" style="width:107.1pt;height:56.05pt" o:ole="">
            <v:imagedata r:id="rId82" o:title=""/>
          </v:shape>
          <o:OLEObject Type="Embed" ProgID="Equation.DSMT4" ShapeID="_x0000_i1092" DrawAspect="Content" ObjectID="_1588529770" r:id="rId83"/>
        </w:object>
      </w:r>
      <w:r>
        <w:t xml:space="preserve"> </w:t>
      </w:r>
      <w:proofErr w:type="gramStart"/>
      <w:r>
        <w:rPr>
          <w:rFonts w:hint="eastAsia"/>
        </w:rPr>
        <w:t>基础解系为</w:t>
      </w:r>
      <w:proofErr w:type="gramEnd"/>
      <w:r>
        <w:rPr>
          <w:rFonts w:hint="eastAsia"/>
        </w:rPr>
        <w:t>：</w:t>
      </w:r>
      <w:r w:rsidRPr="004802A2">
        <w:rPr>
          <w:position w:val="-50"/>
        </w:rPr>
        <w:object w:dxaOrig="900" w:dyaOrig="1120">
          <v:shape id="_x0000_i1093" type="#_x0000_t75" style="width:45.1pt;height:56.05pt" o:ole="">
            <v:imagedata r:id="rId84" o:title=""/>
          </v:shape>
          <o:OLEObject Type="Embed" ProgID="Equation.DSMT4" ShapeID="_x0000_i1093" DrawAspect="Content" ObjectID="_1588529771" r:id="rId85"/>
        </w:object>
      </w:r>
      <w:r>
        <w:t xml:space="preserve"> </w:t>
      </w:r>
      <w:r>
        <w:rPr>
          <w:rFonts w:hint="eastAsia"/>
        </w:rPr>
        <w:t>对应的特征向量为</w:t>
      </w:r>
      <w:r w:rsidRPr="004802A2">
        <w:rPr>
          <w:position w:val="-12"/>
        </w:rPr>
        <w:object w:dxaOrig="880" w:dyaOrig="360">
          <v:shape id="_x0000_i1094" type="#_x0000_t75" style="width:44.2pt;height:18.25pt" o:ole="">
            <v:imagedata r:id="rId86" o:title=""/>
          </v:shape>
          <o:OLEObject Type="Embed" ProgID="Equation.DSMT4" ShapeID="_x0000_i1094" DrawAspect="Content" ObjectID="_1588529772" r:id="rId87"/>
        </w:object>
      </w:r>
      <w:r>
        <w:rPr>
          <w:rFonts w:hint="eastAsia"/>
        </w:rPr>
        <w:t>（</w:t>
      </w:r>
      <w:r w:rsidRPr="004802A2">
        <w:rPr>
          <w:position w:val="-12"/>
        </w:rPr>
        <w:object w:dxaOrig="260" w:dyaOrig="360">
          <v:shape id="_x0000_i1095" type="#_x0000_t75" style="width:13.2pt;height:18.25pt" o:ole="">
            <v:imagedata r:id="rId88" o:title=""/>
          </v:shape>
          <o:OLEObject Type="Embed" ProgID="Equation.DSMT4" ShapeID="_x0000_i1095" DrawAspect="Content" ObjectID="_1588529773" r:id="rId89"/>
        </w:object>
      </w:r>
      <w:r>
        <w:rPr>
          <w:rFonts w:hint="eastAsia"/>
        </w:rPr>
        <w:t>不为零</w:t>
      </w:r>
      <w:r>
        <w:t xml:space="preserve"> </w:t>
      </w:r>
      <w:r>
        <w:rPr>
          <w:rFonts w:hint="eastAsia"/>
        </w:rPr>
        <w:t>）</w:t>
      </w:r>
    </w:p>
    <w:p w:rsidR="00A11CCB" w:rsidRPr="00ED3031" w:rsidRDefault="00A11CCB" w:rsidP="00A11CCB">
      <w:pPr>
        <w:rPr>
          <w:sz w:val="30"/>
          <w:szCs w:val="30"/>
        </w:rPr>
      </w:pPr>
      <w:r w:rsidRPr="00ED3031">
        <w:rPr>
          <w:rFonts w:hint="eastAsia"/>
          <w:sz w:val="30"/>
          <w:szCs w:val="30"/>
        </w:rPr>
        <w:t>P</w:t>
      </w:r>
      <w:r w:rsidRPr="00ED3031">
        <w:rPr>
          <w:sz w:val="30"/>
          <w:szCs w:val="30"/>
        </w:rPr>
        <w:t>198 5</w:t>
      </w:r>
    </w:p>
    <w:p w:rsidR="00A11CCB" w:rsidRPr="00ED3031" w:rsidRDefault="00A11CCB" w:rsidP="00A11CCB">
      <w:pPr>
        <w:rPr>
          <w:sz w:val="30"/>
          <w:szCs w:val="30"/>
        </w:rPr>
      </w:pPr>
      <w:r w:rsidRPr="00ED3031">
        <w:rPr>
          <w:rFonts w:hint="eastAsia"/>
          <w:sz w:val="30"/>
          <w:szCs w:val="30"/>
        </w:rPr>
        <w:t>(</w:t>
      </w:r>
      <w:r w:rsidRPr="00ED3031">
        <w:rPr>
          <w:sz w:val="30"/>
          <w:szCs w:val="30"/>
        </w:rPr>
        <w:t>1)</w:t>
      </w:r>
    </w:p>
    <w:p w:rsidR="00A11CCB" w:rsidRDefault="00A11CCB" w:rsidP="00A11CCB">
      <w:r w:rsidRPr="005D76F9">
        <w:rPr>
          <w:position w:val="-148"/>
        </w:rPr>
        <w:object w:dxaOrig="5780" w:dyaOrig="3720">
          <v:shape id="_x0000_i1114" type="#_x0000_t75" style="width:447.95pt;height:221.45pt" o:ole="">
            <v:imagedata r:id="rId90" o:title=""/>
          </v:shape>
          <o:OLEObject Type="Embed" ProgID="Equation.DSMT4" ShapeID="_x0000_i1114" DrawAspect="Content" ObjectID="_1588529774" r:id="rId91"/>
        </w:object>
      </w:r>
    </w:p>
    <w:p w:rsidR="00A11CCB" w:rsidRDefault="00A11CCB" w:rsidP="00A11CCB">
      <w:r w:rsidRPr="00ED3031">
        <w:rPr>
          <w:rFonts w:hint="eastAsia"/>
          <w:sz w:val="32"/>
          <w:szCs w:val="32"/>
        </w:rPr>
        <w:t>(</w:t>
      </w:r>
      <w:r w:rsidRPr="00ED3031">
        <w:rPr>
          <w:sz w:val="32"/>
          <w:szCs w:val="32"/>
        </w:rPr>
        <w:t xml:space="preserve">2) </w:t>
      </w:r>
      <w:r w:rsidRPr="005D76F9">
        <w:rPr>
          <w:position w:val="-130"/>
        </w:rPr>
        <w:object w:dxaOrig="5820" w:dyaOrig="2840">
          <v:shape id="_x0000_i1115" type="#_x0000_t75" style="width:489.4pt;height:159.5pt" o:ole="">
            <v:imagedata r:id="rId92" o:title=""/>
          </v:shape>
          <o:OLEObject Type="Embed" ProgID="Equation.DSMT4" ShapeID="_x0000_i1115" DrawAspect="Content" ObjectID="_1588529775" r:id="rId93"/>
        </w:object>
      </w:r>
    </w:p>
    <w:p w:rsidR="00A11CCB" w:rsidRDefault="00A11CCB" w:rsidP="00A11CCB"/>
    <w:p w:rsidR="00A11CCB" w:rsidRDefault="00A11CCB" w:rsidP="00A11CCB">
      <w:r>
        <w:t>P</w:t>
      </w:r>
      <w:r>
        <w:rPr>
          <w:rFonts w:hint="eastAsia"/>
        </w:rPr>
        <w:t>198</w:t>
      </w:r>
      <w:r>
        <w:t xml:space="preserve"> </w:t>
      </w:r>
      <w:r>
        <w:rPr>
          <w:rFonts w:hint="eastAsia"/>
        </w:rPr>
        <w:t>-8</w:t>
      </w:r>
    </w:p>
    <w:p w:rsidR="00A11CCB" w:rsidRDefault="00A11CCB" w:rsidP="00A11CCB">
      <w:r>
        <w:rPr>
          <w:noProof/>
        </w:rPr>
        <w:object w:dxaOrig="1440" w:dyaOrig="1440">
          <v:shape id="_x0000_s1028" type="#_x0000_t75" style="position:absolute;left:0;text-align:left;margin-left:0;margin-top:20pt;width:421.5pt;height:230.9pt;z-index:251660288;mso-position-horizontal-relative:text;mso-position-vertical-relative:text">
            <v:imagedata r:id="rId94" o:title=""/>
            <w10:wrap type="square"/>
          </v:shape>
          <o:OLEObject Type="Embed" ProgID="Equation.DSMT4" ShapeID="_x0000_s1028" DrawAspect="Content" ObjectID="_1588529777" r:id="rId95"/>
        </w:object>
      </w:r>
    </w:p>
    <w:p w:rsidR="00A11CCB" w:rsidRPr="00A11CCB" w:rsidRDefault="00A11CCB">
      <w:pPr>
        <w:rPr>
          <w:rFonts w:hint="eastAsia"/>
        </w:rPr>
      </w:pPr>
      <w:bookmarkStart w:id="0" w:name="_GoBack"/>
      <w:bookmarkEnd w:id="0"/>
    </w:p>
    <w:sectPr w:rsidR="00A11CCB" w:rsidRPr="00A1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AC"/>
    <w:rsid w:val="004878F4"/>
    <w:rsid w:val="004E7FF1"/>
    <w:rsid w:val="007051AC"/>
    <w:rsid w:val="009074B9"/>
    <w:rsid w:val="00A1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A65A14"/>
  <w15:chartTrackingRefBased/>
  <w15:docId w15:val="{FC57627F-FA1D-47E7-9F56-FC321AC8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11CC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1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2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53" Type="http://schemas.openxmlformats.org/officeDocument/2006/relationships/image" Target="media/image26.emf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7.bin"/><Relationship Id="rId5" Type="http://schemas.openxmlformats.org/officeDocument/2006/relationships/oleObject" Target="embeddings/oleObject1.bin"/><Relationship Id="rId90" Type="http://schemas.openxmlformats.org/officeDocument/2006/relationships/image" Target="media/image45.wmf"/><Relationship Id="rId95" Type="http://schemas.openxmlformats.org/officeDocument/2006/relationships/oleObject" Target="embeddings/oleObject45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2.emf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5.e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image" Target="media/image33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image" Target="media/image24.emf"/><Relationship Id="rId72" Type="http://schemas.openxmlformats.org/officeDocument/2006/relationships/image" Target="media/image36.wmf"/><Relationship Id="rId93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营帅</dc:creator>
  <cp:keywords/>
  <dc:description/>
  <cp:lastModifiedBy>赵 云兴</cp:lastModifiedBy>
  <cp:revision>2</cp:revision>
  <dcterms:created xsi:type="dcterms:W3CDTF">2018-05-22T13:28:00Z</dcterms:created>
  <dcterms:modified xsi:type="dcterms:W3CDTF">2018-05-22T13:28:00Z</dcterms:modified>
</cp:coreProperties>
</file>