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B6" w:rsidRDefault="00CE2E28">
      <w:r>
        <w:rPr>
          <w:noProof/>
        </w:rPr>
        <w:pict>
          <v:oval id="_x0000_s1068" style="position:absolute;left:0;text-align:left;margin-left:306pt;margin-top:214.8pt;width:73.8pt;height:31.2pt;z-index:251695104">
            <v:textbox>
              <w:txbxContent>
                <w:p w:rsidR="000773A3" w:rsidRPr="00CE2E28" w:rsidRDefault="000773A3" w:rsidP="000773A3"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Auditor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7" type="#_x0000_t88" style="position:absolute;left:0;text-align:left;margin-left:246.6pt;margin-top:75.6pt;width:49.8pt;height:313.2pt;z-index:25169408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93.4pt;margin-top:31.2pt;width:37.8pt;height:15.6pt;z-index:25169305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126pt;margin-top:28.8pt;width:169.8pt;height:1.8pt;z-index:251692032" o:connectortype="straight"/>
        </w:pict>
      </w:r>
      <w:r>
        <w:rPr>
          <w:noProof/>
        </w:rPr>
        <w:pict>
          <v:shape id="_x0000_s1063" type="#_x0000_t32" style="position:absolute;left:0;text-align:left;margin-left:78.6pt;margin-top:28.2pt;width:46.2pt;height:28.8pt;flip:y;z-index:251691008" o:connectortype="straight"/>
        </w:pict>
      </w:r>
      <w:r>
        <w:rPr>
          <w:noProof/>
        </w:rPr>
        <w:pict>
          <v:shape id="_x0000_s1060" type="#_x0000_t32" style="position:absolute;left:0;text-align:left;margin-left:71.4pt;margin-top:76.8pt;width:69pt;height:306.6pt;z-index:25168998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76.2pt;margin-top:75pt;width:62.4pt;height:180pt;z-index:251688960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80.4pt;margin-top:71.4pt;width:57.6pt;height:51.6pt;z-index:251687936" o:connectortype="straight">
            <v:stroke endarrow="block"/>
          </v:shape>
        </w:pict>
      </w:r>
      <w:r>
        <w:rPr>
          <w:noProof/>
        </w:rPr>
        <w:pict>
          <v:oval id="_x0000_s1033" style="position:absolute;left:0;text-align:left;margin-left:20.4pt;margin-top:49.2pt;width:60pt;height:31.2pt;z-index:251665408">
            <v:textbox>
              <w:txbxContent>
                <w:p w:rsidR="00720D49" w:rsidRDefault="00720D49">
                  <w:r>
                    <w:rPr>
                      <w:rFonts w:hint="eastAsia"/>
                    </w:rPr>
                    <w:t>Buyer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left:0;text-align:left;margin-left:5.4pt;margin-top:310.2pt;width:82.8pt;height:31.2pt;z-index:251669504">
            <v:textbox>
              <w:txbxContent>
                <w:p w:rsidR="00720D49" w:rsidRPr="00CE2E28" w:rsidRDefault="0091373E" w:rsidP="00720D49"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Supplier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left:0;text-align:left;margin-left:8.4pt;margin-top:178.8pt;width:73.8pt;height:31.2pt;z-index:251667456">
            <v:textbox>
              <w:txbxContent>
                <w:p w:rsidR="00720D49" w:rsidRPr="00CE2E28" w:rsidRDefault="0091373E" w:rsidP="00720D49"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Manager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7" type="#_x0000_t32" style="position:absolute;left:0;text-align:left;margin-left:231pt;margin-top:62.4pt;width:89.4pt;height:1.2pt;z-index:251686912" o:connectortype="straight">
            <v:stroke startarrow="block" endarrow="block"/>
          </v:shape>
        </w:pict>
      </w:r>
      <w:r>
        <w:rPr>
          <w:noProof/>
        </w:rPr>
        <w:pict>
          <v:shape id="_x0000_s1053" type="#_x0000_t32" style="position:absolute;left:0;text-align:left;margin-left:86.4pt;margin-top:324pt;width:57.6pt;height:1.2pt;z-index:25168384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84pt;margin-top:194.4pt;width:57.6pt;height:1.2pt;z-index:25168179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81.6pt;margin-top:63.6pt;width:57.6pt;height:1.2pt;z-index:25167974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85.4pt;margin-top:342.6pt;width:0;height:32.4pt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86pt;margin-top:274.8pt;width:0;height:32.4pt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85.4pt;margin-top:214.8pt;width:0;height:32.4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85.4pt;margin-top:150pt;width:0;height:32.4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186pt;margin-top:81.6pt;width:0;height:32.4pt;z-index:251673600" o:connectortype="straight">
            <v:stroke endarrow="block"/>
          </v:shape>
        </w:pict>
      </w:r>
      <w:r>
        <w:rPr>
          <w:noProof/>
        </w:rPr>
        <w:pict>
          <v:rect id="_x0000_s1029" style="position:absolute;left:0;text-align:left;margin-left:319.2pt;margin-top:47.4pt;width:92.4pt;height:33.6pt;z-index:251661312">
            <v:textbox>
              <w:txbxContent>
                <w:p w:rsidR="00720D49" w:rsidRPr="00CE2E28" w:rsidRDefault="00720D49" w:rsidP="00720D49">
                  <w:pPr>
                    <w:jc w:val="center"/>
                  </w:pPr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Cancel</w:t>
                  </w:r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141.6pt;margin-top:371.4pt;width:92.4pt;height:33.6pt;z-index:251662336">
            <v:textbox>
              <w:txbxContent>
                <w:p w:rsidR="00720D49" w:rsidRPr="00CE2E28" w:rsidRDefault="00720D49" w:rsidP="00720D49">
                  <w:pPr>
                    <w:jc w:val="center"/>
                  </w:pPr>
                  <w:bookmarkStart w:id="0" w:name="_GoBack"/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Completed</w:t>
                  </w:r>
                  <w:bookmarkEnd w:id="0"/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41.6pt;margin-top:308.4pt;width:92.4pt;height:33.6pt;z-index:251663360">
            <v:textbox>
              <w:txbxContent>
                <w:p w:rsidR="00720D49" w:rsidRPr="00CE2E28" w:rsidRDefault="00720D49" w:rsidP="00720D49">
                  <w:pPr>
                    <w:jc w:val="center"/>
                  </w:pPr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Confirmed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41pt;margin-top:243pt;width:92.4pt;height:33.6pt;z-index:251664384">
            <v:textbox>
              <w:txbxContent>
                <w:p w:rsidR="00720D49" w:rsidRPr="00CE2E28" w:rsidRDefault="00720D49" w:rsidP="00720D49">
                  <w:pPr>
                    <w:jc w:val="center"/>
                  </w:pPr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Published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41pt;margin-top:181.2pt;width:92.4pt;height:33.6pt;z-index:251660288">
            <v:textbox>
              <w:txbxContent>
                <w:p w:rsidR="00720D49" w:rsidRPr="00CE2E28" w:rsidRDefault="00720D49" w:rsidP="00720D49">
                  <w:pPr>
                    <w:jc w:val="center"/>
                  </w:pPr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Approved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39.2pt;margin-top:114.6pt;width:92.4pt;height:33.6pt;z-index:251659264">
            <v:textbox>
              <w:txbxContent>
                <w:p w:rsidR="00720D49" w:rsidRPr="00CE2E28" w:rsidRDefault="00720D49" w:rsidP="00720D49">
                  <w:pPr>
                    <w:jc w:val="center"/>
                  </w:pPr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Submitted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8.6pt;margin-top:46.8pt;width:92.4pt;height:33.6pt;z-index:251658240">
            <v:textbox>
              <w:txbxContent>
                <w:p w:rsidR="00720D49" w:rsidRPr="00CE2E28" w:rsidRDefault="00720D49" w:rsidP="00CE2E28">
                  <w:r w:rsidRPr="00CE2E28">
                    <w:rPr>
                      <w:rFonts w:ascii="Consolas" w:hAnsi="Consolas" w:cs="Consolas"/>
                      <w:kern w:val="0"/>
                      <w:sz w:val="20"/>
                      <w:szCs w:val="20"/>
                      <w:highlight w:val="blue"/>
                    </w:rPr>
                    <w:t>Drafted</w:t>
                  </w:r>
                </w:p>
              </w:txbxContent>
            </v:textbox>
          </v:rect>
        </w:pict>
      </w:r>
      <w:r w:rsidR="00720D49">
        <w:t xml:space="preserve">Purchase status process: </w:t>
      </w:r>
    </w:p>
    <w:sectPr w:rsidR="008B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64A"/>
    <w:rsid w:val="000773A3"/>
    <w:rsid w:val="003C5B62"/>
    <w:rsid w:val="004B464A"/>
    <w:rsid w:val="00720D49"/>
    <w:rsid w:val="008B39B6"/>
    <w:rsid w:val="0091373E"/>
    <w:rsid w:val="00CE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3"/>
        <o:r id="V:Rule4" type="connector" idref="#_x0000_s1046"/>
        <o:r id="V:Rule5" type="connector" idref="#_x0000_s1045"/>
        <o:r id="V:Rule6" type="connector" idref="#_x0000_s1051"/>
        <o:r id="V:Rule7" type="connector" idref="#_x0000_s1049"/>
        <o:r id="V:Rule8" type="connector" idref="#_x0000_s1063"/>
        <o:r id="V:Rule9" type="connector" idref="#_x0000_s1060"/>
        <o:r id="V:Rule10" type="connector" idref="#_x0000_s1057"/>
        <o:r id="V:Rule11" type="connector" idref="#_x0000_s1053"/>
        <o:r id="V:Rule12" type="connector" idref="#_x0000_s1058"/>
        <o:r id="V:Rule13" type="connector" idref="#_x0000_s1059"/>
        <o:r id="V:Rule14" type="connector" idref="#_x0000_s1064"/>
        <o:r id="V:Rule15" type="connector" idref="#_x0000_s1065"/>
      </o:rules>
    </o:shapelayout>
  </w:shapeDefaults>
  <w:decimalSymbol w:val="."/>
  <w:listSeparator w:val=","/>
  <w15:chartTrackingRefBased/>
  <w15:docId w15:val="{427E425F-FEDD-4C60-83D6-0947D6D2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12575-D860-4877-B03A-0D87290F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Ping Kang</dc:creator>
  <cp:keywords/>
  <dc:description/>
  <cp:lastModifiedBy>Zhi Ping Kang</cp:lastModifiedBy>
  <cp:revision>4</cp:revision>
  <dcterms:created xsi:type="dcterms:W3CDTF">2016-12-09T08:26:00Z</dcterms:created>
  <dcterms:modified xsi:type="dcterms:W3CDTF">2016-12-09T09:56:00Z</dcterms:modified>
</cp:coreProperties>
</file>