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28DCA9EC"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r w:rsidR="00886407">
        <w:rPr>
          <w:rFonts w:ascii="Nunito" w:hAnsi="Nunito"/>
          <w:sz w:val="28"/>
          <w:szCs w:val="28"/>
          <w:u w:val="single"/>
        </w:rPr>
        <w:t>Programs</w:t>
      </w:r>
      <w:r w:rsidRPr="006D514A">
        <w:rPr>
          <w:rFonts w:ascii="Nunito" w:hAnsi="Nunito"/>
          <w:sz w:val="28"/>
          <w:szCs w:val="28"/>
        </w:rPr>
        <w:t xml:space="preserve"> . </w:t>
      </w:r>
    </w:p>
    <w:p w14:paraId="5612F203" w14:textId="7872030C" w:rsidR="003B7827" w:rsidRPr="006D514A" w:rsidRDefault="003B7827">
      <w:pPr>
        <w:rPr>
          <w:rFonts w:ascii="Nunito" w:hAnsi="Nunito"/>
          <w:sz w:val="28"/>
          <w:szCs w:val="28"/>
        </w:rPr>
      </w:pPr>
      <w:r w:rsidRPr="006D514A">
        <w:rPr>
          <w:rFonts w:ascii="Nunito" w:hAnsi="Nunito"/>
          <w:sz w:val="28"/>
          <w:szCs w:val="28"/>
        </w:rPr>
        <w:t xml:space="preserve">b) The key logical units of the computer are the </w:t>
      </w:r>
      <w:r w:rsidR="00886407">
        <w:rPr>
          <w:rFonts w:ascii="Nunito" w:hAnsi="Nunito"/>
          <w:sz w:val="28"/>
          <w:szCs w:val="28"/>
          <w:u w:val="single"/>
        </w:rPr>
        <w:t>input unit, output unit, memory unit, arithmetic and logic unit, central processing unit and secondary storage unit</w:t>
      </w:r>
      <w:r w:rsidRPr="006D514A">
        <w:rPr>
          <w:rFonts w:ascii="Nunito" w:hAnsi="Nunito"/>
          <w:sz w:val="28"/>
          <w:szCs w:val="28"/>
        </w:rPr>
        <w:t xml:space="preserve">. </w:t>
      </w:r>
    </w:p>
    <w:p w14:paraId="07897DA1" w14:textId="7DB87661"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886407">
        <w:rPr>
          <w:rFonts w:ascii="Nunito" w:hAnsi="Nunito"/>
          <w:sz w:val="28"/>
          <w:szCs w:val="28"/>
        </w:rPr>
        <w:t xml:space="preserve"> </w:t>
      </w:r>
      <w:r w:rsidR="00886407">
        <w:rPr>
          <w:rFonts w:ascii="Nunito" w:hAnsi="Nunito"/>
          <w:sz w:val="28"/>
          <w:szCs w:val="28"/>
          <w:u w:val="single"/>
        </w:rPr>
        <w:t>machine language</w:t>
      </w:r>
      <w:r w:rsidRPr="006D514A">
        <w:rPr>
          <w:rFonts w:ascii="Nunito" w:hAnsi="Nunito"/>
          <w:sz w:val="28"/>
          <w:szCs w:val="28"/>
        </w:rPr>
        <w:t xml:space="preserve"> , </w:t>
      </w:r>
      <w:r w:rsidR="00886407">
        <w:rPr>
          <w:rFonts w:ascii="Nunito" w:hAnsi="Nunito"/>
          <w:sz w:val="28"/>
          <w:szCs w:val="28"/>
          <w:u w:val="single"/>
        </w:rPr>
        <w:t xml:space="preserve">assembly language </w:t>
      </w:r>
      <w:r w:rsidRPr="006D514A">
        <w:rPr>
          <w:rFonts w:ascii="Nunito" w:hAnsi="Nunito"/>
          <w:sz w:val="28"/>
          <w:szCs w:val="28"/>
        </w:rPr>
        <w:t xml:space="preserve">and </w:t>
      </w:r>
      <w:r w:rsidR="00886407">
        <w:rPr>
          <w:rFonts w:ascii="Nunito" w:hAnsi="Nunito"/>
          <w:sz w:val="28"/>
          <w:szCs w:val="28"/>
          <w:u w:val="single"/>
        </w:rPr>
        <w:t>high-level lanaguage</w:t>
      </w:r>
      <w:r w:rsidRPr="006D514A">
        <w:rPr>
          <w:rFonts w:ascii="Nunito" w:hAnsi="Nunito"/>
          <w:sz w:val="28"/>
          <w:szCs w:val="28"/>
        </w:rPr>
        <w:t xml:space="preserve">. </w:t>
      </w:r>
    </w:p>
    <w:p w14:paraId="02527EDB" w14:textId="7C147A17"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w:t>
      </w:r>
      <w:r w:rsidR="00886407">
        <w:rPr>
          <w:rFonts w:ascii="Nunito" w:hAnsi="Nunito"/>
          <w:sz w:val="28"/>
          <w:szCs w:val="28"/>
          <w:u w:val="single"/>
        </w:rPr>
        <w:t>compilers</w:t>
      </w:r>
      <w:r w:rsidRPr="006D514A">
        <w:rPr>
          <w:rFonts w:ascii="Nunito" w:hAnsi="Nunito"/>
          <w:sz w:val="28"/>
          <w:szCs w:val="28"/>
        </w:rPr>
        <w:t xml:space="preserve"> . </w:t>
      </w:r>
    </w:p>
    <w:p w14:paraId="778AF0AA" w14:textId="75241AC9" w:rsidR="003B7827" w:rsidRPr="006D514A" w:rsidRDefault="00886407">
      <w:pPr>
        <w:rPr>
          <w:rFonts w:ascii="Nunito" w:hAnsi="Nunito"/>
          <w:sz w:val="28"/>
          <w:szCs w:val="28"/>
        </w:rPr>
      </w:pPr>
      <w:r w:rsidRPr="006D514A">
        <w:rPr>
          <w:rFonts w:ascii="Nunito" w:hAnsi="Nunito"/>
          <w:sz w:val="28"/>
          <w:szCs w:val="28"/>
        </w:rPr>
        <w:t>e)</w:t>
      </w:r>
      <w:r>
        <w:rPr>
          <w:rFonts w:ascii="Nunito" w:hAnsi="Nunito"/>
          <w:sz w:val="28"/>
          <w:szCs w:val="28"/>
          <w:u w:val="single"/>
        </w:rPr>
        <w:t xml:space="preserve"> Android </w:t>
      </w:r>
      <w:r w:rsidR="003B7827" w:rsidRPr="006D514A">
        <w:rPr>
          <w:rFonts w:ascii="Nunito" w:hAnsi="Nunito"/>
          <w:sz w:val="28"/>
          <w:szCs w:val="28"/>
        </w:rPr>
        <w:t xml:space="preserve">is an operating system for mobile devices based on the Linux kernel and Java. </w:t>
      </w:r>
    </w:p>
    <w:p w14:paraId="2E67E888" w14:textId="0F80CD5F" w:rsidR="003B7827" w:rsidRPr="006D514A" w:rsidRDefault="003B7827">
      <w:pPr>
        <w:rPr>
          <w:rFonts w:ascii="Nunito" w:hAnsi="Nunito"/>
          <w:sz w:val="28"/>
          <w:szCs w:val="28"/>
        </w:rPr>
      </w:pPr>
      <w:r w:rsidRPr="006D514A">
        <w:rPr>
          <w:rFonts w:ascii="Nunito" w:hAnsi="Nunito"/>
          <w:sz w:val="28"/>
          <w:szCs w:val="28"/>
        </w:rPr>
        <w:t xml:space="preserve">f) </w:t>
      </w:r>
      <w:r w:rsidR="00886407">
        <w:rPr>
          <w:rFonts w:ascii="Nunito" w:hAnsi="Nunito"/>
          <w:sz w:val="28"/>
          <w:szCs w:val="28"/>
          <w:u w:val="single"/>
        </w:rPr>
        <w:t>Release</w:t>
      </w:r>
      <w:r w:rsidR="00BA7067">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5BB6E00E"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886407">
        <w:rPr>
          <w:rFonts w:ascii="Nunito" w:hAnsi="Nunito"/>
          <w:sz w:val="28"/>
          <w:szCs w:val="28"/>
          <w:u w:val="single"/>
        </w:rPr>
        <w:t>accelerometer</w:t>
      </w:r>
      <w:r w:rsidR="00886407">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27D8425A" w:rsidR="00BE5391" w:rsidRPr="006D514A" w:rsidRDefault="003B7827">
      <w:pPr>
        <w:rPr>
          <w:rFonts w:ascii="Nunito" w:hAnsi="Nunito"/>
          <w:sz w:val="28"/>
          <w:szCs w:val="28"/>
        </w:rPr>
      </w:pPr>
      <w:r w:rsidRPr="006D514A">
        <w:rPr>
          <w:rFonts w:ascii="Nunito" w:hAnsi="Nunito"/>
          <w:sz w:val="28"/>
          <w:szCs w:val="28"/>
        </w:rPr>
        <w:t xml:space="preserve"> a) The</w:t>
      </w:r>
      <w:r w:rsidR="00886407">
        <w:rPr>
          <w:rFonts w:ascii="Nunito" w:hAnsi="Nunito"/>
          <w:sz w:val="28"/>
          <w:szCs w:val="28"/>
        </w:rPr>
        <w:t xml:space="preserve"> </w:t>
      </w:r>
      <w:r w:rsidR="00886407">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1B25E43A" w:rsidR="00BE5391" w:rsidRPr="006D514A" w:rsidRDefault="003B7827">
      <w:pPr>
        <w:rPr>
          <w:rFonts w:ascii="Nunito" w:hAnsi="Nunito"/>
          <w:sz w:val="28"/>
          <w:szCs w:val="28"/>
        </w:rPr>
      </w:pPr>
      <w:r w:rsidRPr="006D514A">
        <w:rPr>
          <w:rFonts w:ascii="Nunito" w:hAnsi="Nunito"/>
          <w:sz w:val="28"/>
          <w:szCs w:val="28"/>
        </w:rPr>
        <w:t>b) The</w:t>
      </w:r>
      <w:r w:rsidR="00886407">
        <w:rPr>
          <w:rFonts w:ascii="Nunito" w:hAnsi="Nunito"/>
          <w:sz w:val="28"/>
          <w:szCs w:val="28"/>
        </w:rPr>
        <w:t xml:space="preserve"> </w:t>
      </w:r>
      <w:r w:rsidR="00886407">
        <w:rPr>
          <w:rFonts w:ascii="Nunito" w:hAnsi="Nunito"/>
          <w:sz w:val="28"/>
          <w:szCs w:val="28"/>
          <w:u w:val="single"/>
        </w:rPr>
        <w:t>javac</w:t>
      </w:r>
      <w:r w:rsidRPr="006D514A">
        <w:rPr>
          <w:rFonts w:ascii="Nunito" w:hAnsi="Nunito"/>
          <w:sz w:val="28"/>
          <w:szCs w:val="28"/>
        </w:rPr>
        <w:t xml:space="preserve"> command from the JDK compiles a Java program. </w:t>
      </w:r>
    </w:p>
    <w:p w14:paraId="7EAD6EB4" w14:textId="6547BDF4"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886407">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file extension. </w:t>
      </w:r>
    </w:p>
    <w:p w14:paraId="780682B9" w14:textId="05D1D16E"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886407">
        <w:rPr>
          <w:rFonts w:ascii="Nunito" w:hAnsi="Nunito"/>
          <w:sz w:val="28"/>
          <w:szCs w:val="28"/>
          <w:u w:val="single"/>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6A7719AD"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w:t>
      </w:r>
      <w:r w:rsidR="00763ECC">
        <w:rPr>
          <w:rFonts w:ascii="Nunito" w:hAnsi="Nunito"/>
          <w:sz w:val="28"/>
          <w:szCs w:val="28"/>
          <w:u w:val="single"/>
        </w:rPr>
        <w:t>bytecodes</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3CF3E73B" w:rsidR="00BE5391" w:rsidRPr="006D514A" w:rsidRDefault="003B7827">
      <w:pPr>
        <w:rPr>
          <w:rFonts w:ascii="Nunito" w:hAnsi="Nunito"/>
          <w:sz w:val="28"/>
          <w:szCs w:val="28"/>
        </w:rPr>
      </w:pPr>
      <w:r w:rsidRPr="006D514A">
        <w:rPr>
          <w:rFonts w:ascii="Nunito" w:hAnsi="Nunito"/>
          <w:sz w:val="28"/>
          <w:szCs w:val="28"/>
        </w:rPr>
        <w:t>a) Objects enable the design practice of</w:t>
      </w:r>
      <w:r w:rsidR="00763ECC">
        <w:rPr>
          <w:rFonts w:ascii="Nunito" w:hAnsi="Nunito"/>
          <w:sz w:val="28"/>
          <w:szCs w:val="28"/>
        </w:rPr>
        <w:t xml:space="preserve"> </w:t>
      </w:r>
      <w:r w:rsidR="00763ECC">
        <w:rPr>
          <w:rFonts w:ascii="Nunito" w:hAnsi="Nunito"/>
          <w:sz w:val="28"/>
          <w:szCs w:val="28"/>
          <w:u w:val="single"/>
        </w:rPr>
        <w:t xml:space="preserve">information hiding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209B8797"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763ECC">
        <w:rPr>
          <w:rFonts w:ascii="Nunito" w:hAnsi="Nunito"/>
          <w:sz w:val="28"/>
          <w:szCs w:val="28"/>
          <w:u w:val="single"/>
        </w:rPr>
        <w:t>classes</w:t>
      </w:r>
      <w:r w:rsidRPr="006D514A">
        <w:rPr>
          <w:rFonts w:ascii="Nunito" w:hAnsi="Nunito"/>
          <w:sz w:val="28"/>
          <w:szCs w:val="28"/>
        </w:rPr>
        <w:t xml:space="preserve">, which contain fields and the set of methods that manipulate those fields and provide services to clients. </w:t>
      </w:r>
    </w:p>
    <w:p w14:paraId="070A93E5" w14:textId="6EE82375" w:rsidR="00BE5391" w:rsidRPr="006D514A" w:rsidRDefault="003B7827">
      <w:pPr>
        <w:rPr>
          <w:rFonts w:ascii="Nunito" w:hAnsi="Nunito"/>
          <w:sz w:val="28"/>
          <w:szCs w:val="28"/>
        </w:rPr>
      </w:pPr>
      <w:r w:rsidRPr="006D514A">
        <w:rPr>
          <w:rFonts w:ascii="Nunito" w:hAnsi="Nunito"/>
          <w:sz w:val="28"/>
          <w:szCs w:val="28"/>
        </w:rPr>
        <w:t>c) The process of analyzing and designing a system from an object-oriented point of view is calle</w:t>
      </w:r>
      <w:r w:rsidR="00763ECC">
        <w:rPr>
          <w:rFonts w:ascii="Nunito" w:hAnsi="Nunito"/>
          <w:sz w:val="28"/>
          <w:szCs w:val="28"/>
        </w:rPr>
        <w:t xml:space="preserve">d </w:t>
      </w:r>
      <w:r w:rsidR="00763ECC">
        <w:rPr>
          <w:rFonts w:ascii="Nunito" w:hAnsi="Nunito"/>
          <w:sz w:val="28"/>
          <w:szCs w:val="28"/>
          <w:u w:val="single"/>
        </w:rPr>
        <w:t>object-oriented design (OOD)</w:t>
      </w:r>
      <w:r w:rsidRPr="006D514A">
        <w:rPr>
          <w:rFonts w:ascii="Nunito" w:hAnsi="Nunito"/>
          <w:sz w:val="28"/>
          <w:szCs w:val="28"/>
        </w:rPr>
        <w:t xml:space="preserve">. </w:t>
      </w:r>
    </w:p>
    <w:p w14:paraId="794C5B92" w14:textId="4A78DFE0"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763ECC">
        <w:rPr>
          <w:rFonts w:ascii="Nunito" w:hAnsi="Nunito"/>
          <w:sz w:val="28"/>
          <w:szCs w:val="28"/>
          <w:u w:val="single"/>
        </w:rPr>
        <w:t xml:space="preserve">inheritance </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4E2F5490" w:rsidR="00DC0F5B" w:rsidRPr="006D514A" w:rsidRDefault="003B7827">
      <w:pPr>
        <w:rPr>
          <w:rFonts w:ascii="Nunito" w:hAnsi="Nunito"/>
          <w:sz w:val="28"/>
          <w:szCs w:val="28"/>
        </w:rPr>
      </w:pPr>
      <w:r w:rsidRPr="006D514A">
        <w:rPr>
          <w:rFonts w:ascii="Nunito" w:hAnsi="Nunito"/>
          <w:sz w:val="28"/>
          <w:szCs w:val="28"/>
        </w:rPr>
        <w:t>e)</w:t>
      </w:r>
      <w:r w:rsidR="00763ECC">
        <w:rPr>
          <w:rFonts w:ascii="Nunito" w:hAnsi="Nunito"/>
          <w:sz w:val="28"/>
          <w:szCs w:val="28"/>
          <w:u w:val="single"/>
        </w:rPr>
        <w:t>UML (Unified Modeling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6DF5B407"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763ECC">
        <w:rPr>
          <w:rFonts w:ascii="Nunito" w:hAnsi="Nunito"/>
          <w:sz w:val="28"/>
          <w:szCs w:val="28"/>
        </w:rPr>
        <w:t xml:space="preserve"> </w:t>
      </w:r>
      <w:r w:rsidR="00763ECC">
        <w:rPr>
          <w:rFonts w:ascii="Nunito" w:hAnsi="Nunito"/>
          <w:sz w:val="28"/>
          <w:szCs w:val="28"/>
          <w:u w:val="single"/>
        </w:rPr>
        <w:t>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2B9C7B7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763ECC">
        <w:rPr>
          <w:rFonts w:ascii="Nunito" w:hAnsi="Nunito"/>
          <w:sz w:val="28"/>
          <w:szCs w:val="28"/>
          <w:u w:val="single"/>
        </w:rPr>
        <w:t>input unit</w:t>
      </w:r>
      <w:r w:rsidRPr="006D514A">
        <w:rPr>
          <w:rFonts w:ascii="Nunito" w:hAnsi="Nunito"/>
          <w:sz w:val="28"/>
          <w:szCs w:val="28"/>
        </w:rPr>
        <w:t xml:space="preserve">. </w:t>
      </w:r>
    </w:p>
    <w:p w14:paraId="4F4372C0" w14:textId="174F276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763ECC">
        <w:rPr>
          <w:rFonts w:ascii="Nunito" w:hAnsi="Nunito"/>
          <w:sz w:val="28"/>
          <w:szCs w:val="28"/>
          <w:u w:val="single"/>
        </w:rPr>
        <w:t>programming</w:t>
      </w:r>
      <w:r w:rsidRPr="006D514A">
        <w:rPr>
          <w:rFonts w:ascii="Nunito" w:hAnsi="Nunito"/>
          <w:sz w:val="28"/>
          <w:szCs w:val="28"/>
        </w:rPr>
        <w:t xml:space="preserve">. </w:t>
      </w:r>
    </w:p>
    <w:p w14:paraId="22F0D977" w14:textId="3D147EA1" w:rsidR="00B110A2" w:rsidRDefault="002D57C3">
      <w:pPr>
        <w:rPr>
          <w:rFonts w:ascii="Nunito" w:hAnsi="Nunito"/>
          <w:sz w:val="28"/>
          <w:szCs w:val="28"/>
        </w:rPr>
      </w:pPr>
      <w:r w:rsidRPr="006D514A">
        <w:rPr>
          <w:rFonts w:ascii="Nunito" w:hAnsi="Nunito"/>
          <w:sz w:val="28"/>
          <w:szCs w:val="28"/>
        </w:rPr>
        <w:t xml:space="preserve">c) </w:t>
      </w:r>
      <w:r w:rsidR="00763ECC">
        <w:rPr>
          <w:rFonts w:ascii="Nunito" w:hAnsi="Nunito"/>
          <w:sz w:val="28"/>
          <w:szCs w:val="28"/>
          <w:u w:val="single"/>
        </w:rPr>
        <w:t>Assembly language</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23D1812B" w:rsidR="00571506" w:rsidRPr="006D514A" w:rsidRDefault="002D57C3">
      <w:pPr>
        <w:rPr>
          <w:rFonts w:ascii="Nunito" w:hAnsi="Nunito"/>
          <w:sz w:val="28"/>
          <w:szCs w:val="28"/>
        </w:rPr>
      </w:pPr>
      <w:r w:rsidRPr="006D514A">
        <w:rPr>
          <w:rFonts w:ascii="Nunito" w:hAnsi="Nunito"/>
          <w:sz w:val="28"/>
          <w:szCs w:val="28"/>
        </w:rPr>
        <w:lastRenderedPageBreak/>
        <w:t xml:space="preserve">d) </w:t>
      </w:r>
      <w:r w:rsidR="00763ECC">
        <w:rPr>
          <w:rFonts w:ascii="Nunito" w:hAnsi="Nunito"/>
          <w:sz w:val="28"/>
          <w:szCs w:val="28"/>
          <w:u w:val="single"/>
        </w:rPr>
        <w:t>output unit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0CEB6E91" w:rsidR="00571506" w:rsidRPr="006D514A" w:rsidRDefault="002D57C3">
      <w:pPr>
        <w:rPr>
          <w:rFonts w:ascii="Nunito" w:hAnsi="Nunito"/>
          <w:sz w:val="28"/>
          <w:szCs w:val="28"/>
        </w:rPr>
      </w:pPr>
      <w:r w:rsidRPr="006D514A">
        <w:rPr>
          <w:rFonts w:ascii="Nunito" w:hAnsi="Nunito"/>
          <w:sz w:val="28"/>
          <w:szCs w:val="28"/>
        </w:rPr>
        <w:t xml:space="preserve">e) </w:t>
      </w:r>
      <w:r w:rsidR="00763ECC">
        <w:rPr>
          <w:rFonts w:ascii="Nunito" w:hAnsi="Nunito"/>
          <w:sz w:val="28"/>
          <w:szCs w:val="28"/>
          <w:u w:val="single"/>
        </w:rPr>
        <w:t xml:space="preserve">arithmetic unit </w:t>
      </w:r>
      <w:r w:rsidRPr="006D514A">
        <w:rPr>
          <w:rFonts w:ascii="Nunito" w:hAnsi="Nunito"/>
          <w:sz w:val="28"/>
          <w:szCs w:val="28"/>
        </w:rPr>
        <w:t>and</w:t>
      </w:r>
      <w:r w:rsidR="00ED2A63">
        <w:rPr>
          <w:rFonts w:ascii="Nunito" w:hAnsi="Nunito"/>
          <w:sz w:val="28"/>
          <w:szCs w:val="28"/>
        </w:rPr>
        <w:t xml:space="preserve"> </w:t>
      </w:r>
      <w:r w:rsidR="00763ECC">
        <w:rPr>
          <w:rFonts w:ascii="Nunito" w:hAnsi="Nunito"/>
          <w:sz w:val="28"/>
          <w:szCs w:val="28"/>
          <w:u w:val="single"/>
        </w:rPr>
        <w:t>logic unit</w:t>
      </w:r>
      <w:r w:rsidRPr="006D514A">
        <w:rPr>
          <w:rFonts w:ascii="Nunito" w:hAnsi="Nunito"/>
          <w:sz w:val="28"/>
          <w:szCs w:val="28"/>
        </w:rPr>
        <w:t xml:space="preserve"> are logical units of the computer that retain information. </w:t>
      </w:r>
    </w:p>
    <w:p w14:paraId="19970838" w14:textId="7E0E80E0" w:rsidR="00763ECC" w:rsidRDefault="002D57C3">
      <w:pPr>
        <w:rPr>
          <w:rFonts w:ascii="Nunito" w:hAnsi="Nunito"/>
          <w:sz w:val="28"/>
          <w:szCs w:val="28"/>
        </w:rPr>
      </w:pPr>
      <w:r w:rsidRPr="006D514A">
        <w:rPr>
          <w:rFonts w:ascii="Nunito" w:hAnsi="Nunito"/>
          <w:sz w:val="28"/>
          <w:szCs w:val="28"/>
        </w:rPr>
        <w:t xml:space="preserve">f) </w:t>
      </w:r>
      <w:r w:rsidR="00763ECC">
        <w:rPr>
          <w:rFonts w:ascii="Nunito" w:hAnsi="Nunito"/>
          <w:sz w:val="28"/>
          <w:szCs w:val="28"/>
          <w:u w:val="single"/>
        </w:rPr>
        <w:t>arithmetic unit</w:t>
      </w:r>
      <w:r w:rsidR="00ED2A63">
        <w:rPr>
          <w:rFonts w:ascii="Nunito" w:hAnsi="Nunito"/>
          <w:sz w:val="28"/>
          <w:szCs w:val="28"/>
        </w:rPr>
        <w:t xml:space="preserve"> </w:t>
      </w:r>
      <w:r w:rsidRPr="006D514A">
        <w:rPr>
          <w:rFonts w:ascii="Nunito" w:hAnsi="Nunito"/>
          <w:sz w:val="28"/>
          <w:szCs w:val="28"/>
        </w:rPr>
        <w:t xml:space="preserve">is a logical unit of the computer that performs calculations. </w:t>
      </w:r>
    </w:p>
    <w:p w14:paraId="56160226" w14:textId="02BDB468" w:rsidR="00C101B6" w:rsidRPr="006D514A" w:rsidRDefault="002D57C3">
      <w:pPr>
        <w:rPr>
          <w:rFonts w:ascii="Nunito" w:hAnsi="Nunito"/>
          <w:sz w:val="28"/>
          <w:szCs w:val="28"/>
        </w:rPr>
      </w:pPr>
      <w:r w:rsidRPr="006D514A">
        <w:rPr>
          <w:rFonts w:ascii="Nunito" w:hAnsi="Nunito"/>
          <w:sz w:val="28"/>
          <w:szCs w:val="28"/>
        </w:rPr>
        <w:t xml:space="preserve">g) </w:t>
      </w:r>
      <w:r w:rsidR="00763ECC">
        <w:rPr>
          <w:rFonts w:ascii="Nunito" w:hAnsi="Nunito"/>
          <w:sz w:val="28"/>
          <w:szCs w:val="28"/>
          <w:u w:val="single"/>
        </w:rPr>
        <w:t>Logic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0E7C711E" w:rsidR="00931241" w:rsidRPr="006D514A" w:rsidRDefault="002D57C3">
      <w:pPr>
        <w:rPr>
          <w:rFonts w:ascii="Nunito" w:hAnsi="Nunito"/>
          <w:sz w:val="28"/>
          <w:szCs w:val="28"/>
        </w:rPr>
      </w:pPr>
      <w:r w:rsidRPr="006D514A">
        <w:rPr>
          <w:rFonts w:ascii="Nunito" w:hAnsi="Nunito"/>
          <w:sz w:val="28"/>
          <w:szCs w:val="28"/>
        </w:rPr>
        <w:t>h)</w:t>
      </w:r>
      <w:r w:rsidR="00763ECC">
        <w:rPr>
          <w:rFonts w:ascii="Nunito" w:hAnsi="Nunito"/>
          <w:sz w:val="28"/>
          <w:szCs w:val="28"/>
          <w:u w:val="single"/>
        </w:rPr>
        <w:t>High-level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40BAE320"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763ECC">
        <w:rPr>
          <w:rFonts w:ascii="Nunito" w:hAnsi="Nunito"/>
          <w:sz w:val="28"/>
          <w:szCs w:val="28"/>
        </w:rPr>
        <w:t xml:space="preserve"> </w:t>
      </w:r>
      <w:r w:rsidR="00763ECC">
        <w:rPr>
          <w:rFonts w:ascii="Nunito" w:hAnsi="Nunito"/>
          <w:sz w:val="28"/>
          <w:szCs w:val="28"/>
          <w:u w:val="single"/>
        </w:rPr>
        <w:t>machine language</w:t>
      </w:r>
      <w:r w:rsidRPr="006D514A">
        <w:rPr>
          <w:rFonts w:ascii="Nunito" w:hAnsi="Nunito"/>
          <w:sz w:val="28"/>
          <w:szCs w:val="28"/>
        </w:rPr>
        <w:t xml:space="preserve">. </w:t>
      </w:r>
    </w:p>
    <w:p w14:paraId="66E1EF1B" w14:textId="6C69EFB9"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63ECC">
        <w:rPr>
          <w:rFonts w:ascii="Nunito" w:hAnsi="Nunito"/>
          <w:sz w:val="28"/>
          <w:szCs w:val="28"/>
          <w:u w:val="single"/>
        </w:rPr>
        <w:t>Central processing unit(CPU)</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0F5A2C19" w14:textId="77777777" w:rsidR="00763ECC" w:rsidRDefault="002D57C3">
      <w:pPr>
        <w:rPr>
          <w:rFonts w:ascii="Nunito" w:hAnsi="Nunito"/>
          <w:sz w:val="28"/>
          <w:szCs w:val="28"/>
        </w:rPr>
      </w:pPr>
      <w:r w:rsidRPr="006D514A">
        <w:rPr>
          <w:rFonts w:ascii="Nunito" w:hAnsi="Nunito"/>
          <w:sz w:val="28"/>
          <w:szCs w:val="28"/>
        </w:rPr>
        <w:t xml:space="preserve">a) The </w:t>
      </w:r>
      <w:r w:rsidR="00763ECC">
        <w:rPr>
          <w:rFonts w:ascii="Nunito" w:hAnsi="Nunito"/>
          <w:sz w:val="28"/>
          <w:szCs w:val="28"/>
          <w:u w:val="single"/>
        </w:rPr>
        <w:t>java</w:t>
      </w:r>
      <w:r w:rsidR="00763ECC">
        <w:rPr>
          <w:rFonts w:ascii="Nunito" w:hAnsi="Nunito"/>
          <w:sz w:val="28"/>
          <w:szCs w:val="28"/>
        </w:rPr>
        <w:t xml:space="preserve">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w:t>
      </w:r>
    </w:p>
    <w:p w14:paraId="1DA069B8" w14:textId="117EA443" w:rsidR="00931241" w:rsidRPr="006D514A" w:rsidRDefault="002D57C3">
      <w:pPr>
        <w:rPr>
          <w:rFonts w:ascii="Nunito" w:hAnsi="Nunito"/>
          <w:sz w:val="28"/>
          <w:szCs w:val="28"/>
        </w:rPr>
      </w:pPr>
      <w:r w:rsidRPr="006D514A">
        <w:rPr>
          <w:rFonts w:ascii="Nunito" w:hAnsi="Nunito"/>
          <w:sz w:val="28"/>
          <w:szCs w:val="28"/>
        </w:rPr>
        <w:t xml:space="preserve">b) </w:t>
      </w:r>
      <w:r w:rsidR="00E82A62">
        <w:rPr>
          <w:rFonts w:ascii="Nunito" w:hAnsi="Nunito"/>
          <w:sz w:val="28"/>
          <w:szCs w:val="28"/>
          <w:u w:val="single"/>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1F11BB7B" w:rsidR="00931241" w:rsidRPr="006D514A" w:rsidRDefault="002D57C3">
      <w:pPr>
        <w:rPr>
          <w:rFonts w:ascii="Nunito" w:hAnsi="Nunito"/>
          <w:sz w:val="28"/>
          <w:szCs w:val="28"/>
        </w:rPr>
      </w:pPr>
      <w:r w:rsidRPr="006D514A">
        <w:rPr>
          <w:rFonts w:ascii="Nunito" w:hAnsi="Nunito"/>
          <w:sz w:val="28"/>
          <w:szCs w:val="28"/>
        </w:rPr>
        <w:t>c) The</w:t>
      </w:r>
      <w:r w:rsidR="00E82A62">
        <w:rPr>
          <w:rFonts w:ascii="Nunito" w:hAnsi="Nunito"/>
          <w:sz w:val="28"/>
          <w:szCs w:val="28"/>
        </w:rPr>
        <w:t xml:space="preserve"> </w:t>
      </w:r>
      <w:r w:rsidR="00E82A62">
        <w:rPr>
          <w:rFonts w:ascii="Nunito" w:hAnsi="Nunito"/>
          <w:sz w:val="28"/>
          <w:szCs w:val="28"/>
          <w:u w:val="single"/>
        </w:rPr>
        <w:t>transmission control protocol (TCP)</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00E783D1"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E82A62">
        <w:rPr>
          <w:rFonts w:ascii="Nunito" w:hAnsi="Nunito"/>
          <w:sz w:val="28"/>
          <w:szCs w:val="28"/>
          <w:u w:val="single"/>
        </w:rPr>
        <w:t>C++</w:t>
      </w:r>
      <w:r w:rsidR="00DD799E">
        <w:rPr>
          <w:rFonts w:ascii="Nunito" w:hAnsi="Nunito"/>
          <w:sz w:val="28"/>
          <w:szCs w:val="28"/>
        </w:rPr>
        <w:t xml:space="preserve">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30AD5BE6"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E82A62" w:rsidRPr="00E82A62">
        <w:rPr>
          <w:rFonts w:ascii="Nunito" w:hAnsi="Nunito"/>
          <w:sz w:val="28"/>
          <w:szCs w:val="28"/>
          <w:u w:val="single"/>
        </w:rPr>
        <w:t>edit, compile, load, verify, and execute</w:t>
      </w:r>
      <w:r w:rsidRPr="00E82A62">
        <w:rPr>
          <w:rFonts w:ascii="Nunito" w:hAnsi="Nunito"/>
          <w:sz w:val="28"/>
          <w:szCs w:val="28"/>
          <w:u w:val="single"/>
        </w:rPr>
        <w:t>.</w:t>
      </w:r>
      <w:r w:rsidRPr="006D514A">
        <w:rPr>
          <w:rFonts w:ascii="Nunito" w:hAnsi="Nunito"/>
          <w:sz w:val="28"/>
          <w:szCs w:val="28"/>
        </w:rPr>
        <w:t xml:space="preserve"> </w:t>
      </w:r>
    </w:p>
    <w:p w14:paraId="4B4FF249" w14:textId="2AEC7593" w:rsidR="00CB14D9" w:rsidRPr="006D514A" w:rsidRDefault="002D57C3">
      <w:pPr>
        <w:rPr>
          <w:rFonts w:ascii="Nunito" w:hAnsi="Nunito"/>
          <w:sz w:val="28"/>
          <w:szCs w:val="28"/>
        </w:rPr>
      </w:pPr>
      <w:r w:rsidRPr="006D514A">
        <w:rPr>
          <w:rFonts w:ascii="Nunito" w:hAnsi="Nunito"/>
          <w:sz w:val="28"/>
          <w:szCs w:val="28"/>
        </w:rPr>
        <w:lastRenderedPageBreak/>
        <w:t>b) A(n)</w:t>
      </w:r>
      <w:r w:rsidR="00E82A62">
        <w:rPr>
          <w:rFonts w:ascii="Nunito" w:hAnsi="Nunito"/>
          <w:sz w:val="28"/>
          <w:szCs w:val="28"/>
        </w:rPr>
        <w:t xml:space="preserve"> </w:t>
      </w:r>
      <w:r w:rsidR="00E82A62">
        <w:rPr>
          <w:rFonts w:ascii="Nunito" w:hAnsi="Nunito"/>
          <w:sz w:val="28"/>
          <w:szCs w:val="28"/>
          <w:u w:val="single"/>
        </w:rPr>
        <w:t>Integrated Development Environment (IDE)</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51ADB9F6"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E82A62">
        <w:rPr>
          <w:rFonts w:ascii="Nunito" w:hAnsi="Nunito"/>
          <w:sz w:val="28"/>
          <w:szCs w:val="28"/>
          <w:u w:val="single"/>
        </w:rPr>
        <w:t>java Virtual Machine (JVM)</w:t>
      </w:r>
      <w:r w:rsidRPr="006D514A">
        <w:rPr>
          <w:rFonts w:ascii="Nunito" w:hAnsi="Nunito"/>
          <w:sz w:val="28"/>
          <w:szCs w:val="28"/>
        </w:rPr>
        <w:t xml:space="preserve">, which executes Java programs. </w:t>
      </w:r>
    </w:p>
    <w:p w14:paraId="7753B8EF" w14:textId="23947FAD" w:rsidR="00CB14D9" w:rsidRPr="006D514A" w:rsidRDefault="002D57C3">
      <w:pPr>
        <w:rPr>
          <w:rFonts w:ascii="Nunito" w:hAnsi="Nunito"/>
          <w:sz w:val="28"/>
          <w:szCs w:val="28"/>
        </w:rPr>
      </w:pPr>
      <w:r w:rsidRPr="006D514A">
        <w:rPr>
          <w:rFonts w:ascii="Nunito" w:hAnsi="Nunito"/>
          <w:sz w:val="28"/>
          <w:szCs w:val="28"/>
        </w:rPr>
        <w:t xml:space="preserve">d) A(n) </w:t>
      </w:r>
      <w:r w:rsidR="00E82A62" w:rsidRPr="00E82A62">
        <w:rPr>
          <w:rFonts w:ascii="Nunito" w:hAnsi="Nunito"/>
          <w:sz w:val="28"/>
          <w:szCs w:val="28"/>
          <w:u w:val="single"/>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1A985872" w:rsidR="002D57C3" w:rsidRDefault="002D57C3">
      <w:pPr>
        <w:rPr>
          <w:rFonts w:ascii="Nunito" w:hAnsi="Nunito"/>
          <w:sz w:val="28"/>
          <w:szCs w:val="28"/>
        </w:rPr>
      </w:pPr>
      <w:r w:rsidRPr="006D514A">
        <w:rPr>
          <w:rFonts w:ascii="Nunito" w:hAnsi="Nunito"/>
          <w:sz w:val="28"/>
          <w:szCs w:val="28"/>
        </w:rPr>
        <w:t xml:space="preserve"> e) The</w:t>
      </w:r>
      <w:r w:rsidR="00E82A62">
        <w:rPr>
          <w:rFonts w:ascii="Nunito" w:hAnsi="Nunito"/>
          <w:sz w:val="28"/>
          <w:szCs w:val="28"/>
        </w:rPr>
        <w:t xml:space="preserve"> </w:t>
      </w:r>
      <w:r w:rsidR="00E82A62">
        <w:rPr>
          <w:rFonts w:ascii="Nunito" w:hAnsi="Nunito"/>
          <w:sz w:val="28"/>
          <w:szCs w:val="28"/>
          <w:u w:val="single"/>
        </w:rPr>
        <w:t>class loader</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6AD76D11" w:rsidR="00724F9B" w:rsidRPr="006D514A" w:rsidRDefault="00724F9B">
      <w:pPr>
        <w:rPr>
          <w:rFonts w:ascii="Nunito" w:hAnsi="Nunito"/>
          <w:sz w:val="28"/>
          <w:szCs w:val="28"/>
        </w:rPr>
      </w:pPr>
      <w:r w:rsidRPr="00724F9B">
        <w:rPr>
          <w:rFonts w:ascii="Nunito" w:hAnsi="Nunito"/>
          <w:sz w:val="28"/>
          <w:szCs w:val="28"/>
        </w:rPr>
        <w:t xml:space="preserve">f) The </w:t>
      </w:r>
      <w:r w:rsidR="00E82A62">
        <w:rPr>
          <w:rFonts w:ascii="Nunito" w:hAnsi="Nunito"/>
          <w:sz w:val="28"/>
          <w:szCs w:val="28"/>
          <w:u w:val="single"/>
        </w:rPr>
        <w:t>bytecode verifier</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7F2EDF14" w14:textId="67395AC8" w:rsidR="00E82A62" w:rsidRDefault="00E82A62">
      <w:pPr>
        <w:rPr>
          <w:rFonts w:ascii="Nunito" w:hAnsi="Nunito"/>
          <w:b/>
          <w:bCs/>
          <w:sz w:val="40"/>
          <w:szCs w:val="40"/>
          <w:u w:val="single"/>
        </w:rPr>
      </w:pPr>
      <w:r w:rsidRPr="00E82A62">
        <w:rPr>
          <w:rFonts w:ascii="Nunito" w:hAnsi="Nunito"/>
          <w:b/>
          <w:bCs/>
          <w:sz w:val="40"/>
          <w:szCs w:val="40"/>
          <w:u w:val="single"/>
        </w:rPr>
        <w:t>Answer</w:t>
      </w:r>
    </w:p>
    <w:p w14:paraId="6B8F96EA" w14:textId="77777777" w:rsidR="00E82A62" w:rsidRPr="00E82A62" w:rsidRDefault="00E82A62" w:rsidP="00E82A62">
      <w:pPr>
        <w:rPr>
          <w:rFonts w:ascii="Nunito" w:hAnsi="Nunito"/>
          <w:b/>
          <w:bCs/>
          <w:sz w:val="28"/>
          <w:szCs w:val="28"/>
        </w:rPr>
      </w:pPr>
      <w:r w:rsidRPr="00E82A62">
        <w:rPr>
          <w:rFonts w:ascii="Nunito" w:hAnsi="Nunito"/>
          <w:b/>
          <w:bCs/>
          <w:sz w:val="28"/>
          <w:szCs w:val="28"/>
        </w:rPr>
        <w:t>Java has two compilation phases:</w:t>
      </w:r>
    </w:p>
    <w:p w14:paraId="7E9D78A7" w14:textId="77777777" w:rsidR="00E82A62" w:rsidRPr="00E82A62" w:rsidRDefault="00E82A62" w:rsidP="00E82A62">
      <w:pPr>
        <w:rPr>
          <w:rFonts w:ascii="Nunito" w:hAnsi="Nunito"/>
          <w:b/>
          <w:bCs/>
          <w:sz w:val="28"/>
          <w:szCs w:val="28"/>
        </w:rPr>
      </w:pPr>
    </w:p>
    <w:p w14:paraId="7A2AA35D" w14:textId="77777777" w:rsidR="00E82A62" w:rsidRPr="00E82A62" w:rsidRDefault="00E82A62" w:rsidP="00E82A62">
      <w:pPr>
        <w:rPr>
          <w:rFonts w:ascii="Nunito" w:hAnsi="Nunito"/>
          <w:b/>
          <w:bCs/>
          <w:sz w:val="28"/>
          <w:szCs w:val="28"/>
        </w:rPr>
      </w:pPr>
      <w:r w:rsidRPr="00E82A62">
        <w:rPr>
          <w:rFonts w:ascii="Nunito" w:hAnsi="Nunito"/>
          <w:b/>
          <w:bCs/>
          <w:sz w:val="28"/>
          <w:szCs w:val="28"/>
        </w:rPr>
        <w:t>Compilation phase:</w:t>
      </w:r>
    </w:p>
    <w:p w14:paraId="747A9E59" w14:textId="2BF8B603" w:rsidR="00E82A62" w:rsidRPr="00E82A62" w:rsidRDefault="00E82A62" w:rsidP="00E82A62">
      <w:pPr>
        <w:rPr>
          <w:rFonts w:ascii="Nunito" w:hAnsi="Nunito"/>
          <w:b/>
          <w:bCs/>
          <w:sz w:val="28"/>
          <w:szCs w:val="28"/>
        </w:rPr>
      </w:pPr>
      <w:r w:rsidRPr="00E82A62">
        <w:rPr>
          <w:rFonts w:ascii="Nunito" w:hAnsi="Nunito"/>
          <w:b/>
          <w:bCs/>
          <w:sz w:val="28"/>
          <w:szCs w:val="28"/>
        </w:rPr>
        <w:t>The Java compiler (javac) translates source code (.java) into bytecode (.class). Bytecode is platform-independent.</w:t>
      </w:r>
    </w:p>
    <w:p w14:paraId="1F19A3E3" w14:textId="77777777" w:rsidR="00E82A62" w:rsidRPr="00E82A62" w:rsidRDefault="00E82A62" w:rsidP="00E82A62">
      <w:pPr>
        <w:rPr>
          <w:rFonts w:ascii="Nunito" w:hAnsi="Nunito"/>
          <w:b/>
          <w:bCs/>
          <w:sz w:val="28"/>
          <w:szCs w:val="28"/>
        </w:rPr>
      </w:pPr>
      <w:r w:rsidRPr="00E82A62">
        <w:rPr>
          <w:rFonts w:ascii="Nunito" w:hAnsi="Nunito"/>
          <w:b/>
          <w:bCs/>
          <w:sz w:val="28"/>
          <w:szCs w:val="28"/>
        </w:rPr>
        <w:t>Execution phase:</w:t>
      </w:r>
    </w:p>
    <w:p w14:paraId="7573703C" w14:textId="35B0F024" w:rsidR="00E82A62" w:rsidRPr="00E82A62" w:rsidRDefault="00E82A62" w:rsidP="00E82A62">
      <w:pPr>
        <w:rPr>
          <w:rFonts w:ascii="Nunito" w:hAnsi="Nunito"/>
          <w:b/>
          <w:bCs/>
          <w:sz w:val="28"/>
          <w:szCs w:val="28"/>
        </w:rPr>
      </w:pPr>
      <w:r w:rsidRPr="00E82A62">
        <w:rPr>
          <w:rFonts w:ascii="Nunito" w:hAnsi="Nunito"/>
          <w:b/>
          <w:bCs/>
          <w:sz w:val="28"/>
          <w:szCs w:val="28"/>
        </w:rPr>
        <w:t>The Java Virtual Machine (JVM) loads the bytecode, verifies it, and interprets or just-in-time compiles it into machine code for execution on the host computer.</w:t>
      </w:r>
    </w:p>
    <w:p w14:paraId="1A5F678A" w14:textId="1E2FE8F7"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54E6D5AB" w14:textId="77777777" w:rsidR="00E82A62" w:rsidRDefault="00E82A62">
      <w:pPr>
        <w:rPr>
          <w:rFonts w:ascii="Nunito" w:hAnsi="Nunito"/>
          <w:sz w:val="28"/>
          <w:szCs w:val="28"/>
        </w:rPr>
      </w:pPr>
    </w:p>
    <w:tbl>
      <w:tblPr>
        <w:tblStyle w:val="TableGrid"/>
        <w:tblW w:w="0" w:type="auto"/>
        <w:tblLook w:val="04A0" w:firstRow="1" w:lastRow="0" w:firstColumn="1" w:lastColumn="0" w:noHBand="0" w:noVBand="1"/>
      </w:tblPr>
      <w:tblGrid>
        <w:gridCol w:w="2159"/>
        <w:gridCol w:w="7191"/>
      </w:tblGrid>
      <w:tr w:rsidR="00E82A62" w:rsidRPr="00E82A62" w14:paraId="7B4A5A55" w14:textId="77777777" w:rsidTr="00E82A62">
        <w:tc>
          <w:tcPr>
            <w:tcW w:w="0" w:type="auto"/>
            <w:hideMark/>
          </w:tcPr>
          <w:p w14:paraId="553D044B" w14:textId="77777777" w:rsidR="00E82A62" w:rsidRPr="00E82A62" w:rsidRDefault="00E82A62" w:rsidP="00E82A62">
            <w:pPr>
              <w:spacing w:after="160" w:line="259" w:lineRule="auto"/>
              <w:rPr>
                <w:rFonts w:ascii="Nunito" w:hAnsi="Nunito"/>
                <w:b/>
                <w:bCs/>
                <w:sz w:val="28"/>
                <w:szCs w:val="28"/>
              </w:rPr>
            </w:pPr>
            <w:r w:rsidRPr="00E82A62">
              <w:rPr>
                <w:rFonts w:ascii="Nunito" w:hAnsi="Nunito"/>
                <w:b/>
                <w:bCs/>
                <w:sz w:val="28"/>
                <w:szCs w:val="28"/>
              </w:rPr>
              <w:t>Concept</w:t>
            </w:r>
          </w:p>
        </w:tc>
        <w:tc>
          <w:tcPr>
            <w:tcW w:w="0" w:type="auto"/>
            <w:hideMark/>
          </w:tcPr>
          <w:p w14:paraId="20DA8C70" w14:textId="77777777" w:rsidR="00E82A62" w:rsidRPr="00E82A62" w:rsidRDefault="00E82A62" w:rsidP="00E82A62">
            <w:pPr>
              <w:spacing w:after="160" w:line="259" w:lineRule="auto"/>
              <w:rPr>
                <w:rFonts w:ascii="Nunito" w:hAnsi="Nunito"/>
                <w:b/>
                <w:bCs/>
                <w:sz w:val="28"/>
                <w:szCs w:val="28"/>
              </w:rPr>
            </w:pPr>
            <w:r w:rsidRPr="00E82A62">
              <w:rPr>
                <w:rFonts w:ascii="Nunito" w:hAnsi="Nunito"/>
                <w:b/>
                <w:bCs/>
                <w:sz w:val="28"/>
                <w:szCs w:val="28"/>
              </w:rPr>
              <w:t>Explanation (using a wristwatch)</w:t>
            </w:r>
          </w:p>
        </w:tc>
      </w:tr>
      <w:tr w:rsidR="00E82A62" w:rsidRPr="00E82A62" w14:paraId="55C7BA3F" w14:textId="77777777" w:rsidTr="00E82A62">
        <w:tc>
          <w:tcPr>
            <w:tcW w:w="0" w:type="auto"/>
            <w:hideMark/>
          </w:tcPr>
          <w:p w14:paraId="6E78712D"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Object</w:t>
            </w:r>
          </w:p>
        </w:tc>
        <w:tc>
          <w:tcPr>
            <w:tcW w:w="0" w:type="auto"/>
            <w:hideMark/>
          </w:tcPr>
          <w:p w14:paraId="1D9AC6C2"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The watch itself.</w:t>
            </w:r>
          </w:p>
        </w:tc>
      </w:tr>
      <w:tr w:rsidR="00E82A62" w:rsidRPr="00E82A62" w14:paraId="5ED0B066" w14:textId="77777777" w:rsidTr="00E82A62">
        <w:tc>
          <w:tcPr>
            <w:tcW w:w="0" w:type="auto"/>
            <w:hideMark/>
          </w:tcPr>
          <w:p w14:paraId="6A40DE72"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Attributes</w:t>
            </w:r>
          </w:p>
        </w:tc>
        <w:tc>
          <w:tcPr>
            <w:tcW w:w="0" w:type="auto"/>
            <w:hideMark/>
          </w:tcPr>
          <w:p w14:paraId="55A2BA44"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Color, shape, brand, battery life, time format.</w:t>
            </w:r>
          </w:p>
        </w:tc>
      </w:tr>
      <w:tr w:rsidR="00E82A62" w:rsidRPr="00E82A62" w14:paraId="1F1CE80D" w14:textId="77777777" w:rsidTr="00E82A62">
        <w:tc>
          <w:tcPr>
            <w:tcW w:w="0" w:type="auto"/>
            <w:hideMark/>
          </w:tcPr>
          <w:p w14:paraId="070C0FE6"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Behaviors</w:t>
            </w:r>
          </w:p>
        </w:tc>
        <w:tc>
          <w:tcPr>
            <w:tcW w:w="0" w:type="auto"/>
            <w:hideMark/>
          </w:tcPr>
          <w:p w14:paraId="74CAB209"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Showing time, setting alarm, ticking, displaying date.</w:t>
            </w:r>
          </w:p>
        </w:tc>
      </w:tr>
      <w:tr w:rsidR="00E82A62" w:rsidRPr="00E82A62" w14:paraId="5C5B94A4" w14:textId="77777777" w:rsidTr="00E82A62">
        <w:tc>
          <w:tcPr>
            <w:tcW w:w="0" w:type="auto"/>
            <w:hideMark/>
          </w:tcPr>
          <w:p w14:paraId="32FEFA0A"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Class</w:t>
            </w:r>
          </w:p>
        </w:tc>
        <w:tc>
          <w:tcPr>
            <w:tcW w:w="0" w:type="auto"/>
            <w:hideMark/>
          </w:tcPr>
          <w:p w14:paraId="7ACB17C3"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The blueprint or template for all watches.</w:t>
            </w:r>
          </w:p>
        </w:tc>
      </w:tr>
      <w:tr w:rsidR="00E82A62" w:rsidRPr="00E82A62" w14:paraId="4159A354" w14:textId="77777777" w:rsidTr="00E82A62">
        <w:tc>
          <w:tcPr>
            <w:tcW w:w="0" w:type="auto"/>
            <w:hideMark/>
          </w:tcPr>
          <w:p w14:paraId="40623AB5"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Inheritance</w:t>
            </w:r>
          </w:p>
        </w:tc>
        <w:tc>
          <w:tcPr>
            <w:tcW w:w="0" w:type="auto"/>
            <w:hideMark/>
          </w:tcPr>
          <w:p w14:paraId="13731782"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An alarm clock is a subclass of watch—it inherits the ability to show time but adds alarm features.</w:t>
            </w:r>
          </w:p>
        </w:tc>
      </w:tr>
      <w:tr w:rsidR="00E82A62" w:rsidRPr="00E82A62" w14:paraId="67D0B176" w14:textId="77777777" w:rsidTr="00E82A62">
        <w:tc>
          <w:tcPr>
            <w:tcW w:w="0" w:type="auto"/>
            <w:hideMark/>
          </w:tcPr>
          <w:p w14:paraId="26DBA3D6"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Modeling</w:t>
            </w:r>
          </w:p>
        </w:tc>
        <w:tc>
          <w:tcPr>
            <w:tcW w:w="0" w:type="auto"/>
            <w:hideMark/>
          </w:tcPr>
          <w:p w14:paraId="532905CF"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Representing the real-world watch as a software object.</w:t>
            </w:r>
          </w:p>
        </w:tc>
      </w:tr>
      <w:tr w:rsidR="00E82A62" w:rsidRPr="00E82A62" w14:paraId="35B06FA6" w14:textId="77777777" w:rsidTr="00E82A62">
        <w:tc>
          <w:tcPr>
            <w:tcW w:w="0" w:type="auto"/>
            <w:hideMark/>
          </w:tcPr>
          <w:p w14:paraId="4C34DED9"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Messages</w:t>
            </w:r>
          </w:p>
        </w:tc>
        <w:tc>
          <w:tcPr>
            <w:tcW w:w="0" w:type="auto"/>
            <w:hideMark/>
          </w:tcPr>
          <w:p w14:paraId="235602A6"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Instructions like “set time” or “start alarm” sent to the watch object.</w:t>
            </w:r>
          </w:p>
        </w:tc>
      </w:tr>
      <w:tr w:rsidR="00E82A62" w:rsidRPr="00E82A62" w14:paraId="6DF89C28" w14:textId="77777777" w:rsidTr="00E82A62">
        <w:tc>
          <w:tcPr>
            <w:tcW w:w="0" w:type="auto"/>
            <w:hideMark/>
          </w:tcPr>
          <w:p w14:paraId="4CB808DF"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Encapsulation</w:t>
            </w:r>
          </w:p>
        </w:tc>
        <w:tc>
          <w:tcPr>
            <w:tcW w:w="0" w:type="auto"/>
            <w:hideMark/>
          </w:tcPr>
          <w:p w14:paraId="4B393D7C"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The internal mechanism (like gears) is hidden; only the interface buttons are visible.</w:t>
            </w:r>
          </w:p>
        </w:tc>
      </w:tr>
      <w:tr w:rsidR="00E82A62" w:rsidRPr="00E82A62" w14:paraId="42CB468A" w14:textId="77777777" w:rsidTr="00E82A62">
        <w:tc>
          <w:tcPr>
            <w:tcW w:w="0" w:type="auto"/>
            <w:hideMark/>
          </w:tcPr>
          <w:p w14:paraId="758B89C3"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Interface</w:t>
            </w:r>
          </w:p>
        </w:tc>
        <w:tc>
          <w:tcPr>
            <w:tcW w:w="0" w:type="auto"/>
            <w:hideMark/>
          </w:tcPr>
          <w:p w14:paraId="0530F8F3"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The public methods like showTime(), setAlarm().</w:t>
            </w:r>
          </w:p>
        </w:tc>
      </w:tr>
      <w:tr w:rsidR="00E82A62" w:rsidRPr="00E82A62" w14:paraId="22FD3DCB" w14:textId="77777777" w:rsidTr="00E82A62">
        <w:tc>
          <w:tcPr>
            <w:tcW w:w="0" w:type="auto"/>
            <w:hideMark/>
          </w:tcPr>
          <w:p w14:paraId="0B5DE1D2" w14:textId="77777777" w:rsidR="00E82A62" w:rsidRPr="00E82A62" w:rsidRDefault="00E82A62" w:rsidP="00E82A62">
            <w:pPr>
              <w:spacing w:after="160" w:line="259" w:lineRule="auto"/>
              <w:rPr>
                <w:rFonts w:ascii="Nunito" w:hAnsi="Nunito"/>
                <w:sz w:val="28"/>
                <w:szCs w:val="28"/>
              </w:rPr>
            </w:pPr>
            <w:r w:rsidRPr="00E82A62">
              <w:rPr>
                <w:rFonts w:ascii="Nunito" w:hAnsi="Nunito"/>
                <w:b/>
                <w:bCs/>
                <w:sz w:val="28"/>
                <w:szCs w:val="28"/>
              </w:rPr>
              <w:t>Information hiding</w:t>
            </w:r>
          </w:p>
        </w:tc>
        <w:tc>
          <w:tcPr>
            <w:tcW w:w="0" w:type="auto"/>
            <w:hideMark/>
          </w:tcPr>
          <w:p w14:paraId="2BACE5EB" w14:textId="77777777" w:rsidR="00E82A62" w:rsidRPr="00E82A62" w:rsidRDefault="00E82A62" w:rsidP="00E82A62">
            <w:pPr>
              <w:spacing w:after="160" w:line="259" w:lineRule="auto"/>
              <w:rPr>
                <w:rFonts w:ascii="Nunito" w:hAnsi="Nunito"/>
                <w:sz w:val="28"/>
                <w:szCs w:val="28"/>
              </w:rPr>
            </w:pPr>
            <w:r w:rsidRPr="00E82A62">
              <w:rPr>
                <w:rFonts w:ascii="Nunito" w:hAnsi="Nunito"/>
                <w:sz w:val="28"/>
                <w:szCs w:val="28"/>
              </w:rPr>
              <w:t>Internal working (battery control, circuits) is hidden from the user.</w:t>
            </w:r>
          </w:p>
        </w:tc>
      </w:tr>
    </w:tbl>
    <w:p w14:paraId="30B93D59" w14:textId="77777777" w:rsidR="00E82A62" w:rsidRPr="00827625" w:rsidRDefault="00E82A62">
      <w:pPr>
        <w:rPr>
          <w:rFonts w:ascii="Nunito" w:hAnsi="Nunito"/>
          <w:sz w:val="28"/>
          <w:szCs w:val="28"/>
        </w:rPr>
      </w:pP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w:t>
      </w:r>
      <w:r w:rsidRPr="006D514A">
        <w:rPr>
          <w:rFonts w:ascii="Nunito" w:hAnsi="Nunito"/>
          <w:sz w:val="28"/>
          <w:szCs w:val="28"/>
        </w:rPr>
        <w:lastRenderedPageBreak/>
        <w:t xml:space="preserve">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198E6646" w14:textId="77777777" w:rsidR="009F1501" w:rsidRDefault="009F1501">
      <w:pPr>
        <w:rPr>
          <w:rFonts w:ascii="Nunito" w:hAnsi="Nunito"/>
          <w:sz w:val="28"/>
          <w:szCs w:val="28"/>
        </w:rPr>
      </w:pPr>
    </w:p>
    <w:tbl>
      <w:tblPr>
        <w:tblStyle w:val="TableGrid"/>
        <w:tblW w:w="0" w:type="auto"/>
        <w:tblLook w:val="04A0" w:firstRow="1" w:lastRow="0" w:firstColumn="1" w:lastColumn="0" w:noHBand="0" w:noVBand="1"/>
      </w:tblPr>
      <w:tblGrid>
        <w:gridCol w:w="1941"/>
        <w:gridCol w:w="4302"/>
      </w:tblGrid>
      <w:tr w:rsidR="009F1501" w:rsidRPr="009F1501" w14:paraId="27CD2E22" w14:textId="77777777" w:rsidTr="009F1501">
        <w:tc>
          <w:tcPr>
            <w:tcW w:w="0" w:type="auto"/>
            <w:hideMark/>
          </w:tcPr>
          <w:p w14:paraId="38455D45" w14:textId="77777777" w:rsidR="009F1501" w:rsidRPr="009F1501" w:rsidRDefault="009F1501" w:rsidP="009F1501">
            <w:pPr>
              <w:spacing w:after="160" w:line="259" w:lineRule="auto"/>
              <w:rPr>
                <w:rFonts w:ascii="Nunito" w:hAnsi="Nunito"/>
                <w:b/>
                <w:bCs/>
                <w:sz w:val="28"/>
                <w:szCs w:val="28"/>
              </w:rPr>
            </w:pPr>
            <w:r w:rsidRPr="009F1501">
              <w:rPr>
                <w:rFonts w:ascii="Nunito" w:hAnsi="Nunito"/>
                <w:b/>
                <w:bCs/>
                <w:sz w:val="28"/>
                <w:szCs w:val="28"/>
              </w:rPr>
              <w:t>Attribute</w:t>
            </w:r>
          </w:p>
        </w:tc>
        <w:tc>
          <w:tcPr>
            <w:tcW w:w="0" w:type="auto"/>
            <w:hideMark/>
          </w:tcPr>
          <w:p w14:paraId="5817E586" w14:textId="77777777" w:rsidR="009F1501" w:rsidRPr="009F1501" w:rsidRDefault="009F1501" w:rsidP="009F1501">
            <w:pPr>
              <w:spacing w:after="160" w:line="259" w:lineRule="auto"/>
              <w:rPr>
                <w:rFonts w:ascii="Nunito" w:hAnsi="Nunito"/>
                <w:b/>
                <w:bCs/>
                <w:sz w:val="28"/>
                <w:szCs w:val="28"/>
              </w:rPr>
            </w:pPr>
            <w:r w:rsidRPr="009F1501">
              <w:rPr>
                <w:rFonts w:ascii="Nunito" w:hAnsi="Nunito"/>
                <w:b/>
                <w:bCs/>
                <w:sz w:val="28"/>
                <w:szCs w:val="28"/>
              </w:rPr>
              <w:t>Example</w:t>
            </w:r>
          </w:p>
        </w:tc>
      </w:tr>
      <w:tr w:rsidR="009F1501" w:rsidRPr="009F1501" w14:paraId="178ED8BD" w14:textId="77777777" w:rsidTr="009F1501">
        <w:tc>
          <w:tcPr>
            <w:tcW w:w="0" w:type="auto"/>
            <w:hideMark/>
          </w:tcPr>
          <w:p w14:paraId="056F89C6"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City MPG</w:t>
            </w:r>
          </w:p>
        </w:tc>
        <w:tc>
          <w:tcPr>
            <w:tcW w:w="0" w:type="auto"/>
            <w:hideMark/>
          </w:tcPr>
          <w:p w14:paraId="230525FB"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52</w:t>
            </w:r>
          </w:p>
        </w:tc>
      </w:tr>
      <w:tr w:rsidR="009F1501" w:rsidRPr="009F1501" w14:paraId="555E8A5A" w14:textId="77777777" w:rsidTr="009F1501">
        <w:tc>
          <w:tcPr>
            <w:tcW w:w="0" w:type="auto"/>
            <w:hideMark/>
          </w:tcPr>
          <w:p w14:paraId="5E1D9A3C"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Highway MPG</w:t>
            </w:r>
          </w:p>
        </w:tc>
        <w:tc>
          <w:tcPr>
            <w:tcW w:w="0" w:type="auto"/>
            <w:hideMark/>
          </w:tcPr>
          <w:p w14:paraId="30B2C5E4"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48</w:t>
            </w:r>
          </w:p>
        </w:tc>
      </w:tr>
      <w:tr w:rsidR="009F1501" w:rsidRPr="009F1501" w14:paraId="53E17152" w14:textId="77777777" w:rsidTr="009F1501">
        <w:tc>
          <w:tcPr>
            <w:tcW w:w="0" w:type="auto"/>
            <w:hideMark/>
          </w:tcPr>
          <w:p w14:paraId="26EE8653"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Battery type</w:t>
            </w:r>
          </w:p>
        </w:tc>
        <w:tc>
          <w:tcPr>
            <w:tcW w:w="0" w:type="auto"/>
            <w:hideMark/>
          </w:tcPr>
          <w:p w14:paraId="27A3D9A6"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Lithium-ion or Nickel-Metal Hydride</w:t>
            </w:r>
          </w:p>
        </w:tc>
      </w:tr>
      <w:tr w:rsidR="009F1501" w:rsidRPr="009F1501" w14:paraId="48443E9F" w14:textId="77777777" w:rsidTr="009F1501">
        <w:tc>
          <w:tcPr>
            <w:tcW w:w="0" w:type="auto"/>
            <w:hideMark/>
          </w:tcPr>
          <w:p w14:paraId="0AC54397"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Battery weight</w:t>
            </w:r>
          </w:p>
        </w:tc>
        <w:tc>
          <w:tcPr>
            <w:tcW w:w="0" w:type="auto"/>
            <w:hideMark/>
          </w:tcPr>
          <w:p w14:paraId="4CBEA171"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~45–60 kg</w:t>
            </w:r>
          </w:p>
        </w:tc>
      </w:tr>
      <w:tr w:rsidR="009F1501" w:rsidRPr="009F1501" w14:paraId="211E5563" w14:textId="77777777" w:rsidTr="009F1501">
        <w:tc>
          <w:tcPr>
            <w:tcW w:w="0" w:type="auto"/>
            <w:hideMark/>
          </w:tcPr>
          <w:p w14:paraId="7D233A0B"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Engine type</w:t>
            </w:r>
          </w:p>
        </w:tc>
        <w:tc>
          <w:tcPr>
            <w:tcW w:w="0" w:type="auto"/>
            <w:hideMark/>
          </w:tcPr>
          <w:p w14:paraId="4B76A17F"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1.8L petrol-electric hybrid</w:t>
            </w:r>
          </w:p>
        </w:tc>
      </w:tr>
      <w:tr w:rsidR="009F1501" w:rsidRPr="009F1501" w14:paraId="0FDE4C88" w14:textId="77777777" w:rsidTr="009F1501">
        <w:tc>
          <w:tcPr>
            <w:tcW w:w="0" w:type="auto"/>
            <w:hideMark/>
          </w:tcPr>
          <w:p w14:paraId="23BE7F0C"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t>Horsepower</w:t>
            </w:r>
          </w:p>
        </w:tc>
        <w:tc>
          <w:tcPr>
            <w:tcW w:w="0" w:type="auto"/>
            <w:hideMark/>
          </w:tcPr>
          <w:p w14:paraId="5E1CBF28"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120–180 hp</w:t>
            </w:r>
          </w:p>
        </w:tc>
      </w:tr>
      <w:tr w:rsidR="009F1501" w:rsidRPr="009F1501" w14:paraId="1A775AE4" w14:textId="77777777" w:rsidTr="009F1501">
        <w:tc>
          <w:tcPr>
            <w:tcW w:w="0" w:type="auto"/>
            <w:hideMark/>
          </w:tcPr>
          <w:p w14:paraId="5E2ABF91" w14:textId="77777777" w:rsidR="009F1501" w:rsidRPr="009F1501" w:rsidRDefault="009F1501" w:rsidP="009F1501">
            <w:pPr>
              <w:spacing w:after="160" w:line="259" w:lineRule="auto"/>
              <w:rPr>
                <w:rFonts w:ascii="Nunito" w:hAnsi="Nunito"/>
                <w:sz w:val="28"/>
                <w:szCs w:val="28"/>
              </w:rPr>
            </w:pPr>
            <w:r w:rsidRPr="009F1501">
              <w:rPr>
                <w:rFonts w:ascii="Nunito" w:hAnsi="Nunito"/>
                <w:b/>
                <w:bCs/>
                <w:sz w:val="28"/>
                <w:szCs w:val="28"/>
              </w:rPr>
              <w:lastRenderedPageBreak/>
              <w:t>CO₂ emission</w:t>
            </w:r>
          </w:p>
        </w:tc>
        <w:tc>
          <w:tcPr>
            <w:tcW w:w="0" w:type="auto"/>
            <w:hideMark/>
          </w:tcPr>
          <w:p w14:paraId="2904066D" w14:textId="77777777" w:rsidR="009F1501" w:rsidRPr="009F1501" w:rsidRDefault="009F1501" w:rsidP="009F1501">
            <w:pPr>
              <w:spacing w:after="160" w:line="259" w:lineRule="auto"/>
              <w:rPr>
                <w:rFonts w:ascii="Nunito" w:hAnsi="Nunito"/>
                <w:sz w:val="28"/>
                <w:szCs w:val="28"/>
              </w:rPr>
            </w:pPr>
            <w:r w:rsidRPr="009F1501">
              <w:rPr>
                <w:rFonts w:ascii="Nunito" w:hAnsi="Nunito"/>
                <w:sz w:val="28"/>
                <w:szCs w:val="28"/>
              </w:rPr>
              <w:t>80–100 g/km</w:t>
            </w:r>
          </w:p>
        </w:tc>
      </w:tr>
    </w:tbl>
    <w:p w14:paraId="30D51093" w14:textId="77777777" w:rsidR="009F1501" w:rsidRDefault="009F1501">
      <w:pPr>
        <w:rPr>
          <w:rFonts w:ascii="Nunito" w:hAnsi="Nunito"/>
          <w:sz w:val="28"/>
          <w:szCs w:val="28"/>
        </w:rPr>
      </w:pP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4B6EB280" w14:textId="248CAA18" w:rsidR="009F1501" w:rsidRDefault="009F1501">
      <w:pPr>
        <w:rPr>
          <w:rFonts w:ascii="Nunito" w:hAnsi="Nunito"/>
          <w:sz w:val="28"/>
          <w:szCs w:val="28"/>
        </w:rPr>
      </w:pPr>
      <w:r>
        <w:rPr>
          <w:rFonts w:ascii="Nunito" w:hAnsi="Nunito"/>
          <w:sz w:val="28"/>
          <w:szCs w:val="28"/>
        </w:rPr>
        <w:t>Answer</w:t>
      </w:r>
    </w:p>
    <w:p w14:paraId="18579068" w14:textId="77777777" w:rsidR="009F1501" w:rsidRPr="009F1501" w:rsidRDefault="009F1501" w:rsidP="009F1501">
      <w:pPr>
        <w:rPr>
          <w:rFonts w:ascii="Nunito" w:hAnsi="Nunito"/>
          <w:sz w:val="28"/>
          <w:szCs w:val="28"/>
        </w:rPr>
      </w:pPr>
      <w:r w:rsidRPr="009F1501">
        <w:rPr>
          <w:rFonts w:ascii="Nunito" w:hAnsi="Nunito"/>
          <w:b/>
          <w:bCs/>
          <w:sz w:val="28"/>
          <w:szCs w:val="28"/>
        </w:rPr>
        <w:t>Procedure (Algorithm):</w:t>
      </w:r>
    </w:p>
    <w:p w14:paraId="724B9CA0"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Read the input paragraph.</w:t>
      </w:r>
    </w:p>
    <w:p w14:paraId="59C4A4D4"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Scan word by word.</w:t>
      </w:r>
    </w:p>
    <w:p w14:paraId="67F438D9"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Compare each word to a list of gender-specific terms (e.g., “man”, “woman”, “wife”, “husband”).</w:t>
      </w:r>
    </w:p>
    <w:p w14:paraId="1F35C2E3"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Replace with gender-neutral alternatives (e.g., “person”, “spouse”, “child”).</w:t>
      </w:r>
    </w:p>
    <w:p w14:paraId="6C824113" w14:textId="77777777" w:rsidR="009F1501" w:rsidRPr="009F1501" w:rsidRDefault="009F1501" w:rsidP="009F1501">
      <w:pPr>
        <w:numPr>
          <w:ilvl w:val="0"/>
          <w:numId w:val="2"/>
        </w:numPr>
        <w:rPr>
          <w:rFonts w:ascii="Nunito" w:hAnsi="Nunito"/>
          <w:sz w:val="28"/>
          <w:szCs w:val="28"/>
        </w:rPr>
      </w:pPr>
      <w:r w:rsidRPr="009F1501">
        <w:rPr>
          <w:rFonts w:ascii="Nunito" w:hAnsi="Nunito"/>
          <w:sz w:val="28"/>
          <w:szCs w:val="28"/>
        </w:rPr>
        <w:t>Output the modified paragraph.</w:t>
      </w:r>
    </w:p>
    <w:p w14:paraId="423A8C49" w14:textId="77777777" w:rsidR="009F1501" w:rsidRPr="006D514A" w:rsidRDefault="009F1501">
      <w:pPr>
        <w:rPr>
          <w:rFonts w:ascii="Nunito" w:hAnsi="Nunito"/>
          <w:sz w:val="28"/>
          <w:szCs w:val="28"/>
        </w:rPr>
      </w:pPr>
    </w:p>
    <w:sectPr w:rsidR="009F1501"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479F9"/>
    <w:multiLevelType w:val="multilevel"/>
    <w:tmpl w:val="47EC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770EA"/>
    <w:multiLevelType w:val="multilevel"/>
    <w:tmpl w:val="2B1A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732038">
    <w:abstractNumId w:val="1"/>
  </w:num>
  <w:num w:numId="2" w16cid:durableId="79956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1531B7"/>
    <w:rsid w:val="002D57C3"/>
    <w:rsid w:val="003B7827"/>
    <w:rsid w:val="003C0FB4"/>
    <w:rsid w:val="004736B9"/>
    <w:rsid w:val="00571506"/>
    <w:rsid w:val="005B1775"/>
    <w:rsid w:val="006D514A"/>
    <w:rsid w:val="00724F9B"/>
    <w:rsid w:val="00763ECC"/>
    <w:rsid w:val="00772802"/>
    <w:rsid w:val="00792386"/>
    <w:rsid w:val="00796B98"/>
    <w:rsid w:val="007B6940"/>
    <w:rsid w:val="00827625"/>
    <w:rsid w:val="00835F08"/>
    <w:rsid w:val="00886407"/>
    <w:rsid w:val="00931241"/>
    <w:rsid w:val="00966073"/>
    <w:rsid w:val="009A368B"/>
    <w:rsid w:val="009F1501"/>
    <w:rsid w:val="00A12A96"/>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82A62"/>
    <w:rsid w:val="00E90F6F"/>
    <w:rsid w:val="00EB0DFD"/>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table" w:styleId="TableGrid">
    <w:name w:val="Table Grid"/>
    <w:basedOn w:val="TableNormal"/>
    <w:uiPriority w:val="39"/>
    <w:rsid w:val="00E82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Agape Omiunu</cp:lastModifiedBy>
  <cp:revision>2</cp:revision>
  <dcterms:created xsi:type="dcterms:W3CDTF">2025-10-27T07:10:00Z</dcterms:created>
  <dcterms:modified xsi:type="dcterms:W3CDTF">2025-10-27T07:10:00Z</dcterms:modified>
</cp:coreProperties>
</file>