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9069" w14:textId="18BD9561" w:rsidR="0084701D" w:rsidRPr="0084701D" w:rsidRDefault="0084701D" w:rsidP="0084701D">
      <w:pPr>
        <w:rPr>
          <w:b/>
          <w:bCs/>
          <w:sz w:val="48"/>
          <w:szCs w:val="48"/>
        </w:rPr>
      </w:pPr>
      <w:r w:rsidRPr="0084701D">
        <w:rPr>
          <w:b/>
          <w:bCs/>
          <w:sz w:val="48"/>
          <w:szCs w:val="48"/>
        </w:rPr>
        <w:t>Problem Statement</w:t>
      </w:r>
    </w:p>
    <w:p w14:paraId="3ABBDEB7" w14:textId="77777777" w:rsidR="0084701D" w:rsidRDefault="0084701D" w:rsidP="0084701D"/>
    <w:p w14:paraId="545BF2C3" w14:textId="77777777" w:rsidR="0084701D" w:rsidRPr="0084701D" w:rsidRDefault="0084701D" w:rsidP="0084701D">
      <w:pPr>
        <w:jc w:val="center"/>
        <w:rPr>
          <w:sz w:val="40"/>
          <w:szCs w:val="40"/>
        </w:rPr>
      </w:pPr>
      <w:r w:rsidRPr="0084701D">
        <w:rPr>
          <w:sz w:val="40"/>
          <w:szCs w:val="40"/>
        </w:rPr>
        <w:t>Many students and professionals have valuable skills to share but face difficulties in finding suitable learners or mentors. Existing online learning platforms primarily focus on paid courses and offer limited support for peer-to-peer knowledge exchange, making skill sharing less accessible and collaborative.</w:t>
      </w:r>
    </w:p>
    <w:p w14:paraId="667D0C56" w14:textId="77777777" w:rsidR="0084701D" w:rsidRPr="0084701D" w:rsidRDefault="0084701D" w:rsidP="0084701D">
      <w:pPr>
        <w:jc w:val="center"/>
        <w:rPr>
          <w:sz w:val="40"/>
          <w:szCs w:val="40"/>
        </w:rPr>
      </w:pPr>
    </w:p>
    <w:p w14:paraId="642B2BB1" w14:textId="45F2F0E8" w:rsidR="00465DD6" w:rsidRPr="0084701D" w:rsidRDefault="0084701D" w:rsidP="0084701D">
      <w:pPr>
        <w:jc w:val="center"/>
        <w:rPr>
          <w:sz w:val="40"/>
          <w:szCs w:val="40"/>
        </w:rPr>
      </w:pPr>
      <w:r w:rsidRPr="0084701D">
        <w:rPr>
          <w:sz w:val="40"/>
          <w:szCs w:val="40"/>
        </w:rPr>
        <w:t xml:space="preserve">The </w:t>
      </w:r>
      <w:r w:rsidRPr="0084701D">
        <w:rPr>
          <w:rStyle w:val="Heading1Char"/>
        </w:rPr>
        <w:t>Skill Swap &amp; Learning Platform</w:t>
      </w:r>
      <w:r w:rsidRPr="0084701D">
        <w:rPr>
          <w:sz w:val="40"/>
          <w:szCs w:val="40"/>
        </w:rPr>
        <w:t xml:space="preserve"> addresses this challenge by providing a centralized platform where users can showcase their skills, discover new learning opportunities, connect with others based on shared interests, and exchange knowledge through a collaborative learning environment. The platform promotes continuous learning, community engagement, and skill development without financial barriers.</w:t>
      </w:r>
    </w:p>
    <w:sectPr w:rsidR="00465DD6" w:rsidRPr="00847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1D"/>
    <w:rsid w:val="00465DD6"/>
    <w:rsid w:val="004B12B5"/>
    <w:rsid w:val="0084701D"/>
    <w:rsid w:val="00BA2145"/>
    <w:rsid w:val="00C67D86"/>
    <w:rsid w:val="00D50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5AB2"/>
  <w15:chartTrackingRefBased/>
  <w15:docId w15:val="{F13AE9A2-A0F3-423A-A370-E90C35FE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01D"/>
    <w:rPr>
      <w:rFonts w:eastAsiaTheme="majorEastAsia" w:cstheme="majorBidi"/>
      <w:color w:val="272727" w:themeColor="text1" w:themeTint="D8"/>
    </w:rPr>
  </w:style>
  <w:style w:type="paragraph" w:styleId="Title">
    <w:name w:val="Title"/>
    <w:basedOn w:val="Normal"/>
    <w:next w:val="Normal"/>
    <w:link w:val="TitleChar"/>
    <w:uiPriority w:val="10"/>
    <w:qFormat/>
    <w:rsid w:val="0084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01D"/>
    <w:pPr>
      <w:spacing w:before="160"/>
      <w:jc w:val="center"/>
    </w:pPr>
    <w:rPr>
      <w:i/>
      <w:iCs/>
      <w:color w:val="404040" w:themeColor="text1" w:themeTint="BF"/>
    </w:rPr>
  </w:style>
  <w:style w:type="character" w:customStyle="1" w:styleId="QuoteChar">
    <w:name w:val="Quote Char"/>
    <w:basedOn w:val="DefaultParagraphFont"/>
    <w:link w:val="Quote"/>
    <w:uiPriority w:val="29"/>
    <w:rsid w:val="0084701D"/>
    <w:rPr>
      <w:i/>
      <w:iCs/>
      <w:color w:val="404040" w:themeColor="text1" w:themeTint="BF"/>
    </w:rPr>
  </w:style>
  <w:style w:type="paragraph" w:styleId="ListParagraph">
    <w:name w:val="List Paragraph"/>
    <w:basedOn w:val="Normal"/>
    <w:uiPriority w:val="34"/>
    <w:qFormat/>
    <w:rsid w:val="0084701D"/>
    <w:pPr>
      <w:ind w:left="720"/>
      <w:contextualSpacing/>
    </w:pPr>
  </w:style>
  <w:style w:type="character" w:styleId="IntenseEmphasis">
    <w:name w:val="Intense Emphasis"/>
    <w:basedOn w:val="DefaultParagraphFont"/>
    <w:uiPriority w:val="21"/>
    <w:qFormat/>
    <w:rsid w:val="0084701D"/>
    <w:rPr>
      <w:i/>
      <w:iCs/>
      <w:color w:val="2F5496" w:themeColor="accent1" w:themeShade="BF"/>
    </w:rPr>
  </w:style>
  <w:style w:type="paragraph" w:styleId="IntenseQuote">
    <w:name w:val="Intense Quote"/>
    <w:basedOn w:val="Normal"/>
    <w:next w:val="Normal"/>
    <w:link w:val="IntenseQuoteChar"/>
    <w:uiPriority w:val="30"/>
    <w:qFormat/>
    <w:rsid w:val="00847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01D"/>
    <w:rPr>
      <w:i/>
      <w:iCs/>
      <w:color w:val="2F5496" w:themeColor="accent1" w:themeShade="BF"/>
    </w:rPr>
  </w:style>
  <w:style w:type="character" w:styleId="IntenseReference">
    <w:name w:val="Intense Reference"/>
    <w:basedOn w:val="DefaultParagraphFont"/>
    <w:uiPriority w:val="32"/>
    <w:qFormat/>
    <w:rsid w:val="00847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625</Characters>
  <Application>Microsoft Office Word</Application>
  <DocSecurity>0</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 Prabhakar</dc:creator>
  <cp:keywords/>
  <dc:description/>
  <cp:lastModifiedBy>Kanika Prabhakar</cp:lastModifiedBy>
  <cp:revision>1</cp:revision>
  <dcterms:created xsi:type="dcterms:W3CDTF">2026-08-05T17:06:00Z</dcterms:created>
  <dcterms:modified xsi:type="dcterms:W3CDTF">2026-08-05T17:08:00Z</dcterms:modified>
</cp:coreProperties>
</file>