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1AEB" w14:textId="65D081A6" w:rsidR="00C73CF7" w:rsidRPr="00EF1B5F" w:rsidRDefault="00EF1B5F" w:rsidP="008D42DA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EF1B5F">
        <w:rPr>
          <w:rFonts w:asciiTheme="majorHAnsi" w:hAnsiTheme="majorHAnsi"/>
          <w:b/>
          <w:sz w:val="28"/>
          <w:szCs w:val="28"/>
        </w:rPr>
        <w:t xml:space="preserve">MIS633 – </w:t>
      </w:r>
      <w:r w:rsidR="000B1A4C">
        <w:rPr>
          <w:rFonts w:asciiTheme="majorHAnsi" w:hAnsiTheme="majorHAnsi"/>
          <w:b/>
          <w:sz w:val="28"/>
          <w:szCs w:val="28"/>
        </w:rPr>
        <w:t>B</w:t>
      </w:r>
    </w:p>
    <w:p w14:paraId="0425EE86" w14:textId="4E1C8B5D" w:rsidR="00EF1B5F" w:rsidRPr="00EF1B5F" w:rsidRDefault="000C2F03" w:rsidP="008D42DA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Fall</w:t>
      </w:r>
      <w:r w:rsidR="00EF1B5F" w:rsidRPr="00EF1B5F">
        <w:rPr>
          <w:rFonts w:asciiTheme="majorHAnsi" w:hAnsiTheme="majorHAnsi"/>
          <w:b/>
          <w:sz w:val="28"/>
          <w:szCs w:val="28"/>
        </w:rPr>
        <w:t xml:space="preserve"> 202</w:t>
      </w:r>
      <w:r w:rsidR="00C23E1A">
        <w:rPr>
          <w:rFonts w:asciiTheme="majorHAnsi" w:hAnsiTheme="majorHAnsi"/>
          <w:b/>
          <w:sz w:val="28"/>
          <w:szCs w:val="28"/>
        </w:rPr>
        <w:t>2</w:t>
      </w:r>
    </w:p>
    <w:p w14:paraId="32C5768C" w14:textId="77777777" w:rsidR="00C73CF7" w:rsidRPr="00CF7133" w:rsidRDefault="00C73CF7">
      <w:pPr>
        <w:jc w:val="center"/>
        <w:rPr>
          <w:b/>
          <w:sz w:val="28"/>
          <w:szCs w:val="28"/>
        </w:rPr>
      </w:pPr>
    </w:p>
    <w:p w14:paraId="0E13DE6B" w14:textId="77777777" w:rsidR="00C73CF7" w:rsidRPr="00CF7133" w:rsidRDefault="00C73CF7" w:rsidP="00BF4171">
      <w:pPr>
        <w:tabs>
          <w:tab w:val="left" w:pos="2200"/>
          <w:tab w:val="left" w:pos="3400"/>
          <w:tab w:val="left" w:pos="4900"/>
          <w:tab w:val="left" w:pos="6900"/>
        </w:tabs>
        <w:rPr>
          <w:sz w:val="20"/>
          <w:szCs w:val="20"/>
        </w:rPr>
      </w:pPr>
    </w:p>
    <w:p w14:paraId="2B4872D5" w14:textId="77777777" w:rsidR="00C73CF7" w:rsidRPr="00CF7133" w:rsidRDefault="00C73CF7" w:rsidP="00BF4171">
      <w:pPr>
        <w:tabs>
          <w:tab w:val="left" w:pos="2200"/>
          <w:tab w:val="left" w:pos="3400"/>
          <w:tab w:val="left" w:pos="4900"/>
          <w:tab w:val="left" w:pos="6900"/>
        </w:tabs>
        <w:rPr>
          <w:sz w:val="20"/>
          <w:szCs w:val="20"/>
        </w:rPr>
      </w:pPr>
    </w:p>
    <w:p w14:paraId="156A258E" w14:textId="0587BA3A" w:rsidR="00C73CF7" w:rsidRPr="00EF1B5F" w:rsidRDefault="00C73CF7" w:rsidP="008D42DA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rFonts w:asciiTheme="majorHAnsi" w:hAnsiTheme="majorHAnsi"/>
        </w:rPr>
      </w:pPr>
      <w:r w:rsidRPr="00EF1B5F">
        <w:rPr>
          <w:rFonts w:asciiTheme="majorHAnsi" w:hAnsiTheme="majorHAnsi"/>
          <w:b/>
        </w:rPr>
        <w:t>School</w:t>
      </w:r>
      <w:r w:rsidRPr="00EF1B5F">
        <w:rPr>
          <w:rFonts w:asciiTheme="majorHAnsi" w:hAnsiTheme="majorHAnsi"/>
        </w:rPr>
        <w:t xml:space="preserve">: </w:t>
      </w:r>
      <w:r w:rsidRPr="00EF1B5F">
        <w:rPr>
          <w:rFonts w:asciiTheme="majorHAnsi" w:hAnsiTheme="majorHAnsi"/>
        </w:rPr>
        <w:tab/>
      </w:r>
      <w:r w:rsidR="00142720" w:rsidRPr="00EF1B5F">
        <w:rPr>
          <w:rFonts w:asciiTheme="majorHAnsi" w:hAnsiTheme="majorHAnsi"/>
          <w:b/>
        </w:rPr>
        <w:fldChar w:fldCharType="begin">
          <w:ffData>
            <w:name w:val=""/>
            <w:enabled/>
            <w:calcOnExit w:val="0"/>
            <w:textInput>
              <w:default w:val="School of Business"/>
            </w:textInput>
          </w:ffData>
        </w:fldChar>
      </w:r>
      <w:r w:rsidR="00142720" w:rsidRPr="00EF1B5F">
        <w:rPr>
          <w:rFonts w:asciiTheme="majorHAnsi" w:hAnsiTheme="majorHAnsi"/>
          <w:b/>
        </w:rPr>
        <w:instrText xml:space="preserve"> FORMTEXT </w:instrText>
      </w:r>
      <w:r w:rsidR="00142720" w:rsidRPr="00EF1B5F">
        <w:rPr>
          <w:rFonts w:asciiTheme="majorHAnsi" w:hAnsiTheme="majorHAnsi"/>
          <w:b/>
        </w:rPr>
      </w:r>
      <w:r w:rsidR="00142720" w:rsidRPr="00EF1B5F">
        <w:rPr>
          <w:rFonts w:asciiTheme="majorHAnsi" w:hAnsiTheme="majorHAnsi"/>
          <w:b/>
        </w:rPr>
        <w:fldChar w:fldCharType="separate"/>
      </w:r>
      <w:r w:rsidR="00142720" w:rsidRPr="00EF1B5F">
        <w:rPr>
          <w:rFonts w:asciiTheme="majorHAnsi" w:hAnsiTheme="majorHAnsi"/>
          <w:b/>
          <w:noProof/>
        </w:rPr>
        <w:t>School of Business</w:t>
      </w:r>
      <w:r w:rsidR="00142720" w:rsidRPr="00EF1B5F">
        <w:rPr>
          <w:rFonts w:asciiTheme="majorHAnsi" w:hAnsiTheme="majorHAnsi"/>
          <w:b/>
        </w:rPr>
        <w:fldChar w:fldCharType="end"/>
      </w:r>
    </w:p>
    <w:p w14:paraId="242F79B3" w14:textId="1D016699" w:rsidR="00C73CF7" w:rsidRPr="00EF1B5F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b/>
        </w:rPr>
        <w:t>Course Title</w:t>
      </w:r>
      <w:r w:rsidRPr="00EF1B5F">
        <w:rPr>
          <w:rFonts w:asciiTheme="majorHAnsi" w:hAnsiTheme="majorHAnsi"/>
        </w:rPr>
        <w:t xml:space="preserve">: </w:t>
      </w:r>
      <w:r w:rsidRPr="00EF1B5F">
        <w:rPr>
          <w:rFonts w:asciiTheme="majorHAnsi" w:hAnsiTheme="majorHAnsi"/>
        </w:rPr>
        <w:tab/>
      </w:r>
      <w:r w:rsidR="003D5ECF" w:rsidRPr="00EF1B5F">
        <w:rPr>
          <w:rFonts w:asciiTheme="majorHAnsi" w:hAnsiTheme="majorHAnsi"/>
          <w:b/>
          <w:color w:val="000000" w:themeColor="text1"/>
        </w:rPr>
        <w:t>Business Intelligence</w:t>
      </w:r>
      <w:r w:rsidR="00973D93" w:rsidRPr="00EF1B5F">
        <w:rPr>
          <w:rFonts w:asciiTheme="majorHAnsi" w:hAnsiTheme="majorHAnsi"/>
          <w:b/>
          <w:color w:val="000000" w:themeColor="text1"/>
        </w:rPr>
        <w:t xml:space="preserve"> &amp; Data Integration</w:t>
      </w:r>
    </w:p>
    <w:p w14:paraId="4C5C9BF2" w14:textId="3E310791" w:rsidR="00C73CF7" w:rsidRPr="00BC143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lang w:val="pt-BR"/>
        </w:rPr>
      </w:pPr>
      <w:proofErr w:type="spellStart"/>
      <w:r w:rsidRPr="00BC143A">
        <w:rPr>
          <w:rFonts w:asciiTheme="majorHAnsi" w:hAnsiTheme="majorHAnsi"/>
          <w:b/>
          <w:lang w:val="pt-BR"/>
        </w:rPr>
        <w:t>Program</w:t>
      </w:r>
      <w:proofErr w:type="spellEnd"/>
      <w:r w:rsidRPr="00BC143A">
        <w:rPr>
          <w:rFonts w:asciiTheme="majorHAnsi" w:hAnsiTheme="majorHAnsi"/>
          <w:b/>
          <w:lang w:val="pt-BR"/>
        </w:rPr>
        <w:t>(s)</w:t>
      </w:r>
      <w:r w:rsidRPr="00BC143A">
        <w:rPr>
          <w:rFonts w:asciiTheme="majorHAnsi" w:hAnsiTheme="majorHAnsi"/>
          <w:lang w:val="pt-BR"/>
        </w:rPr>
        <w:t xml:space="preserve">: </w:t>
      </w:r>
      <w:bookmarkStart w:id="0" w:name="Text2"/>
      <w:r w:rsidRPr="00BC143A">
        <w:rPr>
          <w:rFonts w:asciiTheme="majorHAnsi" w:hAnsiTheme="majorHAnsi"/>
          <w:lang w:val="pt-BR"/>
        </w:rPr>
        <w:tab/>
      </w:r>
      <w:bookmarkEnd w:id="0"/>
      <w:r w:rsidR="00142720" w:rsidRPr="00EF1B5F">
        <w:rPr>
          <w:rFonts w:asciiTheme="majorHAnsi" w:hAnsiTheme="majorHAnsi"/>
        </w:rPr>
        <w:fldChar w:fldCharType="begin">
          <w:ffData>
            <w:name w:val=""/>
            <w:enabled/>
            <w:calcOnExit w:val="0"/>
            <w:textInput>
              <w:default w:val="BI&amp;A"/>
            </w:textInput>
          </w:ffData>
        </w:fldChar>
      </w:r>
      <w:r w:rsidR="00142720" w:rsidRPr="00BC143A">
        <w:rPr>
          <w:rFonts w:asciiTheme="majorHAnsi" w:hAnsiTheme="majorHAnsi"/>
          <w:lang w:val="pt-BR"/>
        </w:rPr>
        <w:instrText xml:space="preserve"> FORMTEXT </w:instrText>
      </w:r>
      <w:r w:rsidR="00142720" w:rsidRPr="00EF1B5F">
        <w:rPr>
          <w:rFonts w:asciiTheme="majorHAnsi" w:hAnsiTheme="majorHAnsi"/>
        </w:rPr>
      </w:r>
      <w:r w:rsidR="00142720" w:rsidRPr="00EF1B5F">
        <w:rPr>
          <w:rFonts w:asciiTheme="majorHAnsi" w:hAnsiTheme="majorHAnsi"/>
        </w:rPr>
        <w:fldChar w:fldCharType="separate"/>
      </w:r>
      <w:r w:rsidR="00142720" w:rsidRPr="00BC143A">
        <w:rPr>
          <w:rFonts w:asciiTheme="majorHAnsi" w:hAnsiTheme="majorHAnsi"/>
          <w:noProof/>
          <w:lang w:val="pt-BR"/>
        </w:rPr>
        <w:t>BI&amp;A</w:t>
      </w:r>
      <w:r w:rsidR="00142720" w:rsidRPr="00EF1B5F">
        <w:rPr>
          <w:rFonts w:asciiTheme="majorHAnsi" w:hAnsiTheme="majorHAnsi"/>
        </w:rPr>
        <w:fldChar w:fldCharType="end"/>
      </w:r>
      <w:r w:rsidR="00AD304E" w:rsidRPr="00BC143A">
        <w:rPr>
          <w:rFonts w:asciiTheme="majorHAnsi" w:hAnsiTheme="majorHAnsi"/>
          <w:lang w:val="pt-BR"/>
        </w:rPr>
        <w:t>, M</w:t>
      </w:r>
      <w:r w:rsidR="00E51B87" w:rsidRPr="00BC143A">
        <w:rPr>
          <w:rFonts w:asciiTheme="majorHAnsi" w:hAnsiTheme="majorHAnsi"/>
          <w:lang w:val="pt-BR"/>
        </w:rPr>
        <w:t>S</w:t>
      </w:r>
      <w:r w:rsidR="00AD304E" w:rsidRPr="00BC143A">
        <w:rPr>
          <w:rFonts w:asciiTheme="majorHAnsi" w:hAnsiTheme="majorHAnsi"/>
          <w:lang w:val="pt-BR"/>
        </w:rPr>
        <w:t>IS</w:t>
      </w:r>
    </w:p>
    <w:p w14:paraId="79FC18EB" w14:textId="78D7E36B" w:rsidR="00077612" w:rsidRPr="00077612" w:rsidRDefault="00077612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b/>
          <w:bCs/>
          <w:lang w:val="fr-FR"/>
        </w:rPr>
      </w:pPr>
      <w:proofErr w:type="gramStart"/>
      <w:r w:rsidRPr="00077612">
        <w:rPr>
          <w:rFonts w:asciiTheme="majorHAnsi" w:hAnsiTheme="majorHAnsi"/>
          <w:b/>
          <w:bCs/>
          <w:lang w:val="fr-FR"/>
        </w:rPr>
        <w:t>Instruction:</w:t>
      </w:r>
      <w:proofErr w:type="gramEnd"/>
      <w:r w:rsidRPr="00077612">
        <w:rPr>
          <w:rFonts w:asciiTheme="majorHAnsi" w:hAnsiTheme="majorHAnsi"/>
          <w:b/>
          <w:bCs/>
          <w:lang w:val="fr-FR"/>
        </w:rPr>
        <w:tab/>
      </w:r>
      <w:r w:rsidR="000B1A4C">
        <w:rPr>
          <w:rFonts w:asciiTheme="majorHAnsi" w:hAnsiTheme="majorHAnsi"/>
          <w:b/>
          <w:bCs/>
          <w:lang w:val="fr-FR"/>
        </w:rPr>
        <w:t>Victor Moya,  vmoya</w:t>
      </w:r>
      <w:r w:rsidRPr="00077612">
        <w:rPr>
          <w:rFonts w:asciiTheme="majorHAnsi" w:hAnsiTheme="majorHAnsi"/>
          <w:b/>
          <w:bCs/>
          <w:lang w:val="fr-FR"/>
        </w:rPr>
        <w:t>@stevens</w:t>
      </w:r>
      <w:r>
        <w:rPr>
          <w:rFonts w:asciiTheme="majorHAnsi" w:hAnsiTheme="majorHAnsi"/>
          <w:b/>
          <w:bCs/>
          <w:lang w:val="fr-FR"/>
        </w:rPr>
        <w:t>.edu</w:t>
      </w:r>
    </w:p>
    <w:p w14:paraId="40F7DCD1" w14:textId="09ED9B56" w:rsidR="00C73CF7" w:rsidRPr="00EF1B5F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F1B5F">
        <w:rPr>
          <w:rFonts w:asciiTheme="majorHAnsi" w:hAnsiTheme="majorHAnsi"/>
          <w:b/>
        </w:rPr>
        <w:t>Description</w:t>
      </w:r>
      <w:r w:rsidRPr="00EF1B5F">
        <w:rPr>
          <w:rFonts w:asciiTheme="majorHAnsi" w:hAnsiTheme="majorHAnsi"/>
        </w:rPr>
        <w:t xml:space="preserve"> </w:t>
      </w:r>
      <w:bookmarkStart w:id="1" w:name="Text3"/>
    </w:p>
    <w:p w14:paraId="3B6B1585" w14:textId="1E0B7A9E" w:rsidR="00AD304E" w:rsidRDefault="00AD304E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t xml:space="preserve">This 2-credit course focuses on the design and management of data warehouse (DW) and business intelligence (BI) systems. The course is organized around the following general themes: </w:t>
      </w:r>
      <w:r w:rsidR="00CF7133" w:rsidRPr="00EF1B5F">
        <w:rPr>
          <w:rFonts w:asciiTheme="majorHAnsi" w:hAnsiTheme="majorHAnsi"/>
          <w:color w:val="000000" w:themeColor="text1"/>
        </w:rPr>
        <w:t>business value of data, planning and business requirements, architecture, data design, implementation, business intelligence, deployment, data integration and emerging issues</w:t>
      </w:r>
      <w:r w:rsidRPr="00EF1B5F">
        <w:rPr>
          <w:rFonts w:asciiTheme="majorHAnsi" w:hAnsiTheme="majorHAnsi"/>
          <w:color w:val="000000" w:themeColor="text1"/>
        </w:rPr>
        <w:t>. Practical examples and case studies are presented throughout the course.</w:t>
      </w:r>
    </w:p>
    <w:p w14:paraId="396BCBC0" w14:textId="64923D35" w:rsidR="00EF1B5F" w:rsidRPr="00EF1B5F" w:rsidRDefault="00EF1B5F" w:rsidP="00EF1B5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b/>
          <w:bCs/>
          <w:color w:val="000000" w:themeColor="text1"/>
        </w:rPr>
      </w:pPr>
      <w:r w:rsidRPr="00EF1B5F">
        <w:rPr>
          <w:rFonts w:asciiTheme="majorHAnsi" w:hAnsiTheme="majorHAnsi"/>
          <w:b/>
          <w:bCs/>
          <w:color w:val="000000" w:themeColor="text1"/>
        </w:rPr>
        <w:t>Students in MIS 633 must also enroll in the associated 1-credit lab course MIS 634 Business Intelligence &amp; Data Integration Lab.</w:t>
      </w:r>
    </w:p>
    <w:bookmarkEnd w:id="1"/>
    <w:p w14:paraId="2C3250CA" w14:textId="3699A8DC" w:rsidR="00C73CF7" w:rsidRPr="00EF1B5F" w:rsidRDefault="00C73CF7" w:rsidP="00B41E48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F1B5F">
        <w:rPr>
          <w:rFonts w:asciiTheme="majorHAnsi" w:hAnsiTheme="majorHAnsi"/>
          <w:b/>
        </w:rPr>
        <w:t>Course Objectives</w:t>
      </w:r>
    </w:p>
    <w:p w14:paraId="492CF83E" w14:textId="57CFE1DB" w:rsidR="004F4FEC" w:rsidRPr="00EF1B5F" w:rsidRDefault="004F4FEC" w:rsidP="008D7463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Understand the role of business intelligence (BI) in decision making and the necessity of competing on analytics</w:t>
      </w:r>
    </w:p>
    <w:p w14:paraId="0C06278E" w14:textId="513C19E0" w:rsidR="004F4FEC" w:rsidRPr="00EF1B5F" w:rsidRDefault="004F4FEC" w:rsidP="008D7463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Develop a project plan for a large-scale BI </w:t>
      </w:r>
      <w:r w:rsidR="00484371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data </w:t>
      </w: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system</w:t>
      </w:r>
    </w:p>
    <w:p w14:paraId="08D7AFB8" w14:textId="45A8AB85" w:rsidR="004F4FEC" w:rsidRPr="00EF1B5F" w:rsidRDefault="004F4FEC" w:rsidP="008D7463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Develop a data architecture</w:t>
      </w:r>
      <w:r w:rsidR="006853E4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 and a</w:t>
      </w: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 technical architecture</w:t>
      </w:r>
    </w:p>
    <w:p w14:paraId="393B18E5" w14:textId="52985CE0" w:rsidR="004F4FEC" w:rsidRPr="00EF1B5F" w:rsidRDefault="004F4FEC" w:rsidP="008D7463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Design operational data stores and </w:t>
      </w:r>
      <w:r w:rsidR="00484371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data warehouse </w:t>
      </w: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star schemas </w:t>
      </w:r>
    </w:p>
    <w:p w14:paraId="3A2FDF4F" w14:textId="3AF22F81" w:rsidR="006827E5" w:rsidRPr="00EF1B5F" w:rsidRDefault="006827E5" w:rsidP="008D7463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Learn to track history</w:t>
      </w:r>
    </w:p>
    <w:p w14:paraId="445F890A" w14:textId="3124DFA7" w:rsidR="004F4FEC" w:rsidRPr="00EF1B5F" w:rsidRDefault="004F4FEC" w:rsidP="008D7463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Develop the physical design</w:t>
      </w:r>
      <w:r w:rsidR="006853E4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: </w:t>
      </w:r>
      <w:r w:rsidR="008D7463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a</w:t>
      </w: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ggregation, cubes</w:t>
      </w:r>
    </w:p>
    <w:p w14:paraId="0AC2B670" w14:textId="42A832B7" w:rsidR="004F4FEC" w:rsidRPr="00EF1B5F" w:rsidRDefault="004F4FEC" w:rsidP="008D7463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Advanced modeling:</w:t>
      </w:r>
      <w:r w:rsidR="006853E4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 </w:t>
      </w:r>
      <w:r w:rsidR="008D7463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s</w:t>
      </w: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urrogate keys, partitioned table spaces, conformed dimensions, snowflake &amp; outrigger tables, bridge tables</w:t>
      </w:r>
      <w:r w:rsidR="004C57A5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, views</w:t>
      </w:r>
    </w:p>
    <w:p w14:paraId="2744498F" w14:textId="4712D95E" w:rsidR="004F4FEC" w:rsidRPr="00EF1B5F" w:rsidRDefault="004F4FEC" w:rsidP="00D731F8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Build the data staging area: ETL functions</w:t>
      </w:r>
      <w:r w:rsidR="008D7463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 using a</w:t>
      </w: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 commercial </w:t>
      </w:r>
      <w:r w:rsidR="006853E4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software </w:t>
      </w:r>
      <w:r w:rsidR="008D7463"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platform</w:t>
      </w:r>
    </w:p>
    <w:p w14:paraId="47F40516" w14:textId="10B23492" w:rsidR="00832CA0" w:rsidRPr="00EF1B5F" w:rsidRDefault="00832CA0" w:rsidP="00832CA0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Build BI dashboards </w:t>
      </w:r>
      <w:r w:rsidR="00333DB0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 xml:space="preserve">and data visualizations </w:t>
      </w: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using a commercial tool</w:t>
      </w:r>
    </w:p>
    <w:p w14:paraId="55915FA0" w14:textId="0F738E3B" w:rsidR="00832CA0" w:rsidRPr="00EF1B5F" w:rsidRDefault="00832CA0" w:rsidP="00832CA0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</w:pPr>
      <w:r w:rsidRPr="00EF1B5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eastAsia="en-US"/>
        </w:rPr>
        <w:t>Build and query a NoSQL database</w:t>
      </w:r>
    </w:p>
    <w:p w14:paraId="393C93E6" w14:textId="301043EA" w:rsidR="0089068A" w:rsidRPr="00CF7133" w:rsidRDefault="0089068A">
      <w:pPr>
        <w:rPr>
          <w:color w:val="000000" w:themeColor="text1"/>
        </w:rPr>
      </w:pPr>
    </w:p>
    <w:p w14:paraId="594A4FB1" w14:textId="77777777" w:rsidR="00832CA0" w:rsidRPr="00EF1B5F" w:rsidRDefault="00B41E48" w:rsidP="00B41E48">
      <w:pPr>
        <w:rPr>
          <w:rFonts w:asciiTheme="majorHAnsi" w:hAnsiTheme="majorHAnsi"/>
          <w:b/>
          <w:bCs/>
        </w:rPr>
      </w:pPr>
      <w:r w:rsidRPr="00EF1B5F">
        <w:rPr>
          <w:rFonts w:asciiTheme="majorHAnsi" w:hAnsiTheme="majorHAnsi"/>
          <w:b/>
          <w:bCs/>
        </w:rPr>
        <w:t xml:space="preserve">ASSIGNMENTS </w:t>
      </w:r>
    </w:p>
    <w:p w14:paraId="7512D926" w14:textId="3E904D6A" w:rsidR="00AD304E" w:rsidRPr="00EF1B5F" w:rsidRDefault="00AD304E" w:rsidP="00AD304E">
      <w:pPr>
        <w:pStyle w:val="BodyTextIndent"/>
        <w:ind w:left="0"/>
        <w:rPr>
          <w:rFonts w:asciiTheme="majorHAnsi" w:hAnsiTheme="majorHAnsi"/>
        </w:rPr>
      </w:pPr>
      <w:r w:rsidRPr="00EF1B5F">
        <w:rPr>
          <w:rFonts w:asciiTheme="majorHAnsi" w:hAnsiTheme="majorHAnsi"/>
        </w:rPr>
        <w:t>There are</w:t>
      </w:r>
      <w:r w:rsidR="00EF1B5F">
        <w:rPr>
          <w:rFonts w:asciiTheme="majorHAnsi" w:hAnsiTheme="majorHAnsi"/>
        </w:rPr>
        <w:t xml:space="preserve"> several </w:t>
      </w:r>
      <w:r w:rsidRPr="00EF1B5F">
        <w:rPr>
          <w:rFonts w:asciiTheme="majorHAnsi" w:hAnsiTheme="majorHAnsi"/>
        </w:rPr>
        <w:t>team exercises, an individual mid-term exam, and a final team project.</w:t>
      </w:r>
    </w:p>
    <w:p w14:paraId="79D4CCBA" w14:textId="77777777" w:rsidR="00AD304E" w:rsidRPr="00EF1B5F" w:rsidRDefault="00AD304E" w:rsidP="00AD304E">
      <w:pPr>
        <w:pStyle w:val="BodyTextIndent"/>
        <w:ind w:left="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t>Grading</w:t>
      </w:r>
    </w:p>
    <w:p w14:paraId="01ADE298" w14:textId="77777777" w:rsidR="00AD304E" w:rsidRPr="00EF1B5F" w:rsidRDefault="00AD304E" w:rsidP="00AD304E">
      <w:pPr>
        <w:pStyle w:val="BodyTextIndent"/>
        <w:ind w:left="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t>The grading of the assignments and their weights are as follows:</w:t>
      </w:r>
    </w:p>
    <w:p w14:paraId="06DA8CC2" w14:textId="0D30400F" w:rsidR="00AD304E" w:rsidRPr="00EF1B5F" w:rsidRDefault="00AD304E" w:rsidP="00AD304E">
      <w:pPr>
        <w:pStyle w:val="BodyTextIndent"/>
        <w:ind w:left="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t>1. Midterm (</w:t>
      </w:r>
      <w:r w:rsidR="006827E5" w:rsidRPr="00EF1B5F">
        <w:rPr>
          <w:rFonts w:asciiTheme="majorHAnsi" w:hAnsiTheme="majorHAnsi"/>
          <w:color w:val="000000" w:themeColor="text1"/>
        </w:rPr>
        <w:t xml:space="preserve">Written </w:t>
      </w:r>
      <w:r w:rsidRPr="00EF1B5F">
        <w:rPr>
          <w:rFonts w:asciiTheme="majorHAnsi" w:hAnsiTheme="majorHAnsi"/>
          <w:color w:val="000000" w:themeColor="text1"/>
        </w:rPr>
        <w:t xml:space="preserve">Individual </w:t>
      </w:r>
      <w:r w:rsidR="006827E5" w:rsidRPr="00EF1B5F">
        <w:rPr>
          <w:rFonts w:asciiTheme="majorHAnsi" w:hAnsiTheme="majorHAnsi"/>
          <w:color w:val="000000" w:themeColor="text1"/>
        </w:rPr>
        <w:t>a</w:t>
      </w:r>
      <w:r w:rsidRPr="00EF1B5F">
        <w:rPr>
          <w:rFonts w:asciiTheme="majorHAnsi" w:hAnsiTheme="majorHAnsi"/>
          <w:color w:val="000000" w:themeColor="text1"/>
        </w:rPr>
        <w:t>ssignment)</w:t>
      </w:r>
      <w:r w:rsidRPr="00EF1B5F">
        <w:rPr>
          <w:rFonts w:asciiTheme="majorHAnsi" w:hAnsiTheme="majorHAnsi"/>
          <w:color w:val="000000" w:themeColor="text1"/>
        </w:rPr>
        <w:tab/>
      </w:r>
      <w:r w:rsidRPr="00EF1B5F">
        <w:rPr>
          <w:rFonts w:asciiTheme="majorHAnsi" w:hAnsiTheme="majorHAnsi"/>
          <w:color w:val="000000" w:themeColor="text1"/>
        </w:rPr>
        <w:tab/>
      </w:r>
      <w:r w:rsidRPr="00EF1B5F">
        <w:rPr>
          <w:rFonts w:asciiTheme="majorHAnsi" w:hAnsiTheme="majorHAnsi"/>
          <w:color w:val="000000" w:themeColor="text1"/>
        </w:rPr>
        <w:tab/>
        <w:t>30%</w:t>
      </w:r>
    </w:p>
    <w:p w14:paraId="1588D484" w14:textId="13C7FE7E" w:rsidR="00484371" w:rsidRPr="00EF1B5F" w:rsidRDefault="00AD304E" w:rsidP="00AD304E">
      <w:pPr>
        <w:pStyle w:val="BodyTextIndent"/>
        <w:ind w:left="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t>2.</w:t>
      </w:r>
      <w:r w:rsidR="00832CA0" w:rsidRPr="00EF1B5F">
        <w:rPr>
          <w:rFonts w:asciiTheme="majorHAnsi" w:hAnsiTheme="majorHAnsi"/>
          <w:color w:val="000000" w:themeColor="text1"/>
        </w:rPr>
        <w:t xml:space="preserve"> </w:t>
      </w:r>
      <w:r w:rsidR="00484371" w:rsidRPr="00EF1B5F">
        <w:rPr>
          <w:rFonts w:asciiTheme="majorHAnsi" w:hAnsiTheme="majorHAnsi"/>
          <w:color w:val="000000" w:themeColor="text1"/>
        </w:rPr>
        <w:t>Star Schema Design (Individual</w:t>
      </w:r>
      <w:r w:rsidR="00832CA0" w:rsidRPr="00EF1B5F">
        <w:rPr>
          <w:rFonts w:asciiTheme="majorHAnsi" w:hAnsiTheme="majorHAnsi"/>
          <w:color w:val="000000" w:themeColor="text1"/>
        </w:rPr>
        <w:t xml:space="preserve"> </w:t>
      </w:r>
      <w:r w:rsidR="00CF7133" w:rsidRPr="00EF1B5F">
        <w:rPr>
          <w:rFonts w:asciiTheme="majorHAnsi" w:hAnsiTheme="majorHAnsi"/>
          <w:color w:val="000000" w:themeColor="text1"/>
        </w:rPr>
        <w:t xml:space="preserve">homework </w:t>
      </w:r>
      <w:r w:rsidR="00832CA0" w:rsidRPr="00EF1B5F">
        <w:rPr>
          <w:rFonts w:asciiTheme="majorHAnsi" w:hAnsiTheme="majorHAnsi"/>
          <w:color w:val="000000" w:themeColor="text1"/>
        </w:rPr>
        <w:t>assignment</w:t>
      </w:r>
      <w:r w:rsidR="00484371" w:rsidRPr="00EF1B5F">
        <w:rPr>
          <w:rFonts w:asciiTheme="majorHAnsi" w:hAnsiTheme="majorHAnsi"/>
          <w:color w:val="000000" w:themeColor="text1"/>
        </w:rPr>
        <w:t xml:space="preserve">) </w:t>
      </w:r>
      <w:r w:rsidR="00484371" w:rsidRPr="00EF1B5F">
        <w:rPr>
          <w:rFonts w:asciiTheme="majorHAnsi" w:hAnsiTheme="majorHAnsi"/>
          <w:color w:val="000000" w:themeColor="text1"/>
        </w:rPr>
        <w:tab/>
        <w:t>20%</w:t>
      </w:r>
    </w:p>
    <w:p w14:paraId="0956900D" w14:textId="7F18FE39" w:rsidR="00AD304E" w:rsidRPr="00EF1B5F" w:rsidRDefault="00832CA0" w:rsidP="00AD304E">
      <w:pPr>
        <w:pStyle w:val="BodyTextIndent"/>
        <w:ind w:left="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t xml:space="preserve">3. </w:t>
      </w:r>
      <w:r w:rsidR="00AD304E" w:rsidRPr="00EF1B5F">
        <w:rPr>
          <w:rFonts w:asciiTheme="majorHAnsi" w:hAnsiTheme="majorHAnsi"/>
          <w:color w:val="000000" w:themeColor="text1"/>
        </w:rPr>
        <w:t xml:space="preserve">Final </w:t>
      </w:r>
      <w:r w:rsidR="006827E5" w:rsidRPr="00EF1B5F">
        <w:rPr>
          <w:rFonts w:asciiTheme="majorHAnsi" w:hAnsiTheme="majorHAnsi"/>
          <w:color w:val="000000" w:themeColor="text1"/>
        </w:rPr>
        <w:t>Project</w:t>
      </w:r>
      <w:r w:rsidR="00AD304E" w:rsidRPr="00EF1B5F">
        <w:rPr>
          <w:rFonts w:asciiTheme="majorHAnsi" w:hAnsiTheme="majorHAnsi"/>
          <w:color w:val="000000" w:themeColor="text1"/>
        </w:rPr>
        <w:t xml:space="preserve"> (Team Assignment)</w:t>
      </w:r>
      <w:r w:rsidR="00AD304E" w:rsidRPr="00EF1B5F">
        <w:rPr>
          <w:rFonts w:asciiTheme="majorHAnsi" w:hAnsiTheme="majorHAnsi"/>
          <w:color w:val="000000" w:themeColor="text1"/>
        </w:rPr>
        <w:tab/>
      </w:r>
      <w:r w:rsidR="00AD304E" w:rsidRPr="00EF1B5F">
        <w:rPr>
          <w:rFonts w:asciiTheme="majorHAnsi" w:hAnsiTheme="majorHAnsi"/>
          <w:color w:val="000000" w:themeColor="text1"/>
        </w:rPr>
        <w:tab/>
      </w:r>
      <w:r w:rsidR="00AD304E" w:rsidRPr="00EF1B5F">
        <w:rPr>
          <w:rFonts w:asciiTheme="majorHAnsi" w:hAnsiTheme="majorHAnsi"/>
          <w:color w:val="000000" w:themeColor="text1"/>
        </w:rPr>
        <w:tab/>
      </w:r>
      <w:r w:rsidR="006827E5" w:rsidRPr="00EF1B5F">
        <w:rPr>
          <w:rFonts w:asciiTheme="majorHAnsi" w:hAnsiTheme="majorHAnsi"/>
          <w:color w:val="000000" w:themeColor="text1"/>
        </w:rPr>
        <w:tab/>
      </w:r>
      <w:r w:rsidR="00AD304E" w:rsidRPr="00EF1B5F">
        <w:rPr>
          <w:rFonts w:asciiTheme="majorHAnsi" w:hAnsiTheme="majorHAnsi"/>
          <w:color w:val="000000" w:themeColor="text1"/>
        </w:rPr>
        <w:t>40%</w:t>
      </w:r>
    </w:p>
    <w:p w14:paraId="492C19E5" w14:textId="40F6A593" w:rsidR="00AD304E" w:rsidRPr="00EF1B5F" w:rsidRDefault="00AD304E" w:rsidP="00AD304E">
      <w:pPr>
        <w:pStyle w:val="BodyTextIndent"/>
        <w:ind w:left="0"/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lastRenderedPageBreak/>
        <w:t>4. Class Participation, Exercises, and Homework (Team)</w:t>
      </w:r>
      <w:r w:rsidRPr="00EF1B5F">
        <w:rPr>
          <w:rFonts w:asciiTheme="majorHAnsi" w:hAnsiTheme="majorHAnsi"/>
          <w:color w:val="000000" w:themeColor="text1"/>
        </w:rPr>
        <w:tab/>
      </w:r>
      <w:r w:rsidR="00EF1B5F">
        <w:rPr>
          <w:rFonts w:asciiTheme="majorHAnsi" w:hAnsiTheme="majorHAnsi"/>
          <w:color w:val="000000" w:themeColor="text1"/>
        </w:rPr>
        <w:tab/>
      </w:r>
      <w:r w:rsidRPr="00EF1B5F">
        <w:rPr>
          <w:rFonts w:asciiTheme="majorHAnsi" w:hAnsiTheme="majorHAnsi"/>
          <w:color w:val="000000" w:themeColor="text1"/>
        </w:rPr>
        <w:t>10%</w:t>
      </w:r>
    </w:p>
    <w:p w14:paraId="40C8DEA9" w14:textId="76C68215" w:rsidR="00AD304E" w:rsidRPr="00CF7133" w:rsidRDefault="00AD304E" w:rsidP="00B41E48">
      <w:pPr>
        <w:rPr>
          <w:sz w:val="20"/>
          <w:szCs w:val="20"/>
        </w:rPr>
      </w:pPr>
    </w:p>
    <w:p w14:paraId="387944B5" w14:textId="62715565" w:rsidR="00484371" w:rsidRPr="00BD338A" w:rsidRDefault="00832CA0" w:rsidP="00BD338A">
      <w:pPr>
        <w:rPr>
          <w:rFonts w:asciiTheme="majorHAnsi" w:hAnsiTheme="majorHAnsi"/>
          <w:color w:val="000000" w:themeColor="text1"/>
        </w:rPr>
      </w:pPr>
      <w:r w:rsidRPr="00EF1B5F">
        <w:rPr>
          <w:rFonts w:asciiTheme="majorHAnsi" w:hAnsiTheme="majorHAnsi"/>
          <w:color w:val="000000" w:themeColor="text1"/>
        </w:rPr>
        <w:t>The</w:t>
      </w:r>
      <w:r w:rsidR="00484371" w:rsidRPr="00EF1B5F">
        <w:rPr>
          <w:rFonts w:asciiTheme="majorHAnsi" w:hAnsiTheme="majorHAnsi"/>
          <w:color w:val="000000" w:themeColor="text1"/>
        </w:rPr>
        <w:t xml:space="preserve"> </w:t>
      </w:r>
      <w:r w:rsidR="00484371" w:rsidRPr="00EF1B5F">
        <w:rPr>
          <w:rFonts w:asciiTheme="majorHAnsi" w:hAnsiTheme="majorHAnsi"/>
          <w:bCs/>
          <w:i/>
          <w:color w:val="000000" w:themeColor="text1"/>
        </w:rPr>
        <w:t xml:space="preserve">final team </w:t>
      </w:r>
      <w:r w:rsidR="00CF7133" w:rsidRPr="00EF1B5F">
        <w:rPr>
          <w:rFonts w:asciiTheme="majorHAnsi" w:hAnsiTheme="majorHAnsi"/>
          <w:bCs/>
          <w:i/>
          <w:color w:val="000000" w:themeColor="text1"/>
        </w:rPr>
        <w:t>project</w:t>
      </w:r>
      <w:r w:rsidR="00484371" w:rsidRPr="00EF1B5F">
        <w:rPr>
          <w:rFonts w:asciiTheme="majorHAnsi" w:hAnsiTheme="majorHAnsi"/>
          <w:color w:val="000000" w:themeColor="text1"/>
        </w:rPr>
        <w:t xml:space="preserve"> due at the last meeting will include the design and construction of a full data warehouse and OLAP application, including an OLAP cube, loading schedule, reports, and OLAP navigation applications. This will be accomplished </w:t>
      </w:r>
      <w:r w:rsidR="006827E5" w:rsidRPr="00EF1B5F">
        <w:rPr>
          <w:rFonts w:asciiTheme="majorHAnsi" w:hAnsiTheme="majorHAnsi"/>
          <w:color w:val="000000" w:themeColor="text1"/>
        </w:rPr>
        <w:t>using</w:t>
      </w:r>
      <w:r w:rsidR="00484371" w:rsidRPr="00EF1B5F">
        <w:rPr>
          <w:rFonts w:asciiTheme="majorHAnsi" w:hAnsiTheme="majorHAnsi"/>
          <w:color w:val="000000" w:themeColor="text1"/>
        </w:rPr>
        <w:t xml:space="preserve"> a commercial product.</w:t>
      </w:r>
      <w:r w:rsidR="00DB0959" w:rsidRPr="00EF1B5F">
        <w:rPr>
          <w:rFonts w:asciiTheme="majorHAnsi" w:hAnsiTheme="majorHAnsi"/>
        </w:rPr>
        <w:t xml:space="preserve"> </w:t>
      </w:r>
      <w:r w:rsidR="00DB0959" w:rsidRPr="00EF1B5F">
        <w:rPr>
          <w:rFonts w:asciiTheme="majorHAnsi" w:hAnsiTheme="majorHAnsi"/>
          <w:color w:val="000000" w:themeColor="text1"/>
        </w:rPr>
        <w:t>The final team assignment due at the last meeting will include the design and construction of a full-scale data warehouse and BI application. The activities include the development of design and management templates that provide a planning framework for enterprise deployment of business intelligence systems. Also included are data extraction, transformation, and integration using a commercial tool, commonly known as ETL. Design embodies multi-dimensional data modeling, cube databases, and aggregation tables. The project concludes with the development of a BI portal and dashboards that support executive management and data analytics. Each dashboard includes data visualizations</w:t>
      </w:r>
      <w:r w:rsidR="00CF7133" w:rsidRPr="00EF1B5F">
        <w:rPr>
          <w:rFonts w:asciiTheme="majorHAnsi" w:hAnsiTheme="majorHAnsi"/>
          <w:color w:val="000000" w:themeColor="text1"/>
        </w:rPr>
        <w:t xml:space="preserve">, </w:t>
      </w:r>
      <w:r w:rsidR="00DB0959" w:rsidRPr="00EF1B5F">
        <w:rPr>
          <w:rFonts w:asciiTheme="majorHAnsi" w:hAnsiTheme="majorHAnsi"/>
          <w:color w:val="000000" w:themeColor="text1"/>
        </w:rPr>
        <w:t xml:space="preserve">data navigation and analytics using a commercial product. </w:t>
      </w:r>
    </w:p>
    <w:p w14:paraId="4326D1E3" w14:textId="77777777" w:rsidR="0089068A" w:rsidRPr="00CF7133" w:rsidRDefault="0089068A" w:rsidP="00B41E48">
      <w:pPr>
        <w:rPr>
          <w:sz w:val="20"/>
          <w:szCs w:val="20"/>
        </w:rPr>
      </w:pPr>
    </w:p>
    <w:p w14:paraId="4062F703" w14:textId="77777777" w:rsidR="00C73CF7" w:rsidRPr="00BD338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D338A">
        <w:rPr>
          <w:rFonts w:asciiTheme="majorHAnsi" w:hAnsiTheme="majorHAnsi"/>
          <w:b/>
        </w:rPr>
        <w:t>Prerequisites</w:t>
      </w:r>
      <w:r w:rsidRPr="00BD338A">
        <w:rPr>
          <w:rFonts w:asciiTheme="majorHAnsi" w:hAnsiTheme="majorHAnsi"/>
        </w:rPr>
        <w:t>:</w:t>
      </w:r>
      <w:r w:rsidRPr="00BD338A">
        <w:rPr>
          <w:rStyle w:val="FootnoteReference"/>
          <w:rFonts w:asciiTheme="majorHAnsi" w:hAnsiTheme="majorHAnsi"/>
        </w:rPr>
        <w:footnoteReference w:id="1"/>
      </w:r>
      <w:r w:rsidRPr="00BD338A">
        <w:rPr>
          <w:rFonts w:asciiTheme="majorHAnsi" w:hAnsiTheme="majorHAnsi"/>
        </w:rPr>
        <w:t xml:space="preserve">  </w:t>
      </w:r>
      <w:r w:rsidRPr="00BD338A">
        <w:rPr>
          <w:rFonts w:asciiTheme="majorHAnsi" w:hAnsiTheme="majorHAnsi"/>
        </w:rPr>
        <w:tab/>
      </w:r>
      <w:bookmarkStart w:id="2" w:name="Text5"/>
      <w:r w:rsidRPr="00BD338A">
        <w:rPr>
          <w:rFonts w:asciiTheme="majorHAnsi" w:hAnsiTheme="maj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D338A">
        <w:rPr>
          <w:rFonts w:asciiTheme="majorHAnsi" w:hAnsiTheme="majorHAnsi"/>
        </w:rPr>
        <w:instrText xml:space="preserve"> FORMTEXT </w:instrText>
      </w:r>
      <w:r w:rsidRPr="00BD338A">
        <w:rPr>
          <w:rFonts w:asciiTheme="majorHAnsi" w:hAnsiTheme="majorHAnsi"/>
        </w:rPr>
      </w:r>
      <w:r w:rsidRPr="00BD338A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</w:rPr>
        <w:fldChar w:fldCharType="end"/>
      </w:r>
      <w:bookmarkEnd w:id="2"/>
      <w:r w:rsidRPr="00BD338A">
        <w:rPr>
          <w:rFonts w:asciiTheme="majorHAnsi" w:hAnsiTheme="majorHAnsi"/>
        </w:rPr>
        <w:t xml:space="preserve">  </w:t>
      </w:r>
      <w:r w:rsidRPr="00BD338A">
        <w:rPr>
          <w:rFonts w:asciiTheme="majorHAnsi" w:hAnsiTheme="majorHAnsi"/>
          <w:b/>
        </w:rPr>
        <w:t>Cross-listing</w:t>
      </w:r>
      <w:r w:rsidRPr="00BD338A">
        <w:rPr>
          <w:rFonts w:asciiTheme="majorHAnsi" w:hAnsiTheme="majorHAnsi"/>
        </w:rPr>
        <w:t xml:space="preserve">: </w:t>
      </w:r>
      <w:bookmarkStart w:id="3" w:name="Text6"/>
      <w:r w:rsidRPr="00BD338A">
        <w:rPr>
          <w:rFonts w:asciiTheme="majorHAnsi" w:hAnsiTheme="majorHAnsi"/>
        </w:rPr>
        <w:tab/>
      </w:r>
      <w:r w:rsidRPr="00BD338A">
        <w:rPr>
          <w:rFonts w:asciiTheme="majorHAnsi" w:hAnsiTheme="maj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BD338A">
        <w:rPr>
          <w:rFonts w:asciiTheme="majorHAnsi" w:hAnsiTheme="majorHAnsi"/>
        </w:rPr>
        <w:instrText xml:space="preserve"> FORMTEXT </w:instrText>
      </w:r>
      <w:r w:rsidRPr="00BD338A">
        <w:rPr>
          <w:rFonts w:asciiTheme="majorHAnsi" w:hAnsiTheme="majorHAnsi"/>
        </w:rPr>
      </w:r>
      <w:r w:rsidRPr="00BD338A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</w:rPr>
        <w:fldChar w:fldCharType="end"/>
      </w:r>
      <w:bookmarkEnd w:id="3"/>
      <w:r w:rsidRPr="00BD338A">
        <w:rPr>
          <w:rFonts w:asciiTheme="majorHAnsi" w:hAnsiTheme="majorHAnsi"/>
        </w:rPr>
        <w:t xml:space="preserve"> — </w:t>
      </w:r>
      <w:r w:rsidRPr="00BD338A">
        <w:rPr>
          <w:rFonts w:asciiTheme="majorHAnsi" w:hAnsiTheme="majorHAnsi"/>
          <w:sz w:val="20"/>
          <w:szCs w:val="20"/>
        </w:rPr>
        <w:t>show cross-listed course number(s)</w:t>
      </w:r>
    </w:p>
    <w:p w14:paraId="2FAB1485" w14:textId="3AF16983" w:rsidR="00C73CF7" w:rsidRPr="00BD338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D338A">
        <w:rPr>
          <w:rFonts w:asciiTheme="majorHAnsi" w:hAnsiTheme="majorHAnsi"/>
          <w:b/>
        </w:rPr>
        <w:t>Grading Percentages</w:t>
      </w:r>
      <w:r w:rsidRPr="00BD338A">
        <w:rPr>
          <w:rFonts w:asciiTheme="majorHAnsi" w:hAnsiTheme="majorHAnsi"/>
        </w:rPr>
        <w:t xml:space="preserve">:  HW </w:t>
      </w:r>
      <w:r w:rsidR="00A549BA" w:rsidRPr="00BD338A">
        <w:rPr>
          <w:rFonts w:asciiTheme="majorHAnsi" w:hAnsiTheme="majorHAnsi"/>
        </w:rPr>
        <w:fldChar w:fldCharType="begin">
          <w:ffData>
            <w:name w:val="Check14"/>
            <w:enabled/>
            <w:calcOnExit w:val="0"/>
            <w:checkBox>
              <w:size w:val="20"/>
              <w:default w:val="1"/>
            </w:checkBox>
          </w:ffData>
        </w:fldChar>
      </w:r>
      <w:bookmarkStart w:id="4" w:name="Check14"/>
      <w:r w:rsidR="00A549BA"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="00A549BA" w:rsidRPr="00BD338A">
        <w:rPr>
          <w:rFonts w:asciiTheme="majorHAnsi" w:hAnsiTheme="majorHAnsi"/>
        </w:rPr>
        <w:fldChar w:fldCharType="end"/>
      </w:r>
      <w:bookmarkEnd w:id="4"/>
      <w:r w:rsidR="00132F80" w:rsidRPr="00BD338A">
        <w:rPr>
          <w:rFonts w:asciiTheme="majorHAnsi" w:hAnsiTheme="majorHAnsi"/>
        </w:rPr>
        <w:t xml:space="preserve"> </w:t>
      </w:r>
      <w:r w:rsidR="006827E5" w:rsidRPr="00BD338A">
        <w:rPr>
          <w:rFonts w:asciiTheme="majorHAnsi" w:hAnsiTheme="majorHAnsi"/>
        </w:rPr>
        <w:t>2</w:t>
      </w:r>
      <w:r w:rsidR="00132F80" w:rsidRPr="00BD338A">
        <w:rPr>
          <w:rFonts w:asciiTheme="majorHAnsi" w:hAnsiTheme="majorHAnsi"/>
        </w:rPr>
        <w:t>0%</w:t>
      </w:r>
      <w:r w:rsidRPr="00BD338A">
        <w:rPr>
          <w:rFonts w:asciiTheme="majorHAnsi" w:hAnsiTheme="majorHAnsi"/>
        </w:rPr>
        <w:t xml:space="preserve">     Mid-term </w:t>
      </w:r>
      <w:bookmarkStart w:id="5" w:name="Check16"/>
      <w:r w:rsidR="006827E5" w:rsidRPr="00BD338A">
        <w:rPr>
          <w:rFonts w:asciiTheme="majorHAnsi" w:hAnsiTheme="majorHAnsi"/>
        </w:rPr>
        <w:t>30%</w:t>
      </w:r>
      <w:r w:rsidRPr="00BD338A">
        <w:rPr>
          <w:rFonts w:asciiTheme="majorHAnsi" w:hAnsiTheme="majorHAnsi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</w:rPr>
        <w:fldChar w:fldCharType="end"/>
      </w:r>
      <w:bookmarkEnd w:id="5"/>
      <w:r w:rsidRPr="00BD338A">
        <w:rPr>
          <w:rFonts w:asciiTheme="majorHAnsi" w:hAnsiTheme="majorHAnsi"/>
        </w:rPr>
        <w:t xml:space="preserve">     Final</w:t>
      </w:r>
      <w:r w:rsidR="006827E5" w:rsidRPr="00BD338A">
        <w:rPr>
          <w:rFonts w:asciiTheme="majorHAnsi" w:hAnsiTheme="majorHAnsi"/>
        </w:rPr>
        <w:t xml:space="preserve"> </w:t>
      </w:r>
      <w:proofErr w:type="gramStart"/>
      <w:r w:rsidR="006827E5" w:rsidRPr="00BD338A">
        <w:rPr>
          <w:rFonts w:asciiTheme="majorHAnsi" w:hAnsiTheme="majorHAnsi"/>
        </w:rPr>
        <w:t xml:space="preserve">project </w:t>
      </w:r>
      <w:r w:rsidRPr="00BD338A">
        <w:rPr>
          <w:rFonts w:asciiTheme="majorHAnsi" w:hAnsiTheme="majorHAnsi"/>
        </w:rPr>
        <w:t xml:space="preserve"> </w:t>
      </w:r>
      <w:bookmarkStart w:id="6" w:name="Check17"/>
      <w:r w:rsidR="006827E5" w:rsidRPr="00BD338A">
        <w:rPr>
          <w:rFonts w:asciiTheme="majorHAnsi" w:hAnsiTheme="majorHAnsi"/>
        </w:rPr>
        <w:t>40</w:t>
      </w:r>
      <w:proofErr w:type="gramEnd"/>
      <w:r w:rsidR="006827E5" w:rsidRPr="00BD338A">
        <w:rPr>
          <w:rFonts w:asciiTheme="majorHAnsi" w:hAnsiTheme="majorHAnsi"/>
        </w:rPr>
        <w:t>%</w:t>
      </w:r>
      <w:r w:rsidRPr="00BD338A">
        <w:rPr>
          <w:rFonts w:asciiTheme="majorHAnsi" w:hAnsiTheme="majorHAnsi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</w:rPr>
        <w:fldChar w:fldCharType="end"/>
      </w:r>
      <w:bookmarkEnd w:id="6"/>
      <w:r w:rsidRPr="00BD338A">
        <w:rPr>
          <w:rFonts w:asciiTheme="majorHAnsi" w:hAnsiTheme="majorHAnsi"/>
        </w:rPr>
        <w:t xml:space="preserve">     </w:t>
      </w:r>
      <w:r w:rsidR="006827E5" w:rsidRPr="00BD338A">
        <w:rPr>
          <w:rFonts w:asciiTheme="majorHAnsi" w:hAnsiTheme="majorHAnsi"/>
        </w:rPr>
        <w:t>Class</w:t>
      </w:r>
      <w:r w:rsidR="006827E5" w:rsidRPr="00CF7133">
        <w:t xml:space="preserve"> </w:t>
      </w:r>
      <w:r w:rsidR="006827E5" w:rsidRPr="00BD338A">
        <w:rPr>
          <w:rFonts w:asciiTheme="majorHAnsi" w:hAnsiTheme="majorHAnsi"/>
        </w:rPr>
        <w:t xml:space="preserve">participation </w:t>
      </w:r>
      <w:r w:rsidR="00A549BA" w:rsidRPr="00BD338A">
        <w:rPr>
          <w:rFonts w:asciiTheme="majorHAnsi" w:hAnsiTheme="majorHAnsi"/>
        </w:rPr>
        <w:fldChar w:fldCharType="begin">
          <w:ffData>
            <w:name w:val="Check18"/>
            <w:enabled/>
            <w:calcOnExit w:val="0"/>
            <w:checkBox>
              <w:size w:val="20"/>
              <w:default w:val="1"/>
            </w:checkBox>
          </w:ffData>
        </w:fldChar>
      </w:r>
      <w:bookmarkStart w:id="7" w:name="Check18"/>
      <w:r w:rsidR="00A549BA"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="00A549BA" w:rsidRPr="00BD338A">
        <w:rPr>
          <w:rFonts w:asciiTheme="majorHAnsi" w:hAnsiTheme="majorHAnsi"/>
        </w:rPr>
        <w:fldChar w:fldCharType="end"/>
      </w:r>
      <w:bookmarkEnd w:id="7"/>
      <w:r w:rsidR="00132F80" w:rsidRPr="00BD338A">
        <w:rPr>
          <w:rFonts w:asciiTheme="majorHAnsi" w:hAnsiTheme="majorHAnsi"/>
        </w:rPr>
        <w:t xml:space="preserve"> </w:t>
      </w:r>
      <w:r w:rsidR="006827E5" w:rsidRPr="00BD338A">
        <w:rPr>
          <w:rFonts w:asciiTheme="majorHAnsi" w:hAnsiTheme="majorHAnsi"/>
        </w:rPr>
        <w:t>1</w:t>
      </w:r>
      <w:r w:rsidR="00132F80" w:rsidRPr="00BD338A">
        <w:rPr>
          <w:rFonts w:asciiTheme="majorHAnsi" w:hAnsiTheme="majorHAnsi"/>
        </w:rPr>
        <w:t>0%</w:t>
      </w:r>
      <w:r w:rsidRPr="00BD338A">
        <w:rPr>
          <w:rFonts w:asciiTheme="majorHAnsi" w:hAnsiTheme="majorHAnsi"/>
        </w:rPr>
        <w:t xml:space="preserve"> </w:t>
      </w:r>
    </w:p>
    <w:p w14:paraId="513EF168" w14:textId="77777777" w:rsidR="00C73CF7" w:rsidRPr="00BD338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D338A">
        <w:rPr>
          <w:rFonts w:asciiTheme="majorHAnsi" w:hAnsiTheme="majorHAnsi"/>
        </w:rPr>
        <w:tab/>
        <w:t xml:space="preserve">Other </w:t>
      </w:r>
      <w:bookmarkStart w:id="8" w:name="Check19"/>
      <w:r w:rsidRPr="00BD338A">
        <w:rPr>
          <w:rFonts w:asciiTheme="majorHAnsi" w:hAnsiTheme="majorHAnsi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</w:rPr>
        <w:fldChar w:fldCharType="end"/>
      </w:r>
      <w:bookmarkEnd w:id="8"/>
      <w:r w:rsidRPr="00BD338A">
        <w:rPr>
          <w:rFonts w:asciiTheme="majorHAnsi" w:hAnsiTheme="majorHAnsi"/>
        </w:rPr>
        <w:t xml:space="preserve"> </w:t>
      </w:r>
      <w:r w:rsidRPr="00BD338A">
        <w:rPr>
          <w:rFonts w:asciiTheme="majorHAnsi" w:hAnsiTheme="majorHAnsi"/>
        </w:rPr>
        <w:tab/>
      </w:r>
      <w:r w:rsidRPr="00BD338A">
        <w:rPr>
          <w:rFonts w:asciiTheme="majorHAnsi" w:hAnsiTheme="majorHAnsi"/>
          <w:sz w:val="20"/>
          <w:szCs w:val="20"/>
        </w:rPr>
        <w:t>(specify both percent and kind of work)</w:t>
      </w:r>
      <w:r w:rsidRPr="00BD338A">
        <w:rPr>
          <w:rFonts w:asciiTheme="majorHAnsi" w:hAnsiTheme="majorHAnsi"/>
        </w:rPr>
        <w:t xml:space="preserve">  </w:t>
      </w:r>
      <w:bookmarkStart w:id="9" w:name="Text13"/>
      <w:r w:rsidRPr="00BD338A">
        <w:rPr>
          <w:rFonts w:asciiTheme="majorHAnsi" w:hAnsiTheme="majorHAnsi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BD338A">
        <w:rPr>
          <w:rFonts w:asciiTheme="majorHAnsi" w:hAnsiTheme="majorHAnsi"/>
        </w:rPr>
        <w:instrText xml:space="preserve"> FORMTEXT </w:instrText>
      </w:r>
      <w:r w:rsidRPr="00BD338A">
        <w:rPr>
          <w:rFonts w:asciiTheme="majorHAnsi" w:hAnsiTheme="majorHAnsi"/>
        </w:rPr>
      </w:r>
      <w:r w:rsidRPr="00BD338A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  <w:noProof/>
        </w:rPr>
        <w:t> </w:t>
      </w:r>
      <w:r w:rsidRPr="00BD338A">
        <w:rPr>
          <w:rFonts w:asciiTheme="majorHAnsi" w:hAnsiTheme="majorHAnsi"/>
        </w:rPr>
        <w:fldChar w:fldCharType="end"/>
      </w:r>
      <w:bookmarkEnd w:id="9"/>
    </w:p>
    <w:p w14:paraId="76BFFA5F" w14:textId="75CD0369" w:rsidR="00C73CF7" w:rsidRPr="00BD338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D338A">
        <w:rPr>
          <w:rFonts w:asciiTheme="majorHAnsi" w:hAnsiTheme="majorHAnsi"/>
          <w:b/>
        </w:rPr>
        <w:t>Credits</w:t>
      </w:r>
      <w:r w:rsidRPr="00BD338A">
        <w:rPr>
          <w:rFonts w:asciiTheme="majorHAnsi" w:hAnsiTheme="majorHAnsi"/>
        </w:rPr>
        <w:t>:</w:t>
      </w:r>
      <w:r w:rsidRPr="00BD338A">
        <w:rPr>
          <w:rFonts w:asciiTheme="majorHAnsi" w:hAnsiTheme="majorHAnsi"/>
        </w:rPr>
        <w:tab/>
      </w:r>
      <w:r w:rsidR="00A549BA" w:rsidRPr="00BD338A">
        <w:rPr>
          <w:rFonts w:asciiTheme="majorHAnsi" w:hAnsiTheme="majorHAnsi"/>
        </w:rPr>
        <w:fldChar w:fldCharType="begin">
          <w:ffData>
            <w:name w:val="Check4"/>
            <w:enabled/>
            <w:calcOnExit w:val="0"/>
            <w:checkBox>
              <w:size w:val="20"/>
              <w:default w:val="1"/>
            </w:checkBox>
          </w:ffData>
        </w:fldChar>
      </w:r>
      <w:bookmarkStart w:id="10" w:name="Check4"/>
      <w:r w:rsidR="00A549BA"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="00A549BA" w:rsidRPr="00BD338A">
        <w:rPr>
          <w:rFonts w:asciiTheme="majorHAnsi" w:hAnsiTheme="majorHAnsi"/>
        </w:rPr>
        <w:fldChar w:fldCharType="end"/>
      </w:r>
      <w:bookmarkEnd w:id="10"/>
      <w:r w:rsidRPr="00BD338A">
        <w:rPr>
          <w:rFonts w:asciiTheme="majorHAnsi" w:hAnsiTheme="majorHAnsi"/>
        </w:rPr>
        <w:t xml:space="preserve"> </w:t>
      </w:r>
      <w:r w:rsidR="00B41E48" w:rsidRPr="00BD338A">
        <w:rPr>
          <w:rFonts w:asciiTheme="majorHAnsi" w:hAnsiTheme="majorHAnsi"/>
        </w:rPr>
        <w:t>2</w:t>
      </w:r>
      <w:r w:rsidRPr="00BD338A">
        <w:rPr>
          <w:rFonts w:asciiTheme="majorHAnsi" w:hAnsiTheme="majorHAnsi"/>
        </w:rPr>
        <w:t xml:space="preserve"> credits</w:t>
      </w:r>
      <w:r w:rsidRPr="00BD338A">
        <w:rPr>
          <w:rFonts w:asciiTheme="majorHAnsi" w:hAnsiTheme="majorHAnsi"/>
        </w:rPr>
        <w:tab/>
      </w:r>
      <w:bookmarkStart w:id="11" w:name="Check5"/>
      <w:r w:rsidRPr="00BD338A">
        <w:rPr>
          <w:rFonts w:asciiTheme="majorHAnsi" w:hAnsiTheme="majorHAnsi"/>
        </w:rPr>
        <w:tab/>
      </w:r>
      <w:r w:rsidRPr="00BD338A">
        <w:rPr>
          <w:rFonts w:asciiTheme="majorHAnsi" w:hAnsiTheme="maj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</w:rPr>
        <w:fldChar w:fldCharType="end"/>
      </w:r>
      <w:bookmarkEnd w:id="11"/>
      <w:r w:rsidRPr="00BD338A">
        <w:rPr>
          <w:rFonts w:asciiTheme="majorHAnsi" w:hAnsiTheme="majorHAnsi"/>
        </w:rPr>
        <w:t xml:space="preserve"> Other</w:t>
      </w:r>
    </w:p>
    <w:p w14:paraId="3DF4F550" w14:textId="67B06DD1" w:rsidR="00C73CF7" w:rsidRPr="00BD338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D338A">
        <w:rPr>
          <w:rFonts w:asciiTheme="majorHAnsi" w:hAnsiTheme="majorHAnsi"/>
          <w:b/>
        </w:rPr>
        <w:t>For Graduate Credit toward Degree or Certificate</w:t>
      </w:r>
      <w:r w:rsidRPr="00BD338A">
        <w:rPr>
          <w:rFonts w:asciiTheme="majorHAnsi" w:hAnsiTheme="majorHAnsi"/>
          <w:b/>
        </w:rPr>
        <w:br/>
      </w:r>
      <w:r w:rsidRPr="00BD338A">
        <w:rPr>
          <w:rFonts w:asciiTheme="majorHAnsi" w:hAnsiTheme="majorHAnsi"/>
        </w:rPr>
        <w:tab/>
      </w:r>
      <w:r w:rsidR="00834947" w:rsidRPr="00BD338A">
        <w:rPr>
          <w:rFonts w:asciiTheme="majorHAnsi" w:hAnsiTheme="majorHAnsi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heck6"/>
      <w:r w:rsidR="00834947"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="00834947" w:rsidRPr="00BD338A">
        <w:rPr>
          <w:rFonts w:asciiTheme="majorHAnsi" w:hAnsiTheme="majorHAnsi"/>
        </w:rPr>
        <w:fldChar w:fldCharType="end"/>
      </w:r>
      <w:bookmarkEnd w:id="12"/>
      <w:r w:rsidRPr="00BD338A">
        <w:rPr>
          <w:rFonts w:asciiTheme="majorHAnsi" w:hAnsiTheme="majorHAnsi"/>
        </w:rPr>
        <w:t xml:space="preserve"> Yes</w:t>
      </w:r>
      <w:r w:rsidRPr="00BD338A">
        <w:rPr>
          <w:rFonts w:asciiTheme="majorHAnsi" w:hAnsiTheme="majorHAnsi"/>
        </w:rPr>
        <w:tab/>
      </w:r>
      <w:bookmarkStart w:id="13" w:name="Check7"/>
      <w:r w:rsidRPr="00BD338A">
        <w:rPr>
          <w:rFonts w:asciiTheme="majorHAnsi" w:hAnsiTheme="majorHAnsi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</w:rPr>
        <w:fldChar w:fldCharType="end"/>
      </w:r>
      <w:bookmarkEnd w:id="13"/>
      <w:r w:rsidRPr="00BD338A">
        <w:rPr>
          <w:rFonts w:asciiTheme="majorHAnsi" w:hAnsiTheme="majorHAnsi"/>
        </w:rPr>
        <w:t xml:space="preserve"> No</w:t>
      </w:r>
      <w:r w:rsidRPr="00BD338A">
        <w:rPr>
          <w:rFonts w:asciiTheme="majorHAnsi" w:hAnsiTheme="majorHAnsi"/>
        </w:rPr>
        <w:tab/>
      </w:r>
      <w:bookmarkStart w:id="14" w:name="Check8"/>
      <w:r w:rsidRPr="00BD338A">
        <w:rPr>
          <w:rFonts w:asciiTheme="majorHAnsi" w:hAnsiTheme="majorHAnsi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</w:rPr>
        <w:fldChar w:fldCharType="end"/>
      </w:r>
      <w:bookmarkEnd w:id="14"/>
      <w:r w:rsidRPr="00BD338A">
        <w:rPr>
          <w:rFonts w:asciiTheme="majorHAnsi" w:hAnsiTheme="majorHAnsi"/>
        </w:rPr>
        <w:t xml:space="preserve"> Not for Dept. Majors</w:t>
      </w:r>
      <w:r w:rsidRPr="00BD338A">
        <w:rPr>
          <w:rFonts w:asciiTheme="majorHAnsi" w:hAnsiTheme="majorHAnsi"/>
        </w:rPr>
        <w:tab/>
      </w:r>
      <w:bookmarkStart w:id="15" w:name="Check9"/>
      <w:r w:rsidRPr="00BD338A">
        <w:rPr>
          <w:rFonts w:asciiTheme="majorHAnsi" w:hAnsiTheme="majorHAnsi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BD338A">
        <w:rPr>
          <w:rFonts w:asciiTheme="majorHAnsi" w:hAnsiTheme="majorHAnsi"/>
        </w:rPr>
        <w:instrText xml:space="preserve"> FORMCHECKBOX </w:instrText>
      </w:r>
      <w:r w:rsidR="00000000">
        <w:rPr>
          <w:rFonts w:asciiTheme="majorHAnsi" w:hAnsiTheme="majorHAnsi"/>
        </w:rPr>
      </w:r>
      <w:r w:rsidR="00000000">
        <w:rPr>
          <w:rFonts w:asciiTheme="majorHAnsi" w:hAnsiTheme="majorHAnsi"/>
        </w:rPr>
        <w:fldChar w:fldCharType="separate"/>
      </w:r>
      <w:r w:rsidRPr="00BD338A">
        <w:rPr>
          <w:rFonts w:asciiTheme="majorHAnsi" w:hAnsiTheme="majorHAnsi"/>
        </w:rPr>
        <w:fldChar w:fldCharType="end"/>
      </w:r>
      <w:bookmarkEnd w:id="15"/>
      <w:r w:rsidRPr="00BD338A">
        <w:rPr>
          <w:rFonts w:asciiTheme="majorHAnsi" w:hAnsiTheme="majorHAnsi"/>
        </w:rPr>
        <w:t xml:space="preserve"> Other</w:t>
      </w:r>
    </w:p>
    <w:p w14:paraId="549B6572" w14:textId="01A1CF44" w:rsidR="00104A79" w:rsidRPr="00BD338A" w:rsidRDefault="00104A79" w:rsidP="00104A79">
      <w:pPr>
        <w:spacing w:before="100" w:beforeAutospacing="1" w:after="100" w:afterAutospacing="1"/>
        <w:outlineLvl w:val="0"/>
        <w:rPr>
          <w:rFonts w:asciiTheme="majorHAnsi" w:hAnsiTheme="majorHAnsi"/>
        </w:rPr>
      </w:pPr>
      <w:r w:rsidRPr="00BD338A">
        <w:rPr>
          <w:rFonts w:asciiTheme="majorHAnsi" w:hAnsiTheme="majorHAnsi"/>
          <w:b/>
          <w:bCs/>
        </w:rPr>
        <w:t>PREREQUISITES</w:t>
      </w:r>
    </w:p>
    <w:p w14:paraId="7A2C6851" w14:textId="7FE9B1DD" w:rsidR="00104A79" w:rsidRDefault="00235520" w:rsidP="00CF7133">
      <w:pPr>
        <w:spacing w:before="100" w:beforeAutospacing="1" w:after="100" w:afterAutospacing="1"/>
        <w:rPr>
          <w:rFonts w:asciiTheme="majorHAnsi" w:hAnsiTheme="majorHAnsi"/>
          <w:bCs/>
          <w:color w:val="000000" w:themeColor="text1"/>
        </w:rPr>
      </w:pPr>
      <w:r w:rsidRPr="00BD338A">
        <w:rPr>
          <w:rFonts w:asciiTheme="majorHAnsi" w:hAnsiTheme="majorHAnsi"/>
          <w:bCs/>
          <w:color w:val="000000" w:themeColor="text1"/>
        </w:rPr>
        <w:t>Students must satisfy the requirement for enrollment in either the BI&amp;A or MIS master’s degree programs.</w:t>
      </w:r>
    </w:p>
    <w:p w14:paraId="4359729B" w14:textId="77777777" w:rsidR="001B566B" w:rsidRPr="00BD338A" w:rsidRDefault="001B566B" w:rsidP="00CF7133">
      <w:pPr>
        <w:spacing w:before="100" w:beforeAutospacing="1" w:after="100" w:afterAutospacing="1"/>
        <w:rPr>
          <w:rFonts w:asciiTheme="majorHAnsi" w:hAnsiTheme="majorHAnsi"/>
          <w:color w:val="000000" w:themeColor="text1"/>
        </w:rPr>
      </w:pPr>
    </w:p>
    <w:p w14:paraId="7973DFFE" w14:textId="30E5DC2F" w:rsidR="00C73CF7" w:rsidRPr="00BD338A" w:rsidRDefault="00C73CF7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D338A">
        <w:rPr>
          <w:rFonts w:asciiTheme="majorHAnsi" w:hAnsiTheme="majorHAnsi"/>
          <w:b/>
        </w:rPr>
        <w:t>Textbook(s) or References</w:t>
      </w:r>
      <w:r w:rsidRPr="00BD338A">
        <w:rPr>
          <w:rFonts w:asciiTheme="majorHAnsi" w:hAnsiTheme="majorHAnsi"/>
        </w:rPr>
        <w:t xml:space="preserve"> </w:t>
      </w:r>
    </w:p>
    <w:p w14:paraId="011C05B4" w14:textId="07A24627" w:rsidR="00E8092A" w:rsidRPr="00BD338A" w:rsidRDefault="00E8092A" w:rsidP="0089068A">
      <w:pPr>
        <w:pStyle w:val="BodyTextIndent"/>
        <w:ind w:left="270" w:hanging="270"/>
        <w:rPr>
          <w:rFonts w:asciiTheme="majorHAnsi" w:hAnsiTheme="majorHAnsi"/>
          <w:color w:val="000000" w:themeColor="text1"/>
        </w:rPr>
      </w:pPr>
      <w:r w:rsidRPr="00BD338A">
        <w:rPr>
          <w:rFonts w:asciiTheme="majorHAnsi" w:hAnsiTheme="majorHAnsi"/>
          <w:color w:val="000000" w:themeColor="text1"/>
        </w:rPr>
        <w:t>Required Readings</w:t>
      </w:r>
    </w:p>
    <w:p w14:paraId="54817860" w14:textId="6B1CC1F7" w:rsidR="0089068A" w:rsidRPr="00BD338A" w:rsidRDefault="0089068A" w:rsidP="0089068A">
      <w:pPr>
        <w:pStyle w:val="BodyTextIndent"/>
        <w:ind w:left="270" w:hanging="270"/>
        <w:rPr>
          <w:rFonts w:asciiTheme="majorHAnsi" w:hAnsiTheme="majorHAnsi"/>
          <w:color w:val="000000" w:themeColor="text1"/>
        </w:rPr>
      </w:pPr>
      <w:r w:rsidRPr="00BD338A">
        <w:rPr>
          <w:rFonts w:asciiTheme="majorHAnsi" w:hAnsiTheme="majorHAnsi"/>
          <w:color w:val="000000" w:themeColor="text1"/>
        </w:rPr>
        <w:t>1.</w:t>
      </w:r>
      <w:r w:rsidRPr="00BD338A">
        <w:rPr>
          <w:rFonts w:asciiTheme="majorHAnsi" w:hAnsiTheme="majorHAnsi"/>
          <w:color w:val="000000" w:themeColor="text1"/>
        </w:rPr>
        <w:tab/>
      </w:r>
      <w:r w:rsidRPr="00BD338A">
        <w:rPr>
          <w:rFonts w:asciiTheme="majorHAnsi" w:hAnsiTheme="majorHAnsi"/>
          <w:i/>
          <w:color w:val="000000" w:themeColor="text1"/>
        </w:rPr>
        <w:t>The Data Warehouse Lifecycle Toolkit: Practical Techniques for Building Data Warehouse and Business Intelligence Systems</w:t>
      </w:r>
      <w:r w:rsidRPr="00BD338A">
        <w:rPr>
          <w:rFonts w:asciiTheme="majorHAnsi" w:hAnsiTheme="majorHAnsi"/>
          <w:color w:val="000000" w:themeColor="text1"/>
        </w:rPr>
        <w:t>. Second Edition. Kimball, R., Ross, M., Thornthwaite, W., Mundy, J., and Becker, B. John Wiley &amp; Sons, 2008. ISBN 978-0-470-14977-5.</w:t>
      </w:r>
      <w:r w:rsidR="005C0E28" w:rsidRPr="00BD338A">
        <w:rPr>
          <w:rFonts w:asciiTheme="majorHAnsi" w:hAnsiTheme="majorHAnsi"/>
          <w:color w:val="000000" w:themeColor="text1"/>
        </w:rPr>
        <w:t xml:space="preserve"> </w:t>
      </w:r>
      <w:r w:rsidR="005C0E28" w:rsidRPr="00BD338A">
        <w:rPr>
          <w:rFonts w:asciiTheme="majorHAnsi" w:hAnsiTheme="majorHAnsi"/>
          <w:b/>
          <w:bCs/>
          <w:color w:val="000000" w:themeColor="text1"/>
        </w:rPr>
        <w:t>[K]</w:t>
      </w:r>
    </w:p>
    <w:p w14:paraId="786D688B" w14:textId="77777777" w:rsidR="0089068A" w:rsidRPr="00BD338A" w:rsidRDefault="0089068A" w:rsidP="0089068A">
      <w:pPr>
        <w:pStyle w:val="BodyText"/>
        <w:rPr>
          <w:rFonts w:asciiTheme="majorHAnsi" w:hAnsiTheme="majorHAnsi"/>
          <w:color w:val="000000" w:themeColor="text1"/>
          <w:sz w:val="24"/>
          <w:szCs w:val="24"/>
        </w:rPr>
      </w:pPr>
      <w:r w:rsidRPr="00BD338A">
        <w:rPr>
          <w:rFonts w:asciiTheme="majorHAnsi" w:hAnsiTheme="majorHAnsi"/>
          <w:color w:val="000000" w:themeColor="text1"/>
          <w:sz w:val="24"/>
          <w:szCs w:val="24"/>
        </w:rPr>
        <w:lastRenderedPageBreak/>
        <w:t>2. Case studies and papers</w:t>
      </w:r>
    </w:p>
    <w:p w14:paraId="65FA6365" w14:textId="381B4D1F" w:rsidR="0089068A" w:rsidRDefault="0089068A" w:rsidP="00E8092A">
      <w:pPr>
        <w:pStyle w:val="BodyTextIndent"/>
        <w:spacing w:before="120" w:after="0"/>
        <w:ind w:left="274" w:hanging="274"/>
        <w:rPr>
          <w:rFonts w:asciiTheme="majorHAnsi" w:hAnsiTheme="majorHAnsi"/>
          <w:color w:val="000000" w:themeColor="text1"/>
        </w:rPr>
      </w:pPr>
      <w:r w:rsidRPr="00BD338A">
        <w:rPr>
          <w:rFonts w:asciiTheme="majorHAnsi" w:hAnsiTheme="majorHAnsi"/>
          <w:color w:val="000000" w:themeColor="text1"/>
        </w:rPr>
        <w:t>3.</w:t>
      </w:r>
      <w:r w:rsidRPr="00BD338A">
        <w:rPr>
          <w:rFonts w:asciiTheme="majorHAnsi" w:hAnsiTheme="majorHAnsi"/>
          <w:color w:val="000000" w:themeColor="text1"/>
        </w:rPr>
        <w:tab/>
        <w:t>“DW packets” of design and management templates</w:t>
      </w:r>
    </w:p>
    <w:p w14:paraId="0A6A6C0A" w14:textId="2DF18DA9" w:rsidR="000C2F03" w:rsidRPr="00BD338A" w:rsidRDefault="000C2F03" w:rsidP="00E8092A">
      <w:pPr>
        <w:pStyle w:val="BodyTextIndent"/>
        <w:spacing w:before="120" w:after="0"/>
        <w:ind w:left="274" w:hanging="274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4. PDF graphics</w:t>
      </w:r>
    </w:p>
    <w:p w14:paraId="1D7821C4" w14:textId="77777777" w:rsidR="00965E90" w:rsidRDefault="00965E90" w:rsidP="00E8092A">
      <w:pPr>
        <w:pStyle w:val="BodyTextIndent"/>
        <w:spacing w:before="120" w:after="0"/>
        <w:ind w:left="0"/>
        <w:rPr>
          <w:rFonts w:asciiTheme="majorHAnsi" w:hAnsiTheme="majorHAnsi"/>
          <w:color w:val="000000" w:themeColor="text1"/>
        </w:rPr>
      </w:pPr>
    </w:p>
    <w:p w14:paraId="690E6FC9" w14:textId="0E98F83E" w:rsidR="0089068A" w:rsidRPr="00BD338A" w:rsidRDefault="0089068A" w:rsidP="00E8092A">
      <w:pPr>
        <w:pStyle w:val="BodyTextIndent"/>
        <w:spacing w:before="120" w:after="0"/>
        <w:ind w:left="0"/>
        <w:rPr>
          <w:rFonts w:asciiTheme="majorHAnsi" w:hAnsiTheme="majorHAnsi"/>
          <w:color w:val="000000" w:themeColor="text1"/>
        </w:rPr>
      </w:pPr>
      <w:r w:rsidRPr="00BD338A">
        <w:rPr>
          <w:rFonts w:asciiTheme="majorHAnsi" w:hAnsiTheme="majorHAnsi"/>
          <w:color w:val="000000" w:themeColor="text1"/>
        </w:rPr>
        <w:t>Suggested Readings</w:t>
      </w:r>
    </w:p>
    <w:p w14:paraId="5D37B1FA" w14:textId="77777777" w:rsidR="00E8092A" w:rsidRPr="00BD338A" w:rsidRDefault="00E8092A" w:rsidP="00E8092A">
      <w:pPr>
        <w:spacing w:before="120"/>
        <w:rPr>
          <w:rFonts w:asciiTheme="majorHAnsi" w:hAnsiTheme="majorHAnsi"/>
        </w:rPr>
      </w:pPr>
      <w:r w:rsidRPr="00BD338A">
        <w:rPr>
          <w:rFonts w:asciiTheme="majorHAnsi" w:hAnsiTheme="majorHAnsi"/>
        </w:rPr>
        <w:t xml:space="preserve">Business Intelligence Guidebook: From Data Integration to Analytics. First Edition. Sherman, R., Morgan Kaufmann, 2015. ISBN 978-0-12-411461-6.  </w:t>
      </w:r>
    </w:p>
    <w:p w14:paraId="1A4F8F19" w14:textId="5E22869F" w:rsidR="00104A79" w:rsidRPr="00965E90" w:rsidRDefault="00CF7133" w:rsidP="00104A79">
      <w:pPr>
        <w:spacing w:before="100" w:beforeAutospacing="1" w:after="100" w:afterAutospacing="1"/>
        <w:outlineLvl w:val="0"/>
        <w:rPr>
          <w:rFonts w:asciiTheme="majorHAnsi" w:hAnsiTheme="majorHAnsi"/>
        </w:rPr>
      </w:pPr>
      <w:r w:rsidRPr="00965E90">
        <w:rPr>
          <w:rFonts w:asciiTheme="majorHAnsi" w:hAnsiTheme="majorHAnsi"/>
          <w:b/>
          <w:bCs/>
        </w:rPr>
        <w:t>G</w:t>
      </w:r>
      <w:r w:rsidR="00104A79" w:rsidRPr="00965E90">
        <w:rPr>
          <w:rFonts w:asciiTheme="majorHAnsi" w:hAnsiTheme="majorHAnsi"/>
          <w:b/>
          <w:bCs/>
        </w:rPr>
        <w:t>RADING PROCEDURES</w:t>
      </w:r>
    </w:p>
    <w:p w14:paraId="79317969" w14:textId="77777777" w:rsidR="00104A79" w:rsidRPr="00965E90" w:rsidRDefault="00104A79" w:rsidP="00104A79">
      <w:pPr>
        <w:rPr>
          <w:rFonts w:asciiTheme="majorHAnsi" w:hAnsiTheme="majorHAnsi"/>
        </w:rPr>
      </w:pPr>
      <w:r w:rsidRPr="00965E90">
        <w:rPr>
          <w:rFonts w:asciiTheme="majorHAnsi" w:hAnsiTheme="majorHAnsi"/>
        </w:rPr>
        <w:t>Homework/Class Assignments</w:t>
      </w:r>
      <w:r w:rsidRPr="00965E90">
        <w:rPr>
          <w:rFonts w:asciiTheme="majorHAnsi" w:hAnsiTheme="majorHAnsi"/>
        </w:rPr>
        <w:tab/>
        <w:t>(40%)</w:t>
      </w:r>
    </w:p>
    <w:p w14:paraId="7A0BAE59" w14:textId="77777777" w:rsidR="00104A79" w:rsidRPr="00965E90" w:rsidRDefault="00104A79" w:rsidP="00104A79">
      <w:pPr>
        <w:rPr>
          <w:rFonts w:asciiTheme="majorHAnsi" w:hAnsiTheme="majorHAnsi"/>
        </w:rPr>
      </w:pPr>
      <w:r w:rsidRPr="00965E90">
        <w:rPr>
          <w:rFonts w:asciiTheme="majorHAnsi" w:hAnsiTheme="majorHAnsi"/>
        </w:rPr>
        <w:t xml:space="preserve">Class Project </w:t>
      </w:r>
      <w:r w:rsidRPr="00965E90">
        <w:rPr>
          <w:rFonts w:asciiTheme="majorHAnsi" w:hAnsiTheme="majorHAnsi"/>
        </w:rPr>
        <w:tab/>
      </w:r>
      <w:r w:rsidRPr="00965E90">
        <w:rPr>
          <w:rFonts w:asciiTheme="majorHAnsi" w:hAnsiTheme="majorHAnsi"/>
        </w:rPr>
        <w:tab/>
      </w:r>
      <w:r w:rsidRPr="00965E90">
        <w:rPr>
          <w:rFonts w:asciiTheme="majorHAnsi" w:hAnsiTheme="majorHAnsi"/>
        </w:rPr>
        <w:tab/>
      </w:r>
      <w:r w:rsidRPr="00965E90">
        <w:rPr>
          <w:rFonts w:asciiTheme="majorHAnsi" w:hAnsiTheme="majorHAnsi"/>
        </w:rPr>
        <w:tab/>
        <w:t>(40%)</w:t>
      </w:r>
    </w:p>
    <w:p w14:paraId="2D2C7A41" w14:textId="24B41B5F" w:rsidR="00104A79" w:rsidRPr="00965E90" w:rsidRDefault="00104A79" w:rsidP="00104A79">
      <w:pPr>
        <w:rPr>
          <w:rFonts w:asciiTheme="majorHAnsi" w:hAnsiTheme="majorHAnsi"/>
        </w:rPr>
      </w:pPr>
      <w:r w:rsidRPr="00965E90">
        <w:rPr>
          <w:rFonts w:asciiTheme="majorHAnsi" w:hAnsiTheme="majorHAnsi"/>
        </w:rPr>
        <w:t>Class participation</w:t>
      </w:r>
      <w:r w:rsidRPr="00965E90">
        <w:rPr>
          <w:rFonts w:asciiTheme="majorHAnsi" w:hAnsiTheme="majorHAnsi"/>
        </w:rPr>
        <w:tab/>
      </w:r>
      <w:r w:rsidRPr="00965E90">
        <w:rPr>
          <w:rFonts w:asciiTheme="majorHAnsi" w:hAnsiTheme="majorHAnsi"/>
        </w:rPr>
        <w:tab/>
      </w:r>
      <w:r w:rsidRPr="00965E90">
        <w:rPr>
          <w:rFonts w:asciiTheme="majorHAnsi" w:hAnsiTheme="majorHAnsi"/>
        </w:rPr>
        <w:tab/>
        <w:t>(20%, i.e.</w:t>
      </w:r>
      <w:r w:rsidR="00965E90" w:rsidRPr="00965E90">
        <w:rPr>
          <w:rFonts w:asciiTheme="majorHAnsi" w:hAnsiTheme="majorHAnsi"/>
        </w:rPr>
        <w:t>,</w:t>
      </w:r>
      <w:r w:rsidRPr="00965E90">
        <w:rPr>
          <w:rFonts w:asciiTheme="majorHAnsi" w:hAnsiTheme="majorHAnsi"/>
        </w:rPr>
        <w:t xml:space="preserve"> reading and discussing recent papers assigned) </w:t>
      </w:r>
    </w:p>
    <w:p w14:paraId="6282D96F" w14:textId="77777777" w:rsidR="00965E90" w:rsidRDefault="00965E90" w:rsidP="008D42DA">
      <w:pPr>
        <w:tabs>
          <w:tab w:val="left" w:pos="2200"/>
          <w:tab w:val="left" w:pos="3400"/>
          <w:tab w:val="left" w:pos="4900"/>
          <w:tab w:val="left" w:pos="6900"/>
        </w:tabs>
        <w:spacing w:after="240"/>
        <w:outlineLvl w:val="0"/>
      </w:pPr>
    </w:p>
    <w:p w14:paraId="249012CB" w14:textId="2C8AC3B6" w:rsidR="00C73CF7" w:rsidRPr="00965E90" w:rsidRDefault="00C73CF7" w:rsidP="008D42DA">
      <w:pPr>
        <w:tabs>
          <w:tab w:val="left" w:pos="2200"/>
          <w:tab w:val="left" w:pos="3400"/>
          <w:tab w:val="left" w:pos="4900"/>
          <w:tab w:val="left" w:pos="6900"/>
        </w:tabs>
        <w:spacing w:after="240"/>
        <w:outlineLvl w:val="0"/>
        <w:rPr>
          <w:rFonts w:asciiTheme="majorHAnsi" w:hAnsiTheme="majorHAnsi"/>
          <w:b/>
          <w:u w:val="single"/>
        </w:rPr>
      </w:pPr>
      <w:r w:rsidRPr="00965E90">
        <w:rPr>
          <w:rFonts w:asciiTheme="majorHAnsi" w:hAnsiTheme="majorHAnsi"/>
          <w:b/>
        </w:rPr>
        <w:t xml:space="preserve">Department Point of Contact and Title: </w:t>
      </w:r>
      <w:r w:rsidR="00B85AC0" w:rsidRPr="00965E90">
        <w:rPr>
          <w:rFonts w:asciiTheme="majorHAnsi" w:hAnsiTheme="majorHAnsi"/>
          <w:b/>
          <w:u w:val="single"/>
        </w:rPr>
        <w:t>Jo</w:t>
      </w:r>
      <w:r w:rsidR="00EF1B5F" w:rsidRPr="00965E90">
        <w:rPr>
          <w:rFonts w:asciiTheme="majorHAnsi" w:hAnsiTheme="majorHAnsi"/>
          <w:b/>
          <w:u w:val="single"/>
        </w:rPr>
        <w:t>s</w:t>
      </w:r>
      <w:r w:rsidR="00B85AC0" w:rsidRPr="00965E90">
        <w:rPr>
          <w:rFonts w:asciiTheme="majorHAnsi" w:hAnsiTheme="majorHAnsi"/>
          <w:b/>
          <w:u w:val="single"/>
        </w:rPr>
        <w:t>e</w:t>
      </w:r>
      <w:r w:rsidR="00EF1B5F" w:rsidRPr="00965E90">
        <w:rPr>
          <w:rFonts w:asciiTheme="majorHAnsi" w:hAnsiTheme="majorHAnsi"/>
          <w:b/>
          <w:u w:val="single"/>
        </w:rPr>
        <w:t>ph</w:t>
      </w:r>
      <w:r w:rsidR="00B85AC0" w:rsidRPr="00965E90">
        <w:rPr>
          <w:rFonts w:asciiTheme="majorHAnsi" w:hAnsiTheme="majorHAnsi"/>
          <w:b/>
          <w:u w:val="single"/>
        </w:rPr>
        <w:t xml:space="preserve"> Morabito</w:t>
      </w:r>
    </w:p>
    <w:p w14:paraId="10241B0B" w14:textId="402EA99D" w:rsidR="005058B4" w:rsidRPr="00EF1B5F" w:rsidRDefault="00C73CF7" w:rsidP="00EF1B5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sz w:val="20"/>
          <w:szCs w:val="20"/>
        </w:rPr>
      </w:pPr>
      <w:r w:rsidRPr="00EF1B5F">
        <w:rPr>
          <w:rFonts w:asciiTheme="majorHAnsi" w:hAnsiTheme="majorHAnsi"/>
          <w:b/>
        </w:rPr>
        <w:t>Syllabus</w:t>
      </w:r>
    </w:p>
    <w:p w14:paraId="53146026" w14:textId="1FE986CB" w:rsidR="003C5923" w:rsidRPr="00EF1B5F" w:rsidRDefault="003C5923" w:rsidP="00BC143A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EF1B5F">
        <w:rPr>
          <w:rFonts w:asciiTheme="majorHAnsi" w:hAnsiTheme="majorHAnsi"/>
          <w:color w:val="000000" w:themeColor="text1"/>
          <w:sz w:val="28"/>
          <w:szCs w:val="28"/>
        </w:rPr>
        <w:t>SCHEDULE</w:t>
      </w:r>
    </w:p>
    <w:p w14:paraId="63E9A60E" w14:textId="561DF4E0" w:rsidR="00782C31" w:rsidRPr="00965E90" w:rsidRDefault="00782C31" w:rsidP="003C5923">
      <w:pPr>
        <w:pStyle w:val="BodyText3"/>
        <w:rPr>
          <w:rFonts w:asciiTheme="majorHAnsi" w:hAnsiTheme="majorHAnsi"/>
          <w:color w:val="000000" w:themeColor="text1"/>
          <w:sz w:val="24"/>
          <w:szCs w:val="24"/>
        </w:rPr>
      </w:pPr>
      <w:r w:rsidRPr="00965E90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Pr="00965E90">
        <w:rPr>
          <w:rFonts w:asciiTheme="majorHAnsi" w:hAnsiTheme="majorHAnsi"/>
          <w:bCs/>
          <w:color w:val="000000" w:themeColor="text1"/>
          <w:sz w:val="24"/>
          <w:szCs w:val="24"/>
        </w:rPr>
        <w:sym w:font="Wingdings" w:char="F0E0"/>
      </w:r>
      <w:r w:rsidRPr="00965E90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 Indicates an exercise that will be carried out in the lab course MIS 634.</w:t>
      </w:r>
    </w:p>
    <w:tbl>
      <w:tblPr>
        <w:tblW w:w="102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4"/>
        <w:gridCol w:w="1043"/>
        <w:gridCol w:w="29"/>
        <w:gridCol w:w="3931"/>
        <w:gridCol w:w="5220"/>
        <w:gridCol w:w="28"/>
      </w:tblGrid>
      <w:tr w:rsidR="004F4FEC" w:rsidRPr="00CF7133" w14:paraId="47A23EA7" w14:textId="77777777" w:rsidTr="00F73E53">
        <w:trPr>
          <w:tblHeader/>
          <w:jc w:val="center"/>
        </w:trPr>
        <w:tc>
          <w:tcPr>
            <w:tcW w:w="1086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4FB971DD" w14:textId="77777777" w:rsidR="003C5923" w:rsidRPr="00CF7133" w:rsidRDefault="003C5923" w:rsidP="005F15B7">
            <w:pPr>
              <w:tabs>
                <w:tab w:val="center" w:pos="365"/>
              </w:tabs>
              <w:suppressAutoHyphens/>
              <w:spacing w:before="90" w:after="54"/>
              <w:jc w:val="center"/>
              <w:rPr>
                <w:b/>
                <w:color w:val="000000" w:themeColor="text1"/>
              </w:rPr>
            </w:pPr>
            <w:r w:rsidRPr="00CF7133">
              <w:rPr>
                <w:b/>
                <w:color w:val="000000" w:themeColor="text1"/>
              </w:rPr>
              <w:t>Lecture</w:t>
            </w:r>
          </w:p>
        </w:tc>
        <w:tc>
          <w:tcPr>
            <w:tcW w:w="393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1851FFE2" w14:textId="755EC197" w:rsidR="003C5923" w:rsidRPr="00CF7133" w:rsidRDefault="007A4DB4" w:rsidP="005F15B7">
            <w:pPr>
              <w:tabs>
                <w:tab w:val="center" w:pos="1345"/>
              </w:tabs>
              <w:suppressAutoHyphens/>
              <w:spacing w:before="90" w:after="54"/>
              <w:jc w:val="center"/>
              <w:rPr>
                <w:b/>
                <w:color w:val="000000" w:themeColor="text1"/>
              </w:rPr>
            </w:pPr>
            <w:r w:rsidRPr="00CF7133">
              <w:rPr>
                <w:b/>
                <w:color w:val="000000" w:themeColor="text1"/>
              </w:rPr>
              <w:t>Topic</w:t>
            </w:r>
          </w:p>
        </w:tc>
        <w:tc>
          <w:tcPr>
            <w:tcW w:w="5248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1CD2375A" w14:textId="77777777" w:rsidR="003C5923" w:rsidRPr="00CF7133" w:rsidRDefault="003C5923" w:rsidP="005F15B7">
            <w:pPr>
              <w:tabs>
                <w:tab w:val="center" w:pos="2179"/>
              </w:tabs>
              <w:suppressAutoHyphens/>
              <w:spacing w:before="90" w:after="54"/>
              <w:jc w:val="center"/>
              <w:rPr>
                <w:b/>
                <w:color w:val="000000" w:themeColor="text1"/>
              </w:rPr>
            </w:pPr>
            <w:r w:rsidRPr="00CF7133">
              <w:rPr>
                <w:b/>
                <w:color w:val="000000" w:themeColor="text1"/>
              </w:rPr>
              <w:t>Assignment Due</w:t>
            </w:r>
          </w:p>
        </w:tc>
      </w:tr>
      <w:tr w:rsidR="004F4FEC" w:rsidRPr="00856F85" w14:paraId="1063220F" w14:textId="77777777" w:rsidTr="00F73E53">
        <w:trPr>
          <w:jc w:val="center"/>
        </w:trPr>
        <w:tc>
          <w:tcPr>
            <w:tcW w:w="1086" w:type="dxa"/>
            <w:gridSpan w:val="3"/>
            <w:tcBorders>
              <w:top w:val="double" w:sz="6" w:space="0" w:color="auto"/>
            </w:tcBorders>
          </w:tcPr>
          <w:p w14:paraId="364A6708" w14:textId="4AE8FD4A" w:rsidR="003C592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1</w:t>
            </w:r>
          </w:p>
          <w:p w14:paraId="6749CAE2" w14:textId="77ECC379" w:rsidR="002A76B2" w:rsidRPr="00CF7133" w:rsidRDefault="00B250A1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2</w:t>
            </w:r>
          </w:p>
          <w:p w14:paraId="6CD7E82D" w14:textId="77777777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31F2FD8F" w14:textId="77777777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1F6307D" w14:textId="77777777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  <w:tcBorders>
              <w:top w:val="double" w:sz="6" w:space="0" w:color="auto"/>
            </w:tcBorders>
          </w:tcPr>
          <w:p w14:paraId="6CAF0792" w14:textId="77777777" w:rsidR="003C5923" w:rsidRPr="00CF7133" w:rsidRDefault="003C5923" w:rsidP="007A4DB4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Course Introduction</w:t>
            </w:r>
          </w:p>
          <w:p w14:paraId="11C255EA" w14:textId="77777777" w:rsidR="003C5923" w:rsidRPr="00CF7133" w:rsidRDefault="003C5923" w:rsidP="007A4DB4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Overview of Data Warehouse and Business Intelligence</w:t>
            </w:r>
          </w:p>
          <w:p w14:paraId="6766BECF" w14:textId="77777777" w:rsidR="003C5923" w:rsidRPr="00CF7133" w:rsidRDefault="003C5923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double" w:sz="6" w:space="0" w:color="auto"/>
            </w:tcBorders>
          </w:tcPr>
          <w:p w14:paraId="4928E009" w14:textId="2649CB42" w:rsidR="007A4DB4" w:rsidRPr="00CF7133" w:rsidRDefault="007A4DB4" w:rsidP="007A4DB4">
            <w:pPr>
              <w:tabs>
                <w:tab w:val="left" w:pos="-720"/>
              </w:tabs>
              <w:suppressAutoHyphens/>
              <w:spacing w:line="259" w:lineRule="auto"/>
              <w:rPr>
                <w:bCs/>
                <w:color w:val="000000" w:themeColor="text1"/>
                <w:sz w:val="22"/>
                <w:szCs w:val="22"/>
              </w:rPr>
            </w:pPr>
            <w:r w:rsidRPr="00CF7133">
              <w:rPr>
                <w:b/>
                <w:color w:val="000000" w:themeColor="text1"/>
                <w:sz w:val="22"/>
                <w:szCs w:val="22"/>
              </w:rPr>
              <w:t>[</w:t>
            </w:r>
            <w:r w:rsidRPr="00CF7133">
              <w:rPr>
                <w:bCs/>
                <w:color w:val="000000" w:themeColor="text1"/>
                <w:sz w:val="22"/>
                <w:szCs w:val="22"/>
              </w:rPr>
              <w:t>K] Chapter 1</w:t>
            </w:r>
          </w:p>
          <w:p w14:paraId="51B0F695" w14:textId="77777777" w:rsidR="007A4DB4" w:rsidRPr="00CF7133" w:rsidRDefault="007A4DB4" w:rsidP="007A4DB4">
            <w:pPr>
              <w:tabs>
                <w:tab w:val="left" w:pos="-720"/>
              </w:tabs>
              <w:suppressAutoHyphens/>
              <w:spacing w:line="259" w:lineRule="auto"/>
              <w:rPr>
                <w:bCs/>
                <w:color w:val="000000" w:themeColor="text1"/>
                <w:sz w:val="22"/>
                <w:szCs w:val="22"/>
              </w:rPr>
            </w:pPr>
            <w:r w:rsidRPr="00CF7133">
              <w:rPr>
                <w:bCs/>
                <w:color w:val="000000" w:themeColor="text1"/>
                <w:sz w:val="22"/>
                <w:szCs w:val="22"/>
              </w:rPr>
              <w:t>McKinsey report on big data</w:t>
            </w:r>
          </w:p>
          <w:p w14:paraId="2D71BF29" w14:textId="26748E28" w:rsidR="005F760B" w:rsidRPr="00EF1B5F" w:rsidRDefault="005F760B" w:rsidP="007A4DB4">
            <w:pPr>
              <w:tabs>
                <w:tab w:val="left" w:pos="-720"/>
              </w:tabs>
              <w:suppressAutoHyphens/>
              <w:spacing w:line="259" w:lineRule="auto"/>
              <w:rPr>
                <w:bCs/>
                <w:color w:val="000000" w:themeColor="text1"/>
                <w:sz w:val="22"/>
                <w:szCs w:val="22"/>
                <w:lang w:val="de-DE"/>
              </w:rPr>
            </w:pPr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>-</w:t>
            </w:r>
            <w:r w:rsidRPr="00CF7133">
              <w:rPr>
                <w:bCs/>
                <w:color w:val="000000" w:themeColor="text1"/>
                <w:sz w:val="22"/>
                <w:szCs w:val="22"/>
              </w:rPr>
              <w:sym w:font="Wingdings" w:char="F0E0"/>
            </w:r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 xml:space="preserve"> Lab. </w:t>
            </w:r>
            <w:proofErr w:type="spellStart"/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>Install</w:t>
            </w:r>
            <w:proofErr w:type="spellEnd"/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 xml:space="preserve"> </w:t>
            </w:r>
            <w:r w:rsidR="005C0E28"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>MongoDB</w:t>
            </w:r>
          </w:p>
          <w:p w14:paraId="3DC02BF5" w14:textId="69A0F9A2" w:rsidR="005F760B" w:rsidRPr="00EF1B5F" w:rsidRDefault="00463220" w:rsidP="007A4DB4">
            <w:pPr>
              <w:tabs>
                <w:tab w:val="left" w:pos="-720"/>
              </w:tabs>
              <w:suppressAutoHyphens/>
              <w:spacing w:line="259" w:lineRule="auto"/>
              <w:rPr>
                <w:b/>
                <w:color w:val="000000" w:themeColor="text1"/>
                <w:sz w:val="22"/>
                <w:szCs w:val="22"/>
                <w:lang w:val="de-DE"/>
              </w:rPr>
            </w:pPr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>-</w:t>
            </w:r>
            <w:r w:rsidRPr="00CF7133">
              <w:rPr>
                <w:bCs/>
                <w:color w:val="000000" w:themeColor="text1"/>
                <w:sz w:val="22"/>
                <w:szCs w:val="22"/>
              </w:rPr>
              <w:sym w:font="Wingdings" w:char="F0E0"/>
            </w:r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 xml:space="preserve"> Lab. </w:t>
            </w:r>
            <w:proofErr w:type="spellStart"/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>Install</w:t>
            </w:r>
            <w:proofErr w:type="spellEnd"/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>Alteryx</w:t>
            </w:r>
            <w:proofErr w:type="spellEnd"/>
            <w:r w:rsidR="004F3200"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 xml:space="preserve">, </w:t>
            </w:r>
            <w:proofErr w:type="spellStart"/>
            <w:r w:rsidR="004F3200" w:rsidRPr="00EF1B5F">
              <w:rPr>
                <w:bCs/>
                <w:color w:val="000000" w:themeColor="text1"/>
                <w:sz w:val="22"/>
                <w:szCs w:val="22"/>
                <w:lang w:val="de-DE"/>
              </w:rPr>
              <w:t>ERwin</w:t>
            </w:r>
            <w:proofErr w:type="spellEnd"/>
          </w:p>
        </w:tc>
      </w:tr>
      <w:tr w:rsidR="004F4FEC" w:rsidRPr="00CF7133" w14:paraId="08265264" w14:textId="77777777" w:rsidTr="00F73E53">
        <w:trPr>
          <w:jc w:val="center"/>
        </w:trPr>
        <w:tc>
          <w:tcPr>
            <w:tcW w:w="1086" w:type="dxa"/>
            <w:gridSpan w:val="3"/>
          </w:tcPr>
          <w:p w14:paraId="33A1C930" w14:textId="19FFFCBB" w:rsidR="003C592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2</w:t>
            </w:r>
          </w:p>
          <w:p w14:paraId="0C8F61D0" w14:textId="2D4F1B2D" w:rsidR="002A76B2" w:rsidRPr="00CF7133" w:rsidRDefault="00B250A1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9</w:t>
            </w:r>
          </w:p>
          <w:p w14:paraId="5E927846" w14:textId="77777777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01F70D49" w14:textId="4919C2BE" w:rsidR="003C5923" w:rsidRDefault="003C5923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 xml:space="preserve">Tutorial Review: </w:t>
            </w:r>
            <w:r w:rsidR="007A4DB4" w:rsidRPr="00CF7133">
              <w:rPr>
                <w:color w:val="000000" w:themeColor="text1"/>
                <w:sz w:val="22"/>
                <w:szCs w:val="22"/>
              </w:rPr>
              <w:t>Database, Conceptual schema, relational database design, normalization</w:t>
            </w:r>
          </w:p>
          <w:p w14:paraId="5F13F94C" w14:textId="2354A97E" w:rsidR="00EC1A5A" w:rsidRPr="00CF7133" w:rsidRDefault="00EC1A5A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2559FA17" w14:textId="03F9A7A1" w:rsidR="005F760B" w:rsidRPr="00CF7133" w:rsidRDefault="005F760B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Lab. </w:t>
            </w:r>
            <w:r w:rsidR="001B566B">
              <w:rPr>
                <w:color w:val="000000" w:themeColor="text1"/>
                <w:sz w:val="22"/>
                <w:szCs w:val="22"/>
              </w:rPr>
              <w:t xml:space="preserve">ERwin Tutorial. </w:t>
            </w:r>
            <w:r w:rsidRPr="00CF7133">
              <w:rPr>
                <w:color w:val="000000" w:themeColor="text1"/>
                <w:sz w:val="22"/>
                <w:szCs w:val="22"/>
              </w:rPr>
              <w:t>Use ERwin to develop an ER and OLTP database</w:t>
            </w:r>
          </w:p>
          <w:p w14:paraId="3D65DEEF" w14:textId="1D6FE18D" w:rsidR="003C5923" w:rsidRPr="00CF7133" w:rsidRDefault="003C5923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4F4FEC" w:rsidRPr="00CF7133" w14:paraId="463E08FA" w14:textId="77777777" w:rsidTr="00F73E53">
        <w:trPr>
          <w:cantSplit/>
          <w:jc w:val="center"/>
        </w:trPr>
        <w:tc>
          <w:tcPr>
            <w:tcW w:w="1086" w:type="dxa"/>
            <w:gridSpan w:val="3"/>
          </w:tcPr>
          <w:p w14:paraId="6823E9B4" w14:textId="3C1A44AD" w:rsidR="003C5923" w:rsidRDefault="00C603AD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  <w:p w14:paraId="38FF3D3A" w14:textId="66D117AF" w:rsidR="002A76B2" w:rsidRPr="00CF7133" w:rsidRDefault="00B250A1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16</w:t>
            </w:r>
          </w:p>
          <w:p w14:paraId="44C9832B" w14:textId="7A93E4E1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01B9EE3A" w14:textId="03CCB6FD" w:rsidR="003C5923" w:rsidRPr="00CF7133" w:rsidRDefault="003C5923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 xml:space="preserve">Project </w:t>
            </w:r>
            <w:r w:rsidR="007A4DB4" w:rsidRPr="00CF7133">
              <w:rPr>
                <w:color w:val="000000" w:themeColor="text1"/>
                <w:sz w:val="22"/>
                <w:szCs w:val="22"/>
              </w:rPr>
              <w:t xml:space="preserve">Requirements and Project </w:t>
            </w:r>
            <w:r w:rsidRPr="00CF7133">
              <w:rPr>
                <w:color w:val="000000" w:themeColor="text1"/>
                <w:sz w:val="22"/>
                <w:szCs w:val="22"/>
              </w:rPr>
              <w:t>Planning</w:t>
            </w:r>
          </w:p>
          <w:p w14:paraId="7E860C44" w14:textId="77777777" w:rsidR="003C5923" w:rsidRPr="00CF7133" w:rsidRDefault="003C5923" w:rsidP="006F012F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74D08C12" w14:textId="3E439B1B" w:rsidR="007A4DB4" w:rsidRPr="00CF7133" w:rsidRDefault="007A4DB4" w:rsidP="007A4DB4">
            <w:pPr>
              <w:spacing w:line="259" w:lineRule="auto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>[K]</w:t>
            </w:r>
            <w:r w:rsidR="006F012F" w:rsidRPr="00CF7133"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CF7133">
              <w:rPr>
                <w:iCs/>
                <w:color w:val="000000" w:themeColor="text1"/>
                <w:sz w:val="22"/>
                <w:szCs w:val="22"/>
              </w:rPr>
              <w:t>Chapters 2, 3</w:t>
            </w:r>
          </w:p>
          <w:p w14:paraId="7F9A79D5" w14:textId="77777777" w:rsidR="007A4DB4" w:rsidRPr="00CF7133" w:rsidRDefault="007A4DB4" w:rsidP="007A4DB4">
            <w:pPr>
              <w:spacing w:line="259" w:lineRule="auto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>Data Warehouse Packet #1</w:t>
            </w:r>
          </w:p>
          <w:p w14:paraId="4030D3CB" w14:textId="437C025F" w:rsidR="003C5923" w:rsidRDefault="001A08D7" w:rsidP="005C0E28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="00856F85">
              <w:rPr>
                <w:color w:val="000000" w:themeColor="text1"/>
                <w:sz w:val="22"/>
                <w:szCs w:val="22"/>
              </w:rPr>
              <w:t xml:space="preserve"> Alteryx exercises</w:t>
            </w:r>
          </w:p>
          <w:p w14:paraId="5FB88E75" w14:textId="5082ACED" w:rsidR="008D3EBE" w:rsidRPr="00CF7133" w:rsidRDefault="008D3EBE" w:rsidP="005C0E28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C603AD" w:rsidRPr="00CF7133" w14:paraId="26522292" w14:textId="77777777" w:rsidTr="00F73E53">
        <w:trPr>
          <w:cantSplit/>
          <w:jc w:val="center"/>
        </w:trPr>
        <w:tc>
          <w:tcPr>
            <w:tcW w:w="1086" w:type="dxa"/>
            <w:gridSpan w:val="3"/>
          </w:tcPr>
          <w:p w14:paraId="027DA3D4" w14:textId="77777777" w:rsidR="00C603AD" w:rsidRDefault="00C603AD" w:rsidP="00C603A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  <w:p w14:paraId="2902BFE7" w14:textId="19BCAEBA" w:rsidR="00C603AD" w:rsidRPr="00CF7133" w:rsidRDefault="00B250A1" w:rsidP="00C603A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23</w:t>
            </w:r>
          </w:p>
          <w:p w14:paraId="7542AF1F" w14:textId="77777777" w:rsidR="00C603AD" w:rsidRDefault="00C603AD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3FBF09DD" w14:textId="77777777" w:rsidR="00C603AD" w:rsidRPr="00CF7133" w:rsidRDefault="00C603AD" w:rsidP="00C603A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Team case study / research presentations</w:t>
            </w:r>
          </w:p>
          <w:p w14:paraId="1A4530C0" w14:textId="77777777" w:rsidR="00C603AD" w:rsidRPr="00CF7133" w:rsidRDefault="00C603AD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06595FF9" w14:textId="77777777" w:rsidR="00896E18" w:rsidRDefault="00896E18" w:rsidP="007A4DB4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FD08F0" w14:textId="780F5FF1" w:rsidR="00896E18" w:rsidRPr="00896E18" w:rsidRDefault="00896E18" w:rsidP="00896E18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  <w:u w:val="single"/>
              </w:rPr>
            </w:pPr>
            <w:r w:rsidRPr="00896E18">
              <w:rPr>
                <w:color w:val="000000" w:themeColor="text1"/>
                <w:sz w:val="22"/>
                <w:szCs w:val="22"/>
                <w:u w:val="single"/>
              </w:rPr>
              <w:t>Team case study / research presentations</w:t>
            </w:r>
          </w:p>
          <w:p w14:paraId="6B6BEC38" w14:textId="2DC378C6" w:rsidR="00896E18" w:rsidRPr="00CF7133" w:rsidRDefault="00896E18" w:rsidP="007A4DB4">
            <w:pPr>
              <w:spacing w:line="259" w:lineRule="auto"/>
              <w:jc w:val="both"/>
              <w:rPr>
                <w:iCs/>
                <w:color w:val="000000" w:themeColor="text1"/>
                <w:sz w:val="22"/>
                <w:szCs w:val="22"/>
              </w:rPr>
            </w:pPr>
          </w:p>
        </w:tc>
      </w:tr>
      <w:tr w:rsidR="006F012F" w:rsidRPr="00CF7133" w14:paraId="6FAD1C11" w14:textId="77777777" w:rsidTr="00F73E53">
        <w:trPr>
          <w:cantSplit/>
          <w:jc w:val="center"/>
        </w:trPr>
        <w:tc>
          <w:tcPr>
            <w:tcW w:w="1086" w:type="dxa"/>
            <w:gridSpan w:val="3"/>
          </w:tcPr>
          <w:p w14:paraId="5CD10998" w14:textId="77777777" w:rsidR="006F012F" w:rsidRDefault="005C0E28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lastRenderedPageBreak/>
              <w:t>5</w:t>
            </w:r>
          </w:p>
          <w:p w14:paraId="5EC5BEE2" w14:textId="68DB0CC7" w:rsidR="002A76B2" w:rsidRPr="00CF7133" w:rsidRDefault="00B250A1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30</w:t>
            </w:r>
          </w:p>
        </w:tc>
        <w:tc>
          <w:tcPr>
            <w:tcW w:w="3931" w:type="dxa"/>
          </w:tcPr>
          <w:p w14:paraId="171D595C" w14:textId="63EFD084" w:rsidR="006F012F" w:rsidRDefault="006F012F" w:rsidP="005C0E28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Technical Architecture &amp; Product Selection</w:t>
            </w:r>
            <w:r w:rsidR="005C0E28" w:rsidRPr="00CF7133">
              <w:rPr>
                <w:color w:val="000000" w:themeColor="text1"/>
                <w:sz w:val="22"/>
                <w:szCs w:val="22"/>
              </w:rPr>
              <w:t xml:space="preserve">: Backroom Architecture, </w:t>
            </w:r>
            <w:r w:rsidR="005C0E28" w:rsidRPr="00CF7133">
              <w:rPr>
                <w:color w:val="000000" w:themeColor="text1"/>
                <w:sz w:val="22"/>
                <w:szCs w:val="22"/>
              </w:rPr>
              <w:tab/>
              <w:t>- Front Office Architecture, Infrastructure, Metadata.</w:t>
            </w:r>
          </w:p>
          <w:p w14:paraId="021F3697" w14:textId="29F0C383" w:rsidR="00485CA6" w:rsidRDefault="00485CA6" w:rsidP="005C0E28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ER Modeling</w:t>
            </w:r>
          </w:p>
          <w:p w14:paraId="6338C62E" w14:textId="5BF9C95B" w:rsidR="00EC1A5A" w:rsidRPr="00CF7133" w:rsidRDefault="00EC1A5A" w:rsidP="005C0E28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4E4B0F3F" w14:textId="77777777" w:rsidR="006F012F" w:rsidRPr="00CF7133" w:rsidRDefault="006F012F" w:rsidP="006F012F">
            <w:pPr>
              <w:spacing w:line="259" w:lineRule="auto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>[K] Chapters 4, 5</w:t>
            </w:r>
          </w:p>
          <w:p w14:paraId="3094B2F0" w14:textId="77777777" w:rsidR="006F012F" w:rsidRPr="00CF7133" w:rsidRDefault="006F012F" w:rsidP="006F012F">
            <w:pPr>
              <w:spacing w:line="259" w:lineRule="auto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>Data Warehouse Packet #2</w:t>
            </w:r>
          </w:p>
          <w:p w14:paraId="6817A8DE" w14:textId="6947CB86" w:rsidR="00856F85" w:rsidRDefault="006F012F" w:rsidP="00856F85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="00856F85"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56F85">
              <w:rPr>
                <w:color w:val="000000" w:themeColor="text1"/>
                <w:sz w:val="22"/>
                <w:szCs w:val="22"/>
              </w:rPr>
              <w:t>Mongo DB exercises</w:t>
            </w:r>
          </w:p>
          <w:p w14:paraId="64EA090B" w14:textId="6EB6352C" w:rsidR="006F012F" w:rsidRPr="00CF7133" w:rsidRDefault="006F012F" w:rsidP="006F012F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417CA00" w14:textId="77777777" w:rsidR="006F012F" w:rsidRPr="00CF7133" w:rsidRDefault="006F012F" w:rsidP="007A4DB4">
            <w:pPr>
              <w:spacing w:line="259" w:lineRule="auto"/>
              <w:jc w:val="both"/>
              <w:rPr>
                <w:iCs/>
                <w:color w:val="000000" w:themeColor="text1"/>
                <w:sz w:val="22"/>
                <w:szCs w:val="22"/>
              </w:rPr>
            </w:pPr>
          </w:p>
        </w:tc>
      </w:tr>
      <w:tr w:rsidR="004F4FEC" w:rsidRPr="00CF7133" w14:paraId="2DEB211B" w14:textId="77777777" w:rsidTr="00F73E53">
        <w:trPr>
          <w:jc w:val="center"/>
        </w:trPr>
        <w:tc>
          <w:tcPr>
            <w:tcW w:w="1086" w:type="dxa"/>
            <w:gridSpan w:val="3"/>
          </w:tcPr>
          <w:p w14:paraId="54EB3CEE" w14:textId="097DE302" w:rsidR="003C5923" w:rsidRDefault="005C0E28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6</w:t>
            </w:r>
          </w:p>
          <w:p w14:paraId="3D7A6B5D" w14:textId="0BC973D4" w:rsidR="002A76B2" w:rsidRPr="00CF7133" w:rsidRDefault="006D3892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Oct 7</w:t>
            </w:r>
          </w:p>
          <w:p w14:paraId="4C1D6255" w14:textId="77777777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1E523A76" w14:textId="6DE1EAAC" w:rsidR="003C5923" w:rsidRPr="00CF7133" w:rsidRDefault="003C5923" w:rsidP="007A4DB4">
            <w:pPr>
              <w:spacing w:line="259" w:lineRule="auto"/>
              <w:ind w:left="360" w:hanging="360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Dimensional Modeling</w:t>
            </w:r>
            <w:r w:rsidR="0035630F">
              <w:rPr>
                <w:color w:val="000000" w:themeColor="text1"/>
                <w:sz w:val="22"/>
                <w:szCs w:val="22"/>
              </w:rPr>
              <w:t xml:space="preserve"> - Basics</w:t>
            </w:r>
          </w:p>
          <w:p w14:paraId="4CAC9AB0" w14:textId="77777777" w:rsidR="003C5923" w:rsidRDefault="003C5923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  <w:p w14:paraId="539983B4" w14:textId="11F075E0" w:rsidR="00EF44D1" w:rsidRPr="00CF7133" w:rsidRDefault="00EF44D1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0F054E45" w14:textId="17544067" w:rsidR="00790819" w:rsidRPr="00CF7133" w:rsidRDefault="00790819" w:rsidP="007A4DB4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[K] Chapter 6</w:t>
            </w:r>
          </w:p>
          <w:p w14:paraId="16376A04" w14:textId="1B3952E4" w:rsidR="00790819" w:rsidRPr="00CF7133" w:rsidRDefault="00790819" w:rsidP="007A4DB4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Class handouts</w:t>
            </w:r>
          </w:p>
          <w:p w14:paraId="6731E3E9" w14:textId="69D7F775" w:rsidR="003C5923" w:rsidRDefault="005F760B" w:rsidP="00790819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56F85">
              <w:rPr>
                <w:color w:val="000000" w:themeColor="text1"/>
                <w:sz w:val="22"/>
                <w:szCs w:val="22"/>
              </w:rPr>
              <w:t>Complex ERwin exercise</w:t>
            </w:r>
          </w:p>
          <w:p w14:paraId="18B33453" w14:textId="370F7615" w:rsidR="00EF44D1" w:rsidRPr="00CF7133" w:rsidRDefault="00EF44D1" w:rsidP="00790819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F4FEC" w:rsidRPr="00CF7133" w14:paraId="582DCB7C" w14:textId="77777777" w:rsidTr="00F73E53">
        <w:trPr>
          <w:jc w:val="center"/>
        </w:trPr>
        <w:tc>
          <w:tcPr>
            <w:tcW w:w="1086" w:type="dxa"/>
            <w:gridSpan w:val="3"/>
          </w:tcPr>
          <w:p w14:paraId="3061D131" w14:textId="14D853EC" w:rsidR="003C5923" w:rsidRDefault="005C0E28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7</w:t>
            </w:r>
          </w:p>
          <w:p w14:paraId="4A1846D2" w14:textId="475B6DD1" w:rsidR="002A76B2" w:rsidRPr="00CF7133" w:rsidRDefault="006D3892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Oct 14</w:t>
            </w:r>
          </w:p>
          <w:p w14:paraId="10C7AEB0" w14:textId="77777777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38D1D983" w14:textId="17382737" w:rsidR="0035630F" w:rsidRDefault="0035630F" w:rsidP="0035630F">
            <w:pPr>
              <w:spacing w:line="259" w:lineRule="auto"/>
              <w:ind w:left="360" w:hanging="360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Dimensional Modeling</w:t>
            </w:r>
            <w:r>
              <w:rPr>
                <w:color w:val="000000" w:themeColor="text1"/>
                <w:sz w:val="22"/>
                <w:szCs w:val="22"/>
              </w:rPr>
              <w:t xml:space="preserve"> - Advanced</w:t>
            </w:r>
          </w:p>
          <w:p w14:paraId="360DE133" w14:textId="77777777" w:rsidR="0035630F" w:rsidRDefault="0035630F" w:rsidP="003E3302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D83D2C" w14:textId="77777777" w:rsidR="0035630F" w:rsidRDefault="0035630F" w:rsidP="003E3302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788A5B1" w14:textId="20492263" w:rsidR="0035630F" w:rsidRDefault="0035630F" w:rsidP="003E3302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Midterm Presented</w:t>
            </w:r>
          </w:p>
          <w:p w14:paraId="57855999" w14:textId="4CAF98E0" w:rsidR="0035630F" w:rsidRPr="00CF7133" w:rsidRDefault="0035630F" w:rsidP="003E3302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1B5E2EBA" w14:textId="09A7DA29" w:rsidR="003C5923" w:rsidRDefault="002C7D2F" w:rsidP="00790819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56F85">
              <w:rPr>
                <w:color w:val="000000" w:themeColor="text1"/>
                <w:sz w:val="22"/>
                <w:szCs w:val="22"/>
              </w:rPr>
              <w:t xml:space="preserve">Dimensional modeling – basics </w:t>
            </w:r>
          </w:p>
          <w:p w14:paraId="562CDB87" w14:textId="1925E566" w:rsidR="001771D5" w:rsidRDefault="001771D5" w:rsidP="00790819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CB1D3F" w14:textId="07334D65" w:rsidR="001771D5" w:rsidRPr="00CF7133" w:rsidRDefault="001771D5" w:rsidP="003E3302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F4FEC" w:rsidRPr="00CF7133" w14:paraId="17DE6885" w14:textId="77777777" w:rsidTr="00F73E53">
        <w:trPr>
          <w:jc w:val="center"/>
        </w:trPr>
        <w:tc>
          <w:tcPr>
            <w:tcW w:w="1086" w:type="dxa"/>
            <w:gridSpan w:val="3"/>
          </w:tcPr>
          <w:p w14:paraId="1C073A62" w14:textId="55362BD7" w:rsidR="003C5923" w:rsidRDefault="005C0E28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8</w:t>
            </w:r>
          </w:p>
          <w:p w14:paraId="1A3CB8F7" w14:textId="67308BDA" w:rsidR="002A76B2" w:rsidRPr="00CF7133" w:rsidRDefault="006D3892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Oct 21</w:t>
            </w:r>
          </w:p>
          <w:p w14:paraId="5C5794B2" w14:textId="16C089B2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2D70876D" w14:textId="21BD14CC" w:rsidR="00790819" w:rsidRPr="00CF7133" w:rsidRDefault="003C5923" w:rsidP="00790819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Building Dimensional Models</w:t>
            </w:r>
            <w:r w:rsidR="00790819" w:rsidRPr="00CF7133">
              <w:rPr>
                <w:color w:val="000000" w:themeColor="text1"/>
                <w:sz w:val="22"/>
                <w:szCs w:val="22"/>
              </w:rPr>
              <w:t>. Design &amp; Management Templates</w:t>
            </w:r>
          </w:p>
          <w:p w14:paraId="6DD3A070" w14:textId="5C8276C9" w:rsidR="00790819" w:rsidRDefault="00790819" w:rsidP="00790819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413F3C9" w14:textId="5BA93D65" w:rsidR="007E6FAC" w:rsidRPr="00CF7133" w:rsidRDefault="007E6FAC" w:rsidP="00790819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Star</w:t>
            </w:r>
            <w:r w:rsidR="00896E18">
              <w:rPr>
                <w:color w:val="000000" w:themeColor="text1"/>
                <w:sz w:val="22"/>
                <w:szCs w:val="22"/>
              </w:rPr>
              <w:t xml:space="preserve"> Schema Assignment (Accreditation) Presented</w:t>
            </w:r>
          </w:p>
          <w:p w14:paraId="26F05B5D" w14:textId="51082455" w:rsidR="003C5923" w:rsidRPr="00CF7133" w:rsidRDefault="003C5923" w:rsidP="007A4DB4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2A42891B" w14:textId="7A080A7E" w:rsidR="00790819" w:rsidRPr="00CF7133" w:rsidRDefault="00790819" w:rsidP="007A4DB4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[K] Chapter7</w:t>
            </w:r>
          </w:p>
          <w:p w14:paraId="21876BB3" w14:textId="7DFC39B2" w:rsidR="00790819" w:rsidRPr="00CF7133" w:rsidRDefault="00790819" w:rsidP="007A4DB4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Class handouts</w:t>
            </w:r>
          </w:p>
          <w:p w14:paraId="631C1735" w14:textId="5ADF10A1" w:rsidR="003C5923" w:rsidRDefault="001A08D7" w:rsidP="00C566AF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56F85">
              <w:rPr>
                <w:color w:val="000000" w:themeColor="text1"/>
                <w:sz w:val="22"/>
                <w:szCs w:val="22"/>
              </w:rPr>
              <w:t>Dimensional modeling – advanced</w:t>
            </w:r>
          </w:p>
          <w:p w14:paraId="2105FF29" w14:textId="77777777" w:rsidR="003E3302" w:rsidRDefault="003E3302" w:rsidP="00C566AF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7B32A97" w14:textId="77777777" w:rsidR="003E3302" w:rsidRPr="001771D5" w:rsidRDefault="003E3302" w:rsidP="003E3302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  <w:u w:val="single"/>
              </w:rPr>
            </w:pPr>
            <w:r w:rsidRPr="001771D5">
              <w:rPr>
                <w:color w:val="000000" w:themeColor="text1"/>
                <w:sz w:val="22"/>
                <w:szCs w:val="22"/>
                <w:u w:val="single"/>
              </w:rPr>
              <w:t>Midterm due</w:t>
            </w:r>
          </w:p>
          <w:p w14:paraId="7B08B396" w14:textId="788A0CDB" w:rsidR="003E3302" w:rsidRPr="00CF7133" w:rsidRDefault="003E3302" w:rsidP="00C566AF">
            <w:pPr>
              <w:spacing w:line="259" w:lineRule="auto"/>
              <w:ind w:left="360" w:hanging="360"/>
              <w:jc w:val="both"/>
              <w:rPr>
                <w:strike/>
                <w:color w:val="000000" w:themeColor="text1"/>
                <w:sz w:val="22"/>
                <w:szCs w:val="22"/>
              </w:rPr>
            </w:pPr>
          </w:p>
        </w:tc>
      </w:tr>
      <w:tr w:rsidR="004F4FEC" w:rsidRPr="00CF7133" w14:paraId="117C49A1" w14:textId="77777777" w:rsidTr="00F73E53">
        <w:trPr>
          <w:jc w:val="center"/>
        </w:trPr>
        <w:tc>
          <w:tcPr>
            <w:tcW w:w="1086" w:type="dxa"/>
            <w:gridSpan w:val="3"/>
          </w:tcPr>
          <w:p w14:paraId="4A5C86DD" w14:textId="5612A607" w:rsidR="003C5923" w:rsidRDefault="005C0E28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9</w:t>
            </w:r>
          </w:p>
          <w:p w14:paraId="247848FD" w14:textId="46D35073" w:rsidR="002A76B2" w:rsidRPr="00CF7133" w:rsidRDefault="006D3892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Oct 28</w:t>
            </w:r>
          </w:p>
          <w:p w14:paraId="5AAEB03D" w14:textId="736F322D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427787AF" w14:textId="77777777" w:rsidR="003C5923" w:rsidRDefault="003C5923" w:rsidP="00790819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Aggregations and Physical Design</w:t>
            </w:r>
            <w:r w:rsidR="00790819" w:rsidRPr="00CF7133">
              <w:rPr>
                <w:color w:val="000000" w:themeColor="text1"/>
                <w:sz w:val="22"/>
                <w:szCs w:val="22"/>
              </w:rPr>
              <w:t>. Relational and Cube Design</w:t>
            </w:r>
          </w:p>
          <w:p w14:paraId="6E56A6A6" w14:textId="77777777" w:rsidR="003E3302" w:rsidRDefault="003E3302" w:rsidP="00790819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  <w:p w14:paraId="36FDC599" w14:textId="7E9D29B9" w:rsidR="003E3302" w:rsidRPr="00CF7133" w:rsidRDefault="003E3302" w:rsidP="00195C14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733956ED" w14:textId="77777777" w:rsidR="00790819" w:rsidRPr="00CF7133" w:rsidRDefault="00790819" w:rsidP="007A4DB4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[K] Chapter 8</w:t>
            </w:r>
          </w:p>
          <w:p w14:paraId="050F7D89" w14:textId="77777777" w:rsidR="003C5923" w:rsidRPr="00CF7133" w:rsidRDefault="003C5923" w:rsidP="007A4DB4">
            <w:pPr>
              <w:spacing w:line="259" w:lineRule="auto"/>
              <w:ind w:left="360" w:hanging="360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>Data Warehouse Packet #3</w:t>
            </w:r>
          </w:p>
          <w:p w14:paraId="4422D809" w14:textId="445E5E2F" w:rsidR="003C5923" w:rsidRDefault="00790819" w:rsidP="00C566AF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 xml:space="preserve">---&gt; </w:t>
            </w:r>
            <w:r w:rsidR="00856F85">
              <w:rPr>
                <w:color w:val="000000" w:themeColor="text1"/>
                <w:sz w:val="22"/>
                <w:szCs w:val="22"/>
              </w:rPr>
              <w:t>Bridge tables</w:t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6E4B4410" w14:textId="77777777" w:rsidR="00896E18" w:rsidRDefault="00896E18" w:rsidP="00C566AF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4FABBD" w14:textId="587F03D6" w:rsidR="00896E18" w:rsidRPr="00CF7133" w:rsidRDefault="00896E18" w:rsidP="00E84299">
            <w:pPr>
              <w:spacing w:line="259" w:lineRule="auto"/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4F4FEC" w:rsidRPr="00856F85" w14:paraId="65F88A7E" w14:textId="77777777" w:rsidTr="00F73E53">
        <w:trPr>
          <w:jc w:val="center"/>
        </w:trPr>
        <w:tc>
          <w:tcPr>
            <w:tcW w:w="1086" w:type="dxa"/>
            <w:gridSpan w:val="3"/>
          </w:tcPr>
          <w:p w14:paraId="68216267" w14:textId="74CD794C" w:rsidR="003C5923" w:rsidRDefault="005C0E28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10</w:t>
            </w:r>
          </w:p>
          <w:p w14:paraId="09B3408A" w14:textId="701EADBF" w:rsidR="002A76B2" w:rsidRPr="00CF7133" w:rsidRDefault="006D3892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Nov 4</w:t>
            </w:r>
          </w:p>
          <w:p w14:paraId="63C8FD1B" w14:textId="0BE4D140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12C7A3F6" w14:textId="31B176D9" w:rsidR="00610FDA" w:rsidRPr="00CF7133" w:rsidRDefault="00B736ED" w:rsidP="00C566AF">
            <w:pPr>
              <w:spacing w:line="259" w:lineRule="auto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 xml:space="preserve">BI Application Development. Data Visualization </w:t>
            </w:r>
          </w:p>
        </w:tc>
        <w:tc>
          <w:tcPr>
            <w:tcW w:w="5248" w:type="dxa"/>
            <w:gridSpan w:val="2"/>
          </w:tcPr>
          <w:p w14:paraId="5BA84640" w14:textId="28FD9A88" w:rsidR="001075D4" w:rsidRPr="00856F85" w:rsidRDefault="001075D4" w:rsidP="007A4DB4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  <w:lang w:val="it-IT"/>
              </w:rPr>
            </w:pPr>
            <w:r w:rsidRPr="00856F85">
              <w:rPr>
                <w:color w:val="000000" w:themeColor="text1"/>
                <w:sz w:val="22"/>
                <w:szCs w:val="22"/>
                <w:lang w:val="it-IT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  <w:lang w:val="pt-BR"/>
              </w:rPr>
              <w:sym w:font="Wingdings" w:char="F0E0"/>
            </w:r>
            <w:r w:rsidRPr="00856F85">
              <w:rPr>
                <w:color w:val="000000" w:themeColor="text1"/>
                <w:sz w:val="22"/>
                <w:szCs w:val="22"/>
                <w:lang w:val="it-IT"/>
              </w:rPr>
              <w:t xml:space="preserve"> </w:t>
            </w:r>
            <w:proofErr w:type="spellStart"/>
            <w:r w:rsidR="00856F85" w:rsidRPr="00856F85">
              <w:rPr>
                <w:color w:val="000000" w:themeColor="text1"/>
                <w:sz w:val="22"/>
                <w:szCs w:val="22"/>
                <w:lang w:val="it-IT"/>
              </w:rPr>
              <w:t>Aggrega</w:t>
            </w:r>
            <w:r w:rsidR="00856F85">
              <w:rPr>
                <w:color w:val="000000" w:themeColor="text1"/>
                <w:sz w:val="22"/>
                <w:szCs w:val="22"/>
                <w:lang w:val="it-IT"/>
              </w:rPr>
              <w:t>tion</w:t>
            </w:r>
            <w:proofErr w:type="spellEnd"/>
            <w:r w:rsidR="00856F85">
              <w:rPr>
                <w:color w:val="000000" w:themeColor="text1"/>
                <w:sz w:val="22"/>
                <w:szCs w:val="22"/>
                <w:lang w:val="it-IT"/>
              </w:rPr>
              <w:t xml:space="preserve"> </w:t>
            </w:r>
            <w:proofErr w:type="spellStart"/>
            <w:r w:rsidR="00856F85">
              <w:rPr>
                <w:color w:val="000000" w:themeColor="text1"/>
                <w:sz w:val="22"/>
                <w:szCs w:val="22"/>
                <w:lang w:val="it-IT"/>
              </w:rPr>
              <w:t>tables</w:t>
            </w:r>
            <w:proofErr w:type="spellEnd"/>
            <w:r w:rsidR="00856F85">
              <w:rPr>
                <w:color w:val="000000" w:themeColor="text1"/>
                <w:sz w:val="22"/>
                <w:szCs w:val="22"/>
                <w:lang w:val="it-IT"/>
              </w:rPr>
              <w:t xml:space="preserve"> </w:t>
            </w:r>
          </w:p>
          <w:p w14:paraId="57F409D6" w14:textId="77777777" w:rsidR="003C5923" w:rsidRPr="00856F85" w:rsidRDefault="003C5923" w:rsidP="00652C70">
            <w:pPr>
              <w:tabs>
                <w:tab w:val="left" w:pos="-720"/>
              </w:tabs>
              <w:suppressAutoHyphens/>
              <w:spacing w:line="259" w:lineRule="auto"/>
              <w:rPr>
                <w:i/>
                <w:color w:val="000000" w:themeColor="text1"/>
                <w:sz w:val="22"/>
                <w:szCs w:val="22"/>
                <w:lang w:val="it-IT"/>
              </w:rPr>
            </w:pPr>
          </w:p>
          <w:p w14:paraId="482A2DE2" w14:textId="77777777" w:rsidR="00E84299" w:rsidRPr="00856F85" w:rsidRDefault="00E84299" w:rsidP="00E84299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  <w:u w:val="single"/>
                <w:lang w:val="it-IT"/>
              </w:rPr>
            </w:pPr>
            <w:r w:rsidRPr="00856F85">
              <w:rPr>
                <w:color w:val="000000" w:themeColor="text1"/>
                <w:sz w:val="22"/>
                <w:szCs w:val="22"/>
                <w:u w:val="single"/>
                <w:lang w:val="it-IT"/>
              </w:rPr>
              <w:t xml:space="preserve">Star Schema </w:t>
            </w:r>
            <w:proofErr w:type="spellStart"/>
            <w:r w:rsidRPr="00856F85">
              <w:rPr>
                <w:color w:val="000000" w:themeColor="text1"/>
                <w:sz w:val="22"/>
                <w:szCs w:val="22"/>
                <w:u w:val="single"/>
                <w:lang w:val="it-IT"/>
              </w:rPr>
              <w:t>Assignment</w:t>
            </w:r>
            <w:proofErr w:type="spellEnd"/>
            <w:r w:rsidRPr="00856F85">
              <w:rPr>
                <w:color w:val="000000" w:themeColor="text1"/>
                <w:sz w:val="22"/>
                <w:szCs w:val="22"/>
                <w:u w:val="single"/>
                <w:lang w:val="it-IT"/>
              </w:rPr>
              <w:t xml:space="preserve"> due</w:t>
            </w:r>
          </w:p>
          <w:p w14:paraId="199E38DF" w14:textId="40C4C631" w:rsidR="00E84299" w:rsidRPr="00856F85" w:rsidRDefault="00E84299" w:rsidP="00652C70">
            <w:pPr>
              <w:tabs>
                <w:tab w:val="left" w:pos="-720"/>
              </w:tabs>
              <w:suppressAutoHyphens/>
              <w:spacing w:line="259" w:lineRule="auto"/>
              <w:rPr>
                <w:iCs/>
                <w:color w:val="000000" w:themeColor="text1"/>
                <w:sz w:val="22"/>
                <w:szCs w:val="22"/>
                <w:lang w:val="it-IT"/>
              </w:rPr>
            </w:pPr>
          </w:p>
        </w:tc>
      </w:tr>
      <w:tr w:rsidR="004F4FEC" w:rsidRPr="00CF7133" w14:paraId="6330D26A" w14:textId="77777777" w:rsidTr="00F73E53">
        <w:trPr>
          <w:jc w:val="center"/>
        </w:trPr>
        <w:tc>
          <w:tcPr>
            <w:tcW w:w="1086" w:type="dxa"/>
            <w:gridSpan w:val="3"/>
          </w:tcPr>
          <w:p w14:paraId="0AE5E88E" w14:textId="3CB2C56C" w:rsidR="003C5923" w:rsidRDefault="005C0E28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11</w:t>
            </w:r>
          </w:p>
          <w:p w14:paraId="314C8B8A" w14:textId="75FC9C54" w:rsidR="002A76B2" w:rsidRPr="00CF7133" w:rsidRDefault="006D3892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Nov 11</w:t>
            </w:r>
          </w:p>
          <w:p w14:paraId="6637DA2E" w14:textId="77777777" w:rsidR="003C5923" w:rsidRPr="00CF7133" w:rsidRDefault="003C5923" w:rsidP="007A4DB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5C4EED91" w14:textId="77777777" w:rsidR="00B736ED" w:rsidRPr="00CF7133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Data Visualization for BI Application.</w:t>
            </w:r>
          </w:p>
          <w:p w14:paraId="5AFCB0BC" w14:textId="77777777" w:rsidR="00B736ED" w:rsidRDefault="00B736ED" w:rsidP="00B736ED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Integrated Visualization, Dashboard, and Portal Design</w:t>
            </w:r>
          </w:p>
          <w:p w14:paraId="0AF193B2" w14:textId="793C2411" w:rsidR="003C5923" w:rsidRPr="00CF7133" w:rsidRDefault="003C5923" w:rsidP="00652C70">
            <w:pPr>
              <w:spacing w:line="259" w:lineRule="auto"/>
              <w:rPr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0E321F3A" w14:textId="210524EB" w:rsidR="00652C70" w:rsidRPr="00CF7133" w:rsidRDefault="00652C70" w:rsidP="00652C70">
            <w:pPr>
              <w:spacing w:line="259" w:lineRule="auto"/>
              <w:ind w:left="360" w:hanging="360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>[K] Chapters 11, 12</w:t>
            </w:r>
          </w:p>
          <w:p w14:paraId="33E4A78C" w14:textId="77777777" w:rsidR="00652C70" w:rsidRPr="00CF7133" w:rsidRDefault="00652C70" w:rsidP="00652C70">
            <w:pPr>
              <w:tabs>
                <w:tab w:val="left" w:pos="-720"/>
              </w:tabs>
              <w:suppressAutoHyphens/>
              <w:spacing w:line="259" w:lineRule="auto"/>
              <w:rPr>
                <w:iCs/>
                <w:color w:val="000000" w:themeColor="text1"/>
                <w:sz w:val="22"/>
                <w:szCs w:val="22"/>
              </w:rPr>
            </w:pPr>
            <w:r w:rsidRPr="00CF7133">
              <w:rPr>
                <w:iCs/>
                <w:color w:val="000000" w:themeColor="text1"/>
                <w:sz w:val="22"/>
                <w:szCs w:val="22"/>
              </w:rPr>
              <w:t>Class Handouts</w:t>
            </w:r>
          </w:p>
          <w:p w14:paraId="54B29CA9" w14:textId="20601265" w:rsidR="003C5923" w:rsidRPr="00CF7133" w:rsidRDefault="00463220" w:rsidP="000A445F">
            <w:pPr>
              <w:tabs>
                <w:tab w:val="left" w:pos="-720"/>
              </w:tabs>
              <w:suppressAutoHyphens/>
              <w:spacing w:line="259" w:lineRule="auto"/>
              <w:rPr>
                <w:i/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56F85">
              <w:rPr>
                <w:color w:val="000000" w:themeColor="text1"/>
                <w:sz w:val="22"/>
                <w:szCs w:val="22"/>
              </w:rPr>
              <w:t>Tableau Instruction</w:t>
            </w:r>
          </w:p>
        </w:tc>
      </w:tr>
      <w:tr w:rsidR="00B736ED" w:rsidRPr="00CF7133" w14:paraId="7D693794" w14:textId="77777777" w:rsidTr="00F73E53">
        <w:trPr>
          <w:jc w:val="center"/>
        </w:trPr>
        <w:tc>
          <w:tcPr>
            <w:tcW w:w="1086" w:type="dxa"/>
            <w:gridSpan w:val="3"/>
          </w:tcPr>
          <w:p w14:paraId="6305103C" w14:textId="3B63A2F5" w:rsidR="00B736ED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12</w:t>
            </w:r>
          </w:p>
          <w:p w14:paraId="786F6D76" w14:textId="6FBC78A3" w:rsidR="00B736ED" w:rsidRPr="00CF7133" w:rsidRDefault="006D3892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Nov 18</w:t>
            </w:r>
          </w:p>
          <w:p w14:paraId="202BD753" w14:textId="77777777" w:rsidR="00B736ED" w:rsidRPr="00CF7133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1C8D309D" w14:textId="77777777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Data Staging &amp; ETL</w:t>
            </w:r>
          </w:p>
          <w:p w14:paraId="6F8EB872" w14:textId="77777777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  <w:p w14:paraId="5146DD35" w14:textId="77777777" w:rsidR="00B736ED" w:rsidRPr="00CF7133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Big Data Design, Applications, and Management.</w:t>
            </w:r>
          </w:p>
          <w:p w14:paraId="26A11465" w14:textId="77777777" w:rsidR="00B736ED" w:rsidRPr="00CF7133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Row- and column-oriented databases</w:t>
            </w:r>
          </w:p>
          <w:p w14:paraId="0C982DE0" w14:textId="77777777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Internet of Things (IoT)</w:t>
            </w:r>
          </w:p>
          <w:p w14:paraId="378B5911" w14:textId="2AE6C17C" w:rsidR="00B736ED" w:rsidRPr="00CF7133" w:rsidRDefault="00B736ED" w:rsidP="00B736ED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27E453A2" w14:textId="67935257" w:rsidR="00B736ED" w:rsidRPr="00CF7133" w:rsidRDefault="00B736ED" w:rsidP="00B736ED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</w:rPr>
              <w:sym w:font="Wingdings" w:char="F0E0"/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Final project lab</w:t>
            </w:r>
          </w:p>
        </w:tc>
      </w:tr>
      <w:tr w:rsidR="00FF53B7" w:rsidRPr="00FF53B7" w14:paraId="72AC10C8" w14:textId="77777777" w:rsidTr="00F73E53">
        <w:trPr>
          <w:gridBefore w:val="1"/>
          <w:gridAfter w:val="1"/>
          <w:wBefore w:w="14" w:type="dxa"/>
          <w:wAfter w:w="28" w:type="dxa"/>
          <w:jc w:val="center"/>
        </w:trPr>
        <w:tc>
          <w:tcPr>
            <w:tcW w:w="1043" w:type="dxa"/>
          </w:tcPr>
          <w:p w14:paraId="229CD039" w14:textId="77777777" w:rsidR="00FF53B7" w:rsidRDefault="00FF53B7" w:rsidP="006B0BF6">
            <w:pPr>
              <w:tabs>
                <w:tab w:val="center" w:pos="365"/>
              </w:tabs>
              <w:suppressAutoHyphens/>
              <w:spacing w:before="90" w:after="54"/>
              <w:jc w:val="center"/>
              <w:rPr>
                <w:sz w:val="22"/>
                <w:szCs w:val="22"/>
              </w:rPr>
            </w:pPr>
            <w:r w:rsidRPr="00FF53B7">
              <w:rPr>
                <w:sz w:val="22"/>
                <w:szCs w:val="22"/>
              </w:rPr>
              <w:t>Week of Nov 23</w:t>
            </w:r>
          </w:p>
          <w:p w14:paraId="6292867D" w14:textId="212EFC96" w:rsidR="00E13E2A" w:rsidRPr="00FF53B7" w:rsidRDefault="00E13E2A" w:rsidP="006B0BF6">
            <w:pPr>
              <w:tabs>
                <w:tab w:val="center" w:pos="365"/>
              </w:tabs>
              <w:suppressAutoHyphens/>
              <w:spacing w:before="90" w:after="54"/>
              <w:jc w:val="center"/>
              <w:rPr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2A3E4C64" w14:textId="77777777" w:rsidR="00FF53B7" w:rsidRPr="00FF53B7" w:rsidRDefault="00FF53B7" w:rsidP="006B0BF6">
            <w:pPr>
              <w:tabs>
                <w:tab w:val="left" w:pos="-720"/>
              </w:tabs>
              <w:suppressAutoHyphens/>
              <w:spacing w:before="90" w:after="54"/>
              <w:rPr>
                <w:sz w:val="22"/>
                <w:szCs w:val="22"/>
              </w:rPr>
            </w:pPr>
            <w:r w:rsidRPr="00FF53B7">
              <w:rPr>
                <w:sz w:val="22"/>
                <w:szCs w:val="22"/>
              </w:rPr>
              <w:t>Thanksgiving week</w:t>
            </w:r>
          </w:p>
        </w:tc>
        <w:tc>
          <w:tcPr>
            <w:tcW w:w="5220" w:type="dxa"/>
          </w:tcPr>
          <w:p w14:paraId="33057025" w14:textId="565BD256" w:rsidR="00FF53B7" w:rsidRPr="00FF53B7" w:rsidRDefault="00FF53B7" w:rsidP="006B0BF6">
            <w:pPr>
              <w:tabs>
                <w:tab w:val="left" w:pos="-720"/>
              </w:tabs>
              <w:suppressAutoHyphens/>
              <w:spacing w:before="90" w:after="54"/>
              <w:rPr>
                <w:sz w:val="22"/>
                <w:szCs w:val="22"/>
              </w:rPr>
            </w:pPr>
            <w:r w:rsidRPr="00FF53B7">
              <w:rPr>
                <w:sz w:val="22"/>
                <w:szCs w:val="22"/>
              </w:rPr>
              <w:t>No Classes</w:t>
            </w:r>
            <w:r w:rsidR="00266520">
              <w:rPr>
                <w:sz w:val="22"/>
                <w:szCs w:val="22"/>
              </w:rPr>
              <w:t>, Nov 25</w:t>
            </w:r>
          </w:p>
        </w:tc>
      </w:tr>
      <w:tr w:rsidR="00B736ED" w:rsidRPr="00CF7133" w14:paraId="3B035D0C" w14:textId="77777777" w:rsidTr="00F73E53">
        <w:trPr>
          <w:jc w:val="center"/>
        </w:trPr>
        <w:tc>
          <w:tcPr>
            <w:tcW w:w="1086" w:type="dxa"/>
            <w:gridSpan w:val="3"/>
          </w:tcPr>
          <w:p w14:paraId="48861EC7" w14:textId="2C978057" w:rsidR="00B736ED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lastRenderedPageBreak/>
              <w:t>13</w:t>
            </w:r>
          </w:p>
          <w:p w14:paraId="4B236159" w14:textId="35F4F060" w:rsidR="00B736ED" w:rsidRPr="00CF7133" w:rsidRDefault="004F6901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Dec 2</w:t>
            </w:r>
          </w:p>
          <w:p w14:paraId="4D6C0DC9" w14:textId="77777777" w:rsidR="00B736ED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1E848586" w14:textId="77777777" w:rsidR="00344ED2" w:rsidRDefault="00344ED2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F8EEFA9" w14:textId="77777777" w:rsidR="00344ED2" w:rsidRDefault="00344ED2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5C57956D" w14:textId="7260331A" w:rsidR="00344ED2" w:rsidRPr="00CF7133" w:rsidRDefault="00344ED2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642004BD" w14:textId="5964DADA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Review Requirements</w:t>
            </w:r>
            <w:r w:rsidR="00AA7779">
              <w:rPr>
                <w:color w:val="000000" w:themeColor="text1"/>
                <w:sz w:val="22"/>
                <w:szCs w:val="22"/>
              </w:rPr>
              <w:t>, Student Samples</w:t>
            </w:r>
          </w:p>
          <w:p w14:paraId="527D571E" w14:textId="77777777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  <w:p w14:paraId="0966D74C" w14:textId="77777777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Review with each team</w:t>
            </w:r>
          </w:p>
          <w:p w14:paraId="3E160344" w14:textId="77777777" w:rsidR="00344ED2" w:rsidRDefault="00344ED2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  <w:p w14:paraId="1C6A0CED" w14:textId="71B1224C" w:rsidR="00344ED2" w:rsidRDefault="00F73E53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OR</w:t>
            </w:r>
          </w:p>
          <w:p w14:paraId="337DBC8A" w14:textId="79B6C894" w:rsidR="00F73E53" w:rsidRDefault="00F73E53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  <w:p w14:paraId="7439DCC9" w14:textId="3D766674" w:rsidR="00F73E53" w:rsidRPr="00227984" w:rsidRDefault="00F73E53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  <w:u w:val="single"/>
              </w:rPr>
            </w:pPr>
            <w:r w:rsidRPr="00227984">
              <w:rPr>
                <w:color w:val="000000" w:themeColor="text1"/>
                <w:sz w:val="22"/>
                <w:szCs w:val="22"/>
                <w:u w:val="single"/>
              </w:rPr>
              <w:t xml:space="preserve">Final Project </w:t>
            </w:r>
            <w:r w:rsidR="00227984" w:rsidRPr="00227984">
              <w:rPr>
                <w:color w:val="000000" w:themeColor="text1"/>
                <w:sz w:val="22"/>
                <w:szCs w:val="22"/>
                <w:u w:val="single"/>
              </w:rPr>
              <w:t>Presentations</w:t>
            </w:r>
          </w:p>
          <w:p w14:paraId="3919BE00" w14:textId="0A758C2D" w:rsidR="00344ED2" w:rsidRDefault="00227984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Group:</w:t>
            </w:r>
          </w:p>
          <w:p w14:paraId="29316F30" w14:textId="024556A6" w:rsidR="00227984" w:rsidRPr="00CF7133" w:rsidRDefault="00227984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7ADFB3BD" w14:textId="1B80366D" w:rsidR="00B736ED" w:rsidRPr="00CF7133" w:rsidRDefault="00B736ED" w:rsidP="00B736ED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[K] Chapters 9 and 10</w:t>
            </w:r>
          </w:p>
          <w:p w14:paraId="5BAE4B56" w14:textId="77777777" w:rsidR="00B736ED" w:rsidRPr="00CF7133" w:rsidRDefault="00B736ED" w:rsidP="00B736ED">
            <w:pPr>
              <w:spacing w:line="259" w:lineRule="auto"/>
              <w:ind w:left="360" w:hanging="360"/>
              <w:jc w:val="both"/>
              <w:rPr>
                <w:i/>
                <w:color w:val="000000" w:themeColor="text1"/>
                <w:sz w:val="22"/>
                <w:szCs w:val="22"/>
              </w:rPr>
            </w:pPr>
            <w:r w:rsidRPr="00CF7133">
              <w:rPr>
                <w:i/>
                <w:color w:val="000000" w:themeColor="text1"/>
                <w:sz w:val="22"/>
                <w:szCs w:val="22"/>
              </w:rPr>
              <w:t>Class handouts</w:t>
            </w:r>
          </w:p>
          <w:p w14:paraId="463B0CF0" w14:textId="068FF4C8" w:rsidR="00B736ED" w:rsidRPr="00CF7133" w:rsidRDefault="00B736ED" w:rsidP="00B736ED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i/>
                <w:color w:val="000000" w:themeColor="text1"/>
                <w:sz w:val="22"/>
                <w:szCs w:val="22"/>
              </w:rPr>
              <w:t>Data Warehouse Packet #3</w:t>
            </w:r>
          </w:p>
          <w:p w14:paraId="7B47D89B" w14:textId="0501FD83" w:rsidR="00B736ED" w:rsidRDefault="00B736ED" w:rsidP="00B736ED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-</w:t>
            </w:r>
            <w:r w:rsidRPr="00CF7133">
              <w:rPr>
                <w:color w:val="000000" w:themeColor="text1"/>
                <w:sz w:val="22"/>
                <w:szCs w:val="22"/>
                <w:lang w:val="it-IT"/>
              </w:rPr>
              <w:sym w:font="Wingdings" w:char="F0E0"/>
            </w:r>
            <w:r w:rsidRPr="00CF7133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Final project lab</w:t>
            </w:r>
          </w:p>
          <w:p w14:paraId="27C56E14" w14:textId="77777777" w:rsidR="00B736ED" w:rsidRPr="008A6D61" w:rsidRDefault="00B736ED" w:rsidP="00B736ED">
            <w:pPr>
              <w:spacing w:line="259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BA455A" w14:textId="57EB7D80" w:rsidR="00B736ED" w:rsidRPr="00CF7133" w:rsidRDefault="00B736ED" w:rsidP="00B736ED">
            <w:pPr>
              <w:spacing w:line="259" w:lineRule="auto"/>
              <w:ind w:left="360" w:hanging="36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B736ED" w:rsidRPr="00CF7133" w14:paraId="2142D346" w14:textId="77777777" w:rsidTr="00F73E53">
        <w:trPr>
          <w:jc w:val="center"/>
        </w:trPr>
        <w:tc>
          <w:tcPr>
            <w:tcW w:w="1086" w:type="dxa"/>
            <w:gridSpan w:val="3"/>
          </w:tcPr>
          <w:p w14:paraId="0FBCD3F0" w14:textId="34D099E9" w:rsidR="00B736ED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14</w:t>
            </w:r>
          </w:p>
          <w:p w14:paraId="41AD5CC8" w14:textId="38A77BA7" w:rsidR="00B736ED" w:rsidRPr="00CF7133" w:rsidRDefault="004F6901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Dec 9</w:t>
            </w:r>
          </w:p>
          <w:p w14:paraId="67186168" w14:textId="77777777" w:rsidR="00B736ED" w:rsidRPr="00CF7133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1249C8B2" w14:textId="77777777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  <w:p w14:paraId="5E30337F" w14:textId="4B5DC5F2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896E18">
              <w:rPr>
                <w:color w:val="000000" w:themeColor="text1"/>
                <w:sz w:val="22"/>
                <w:szCs w:val="22"/>
                <w:u w:val="single"/>
              </w:rPr>
              <w:t>Final Project Presentations</w:t>
            </w:r>
          </w:p>
          <w:p w14:paraId="52C3141A" w14:textId="4786BF5E" w:rsidR="00B736ED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Group</w:t>
            </w:r>
            <w:r w:rsidR="00227984">
              <w:rPr>
                <w:color w:val="000000" w:themeColor="text1"/>
                <w:sz w:val="22"/>
                <w:szCs w:val="22"/>
              </w:rPr>
              <w:t>:</w:t>
            </w:r>
          </w:p>
          <w:p w14:paraId="4493202B" w14:textId="21BFB658" w:rsidR="00B736ED" w:rsidRPr="00CF7133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48" w:type="dxa"/>
            <w:gridSpan w:val="2"/>
          </w:tcPr>
          <w:p w14:paraId="4047E5AC" w14:textId="181CA063" w:rsidR="00B736ED" w:rsidRPr="00CF7133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strike/>
                <w:color w:val="000000" w:themeColor="text1"/>
                <w:sz w:val="22"/>
                <w:szCs w:val="22"/>
              </w:rPr>
            </w:pPr>
            <w:r w:rsidRPr="00CF7133">
              <w:rPr>
                <w:b/>
                <w:bCs/>
                <w:color w:val="000000" w:themeColor="text1"/>
                <w:sz w:val="22"/>
                <w:szCs w:val="22"/>
              </w:rPr>
              <w:t>---&gt; Lab. Final project delivery</w:t>
            </w:r>
          </w:p>
        </w:tc>
      </w:tr>
      <w:tr w:rsidR="00B736ED" w:rsidRPr="00CF7133" w14:paraId="19AFEBF7" w14:textId="77777777" w:rsidTr="00F73E53">
        <w:trPr>
          <w:jc w:val="center"/>
        </w:trPr>
        <w:tc>
          <w:tcPr>
            <w:tcW w:w="1086" w:type="dxa"/>
            <w:gridSpan w:val="3"/>
          </w:tcPr>
          <w:p w14:paraId="0EC31A25" w14:textId="77777777" w:rsidR="00B736ED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Wed</w:t>
            </w:r>
          </w:p>
          <w:p w14:paraId="71095811" w14:textId="1C30639A" w:rsidR="00B736ED" w:rsidRPr="00CF7133" w:rsidRDefault="004F6901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Dec 14</w:t>
            </w:r>
          </w:p>
        </w:tc>
        <w:tc>
          <w:tcPr>
            <w:tcW w:w="3931" w:type="dxa"/>
          </w:tcPr>
          <w:p w14:paraId="0E847D7D" w14:textId="5FA6FF75" w:rsidR="00B736ED" w:rsidRPr="005A2069" w:rsidRDefault="00B736ED" w:rsidP="00B736ED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5A2069">
              <w:rPr>
                <w:color w:val="000000" w:themeColor="text1"/>
                <w:sz w:val="22"/>
                <w:szCs w:val="22"/>
              </w:rPr>
              <w:t>Last Day of Class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5248" w:type="dxa"/>
            <w:gridSpan w:val="2"/>
          </w:tcPr>
          <w:p w14:paraId="0BCEDAE3" w14:textId="77777777" w:rsidR="00B736ED" w:rsidRPr="00CF7133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73E53" w:rsidRPr="00F73E53" w14:paraId="33F27459" w14:textId="77777777" w:rsidTr="00F73E53">
        <w:trPr>
          <w:gridBefore w:val="1"/>
          <w:gridAfter w:val="1"/>
          <w:wBefore w:w="14" w:type="dxa"/>
          <w:wAfter w:w="28" w:type="dxa"/>
          <w:jc w:val="center"/>
        </w:trPr>
        <w:tc>
          <w:tcPr>
            <w:tcW w:w="1043" w:type="dxa"/>
          </w:tcPr>
          <w:p w14:paraId="591E073A" w14:textId="77777777" w:rsidR="00F73E53" w:rsidRPr="00F73E53" w:rsidRDefault="00F73E53" w:rsidP="006B0BF6">
            <w:pPr>
              <w:tabs>
                <w:tab w:val="center" w:pos="365"/>
              </w:tabs>
              <w:suppressAutoHyphens/>
              <w:spacing w:before="90" w:after="54"/>
              <w:jc w:val="center"/>
              <w:rPr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700819A7" w14:textId="77777777" w:rsidR="00F73E53" w:rsidRPr="00F73E53" w:rsidRDefault="00F73E53" w:rsidP="006B0BF6">
            <w:pPr>
              <w:spacing w:before="90" w:after="54"/>
              <w:rPr>
                <w:sz w:val="22"/>
                <w:szCs w:val="22"/>
              </w:rPr>
            </w:pPr>
            <w:r w:rsidRPr="00F73E53">
              <w:rPr>
                <w:sz w:val="22"/>
                <w:szCs w:val="22"/>
              </w:rPr>
              <w:t>Final Exam Period</w:t>
            </w:r>
          </w:p>
        </w:tc>
        <w:tc>
          <w:tcPr>
            <w:tcW w:w="5220" w:type="dxa"/>
          </w:tcPr>
          <w:p w14:paraId="01CD16DB" w14:textId="77777777" w:rsidR="00F73E53" w:rsidRPr="00F73E53" w:rsidRDefault="00F73E53" w:rsidP="006B0BF6">
            <w:pPr>
              <w:tabs>
                <w:tab w:val="left" w:pos="-720"/>
              </w:tabs>
              <w:suppressAutoHyphens/>
              <w:spacing w:before="90" w:after="54"/>
              <w:rPr>
                <w:sz w:val="22"/>
                <w:szCs w:val="22"/>
              </w:rPr>
            </w:pPr>
            <w:r w:rsidRPr="00F73E53">
              <w:rPr>
                <w:sz w:val="22"/>
                <w:szCs w:val="22"/>
              </w:rPr>
              <w:t>Thursday Dec 15 – Thursday Dec 22</w:t>
            </w:r>
          </w:p>
        </w:tc>
      </w:tr>
      <w:tr w:rsidR="00B736ED" w:rsidRPr="00CF7133" w14:paraId="6CEC89E5" w14:textId="77777777" w:rsidTr="00F73E53">
        <w:trPr>
          <w:jc w:val="center"/>
        </w:trPr>
        <w:tc>
          <w:tcPr>
            <w:tcW w:w="1086" w:type="dxa"/>
            <w:gridSpan w:val="3"/>
          </w:tcPr>
          <w:p w14:paraId="1BAFEB77" w14:textId="635D9C38" w:rsidR="00B736ED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F7133">
              <w:rPr>
                <w:color w:val="000000" w:themeColor="text1"/>
                <w:sz w:val="22"/>
                <w:szCs w:val="22"/>
              </w:rPr>
              <w:t>15</w:t>
            </w:r>
          </w:p>
          <w:p w14:paraId="193EFAE5" w14:textId="141F8F27" w:rsidR="00B736ED" w:rsidRDefault="004F6901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Dec 16</w:t>
            </w:r>
          </w:p>
          <w:p w14:paraId="4A15EE30" w14:textId="77777777" w:rsidR="00B736ED" w:rsidRDefault="00B736ED" w:rsidP="00B736ED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712D4F7E" w14:textId="77777777" w:rsidR="00B736ED" w:rsidRPr="00CF7133" w:rsidRDefault="00B736ED" w:rsidP="00227984">
            <w:pPr>
              <w:tabs>
                <w:tab w:val="center" w:pos="365"/>
              </w:tabs>
              <w:suppressAutoHyphens/>
              <w:spacing w:line="259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31" w:type="dxa"/>
          </w:tcPr>
          <w:p w14:paraId="13426315" w14:textId="77777777" w:rsidR="00B736ED" w:rsidRDefault="00B736ED" w:rsidP="00B736ED">
            <w:pPr>
              <w:spacing w:line="259" w:lineRule="auto"/>
              <w:rPr>
                <w:color w:val="000000" w:themeColor="text1"/>
                <w:sz w:val="22"/>
                <w:szCs w:val="22"/>
                <w:u w:val="single"/>
              </w:rPr>
            </w:pPr>
            <w:r w:rsidRPr="00896E18">
              <w:rPr>
                <w:color w:val="000000" w:themeColor="text1"/>
                <w:sz w:val="22"/>
                <w:szCs w:val="22"/>
                <w:u w:val="single"/>
              </w:rPr>
              <w:t xml:space="preserve">Final Project Presentations </w:t>
            </w:r>
          </w:p>
          <w:p w14:paraId="4B0E38A9" w14:textId="16A3B856" w:rsidR="00B736ED" w:rsidRPr="00FE47B7" w:rsidRDefault="00B736ED" w:rsidP="00B736ED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0FE47B7">
              <w:rPr>
                <w:color w:val="000000" w:themeColor="text1"/>
                <w:sz w:val="22"/>
                <w:szCs w:val="22"/>
              </w:rPr>
              <w:t>Group</w:t>
            </w:r>
            <w:r w:rsidR="00227984">
              <w:rPr>
                <w:color w:val="000000" w:themeColor="text1"/>
                <w:sz w:val="22"/>
                <w:szCs w:val="22"/>
              </w:rPr>
              <w:t>:</w:t>
            </w:r>
          </w:p>
          <w:p w14:paraId="5C05CEE6" w14:textId="77777777" w:rsidR="00B736ED" w:rsidRDefault="00B736ED" w:rsidP="00B736ED">
            <w:pPr>
              <w:spacing w:line="259" w:lineRule="auto"/>
              <w:rPr>
                <w:color w:val="000000" w:themeColor="text1"/>
                <w:sz w:val="22"/>
                <w:szCs w:val="22"/>
                <w:u w:val="single"/>
              </w:rPr>
            </w:pPr>
          </w:p>
          <w:p w14:paraId="778E6254" w14:textId="21E38460" w:rsidR="00B736ED" w:rsidRPr="00896E18" w:rsidRDefault="00B736ED" w:rsidP="00B736ED">
            <w:pPr>
              <w:spacing w:line="259" w:lineRule="auto"/>
              <w:rPr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5248" w:type="dxa"/>
            <w:gridSpan w:val="2"/>
          </w:tcPr>
          <w:p w14:paraId="598F6397" w14:textId="545ECE57" w:rsidR="00B736ED" w:rsidRPr="00CF7133" w:rsidRDefault="00B736ED" w:rsidP="00B736ED">
            <w:pPr>
              <w:tabs>
                <w:tab w:val="left" w:pos="-720"/>
              </w:tabs>
              <w:suppressAutoHyphens/>
              <w:spacing w:line="259" w:lineRule="auto"/>
              <w:rPr>
                <w:b/>
                <w:color w:val="000000" w:themeColor="text1"/>
                <w:sz w:val="22"/>
                <w:szCs w:val="22"/>
              </w:rPr>
            </w:pPr>
            <w:r w:rsidRPr="00CF7133">
              <w:rPr>
                <w:b/>
                <w:bCs/>
                <w:color w:val="000000" w:themeColor="text1"/>
                <w:sz w:val="22"/>
                <w:szCs w:val="22"/>
              </w:rPr>
              <w:t>---&gt; Lab. Final project delivery</w:t>
            </w:r>
          </w:p>
        </w:tc>
      </w:tr>
    </w:tbl>
    <w:p w14:paraId="03F453D5" w14:textId="48D83BE4" w:rsidR="00235520" w:rsidRPr="00574F1E" w:rsidRDefault="00235520" w:rsidP="008D3EBE">
      <w:pPr>
        <w:pStyle w:val="BodyText3"/>
        <w:rPr>
          <w:color w:val="000000" w:themeColor="text1"/>
        </w:rPr>
      </w:pPr>
    </w:p>
    <w:sectPr w:rsidR="00235520" w:rsidRPr="00574F1E" w:rsidSect="005F760B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1D08" w14:textId="77777777" w:rsidR="00E00D0E" w:rsidRDefault="00E00D0E">
      <w:r>
        <w:separator/>
      </w:r>
    </w:p>
  </w:endnote>
  <w:endnote w:type="continuationSeparator" w:id="0">
    <w:p w14:paraId="12B7287E" w14:textId="77777777" w:rsidR="00E00D0E" w:rsidRDefault="00E0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2C2C" w14:textId="77777777" w:rsidR="00E00D0E" w:rsidRDefault="00E00D0E">
      <w:r>
        <w:separator/>
      </w:r>
    </w:p>
  </w:footnote>
  <w:footnote w:type="continuationSeparator" w:id="0">
    <w:p w14:paraId="4F389836" w14:textId="77777777" w:rsidR="00E00D0E" w:rsidRDefault="00E00D0E">
      <w:r>
        <w:continuationSeparator/>
      </w:r>
    </w:p>
  </w:footnote>
  <w:footnote w:id="1">
    <w:p w14:paraId="01F3472B" w14:textId="77777777" w:rsidR="00C73CF7" w:rsidRPr="00657D01" w:rsidRDefault="00C73CF7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657D01">
        <w:rPr>
          <w:sz w:val="20"/>
          <w:szCs w:val="20"/>
        </w:rPr>
        <w:t>You may provide a list of courses, competencies or other criteria (e.g., “Students must have taken CS 6XX” or “Students must have taken a</w:t>
      </w:r>
      <w:r>
        <w:rPr>
          <w:sz w:val="20"/>
          <w:szCs w:val="20"/>
        </w:rPr>
        <w:t xml:space="preserve"> course in thermodynamics,” or </w:t>
      </w:r>
      <w:r w:rsidRPr="00657D01">
        <w:rPr>
          <w:sz w:val="20"/>
          <w:szCs w:val="20"/>
        </w:rPr>
        <w:t>“Students must be part of a certain cohort.”)</w:t>
      </w:r>
    </w:p>
    <w:p w14:paraId="6CFDE24F" w14:textId="77777777" w:rsidR="00C73CF7" w:rsidRDefault="00C73CF7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CC"/>
    <w:multiLevelType w:val="hybridMultilevel"/>
    <w:tmpl w:val="21E6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8C1"/>
    <w:multiLevelType w:val="hybridMultilevel"/>
    <w:tmpl w:val="04A8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3881"/>
    <w:multiLevelType w:val="hybridMultilevel"/>
    <w:tmpl w:val="B86CC110"/>
    <w:lvl w:ilvl="0" w:tplc="2ECEFD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5288D"/>
    <w:multiLevelType w:val="hybridMultilevel"/>
    <w:tmpl w:val="4AC8543A"/>
    <w:lvl w:ilvl="0" w:tplc="07106E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31E33"/>
    <w:multiLevelType w:val="hybridMultilevel"/>
    <w:tmpl w:val="DF8801C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E219C"/>
    <w:multiLevelType w:val="hybridMultilevel"/>
    <w:tmpl w:val="04F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63B0F"/>
    <w:multiLevelType w:val="hybridMultilevel"/>
    <w:tmpl w:val="E7CACBD8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E359C"/>
    <w:multiLevelType w:val="hybridMultilevel"/>
    <w:tmpl w:val="21704A6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5A15FD"/>
    <w:multiLevelType w:val="hybridMultilevel"/>
    <w:tmpl w:val="7236F24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9CE5D81"/>
    <w:multiLevelType w:val="hybridMultilevel"/>
    <w:tmpl w:val="3E104E0C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A4C61"/>
    <w:multiLevelType w:val="multilevel"/>
    <w:tmpl w:val="BCF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36A10"/>
    <w:multiLevelType w:val="hybridMultilevel"/>
    <w:tmpl w:val="7236F24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13065"/>
    <w:multiLevelType w:val="hybridMultilevel"/>
    <w:tmpl w:val="5DD4013A"/>
    <w:lvl w:ilvl="0" w:tplc="2ECEFD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C4D64"/>
    <w:multiLevelType w:val="hybridMultilevel"/>
    <w:tmpl w:val="A462CFB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3E41C1"/>
    <w:multiLevelType w:val="hybridMultilevel"/>
    <w:tmpl w:val="B4BE88C4"/>
    <w:lvl w:ilvl="0" w:tplc="0C9E7C0E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B354A"/>
    <w:multiLevelType w:val="hybridMultilevel"/>
    <w:tmpl w:val="45B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81777"/>
    <w:multiLevelType w:val="hybridMultilevel"/>
    <w:tmpl w:val="B306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772313">
    <w:abstractNumId w:val="9"/>
  </w:num>
  <w:num w:numId="2" w16cid:durableId="2047829357">
    <w:abstractNumId w:val="16"/>
  </w:num>
  <w:num w:numId="3" w16cid:durableId="818379369">
    <w:abstractNumId w:val="5"/>
  </w:num>
  <w:num w:numId="4" w16cid:durableId="2039774039">
    <w:abstractNumId w:val="13"/>
  </w:num>
  <w:num w:numId="5" w16cid:durableId="6371736">
    <w:abstractNumId w:val="2"/>
  </w:num>
  <w:num w:numId="6" w16cid:durableId="872576052">
    <w:abstractNumId w:val="11"/>
  </w:num>
  <w:num w:numId="7" w16cid:durableId="1406998652">
    <w:abstractNumId w:val="1"/>
  </w:num>
  <w:num w:numId="8" w16cid:durableId="1280186950">
    <w:abstractNumId w:val="7"/>
  </w:num>
  <w:num w:numId="9" w16cid:durableId="1968273902">
    <w:abstractNumId w:val="17"/>
  </w:num>
  <w:num w:numId="10" w16cid:durableId="222715705">
    <w:abstractNumId w:val="15"/>
  </w:num>
  <w:num w:numId="11" w16cid:durableId="1556622701">
    <w:abstractNumId w:val="6"/>
  </w:num>
  <w:num w:numId="12" w16cid:durableId="722219983">
    <w:abstractNumId w:val="4"/>
  </w:num>
  <w:num w:numId="13" w16cid:durableId="1478956131">
    <w:abstractNumId w:val="10"/>
  </w:num>
  <w:num w:numId="14" w16cid:durableId="540747926">
    <w:abstractNumId w:val="14"/>
  </w:num>
  <w:num w:numId="15" w16cid:durableId="346644045">
    <w:abstractNumId w:val="12"/>
  </w:num>
  <w:num w:numId="16" w16cid:durableId="57629727">
    <w:abstractNumId w:val="0"/>
  </w:num>
  <w:num w:numId="17" w16cid:durableId="1404140318">
    <w:abstractNumId w:val="8"/>
  </w:num>
  <w:num w:numId="18" w16cid:durableId="565990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embedSystemFonts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2D"/>
    <w:rsid w:val="00004C0E"/>
    <w:rsid w:val="0000642E"/>
    <w:rsid w:val="0002495D"/>
    <w:rsid w:val="00030272"/>
    <w:rsid w:val="00035314"/>
    <w:rsid w:val="00050AC1"/>
    <w:rsid w:val="000562A8"/>
    <w:rsid w:val="0007298C"/>
    <w:rsid w:val="00077612"/>
    <w:rsid w:val="00084D3C"/>
    <w:rsid w:val="0008757A"/>
    <w:rsid w:val="00090709"/>
    <w:rsid w:val="00095DF1"/>
    <w:rsid w:val="000A445F"/>
    <w:rsid w:val="000B1A4C"/>
    <w:rsid w:val="000C0780"/>
    <w:rsid w:val="000C2F03"/>
    <w:rsid w:val="000C57EC"/>
    <w:rsid w:val="000F52AA"/>
    <w:rsid w:val="00101508"/>
    <w:rsid w:val="00104A79"/>
    <w:rsid w:val="00107031"/>
    <w:rsid w:val="001075D4"/>
    <w:rsid w:val="001209F2"/>
    <w:rsid w:val="00125B12"/>
    <w:rsid w:val="00132F80"/>
    <w:rsid w:val="00142720"/>
    <w:rsid w:val="001428DF"/>
    <w:rsid w:val="00171929"/>
    <w:rsid w:val="001771D5"/>
    <w:rsid w:val="001843C0"/>
    <w:rsid w:val="001959C5"/>
    <w:rsid w:val="00195C14"/>
    <w:rsid w:val="001A08D7"/>
    <w:rsid w:val="001A13EF"/>
    <w:rsid w:val="001A4139"/>
    <w:rsid w:val="001B566B"/>
    <w:rsid w:val="001C2517"/>
    <w:rsid w:val="001C646C"/>
    <w:rsid w:val="001E41E5"/>
    <w:rsid w:val="00200E54"/>
    <w:rsid w:val="00227984"/>
    <w:rsid w:val="002319E3"/>
    <w:rsid w:val="00235520"/>
    <w:rsid w:val="0026083E"/>
    <w:rsid w:val="00261B76"/>
    <w:rsid w:val="00266520"/>
    <w:rsid w:val="00267720"/>
    <w:rsid w:val="00267D00"/>
    <w:rsid w:val="002A76B2"/>
    <w:rsid w:val="002B586B"/>
    <w:rsid w:val="002C7D2F"/>
    <w:rsid w:val="002D2ABB"/>
    <w:rsid w:val="002E26E0"/>
    <w:rsid w:val="002E2EFF"/>
    <w:rsid w:val="002E31F9"/>
    <w:rsid w:val="002F213E"/>
    <w:rsid w:val="00300025"/>
    <w:rsid w:val="0031177D"/>
    <w:rsid w:val="00314C10"/>
    <w:rsid w:val="00321568"/>
    <w:rsid w:val="003216AF"/>
    <w:rsid w:val="003245A2"/>
    <w:rsid w:val="00333DB0"/>
    <w:rsid w:val="00336750"/>
    <w:rsid w:val="003413A7"/>
    <w:rsid w:val="00342399"/>
    <w:rsid w:val="00344ED2"/>
    <w:rsid w:val="003460C0"/>
    <w:rsid w:val="00351A2A"/>
    <w:rsid w:val="0035260F"/>
    <w:rsid w:val="0035630F"/>
    <w:rsid w:val="0038058E"/>
    <w:rsid w:val="00391C0B"/>
    <w:rsid w:val="003933AB"/>
    <w:rsid w:val="003C5923"/>
    <w:rsid w:val="003D21B0"/>
    <w:rsid w:val="003D5ECF"/>
    <w:rsid w:val="003E3302"/>
    <w:rsid w:val="003F3697"/>
    <w:rsid w:val="003F3761"/>
    <w:rsid w:val="00412E66"/>
    <w:rsid w:val="00413EA7"/>
    <w:rsid w:val="0042159E"/>
    <w:rsid w:val="00431AD3"/>
    <w:rsid w:val="004361CA"/>
    <w:rsid w:val="00445F3A"/>
    <w:rsid w:val="004534F7"/>
    <w:rsid w:val="00456820"/>
    <w:rsid w:val="00461393"/>
    <w:rsid w:val="00463220"/>
    <w:rsid w:val="00484371"/>
    <w:rsid w:val="004854C9"/>
    <w:rsid w:val="00485CA6"/>
    <w:rsid w:val="00491B63"/>
    <w:rsid w:val="004A16DA"/>
    <w:rsid w:val="004B3EB3"/>
    <w:rsid w:val="004B6D58"/>
    <w:rsid w:val="004C57A5"/>
    <w:rsid w:val="004C57B3"/>
    <w:rsid w:val="004D5AB2"/>
    <w:rsid w:val="004F19A2"/>
    <w:rsid w:val="004F3200"/>
    <w:rsid w:val="004F4FEC"/>
    <w:rsid w:val="004F6901"/>
    <w:rsid w:val="005058B4"/>
    <w:rsid w:val="005204C7"/>
    <w:rsid w:val="00522586"/>
    <w:rsid w:val="00534996"/>
    <w:rsid w:val="005378D3"/>
    <w:rsid w:val="005422FD"/>
    <w:rsid w:val="00565FAA"/>
    <w:rsid w:val="00574F1E"/>
    <w:rsid w:val="0058016E"/>
    <w:rsid w:val="00597F2F"/>
    <w:rsid w:val="005A2069"/>
    <w:rsid w:val="005B0FB6"/>
    <w:rsid w:val="005B4959"/>
    <w:rsid w:val="005B791C"/>
    <w:rsid w:val="005C0E28"/>
    <w:rsid w:val="005C3290"/>
    <w:rsid w:val="005D3D00"/>
    <w:rsid w:val="005F6E2D"/>
    <w:rsid w:val="005F760B"/>
    <w:rsid w:val="00606513"/>
    <w:rsid w:val="00606A6E"/>
    <w:rsid w:val="00610FDA"/>
    <w:rsid w:val="00642831"/>
    <w:rsid w:val="0064540D"/>
    <w:rsid w:val="00650239"/>
    <w:rsid w:val="00651946"/>
    <w:rsid w:val="00652C70"/>
    <w:rsid w:val="00653F17"/>
    <w:rsid w:val="00657D01"/>
    <w:rsid w:val="00662B20"/>
    <w:rsid w:val="006673D6"/>
    <w:rsid w:val="006827E5"/>
    <w:rsid w:val="00682D8F"/>
    <w:rsid w:val="006853E4"/>
    <w:rsid w:val="006C3E42"/>
    <w:rsid w:val="006D3892"/>
    <w:rsid w:val="006E3081"/>
    <w:rsid w:val="006E3505"/>
    <w:rsid w:val="006E6E02"/>
    <w:rsid w:val="006F012F"/>
    <w:rsid w:val="006F7C45"/>
    <w:rsid w:val="00743BEC"/>
    <w:rsid w:val="0076335C"/>
    <w:rsid w:val="00775648"/>
    <w:rsid w:val="00782C31"/>
    <w:rsid w:val="00790819"/>
    <w:rsid w:val="00793311"/>
    <w:rsid w:val="007943E1"/>
    <w:rsid w:val="00797256"/>
    <w:rsid w:val="007A4DB4"/>
    <w:rsid w:val="007D0D96"/>
    <w:rsid w:val="007D3313"/>
    <w:rsid w:val="007E6FAC"/>
    <w:rsid w:val="007F0407"/>
    <w:rsid w:val="007F4BFC"/>
    <w:rsid w:val="008102B2"/>
    <w:rsid w:val="008172F1"/>
    <w:rsid w:val="00824DB5"/>
    <w:rsid w:val="00832CA0"/>
    <w:rsid w:val="00832D8F"/>
    <w:rsid w:val="00834947"/>
    <w:rsid w:val="00836668"/>
    <w:rsid w:val="00841FFD"/>
    <w:rsid w:val="00845CC3"/>
    <w:rsid w:val="00855AAD"/>
    <w:rsid w:val="00856F85"/>
    <w:rsid w:val="00863B49"/>
    <w:rsid w:val="008751BC"/>
    <w:rsid w:val="008802FE"/>
    <w:rsid w:val="00881443"/>
    <w:rsid w:val="00887186"/>
    <w:rsid w:val="0089068A"/>
    <w:rsid w:val="00890BAC"/>
    <w:rsid w:val="008918E9"/>
    <w:rsid w:val="00896E18"/>
    <w:rsid w:val="008A6D61"/>
    <w:rsid w:val="008D11E2"/>
    <w:rsid w:val="008D3EBE"/>
    <w:rsid w:val="008D42DA"/>
    <w:rsid w:val="008D7463"/>
    <w:rsid w:val="0091104A"/>
    <w:rsid w:val="00912EFA"/>
    <w:rsid w:val="00916AE0"/>
    <w:rsid w:val="00936B18"/>
    <w:rsid w:val="00937847"/>
    <w:rsid w:val="00942FEE"/>
    <w:rsid w:val="0094453D"/>
    <w:rsid w:val="00950ED3"/>
    <w:rsid w:val="00961D83"/>
    <w:rsid w:val="00965E90"/>
    <w:rsid w:val="00966547"/>
    <w:rsid w:val="00973D93"/>
    <w:rsid w:val="00974817"/>
    <w:rsid w:val="0098580C"/>
    <w:rsid w:val="009A080C"/>
    <w:rsid w:val="009A1EE2"/>
    <w:rsid w:val="009B254A"/>
    <w:rsid w:val="009B3F93"/>
    <w:rsid w:val="009C0804"/>
    <w:rsid w:val="009D097A"/>
    <w:rsid w:val="009D1F31"/>
    <w:rsid w:val="009D41A0"/>
    <w:rsid w:val="009E017B"/>
    <w:rsid w:val="009E0658"/>
    <w:rsid w:val="009F7A21"/>
    <w:rsid w:val="00A20406"/>
    <w:rsid w:val="00A3336C"/>
    <w:rsid w:val="00A53B00"/>
    <w:rsid w:val="00A549BA"/>
    <w:rsid w:val="00A63AAD"/>
    <w:rsid w:val="00A66178"/>
    <w:rsid w:val="00A71D92"/>
    <w:rsid w:val="00A8145D"/>
    <w:rsid w:val="00A82944"/>
    <w:rsid w:val="00A95021"/>
    <w:rsid w:val="00AA39CA"/>
    <w:rsid w:val="00AA7779"/>
    <w:rsid w:val="00AD304E"/>
    <w:rsid w:val="00AD417A"/>
    <w:rsid w:val="00AD514A"/>
    <w:rsid w:val="00AE0ED5"/>
    <w:rsid w:val="00AF64BC"/>
    <w:rsid w:val="00B15A28"/>
    <w:rsid w:val="00B176BF"/>
    <w:rsid w:val="00B250A1"/>
    <w:rsid w:val="00B41E48"/>
    <w:rsid w:val="00B42376"/>
    <w:rsid w:val="00B46D66"/>
    <w:rsid w:val="00B509ED"/>
    <w:rsid w:val="00B647A7"/>
    <w:rsid w:val="00B6561B"/>
    <w:rsid w:val="00B736ED"/>
    <w:rsid w:val="00B85311"/>
    <w:rsid w:val="00B85AC0"/>
    <w:rsid w:val="00B971E3"/>
    <w:rsid w:val="00BB3421"/>
    <w:rsid w:val="00BC143A"/>
    <w:rsid w:val="00BD2D77"/>
    <w:rsid w:val="00BD338A"/>
    <w:rsid w:val="00BD40A6"/>
    <w:rsid w:val="00BD4901"/>
    <w:rsid w:val="00BD7541"/>
    <w:rsid w:val="00BF4171"/>
    <w:rsid w:val="00C054AF"/>
    <w:rsid w:val="00C068F7"/>
    <w:rsid w:val="00C10CAE"/>
    <w:rsid w:val="00C23E1A"/>
    <w:rsid w:val="00C26E5A"/>
    <w:rsid w:val="00C336B2"/>
    <w:rsid w:val="00C4090A"/>
    <w:rsid w:val="00C561EF"/>
    <w:rsid w:val="00C566AF"/>
    <w:rsid w:val="00C603AD"/>
    <w:rsid w:val="00C67519"/>
    <w:rsid w:val="00C73CF7"/>
    <w:rsid w:val="00C86611"/>
    <w:rsid w:val="00C93FE8"/>
    <w:rsid w:val="00CA2723"/>
    <w:rsid w:val="00CB13FE"/>
    <w:rsid w:val="00CB6EED"/>
    <w:rsid w:val="00CB72F2"/>
    <w:rsid w:val="00CE3B56"/>
    <w:rsid w:val="00CF590C"/>
    <w:rsid w:val="00CF59B2"/>
    <w:rsid w:val="00CF7133"/>
    <w:rsid w:val="00D044FB"/>
    <w:rsid w:val="00D3481C"/>
    <w:rsid w:val="00D376C1"/>
    <w:rsid w:val="00D54A61"/>
    <w:rsid w:val="00D575C2"/>
    <w:rsid w:val="00D61FF8"/>
    <w:rsid w:val="00D71A8F"/>
    <w:rsid w:val="00D759B5"/>
    <w:rsid w:val="00D81D67"/>
    <w:rsid w:val="00D84377"/>
    <w:rsid w:val="00D94606"/>
    <w:rsid w:val="00DA3744"/>
    <w:rsid w:val="00DB0959"/>
    <w:rsid w:val="00DB4648"/>
    <w:rsid w:val="00DB6FD1"/>
    <w:rsid w:val="00DC664D"/>
    <w:rsid w:val="00DC7550"/>
    <w:rsid w:val="00DC76E9"/>
    <w:rsid w:val="00DE1B4E"/>
    <w:rsid w:val="00DE1CD8"/>
    <w:rsid w:val="00DF0821"/>
    <w:rsid w:val="00E00D0E"/>
    <w:rsid w:val="00E11033"/>
    <w:rsid w:val="00E13E2A"/>
    <w:rsid w:val="00E21803"/>
    <w:rsid w:val="00E27DAC"/>
    <w:rsid w:val="00E37EDA"/>
    <w:rsid w:val="00E40132"/>
    <w:rsid w:val="00E40205"/>
    <w:rsid w:val="00E40219"/>
    <w:rsid w:val="00E51B87"/>
    <w:rsid w:val="00E7618C"/>
    <w:rsid w:val="00E8092A"/>
    <w:rsid w:val="00E80D2D"/>
    <w:rsid w:val="00E84299"/>
    <w:rsid w:val="00E87463"/>
    <w:rsid w:val="00E95A42"/>
    <w:rsid w:val="00EA3335"/>
    <w:rsid w:val="00EA5562"/>
    <w:rsid w:val="00EC1A5A"/>
    <w:rsid w:val="00EE5D4B"/>
    <w:rsid w:val="00EF1720"/>
    <w:rsid w:val="00EF1B5F"/>
    <w:rsid w:val="00EF340E"/>
    <w:rsid w:val="00EF44D1"/>
    <w:rsid w:val="00F075FD"/>
    <w:rsid w:val="00F33CB2"/>
    <w:rsid w:val="00F36263"/>
    <w:rsid w:val="00F54EAF"/>
    <w:rsid w:val="00F61C99"/>
    <w:rsid w:val="00F637BF"/>
    <w:rsid w:val="00F73E53"/>
    <w:rsid w:val="00F73FDE"/>
    <w:rsid w:val="00F7780D"/>
    <w:rsid w:val="00F80300"/>
    <w:rsid w:val="00F87B08"/>
    <w:rsid w:val="00FA1BBB"/>
    <w:rsid w:val="00FA4740"/>
    <w:rsid w:val="00FB0CE3"/>
    <w:rsid w:val="00FB1FA9"/>
    <w:rsid w:val="00FB66BC"/>
    <w:rsid w:val="00FC1B1E"/>
    <w:rsid w:val="00FC22C7"/>
    <w:rsid w:val="00FC29E8"/>
    <w:rsid w:val="00FC77CF"/>
    <w:rsid w:val="00FE47B7"/>
    <w:rsid w:val="00FE5134"/>
    <w:rsid w:val="00FF079B"/>
    <w:rsid w:val="00FF09C1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D26F3"/>
  <w15:docId w15:val="{B6A2F018-3757-4F19-9230-99465874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890BA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549BA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5058B4"/>
    <w:pPr>
      <w:widowControl w:val="0"/>
      <w:autoSpaceDE w:val="0"/>
      <w:autoSpaceDN w:val="0"/>
      <w:spacing w:before="2"/>
      <w:ind w:left="110"/>
    </w:pPr>
    <w:rPr>
      <w:rFonts w:ascii="Cambria" w:eastAsia="Cambria" w:hAnsi="Cambria" w:cs="Cambria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9A08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A080C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3C59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C5923"/>
    <w:rPr>
      <w:sz w:val="16"/>
      <w:szCs w:val="16"/>
    </w:rPr>
  </w:style>
  <w:style w:type="paragraph" w:styleId="PlainText">
    <w:name w:val="Plain Text"/>
    <w:basedOn w:val="Normal"/>
    <w:link w:val="PlainTextChar"/>
    <w:unhideWhenUsed/>
    <w:rsid w:val="0089068A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9068A"/>
    <w:rPr>
      <w:rFonts w:ascii="Consolas" w:eastAsia="Calibri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90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8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8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Proposed New Course(s)</vt:lpstr>
    </vt:vector>
  </TitlesOfParts>
  <Company>Stevens Institute of Technology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Victor Moya</cp:lastModifiedBy>
  <cp:revision>2</cp:revision>
  <cp:lastPrinted>2021-03-10T21:26:00Z</cp:lastPrinted>
  <dcterms:created xsi:type="dcterms:W3CDTF">2022-08-25T21:48:00Z</dcterms:created>
  <dcterms:modified xsi:type="dcterms:W3CDTF">2022-08-25T21:48:00Z</dcterms:modified>
</cp:coreProperties>
</file>