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CFEA8" w14:textId="77777777" w:rsidR="007F70AD" w:rsidRPr="007F70AD" w:rsidRDefault="007F70AD" w:rsidP="007F70AD">
      <w:pPr>
        <w:shd w:val="clear" w:color="auto" w:fill="FFFFFF"/>
        <w:spacing w:before="180" w:after="180"/>
        <w:rPr>
          <w:rFonts w:ascii="Lato" w:eastAsia="Times New Roman" w:hAnsi="Lato" w:cs="Times New Roman"/>
          <w:color w:val="2D3B45"/>
          <w:lang w:eastAsia="en-GB"/>
        </w:rPr>
      </w:pPr>
      <w:r w:rsidRPr="007F70AD">
        <w:rPr>
          <w:rFonts w:ascii="Lato" w:eastAsia="Times New Roman" w:hAnsi="Lato" w:cs="Times New Roman"/>
          <w:b/>
          <w:bCs/>
          <w:color w:val="2D3B45"/>
          <w:lang w:eastAsia="en-GB"/>
        </w:rPr>
        <w:t>Q1. Explain the followings:</w:t>
      </w:r>
    </w:p>
    <w:p w14:paraId="6BF24D9E" w14:textId="6D6F0814" w:rsidR="007F70AD" w:rsidRDefault="007F70AD" w:rsidP="007F70AD">
      <w:pPr>
        <w:shd w:val="clear" w:color="auto" w:fill="FFFFFF"/>
        <w:spacing w:before="180" w:after="180"/>
        <w:rPr>
          <w:rFonts w:ascii="Lato" w:eastAsia="Times New Roman" w:hAnsi="Lato" w:cs="Times New Roman"/>
          <w:color w:val="2D3B45"/>
          <w:lang w:eastAsia="en-GB"/>
        </w:rPr>
      </w:pPr>
      <w:r w:rsidRPr="007F70AD">
        <w:rPr>
          <w:rFonts w:ascii="Lato" w:eastAsia="Times New Roman" w:hAnsi="Lato" w:cs="Times New Roman"/>
          <w:color w:val="2D3B45"/>
          <w:lang w:eastAsia="en-GB"/>
        </w:rPr>
        <w:t>–Screened Twisted Pair</w:t>
      </w:r>
    </w:p>
    <w:p w14:paraId="5795CA65" w14:textId="345FAD44" w:rsidR="00F4065B" w:rsidRDefault="00F4065B" w:rsidP="00F4065B">
      <w:pPr>
        <w:pStyle w:val="ListParagraph"/>
        <w:numPr>
          <w:ilvl w:val="0"/>
          <w:numId w:val="2"/>
        </w:numPr>
        <w:shd w:val="clear" w:color="auto" w:fill="FFFFFF"/>
        <w:spacing w:before="180" w:after="180"/>
        <w:rPr>
          <w:rFonts w:ascii="Lato" w:eastAsia="Times New Roman" w:hAnsi="Lato" w:cs="Times New Roman"/>
          <w:color w:val="2D3B45"/>
          <w:lang w:eastAsia="en-GB"/>
        </w:rPr>
      </w:pPr>
      <w:r w:rsidRPr="00F4065B">
        <w:rPr>
          <w:rFonts w:ascii="Lato" w:eastAsia="Times New Roman" w:hAnsi="Lato" w:cs="Times New Roman"/>
          <w:color w:val="2D3B45"/>
          <w:lang w:eastAsia="en-GB"/>
        </w:rPr>
        <w:t xml:space="preserve">Consist of Outer Jacket , Overall Shield covering all the pair shields for twisted pairs of cables which are usually covered with a plastic </w:t>
      </w:r>
      <w:proofErr w:type="spellStart"/>
      <w:r w:rsidRPr="00F4065B">
        <w:rPr>
          <w:rFonts w:ascii="Lato" w:eastAsia="Times New Roman" w:hAnsi="Lato" w:cs="Times New Roman"/>
          <w:color w:val="2D3B45"/>
          <w:lang w:eastAsia="en-GB"/>
        </w:rPr>
        <w:t>color</w:t>
      </w:r>
      <w:proofErr w:type="spellEnd"/>
      <w:r w:rsidRPr="00F4065B">
        <w:rPr>
          <w:rFonts w:ascii="Lato" w:eastAsia="Times New Roman" w:hAnsi="Lato" w:cs="Times New Roman"/>
          <w:color w:val="2D3B45"/>
          <w:lang w:eastAsia="en-GB"/>
        </w:rPr>
        <w:t xml:space="preserve"> coated insultations.</w:t>
      </w:r>
    </w:p>
    <w:p w14:paraId="5586E304" w14:textId="3FF14525" w:rsidR="00F4065B" w:rsidRDefault="00F4065B" w:rsidP="00F4065B">
      <w:pPr>
        <w:pStyle w:val="ListParagraph"/>
        <w:numPr>
          <w:ilvl w:val="0"/>
          <w:numId w:val="2"/>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This is the most advanced tw</w:t>
      </w:r>
      <w:r w:rsidR="00D703CF">
        <w:rPr>
          <w:rFonts w:ascii="Lato" w:eastAsia="Times New Roman" w:hAnsi="Lato" w:cs="Times New Roman"/>
          <w:color w:val="2D3B45"/>
          <w:lang w:eastAsia="en-GB"/>
        </w:rPr>
        <w:t>i</w:t>
      </w:r>
      <w:r>
        <w:rPr>
          <w:rFonts w:ascii="Lato" w:eastAsia="Times New Roman" w:hAnsi="Lato" w:cs="Times New Roman"/>
          <w:color w:val="2D3B45"/>
          <w:lang w:eastAsia="en-GB"/>
        </w:rPr>
        <w:t xml:space="preserve">sted pair </w:t>
      </w:r>
      <w:r w:rsidR="00D703CF">
        <w:rPr>
          <w:rFonts w:ascii="Lato" w:eastAsia="Times New Roman" w:hAnsi="Lato" w:cs="Times New Roman"/>
          <w:color w:val="2D3B45"/>
          <w:lang w:eastAsia="en-GB"/>
        </w:rPr>
        <w:t>of wire</w:t>
      </w:r>
    </w:p>
    <w:p w14:paraId="25F67E86" w14:textId="0104E229" w:rsidR="00D703CF" w:rsidRDefault="00D703CF" w:rsidP="00F4065B">
      <w:pPr>
        <w:pStyle w:val="ListParagraph"/>
        <w:numPr>
          <w:ilvl w:val="0"/>
          <w:numId w:val="2"/>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The purpose of shield is to avoid external interference and avoidance, it protects from external factors from interference</w:t>
      </w:r>
    </w:p>
    <w:p w14:paraId="55279A4C" w14:textId="77777777" w:rsidR="00D703CF" w:rsidRDefault="00D703CF" w:rsidP="00F4065B">
      <w:pPr>
        <w:pStyle w:val="ListParagraph"/>
        <w:numPr>
          <w:ilvl w:val="0"/>
          <w:numId w:val="2"/>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It is a wrapped around each twisted pair which is a foil material </w:t>
      </w:r>
    </w:p>
    <w:p w14:paraId="3364EAE1" w14:textId="77631DB0" w:rsidR="00D703CF" w:rsidRDefault="00D703CF" w:rsidP="00F4065B">
      <w:pPr>
        <w:pStyle w:val="ListParagraph"/>
        <w:numPr>
          <w:ilvl w:val="0"/>
          <w:numId w:val="2"/>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Then four wrapped around in a metallic braid.</w:t>
      </w:r>
    </w:p>
    <w:p w14:paraId="3076D4FC" w14:textId="573795C4" w:rsidR="00D703CF" w:rsidRDefault="00D703CF" w:rsidP="00F4065B">
      <w:pPr>
        <w:pStyle w:val="ListParagraph"/>
        <w:numPr>
          <w:ilvl w:val="0"/>
          <w:numId w:val="2"/>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This gives extra reliability and assurance to avoid external interference </w:t>
      </w:r>
      <w:r w:rsidR="00A70A4F">
        <w:rPr>
          <w:rFonts w:ascii="Lato" w:eastAsia="Times New Roman" w:hAnsi="Lato" w:cs="Times New Roman"/>
          <w:color w:val="2D3B45"/>
          <w:lang w:eastAsia="en-GB"/>
        </w:rPr>
        <w:t>in protected and secured data transmission</w:t>
      </w:r>
    </w:p>
    <w:p w14:paraId="37163C11" w14:textId="57C00EA2" w:rsidR="00A70A4F" w:rsidRDefault="00A70A4F" w:rsidP="00A70A4F">
      <w:pPr>
        <w:pStyle w:val="ListParagraph"/>
        <w:numPr>
          <w:ilvl w:val="0"/>
          <w:numId w:val="2"/>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There is also an extra drain wire which is used to ground into the metal shell of a connector</w:t>
      </w:r>
    </w:p>
    <w:p w14:paraId="7DFE4E84" w14:textId="170303C4" w:rsidR="00A70A4F" w:rsidRDefault="00A70A4F" w:rsidP="00A70A4F">
      <w:pPr>
        <w:pStyle w:val="ListParagraph"/>
        <w:numPr>
          <w:ilvl w:val="0"/>
          <w:numId w:val="2"/>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Reduced electromagnetic interference</w:t>
      </w:r>
    </w:p>
    <w:p w14:paraId="69B43C42" w14:textId="77777777" w:rsidR="00A70A4F" w:rsidRPr="00A70A4F" w:rsidRDefault="00A70A4F" w:rsidP="00A70A4F">
      <w:pPr>
        <w:pStyle w:val="ListParagraph"/>
        <w:shd w:val="clear" w:color="auto" w:fill="FFFFFF"/>
        <w:spacing w:before="180" w:after="180"/>
        <w:rPr>
          <w:rFonts w:ascii="Lato" w:eastAsia="Times New Roman" w:hAnsi="Lato" w:cs="Times New Roman"/>
          <w:color w:val="2D3B45"/>
          <w:lang w:eastAsia="en-GB"/>
        </w:rPr>
      </w:pPr>
    </w:p>
    <w:p w14:paraId="2D858C46" w14:textId="77777777" w:rsidR="00D703CF" w:rsidRDefault="00D703CF" w:rsidP="007F70AD">
      <w:pPr>
        <w:shd w:val="clear" w:color="auto" w:fill="FFFFFF"/>
        <w:spacing w:before="180" w:after="180"/>
        <w:rPr>
          <w:rFonts w:ascii="Lato" w:eastAsia="Times New Roman" w:hAnsi="Lato" w:cs="Times New Roman"/>
          <w:color w:val="2D3B45"/>
          <w:lang w:eastAsia="en-GB"/>
        </w:rPr>
      </w:pPr>
    </w:p>
    <w:p w14:paraId="49989764" w14:textId="177E992A" w:rsidR="007F70AD" w:rsidRDefault="007F70AD" w:rsidP="007F70AD">
      <w:pPr>
        <w:shd w:val="clear" w:color="auto" w:fill="FFFFFF"/>
        <w:spacing w:before="180" w:after="180"/>
        <w:rPr>
          <w:rFonts w:ascii="Lato" w:eastAsia="Times New Roman" w:hAnsi="Lato" w:cs="Times New Roman"/>
          <w:color w:val="2D3B45"/>
          <w:lang w:eastAsia="en-GB"/>
        </w:rPr>
      </w:pPr>
      <w:r w:rsidRPr="007F70AD">
        <w:rPr>
          <w:rFonts w:ascii="Lato" w:eastAsia="Times New Roman" w:hAnsi="Lato" w:cs="Times New Roman"/>
          <w:color w:val="2D3B45"/>
          <w:lang w:eastAsia="en-GB"/>
        </w:rPr>
        <w:t>–Advantages of Coaxial Cables over TP (Twisted Pair)</w:t>
      </w:r>
    </w:p>
    <w:p w14:paraId="6EC6AF14" w14:textId="38566512" w:rsidR="00A70A4F" w:rsidRDefault="00A70A4F" w:rsidP="00A70A4F">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Twisted Pair supports one way of communication</w:t>
      </w:r>
      <w:r w:rsidR="00B13D05">
        <w:rPr>
          <w:rFonts w:ascii="Lato" w:eastAsia="Times New Roman" w:hAnsi="Lato" w:cs="Times New Roman"/>
          <w:color w:val="2D3B45"/>
          <w:lang w:eastAsia="en-GB"/>
        </w:rPr>
        <w:t xml:space="preserve">. We reduce the </w:t>
      </w:r>
      <w:r>
        <w:rPr>
          <w:rFonts w:ascii="Lato" w:eastAsia="Times New Roman" w:hAnsi="Lato" w:cs="Times New Roman"/>
          <w:color w:val="2D3B45"/>
          <w:lang w:eastAsia="en-GB"/>
        </w:rPr>
        <w:t xml:space="preserve"> </w:t>
      </w:r>
    </w:p>
    <w:p w14:paraId="351A057D" w14:textId="132B6BDF" w:rsidR="00B13D05" w:rsidRDefault="00B13D05" w:rsidP="00A70A4F">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A Coaxial Cable consist of a copper wire, which is covered with a insulation </w:t>
      </w:r>
      <w:proofErr w:type="spellStart"/>
      <w:r w:rsidR="00106D79">
        <w:rPr>
          <w:rFonts w:ascii="Lato" w:eastAsia="Times New Roman" w:hAnsi="Lato" w:cs="Times New Roman"/>
          <w:color w:val="2D3B45"/>
          <w:lang w:eastAsia="en-GB"/>
        </w:rPr>
        <w:t>aand</w:t>
      </w:r>
      <w:proofErr w:type="spellEnd"/>
      <w:r w:rsidR="00106D79">
        <w:rPr>
          <w:rFonts w:ascii="Lato" w:eastAsia="Times New Roman" w:hAnsi="Lato" w:cs="Times New Roman"/>
          <w:color w:val="2D3B45"/>
          <w:lang w:eastAsia="en-GB"/>
        </w:rPr>
        <w:t xml:space="preserve"> copper mesh which is a di-electric again covered with </w:t>
      </w:r>
      <w:proofErr w:type="spellStart"/>
      <w:r w:rsidR="00106D79">
        <w:rPr>
          <w:rFonts w:ascii="Lato" w:eastAsia="Times New Roman" w:hAnsi="Lato" w:cs="Times New Roman"/>
          <w:color w:val="2D3B45"/>
          <w:lang w:eastAsia="en-GB"/>
        </w:rPr>
        <w:t>a</w:t>
      </w:r>
      <w:proofErr w:type="spellEnd"/>
      <w:r w:rsidR="00106D79">
        <w:rPr>
          <w:rFonts w:ascii="Lato" w:eastAsia="Times New Roman" w:hAnsi="Lato" w:cs="Times New Roman"/>
          <w:color w:val="2D3B45"/>
          <w:lang w:eastAsia="en-GB"/>
        </w:rPr>
        <w:t xml:space="preserve"> outside non-conductive  insulation material. </w:t>
      </w:r>
    </w:p>
    <w:p w14:paraId="03D60283" w14:textId="1220B067" w:rsidR="00106D79" w:rsidRDefault="00106D79" w:rsidP="00A70A4F">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This helps to avoid interference of electromagnetic field carrying the signal</w:t>
      </w:r>
    </w:p>
    <w:p w14:paraId="0B1C191E" w14:textId="2529B37F" w:rsidR="00106D79" w:rsidRDefault="00106D79" w:rsidP="00A70A4F">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The Electromagnetic field carrying signal exists only in the space between inner and outer conductors, Hence can be installed next to metal objects without the power loss </w:t>
      </w:r>
    </w:p>
    <w:p w14:paraId="4BD7CEAD" w14:textId="437261B3" w:rsidR="00106D79" w:rsidRDefault="006518A8" w:rsidP="00A70A4F">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It helps in longer distance transmission and have good resistance to interference </w:t>
      </w:r>
    </w:p>
    <w:p w14:paraId="161AF050" w14:textId="1E880CA7" w:rsidR="006518A8" w:rsidRDefault="006518A8" w:rsidP="00A70A4F">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It can carry high frequency electric signal with low losses</w:t>
      </w:r>
    </w:p>
    <w:p w14:paraId="49702AED" w14:textId="24621332" w:rsidR="006518A8" w:rsidRPr="006518A8" w:rsidRDefault="006518A8" w:rsidP="006518A8">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It protects the signal from external electromagnetic interference</w:t>
      </w:r>
    </w:p>
    <w:p w14:paraId="392A3D37" w14:textId="234E7000" w:rsidR="00106D79" w:rsidRPr="00A70A4F" w:rsidRDefault="00106D79" w:rsidP="00A70A4F">
      <w:pPr>
        <w:pStyle w:val="ListParagraph"/>
        <w:numPr>
          <w:ilvl w:val="0"/>
          <w:numId w:val="3"/>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This helps in Higher data transmission rate</w:t>
      </w:r>
    </w:p>
    <w:p w14:paraId="7DF4ADDE" w14:textId="6187242D" w:rsidR="007F70AD" w:rsidRDefault="007F70AD" w:rsidP="007F70AD">
      <w:pPr>
        <w:shd w:val="clear" w:color="auto" w:fill="FFFFFF"/>
        <w:spacing w:before="180" w:after="180"/>
        <w:rPr>
          <w:rFonts w:ascii="Lato" w:eastAsia="Times New Roman" w:hAnsi="Lato" w:cs="Times New Roman"/>
          <w:color w:val="2D3B45"/>
          <w:lang w:eastAsia="en-GB"/>
        </w:rPr>
      </w:pPr>
      <w:r w:rsidRPr="007F70AD">
        <w:rPr>
          <w:rFonts w:ascii="Lato" w:eastAsia="Times New Roman" w:hAnsi="Lato" w:cs="Times New Roman"/>
          <w:color w:val="2D3B45"/>
          <w:lang w:eastAsia="en-GB"/>
        </w:rPr>
        <w:t xml:space="preserve">–Single Mode Step Index and Multimode Graded Index Optical </w:t>
      </w:r>
      <w:proofErr w:type="spellStart"/>
      <w:r w:rsidRPr="007F70AD">
        <w:rPr>
          <w:rFonts w:ascii="Lato" w:eastAsia="Times New Roman" w:hAnsi="Lato" w:cs="Times New Roman"/>
          <w:color w:val="2D3B45"/>
          <w:lang w:eastAsia="en-GB"/>
        </w:rPr>
        <w:t>Fibers</w:t>
      </w:r>
      <w:proofErr w:type="spellEnd"/>
    </w:p>
    <w:p w14:paraId="0B96F7A1" w14:textId="0E8793B6" w:rsidR="00841630" w:rsidRPr="00841630" w:rsidRDefault="00841630" w:rsidP="00841630">
      <w:p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Single mode step index-- </w:t>
      </w:r>
    </w:p>
    <w:p w14:paraId="204C27C3" w14:textId="2EE112B2" w:rsidR="006518A8" w:rsidRDefault="00745614" w:rsidP="006518A8">
      <w:pPr>
        <w:pStyle w:val="ListParagraph"/>
        <w:numPr>
          <w:ilvl w:val="0"/>
          <w:numId w:val="4"/>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Step index means sharp step in the index of refraction between core and cladding interface</w:t>
      </w:r>
    </w:p>
    <w:p w14:paraId="7CB21671" w14:textId="023A7427" w:rsidR="00745614" w:rsidRDefault="00841630" w:rsidP="006518A8">
      <w:pPr>
        <w:pStyle w:val="ListParagraph"/>
        <w:numPr>
          <w:ilvl w:val="0"/>
          <w:numId w:val="4"/>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It indicated that step index core and cladding have their own constant index of refractions N1 &amp; N2 respectively</w:t>
      </w:r>
    </w:p>
    <w:p w14:paraId="1786B724" w14:textId="220D1FCE" w:rsidR="00841630" w:rsidRDefault="00841630" w:rsidP="00841630">
      <w:p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Multimode Graded index </w:t>
      </w:r>
    </w:p>
    <w:p w14:paraId="6C89F1EF" w14:textId="54F27DA6" w:rsidR="00841630" w:rsidRDefault="00841630" w:rsidP="00841630">
      <w:pPr>
        <w:pStyle w:val="ListParagraph"/>
        <w:numPr>
          <w:ilvl w:val="0"/>
          <w:numId w:val="7"/>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In graded index, index of refraction is not constant but vary </w:t>
      </w:r>
      <w:proofErr w:type="spellStart"/>
      <w:r>
        <w:rPr>
          <w:rFonts w:ascii="Lato" w:eastAsia="Times New Roman" w:hAnsi="Lato" w:cs="Times New Roman"/>
          <w:color w:val="2D3B45"/>
          <w:lang w:eastAsia="en-GB"/>
        </w:rPr>
        <w:t>smottly</w:t>
      </w:r>
      <w:proofErr w:type="spellEnd"/>
      <w:r>
        <w:rPr>
          <w:rFonts w:ascii="Lato" w:eastAsia="Times New Roman" w:hAnsi="Lato" w:cs="Times New Roman"/>
          <w:color w:val="2D3B45"/>
          <w:lang w:eastAsia="en-GB"/>
        </w:rPr>
        <w:t xml:space="preserve"> across the diameter of the core</w:t>
      </w:r>
    </w:p>
    <w:p w14:paraId="75CB2324" w14:textId="359405B9" w:rsidR="00841630" w:rsidRPr="00841630" w:rsidRDefault="00841630" w:rsidP="00841630">
      <w:pPr>
        <w:pStyle w:val="ListParagraph"/>
        <w:numPr>
          <w:ilvl w:val="0"/>
          <w:numId w:val="7"/>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lastRenderedPageBreak/>
        <w:t>Index of refraction is increasing as one goes near the centre and decrease at the outer core edges, index of refraction is maximum at the centre of the core. Index of refraction is constant for cladding part of the fibre</w:t>
      </w:r>
    </w:p>
    <w:p w14:paraId="2EBF15FC" w14:textId="12CFACCE" w:rsidR="007F70AD" w:rsidRDefault="007F70AD" w:rsidP="007F70AD">
      <w:pPr>
        <w:shd w:val="clear" w:color="auto" w:fill="FFFFFF"/>
        <w:spacing w:before="180" w:after="180"/>
        <w:rPr>
          <w:rFonts w:ascii="Lato" w:eastAsia="Times New Roman" w:hAnsi="Lato" w:cs="Times New Roman"/>
          <w:color w:val="2D3B45"/>
          <w:lang w:eastAsia="en-GB"/>
        </w:rPr>
      </w:pPr>
      <w:r w:rsidRPr="007F70AD">
        <w:rPr>
          <w:rFonts w:ascii="Lato" w:eastAsia="Times New Roman" w:hAnsi="Lato" w:cs="Times New Roman"/>
          <w:color w:val="2D3B45"/>
          <w:lang w:eastAsia="en-GB"/>
        </w:rPr>
        <w:t>–Amplitude Modulation Index</w:t>
      </w:r>
    </w:p>
    <w:p w14:paraId="5022318F" w14:textId="77DE27E8" w:rsidR="006F44D6" w:rsidRDefault="006518A8" w:rsidP="006518A8">
      <w:pPr>
        <w:pStyle w:val="ListParagraph"/>
        <w:numPr>
          <w:ilvl w:val="0"/>
          <w:numId w:val="1"/>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AMI is</w:t>
      </w:r>
      <w:r w:rsidR="006F44D6">
        <w:rPr>
          <w:rFonts w:ascii="Lato" w:eastAsia="Times New Roman" w:hAnsi="Lato" w:cs="Times New Roman"/>
          <w:color w:val="2D3B45"/>
          <w:lang w:eastAsia="en-GB"/>
        </w:rPr>
        <w:t xml:space="preserve"> the ratio of amplitude of two signals -  modulating signal to the carrier signal it is represented by “m” </w:t>
      </w:r>
    </w:p>
    <w:p w14:paraId="60337B2D" w14:textId="7DF63A9F" w:rsidR="006F44D6" w:rsidRDefault="006F44D6" w:rsidP="006F44D6">
      <w:pPr>
        <w:pStyle w:val="ListParagraph"/>
        <w:shd w:val="clear" w:color="auto" w:fill="FFFFFF"/>
        <w:spacing w:before="180" w:after="180"/>
        <w:rPr>
          <w:rFonts w:ascii="Lato" w:eastAsia="Times New Roman" w:hAnsi="Lato" w:cs="Times New Roman"/>
          <w:color w:val="2D3B45"/>
          <w:lang w:eastAsia="en-GB"/>
        </w:rPr>
      </w:pPr>
      <w:proofErr w:type="spellStart"/>
      <w:r>
        <w:rPr>
          <w:rFonts w:ascii="Lato" w:eastAsia="Times New Roman" w:hAnsi="Lato" w:cs="Times New Roman"/>
          <w:color w:val="2D3B45"/>
          <w:lang w:eastAsia="en-GB"/>
        </w:rPr>
        <w:t>Vm</w:t>
      </w:r>
      <w:proofErr w:type="spellEnd"/>
      <w:r>
        <w:rPr>
          <w:rFonts w:ascii="Lato" w:eastAsia="Times New Roman" w:hAnsi="Lato" w:cs="Times New Roman"/>
          <w:color w:val="2D3B45"/>
          <w:lang w:eastAsia="en-GB"/>
        </w:rPr>
        <w:t xml:space="preserve">/ </w:t>
      </w:r>
      <w:proofErr w:type="spellStart"/>
      <w:r>
        <w:rPr>
          <w:rFonts w:ascii="Lato" w:eastAsia="Times New Roman" w:hAnsi="Lato" w:cs="Times New Roman"/>
          <w:color w:val="2D3B45"/>
          <w:lang w:eastAsia="en-GB"/>
        </w:rPr>
        <w:t>Vc</w:t>
      </w:r>
      <w:proofErr w:type="spellEnd"/>
      <w:r>
        <w:rPr>
          <w:rFonts w:ascii="Lato" w:eastAsia="Times New Roman" w:hAnsi="Lato" w:cs="Times New Roman"/>
          <w:color w:val="2D3B45"/>
          <w:lang w:eastAsia="en-GB"/>
        </w:rPr>
        <w:t xml:space="preserve"> = m</w:t>
      </w:r>
    </w:p>
    <w:p w14:paraId="443451C5" w14:textId="13B9168A" w:rsidR="006F44D6" w:rsidRPr="006F44D6" w:rsidRDefault="006F44D6" w:rsidP="006F44D6">
      <w:pPr>
        <w:pStyle w:val="ListParagraph"/>
        <w:numPr>
          <w:ilvl w:val="0"/>
          <w:numId w:val="1"/>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It is also called -- </w:t>
      </w:r>
      <w:r w:rsidRPr="006F44D6">
        <w:rPr>
          <w:rFonts w:ascii="Lato" w:eastAsia="Times New Roman" w:hAnsi="Lato" w:cs="Times New Roman"/>
          <w:color w:val="2D3B45"/>
          <w:lang w:eastAsia="en-GB"/>
        </w:rPr>
        <w:t xml:space="preserve">Modulation factor </w:t>
      </w:r>
      <w:proofErr w:type="spellStart"/>
      <w:r w:rsidRPr="006F44D6">
        <w:rPr>
          <w:rFonts w:ascii="Lato" w:eastAsia="Times New Roman" w:hAnsi="Lato" w:cs="Times New Roman"/>
          <w:color w:val="2D3B45"/>
          <w:lang w:eastAsia="en-GB"/>
        </w:rPr>
        <w:t>ro</w:t>
      </w:r>
      <w:proofErr w:type="spellEnd"/>
      <w:r w:rsidRPr="006F44D6">
        <w:rPr>
          <w:rFonts w:ascii="Lato" w:eastAsia="Times New Roman" w:hAnsi="Lato" w:cs="Times New Roman"/>
          <w:color w:val="2D3B45"/>
          <w:lang w:eastAsia="en-GB"/>
        </w:rPr>
        <w:t xml:space="preserve"> coefficient of modulation or degree of modulation</w:t>
      </w:r>
    </w:p>
    <w:p w14:paraId="1F8ECC36" w14:textId="00F3A021" w:rsidR="006F44D6" w:rsidRDefault="006F44D6" w:rsidP="006518A8">
      <w:pPr>
        <w:pStyle w:val="ListParagraph"/>
        <w:numPr>
          <w:ilvl w:val="0"/>
          <w:numId w:val="1"/>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 xml:space="preserve">Multiplying m by 100, gives percentage modulation </w:t>
      </w:r>
    </w:p>
    <w:p w14:paraId="736A3FD6" w14:textId="723954BC" w:rsidR="00E00612" w:rsidRPr="00E00612" w:rsidRDefault="00E00612" w:rsidP="00E00612">
      <w:pPr>
        <w:pStyle w:val="ListParagraph"/>
        <w:numPr>
          <w:ilvl w:val="0"/>
          <w:numId w:val="1"/>
        </w:numPr>
        <w:shd w:val="clear" w:color="auto" w:fill="FFFFFF"/>
        <w:spacing w:before="180" w:after="180"/>
        <w:rPr>
          <w:rFonts w:ascii="Lato" w:eastAsia="Times New Roman" w:hAnsi="Lato" w:cs="Times New Roman"/>
          <w:color w:val="2D3B45"/>
          <w:lang w:eastAsia="en-GB"/>
        </w:rPr>
      </w:pPr>
      <w:r>
        <w:rPr>
          <w:rFonts w:ascii="Lato" w:eastAsia="Times New Roman" w:hAnsi="Lato" w:cs="Times New Roman"/>
          <w:color w:val="2D3B45"/>
          <w:lang w:eastAsia="en-GB"/>
        </w:rPr>
        <w:t>Since modulating signal voltage mist be less than carrier voltage the m factor is should be less than 1.</w:t>
      </w:r>
    </w:p>
    <w:p w14:paraId="37F3FD0B" w14:textId="77777777" w:rsidR="00E00612" w:rsidRDefault="00E00612" w:rsidP="00E00612">
      <w:pPr>
        <w:pStyle w:val="ListParagraph"/>
        <w:shd w:val="clear" w:color="auto" w:fill="FFFFFF"/>
        <w:spacing w:before="180" w:after="180"/>
        <w:rPr>
          <w:rFonts w:ascii="Lato" w:eastAsia="Times New Roman" w:hAnsi="Lato" w:cs="Times New Roman"/>
          <w:color w:val="2D3B45"/>
          <w:lang w:eastAsia="en-GB"/>
        </w:rPr>
      </w:pPr>
    </w:p>
    <w:p w14:paraId="73BB3398" w14:textId="5A929C9A" w:rsidR="007F70AD" w:rsidRDefault="00E00612" w:rsidP="00E00612">
      <w:pPr>
        <w:shd w:val="clear" w:color="auto" w:fill="FFFFFF"/>
        <w:spacing w:before="100" w:beforeAutospacing="1" w:after="100" w:afterAutospacing="1"/>
        <w:rPr>
          <w:rFonts w:ascii="Lato" w:eastAsia="Times New Roman" w:hAnsi="Lato" w:cs="Times New Roman"/>
          <w:b/>
          <w:bCs/>
          <w:color w:val="2D3B45"/>
          <w:lang w:eastAsia="en-GB"/>
        </w:rPr>
      </w:pPr>
      <w:r>
        <w:rPr>
          <w:rFonts w:ascii="Lato" w:eastAsia="Times New Roman" w:hAnsi="Lato" w:cs="Times New Roman"/>
          <w:b/>
          <w:bCs/>
          <w:color w:val="2D3B45"/>
          <w:lang w:eastAsia="en-GB"/>
        </w:rPr>
        <w:t xml:space="preserve">Q. </w:t>
      </w:r>
      <w:r w:rsidR="007F70AD" w:rsidRPr="007F70AD">
        <w:rPr>
          <w:rFonts w:ascii="Lato" w:eastAsia="Times New Roman" w:hAnsi="Lato" w:cs="Times New Roman"/>
          <w:b/>
          <w:bCs/>
          <w:color w:val="2D3B45"/>
          <w:lang w:eastAsia="en-GB"/>
        </w:rPr>
        <w:t>What is the difference between POTS, ISDN and DSL?</w:t>
      </w:r>
    </w:p>
    <w:p w14:paraId="6BA99584" w14:textId="77777777" w:rsidR="00E00612" w:rsidRDefault="00E00612" w:rsidP="00E00612">
      <w:pPr>
        <w:shd w:val="clear" w:color="auto" w:fill="FFFFFF"/>
        <w:spacing w:before="100" w:beforeAutospacing="1" w:after="100" w:afterAutospacing="1"/>
        <w:rPr>
          <w:rFonts w:ascii="Lato" w:eastAsia="Times New Roman" w:hAnsi="Lato" w:cs="Times New Roman"/>
          <w:b/>
          <w:bCs/>
          <w:color w:val="2D3B45"/>
          <w:lang w:eastAsia="en-GB"/>
        </w:rPr>
      </w:pPr>
      <w:r>
        <w:rPr>
          <w:rFonts w:ascii="Lato" w:eastAsia="Times New Roman" w:hAnsi="Lato" w:cs="Times New Roman"/>
          <w:b/>
          <w:bCs/>
          <w:color w:val="2D3B45"/>
          <w:lang w:eastAsia="en-GB"/>
        </w:rPr>
        <w:t>Ans.</w:t>
      </w:r>
    </w:p>
    <w:p w14:paraId="458EA878" w14:textId="0813A78A" w:rsidR="00E00612" w:rsidRDefault="00E00612" w:rsidP="00E00612">
      <w:pPr>
        <w:shd w:val="clear" w:color="auto" w:fill="FFFFFF"/>
        <w:spacing w:before="100" w:beforeAutospacing="1" w:after="100" w:afterAutospacing="1"/>
        <w:rPr>
          <w:rFonts w:ascii="Lato" w:eastAsia="Times New Roman" w:hAnsi="Lato" w:cs="Times New Roman"/>
          <w:b/>
          <w:bCs/>
          <w:color w:val="2D3B45"/>
          <w:lang w:eastAsia="en-GB"/>
        </w:rPr>
      </w:pPr>
      <w:r>
        <w:rPr>
          <w:rFonts w:ascii="Lato" w:eastAsia="Times New Roman" w:hAnsi="Lato" w:cs="Times New Roman"/>
          <w:b/>
          <w:bCs/>
          <w:color w:val="2D3B45"/>
          <w:lang w:eastAsia="en-GB"/>
        </w:rPr>
        <w:t>POTS – Plain old Telephone Service  - 56 kbps</w:t>
      </w:r>
    </w:p>
    <w:p w14:paraId="0388A1F7" w14:textId="0D0254F4" w:rsidR="00E00612" w:rsidRDefault="00E00612" w:rsidP="00E00612">
      <w:pPr>
        <w:pStyle w:val="ListParagraph"/>
        <w:numPr>
          <w:ilvl w:val="0"/>
          <w:numId w:val="6"/>
        </w:numPr>
        <w:shd w:val="clear" w:color="auto" w:fill="FFFFFF"/>
        <w:spacing w:before="100" w:beforeAutospacing="1" w:after="100" w:afterAutospacing="1"/>
        <w:rPr>
          <w:rFonts w:ascii="Lato" w:eastAsia="Times New Roman" w:hAnsi="Lato" w:cs="Times New Roman"/>
          <w:color w:val="2D3B45"/>
          <w:lang w:eastAsia="en-GB"/>
        </w:rPr>
      </w:pPr>
      <w:r w:rsidRPr="00E00612">
        <w:rPr>
          <w:rFonts w:ascii="Lato" w:eastAsia="Times New Roman" w:hAnsi="Lato" w:cs="Times New Roman"/>
          <w:color w:val="2D3B45"/>
          <w:lang w:eastAsia="en-GB"/>
        </w:rPr>
        <w:t>Intr</w:t>
      </w:r>
      <w:r>
        <w:rPr>
          <w:rFonts w:ascii="Lato" w:eastAsia="Times New Roman" w:hAnsi="Lato" w:cs="Times New Roman"/>
          <w:color w:val="2D3B45"/>
          <w:lang w:eastAsia="en-GB"/>
        </w:rPr>
        <w:t xml:space="preserve">oduced in 1990s , they </w:t>
      </w:r>
      <w:proofErr w:type="spellStart"/>
      <w:r>
        <w:rPr>
          <w:rFonts w:ascii="Lato" w:eastAsia="Times New Roman" w:hAnsi="Lato" w:cs="Times New Roman"/>
          <w:color w:val="2D3B45"/>
          <w:lang w:eastAsia="en-GB"/>
        </w:rPr>
        <w:t>sysed</w:t>
      </w:r>
      <w:proofErr w:type="spellEnd"/>
      <w:r>
        <w:rPr>
          <w:rFonts w:ascii="Lato" w:eastAsia="Times New Roman" w:hAnsi="Lato" w:cs="Times New Roman"/>
          <w:color w:val="2D3B45"/>
          <w:lang w:eastAsia="en-GB"/>
        </w:rPr>
        <w:t xml:space="preserve"> copper pair wires </w:t>
      </w:r>
    </w:p>
    <w:p w14:paraId="2D81D382" w14:textId="4CF8C7CF" w:rsidR="00E00612" w:rsidRDefault="00E00612" w:rsidP="00E00612">
      <w:pPr>
        <w:pStyle w:val="ListParagraph"/>
        <w:numPr>
          <w:ilvl w:val="0"/>
          <w:numId w:val="6"/>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Was </w:t>
      </w:r>
      <w:proofErr w:type="spellStart"/>
      <w:r>
        <w:rPr>
          <w:rFonts w:ascii="Lato" w:eastAsia="Times New Roman" w:hAnsi="Lato" w:cs="Times New Roman"/>
          <w:color w:val="2D3B45"/>
          <w:lang w:eastAsia="en-GB"/>
        </w:rPr>
        <w:t>userd</w:t>
      </w:r>
      <w:proofErr w:type="spellEnd"/>
      <w:r>
        <w:rPr>
          <w:rFonts w:ascii="Lato" w:eastAsia="Times New Roman" w:hAnsi="Lato" w:cs="Times New Roman"/>
          <w:color w:val="2D3B45"/>
          <w:lang w:eastAsia="en-GB"/>
        </w:rPr>
        <w:t xml:space="preserve"> for Analog voice only </w:t>
      </w:r>
    </w:p>
    <w:p w14:paraId="7F162158" w14:textId="2DD01C93" w:rsidR="00E00612" w:rsidRDefault="00E00612" w:rsidP="00E00612">
      <w:pPr>
        <w:pStyle w:val="ListParagraph"/>
        <w:numPr>
          <w:ilvl w:val="0"/>
          <w:numId w:val="6"/>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Calls were ver</w:t>
      </w:r>
      <w:r w:rsidR="00426429">
        <w:rPr>
          <w:rFonts w:ascii="Lato" w:eastAsia="Times New Roman" w:hAnsi="Lato" w:cs="Times New Roman"/>
          <w:color w:val="2D3B45"/>
          <w:lang w:eastAsia="en-GB"/>
        </w:rPr>
        <w:t>y</w:t>
      </w:r>
      <w:r>
        <w:rPr>
          <w:rFonts w:ascii="Lato" w:eastAsia="Times New Roman" w:hAnsi="Lato" w:cs="Times New Roman"/>
          <w:color w:val="2D3B45"/>
          <w:lang w:eastAsia="en-GB"/>
        </w:rPr>
        <w:t xml:space="preserve"> expensive</w:t>
      </w:r>
      <w:r w:rsidR="00426429">
        <w:rPr>
          <w:rFonts w:ascii="Lato" w:eastAsia="Times New Roman" w:hAnsi="Lato" w:cs="Times New Roman"/>
          <w:color w:val="2D3B45"/>
          <w:lang w:eastAsia="en-GB"/>
        </w:rPr>
        <w:t xml:space="preserve"> because they needed circuit between calling partied</w:t>
      </w:r>
    </w:p>
    <w:p w14:paraId="23E4F86A" w14:textId="575885FF" w:rsidR="00426429" w:rsidRDefault="00426429" w:rsidP="00E00612">
      <w:pPr>
        <w:pStyle w:val="ListParagraph"/>
        <w:numPr>
          <w:ilvl w:val="0"/>
          <w:numId w:val="6"/>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Dedicated operator was needed to connect calls</w:t>
      </w:r>
    </w:p>
    <w:p w14:paraId="7A19788D" w14:textId="4F229427" w:rsidR="00426429" w:rsidRDefault="00426429" w:rsidP="00E00612">
      <w:pPr>
        <w:pStyle w:val="ListParagraph"/>
        <w:numPr>
          <w:ilvl w:val="0"/>
          <w:numId w:val="6"/>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There were Switching </w:t>
      </w:r>
      <w:proofErr w:type="spellStart"/>
      <w:r>
        <w:rPr>
          <w:rFonts w:ascii="Lato" w:eastAsia="Times New Roman" w:hAnsi="Lato" w:cs="Times New Roman"/>
          <w:color w:val="2D3B45"/>
          <w:lang w:eastAsia="en-GB"/>
        </w:rPr>
        <w:t>Centers</w:t>
      </w:r>
      <w:proofErr w:type="spellEnd"/>
      <w:r>
        <w:rPr>
          <w:rFonts w:ascii="Lato" w:eastAsia="Times New Roman" w:hAnsi="Lato" w:cs="Times New Roman"/>
          <w:color w:val="2D3B45"/>
          <w:lang w:eastAsia="en-GB"/>
        </w:rPr>
        <w:t xml:space="preserve"> or exchange place where the physical connectivity was done by the operators to connect two nodes</w:t>
      </w:r>
    </w:p>
    <w:p w14:paraId="2EED4E47" w14:textId="744CB6FF" w:rsidR="00426429" w:rsidRDefault="00426429" w:rsidP="00E00612">
      <w:pPr>
        <w:pStyle w:val="ListParagraph"/>
        <w:numPr>
          <w:ilvl w:val="0"/>
          <w:numId w:val="6"/>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Later the </w:t>
      </w:r>
      <w:r w:rsidR="00D61C43">
        <w:rPr>
          <w:rFonts w:ascii="Lato" w:eastAsia="Times New Roman" w:hAnsi="Lato" w:cs="Times New Roman"/>
          <w:color w:val="2D3B45"/>
          <w:lang w:eastAsia="en-GB"/>
        </w:rPr>
        <w:t>s</w:t>
      </w:r>
    </w:p>
    <w:p w14:paraId="3E3CE15D" w14:textId="12CFFFCB" w:rsidR="00E00612" w:rsidRPr="00426429" w:rsidRDefault="00426429" w:rsidP="00E00612">
      <w:pPr>
        <w:pStyle w:val="ListParagraph"/>
        <w:numPr>
          <w:ilvl w:val="0"/>
          <w:numId w:val="6"/>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POTS is a circuit switched tech </w:t>
      </w:r>
    </w:p>
    <w:p w14:paraId="3A50EF97" w14:textId="4053B481" w:rsidR="00E00612" w:rsidRDefault="00E00612" w:rsidP="00E00612">
      <w:pPr>
        <w:shd w:val="clear" w:color="auto" w:fill="FFFFFF"/>
        <w:spacing w:before="100" w:beforeAutospacing="1" w:after="100" w:afterAutospacing="1"/>
        <w:rPr>
          <w:rFonts w:ascii="Lato" w:eastAsia="Times New Roman" w:hAnsi="Lato" w:cs="Times New Roman"/>
          <w:b/>
          <w:bCs/>
          <w:color w:val="2D3B45"/>
          <w:lang w:eastAsia="en-GB"/>
        </w:rPr>
      </w:pPr>
      <w:r>
        <w:rPr>
          <w:rFonts w:ascii="Lato" w:eastAsia="Times New Roman" w:hAnsi="Lato" w:cs="Times New Roman"/>
          <w:b/>
          <w:bCs/>
          <w:color w:val="2D3B45"/>
          <w:lang w:eastAsia="en-GB"/>
        </w:rPr>
        <w:t>ISDN – Integrated Service Digital Network – 128 kbps</w:t>
      </w:r>
    </w:p>
    <w:p w14:paraId="666997BC" w14:textId="3B172999" w:rsidR="00BB7D12" w:rsidRDefault="00BB7D12" w:rsidP="00E00612">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ISDN is a dial up connection</w:t>
      </w:r>
    </w:p>
    <w:p w14:paraId="02A39FD6" w14:textId="79298B64" w:rsidR="00BB7D12" w:rsidRDefault="00BB7D12" w:rsidP="00E00612">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Cannot offer higher data rates </w:t>
      </w:r>
    </w:p>
    <w:p w14:paraId="541E0E05" w14:textId="7EE65C23" w:rsidR="00E00612" w:rsidRDefault="00426429" w:rsidP="00E00612">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ISDN helps in sending data in FAX format</w:t>
      </w:r>
    </w:p>
    <w:p w14:paraId="5C660890" w14:textId="058A91F3" w:rsidR="00426429" w:rsidRDefault="00426429" w:rsidP="00E00612">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If the connector wants to connect over a phone call as well as send a FAX or communicate over a FAX ISDN service needs to be setup. </w:t>
      </w:r>
    </w:p>
    <w:p w14:paraId="300DC835" w14:textId="56EC2F8F" w:rsidR="00426429" w:rsidRDefault="00426429" w:rsidP="00E00612">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It uses the current copper wire infrastructure</w:t>
      </w:r>
    </w:p>
    <w:p w14:paraId="3DE96E92" w14:textId="7E314478" w:rsidR="00426429" w:rsidRDefault="00663A09" w:rsidP="00E00612">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It uses Circuit switching but also provides access to packet switched networks</w:t>
      </w:r>
    </w:p>
    <w:p w14:paraId="7AA7778C" w14:textId="00ABDD4C" w:rsidR="00663A09" w:rsidRDefault="00663A09" w:rsidP="00663A09">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Integrates Voice Video and data on the POTS</w:t>
      </w:r>
    </w:p>
    <w:p w14:paraId="5C555478" w14:textId="6EA407C9" w:rsidR="00663A09" w:rsidRDefault="00663A09" w:rsidP="00663A09">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It can handle more bits per seconds which includes both </w:t>
      </w:r>
      <w:proofErr w:type="spellStart"/>
      <w:r>
        <w:rPr>
          <w:rFonts w:ascii="Lato" w:eastAsia="Times New Roman" w:hAnsi="Lato" w:cs="Times New Roman"/>
          <w:color w:val="2D3B45"/>
          <w:lang w:eastAsia="en-GB"/>
        </w:rPr>
        <w:t>analog</w:t>
      </w:r>
      <w:proofErr w:type="spellEnd"/>
      <w:r>
        <w:rPr>
          <w:rFonts w:ascii="Lato" w:eastAsia="Times New Roman" w:hAnsi="Lato" w:cs="Times New Roman"/>
          <w:color w:val="2D3B45"/>
          <w:lang w:eastAsia="en-GB"/>
        </w:rPr>
        <w:t xml:space="preserve"> and digital signals </w:t>
      </w:r>
    </w:p>
    <w:p w14:paraId="0E61130E" w14:textId="6D8D2997" w:rsidR="00663A09" w:rsidRDefault="00663A09" w:rsidP="00663A09">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Th ISDN Technology transmits Voice and data at 128 kbps up or downstream</w:t>
      </w:r>
    </w:p>
    <w:p w14:paraId="5B818023" w14:textId="295AA096" w:rsidR="00663A09" w:rsidRDefault="00663A09" w:rsidP="00663A09">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It Uses Q.931 signalling protocols </w:t>
      </w:r>
    </w:p>
    <w:p w14:paraId="2A354245" w14:textId="07F2B5E5" w:rsidR="00663A09" w:rsidRPr="00663A09" w:rsidRDefault="00663A09" w:rsidP="00663A09">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Allows users to access internet through a digital modem</w:t>
      </w:r>
    </w:p>
    <w:p w14:paraId="68D412DA" w14:textId="2030CE8E" w:rsidR="00663A09" w:rsidRPr="00663A09" w:rsidRDefault="00663A09" w:rsidP="00E00612">
      <w:pPr>
        <w:shd w:val="clear" w:color="auto" w:fill="FFFFFF"/>
        <w:spacing w:before="100" w:beforeAutospacing="1" w:after="100" w:afterAutospacing="1"/>
        <w:rPr>
          <w:rFonts w:ascii="Lato" w:eastAsia="Times New Roman" w:hAnsi="Lato" w:cs="Times New Roman"/>
          <w:color w:val="2D3B45"/>
          <w:lang w:eastAsia="en-GB"/>
        </w:rPr>
      </w:pPr>
      <w:r w:rsidRPr="00663A09">
        <w:rPr>
          <w:rFonts w:ascii="Lato" w:eastAsia="Times New Roman" w:hAnsi="Lato" w:cs="Times New Roman"/>
          <w:color w:val="2D3B45"/>
          <w:lang w:eastAsia="en-GB"/>
        </w:rPr>
        <w:t xml:space="preserve">Two types of ISDN – Narrowband and Broadband ISDN </w:t>
      </w:r>
    </w:p>
    <w:p w14:paraId="1EF6BB57" w14:textId="49D58040" w:rsidR="00663A09" w:rsidRPr="00663A09" w:rsidRDefault="00663A09" w:rsidP="00E00612">
      <w:pPr>
        <w:shd w:val="clear" w:color="auto" w:fill="FFFFFF"/>
        <w:spacing w:before="100" w:beforeAutospacing="1" w:after="100" w:afterAutospacing="1"/>
        <w:rPr>
          <w:rFonts w:ascii="Lato" w:eastAsia="Times New Roman" w:hAnsi="Lato" w:cs="Times New Roman"/>
          <w:color w:val="2D3B45"/>
          <w:lang w:eastAsia="en-GB"/>
        </w:rPr>
      </w:pPr>
      <w:r w:rsidRPr="00663A09">
        <w:rPr>
          <w:rFonts w:ascii="Lato" w:eastAsia="Times New Roman" w:hAnsi="Lato" w:cs="Times New Roman"/>
          <w:color w:val="2D3B45"/>
          <w:lang w:eastAsia="en-GB"/>
        </w:rPr>
        <w:lastRenderedPageBreak/>
        <w:t xml:space="preserve">Advantages- </w:t>
      </w:r>
      <w:r>
        <w:rPr>
          <w:rFonts w:ascii="Lato" w:eastAsia="Times New Roman" w:hAnsi="Lato" w:cs="Times New Roman"/>
          <w:color w:val="2D3B45"/>
          <w:lang w:eastAsia="en-GB"/>
        </w:rPr>
        <w:br/>
        <w:t xml:space="preserve">- </w:t>
      </w:r>
      <w:r w:rsidRPr="00663A09">
        <w:rPr>
          <w:rFonts w:ascii="Lato" w:eastAsia="Times New Roman" w:hAnsi="Lato" w:cs="Times New Roman"/>
          <w:color w:val="2D3B45"/>
          <w:lang w:eastAsia="en-GB"/>
        </w:rPr>
        <w:t>Better speed, high quality &amp; reliability</w:t>
      </w:r>
      <w:r>
        <w:rPr>
          <w:rFonts w:ascii="Lato" w:eastAsia="Times New Roman" w:hAnsi="Lato" w:cs="Times New Roman"/>
          <w:color w:val="2D3B45"/>
          <w:lang w:eastAsia="en-GB"/>
        </w:rPr>
        <w:br/>
        <w:t>- Alternative to dial up connection with high speed</w:t>
      </w:r>
    </w:p>
    <w:p w14:paraId="0526C404" w14:textId="3447A554" w:rsidR="00BA216D" w:rsidRDefault="00E00612" w:rsidP="00BA216D">
      <w:pPr>
        <w:shd w:val="clear" w:color="auto" w:fill="FFFFFF"/>
        <w:spacing w:before="100" w:beforeAutospacing="1" w:after="100" w:afterAutospacing="1"/>
        <w:rPr>
          <w:rFonts w:ascii="Lato" w:eastAsia="Times New Roman" w:hAnsi="Lato" w:cs="Times New Roman"/>
          <w:b/>
          <w:bCs/>
          <w:color w:val="2D3B45"/>
          <w:lang w:eastAsia="en-GB"/>
        </w:rPr>
      </w:pPr>
      <w:r>
        <w:rPr>
          <w:rFonts w:ascii="Lato" w:eastAsia="Times New Roman" w:hAnsi="Lato" w:cs="Times New Roman"/>
          <w:b/>
          <w:bCs/>
          <w:color w:val="2D3B45"/>
          <w:lang w:eastAsia="en-GB"/>
        </w:rPr>
        <w:t xml:space="preserve">DSL – </w:t>
      </w:r>
      <w:r w:rsidR="00663A09">
        <w:rPr>
          <w:rFonts w:ascii="Lato" w:eastAsia="Times New Roman" w:hAnsi="Lato" w:cs="Times New Roman"/>
          <w:b/>
          <w:bCs/>
          <w:color w:val="2D3B45"/>
          <w:lang w:eastAsia="en-GB"/>
        </w:rPr>
        <w:t>Digital</w:t>
      </w:r>
      <w:r>
        <w:rPr>
          <w:rFonts w:ascii="Lato" w:eastAsia="Times New Roman" w:hAnsi="Lato" w:cs="Times New Roman"/>
          <w:b/>
          <w:bCs/>
          <w:color w:val="2D3B45"/>
          <w:lang w:eastAsia="en-GB"/>
        </w:rPr>
        <w:t xml:space="preserve"> Subscriber Line – 1544 kbps</w:t>
      </w:r>
    </w:p>
    <w:p w14:paraId="3B9E469B" w14:textId="480FD6C1" w:rsidR="00BA216D" w:rsidRDefault="00BA216D" w:rsidP="00BA216D">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sidRPr="00BA216D">
        <w:rPr>
          <w:rFonts w:ascii="Lato" w:eastAsia="Times New Roman" w:hAnsi="Lato" w:cs="Times New Roman"/>
          <w:color w:val="2D3B45"/>
          <w:lang w:eastAsia="en-GB"/>
        </w:rPr>
        <w:t xml:space="preserve">DSL transmits voice and digital data over same </w:t>
      </w:r>
      <w:proofErr w:type="spellStart"/>
      <w:r w:rsidRPr="00BA216D">
        <w:rPr>
          <w:rFonts w:ascii="Lato" w:eastAsia="Times New Roman" w:hAnsi="Lato" w:cs="Times New Roman"/>
          <w:color w:val="2D3B45"/>
          <w:lang w:eastAsia="en-GB"/>
        </w:rPr>
        <w:t>telephoneline</w:t>
      </w:r>
      <w:proofErr w:type="spellEnd"/>
    </w:p>
    <w:p w14:paraId="22AE871A" w14:textId="67D47817" w:rsidR="00BA216D" w:rsidRDefault="00BA216D" w:rsidP="00BA216D">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It uses high frequency bands for data </w:t>
      </w:r>
      <w:r w:rsidR="00874F4D">
        <w:rPr>
          <w:rFonts w:ascii="Lato" w:eastAsia="Times New Roman" w:hAnsi="Lato" w:cs="Times New Roman"/>
          <w:color w:val="2D3B45"/>
          <w:lang w:eastAsia="en-GB"/>
        </w:rPr>
        <w:t xml:space="preserve">and lower for voice. </w:t>
      </w:r>
    </w:p>
    <w:p w14:paraId="5D0FECBC" w14:textId="7DCE8D51" w:rsidR="00874F4D" w:rsidRDefault="00874F4D" w:rsidP="00BA216D">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It has high speed data transmission rate</w:t>
      </w:r>
    </w:p>
    <w:p w14:paraId="48294C24" w14:textId="7CE52EAA" w:rsidR="00874F4D" w:rsidRDefault="00874F4D" w:rsidP="00BA216D">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It has two types – </w:t>
      </w:r>
      <w:proofErr w:type="spellStart"/>
      <w:r>
        <w:rPr>
          <w:rFonts w:ascii="Lato" w:eastAsia="Times New Roman" w:hAnsi="Lato" w:cs="Times New Roman"/>
          <w:color w:val="2D3B45"/>
          <w:lang w:eastAsia="en-GB"/>
        </w:rPr>
        <w:t>Asymettrical</w:t>
      </w:r>
      <w:proofErr w:type="spellEnd"/>
      <w:r>
        <w:rPr>
          <w:rFonts w:ascii="Lato" w:eastAsia="Times New Roman" w:hAnsi="Lato" w:cs="Times New Roman"/>
          <w:color w:val="2D3B45"/>
          <w:lang w:eastAsia="en-GB"/>
        </w:rPr>
        <w:t xml:space="preserve"> DSL 0 which has different upload and download speeds </w:t>
      </w:r>
      <w:r>
        <w:rPr>
          <w:rFonts w:ascii="Lato" w:eastAsia="Times New Roman" w:hAnsi="Lato" w:cs="Times New Roman"/>
          <w:color w:val="2D3B45"/>
          <w:lang w:eastAsia="en-GB"/>
        </w:rPr>
        <w:br/>
        <w:t xml:space="preserve">the Symmetrical DSL has </w:t>
      </w:r>
      <w:proofErr w:type="spellStart"/>
      <w:r>
        <w:rPr>
          <w:rFonts w:ascii="Lato" w:eastAsia="Times New Roman" w:hAnsi="Lato" w:cs="Times New Roman"/>
          <w:color w:val="2D3B45"/>
          <w:lang w:eastAsia="en-GB"/>
        </w:rPr>
        <w:t>sa</w:t>
      </w:r>
      <w:proofErr w:type="spellEnd"/>
      <w:r>
        <w:rPr>
          <w:rFonts w:ascii="Lato" w:eastAsia="Times New Roman" w:hAnsi="Lato" w:cs="Times New Roman"/>
          <w:color w:val="2D3B45"/>
          <w:lang w:eastAsia="en-GB"/>
        </w:rPr>
        <w:t xml:space="preserve"> me  uplink and downlink Data rates </w:t>
      </w:r>
    </w:p>
    <w:p w14:paraId="7FDB9714" w14:textId="214F5E66" w:rsidR="00874F4D" w:rsidRDefault="00874F4D" w:rsidP="00BA216D">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The Uplink Data rate range is typically 10 times lesser than the downlink rate </w:t>
      </w:r>
    </w:p>
    <w:p w14:paraId="71EAD925" w14:textId="78106624" w:rsidR="00874F4D" w:rsidRDefault="00874F4D" w:rsidP="00BA216D">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The same Uplink and downlink rates – either higher D/L or Lower U/L</w:t>
      </w:r>
    </w:p>
    <w:p w14:paraId="282B6DE3" w14:textId="5F0AF5AE" w:rsidR="00874F4D" w:rsidRDefault="00874F4D" w:rsidP="00BA216D">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DSL is always on connection</w:t>
      </w:r>
    </w:p>
    <w:p w14:paraId="427FFBD6" w14:textId="4FF5975D" w:rsidR="00874F4D" w:rsidRPr="00BA216D" w:rsidRDefault="00874F4D" w:rsidP="00BA216D">
      <w:pPr>
        <w:pStyle w:val="ListParagraph"/>
        <w:numPr>
          <w:ilvl w:val="0"/>
          <w:numId w:val="5"/>
        </w:num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Offers much higher </w:t>
      </w:r>
      <w:proofErr w:type="spellStart"/>
      <w:r>
        <w:rPr>
          <w:rFonts w:ascii="Lato" w:eastAsia="Times New Roman" w:hAnsi="Lato" w:cs="Times New Roman"/>
          <w:color w:val="2D3B45"/>
          <w:lang w:eastAsia="en-GB"/>
        </w:rPr>
        <w:t>dat</w:t>
      </w:r>
      <w:proofErr w:type="spellEnd"/>
      <w:r>
        <w:rPr>
          <w:rFonts w:ascii="Lato" w:eastAsia="Times New Roman" w:hAnsi="Lato" w:cs="Times New Roman"/>
          <w:color w:val="2D3B45"/>
          <w:lang w:eastAsia="en-GB"/>
        </w:rPr>
        <w:t xml:space="preserve"> </w:t>
      </w:r>
      <w:proofErr w:type="spellStart"/>
      <w:r>
        <w:rPr>
          <w:rFonts w:ascii="Lato" w:eastAsia="Times New Roman" w:hAnsi="Lato" w:cs="Times New Roman"/>
          <w:color w:val="2D3B45"/>
          <w:lang w:eastAsia="en-GB"/>
        </w:rPr>
        <w:t>arates</w:t>
      </w:r>
      <w:proofErr w:type="spellEnd"/>
    </w:p>
    <w:p w14:paraId="3660088F" w14:textId="77777777" w:rsidR="00E00612" w:rsidRPr="00BA216D" w:rsidRDefault="00E00612" w:rsidP="00E00612">
      <w:pPr>
        <w:shd w:val="clear" w:color="auto" w:fill="FFFFFF"/>
        <w:spacing w:before="100" w:beforeAutospacing="1" w:after="100" w:afterAutospacing="1"/>
        <w:rPr>
          <w:rFonts w:ascii="Lato" w:eastAsia="Times New Roman" w:hAnsi="Lato" w:cs="Times New Roman"/>
          <w:color w:val="2D3B45"/>
          <w:lang w:eastAsia="en-GB"/>
        </w:rPr>
      </w:pPr>
    </w:p>
    <w:p w14:paraId="64290F7F" w14:textId="22ABAB20" w:rsidR="007F70AD" w:rsidRPr="007F70AD" w:rsidRDefault="00E00612" w:rsidP="00E00612">
      <w:pPr>
        <w:shd w:val="clear" w:color="auto" w:fill="FFFFFF"/>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b/>
          <w:bCs/>
          <w:color w:val="2D3B45"/>
          <w:lang w:eastAsia="en-GB"/>
        </w:rPr>
        <w:t xml:space="preserve">Q. </w:t>
      </w:r>
      <w:r w:rsidR="007F70AD" w:rsidRPr="007F70AD">
        <w:rPr>
          <w:rFonts w:ascii="Lato" w:eastAsia="Times New Roman" w:hAnsi="Lato" w:cs="Times New Roman"/>
          <w:b/>
          <w:bCs/>
          <w:color w:val="2D3B45"/>
          <w:lang w:eastAsia="en-GB"/>
        </w:rPr>
        <w:t>What are the some of the key points about Wireline Regulations, which Communication act would you refer to for Wireline Competition?</w:t>
      </w:r>
    </w:p>
    <w:p w14:paraId="16446E28" w14:textId="7D399F7F" w:rsidR="007F70AD" w:rsidRPr="00056A63" w:rsidRDefault="00BB7D12" w:rsidP="007F70AD">
      <w:pPr>
        <w:shd w:val="clear" w:color="auto" w:fill="FFFFFF"/>
        <w:rPr>
          <w:rFonts w:ascii="Lato" w:eastAsia="Times New Roman" w:hAnsi="Lato" w:cs="Times New Roman"/>
          <w:b/>
          <w:bCs/>
          <w:color w:val="2D3B45"/>
          <w:lang w:eastAsia="en-GB"/>
        </w:rPr>
      </w:pPr>
      <w:r w:rsidRPr="00056A63">
        <w:rPr>
          <w:rFonts w:ascii="Lato" w:eastAsia="Times New Roman" w:hAnsi="Lato" w:cs="Times New Roman"/>
          <w:b/>
          <w:bCs/>
          <w:color w:val="2D3B45"/>
          <w:lang w:eastAsia="en-GB"/>
        </w:rPr>
        <w:t>Wireline Regulations –</w:t>
      </w:r>
    </w:p>
    <w:p w14:paraId="4F5EC81A" w14:textId="257D7C7E" w:rsidR="00056A63" w:rsidRDefault="00056A63" w:rsidP="00095F43">
      <w:pPr>
        <w:pStyle w:val="ListParagraph"/>
        <w:numPr>
          <w:ilvl w:val="0"/>
          <w:numId w:val="5"/>
        </w:numPr>
        <w:shd w:val="clear" w:color="auto" w:fill="FFFFFF"/>
        <w:rPr>
          <w:rFonts w:ascii="Lato" w:eastAsia="Times New Roman" w:hAnsi="Lato" w:cs="Times New Roman"/>
          <w:color w:val="2D3B45"/>
          <w:lang w:eastAsia="en-GB"/>
        </w:rPr>
      </w:pPr>
      <w:r>
        <w:rPr>
          <w:rFonts w:ascii="Lato" w:eastAsia="Times New Roman" w:hAnsi="Lato" w:cs="Times New Roman"/>
          <w:color w:val="2D3B45"/>
          <w:lang w:eastAsia="en-GB"/>
        </w:rPr>
        <w:t>The rates of W</w:t>
      </w:r>
      <w:r w:rsidR="00D3117F">
        <w:rPr>
          <w:rFonts w:ascii="Lato" w:eastAsia="Times New Roman" w:hAnsi="Lato" w:cs="Times New Roman"/>
          <w:color w:val="2D3B45"/>
          <w:lang w:eastAsia="en-GB"/>
        </w:rPr>
        <w:t>i</w:t>
      </w:r>
      <w:r>
        <w:rPr>
          <w:rFonts w:ascii="Lato" w:eastAsia="Times New Roman" w:hAnsi="Lato" w:cs="Times New Roman"/>
          <w:color w:val="2D3B45"/>
          <w:lang w:eastAsia="en-GB"/>
        </w:rPr>
        <w:t xml:space="preserve">reline and wireless services are not tariffed or regulated in most developed countries </w:t>
      </w:r>
    </w:p>
    <w:p w14:paraId="47789D36" w14:textId="6B9838F3" w:rsidR="00056A63" w:rsidRDefault="00D3117F" w:rsidP="00095F43">
      <w:pPr>
        <w:pStyle w:val="ListParagraph"/>
        <w:numPr>
          <w:ilvl w:val="0"/>
          <w:numId w:val="5"/>
        </w:numPr>
        <w:shd w:val="clear" w:color="auto" w:fill="FFFFFF"/>
        <w:rPr>
          <w:rFonts w:ascii="Lato" w:eastAsia="Times New Roman" w:hAnsi="Lato" w:cs="Times New Roman"/>
          <w:color w:val="2D3B45"/>
          <w:lang w:eastAsia="en-GB"/>
        </w:rPr>
      </w:pPr>
      <w:r>
        <w:rPr>
          <w:rFonts w:ascii="Lato" w:eastAsia="Times New Roman" w:hAnsi="Lato" w:cs="Times New Roman"/>
          <w:color w:val="2D3B45"/>
          <w:lang w:eastAsia="en-GB"/>
        </w:rPr>
        <w:t>FCC has radiation safety requirement for wireline service operations</w:t>
      </w:r>
    </w:p>
    <w:p w14:paraId="49CDB4C4" w14:textId="2B915CFA" w:rsidR="00D3117F" w:rsidRDefault="00D3117F" w:rsidP="00095F43">
      <w:pPr>
        <w:pStyle w:val="ListParagraph"/>
        <w:numPr>
          <w:ilvl w:val="0"/>
          <w:numId w:val="5"/>
        </w:numPr>
        <w:shd w:val="clear" w:color="auto" w:fill="FFFFFF"/>
        <w:rPr>
          <w:rFonts w:ascii="Lato" w:eastAsia="Times New Roman" w:hAnsi="Lato" w:cs="Times New Roman"/>
          <w:color w:val="2D3B45"/>
          <w:lang w:eastAsia="en-GB"/>
        </w:rPr>
      </w:pPr>
      <w:r>
        <w:rPr>
          <w:rFonts w:ascii="Lato" w:eastAsia="Times New Roman" w:hAnsi="Lato" w:cs="Times New Roman"/>
          <w:color w:val="2D3B45"/>
          <w:lang w:eastAsia="en-GB"/>
        </w:rPr>
        <w:t xml:space="preserve">FCC requires a proper framework for broadband Access to the internet over wireline Facilities i.e. Federal register </w:t>
      </w:r>
      <w:proofErr w:type="spellStart"/>
      <w:r>
        <w:rPr>
          <w:rFonts w:ascii="Lato" w:eastAsia="Times New Roman" w:hAnsi="Lato" w:cs="Times New Roman"/>
          <w:color w:val="2D3B45"/>
          <w:lang w:eastAsia="en-GB"/>
        </w:rPr>
        <w:t>volum</w:t>
      </w:r>
      <w:proofErr w:type="spellEnd"/>
      <w:r>
        <w:rPr>
          <w:rFonts w:ascii="Lato" w:eastAsia="Times New Roman" w:hAnsi="Lato" w:cs="Times New Roman"/>
          <w:color w:val="2D3B45"/>
          <w:lang w:eastAsia="en-GB"/>
        </w:rPr>
        <w:t xml:space="preserve"> 67, no 40</w:t>
      </w:r>
    </w:p>
    <w:p w14:paraId="1F511705" w14:textId="0FBDA2DE" w:rsidR="00D3117F" w:rsidRDefault="00D3117F" w:rsidP="00095F43">
      <w:pPr>
        <w:pStyle w:val="ListParagraph"/>
        <w:numPr>
          <w:ilvl w:val="0"/>
          <w:numId w:val="5"/>
        </w:numPr>
        <w:shd w:val="clear" w:color="auto" w:fill="FFFFFF"/>
        <w:rPr>
          <w:rFonts w:ascii="Lato" w:eastAsia="Times New Roman" w:hAnsi="Lato" w:cs="Times New Roman"/>
          <w:color w:val="2D3B45"/>
          <w:lang w:eastAsia="en-GB"/>
        </w:rPr>
      </w:pPr>
      <w:r>
        <w:rPr>
          <w:rFonts w:ascii="Lato" w:eastAsia="Times New Roman" w:hAnsi="Lato" w:cs="Times New Roman"/>
          <w:color w:val="2D3B45"/>
          <w:lang w:eastAsia="en-GB"/>
        </w:rPr>
        <w:t>FCC establish balance between competition and regulation for the technologies that rapidly evolve and converge</w:t>
      </w:r>
    </w:p>
    <w:p w14:paraId="0CB25355" w14:textId="0EAB8EBC" w:rsidR="00D3117F" w:rsidRDefault="00D3117F" w:rsidP="00095F43">
      <w:pPr>
        <w:pStyle w:val="ListParagraph"/>
        <w:numPr>
          <w:ilvl w:val="0"/>
          <w:numId w:val="5"/>
        </w:numPr>
        <w:shd w:val="clear" w:color="auto" w:fill="FFFFFF"/>
        <w:rPr>
          <w:rFonts w:ascii="Lato" w:eastAsia="Times New Roman" w:hAnsi="Lato" w:cs="Times New Roman"/>
          <w:color w:val="2D3B45"/>
          <w:lang w:eastAsia="en-GB"/>
        </w:rPr>
      </w:pPr>
      <w:r>
        <w:rPr>
          <w:rFonts w:ascii="Lato" w:eastAsia="Times New Roman" w:hAnsi="Lato" w:cs="Times New Roman"/>
          <w:color w:val="2D3B45"/>
          <w:lang w:eastAsia="en-GB"/>
        </w:rPr>
        <w:t xml:space="preserve">Preserve the essential public benefits from legacy regulation, even as TSO and their customers move away from traditional regulated wireline services </w:t>
      </w:r>
    </w:p>
    <w:p w14:paraId="4D6D5852" w14:textId="76E20FF0" w:rsidR="00BB7D12" w:rsidRDefault="00BB7D12" w:rsidP="007F70AD">
      <w:pPr>
        <w:shd w:val="clear" w:color="auto" w:fill="FFFFFF"/>
        <w:rPr>
          <w:rFonts w:ascii="Lato" w:eastAsia="Times New Roman" w:hAnsi="Lato" w:cs="Times New Roman"/>
          <w:color w:val="2D3B45"/>
          <w:lang w:eastAsia="en-GB"/>
        </w:rPr>
      </w:pPr>
    </w:p>
    <w:p w14:paraId="598A5555" w14:textId="2F4CADB4" w:rsidR="00BB7D12" w:rsidRPr="00056A63" w:rsidRDefault="00BB7D12" w:rsidP="007F70AD">
      <w:pPr>
        <w:shd w:val="clear" w:color="auto" w:fill="FFFFFF"/>
        <w:rPr>
          <w:rFonts w:ascii="Lato" w:eastAsia="Times New Roman" w:hAnsi="Lato" w:cs="Times New Roman"/>
          <w:b/>
          <w:bCs/>
          <w:color w:val="2D3B45"/>
          <w:lang w:eastAsia="en-GB"/>
        </w:rPr>
      </w:pPr>
      <w:r w:rsidRPr="00056A63">
        <w:rPr>
          <w:rFonts w:ascii="Lato" w:eastAsia="Times New Roman" w:hAnsi="Lato" w:cs="Times New Roman"/>
          <w:b/>
          <w:bCs/>
          <w:color w:val="2D3B45"/>
          <w:lang w:eastAsia="en-GB"/>
        </w:rPr>
        <w:t>Wireline Competition</w:t>
      </w:r>
      <w:r w:rsidR="007C7C7D" w:rsidRPr="00056A63">
        <w:rPr>
          <w:rFonts w:ascii="Lato" w:eastAsia="Times New Roman" w:hAnsi="Lato" w:cs="Times New Roman"/>
          <w:b/>
          <w:bCs/>
          <w:color w:val="2D3B45"/>
          <w:lang w:eastAsia="en-GB"/>
        </w:rPr>
        <w:t xml:space="preserve">- </w:t>
      </w:r>
    </w:p>
    <w:p w14:paraId="2BB0A770" w14:textId="1AC4B0DC" w:rsidR="00056A63" w:rsidRDefault="00056A63" w:rsidP="007F70AD">
      <w:pPr>
        <w:shd w:val="clear" w:color="auto" w:fill="FFFFFF"/>
        <w:rPr>
          <w:rFonts w:ascii="Lato" w:eastAsia="Times New Roman" w:hAnsi="Lato" w:cs="Times New Roman"/>
          <w:color w:val="2D3B45"/>
          <w:lang w:eastAsia="en-GB"/>
        </w:rPr>
      </w:pPr>
      <w:r>
        <w:rPr>
          <w:rFonts w:ascii="Lato" w:eastAsia="Times New Roman" w:hAnsi="Lato" w:cs="Times New Roman"/>
          <w:color w:val="2D3B45"/>
          <w:lang w:eastAsia="en-GB"/>
        </w:rPr>
        <w:t xml:space="preserve">In order to maintain telecom rate regulations and avoid monopoly there are two acts by FCC in 1934 which focused on regulation and not development and promotion </w:t>
      </w:r>
    </w:p>
    <w:p w14:paraId="61D0F26B" w14:textId="092AA4E3" w:rsidR="00056A63" w:rsidRDefault="00056A63" w:rsidP="007F70AD">
      <w:pPr>
        <w:shd w:val="clear" w:color="auto" w:fill="FFFFFF"/>
        <w:rPr>
          <w:rFonts w:ascii="Lato" w:eastAsia="Times New Roman" w:hAnsi="Lato" w:cs="Times New Roman"/>
          <w:color w:val="2D3B45"/>
          <w:lang w:eastAsia="en-GB"/>
        </w:rPr>
      </w:pPr>
      <w:r>
        <w:rPr>
          <w:rFonts w:ascii="Lato" w:eastAsia="Times New Roman" w:hAnsi="Lato" w:cs="Times New Roman"/>
          <w:color w:val="2D3B45"/>
          <w:lang w:eastAsia="en-GB"/>
        </w:rPr>
        <w:t xml:space="preserve">There are two Acts – </w:t>
      </w:r>
      <w:r w:rsidR="00D3117F">
        <w:rPr>
          <w:rFonts w:ascii="Lato" w:eastAsia="Times New Roman" w:hAnsi="Lato" w:cs="Times New Roman"/>
          <w:color w:val="2D3B45"/>
          <w:lang w:eastAsia="en-GB"/>
        </w:rPr>
        <w:br/>
      </w:r>
      <w:r>
        <w:rPr>
          <w:rFonts w:ascii="Lato" w:eastAsia="Times New Roman" w:hAnsi="Lato" w:cs="Times New Roman"/>
          <w:color w:val="2D3B45"/>
          <w:lang w:eastAsia="en-GB"/>
        </w:rPr>
        <w:t>Wireline Competition Under the 1996 Act</w:t>
      </w:r>
      <w:r w:rsidR="00D3117F">
        <w:rPr>
          <w:rFonts w:ascii="Lato" w:eastAsia="Times New Roman" w:hAnsi="Lato" w:cs="Times New Roman"/>
          <w:color w:val="2D3B45"/>
          <w:lang w:eastAsia="en-GB"/>
        </w:rPr>
        <w:t xml:space="preserve"> And</w:t>
      </w:r>
    </w:p>
    <w:p w14:paraId="69A4F4F9" w14:textId="3B3F044B" w:rsidR="00056A63" w:rsidRDefault="00056A63" w:rsidP="007F70AD">
      <w:pPr>
        <w:shd w:val="clear" w:color="auto" w:fill="FFFFFF"/>
        <w:rPr>
          <w:rFonts w:ascii="Lato" w:eastAsia="Times New Roman" w:hAnsi="Lato" w:cs="Times New Roman"/>
          <w:color w:val="2D3B45"/>
          <w:lang w:eastAsia="en-GB"/>
        </w:rPr>
      </w:pPr>
      <w:r>
        <w:rPr>
          <w:rFonts w:ascii="Lato" w:eastAsia="Times New Roman" w:hAnsi="Lato" w:cs="Times New Roman"/>
          <w:color w:val="2D3B45"/>
          <w:lang w:eastAsia="en-GB"/>
        </w:rPr>
        <w:t>Telecommunications act of 1996</w:t>
      </w:r>
    </w:p>
    <w:p w14:paraId="1A3BA7AE" w14:textId="77777777" w:rsidR="007C7C7D" w:rsidRPr="007F70AD" w:rsidRDefault="007C7C7D" w:rsidP="007F70AD">
      <w:pPr>
        <w:shd w:val="clear" w:color="auto" w:fill="FFFFFF"/>
        <w:rPr>
          <w:rFonts w:ascii="Lato" w:eastAsia="Times New Roman" w:hAnsi="Lato" w:cs="Times New Roman"/>
          <w:color w:val="2D3B45"/>
          <w:lang w:eastAsia="en-GB"/>
        </w:rPr>
      </w:pPr>
    </w:p>
    <w:p w14:paraId="5AF1EF2B" w14:textId="77777777" w:rsidR="00BC101B" w:rsidRDefault="00BC101B"/>
    <w:sectPr w:rsidR="00BC1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476BD"/>
    <w:multiLevelType w:val="hybridMultilevel"/>
    <w:tmpl w:val="CB3E8524"/>
    <w:lvl w:ilvl="0" w:tplc="0A92E488">
      <w:start w:val="17"/>
      <w:numFmt w:val="bullet"/>
      <w:lvlText w:val="-"/>
      <w:lvlJc w:val="left"/>
      <w:pPr>
        <w:ind w:left="720" w:hanging="360"/>
      </w:pPr>
      <w:rPr>
        <w:rFonts w:ascii="Lato" w:eastAsia="Times New Roman" w:hAnsi="La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D70543"/>
    <w:multiLevelType w:val="multilevel"/>
    <w:tmpl w:val="2AE890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40E1127"/>
    <w:multiLevelType w:val="hybridMultilevel"/>
    <w:tmpl w:val="41FA7304"/>
    <w:lvl w:ilvl="0" w:tplc="0534D4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2628A2"/>
    <w:multiLevelType w:val="hybridMultilevel"/>
    <w:tmpl w:val="7F685308"/>
    <w:lvl w:ilvl="0" w:tplc="B00E76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E24106"/>
    <w:multiLevelType w:val="hybridMultilevel"/>
    <w:tmpl w:val="DE4A666C"/>
    <w:lvl w:ilvl="0" w:tplc="D8D054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6D6F69"/>
    <w:multiLevelType w:val="hybridMultilevel"/>
    <w:tmpl w:val="1E54E4F4"/>
    <w:lvl w:ilvl="0" w:tplc="1D04A6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F21109"/>
    <w:multiLevelType w:val="hybridMultilevel"/>
    <w:tmpl w:val="545CDD58"/>
    <w:lvl w:ilvl="0" w:tplc="32BCA158">
      <w:start w:val="17"/>
      <w:numFmt w:val="bullet"/>
      <w:lvlText w:val="-"/>
      <w:lvlJc w:val="left"/>
      <w:pPr>
        <w:ind w:left="720" w:hanging="360"/>
      </w:pPr>
      <w:rPr>
        <w:rFonts w:ascii="Lato" w:eastAsia="Times New Roman" w:hAnsi="La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4228008">
    <w:abstractNumId w:val="1"/>
  </w:num>
  <w:num w:numId="2" w16cid:durableId="2126731917">
    <w:abstractNumId w:val="5"/>
  </w:num>
  <w:num w:numId="3" w16cid:durableId="364260697">
    <w:abstractNumId w:val="3"/>
  </w:num>
  <w:num w:numId="4" w16cid:durableId="373505381">
    <w:abstractNumId w:val="2"/>
  </w:num>
  <w:num w:numId="5" w16cid:durableId="242448769">
    <w:abstractNumId w:val="6"/>
  </w:num>
  <w:num w:numId="6" w16cid:durableId="2071616451">
    <w:abstractNumId w:val="0"/>
  </w:num>
  <w:num w:numId="7" w16cid:durableId="522400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AD"/>
    <w:rsid w:val="00056A63"/>
    <w:rsid w:val="00095F43"/>
    <w:rsid w:val="00106D79"/>
    <w:rsid w:val="00426429"/>
    <w:rsid w:val="006518A8"/>
    <w:rsid w:val="00663A09"/>
    <w:rsid w:val="00677385"/>
    <w:rsid w:val="006F44D6"/>
    <w:rsid w:val="00745614"/>
    <w:rsid w:val="007C7C7D"/>
    <w:rsid w:val="007F70AD"/>
    <w:rsid w:val="00841630"/>
    <w:rsid w:val="00874F4D"/>
    <w:rsid w:val="009B1C5B"/>
    <w:rsid w:val="00A70A4F"/>
    <w:rsid w:val="00B13D05"/>
    <w:rsid w:val="00BA216D"/>
    <w:rsid w:val="00BB7D12"/>
    <w:rsid w:val="00BC101B"/>
    <w:rsid w:val="00C40014"/>
    <w:rsid w:val="00C63EE2"/>
    <w:rsid w:val="00D3117F"/>
    <w:rsid w:val="00D61C43"/>
    <w:rsid w:val="00D703CF"/>
    <w:rsid w:val="00E00612"/>
    <w:rsid w:val="00F07C73"/>
    <w:rsid w:val="00F40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9E3905"/>
  <w15:chartTrackingRefBased/>
  <w15:docId w15:val="{382110E4-113C-3341-BFE6-9E56A519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0A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F70AD"/>
    <w:rPr>
      <w:b/>
      <w:bCs/>
    </w:rPr>
  </w:style>
  <w:style w:type="character" w:customStyle="1" w:styleId="module-sequence-footer-button--previous">
    <w:name w:val="module-sequence-footer-button--previous"/>
    <w:basedOn w:val="DefaultParagraphFont"/>
    <w:rsid w:val="007F70AD"/>
  </w:style>
  <w:style w:type="character" w:styleId="Hyperlink">
    <w:name w:val="Hyperlink"/>
    <w:basedOn w:val="DefaultParagraphFont"/>
    <w:uiPriority w:val="99"/>
    <w:semiHidden/>
    <w:unhideWhenUsed/>
    <w:rsid w:val="007F70AD"/>
    <w:rPr>
      <w:color w:val="0000FF"/>
      <w:u w:val="single"/>
    </w:rPr>
  </w:style>
  <w:style w:type="paragraph" w:styleId="ListParagraph">
    <w:name w:val="List Paragraph"/>
    <w:basedOn w:val="Normal"/>
    <w:uiPriority w:val="34"/>
    <w:qFormat/>
    <w:rsid w:val="00F40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09424">
      <w:bodyDiv w:val="1"/>
      <w:marLeft w:val="0"/>
      <w:marRight w:val="0"/>
      <w:marTop w:val="0"/>
      <w:marBottom w:val="0"/>
      <w:divBdr>
        <w:top w:val="none" w:sz="0" w:space="0" w:color="auto"/>
        <w:left w:val="none" w:sz="0" w:space="0" w:color="auto"/>
        <w:bottom w:val="none" w:sz="0" w:space="0" w:color="auto"/>
        <w:right w:val="none" w:sz="0" w:space="0" w:color="auto"/>
      </w:divBdr>
      <w:divsChild>
        <w:div w:id="723791854">
          <w:marLeft w:val="0"/>
          <w:marRight w:val="0"/>
          <w:marTop w:val="0"/>
          <w:marBottom w:val="0"/>
          <w:divBdr>
            <w:top w:val="none" w:sz="0" w:space="0" w:color="auto"/>
            <w:left w:val="none" w:sz="0" w:space="0" w:color="auto"/>
            <w:bottom w:val="none" w:sz="0" w:space="0" w:color="auto"/>
            <w:right w:val="none" w:sz="0" w:space="0" w:color="auto"/>
          </w:divBdr>
          <w:divsChild>
            <w:div w:id="1901557072">
              <w:marLeft w:val="0"/>
              <w:marRight w:val="0"/>
              <w:marTop w:val="0"/>
              <w:marBottom w:val="0"/>
              <w:divBdr>
                <w:top w:val="none" w:sz="0" w:space="0" w:color="auto"/>
                <w:left w:val="none" w:sz="0" w:space="0" w:color="auto"/>
                <w:bottom w:val="none" w:sz="0" w:space="0" w:color="auto"/>
                <w:right w:val="none" w:sz="0" w:space="0" w:color="auto"/>
              </w:divBdr>
              <w:divsChild>
                <w:div w:id="1857381050">
                  <w:marLeft w:val="0"/>
                  <w:marRight w:val="0"/>
                  <w:marTop w:val="0"/>
                  <w:marBottom w:val="0"/>
                  <w:divBdr>
                    <w:top w:val="none" w:sz="0" w:space="0" w:color="auto"/>
                    <w:left w:val="none" w:sz="0" w:space="0" w:color="auto"/>
                    <w:bottom w:val="none" w:sz="0" w:space="0" w:color="auto"/>
                    <w:right w:val="none" w:sz="0" w:space="0" w:color="auto"/>
                  </w:divBdr>
                  <w:divsChild>
                    <w:div w:id="2140949475">
                      <w:marLeft w:val="0"/>
                      <w:marRight w:val="0"/>
                      <w:marTop w:val="0"/>
                      <w:marBottom w:val="0"/>
                      <w:divBdr>
                        <w:top w:val="none" w:sz="0" w:space="0" w:color="auto"/>
                        <w:left w:val="none" w:sz="0" w:space="0" w:color="auto"/>
                        <w:bottom w:val="none" w:sz="0" w:space="0" w:color="auto"/>
                        <w:right w:val="none" w:sz="0" w:space="0" w:color="auto"/>
                      </w:divBdr>
                    </w:div>
                  </w:divsChild>
                </w:div>
                <w:div w:id="363487869">
                  <w:marLeft w:val="0"/>
                  <w:marRight w:val="0"/>
                  <w:marTop w:val="0"/>
                  <w:marBottom w:val="0"/>
                  <w:divBdr>
                    <w:top w:val="none" w:sz="0" w:space="0" w:color="auto"/>
                    <w:left w:val="none" w:sz="0" w:space="0" w:color="auto"/>
                    <w:bottom w:val="none" w:sz="0" w:space="0" w:color="auto"/>
                    <w:right w:val="none" w:sz="0" w:space="0" w:color="auto"/>
                  </w:divBdr>
                  <w:divsChild>
                    <w:div w:id="953899051">
                      <w:marLeft w:val="0"/>
                      <w:marRight w:val="0"/>
                      <w:marTop w:val="0"/>
                      <w:marBottom w:val="0"/>
                      <w:divBdr>
                        <w:top w:val="none" w:sz="0" w:space="0" w:color="auto"/>
                        <w:left w:val="none" w:sz="0" w:space="0" w:color="auto"/>
                        <w:bottom w:val="none" w:sz="0" w:space="0" w:color="auto"/>
                        <w:right w:val="none" w:sz="0" w:space="0" w:color="auto"/>
                      </w:divBdr>
                      <w:divsChild>
                        <w:div w:id="74252607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091699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902</Words>
  <Characters>4620</Characters>
  <Application>Microsoft Office Word</Application>
  <DocSecurity>0</DocSecurity>
  <Lines>72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Adik</dc:creator>
  <cp:keywords/>
  <dc:description/>
  <cp:lastModifiedBy>Kanika Adik</cp:lastModifiedBy>
  <cp:revision>5</cp:revision>
  <dcterms:created xsi:type="dcterms:W3CDTF">2022-04-30T02:25:00Z</dcterms:created>
  <dcterms:modified xsi:type="dcterms:W3CDTF">2022-05-10T00:53:00Z</dcterms:modified>
</cp:coreProperties>
</file>