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465E" w14:textId="6EF9AD1D" w:rsidR="00F55ADF" w:rsidRDefault="00F55ADF" w:rsidP="00F55ADF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F55ADF">
        <w:rPr>
          <w:rFonts w:ascii="Lato" w:hAnsi="Lato"/>
          <w:b/>
          <w:bCs/>
          <w:color w:val="2D3B45"/>
        </w:rPr>
        <w:t>Q1.</w:t>
      </w:r>
      <w:r w:rsidRPr="00F55ADF">
        <w:rPr>
          <w:rFonts w:ascii="Lato" w:hAnsi="Lato"/>
          <w:color w:val="2D3B45"/>
        </w:rPr>
        <w:t>–What are the major driving forces in behind evolution of Radio Communication Networks from 1G to 5G?</w:t>
      </w:r>
    </w:p>
    <w:p w14:paraId="7B733255" w14:textId="0D5EF060" w:rsidR="005610A4" w:rsidRDefault="005610A4" w:rsidP="00F55ADF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042112F0" w14:textId="43406570" w:rsidR="00122E52" w:rsidRPr="00122E52" w:rsidRDefault="005610A4" w:rsidP="00122E52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Starting from Networked mainframes, Standalone workstations</w:t>
      </w:r>
      <w:r w:rsidR="000D0D74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LA</w:t>
      </w:r>
      <w:r w:rsidR="000D0D74">
        <w:rPr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 xml:space="preserve">s </w:t>
      </w:r>
      <w:r w:rsidR="00122E52">
        <w:rPr>
          <w:rFonts w:ascii="Lato" w:hAnsi="Lato"/>
          <w:color w:val="2D3B45"/>
        </w:rPr>
        <w:t>, internetworking and internet commercialization it</w:t>
      </w:r>
      <w:r w:rsidR="000D0D74">
        <w:rPr>
          <w:rFonts w:ascii="Lato" w:hAnsi="Lato"/>
          <w:color w:val="2D3B45"/>
        </w:rPr>
        <w:t xml:space="preserve"> </w:t>
      </w:r>
      <w:r w:rsidR="00122E52">
        <w:rPr>
          <w:rFonts w:ascii="Lato" w:hAnsi="Lato"/>
          <w:color w:val="2D3B45"/>
        </w:rPr>
        <w:t xml:space="preserve">became necessary to evolve as per rising demands. There are application driven networks which require advanced bandwidth hungry </w:t>
      </w:r>
      <w:r w:rsidR="000D0D74">
        <w:rPr>
          <w:rFonts w:ascii="Lato" w:hAnsi="Lato"/>
          <w:color w:val="2D3B45"/>
        </w:rPr>
        <w:t>applications</w:t>
      </w:r>
      <w:r w:rsidR="00122E52">
        <w:rPr>
          <w:rFonts w:ascii="Lato" w:hAnsi="Lato"/>
          <w:color w:val="2D3B45"/>
        </w:rPr>
        <w:t xml:space="preserve"> like videoconferencing, collaboration, media conferencing, It needed a hierarchical networks decision about network re</w:t>
      </w:r>
      <w:r w:rsidR="000D0D74">
        <w:rPr>
          <w:rFonts w:ascii="Lato" w:hAnsi="Lato"/>
          <w:color w:val="2D3B45"/>
        </w:rPr>
        <w:t>s</w:t>
      </w:r>
      <w:r w:rsidR="00122E52">
        <w:rPr>
          <w:rFonts w:ascii="Lato" w:hAnsi="Lato"/>
          <w:color w:val="2D3B45"/>
        </w:rPr>
        <w:t>our</w:t>
      </w:r>
      <w:r w:rsidR="000D0D74">
        <w:rPr>
          <w:rFonts w:ascii="Lato" w:hAnsi="Lato"/>
          <w:color w:val="2D3B45"/>
        </w:rPr>
        <w:t>c</w:t>
      </w:r>
      <w:r w:rsidR="00122E52">
        <w:rPr>
          <w:rFonts w:ascii="Lato" w:hAnsi="Lato"/>
          <w:color w:val="2D3B45"/>
        </w:rPr>
        <w:t xml:space="preserve">e based on no </w:t>
      </w:r>
      <w:r w:rsidR="000D0D74">
        <w:rPr>
          <w:rFonts w:ascii="Lato" w:hAnsi="Lato"/>
          <w:color w:val="2D3B45"/>
        </w:rPr>
        <w:t>o</w:t>
      </w:r>
      <w:r w:rsidR="00122E52">
        <w:rPr>
          <w:rFonts w:ascii="Lato" w:hAnsi="Lato"/>
          <w:color w:val="2D3B45"/>
        </w:rPr>
        <w:t xml:space="preserve">f </w:t>
      </w:r>
      <w:r w:rsidR="000D0D74">
        <w:rPr>
          <w:rFonts w:ascii="Lato" w:hAnsi="Lato"/>
          <w:color w:val="2D3B45"/>
        </w:rPr>
        <w:t>devices</w:t>
      </w:r>
      <w:r w:rsidR="00122E52">
        <w:rPr>
          <w:rFonts w:ascii="Lato" w:hAnsi="Lato"/>
          <w:color w:val="2D3B45"/>
        </w:rPr>
        <w:t xml:space="preserve"> and distance from one other, Advanced application which needed greater capacity demands could not tolerate delays or congestions in </w:t>
      </w:r>
      <w:proofErr w:type="spellStart"/>
      <w:r w:rsidR="00122E52">
        <w:rPr>
          <w:rFonts w:ascii="Lato" w:hAnsi="Lato"/>
          <w:color w:val="2D3B45"/>
        </w:rPr>
        <w:t>thse</w:t>
      </w:r>
      <w:proofErr w:type="spellEnd"/>
      <w:r w:rsidR="00122E52">
        <w:rPr>
          <w:rFonts w:ascii="Lato" w:hAnsi="Lato"/>
          <w:color w:val="2D3B45"/>
        </w:rPr>
        <w:t xml:space="preserve"> and began to dictate the type of network needs.</w:t>
      </w:r>
    </w:p>
    <w:p w14:paraId="507C8032" w14:textId="26A393A5" w:rsidR="00BA7855" w:rsidRDefault="005B5FB0" w:rsidP="005B5FB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Need of faster communication medium</w:t>
      </w:r>
    </w:p>
    <w:p w14:paraId="6C63DC82" w14:textId="1BE9D41B" w:rsidR="005B5FB0" w:rsidRDefault="005B5FB0" w:rsidP="005B5FB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Advanced technological developments</w:t>
      </w:r>
    </w:p>
    <w:p w14:paraId="747AC395" w14:textId="2771A8E5" w:rsidR="005B5FB0" w:rsidRDefault="004D18CE" w:rsidP="005B5FB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Needs of end user /customers to have</w:t>
      </w:r>
    </w:p>
    <w:p w14:paraId="4E693235" w14:textId="52368D3D" w:rsidR="004D18CE" w:rsidRDefault="004D18CE" w:rsidP="004D18CE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Low cost rate</w:t>
      </w:r>
    </w:p>
    <w:p w14:paraId="50694600" w14:textId="77777777" w:rsidR="00883E76" w:rsidRDefault="004D18CE" w:rsidP="004D18CE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High data rate / faster communication</w:t>
      </w:r>
      <w:r w:rsidR="00883E76">
        <w:rPr>
          <w:rFonts w:ascii="Lato" w:eastAsia="Times New Roman" w:hAnsi="Lato" w:cs="Times New Roman"/>
          <w:color w:val="2D3B45"/>
          <w:lang w:eastAsia="en-GB"/>
        </w:rPr>
        <w:t xml:space="preserve"> </w:t>
      </w:r>
    </w:p>
    <w:p w14:paraId="11D54CE2" w14:textId="786D5DD3" w:rsidR="004D18CE" w:rsidRDefault="00883E76" w:rsidP="00883E76">
      <w:pPr>
        <w:pStyle w:val="ListParagraph"/>
        <w:numPr>
          <w:ilvl w:val="2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Started with GPRS GSM Packet Radio Service</w:t>
      </w:r>
    </w:p>
    <w:p w14:paraId="16B56F0D" w14:textId="5920E3AD" w:rsidR="00883E76" w:rsidRDefault="00883E76" w:rsidP="00883E76">
      <w:pPr>
        <w:pStyle w:val="ListParagraph"/>
        <w:numPr>
          <w:ilvl w:val="2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To Enhanced Data for GSM Evolution</w:t>
      </w:r>
    </w:p>
    <w:p w14:paraId="5DCB3BE3" w14:textId="2884CA88" w:rsidR="00883E76" w:rsidRDefault="00883E76" w:rsidP="00883E76">
      <w:pPr>
        <w:pStyle w:val="ListParagraph"/>
        <w:numPr>
          <w:ilvl w:val="2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WCDMS – Wideband code division multiple access</w:t>
      </w:r>
    </w:p>
    <w:p w14:paraId="05FE9217" w14:textId="35CD90B1" w:rsidR="00883E76" w:rsidRPr="00883E76" w:rsidRDefault="00883E76" w:rsidP="00883E76">
      <w:pPr>
        <w:pStyle w:val="ListParagraph"/>
        <w:numPr>
          <w:ilvl w:val="2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LTE – Long Term Evolution</w:t>
      </w:r>
    </w:p>
    <w:p w14:paraId="512B9726" w14:textId="53139AC0" w:rsidR="004D18CE" w:rsidRDefault="004D18CE" w:rsidP="004D18CE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Better user communication</w:t>
      </w:r>
    </w:p>
    <w:p w14:paraId="32248BAC" w14:textId="49F8C7EA" w:rsidR="00883E76" w:rsidRDefault="00883E76" w:rsidP="004D18CE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Low latencies </w:t>
      </w:r>
    </w:p>
    <w:p w14:paraId="3C5E7A56" w14:textId="2A7C7ABF" w:rsidR="004D18CE" w:rsidRDefault="004D18CE" w:rsidP="004D18CE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More services </w:t>
      </w:r>
      <w:r w:rsidR="00883E76">
        <w:rPr>
          <w:rFonts w:ascii="Lato" w:eastAsia="Times New Roman" w:hAnsi="Lato" w:cs="Times New Roman"/>
          <w:color w:val="2D3B45"/>
          <w:lang w:eastAsia="en-GB"/>
        </w:rPr>
        <w:t xml:space="preserve"> - voice only to </w:t>
      </w:r>
      <w:proofErr w:type="spellStart"/>
      <w:r w:rsidR="00883E76">
        <w:rPr>
          <w:rFonts w:ascii="Lato" w:eastAsia="Times New Roman" w:hAnsi="Lato" w:cs="Times New Roman"/>
          <w:color w:val="2D3B45"/>
          <w:lang w:eastAsia="en-GB"/>
        </w:rPr>
        <w:t>sms</w:t>
      </w:r>
      <w:proofErr w:type="spellEnd"/>
      <w:r w:rsidR="00883E76">
        <w:rPr>
          <w:rFonts w:ascii="Lato" w:eastAsia="Times New Roman" w:hAnsi="Lato" w:cs="Times New Roman"/>
          <w:color w:val="2D3B45"/>
          <w:lang w:eastAsia="en-GB"/>
        </w:rPr>
        <w:t xml:space="preserve"> mms , webmail</w:t>
      </w:r>
      <w:r w:rsidR="00810FDC">
        <w:rPr>
          <w:rFonts w:ascii="Lato" w:eastAsia="Times New Roman" w:hAnsi="Lato" w:cs="Times New Roman"/>
          <w:color w:val="2D3B45"/>
          <w:lang w:eastAsia="en-GB"/>
        </w:rPr>
        <w:t xml:space="preserve">, </w:t>
      </w:r>
    </w:p>
    <w:p w14:paraId="0939A493" w14:textId="4CBC6D16" w:rsidR="004D18CE" w:rsidRDefault="004D18CE" w:rsidP="004D18CE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Goals of a Service Provider to upgrade from 1G to 5G </w:t>
      </w:r>
    </w:p>
    <w:p w14:paraId="73B1BAEF" w14:textId="7CCB6441" w:rsidR="004D18CE" w:rsidRDefault="004D18CE" w:rsidP="004D18CE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They wish to generate more revenues</w:t>
      </w:r>
    </w:p>
    <w:p w14:paraId="21D20335" w14:textId="5FEF2015" w:rsidR="004D18CE" w:rsidRDefault="004D18CE" w:rsidP="004D18CE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Provide service at Reduced cost price</w:t>
      </w:r>
    </w:p>
    <w:p w14:paraId="73AEAA1B" w14:textId="64431361" w:rsidR="004D18CE" w:rsidRDefault="006A184C" w:rsidP="004D18CE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Cost busters</w:t>
      </w:r>
    </w:p>
    <w:p w14:paraId="7C4B5B88" w14:textId="5F7900EC" w:rsidR="006A184C" w:rsidRDefault="006A184C" w:rsidP="006A184C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Capital cost</w:t>
      </w:r>
    </w:p>
    <w:p w14:paraId="402536D3" w14:textId="6EB285D6" w:rsidR="006A184C" w:rsidRDefault="006A184C" w:rsidP="006A184C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Operation cost</w:t>
      </w:r>
    </w:p>
    <w:p w14:paraId="51C55BAD" w14:textId="4096A652" w:rsidR="006A184C" w:rsidRDefault="006A184C" w:rsidP="006A184C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Spectrum</w:t>
      </w:r>
    </w:p>
    <w:p w14:paraId="6E777586" w14:textId="0349A5FA" w:rsidR="006A184C" w:rsidRDefault="006A184C" w:rsidP="006A184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Major Cost source </w:t>
      </w:r>
    </w:p>
    <w:p w14:paraId="3B7106D7" w14:textId="0D414ECC" w:rsidR="00122E52" w:rsidRDefault="00122E52" w:rsidP="006A184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Dramatic performance improvement in mobile </w:t>
      </w:r>
      <w:r w:rsidR="000D0D74">
        <w:rPr>
          <w:rFonts w:ascii="Lato" w:eastAsia="Times New Roman" w:hAnsi="Lato" w:cs="Times New Roman"/>
          <w:color w:val="2D3B45"/>
          <w:lang w:eastAsia="en-GB"/>
        </w:rPr>
        <w:t>communications</w:t>
      </w:r>
      <w:r>
        <w:rPr>
          <w:rFonts w:ascii="Lato" w:eastAsia="Times New Roman" w:hAnsi="Lato" w:cs="Times New Roman"/>
          <w:color w:val="2D3B45"/>
          <w:lang w:eastAsia="en-GB"/>
        </w:rPr>
        <w:t xml:space="preserve"> standards have propelled mobile to become fastest adopted technology of </w:t>
      </w:r>
      <w:r w:rsidR="000D0D74">
        <w:rPr>
          <w:rFonts w:ascii="Lato" w:eastAsia="Times New Roman" w:hAnsi="Lato" w:cs="Times New Roman"/>
          <w:color w:val="2D3B45"/>
          <w:lang w:eastAsia="en-GB"/>
        </w:rPr>
        <w:t>all</w:t>
      </w:r>
      <w:r>
        <w:rPr>
          <w:rFonts w:ascii="Lato" w:eastAsia="Times New Roman" w:hAnsi="Lato" w:cs="Times New Roman"/>
          <w:color w:val="2D3B45"/>
          <w:lang w:eastAsia="en-GB"/>
        </w:rPr>
        <w:t xml:space="preserve"> time</w:t>
      </w:r>
    </w:p>
    <w:p w14:paraId="567E5705" w14:textId="6A7C660B" w:rsidR="00122E52" w:rsidRDefault="00122E52" w:rsidP="006A184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Mobile network infrastructure costs have dropped and performance have soared </w:t>
      </w:r>
    </w:p>
    <w:p w14:paraId="4163AEF4" w14:textId="3E7CA5F6" w:rsidR="00122E52" w:rsidRDefault="00122E52" w:rsidP="006A184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Mobile data transmission speeds have skyrocketed</w:t>
      </w:r>
    </w:p>
    <w:p w14:paraId="4EF7A1D6" w14:textId="39963CE7" w:rsidR="00122E52" w:rsidRDefault="00122E52" w:rsidP="006A184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Consumer adoption has </w:t>
      </w:r>
      <w:r w:rsidR="000D0D74">
        <w:rPr>
          <w:rFonts w:ascii="Lato" w:eastAsia="Times New Roman" w:hAnsi="Lato" w:cs="Times New Roman"/>
          <w:color w:val="2D3B45"/>
          <w:lang w:eastAsia="en-GB"/>
        </w:rPr>
        <w:t>outpaced</w:t>
      </w:r>
      <w:r>
        <w:rPr>
          <w:rFonts w:ascii="Lato" w:eastAsia="Times New Roman" w:hAnsi="Lato" w:cs="Times New Roman"/>
          <w:color w:val="2D3B45"/>
          <w:lang w:eastAsia="en-GB"/>
        </w:rPr>
        <w:t xml:space="preserve"> </w:t>
      </w:r>
      <w:r w:rsidR="00B11FBF">
        <w:rPr>
          <w:rFonts w:ascii="Lato" w:eastAsia="Times New Roman" w:hAnsi="Lato" w:cs="Times New Roman"/>
          <w:color w:val="2D3B45"/>
          <w:lang w:eastAsia="en-GB"/>
        </w:rPr>
        <w:t>, mobile is connecting and empowering the consumers everywhere in the world</w:t>
      </w:r>
    </w:p>
    <w:p w14:paraId="5BA9AECA" w14:textId="6DDFA246" w:rsidR="00B11FBF" w:rsidRDefault="00B11FBF" w:rsidP="006A184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Continuous innovation and investment  raised to evolve new technologies and faster speed</w:t>
      </w:r>
    </w:p>
    <w:p w14:paraId="3761541C" w14:textId="6B78C4FA" w:rsidR="00B11FBF" w:rsidRDefault="00B11FBF" w:rsidP="006A184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Small and medium sized </w:t>
      </w:r>
      <w:r w:rsidR="000D0D74">
        <w:rPr>
          <w:rFonts w:ascii="Lato" w:eastAsia="Times New Roman" w:hAnsi="Lato" w:cs="Times New Roman"/>
          <w:color w:val="2D3B45"/>
          <w:lang w:eastAsia="en-GB"/>
        </w:rPr>
        <w:t>enterprise</w:t>
      </w:r>
      <w:r>
        <w:rPr>
          <w:rFonts w:ascii="Lato" w:eastAsia="Times New Roman" w:hAnsi="Lato" w:cs="Times New Roman"/>
          <w:color w:val="2D3B45"/>
          <w:lang w:eastAsia="en-GB"/>
        </w:rPr>
        <w:t xml:space="preserve"> adopt advanced mobile technologies are fastest growing </w:t>
      </w:r>
    </w:p>
    <w:p w14:paraId="5CA80861" w14:textId="4A75C9D9" w:rsidR="00B11FBF" w:rsidRPr="004D18CE" w:rsidRDefault="00B11FBF" w:rsidP="006A184C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Mobile technologies are </w:t>
      </w:r>
      <w:r w:rsidR="002F7BA2">
        <w:rPr>
          <w:rFonts w:ascii="Lato" w:eastAsia="Times New Roman" w:hAnsi="Lato" w:cs="Times New Roman"/>
          <w:color w:val="2D3B45"/>
          <w:lang w:eastAsia="en-GB"/>
        </w:rPr>
        <w:t>fuelling</w:t>
      </w:r>
      <w:r>
        <w:rPr>
          <w:rFonts w:ascii="Lato" w:eastAsia="Times New Roman" w:hAnsi="Lato" w:cs="Times New Roman"/>
          <w:color w:val="2D3B45"/>
          <w:lang w:eastAsia="en-GB"/>
        </w:rPr>
        <w:t xml:space="preserve"> economic growth, driving recovery from global recession</w:t>
      </w:r>
    </w:p>
    <w:p w14:paraId="137C47A2" w14:textId="3B014172" w:rsidR="00BA7855" w:rsidRDefault="00BA7855" w:rsidP="00F55ADF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2B0E337C" w14:textId="39492C72" w:rsidR="00490976" w:rsidRDefault="00490976" w:rsidP="00490976">
      <w:r>
        <w:lastRenderedPageBreak/>
        <w:fldChar w:fldCharType="begin"/>
      </w:r>
      <w:r>
        <w:instrText xml:space="preserve"> INCLUDEPICTURE "https://blog.chinavasion.com/wp-content/uploads/2013/12/wireless_technology.png"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0201DD" wp14:editId="515BAFAA">
            <wp:extent cx="3328696" cy="34254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24" cy="346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AB98CC" w14:textId="456EF715" w:rsidR="00BA7855" w:rsidRDefault="00490976" w:rsidP="00F55ADF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Above represents 1G to 4G evolution with the best of services offered and enhancements to the future generations.</w:t>
      </w:r>
    </w:p>
    <w:p w14:paraId="4D09B0CD" w14:textId="07D08FF4" w:rsidR="00F36275" w:rsidRDefault="00F36275" w:rsidP="00F55ADF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672F3132" w14:textId="77777777" w:rsidR="00F36275" w:rsidRPr="00F55ADF" w:rsidRDefault="00F36275" w:rsidP="00F55ADF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58D06E05" w14:textId="77777777" w:rsidR="00F55ADF" w:rsidRPr="00F55ADF" w:rsidRDefault="00F55ADF" w:rsidP="00F55ADF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F55ADF">
        <w:rPr>
          <w:rFonts w:ascii="Lato" w:hAnsi="Lato"/>
          <w:b/>
          <w:bCs/>
          <w:color w:val="2D3B45"/>
        </w:rPr>
        <w:t>Q2. -</w:t>
      </w:r>
      <w:r w:rsidRPr="00F55ADF">
        <w:rPr>
          <w:rFonts w:ascii="Lato" w:hAnsi="Lato"/>
          <w:color w:val="2D3B45"/>
        </w:rPr>
        <w:t>What is Packet switching technology used in 4G/5G communication networks?</w:t>
      </w:r>
    </w:p>
    <w:p w14:paraId="2671A61F" w14:textId="49B1A05A" w:rsidR="00F55ADF" w:rsidRDefault="006A184C" w:rsidP="00E720DB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 w:rsidRPr="00E720DB">
        <w:rPr>
          <w:rFonts w:ascii="Lato" w:eastAsia="Times New Roman" w:hAnsi="Lato" w:cs="Times New Roman"/>
          <w:color w:val="2D3B45"/>
          <w:lang w:eastAsia="en-GB"/>
        </w:rPr>
        <w:t xml:space="preserve">Packet Switching </w:t>
      </w:r>
      <w:r w:rsidR="00E720DB" w:rsidRPr="00E720DB">
        <w:rPr>
          <w:rFonts w:ascii="Lato" w:eastAsia="Times New Roman" w:hAnsi="Lato" w:cs="Times New Roman"/>
          <w:color w:val="2D3B45"/>
          <w:lang w:eastAsia="en-GB"/>
        </w:rPr>
        <w:t>is routing of the data from source to destination</w:t>
      </w:r>
      <w:r w:rsidR="00E720DB">
        <w:rPr>
          <w:rFonts w:ascii="Lato" w:eastAsia="Times New Roman" w:hAnsi="Lato" w:cs="Times New Roman"/>
          <w:color w:val="2D3B45"/>
          <w:lang w:eastAsia="en-GB"/>
        </w:rPr>
        <w:t xml:space="preserve"> digitally by network transmission system</w:t>
      </w:r>
    </w:p>
    <w:p w14:paraId="2BCE2707" w14:textId="54A78E0C" w:rsidR="00E720DB" w:rsidRDefault="00E720DB" w:rsidP="00E720DB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In this , the sender sends data in segments</w:t>
      </w:r>
      <w:r w:rsidR="00490976">
        <w:rPr>
          <w:rFonts w:ascii="Lato" w:eastAsia="Times New Roman" w:hAnsi="Lato" w:cs="Times New Roman"/>
          <w:color w:val="2D3B45"/>
          <w:lang w:eastAsia="en-GB"/>
        </w:rPr>
        <w:t xml:space="preserve"> i.e. dissemble the data packet to be sent in chunks of same segments</w:t>
      </w:r>
      <w:r>
        <w:rPr>
          <w:rFonts w:ascii="Lato" w:eastAsia="Times New Roman" w:hAnsi="Lato" w:cs="Times New Roman"/>
          <w:color w:val="2D3B45"/>
          <w:lang w:eastAsia="en-GB"/>
        </w:rPr>
        <w:t xml:space="preserve"> to the destination, in small packets, the network sends these packets broken down in segments and routes these packets in efficient way</w:t>
      </w:r>
    </w:p>
    <w:p w14:paraId="4A1696CB" w14:textId="013B0A2C" w:rsidR="00E720DB" w:rsidRDefault="00E720DB" w:rsidP="00E720DB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The receiver </w:t>
      </w:r>
      <w:r w:rsidR="00883E76">
        <w:rPr>
          <w:rFonts w:ascii="Lato" w:eastAsia="Times New Roman" w:hAnsi="Lato" w:cs="Times New Roman"/>
          <w:color w:val="2D3B45"/>
          <w:lang w:eastAsia="en-GB"/>
        </w:rPr>
        <w:t>re-assemble all the data packets received and reconstruct the message at receivers end</w:t>
      </w:r>
    </w:p>
    <w:p w14:paraId="5101ECEF" w14:textId="75397133" w:rsidR="00F36275" w:rsidRDefault="00F36275" w:rsidP="00E720DB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This </w:t>
      </w:r>
      <w:r w:rsidR="00C11F28">
        <w:rPr>
          <w:rFonts w:ascii="Lato" w:eastAsia="Times New Roman" w:hAnsi="Lato" w:cs="Times New Roman"/>
          <w:color w:val="2D3B45"/>
          <w:lang w:eastAsia="en-GB"/>
        </w:rPr>
        <w:t>offers</w:t>
      </w:r>
      <w:r>
        <w:rPr>
          <w:rFonts w:ascii="Lato" w:eastAsia="Times New Roman" w:hAnsi="Lato" w:cs="Times New Roman"/>
          <w:color w:val="2D3B45"/>
          <w:lang w:eastAsia="en-GB"/>
        </w:rPr>
        <w:t xml:space="preserve"> enhanced QoS </w:t>
      </w:r>
    </w:p>
    <w:p w14:paraId="4194913A" w14:textId="4158B312" w:rsidR="00F36275" w:rsidRDefault="00F36275" w:rsidP="00F36275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Provides different priorities to different data flows to guarantee better performance</w:t>
      </w:r>
    </w:p>
    <w:p w14:paraId="693CB868" w14:textId="6B5A67B1" w:rsidR="00F36275" w:rsidRDefault="00F36275" w:rsidP="00F36275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Like voice </w:t>
      </w:r>
      <w:r w:rsidR="002F7BA2">
        <w:rPr>
          <w:rFonts w:ascii="Lato" w:eastAsia="Times New Roman" w:hAnsi="Lato" w:cs="Times New Roman"/>
          <w:color w:val="2D3B45"/>
          <w:lang w:eastAsia="en-GB"/>
        </w:rPr>
        <w:t>Communication</w:t>
      </w:r>
      <w:r>
        <w:rPr>
          <w:rFonts w:ascii="Lato" w:eastAsia="Times New Roman" w:hAnsi="Lato" w:cs="Times New Roman"/>
          <w:color w:val="2D3B45"/>
          <w:lang w:eastAsia="en-GB"/>
        </w:rPr>
        <w:t>, streaming, web brow</w:t>
      </w:r>
      <w:r w:rsidR="002F7BA2">
        <w:rPr>
          <w:rFonts w:ascii="Lato" w:eastAsia="Times New Roman" w:hAnsi="Lato" w:cs="Times New Roman"/>
          <w:color w:val="2D3B45"/>
          <w:lang w:eastAsia="en-GB"/>
        </w:rPr>
        <w:t>s</w:t>
      </w:r>
      <w:r>
        <w:rPr>
          <w:rFonts w:ascii="Lato" w:eastAsia="Times New Roman" w:hAnsi="Lato" w:cs="Times New Roman"/>
          <w:color w:val="2D3B45"/>
          <w:lang w:eastAsia="en-GB"/>
        </w:rPr>
        <w:t>in</w:t>
      </w:r>
      <w:r w:rsidR="002F7BA2">
        <w:rPr>
          <w:rFonts w:ascii="Lato" w:eastAsia="Times New Roman" w:hAnsi="Lato" w:cs="Times New Roman"/>
          <w:color w:val="2D3B45"/>
          <w:lang w:eastAsia="en-GB"/>
        </w:rPr>
        <w:t>g</w:t>
      </w:r>
      <w:r>
        <w:rPr>
          <w:rFonts w:ascii="Lato" w:eastAsia="Times New Roman" w:hAnsi="Lato" w:cs="Times New Roman"/>
          <w:color w:val="2D3B45"/>
          <w:lang w:eastAsia="en-GB"/>
        </w:rPr>
        <w:t>, emails</w:t>
      </w:r>
    </w:p>
    <w:p w14:paraId="3BDE5C86" w14:textId="0648EDC3" w:rsidR="00F36275" w:rsidRPr="00F36275" w:rsidRDefault="00F36275" w:rsidP="00F36275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QoS depends on required bit rate, delay, jitter, bit error rate</w:t>
      </w:r>
    </w:p>
    <w:p w14:paraId="63A20FE8" w14:textId="77777777" w:rsidR="00490976" w:rsidRPr="00490976" w:rsidRDefault="00490976" w:rsidP="00490976">
      <w:pPr>
        <w:shd w:val="clear" w:color="auto" w:fill="FFFFFF"/>
        <w:rPr>
          <w:rFonts w:ascii="Lato" w:hAnsi="Lato"/>
          <w:color w:val="2D3B45"/>
        </w:rPr>
      </w:pPr>
    </w:p>
    <w:p w14:paraId="5DC02FC5" w14:textId="10EA44F5" w:rsidR="00C255AE" w:rsidRDefault="00C255AE"/>
    <w:p w14:paraId="20CF3532" w14:textId="6330128C" w:rsidR="00C11F28" w:rsidRDefault="00C11F28" w:rsidP="00C11F28">
      <w:pPr>
        <w:rPr>
          <w:rFonts w:ascii="Lato" w:hAnsi="Lato"/>
          <w:color w:val="2D3B45"/>
        </w:rPr>
      </w:pPr>
      <w:r w:rsidRPr="00C11F28">
        <w:rPr>
          <w:rFonts w:ascii="Lato" w:hAnsi="Lato"/>
          <w:color w:val="2D3B45"/>
        </w:rPr>
        <w:t>OFDMA (orthogonal frequency-division multiple access), a technology in Wi-Fi 6, improves wireless network performance by establishing independently modulating subcarriers within frequencies. This approach allows simultaneous transmissions to and from multiple clients.</w:t>
      </w:r>
    </w:p>
    <w:p w14:paraId="59DB50D1" w14:textId="77777777" w:rsidR="00C11F28" w:rsidRPr="00C11F28" w:rsidRDefault="00C11F28" w:rsidP="00C11F28">
      <w:pPr>
        <w:shd w:val="clear" w:color="auto" w:fill="FFFFFF"/>
        <w:spacing w:after="200"/>
        <w:textAlignment w:val="baseline"/>
        <w:rPr>
          <w:rFonts w:ascii="Arial" w:hAnsi="Arial" w:cs="Arial"/>
          <w:color w:val="4D4C4C"/>
        </w:rPr>
      </w:pPr>
      <w:r w:rsidRPr="00C11F28">
        <w:rPr>
          <w:rFonts w:ascii="Arial" w:hAnsi="Arial" w:cs="Arial"/>
          <w:color w:val="4D4C4C"/>
        </w:rPr>
        <w:t xml:space="preserve">OFDMA is essentially a type of OFDM for multiple users. It allocates in both the time domain and the frequency domain, allowing for multiple users—even those with </w:t>
      </w:r>
      <w:r w:rsidRPr="00C11F28">
        <w:rPr>
          <w:rFonts w:ascii="Arial" w:hAnsi="Arial" w:cs="Arial"/>
          <w:color w:val="4D4C4C"/>
        </w:rPr>
        <w:lastRenderedPageBreak/>
        <w:t>widely varying use patterns or data loads. By comparison, OFDM can allocate only sequentially.</w:t>
      </w:r>
    </w:p>
    <w:p w14:paraId="4DB8553D" w14:textId="77777777" w:rsidR="00C11F28" w:rsidRPr="00C11F28" w:rsidRDefault="00C11F28" w:rsidP="00C11F28"/>
    <w:p w14:paraId="464482E4" w14:textId="77777777" w:rsidR="00C11F28" w:rsidRPr="00C11F28" w:rsidRDefault="00C11F28" w:rsidP="00C11F28">
      <w:pPr>
        <w:rPr>
          <w:rFonts w:ascii="Lato" w:hAnsi="Lato"/>
          <w:color w:val="2D3B45"/>
        </w:rPr>
      </w:pPr>
    </w:p>
    <w:p w14:paraId="06641FE8" w14:textId="77777777" w:rsidR="00C11F28" w:rsidRDefault="00C11F28"/>
    <w:sectPr w:rsidR="00C1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B67DF"/>
    <w:multiLevelType w:val="hybridMultilevel"/>
    <w:tmpl w:val="C4D00572"/>
    <w:lvl w:ilvl="0" w:tplc="5C0475DA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30F97"/>
    <w:multiLevelType w:val="hybridMultilevel"/>
    <w:tmpl w:val="A1000756"/>
    <w:lvl w:ilvl="0" w:tplc="3CF87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EC9240F6">
      <w:start w:val="1"/>
      <w:numFmt w:val="bullet"/>
      <w:lvlText w:val="-"/>
      <w:lvlJc w:val="left"/>
      <w:pPr>
        <w:ind w:left="2340" w:hanging="360"/>
      </w:pPr>
      <w:rPr>
        <w:rFonts w:ascii="Lato" w:eastAsia="Times New Roman" w:hAnsi="Lato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284718">
    <w:abstractNumId w:val="1"/>
  </w:num>
  <w:num w:numId="2" w16cid:durableId="760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DF"/>
    <w:rsid w:val="000D0D74"/>
    <w:rsid w:val="00122E52"/>
    <w:rsid w:val="002F7BA2"/>
    <w:rsid w:val="003717C3"/>
    <w:rsid w:val="00490976"/>
    <w:rsid w:val="004D18CE"/>
    <w:rsid w:val="005610A4"/>
    <w:rsid w:val="005B5FB0"/>
    <w:rsid w:val="00677385"/>
    <w:rsid w:val="006A184C"/>
    <w:rsid w:val="00810FDC"/>
    <w:rsid w:val="00883E76"/>
    <w:rsid w:val="00B11FBF"/>
    <w:rsid w:val="00BA7855"/>
    <w:rsid w:val="00C11F28"/>
    <w:rsid w:val="00C255AE"/>
    <w:rsid w:val="00C63EE2"/>
    <w:rsid w:val="00E720DB"/>
    <w:rsid w:val="00F36275"/>
    <w:rsid w:val="00F55ADF"/>
    <w:rsid w:val="00F7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C7439"/>
  <w15:chartTrackingRefBased/>
  <w15:docId w15:val="{964DD6B5-DE27-5E43-9800-032360B2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97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AD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ADF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F55ADF"/>
  </w:style>
  <w:style w:type="character" w:styleId="Hyperlink">
    <w:name w:val="Hyperlink"/>
    <w:basedOn w:val="DefaultParagraphFont"/>
    <w:uiPriority w:val="99"/>
    <w:semiHidden/>
    <w:unhideWhenUsed/>
    <w:rsid w:val="00F55A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7</cp:revision>
  <dcterms:created xsi:type="dcterms:W3CDTF">2022-03-22T15:52:00Z</dcterms:created>
  <dcterms:modified xsi:type="dcterms:W3CDTF">2022-04-04T17:34:00Z</dcterms:modified>
</cp:coreProperties>
</file>