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2A3C" w14:textId="77777777" w:rsidR="000908A0" w:rsidRPr="000908A0" w:rsidRDefault="000908A0" w:rsidP="000908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908A0">
        <w:rPr>
          <w:rFonts w:ascii="Lato" w:hAnsi="Lato"/>
          <w:b/>
          <w:bCs/>
          <w:color w:val="2D3B45"/>
        </w:rPr>
        <w:t>Q1.</w:t>
      </w:r>
    </w:p>
    <w:p w14:paraId="5D5A1CC8" w14:textId="43A62D3C" w:rsidR="000908A0" w:rsidRDefault="000908A0" w:rsidP="000908A0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908A0">
        <w:rPr>
          <w:rFonts w:ascii="Lato" w:hAnsi="Lato"/>
          <w:color w:val="2D3B45"/>
        </w:rPr>
        <w:t>–What is OSI Model? Name the Seven Layers of OSI Model, and describe two functions of each layer</w:t>
      </w:r>
    </w:p>
    <w:p w14:paraId="592221F3" w14:textId="2B8818AE" w:rsidR="000908A0" w:rsidRDefault="000908A0" w:rsidP="000908A0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OSI – Open Systems Interconnection is a standard model that defines a framework of communication function in a telecommunication or computing system without regards to its underlying structure and technology. </w:t>
      </w:r>
    </w:p>
    <w:p w14:paraId="1F27917F" w14:textId="177E0AC7" w:rsidR="000908A0" w:rsidRDefault="000908A0" w:rsidP="000908A0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Seven Layers of OSI Model </w:t>
      </w:r>
    </w:p>
    <w:p w14:paraId="0326FC02" w14:textId="3E1673C5" w:rsidR="00314C95" w:rsidRPr="00314C95" w:rsidRDefault="000908A0" w:rsidP="00314C95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0908A0">
        <w:rPr>
          <w:rFonts w:ascii="Lato" w:eastAsia="Times New Roman" w:hAnsi="Lato" w:cs="Times New Roman"/>
          <w:color w:val="2D3B45"/>
          <w:lang w:eastAsia="en-GB"/>
        </w:rPr>
        <w:t>Physical Layer</w:t>
      </w:r>
      <w:r>
        <w:rPr>
          <w:rFonts w:ascii="Lato" w:eastAsia="Times New Roman" w:hAnsi="Lato" w:cs="Times New Roman"/>
          <w:color w:val="2D3B45"/>
          <w:lang w:eastAsia="en-GB"/>
        </w:rPr>
        <w:br/>
      </w:r>
      <w:r w:rsidR="00314C95">
        <w:rPr>
          <w:rFonts w:ascii="Lato" w:eastAsia="Times New Roman" w:hAnsi="Lato" w:cs="Times New Roman"/>
          <w:color w:val="2D3B45"/>
          <w:lang w:eastAsia="en-GB"/>
        </w:rPr>
        <w:t>- Connects two physical systems with cables</w:t>
      </w:r>
      <w:r w:rsidR="00314C95">
        <w:rPr>
          <w:rFonts w:ascii="Lato" w:eastAsia="Times New Roman" w:hAnsi="Lato" w:cs="Times New Roman"/>
          <w:color w:val="2D3B45"/>
          <w:lang w:eastAsia="en-GB"/>
        </w:rPr>
        <w:br/>
        <w:t xml:space="preserve">- It should </w:t>
      </w:r>
      <w:r w:rsidR="00B47688">
        <w:rPr>
          <w:rFonts w:ascii="Lato" w:eastAsia="Times New Roman" w:hAnsi="Lato" w:cs="Times New Roman"/>
          <w:color w:val="2D3B45"/>
          <w:lang w:eastAsia="en-GB"/>
        </w:rPr>
        <w:t>allow modulation/demodulation of bits transmitted over the wire</w:t>
      </w:r>
    </w:p>
    <w:p w14:paraId="6B04AF43" w14:textId="7389A133" w:rsidR="00B47688" w:rsidRPr="00B47688" w:rsidRDefault="000908A0" w:rsidP="00B47688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Data Link Layer</w:t>
      </w:r>
      <w:r w:rsidR="00B47688">
        <w:rPr>
          <w:rFonts w:ascii="Lato" w:eastAsia="Times New Roman" w:hAnsi="Lato" w:cs="Times New Roman"/>
          <w:color w:val="2D3B45"/>
          <w:lang w:eastAsia="en-GB"/>
        </w:rPr>
        <w:br/>
        <w:t>- Enables multiple computers to access one printer/ device</w:t>
      </w:r>
      <w:r w:rsidR="00B47688">
        <w:rPr>
          <w:rFonts w:ascii="Lato" w:eastAsia="Times New Roman" w:hAnsi="Lato" w:cs="Times New Roman"/>
          <w:color w:val="2D3B45"/>
          <w:lang w:eastAsia="en-GB"/>
        </w:rPr>
        <w:br/>
        <w:t xml:space="preserve">- Divided in MAC &amp; LLC </w:t>
      </w:r>
      <w:r w:rsidR="00B47688">
        <w:rPr>
          <w:rFonts w:ascii="Lato" w:eastAsia="Times New Roman" w:hAnsi="Lato" w:cs="Times New Roman"/>
          <w:color w:val="2D3B45"/>
          <w:lang w:eastAsia="en-GB"/>
        </w:rPr>
        <w:br/>
        <w:t xml:space="preserve">- Used to access, transmit shared media uses physical address </w:t>
      </w:r>
      <w:r w:rsidR="00B47688">
        <w:rPr>
          <w:rFonts w:ascii="Lato" w:eastAsia="Times New Roman" w:hAnsi="Lato" w:cs="Times New Roman"/>
          <w:color w:val="2D3B45"/>
          <w:lang w:eastAsia="en-GB"/>
        </w:rPr>
        <w:br/>
        <w:t xml:space="preserve">- Performs speed regulation with error correction and detection </w:t>
      </w:r>
    </w:p>
    <w:p w14:paraId="100A9DE5" w14:textId="7FE857E8" w:rsidR="00D644C1" w:rsidRPr="00D644C1" w:rsidRDefault="000908A0" w:rsidP="00D644C1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Network Layer</w:t>
      </w:r>
      <w:r w:rsidR="00B47688">
        <w:rPr>
          <w:rFonts w:ascii="Lato" w:eastAsia="Times New Roman" w:hAnsi="Lato" w:cs="Times New Roman"/>
          <w:color w:val="2D3B45"/>
          <w:lang w:eastAsia="en-GB"/>
        </w:rPr>
        <w:br/>
        <w:t xml:space="preserve">- </w:t>
      </w:r>
      <w:r w:rsidR="00D644C1">
        <w:rPr>
          <w:rFonts w:ascii="Lato" w:eastAsia="Times New Roman" w:hAnsi="Lato" w:cs="Times New Roman"/>
          <w:color w:val="2D3B45"/>
          <w:lang w:eastAsia="en-GB"/>
        </w:rPr>
        <w:t>Access multiple locations devices or utilities at the same time</w:t>
      </w:r>
      <w:r w:rsidR="00D644C1">
        <w:rPr>
          <w:rFonts w:ascii="Lato" w:eastAsia="Times New Roman" w:hAnsi="Lato" w:cs="Times New Roman"/>
          <w:color w:val="2D3B45"/>
          <w:lang w:eastAsia="en-GB"/>
        </w:rPr>
        <w:br/>
        <w:t>- Finds best routes from source to destination</w:t>
      </w:r>
      <w:r w:rsidR="00D644C1">
        <w:rPr>
          <w:rFonts w:ascii="Lato" w:eastAsia="Times New Roman" w:hAnsi="Lato" w:cs="Times New Roman"/>
          <w:color w:val="2D3B45"/>
          <w:lang w:eastAsia="en-GB"/>
        </w:rPr>
        <w:br/>
        <w:t>- Provides congestion control</w:t>
      </w:r>
    </w:p>
    <w:p w14:paraId="4B29024D" w14:textId="50952D73" w:rsidR="000908A0" w:rsidRDefault="000908A0" w:rsidP="000908A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Transport Layer</w:t>
      </w:r>
      <w:r w:rsidR="00D644C1">
        <w:rPr>
          <w:rFonts w:ascii="Lato" w:eastAsia="Times New Roman" w:hAnsi="Lato" w:cs="Times New Roman"/>
          <w:color w:val="2D3B45"/>
          <w:lang w:eastAsia="en-GB"/>
        </w:rPr>
        <w:br/>
        <w:t xml:space="preserve">- Performs flow control </w:t>
      </w:r>
      <w:r w:rsidR="00803A59">
        <w:rPr>
          <w:rFonts w:ascii="Lato" w:eastAsia="Times New Roman" w:hAnsi="Lato" w:cs="Times New Roman"/>
          <w:color w:val="2D3B45"/>
          <w:lang w:eastAsia="en-GB"/>
        </w:rPr>
        <w:t>and error correction</w:t>
      </w:r>
      <w:r w:rsidR="00D644C1">
        <w:rPr>
          <w:rFonts w:ascii="Lato" w:eastAsia="Times New Roman" w:hAnsi="Lato" w:cs="Times New Roman"/>
          <w:color w:val="2D3B45"/>
          <w:lang w:eastAsia="en-GB"/>
        </w:rPr>
        <w:br/>
        <w:t xml:space="preserve">- </w:t>
      </w:r>
      <w:r w:rsidR="00803A59">
        <w:rPr>
          <w:rFonts w:ascii="Lato" w:eastAsia="Times New Roman" w:hAnsi="Lato" w:cs="Times New Roman"/>
          <w:color w:val="2D3B45"/>
          <w:lang w:eastAsia="en-GB"/>
        </w:rPr>
        <w:t>Uses protocols TCP/UDP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Performs Multiplexing and de-multiplexing</w:t>
      </w:r>
    </w:p>
    <w:p w14:paraId="64487AC1" w14:textId="4B081B07" w:rsidR="000908A0" w:rsidRDefault="000908A0" w:rsidP="000908A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Session Layer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Maintains a session- open/close any session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Synchronize information from different sources</w:t>
      </w:r>
    </w:p>
    <w:p w14:paraId="1D185957" w14:textId="07CB4653" w:rsidR="000908A0" w:rsidRDefault="000908A0" w:rsidP="000908A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Presentation Layer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Data translator converts data into acceptable ad compatible data format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Carry out Encryption / Decryption</w:t>
      </w:r>
    </w:p>
    <w:p w14:paraId="49C513BD" w14:textId="68360C33" w:rsidR="000908A0" w:rsidRDefault="000908A0" w:rsidP="000908A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Application Layer 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Supports underlying service that supports apps</w:t>
      </w:r>
      <w:r w:rsidR="00803A59">
        <w:rPr>
          <w:rFonts w:ascii="Lato" w:eastAsia="Times New Roman" w:hAnsi="Lato" w:cs="Times New Roman"/>
          <w:color w:val="2D3B45"/>
          <w:lang w:eastAsia="en-GB"/>
        </w:rPr>
        <w:br/>
        <w:t>- Service advertisement – SMTP, HTP, FTP, DNS</w:t>
      </w:r>
    </w:p>
    <w:p w14:paraId="7C7EED52" w14:textId="77777777" w:rsidR="00803A59" w:rsidRPr="000908A0" w:rsidRDefault="00803A59" w:rsidP="00803A59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</w:p>
    <w:p w14:paraId="60CFAEDE" w14:textId="77777777" w:rsidR="000908A0" w:rsidRPr="000908A0" w:rsidRDefault="000908A0" w:rsidP="000908A0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650F0E74" w14:textId="77777777" w:rsidR="000908A0" w:rsidRPr="000908A0" w:rsidRDefault="000908A0" w:rsidP="000908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908A0">
        <w:rPr>
          <w:rFonts w:ascii="Lato" w:hAnsi="Lato"/>
          <w:b/>
          <w:bCs/>
          <w:color w:val="2D3B45"/>
        </w:rPr>
        <w:t>Q2.</w:t>
      </w:r>
    </w:p>
    <w:p w14:paraId="0DAA6444" w14:textId="0A7D3549" w:rsidR="000908A0" w:rsidRDefault="000908A0" w:rsidP="000908A0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908A0">
        <w:rPr>
          <w:rFonts w:ascii="Lato" w:hAnsi="Lato"/>
          <w:color w:val="2D3B45"/>
        </w:rPr>
        <w:t>–What are the challenges of international treaties (bilateral/multilateral) in interconnected Networks</w:t>
      </w:r>
      <w:r w:rsidR="00803A59">
        <w:rPr>
          <w:rFonts w:ascii="Lato" w:hAnsi="Lato"/>
          <w:color w:val="2D3B45"/>
        </w:rPr>
        <w:br/>
      </w:r>
      <w:r w:rsidR="00803A59">
        <w:rPr>
          <w:rFonts w:ascii="Lato" w:hAnsi="Lato"/>
          <w:color w:val="2D3B45"/>
        </w:rPr>
        <w:br/>
      </w:r>
      <w:r w:rsidR="006F4727">
        <w:rPr>
          <w:rFonts w:ascii="Lato" w:hAnsi="Lato"/>
          <w:color w:val="2D3B45"/>
        </w:rPr>
        <w:t xml:space="preserve">There are </w:t>
      </w:r>
      <w:r w:rsidR="003E0A82">
        <w:rPr>
          <w:rFonts w:ascii="Lato" w:hAnsi="Lato"/>
          <w:color w:val="2D3B45"/>
        </w:rPr>
        <w:t>following</w:t>
      </w:r>
      <w:r w:rsidR="006F4727">
        <w:rPr>
          <w:rFonts w:ascii="Lato" w:hAnsi="Lato"/>
          <w:color w:val="2D3B45"/>
        </w:rPr>
        <w:t xml:space="preserve"> challenges in international treaties in interconnected networks –</w:t>
      </w:r>
    </w:p>
    <w:p w14:paraId="2F9E1774" w14:textId="4FBF481F" w:rsidR="003E0A82" w:rsidRDefault="003E0A82" w:rsidP="006F4727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Require end to end monopoly regulation</w:t>
      </w:r>
    </w:p>
    <w:p w14:paraId="783EAFCA" w14:textId="3B19A9F5" w:rsidR="003E0A82" w:rsidRDefault="003E0A82" w:rsidP="006F4727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Trade issues because Network traffic passes through different jurisdictions</w:t>
      </w:r>
    </w:p>
    <w:p w14:paraId="629A0221" w14:textId="665874D8" w:rsidR="003E0A82" w:rsidRDefault="003E0A82" w:rsidP="006F4727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Dealing with different business rules, charging rules and policies</w:t>
      </w:r>
    </w:p>
    <w:p w14:paraId="6A8777BB" w14:textId="4179A0DE" w:rsidR="003E0A82" w:rsidRDefault="003E0A82" w:rsidP="006F4727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lastRenderedPageBreak/>
        <w:t>Require physical points of interconnection</w:t>
      </w:r>
    </w:p>
    <w:p w14:paraId="721D46CD" w14:textId="7D8D9EA9" w:rsidR="003E0A82" w:rsidRDefault="003E0A82" w:rsidP="006F4727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Require interoperability standards</w:t>
      </w:r>
    </w:p>
    <w:p w14:paraId="66F1879F" w14:textId="0071FA5B" w:rsidR="006F4727" w:rsidRDefault="006F4727" w:rsidP="006F4727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Promote competition and facilitate entry </w:t>
      </w:r>
    </w:p>
    <w:p w14:paraId="501E89DF" w14:textId="3D0CBD92" w:rsidR="006F4727" w:rsidRPr="006F4727" w:rsidRDefault="006F4727" w:rsidP="003E0A82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Protect consumers from monopoly power</w:t>
      </w:r>
      <w:r>
        <w:rPr>
          <w:rFonts w:ascii="Lato" w:eastAsia="Times New Roman" w:hAnsi="Lato" w:cs="Times New Roman"/>
          <w:color w:val="2D3B45"/>
          <w:lang w:eastAsia="en-GB"/>
        </w:rPr>
        <w:br/>
        <w:t xml:space="preserve">Market power is company’s ability to manipulate price at the level of supply, demand or both. </w:t>
      </w:r>
      <w:proofErr w:type="spellStart"/>
      <w:r>
        <w:rPr>
          <w:rFonts w:ascii="Lato" w:eastAsia="Times New Roman" w:hAnsi="Lato" w:cs="Times New Roman"/>
          <w:color w:val="2D3B45"/>
          <w:lang w:eastAsia="en-GB"/>
        </w:rPr>
        <w:t>Interconnecton</w:t>
      </w:r>
      <w:proofErr w:type="spellEnd"/>
      <w:r>
        <w:rPr>
          <w:rFonts w:ascii="Lato" w:eastAsia="Times New Roman" w:hAnsi="Lato" w:cs="Times New Roman"/>
          <w:color w:val="2D3B45"/>
          <w:lang w:eastAsia="en-GB"/>
        </w:rPr>
        <w:t xml:space="preserve"> requirements are imposed by the regulatory laws.</w:t>
      </w:r>
      <w:r>
        <w:rPr>
          <w:rFonts w:ascii="Lato" w:eastAsia="Times New Roman" w:hAnsi="Lato" w:cs="Times New Roman"/>
          <w:color w:val="2D3B45"/>
          <w:lang w:eastAsia="en-GB"/>
        </w:rPr>
        <w:br/>
      </w:r>
      <w:r>
        <w:rPr>
          <w:rFonts w:ascii="Lato" w:eastAsia="Times New Roman" w:hAnsi="Lato" w:cs="Times New Roman"/>
          <w:color w:val="2D3B45"/>
          <w:lang w:eastAsia="en-GB"/>
        </w:rPr>
        <w:br/>
      </w:r>
    </w:p>
    <w:p w14:paraId="5CD53C4C" w14:textId="77777777" w:rsidR="000908A0" w:rsidRPr="000908A0" w:rsidRDefault="000908A0" w:rsidP="000908A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0908A0">
        <w:rPr>
          <w:rFonts w:ascii="Lato" w:hAnsi="Lato"/>
          <w:b/>
          <w:bCs/>
          <w:color w:val="2D3B45"/>
        </w:rPr>
        <w:t>Q3.</w:t>
      </w:r>
    </w:p>
    <w:p w14:paraId="252A5EFB" w14:textId="4F3F1F72" w:rsidR="000908A0" w:rsidRPr="000908A0" w:rsidRDefault="000908A0" w:rsidP="000908A0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0908A0">
        <w:rPr>
          <w:rFonts w:ascii="Lato" w:hAnsi="Lato"/>
          <w:color w:val="2D3B45"/>
        </w:rPr>
        <w:t>–Interconnection is linking of two or more networks for the mutual exchange of network traffic. Draw the network models for multi-hop routing, and multilateral peering points</w:t>
      </w:r>
    </w:p>
    <w:p w14:paraId="658A7FA6" w14:textId="77777777" w:rsidR="000908A0" w:rsidRPr="000908A0" w:rsidRDefault="000908A0" w:rsidP="000908A0">
      <w:pPr>
        <w:shd w:val="clear" w:color="auto" w:fill="FFFFFF"/>
        <w:rPr>
          <w:rFonts w:ascii="Lato" w:hAnsi="Lato"/>
          <w:color w:val="2D3B45"/>
        </w:rPr>
      </w:pPr>
    </w:p>
    <w:p w14:paraId="1394F20C" w14:textId="1DBFD7CD" w:rsidR="00960824" w:rsidRDefault="00960824" w:rsidP="00960824">
      <w:r>
        <w:fldChar w:fldCharType="begin"/>
      </w:r>
      <w:r>
        <w:instrText xml:space="preserve"> INCLUDEPICTURE "https://www.mdpi.com/sensors/sensors-19-00151/article_deploy/html/images/sensors-19-00151-g001.png"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0067A4" wp14:editId="28F81387">
            <wp:extent cx="5731510" cy="3018790"/>
            <wp:effectExtent l="0" t="0" r="0" b="3810"/>
            <wp:docPr id="1" name="Picture 1" descr="Sensors | Free Full-Text | A Cross-Layer Routing Protocol Based on  Quasi-Cooperative Multi-Agent Learning for Multi-Hop Cognitive Radio  Networks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| Free Full-Text | A Cross-Layer Routing Protocol Based on  Quasi-Cooperative Multi-Agent Learning for Multi-Hop Cognitive Radio  Networks | HTM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D294F3" w14:textId="4252C80A" w:rsidR="00BE28DB" w:rsidRDefault="00BE28DB" w:rsidP="00BE28DB">
      <w:r>
        <w:lastRenderedPageBreak/>
        <w:fldChar w:fldCharType="begin"/>
      </w:r>
      <w:r>
        <w:instrText xml:space="preserve"> INCLUDEPICTURE "https://www.potaroo.net/papers/inet99/peering_files/1e_1a.gif"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6DD008" wp14:editId="18EC750A">
            <wp:extent cx="5731510" cy="3678555"/>
            <wp:effectExtent l="0" t="0" r="0" b="4445"/>
            <wp:docPr id="2" name="Picture 2" descr="Interconnection, Peering, and Sett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connection, Peering, and Settl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FDE9D9" w14:textId="61AB2523" w:rsidR="00BE28DB" w:rsidRDefault="00BE28DB" w:rsidP="00BE28DB">
      <w:r>
        <w:fldChar w:fldCharType="begin"/>
      </w:r>
      <w:r>
        <w:instrText xml:space="preserve"> INCLUDEPICTURE "https://drpeering.net/img/PeeringDiagram.png"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BD80AA" wp14:editId="0F30E418">
            <wp:extent cx="5731510" cy="3203575"/>
            <wp:effectExtent l="0" t="0" r="0" b="0"/>
            <wp:docPr id="3" name="Picture 3" descr="DrPeering White Paper - European vs U.S. Internet Exchange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Peering White Paper - European vs U.S. Internet Exchange Poi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C6835A" w14:textId="77777777" w:rsidR="00BE28DB" w:rsidRDefault="00BE28DB" w:rsidP="00960824"/>
    <w:p w14:paraId="21F6A35D" w14:textId="77777777" w:rsidR="00784417" w:rsidRDefault="00784417"/>
    <w:sectPr w:rsidR="0078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65F"/>
    <w:multiLevelType w:val="hybridMultilevel"/>
    <w:tmpl w:val="BCD0317C"/>
    <w:lvl w:ilvl="0" w:tplc="76CCD11C">
      <w:start w:val="1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443C3"/>
    <w:multiLevelType w:val="hybridMultilevel"/>
    <w:tmpl w:val="38882A28"/>
    <w:lvl w:ilvl="0" w:tplc="5CD0FFDC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0500"/>
    <w:multiLevelType w:val="multilevel"/>
    <w:tmpl w:val="08A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33870"/>
    <w:multiLevelType w:val="hybridMultilevel"/>
    <w:tmpl w:val="E7DE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81852"/>
    <w:multiLevelType w:val="hybridMultilevel"/>
    <w:tmpl w:val="BD50478E"/>
    <w:lvl w:ilvl="0" w:tplc="80CCBB58">
      <w:start w:val="1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B70DC"/>
    <w:multiLevelType w:val="hybridMultilevel"/>
    <w:tmpl w:val="4AA88B7A"/>
    <w:lvl w:ilvl="0" w:tplc="816818D6">
      <w:start w:val="1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E7E5D"/>
    <w:multiLevelType w:val="multilevel"/>
    <w:tmpl w:val="F9A0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4454E"/>
    <w:multiLevelType w:val="multilevel"/>
    <w:tmpl w:val="197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729CF"/>
    <w:multiLevelType w:val="hybridMultilevel"/>
    <w:tmpl w:val="3F9EE7CC"/>
    <w:lvl w:ilvl="0" w:tplc="4D0670D6">
      <w:start w:val="1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A0"/>
    <w:rsid w:val="000908A0"/>
    <w:rsid w:val="00314C95"/>
    <w:rsid w:val="003E0A82"/>
    <w:rsid w:val="00677385"/>
    <w:rsid w:val="006F4727"/>
    <w:rsid w:val="00784417"/>
    <w:rsid w:val="00803A59"/>
    <w:rsid w:val="00960824"/>
    <w:rsid w:val="00B47688"/>
    <w:rsid w:val="00BE28DB"/>
    <w:rsid w:val="00C63EE2"/>
    <w:rsid w:val="00D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027FD"/>
  <w15:chartTrackingRefBased/>
  <w15:docId w15:val="{907C4F25-2825-B746-9ABA-AB4C055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D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8A0"/>
    <w:pPr>
      <w:spacing w:before="100" w:beforeAutospacing="1" w:after="100" w:afterAutospacing="1"/>
    </w:pPr>
  </w:style>
  <w:style w:type="character" w:customStyle="1" w:styleId="module-sequence-footer-button--previous">
    <w:name w:val="module-sequence-footer-button--previous"/>
    <w:basedOn w:val="DefaultParagraphFont"/>
    <w:rsid w:val="000908A0"/>
  </w:style>
  <w:style w:type="character" w:styleId="Hyperlink">
    <w:name w:val="Hyperlink"/>
    <w:basedOn w:val="DefaultParagraphFont"/>
    <w:uiPriority w:val="99"/>
    <w:semiHidden/>
    <w:unhideWhenUsed/>
    <w:rsid w:val="000908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08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2</cp:revision>
  <dcterms:created xsi:type="dcterms:W3CDTF">2022-02-15T02:56:00Z</dcterms:created>
  <dcterms:modified xsi:type="dcterms:W3CDTF">2022-02-20T05:35:00Z</dcterms:modified>
</cp:coreProperties>
</file>