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20944" w14:textId="4C526935" w:rsidR="00C255AE" w:rsidRDefault="00800D97">
      <w:pPr>
        <w:rPr>
          <w:rFonts w:cstheme="minorHAnsi"/>
          <w:lang w:val="en-US"/>
        </w:rPr>
      </w:pPr>
      <w:r w:rsidRPr="00BC439A">
        <w:rPr>
          <w:rFonts w:cstheme="minorHAnsi"/>
          <w:lang w:val="en-US"/>
        </w:rPr>
        <w:t>SECTION A</w:t>
      </w:r>
    </w:p>
    <w:p w14:paraId="109AF438" w14:textId="0DC587B5" w:rsidR="00595B3B" w:rsidRPr="00BC439A" w:rsidRDefault="00595B3B">
      <w:pPr>
        <w:rPr>
          <w:rFonts w:cstheme="minorHAnsi"/>
          <w:lang w:val="en-US"/>
        </w:rPr>
      </w:pPr>
      <w:r w:rsidRPr="00595B3B">
        <w:rPr>
          <w:rFonts w:cstheme="minorHAnsi"/>
          <w:lang w:val="en-US"/>
        </w:rPr>
        <w:t>32</w:t>
      </w:r>
      <w:r w:rsidRPr="00595B3B">
        <w:rPr>
          <w:rFonts w:cstheme="minorHAnsi"/>
          <w:lang w:val="en-US"/>
        </w:rPr>
        <w:tab/>
        <w:t>8</w:t>
      </w:r>
      <w:r w:rsidRPr="00595B3B">
        <w:rPr>
          <w:rFonts w:cstheme="minorHAnsi"/>
          <w:lang w:val="en-US"/>
        </w:rPr>
        <w:tab/>
      </w:r>
      <w:r w:rsidRPr="00595B3B">
        <w:rPr>
          <w:rFonts w:cstheme="minorHAnsi"/>
          <w:lang w:val="en-US"/>
        </w:rPr>
        <w:tab/>
        <w:t>8</w:t>
      </w:r>
      <w:r w:rsidRPr="00595B3B">
        <w:rPr>
          <w:rFonts w:cstheme="minorHAnsi"/>
          <w:lang w:val="en-US"/>
        </w:rPr>
        <w:tab/>
        <w:t>8</w:t>
      </w:r>
      <w:r w:rsidRPr="00595B3B">
        <w:rPr>
          <w:rFonts w:cstheme="minorHAnsi"/>
          <w:lang w:val="en-US"/>
        </w:rPr>
        <w:tab/>
        <w:t>12</w:t>
      </w:r>
      <w:r w:rsidRPr="00595B3B">
        <w:rPr>
          <w:rFonts w:cstheme="minorHAnsi"/>
          <w:lang w:val="en-US"/>
        </w:rPr>
        <w:tab/>
        <w:t>12</w:t>
      </w:r>
      <w:r w:rsidRPr="00595B3B">
        <w:rPr>
          <w:rFonts w:cstheme="minorHAnsi"/>
          <w:lang w:val="en-US"/>
        </w:rPr>
        <w:tab/>
        <w:t>12</w:t>
      </w:r>
    </w:p>
    <w:p w14:paraId="3D1EF159" w14:textId="7421E491" w:rsidR="00800D97" w:rsidRPr="00BC439A" w:rsidRDefault="00800D97">
      <w:pPr>
        <w:rPr>
          <w:rFonts w:cstheme="minorHAnsi"/>
          <w:lang w:val="en-US"/>
        </w:rPr>
      </w:pPr>
    </w:p>
    <w:p w14:paraId="534A7C38" w14:textId="66597798" w:rsidR="00800D97" w:rsidRPr="00BC439A" w:rsidRDefault="00800D97" w:rsidP="00800D97">
      <w:pPr>
        <w:pStyle w:val="ListParagraph"/>
        <w:numPr>
          <w:ilvl w:val="0"/>
          <w:numId w:val="1"/>
        </w:numPr>
        <w:rPr>
          <w:rFonts w:cstheme="minorHAnsi"/>
          <w:lang w:val="en-US"/>
        </w:rPr>
      </w:pPr>
      <w:r w:rsidRPr="00BC439A">
        <w:rPr>
          <w:rFonts w:cstheme="minorHAnsi"/>
          <w:lang w:val="en-US"/>
        </w:rPr>
        <w:t>3</w:t>
      </w:r>
    </w:p>
    <w:p w14:paraId="114DE940" w14:textId="694C9681" w:rsidR="00800D97" w:rsidRPr="00BC439A" w:rsidRDefault="00800D97" w:rsidP="00800D97">
      <w:pPr>
        <w:pStyle w:val="ListParagraph"/>
        <w:numPr>
          <w:ilvl w:val="0"/>
          <w:numId w:val="1"/>
        </w:numPr>
        <w:rPr>
          <w:rFonts w:cstheme="minorHAnsi"/>
          <w:lang w:val="en-US"/>
        </w:rPr>
      </w:pPr>
      <w:r w:rsidRPr="00BC439A">
        <w:rPr>
          <w:rFonts w:cstheme="minorHAnsi"/>
          <w:lang w:val="en-US"/>
        </w:rPr>
        <w:t>2</w:t>
      </w:r>
      <w:r w:rsidR="004D4194">
        <w:rPr>
          <w:rFonts w:cstheme="minorHAnsi"/>
          <w:lang w:val="en-US"/>
        </w:rPr>
        <w:t xml:space="preserve"> D</w:t>
      </w:r>
    </w:p>
    <w:p w14:paraId="0895211A" w14:textId="649101BE" w:rsidR="00800D97" w:rsidRPr="00BC439A" w:rsidRDefault="00800D97" w:rsidP="00800D97">
      <w:pPr>
        <w:pStyle w:val="ListParagraph"/>
        <w:numPr>
          <w:ilvl w:val="0"/>
          <w:numId w:val="1"/>
        </w:numPr>
        <w:rPr>
          <w:rFonts w:cstheme="minorHAnsi"/>
          <w:lang w:val="en-US"/>
        </w:rPr>
      </w:pPr>
      <w:r w:rsidRPr="00BC439A">
        <w:rPr>
          <w:rFonts w:cstheme="minorHAnsi"/>
          <w:lang w:val="en-US"/>
        </w:rPr>
        <w:t>2</w:t>
      </w:r>
      <w:r w:rsidR="004D4194">
        <w:rPr>
          <w:rFonts w:cstheme="minorHAnsi"/>
          <w:lang w:val="en-US"/>
        </w:rPr>
        <w:t xml:space="preserve"> C</w:t>
      </w:r>
    </w:p>
    <w:p w14:paraId="66C0615F" w14:textId="604F27CC" w:rsidR="00800D97" w:rsidRPr="00BC439A" w:rsidRDefault="00DE7676" w:rsidP="00800D97">
      <w:pPr>
        <w:pStyle w:val="ListParagraph"/>
        <w:numPr>
          <w:ilvl w:val="0"/>
          <w:numId w:val="1"/>
        </w:numPr>
        <w:rPr>
          <w:rFonts w:cstheme="minorHAnsi"/>
          <w:lang w:val="en-US"/>
        </w:rPr>
      </w:pPr>
      <w:r w:rsidRPr="00BC439A">
        <w:rPr>
          <w:rFonts w:cstheme="minorHAnsi"/>
          <w:lang w:val="en-US"/>
        </w:rPr>
        <w:t>2</w:t>
      </w:r>
      <w:r w:rsidR="004D4194">
        <w:rPr>
          <w:rFonts w:cstheme="minorHAnsi"/>
          <w:lang w:val="en-US"/>
        </w:rPr>
        <w:t xml:space="preserve"> D</w:t>
      </w:r>
    </w:p>
    <w:p w14:paraId="26D5ED33" w14:textId="02370E4E" w:rsidR="00800D97" w:rsidRPr="00BC439A" w:rsidRDefault="00800D97" w:rsidP="00800D97">
      <w:pPr>
        <w:pStyle w:val="ListParagraph"/>
        <w:numPr>
          <w:ilvl w:val="0"/>
          <w:numId w:val="1"/>
        </w:numPr>
        <w:rPr>
          <w:rFonts w:cstheme="minorHAnsi"/>
          <w:lang w:val="en-US"/>
        </w:rPr>
      </w:pPr>
      <w:r w:rsidRPr="00BC439A">
        <w:rPr>
          <w:rFonts w:cstheme="minorHAnsi"/>
          <w:lang w:val="en-US"/>
        </w:rPr>
        <w:t>2</w:t>
      </w:r>
    </w:p>
    <w:p w14:paraId="152C697B" w14:textId="15421D80" w:rsidR="00800D97" w:rsidRPr="00BC439A" w:rsidRDefault="00800D97" w:rsidP="00800D97">
      <w:pPr>
        <w:pStyle w:val="ListParagraph"/>
        <w:numPr>
          <w:ilvl w:val="0"/>
          <w:numId w:val="1"/>
        </w:numPr>
        <w:rPr>
          <w:rFonts w:cstheme="minorHAnsi"/>
          <w:lang w:val="en-US"/>
        </w:rPr>
      </w:pPr>
      <w:r w:rsidRPr="00BC439A">
        <w:rPr>
          <w:rFonts w:cstheme="minorHAnsi"/>
          <w:lang w:val="en-US"/>
        </w:rPr>
        <w:t>4</w:t>
      </w:r>
      <w:r w:rsidR="004D4194">
        <w:rPr>
          <w:rFonts w:cstheme="minorHAnsi"/>
          <w:lang w:val="en-US"/>
        </w:rPr>
        <w:t xml:space="preserve"> A</w:t>
      </w:r>
    </w:p>
    <w:p w14:paraId="5A1C48C1" w14:textId="5689F2F4" w:rsidR="00800D97" w:rsidRPr="00BC439A" w:rsidRDefault="00800D97" w:rsidP="00800D97">
      <w:pPr>
        <w:pStyle w:val="ListParagraph"/>
        <w:numPr>
          <w:ilvl w:val="0"/>
          <w:numId w:val="1"/>
        </w:numPr>
        <w:rPr>
          <w:rFonts w:cstheme="minorHAnsi"/>
          <w:lang w:val="en-US"/>
        </w:rPr>
      </w:pPr>
      <w:r w:rsidRPr="00BC439A">
        <w:rPr>
          <w:rFonts w:cstheme="minorHAnsi"/>
          <w:lang w:val="en-US"/>
        </w:rPr>
        <w:t>1</w:t>
      </w:r>
      <w:r w:rsidR="004D4194">
        <w:rPr>
          <w:rFonts w:cstheme="minorHAnsi"/>
          <w:lang w:val="en-US"/>
        </w:rPr>
        <w:t xml:space="preserve"> C</w:t>
      </w:r>
    </w:p>
    <w:p w14:paraId="0C6A922C" w14:textId="3EE00F16" w:rsidR="00800D97" w:rsidRPr="00BC439A" w:rsidRDefault="00DE7676" w:rsidP="00800D97">
      <w:pPr>
        <w:pStyle w:val="ListParagraph"/>
        <w:numPr>
          <w:ilvl w:val="0"/>
          <w:numId w:val="1"/>
        </w:numPr>
        <w:rPr>
          <w:rFonts w:cstheme="minorHAnsi"/>
          <w:lang w:val="en-US"/>
        </w:rPr>
      </w:pPr>
      <w:r w:rsidRPr="00BC439A">
        <w:rPr>
          <w:rFonts w:cstheme="minorHAnsi"/>
          <w:lang w:val="en-US"/>
        </w:rPr>
        <w:t>4</w:t>
      </w:r>
    </w:p>
    <w:p w14:paraId="504B7955" w14:textId="4539DB50" w:rsidR="00DE7676" w:rsidRPr="00BC439A" w:rsidRDefault="00DE7676" w:rsidP="00DE7676">
      <w:pPr>
        <w:pStyle w:val="ListParagraph"/>
        <w:numPr>
          <w:ilvl w:val="0"/>
          <w:numId w:val="1"/>
        </w:numPr>
        <w:rPr>
          <w:rFonts w:cstheme="minorHAnsi"/>
          <w:lang w:val="en-US"/>
        </w:rPr>
      </w:pPr>
      <w:r w:rsidRPr="00BC439A">
        <w:rPr>
          <w:rFonts w:cstheme="minorHAnsi"/>
          <w:lang w:val="en-US"/>
        </w:rPr>
        <w:t>2</w:t>
      </w:r>
    </w:p>
    <w:p w14:paraId="579F72F0" w14:textId="4E6C1338" w:rsidR="00DE7676" w:rsidRPr="00BC439A" w:rsidRDefault="00DE7676" w:rsidP="00DE7676">
      <w:pPr>
        <w:pStyle w:val="ListParagraph"/>
        <w:numPr>
          <w:ilvl w:val="0"/>
          <w:numId w:val="1"/>
        </w:numPr>
        <w:rPr>
          <w:rFonts w:cstheme="minorHAnsi"/>
          <w:lang w:val="en-US"/>
        </w:rPr>
      </w:pPr>
      <w:r w:rsidRPr="00BC439A">
        <w:rPr>
          <w:rFonts w:cstheme="minorHAnsi"/>
          <w:lang w:val="en-US"/>
        </w:rPr>
        <w:t>4</w:t>
      </w:r>
    </w:p>
    <w:p w14:paraId="232A3465" w14:textId="2C4BA763" w:rsidR="00DE7676" w:rsidRPr="00BC439A" w:rsidRDefault="00DE7676" w:rsidP="00DE7676">
      <w:pPr>
        <w:pStyle w:val="ListParagraph"/>
        <w:numPr>
          <w:ilvl w:val="0"/>
          <w:numId w:val="1"/>
        </w:numPr>
        <w:rPr>
          <w:rFonts w:cstheme="minorHAnsi"/>
          <w:lang w:val="en-US"/>
        </w:rPr>
      </w:pPr>
      <w:r w:rsidRPr="00BC439A">
        <w:rPr>
          <w:rFonts w:cstheme="minorHAnsi"/>
          <w:lang w:val="en-US"/>
        </w:rPr>
        <w:t>3</w:t>
      </w:r>
      <w:r w:rsidR="004D4194">
        <w:rPr>
          <w:rFonts w:cstheme="minorHAnsi"/>
          <w:lang w:val="en-US"/>
        </w:rPr>
        <w:t xml:space="preserve"> C</w:t>
      </w:r>
    </w:p>
    <w:p w14:paraId="6A4D46AD" w14:textId="4A78276C" w:rsidR="00DE7676" w:rsidRPr="00BC439A" w:rsidRDefault="00DE7676" w:rsidP="00DE7676">
      <w:pPr>
        <w:pStyle w:val="ListParagraph"/>
        <w:numPr>
          <w:ilvl w:val="0"/>
          <w:numId w:val="1"/>
        </w:numPr>
        <w:rPr>
          <w:rFonts w:cstheme="minorHAnsi"/>
          <w:lang w:val="en-US"/>
        </w:rPr>
      </w:pPr>
      <w:r w:rsidRPr="00BC439A">
        <w:rPr>
          <w:rFonts w:cstheme="minorHAnsi"/>
          <w:lang w:val="en-US"/>
        </w:rPr>
        <w:t>1</w:t>
      </w:r>
      <w:r w:rsidR="004D4194">
        <w:rPr>
          <w:rFonts w:cstheme="minorHAnsi"/>
          <w:lang w:val="en-US"/>
        </w:rPr>
        <w:t xml:space="preserve"> A</w:t>
      </w:r>
    </w:p>
    <w:p w14:paraId="03429981" w14:textId="2D385B02" w:rsidR="00800D97" w:rsidRDefault="00800D97">
      <w:pPr>
        <w:rPr>
          <w:rFonts w:cstheme="minorHAnsi"/>
          <w:lang w:val="en-US"/>
        </w:rPr>
      </w:pPr>
    </w:p>
    <w:p w14:paraId="66081F03" w14:textId="26346F93" w:rsidR="004D4194" w:rsidRDefault="004D4194">
      <w:pPr>
        <w:rPr>
          <w:rFonts w:cstheme="minorHAnsi"/>
          <w:lang w:val="en-US"/>
        </w:rPr>
      </w:pPr>
      <w:r>
        <w:rPr>
          <w:rFonts w:cstheme="minorHAnsi"/>
          <w:lang w:val="en-US"/>
        </w:rPr>
        <w:t>7 scored</w:t>
      </w:r>
    </w:p>
    <w:p w14:paraId="44A9334E" w14:textId="77777777" w:rsidR="004D4194" w:rsidRDefault="004D4194">
      <w:pPr>
        <w:rPr>
          <w:rFonts w:cstheme="minorHAnsi"/>
          <w:lang w:val="en-US"/>
        </w:rPr>
      </w:pPr>
    </w:p>
    <w:p w14:paraId="0A7B09EC" w14:textId="77777777" w:rsidR="004D4194" w:rsidRPr="00BC439A" w:rsidRDefault="004D4194">
      <w:pPr>
        <w:rPr>
          <w:rFonts w:cstheme="minorHAnsi"/>
          <w:lang w:val="en-US"/>
        </w:rPr>
      </w:pPr>
    </w:p>
    <w:p w14:paraId="7BD7E82D" w14:textId="7417E399" w:rsidR="00800D97" w:rsidRPr="00BC439A" w:rsidRDefault="00800D97">
      <w:pPr>
        <w:rPr>
          <w:rFonts w:cstheme="minorHAnsi"/>
          <w:lang w:val="en-US"/>
        </w:rPr>
      </w:pPr>
      <w:r w:rsidRPr="00BC439A">
        <w:rPr>
          <w:rFonts w:cstheme="minorHAnsi"/>
          <w:lang w:val="en-US"/>
        </w:rPr>
        <w:t>SECTION B</w:t>
      </w:r>
    </w:p>
    <w:p w14:paraId="538358A5" w14:textId="539C5C25" w:rsidR="00800D97" w:rsidRPr="00BC439A" w:rsidRDefault="00800D97">
      <w:pPr>
        <w:rPr>
          <w:rFonts w:cstheme="minorHAnsi"/>
          <w:lang w:val="en-US"/>
        </w:rPr>
      </w:pPr>
    </w:p>
    <w:p w14:paraId="68D00228" w14:textId="3ED160D8" w:rsidR="00416C22" w:rsidRPr="00496421" w:rsidRDefault="00416C22" w:rsidP="00416C22">
      <w:pPr>
        <w:shd w:val="clear" w:color="auto" w:fill="FFFFFF"/>
        <w:spacing w:before="180" w:after="180"/>
        <w:rPr>
          <w:rFonts w:eastAsia="Times New Roman" w:cstheme="minorHAnsi"/>
          <w:color w:val="2D3B45"/>
          <w:lang w:eastAsia="en-GB"/>
        </w:rPr>
      </w:pPr>
      <w:r w:rsidRPr="00BC439A">
        <w:rPr>
          <w:rFonts w:eastAsia="Times New Roman" w:cstheme="minorHAnsi"/>
          <w:color w:val="2D3B45"/>
          <w:lang w:eastAsia="en-GB"/>
        </w:rPr>
        <w:t xml:space="preserve">Q.1 </w:t>
      </w:r>
      <w:r w:rsidRPr="00496421">
        <w:rPr>
          <w:rFonts w:eastAsia="Times New Roman" w:cstheme="minorHAnsi"/>
          <w:color w:val="2D3B45"/>
          <w:lang w:eastAsia="en-GB"/>
        </w:rPr>
        <w:t>Explain the followings:</w:t>
      </w:r>
    </w:p>
    <w:p w14:paraId="0EEFB3B7" w14:textId="77777777" w:rsidR="00416C22" w:rsidRPr="00496421" w:rsidRDefault="00416C22" w:rsidP="00416C22">
      <w:pPr>
        <w:numPr>
          <w:ilvl w:val="0"/>
          <w:numId w:val="6"/>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Net Neutrality according to the Act 1996</w:t>
      </w:r>
    </w:p>
    <w:p w14:paraId="1CCE3EA3" w14:textId="77777777" w:rsidR="00416C22" w:rsidRPr="00496421" w:rsidRDefault="00416C22" w:rsidP="00416C22">
      <w:pPr>
        <w:numPr>
          <w:ilvl w:val="0"/>
          <w:numId w:val="6"/>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The USA Patriot Act, according to the Act of 2001</w:t>
      </w:r>
    </w:p>
    <w:p w14:paraId="2F45ADCF" w14:textId="77777777" w:rsidR="00416C22" w:rsidRPr="00496421" w:rsidRDefault="00416C22" w:rsidP="00416C22">
      <w:pPr>
        <w:numPr>
          <w:ilvl w:val="0"/>
          <w:numId w:val="6"/>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Communications Assistance for Law Enforcement Act (CALEA), according to the Act of 1994, expanded in 2005</w:t>
      </w:r>
    </w:p>
    <w:p w14:paraId="1F29B9B0" w14:textId="16F8BF4E" w:rsidR="00416C22" w:rsidRPr="00496421" w:rsidRDefault="00416C22" w:rsidP="00416C22">
      <w:pPr>
        <w:numPr>
          <w:ilvl w:val="0"/>
          <w:numId w:val="6"/>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Cable TV Consumer Protection &amp; Competition Act, according to the Act of 1992</w:t>
      </w:r>
    </w:p>
    <w:p w14:paraId="3087E7AF" w14:textId="75469716" w:rsidR="00416C22" w:rsidRPr="00BC439A" w:rsidRDefault="00416C22">
      <w:pPr>
        <w:rPr>
          <w:rFonts w:cstheme="minorHAnsi"/>
          <w:lang w:val="en-US"/>
        </w:rPr>
      </w:pPr>
      <w:r w:rsidRPr="00BC439A">
        <w:rPr>
          <w:rFonts w:cstheme="minorHAnsi"/>
          <w:lang w:val="en-US"/>
        </w:rPr>
        <w:t xml:space="preserve">Ans. </w:t>
      </w:r>
    </w:p>
    <w:p w14:paraId="1933EC1B" w14:textId="180F9943" w:rsidR="00690965" w:rsidRPr="00BC439A" w:rsidRDefault="00416C22" w:rsidP="00690965">
      <w:pPr>
        <w:pStyle w:val="ListParagraph"/>
        <w:numPr>
          <w:ilvl w:val="0"/>
          <w:numId w:val="7"/>
        </w:numPr>
        <w:rPr>
          <w:rFonts w:cstheme="minorHAnsi"/>
          <w:lang w:val="en-US"/>
        </w:rPr>
      </w:pPr>
      <w:r w:rsidRPr="00BC439A">
        <w:rPr>
          <w:rFonts w:cstheme="minorHAnsi"/>
          <w:lang w:val="en-US"/>
        </w:rPr>
        <w:t xml:space="preserve">Net Neutrality - </w:t>
      </w:r>
      <w:r w:rsidRPr="00BC439A">
        <w:rPr>
          <w:rFonts w:cstheme="minorHAnsi"/>
          <w:lang w:val="en-US"/>
        </w:rPr>
        <w:br/>
        <w:t>Every ISP provider should allow</w:t>
      </w:r>
      <w:r w:rsidR="00690965" w:rsidRPr="00BC439A">
        <w:rPr>
          <w:rFonts w:cstheme="minorHAnsi"/>
          <w:lang w:val="en-US"/>
        </w:rPr>
        <w:t xml:space="preserve"> equal rights and</w:t>
      </w:r>
      <w:r w:rsidRPr="00BC439A">
        <w:rPr>
          <w:rFonts w:cstheme="minorHAnsi"/>
          <w:lang w:val="en-US"/>
        </w:rPr>
        <w:t xml:space="preserve"> access to every website, </w:t>
      </w:r>
      <w:proofErr w:type="gramStart"/>
      <w:r w:rsidRPr="00BC439A">
        <w:rPr>
          <w:rFonts w:cstheme="minorHAnsi"/>
          <w:lang w:val="en-US"/>
        </w:rPr>
        <w:t>content</w:t>
      </w:r>
      <w:proofErr w:type="gramEnd"/>
      <w:r w:rsidRPr="00BC439A">
        <w:rPr>
          <w:rFonts w:cstheme="minorHAnsi"/>
          <w:lang w:val="en-US"/>
        </w:rPr>
        <w:t xml:space="preserve"> and </w:t>
      </w:r>
      <w:r w:rsidR="00690965" w:rsidRPr="00BC439A">
        <w:rPr>
          <w:rFonts w:cstheme="minorHAnsi"/>
          <w:lang w:val="en-US"/>
        </w:rPr>
        <w:t>application at the same speed and with same conditions without blocking or discrimination of preference to any content for evert individual.</w:t>
      </w:r>
    </w:p>
    <w:p w14:paraId="766C52D4" w14:textId="2820A9C3" w:rsidR="00690965" w:rsidRPr="00BC439A" w:rsidRDefault="00A91431" w:rsidP="00690965">
      <w:pPr>
        <w:pStyle w:val="ListParagraph"/>
        <w:rPr>
          <w:rFonts w:cstheme="minorHAnsi"/>
          <w:lang w:val="en-US"/>
        </w:rPr>
      </w:pPr>
      <w:r w:rsidRPr="00BC439A">
        <w:rPr>
          <w:rFonts w:cstheme="minorHAnsi"/>
          <w:lang w:val="en-US"/>
        </w:rPr>
        <w:t>According</w:t>
      </w:r>
      <w:r w:rsidR="00690965" w:rsidRPr="00BC439A">
        <w:rPr>
          <w:rFonts w:cstheme="minorHAnsi"/>
          <w:lang w:val="en-US"/>
        </w:rPr>
        <w:t xml:space="preserve"> to Act 1996- </w:t>
      </w:r>
    </w:p>
    <w:p w14:paraId="3F57EE4B" w14:textId="19D35CEF" w:rsidR="00690965" w:rsidRPr="00BC439A" w:rsidRDefault="00690965" w:rsidP="00690965">
      <w:pPr>
        <w:pStyle w:val="ListParagraph"/>
        <w:numPr>
          <w:ilvl w:val="1"/>
          <w:numId w:val="6"/>
        </w:numPr>
        <w:rPr>
          <w:rFonts w:cstheme="minorHAnsi"/>
          <w:lang w:val="en-US"/>
        </w:rPr>
      </w:pPr>
      <w:r w:rsidRPr="00BC439A">
        <w:rPr>
          <w:rFonts w:cstheme="minorHAnsi"/>
          <w:lang w:val="en-US"/>
        </w:rPr>
        <w:t>It deregulates cable ind</w:t>
      </w:r>
      <w:r w:rsidR="00A91431" w:rsidRPr="00BC439A">
        <w:rPr>
          <w:rFonts w:cstheme="minorHAnsi"/>
          <w:lang w:val="en-US"/>
        </w:rPr>
        <w:t>u</w:t>
      </w:r>
      <w:r w:rsidRPr="00BC439A">
        <w:rPr>
          <w:rFonts w:cstheme="minorHAnsi"/>
          <w:lang w:val="en-US"/>
        </w:rPr>
        <w:t>stry to increase competition</w:t>
      </w:r>
    </w:p>
    <w:p w14:paraId="0C657C91" w14:textId="6F4866C7" w:rsidR="00690965" w:rsidRPr="00BC439A" w:rsidRDefault="00690965" w:rsidP="00690965">
      <w:pPr>
        <w:pStyle w:val="ListParagraph"/>
        <w:numPr>
          <w:ilvl w:val="1"/>
          <w:numId w:val="6"/>
        </w:numPr>
        <w:rPr>
          <w:rFonts w:cstheme="minorHAnsi"/>
          <w:lang w:val="en-US"/>
        </w:rPr>
      </w:pPr>
      <w:r w:rsidRPr="00BC439A">
        <w:rPr>
          <w:rFonts w:cstheme="minorHAnsi"/>
          <w:lang w:val="en-US"/>
        </w:rPr>
        <w:t>Anyone can start communication business</w:t>
      </w:r>
    </w:p>
    <w:p w14:paraId="479BE5F7" w14:textId="6C9F2A3A" w:rsidR="00690965" w:rsidRPr="00BC439A" w:rsidRDefault="00690965" w:rsidP="00690965">
      <w:pPr>
        <w:pStyle w:val="ListParagraph"/>
        <w:numPr>
          <w:ilvl w:val="1"/>
          <w:numId w:val="6"/>
        </w:numPr>
        <w:rPr>
          <w:rFonts w:cstheme="minorHAnsi"/>
          <w:lang w:val="en-US"/>
        </w:rPr>
      </w:pPr>
      <w:r w:rsidRPr="00BC439A">
        <w:rPr>
          <w:rFonts w:cstheme="minorHAnsi"/>
          <w:lang w:val="en-US"/>
        </w:rPr>
        <w:t xml:space="preserve">No discrimination </w:t>
      </w:r>
      <w:r w:rsidR="00A91431" w:rsidRPr="00BC439A">
        <w:rPr>
          <w:rFonts w:cstheme="minorHAnsi"/>
          <w:lang w:val="en-US"/>
        </w:rPr>
        <w:t>is</w:t>
      </w:r>
      <w:r w:rsidRPr="00BC439A">
        <w:rPr>
          <w:rFonts w:cstheme="minorHAnsi"/>
          <w:lang w:val="en-US"/>
        </w:rPr>
        <w:t xml:space="preserve"> </w:t>
      </w:r>
      <w:proofErr w:type="gramStart"/>
      <w:r w:rsidRPr="00BC439A">
        <w:rPr>
          <w:rFonts w:cstheme="minorHAnsi"/>
          <w:lang w:val="en-US"/>
        </w:rPr>
        <w:t>withhold</w:t>
      </w:r>
      <w:proofErr w:type="gramEnd"/>
      <w:r w:rsidRPr="00BC439A">
        <w:rPr>
          <w:rFonts w:cstheme="minorHAnsi"/>
          <w:lang w:val="en-US"/>
        </w:rPr>
        <w:t xml:space="preserve"> with any telecom services </w:t>
      </w:r>
      <w:r w:rsidR="00A91431" w:rsidRPr="00BC439A">
        <w:rPr>
          <w:rFonts w:cstheme="minorHAnsi"/>
          <w:lang w:val="en-US"/>
        </w:rPr>
        <w:t>and unfair prioritization of one communication over other</w:t>
      </w:r>
    </w:p>
    <w:p w14:paraId="7F4903A3" w14:textId="4EE5C9AD" w:rsidR="00A91431" w:rsidRPr="00BC439A" w:rsidRDefault="00A91431" w:rsidP="00690965">
      <w:pPr>
        <w:pStyle w:val="ListParagraph"/>
        <w:numPr>
          <w:ilvl w:val="1"/>
          <w:numId w:val="6"/>
        </w:numPr>
        <w:rPr>
          <w:rFonts w:cstheme="minorHAnsi"/>
          <w:lang w:val="en-US"/>
        </w:rPr>
      </w:pPr>
      <w:r w:rsidRPr="00BC439A">
        <w:rPr>
          <w:rFonts w:cstheme="minorHAnsi"/>
          <w:lang w:val="en-US"/>
        </w:rPr>
        <w:t xml:space="preserve">All customers should have access to law enforcement and similar necessities </w:t>
      </w:r>
    </w:p>
    <w:p w14:paraId="70F08041" w14:textId="77777777" w:rsidR="00690965" w:rsidRPr="001265C4" w:rsidRDefault="00690965" w:rsidP="001265C4">
      <w:pPr>
        <w:rPr>
          <w:rFonts w:cstheme="minorHAnsi"/>
          <w:lang w:val="en-US"/>
        </w:rPr>
      </w:pPr>
    </w:p>
    <w:p w14:paraId="37987056" w14:textId="75D2A073" w:rsidR="00690965" w:rsidRPr="00BC439A" w:rsidRDefault="00690965" w:rsidP="00690965">
      <w:pPr>
        <w:pStyle w:val="ListParagraph"/>
        <w:numPr>
          <w:ilvl w:val="0"/>
          <w:numId w:val="7"/>
        </w:numPr>
        <w:rPr>
          <w:rFonts w:cstheme="minorHAnsi"/>
          <w:lang w:val="en-US"/>
        </w:rPr>
      </w:pPr>
      <w:r w:rsidRPr="00BC439A">
        <w:rPr>
          <w:rFonts w:cstheme="minorHAnsi"/>
          <w:lang w:val="en-US"/>
        </w:rPr>
        <w:t>USA Patriot Act –</w:t>
      </w:r>
    </w:p>
    <w:p w14:paraId="2C6244E7" w14:textId="183F959C" w:rsidR="00F540FC" w:rsidRPr="00BC439A" w:rsidRDefault="00F540FC" w:rsidP="00F540FC">
      <w:pPr>
        <w:pStyle w:val="ListParagraph"/>
        <w:numPr>
          <w:ilvl w:val="1"/>
          <w:numId w:val="6"/>
        </w:numPr>
        <w:rPr>
          <w:rFonts w:cstheme="minorHAnsi"/>
          <w:lang w:val="en-US"/>
        </w:rPr>
      </w:pPr>
      <w:r w:rsidRPr="00BC439A">
        <w:rPr>
          <w:rFonts w:cstheme="minorHAnsi"/>
          <w:lang w:val="en-US"/>
        </w:rPr>
        <w:t>This act allows</w:t>
      </w:r>
      <w:r w:rsidR="008D6EEF" w:rsidRPr="00BC439A">
        <w:rPr>
          <w:rFonts w:cstheme="minorHAnsi"/>
          <w:lang w:val="en-US"/>
        </w:rPr>
        <w:t xml:space="preserve"> the national authority</w:t>
      </w:r>
      <w:r w:rsidRPr="00BC439A">
        <w:rPr>
          <w:rFonts w:cstheme="minorHAnsi"/>
          <w:lang w:val="en-US"/>
        </w:rPr>
        <w:t xml:space="preserve"> to </w:t>
      </w:r>
      <w:r w:rsidR="008D6EEF" w:rsidRPr="00BC439A">
        <w:rPr>
          <w:rFonts w:cstheme="minorHAnsi"/>
          <w:lang w:val="en-US"/>
        </w:rPr>
        <w:t>access certain communication in the wake of national interest</w:t>
      </w:r>
    </w:p>
    <w:p w14:paraId="0E2782CC" w14:textId="2A6EF8A6" w:rsidR="00A91431" w:rsidRPr="001265C4" w:rsidRDefault="008D6EEF" w:rsidP="008D6EEF">
      <w:pPr>
        <w:pStyle w:val="ListParagraph"/>
        <w:numPr>
          <w:ilvl w:val="1"/>
          <w:numId w:val="6"/>
        </w:numPr>
        <w:rPr>
          <w:rFonts w:cstheme="minorHAnsi"/>
          <w:lang w:val="en-US"/>
        </w:rPr>
      </w:pPr>
      <w:r w:rsidRPr="00BC439A">
        <w:rPr>
          <w:rFonts w:cstheme="minorHAnsi"/>
          <w:lang w:val="en-US"/>
        </w:rPr>
        <w:t>This is purely meant for national security purpose</w:t>
      </w:r>
    </w:p>
    <w:p w14:paraId="047E76CE" w14:textId="77777777" w:rsidR="00690965" w:rsidRPr="00BC439A" w:rsidRDefault="00690965" w:rsidP="00690965">
      <w:pPr>
        <w:pStyle w:val="ListParagraph"/>
        <w:rPr>
          <w:rFonts w:cstheme="minorHAnsi"/>
          <w:lang w:val="en-US"/>
        </w:rPr>
      </w:pPr>
    </w:p>
    <w:p w14:paraId="086E03D5" w14:textId="55F96E7A" w:rsidR="00690965" w:rsidRPr="00BC439A" w:rsidRDefault="00690965" w:rsidP="00690965">
      <w:pPr>
        <w:pStyle w:val="ListParagraph"/>
        <w:numPr>
          <w:ilvl w:val="0"/>
          <w:numId w:val="7"/>
        </w:numPr>
        <w:rPr>
          <w:rFonts w:cstheme="minorHAnsi"/>
          <w:lang w:val="en-US"/>
        </w:rPr>
      </w:pPr>
      <w:r w:rsidRPr="00BC439A">
        <w:rPr>
          <w:rFonts w:cstheme="minorHAnsi"/>
          <w:lang w:val="en-US"/>
        </w:rPr>
        <w:t xml:space="preserve">Communication Assistance for Law Enforcement Act – </w:t>
      </w:r>
    </w:p>
    <w:p w14:paraId="564A19C1" w14:textId="1FA649F8" w:rsidR="00A91431" w:rsidRPr="00BC439A" w:rsidRDefault="00A91431" w:rsidP="00A91431">
      <w:pPr>
        <w:pStyle w:val="ListParagraph"/>
        <w:numPr>
          <w:ilvl w:val="1"/>
          <w:numId w:val="6"/>
        </w:numPr>
        <w:rPr>
          <w:rFonts w:cstheme="minorHAnsi"/>
          <w:lang w:val="en-US"/>
        </w:rPr>
      </w:pPr>
      <w:r w:rsidRPr="00BC439A">
        <w:rPr>
          <w:rFonts w:cstheme="minorHAnsi"/>
          <w:lang w:val="en-US"/>
        </w:rPr>
        <w:lastRenderedPageBreak/>
        <w:t xml:space="preserve">This Act was passed to protect consumer privacy </w:t>
      </w:r>
      <w:r w:rsidR="00061DFE" w:rsidRPr="00BC439A">
        <w:rPr>
          <w:rFonts w:cstheme="minorHAnsi"/>
          <w:lang w:val="en-US"/>
        </w:rPr>
        <w:t xml:space="preserve">of information </w:t>
      </w:r>
      <w:r w:rsidRPr="00BC439A">
        <w:rPr>
          <w:rFonts w:cstheme="minorHAnsi"/>
          <w:lang w:val="en-US"/>
        </w:rPr>
        <w:t xml:space="preserve">for the surveillance by investigation agencies </w:t>
      </w:r>
      <w:r w:rsidR="00061DFE" w:rsidRPr="00BC439A">
        <w:rPr>
          <w:rFonts w:cstheme="minorHAnsi"/>
          <w:lang w:val="en-US"/>
        </w:rPr>
        <w:t>to keep a check for scope outside of investigations.</w:t>
      </w:r>
    </w:p>
    <w:p w14:paraId="5824B145" w14:textId="608425BF" w:rsidR="00A91431" w:rsidRPr="00BC439A" w:rsidRDefault="00A91431" w:rsidP="00A91431">
      <w:pPr>
        <w:pStyle w:val="ListParagraph"/>
        <w:numPr>
          <w:ilvl w:val="1"/>
          <w:numId w:val="6"/>
        </w:numPr>
        <w:rPr>
          <w:rFonts w:cstheme="minorHAnsi"/>
          <w:lang w:val="en-US"/>
        </w:rPr>
      </w:pPr>
      <w:r w:rsidRPr="00BC439A">
        <w:rPr>
          <w:rFonts w:cstheme="minorHAnsi"/>
          <w:lang w:val="en-US"/>
        </w:rPr>
        <w:t xml:space="preserve">This act mentions to have checked the regulatory body </w:t>
      </w:r>
      <w:r w:rsidR="00871CBF" w:rsidRPr="00BC439A">
        <w:rPr>
          <w:rFonts w:cstheme="minorHAnsi"/>
          <w:lang w:val="en-US"/>
        </w:rPr>
        <w:t xml:space="preserve">for their equipment facilities and services to comply with legal </w:t>
      </w:r>
      <w:proofErr w:type="spellStart"/>
      <w:r w:rsidR="00871CBF" w:rsidRPr="00BC439A">
        <w:rPr>
          <w:rFonts w:cstheme="minorHAnsi"/>
          <w:lang w:val="en-US"/>
        </w:rPr>
        <w:t>reques</w:t>
      </w:r>
      <w:proofErr w:type="spellEnd"/>
      <w:r w:rsidR="00871CBF" w:rsidRPr="00BC439A">
        <w:rPr>
          <w:rFonts w:cstheme="minorHAnsi"/>
          <w:lang w:val="en-US"/>
        </w:rPr>
        <w:t xml:space="preserve"> of information</w:t>
      </w:r>
    </w:p>
    <w:p w14:paraId="48A8EB93" w14:textId="2605E7CF" w:rsidR="00871CBF" w:rsidRPr="00BC439A" w:rsidRDefault="00871CBF" w:rsidP="00A91431">
      <w:pPr>
        <w:pStyle w:val="ListParagraph"/>
        <w:numPr>
          <w:ilvl w:val="1"/>
          <w:numId w:val="6"/>
        </w:numPr>
        <w:rPr>
          <w:rFonts w:cstheme="minorHAnsi"/>
          <w:lang w:val="en-US"/>
        </w:rPr>
      </w:pPr>
      <w:r w:rsidRPr="00BC439A">
        <w:rPr>
          <w:rFonts w:cstheme="minorHAnsi"/>
          <w:lang w:val="en-US"/>
        </w:rPr>
        <w:t xml:space="preserve">It is also responsible to review commission regulations and </w:t>
      </w:r>
      <w:proofErr w:type="spellStart"/>
      <w:r w:rsidRPr="00BC439A">
        <w:rPr>
          <w:rFonts w:cstheme="minorHAnsi"/>
          <w:lang w:val="en-US"/>
        </w:rPr>
        <w:t>analyse</w:t>
      </w:r>
      <w:proofErr w:type="spellEnd"/>
      <w:r w:rsidRPr="00BC439A">
        <w:rPr>
          <w:rFonts w:cstheme="minorHAnsi"/>
          <w:lang w:val="en-US"/>
        </w:rPr>
        <w:t xml:space="preserve"> hoe regulation applies per network architecture</w:t>
      </w:r>
    </w:p>
    <w:p w14:paraId="4B9AB5E2" w14:textId="3D1F537C" w:rsidR="00F540FC" w:rsidRPr="00BC439A" w:rsidRDefault="00F540FC" w:rsidP="00A91431">
      <w:pPr>
        <w:pStyle w:val="ListParagraph"/>
        <w:numPr>
          <w:ilvl w:val="1"/>
          <w:numId w:val="6"/>
        </w:numPr>
        <w:rPr>
          <w:rFonts w:cstheme="minorHAnsi"/>
          <w:lang w:val="en-US"/>
        </w:rPr>
      </w:pPr>
      <w:r w:rsidRPr="00BC439A">
        <w:rPr>
          <w:rFonts w:cstheme="minorHAnsi"/>
          <w:lang w:val="en-US"/>
        </w:rPr>
        <w:t>It was accounted for wiretapping of the user communications</w:t>
      </w:r>
    </w:p>
    <w:p w14:paraId="2C5EC66E" w14:textId="77777777" w:rsidR="00871CBF" w:rsidRPr="00BC439A" w:rsidRDefault="00871CBF" w:rsidP="00871CBF">
      <w:pPr>
        <w:pStyle w:val="ListParagraph"/>
        <w:ind w:left="1222"/>
        <w:rPr>
          <w:rFonts w:cstheme="minorHAnsi"/>
          <w:lang w:val="en-US"/>
        </w:rPr>
      </w:pPr>
    </w:p>
    <w:p w14:paraId="48D171DA" w14:textId="3EFDE5C7" w:rsidR="00A91431" w:rsidRPr="00BC439A" w:rsidRDefault="00A91431" w:rsidP="00061DFE">
      <w:pPr>
        <w:numPr>
          <w:ilvl w:val="0"/>
          <w:numId w:val="7"/>
        </w:numPr>
        <w:shd w:val="clear" w:color="auto" w:fill="FFFFFF"/>
        <w:spacing w:before="100" w:beforeAutospacing="1" w:after="100" w:afterAutospacing="1"/>
        <w:rPr>
          <w:rFonts w:eastAsia="Times New Roman" w:cstheme="minorHAnsi"/>
          <w:color w:val="2D3B45"/>
          <w:lang w:eastAsia="en-GB"/>
        </w:rPr>
      </w:pPr>
      <w:r w:rsidRPr="00496421">
        <w:rPr>
          <w:rFonts w:eastAsia="Times New Roman" w:cstheme="minorHAnsi"/>
          <w:color w:val="2D3B45"/>
          <w:lang w:eastAsia="en-GB"/>
        </w:rPr>
        <w:t>Cable TV Consumer Protection &amp; Competition Act, according to the Act of 1992</w:t>
      </w:r>
    </w:p>
    <w:p w14:paraId="09630FD8" w14:textId="3A467C90" w:rsidR="008D6EEF" w:rsidRPr="001265C4" w:rsidRDefault="00F540FC" w:rsidP="008D6EEF">
      <w:pPr>
        <w:pStyle w:val="ListParagraph"/>
        <w:numPr>
          <w:ilvl w:val="1"/>
          <w:numId w:val="6"/>
        </w:numPr>
        <w:shd w:val="clear" w:color="auto" w:fill="FFFFFF"/>
        <w:spacing w:before="100" w:beforeAutospacing="1" w:after="100" w:afterAutospacing="1"/>
        <w:rPr>
          <w:rFonts w:eastAsia="Times New Roman" w:cstheme="minorHAnsi"/>
          <w:color w:val="2D3B45"/>
          <w:lang w:eastAsia="en-GB"/>
        </w:rPr>
      </w:pPr>
      <w:r w:rsidRPr="00BC439A">
        <w:rPr>
          <w:rFonts w:eastAsia="Times New Roman" w:cstheme="minorHAnsi"/>
          <w:color w:val="2D3B45"/>
          <w:lang w:eastAsia="en-GB"/>
        </w:rPr>
        <w:t>It</w:t>
      </w:r>
      <w:r w:rsidR="008D6EEF" w:rsidRPr="00BC439A">
        <w:rPr>
          <w:rFonts w:eastAsia="Times New Roman" w:cstheme="minorHAnsi"/>
          <w:color w:val="2D3B45"/>
          <w:lang w:eastAsia="en-GB"/>
        </w:rPr>
        <w:t xml:space="preserve"> allowed broadcast local television station for the communication channels</w:t>
      </w:r>
    </w:p>
    <w:p w14:paraId="6A4B8E02" w14:textId="120951B7" w:rsidR="00690965" w:rsidRDefault="00690965" w:rsidP="00A91431">
      <w:pPr>
        <w:pStyle w:val="ListParagraph"/>
        <w:rPr>
          <w:rFonts w:cstheme="minorHAnsi"/>
          <w:lang w:val="en-US"/>
        </w:rPr>
      </w:pPr>
    </w:p>
    <w:p w14:paraId="0A909FEB" w14:textId="77777777" w:rsidR="00CB3467" w:rsidRPr="00BC439A" w:rsidRDefault="00CB3467" w:rsidP="00A91431">
      <w:pPr>
        <w:pStyle w:val="ListParagraph"/>
        <w:rPr>
          <w:rFonts w:cstheme="minorHAnsi"/>
          <w:lang w:val="en-US"/>
        </w:rPr>
      </w:pPr>
    </w:p>
    <w:p w14:paraId="06B83CCC" w14:textId="2D20FA6C" w:rsidR="008601F0" w:rsidRPr="00496421" w:rsidRDefault="008601F0" w:rsidP="008601F0">
      <w:pPr>
        <w:shd w:val="clear" w:color="auto" w:fill="FFFFFF"/>
        <w:spacing w:before="180" w:after="180"/>
        <w:rPr>
          <w:rFonts w:eastAsia="Times New Roman" w:cstheme="minorHAnsi"/>
          <w:color w:val="2D3B45"/>
          <w:lang w:eastAsia="en-GB"/>
        </w:rPr>
      </w:pPr>
      <w:r w:rsidRPr="00496421">
        <w:rPr>
          <w:rFonts w:eastAsia="Times New Roman" w:cstheme="minorHAnsi"/>
          <w:b/>
          <w:bCs/>
          <w:color w:val="2D3B45"/>
          <w:lang w:eastAsia="en-GB"/>
        </w:rPr>
        <w:t>Q</w:t>
      </w:r>
      <w:r w:rsidRPr="00BC439A">
        <w:rPr>
          <w:rFonts w:eastAsia="Times New Roman" w:cstheme="minorHAnsi"/>
          <w:b/>
          <w:bCs/>
          <w:color w:val="2D3B45"/>
          <w:lang w:eastAsia="en-GB"/>
        </w:rPr>
        <w:t>.</w:t>
      </w:r>
      <w:r w:rsidRPr="00496421">
        <w:rPr>
          <w:rFonts w:eastAsia="Times New Roman" w:cstheme="minorHAnsi"/>
          <w:b/>
          <w:bCs/>
          <w:color w:val="2D3B45"/>
          <w:lang w:eastAsia="en-GB"/>
        </w:rPr>
        <w:t xml:space="preserve"> 3</w:t>
      </w:r>
      <w:r w:rsidRPr="00496421">
        <w:rPr>
          <w:rFonts w:eastAsia="Times New Roman" w:cstheme="minorHAnsi"/>
          <w:color w:val="2D3B45"/>
          <w:lang w:eastAsia="en-GB"/>
        </w:rPr>
        <w:t> For any telecom operator, what are the major cost busters? What steps can an operator take to reduce cost, and how has technological advancement contributed to cost reduction?</w:t>
      </w:r>
    </w:p>
    <w:p w14:paraId="21FCFB6E" w14:textId="7D4B000C" w:rsidR="008601F0" w:rsidRPr="00BC439A" w:rsidRDefault="008601F0">
      <w:pPr>
        <w:rPr>
          <w:rFonts w:cstheme="minorHAnsi"/>
          <w:lang w:val="en-US"/>
        </w:rPr>
      </w:pPr>
      <w:r w:rsidRPr="00BC439A">
        <w:rPr>
          <w:rFonts w:cstheme="minorHAnsi"/>
          <w:lang w:val="en-US"/>
        </w:rPr>
        <w:t xml:space="preserve">Ans. </w:t>
      </w:r>
    </w:p>
    <w:p w14:paraId="414DB808" w14:textId="57AA8A11" w:rsidR="008601F0" w:rsidRPr="00BC439A" w:rsidRDefault="008601F0">
      <w:pPr>
        <w:rPr>
          <w:rFonts w:eastAsia="Times New Roman" w:cstheme="minorHAnsi"/>
          <w:color w:val="2D3B45"/>
          <w:lang w:eastAsia="en-GB"/>
        </w:rPr>
      </w:pPr>
      <w:r w:rsidRPr="00496421">
        <w:rPr>
          <w:rFonts w:eastAsia="Times New Roman" w:cstheme="minorHAnsi"/>
          <w:color w:val="2D3B45"/>
          <w:lang w:eastAsia="en-GB"/>
        </w:rPr>
        <w:t>For any telecom operator</w:t>
      </w:r>
      <w:r w:rsidRPr="00BC439A">
        <w:rPr>
          <w:rFonts w:eastAsia="Times New Roman" w:cstheme="minorHAnsi"/>
          <w:color w:val="2D3B45"/>
          <w:lang w:eastAsia="en-GB"/>
        </w:rPr>
        <w:t xml:space="preserve"> </w:t>
      </w:r>
      <w:r w:rsidRPr="00496421">
        <w:rPr>
          <w:rFonts w:eastAsia="Times New Roman" w:cstheme="minorHAnsi"/>
          <w:color w:val="2D3B45"/>
          <w:lang w:eastAsia="en-GB"/>
        </w:rPr>
        <w:t>the major cost busters</w:t>
      </w:r>
      <w:r w:rsidRPr="00BC439A">
        <w:rPr>
          <w:rFonts w:eastAsia="Times New Roman" w:cstheme="minorHAnsi"/>
          <w:color w:val="2D3B45"/>
          <w:lang w:eastAsia="en-GB"/>
        </w:rPr>
        <w:t xml:space="preserve"> </w:t>
      </w:r>
      <w:r w:rsidR="0078618B" w:rsidRPr="00BC439A">
        <w:rPr>
          <w:rFonts w:eastAsia="Times New Roman" w:cstheme="minorHAnsi"/>
          <w:color w:val="2D3B45"/>
          <w:lang w:eastAsia="en-GB"/>
        </w:rPr>
        <w:t xml:space="preserve">are </w:t>
      </w:r>
      <w:r w:rsidRPr="00BC439A">
        <w:rPr>
          <w:rFonts w:eastAsia="Times New Roman" w:cstheme="minorHAnsi"/>
          <w:color w:val="2D3B45"/>
          <w:lang w:eastAsia="en-GB"/>
        </w:rPr>
        <w:t>–</w:t>
      </w:r>
    </w:p>
    <w:p w14:paraId="36F32252" w14:textId="7ACC5601" w:rsidR="0078618B" w:rsidRPr="00BC439A" w:rsidRDefault="0078618B" w:rsidP="008601F0">
      <w:pPr>
        <w:pStyle w:val="ListParagraph"/>
        <w:numPr>
          <w:ilvl w:val="0"/>
          <w:numId w:val="3"/>
        </w:numPr>
        <w:rPr>
          <w:rFonts w:cstheme="minorHAnsi"/>
          <w:lang w:val="en-US"/>
        </w:rPr>
      </w:pPr>
      <w:r w:rsidRPr="00BC439A">
        <w:rPr>
          <w:rFonts w:cstheme="minorHAnsi"/>
          <w:lang w:val="en-US"/>
        </w:rPr>
        <w:t xml:space="preserve">Capital Cost </w:t>
      </w:r>
    </w:p>
    <w:p w14:paraId="4FF79949" w14:textId="77FA8C8D" w:rsidR="0078618B" w:rsidRPr="00BC439A" w:rsidRDefault="0078618B" w:rsidP="008601F0">
      <w:pPr>
        <w:pStyle w:val="ListParagraph"/>
        <w:numPr>
          <w:ilvl w:val="0"/>
          <w:numId w:val="3"/>
        </w:numPr>
        <w:rPr>
          <w:rFonts w:cstheme="minorHAnsi"/>
          <w:lang w:val="en-US"/>
        </w:rPr>
      </w:pPr>
      <w:r w:rsidRPr="00BC439A">
        <w:rPr>
          <w:rFonts w:cstheme="minorHAnsi"/>
          <w:lang w:val="en-US"/>
        </w:rPr>
        <w:t xml:space="preserve">Operation Cost  </w:t>
      </w:r>
    </w:p>
    <w:p w14:paraId="474A1051" w14:textId="77777777" w:rsidR="0078618B" w:rsidRPr="00BC439A" w:rsidRDefault="0078618B" w:rsidP="0078618B">
      <w:pPr>
        <w:pStyle w:val="ListParagraph"/>
        <w:numPr>
          <w:ilvl w:val="0"/>
          <w:numId w:val="3"/>
        </w:numPr>
        <w:rPr>
          <w:rFonts w:cstheme="minorHAnsi"/>
          <w:lang w:val="en-US"/>
        </w:rPr>
      </w:pPr>
      <w:r w:rsidRPr="00BC439A">
        <w:rPr>
          <w:rFonts w:cstheme="minorHAnsi"/>
          <w:lang w:val="en-US"/>
        </w:rPr>
        <w:t>Spectrum</w:t>
      </w:r>
    </w:p>
    <w:p w14:paraId="659CB148" w14:textId="77777777" w:rsidR="0078618B" w:rsidRPr="00BC439A" w:rsidRDefault="0078618B" w:rsidP="0078618B">
      <w:pPr>
        <w:rPr>
          <w:rFonts w:cstheme="minorHAnsi"/>
          <w:lang w:val="en-US"/>
        </w:rPr>
      </w:pPr>
    </w:p>
    <w:p w14:paraId="1319E296" w14:textId="5EEB8A64" w:rsidR="008601F0" w:rsidRPr="00BC439A" w:rsidRDefault="0078618B">
      <w:pPr>
        <w:rPr>
          <w:rFonts w:eastAsia="Times New Roman" w:cstheme="minorHAnsi"/>
          <w:color w:val="2D3B45"/>
          <w:lang w:eastAsia="en-GB"/>
        </w:rPr>
      </w:pPr>
      <w:r w:rsidRPr="00BC439A">
        <w:rPr>
          <w:rFonts w:eastAsia="Times New Roman" w:cstheme="minorHAnsi"/>
          <w:color w:val="2D3B45"/>
          <w:lang w:eastAsia="en-GB"/>
        </w:rPr>
        <w:t>S</w:t>
      </w:r>
      <w:r w:rsidRPr="00496421">
        <w:rPr>
          <w:rFonts w:eastAsia="Times New Roman" w:cstheme="minorHAnsi"/>
          <w:color w:val="2D3B45"/>
          <w:lang w:eastAsia="en-GB"/>
        </w:rPr>
        <w:t>teps can an operator take to reduce cost</w:t>
      </w:r>
      <w:r w:rsidRPr="00BC439A">
        <w:rPr>
          <w:rFonts w:eastAsia="Times New Roman" w:cstheme="minorHAnsi"/>
          <w:color w:val="2D3B45"/>
          <w:lang w:eastAsia="en-GB"/>
        </w:rPr>
        <w:t xml:space="preserve"> –</w:t>
      </w:r>
    </w:p>
    <w:p w14:paraId="622BFEAE" w14:textId="35BC7E0B" w:rsidR="0078618B" w:rsidRPr="00BC439A" w:rsidRDefault="0078618B" w:rsidP="0078618B">
      <w:pPr>
        <w:pStyle w:val="ListParagraph"/>
        <w:numPr>
          <w:ilvl w:val="0"/>
          <w:numId w:val="4"/>
        </w:numPr>
        <w:rPr>
          <w:rFonts w:eastAsia="Times New Roman" w:cstheme="minorHAnsi"/>
          <w:color w:val="2D3B45"/>
          <w:lang w:eastAsia="en-GB"/>
        </w:rPr>
      </w:pPr>
      <w:r w:rsidRPr="00BC439A">
        <w:rPr>
          <w:rFonts w:eastAsia="Times New Roman" w:cstheme="minorHAnsi"/>
          <w:color w:val="2D3B45"/>
          <w:lang w:eastAsia="en-GB"/>
        </w:rPr>
        <w:t xml:space="preserve">Use shared equipment among different operators like having the same signal tower / bs to serve multiple network services </w:t>
      </w:r>
    </w:p>
    <w:p w14:paraId="53C24C32" w14:textId="4F710E97" w:rsidR="0078618B" w:rsidRPr="00BC439A" w:rsidRDefault="0078618B" w:rsidP="0078618B">
      <w:pPr>
        <w:pStyle w:val="ListParagraph"/>
        <w:numPr>
          <w:ilvl w:val="0"/>
          <w:numId w:val="4"/>
        </w:numPr>
        <w:rPr>
          <w:rFonts w:eastAsia="Times New Roman" w:cstheme="minorHAnsi"/>
          <w:color w:val="2D3B45"/>
          <w:lang w:eastAsia="en-GB"/>
        </w:rPr>
      </w:pPr>
      <w:r w:rsidRPr="00BC439A">
        <w:rPr>
          <w:rFonts w:eastAsia="Times New Roman" w:cstheme="minorHAnsi"/>
          <w:color w:val="2D3B45"/>
          <w:lang w:eastAsia="en-GB"/>
        </w:rPr>
        <w:t>Shared resource – utilizing same resources for better utilization</w:t>
      </w:r>
    </w:p>
    <w:p w14:paraId="3F499C75" w14:textId="123F63DA" w:rsidR="0078618B" w:rsidRPr="00BC439A" w:rsidRDefault="0078618B" w:rsidP="0078618B">
      <w:pPr>
        <w:pStyle w:val="ListParagraph"/>
        <w:numPr>
          <w:ilvl w:val="0"/>
          <w:numId w:val="4"/>
        </w:numPr>
        <w:rPr>
          <w:rFonts w:eastAsia="Times New Roman" w:cstheme="minorHAnsi"/>
          <w:color w:val="2D3B45"/>
          <w:lang w:eastAsia="en-GB"/>
        </w:rPr>
      </w:pPr>
      <w:r w:rsidRPr="00BC439A">
        <w:rPr>
          <w:rFonts w:eastAsia="Times New Roman" w:cstheme="minorHAnsi"/>
          <w:color w:val="2D3B45"/>
          <w:lang w:eastAsia="en-GB"/>
        </w:rPr>
        <w:t>Efficiently use the allotted bandwidth of the spectrum</w:t>
      </w:r>
    </w:p>
    <w:p w14:paraId="73D50CD7" w14:textId="6D6C99D0" w:rsidR="0078618B" w:rsidRPr="00BC439A" w:rsidRDefault="0078618B" w:rsidP="0078618B">
      <w:pPr>
        <w:rPr>
          <w:rFonts w:eastAsia="Times New Roman" w:cstheme="minorHAnsi"/>
          <w:color w:val="2D3B45"/>
          <w:lang w:eastAsia="en-GB"/>
        </w:rPr>
      </w:pPr>
    </w:p>
    <w:p w14:paraId="7A55A08B" w14:textId="1B6EF873" w:rsidR="0078618B" w:rsidRPr="00BC439A" w:rsidRDefault="0078618B" w:rsidP="0078618B">
      <w:pPr>
        <w:rPr>
          <w:rFonts w:eastAsia="Times New Roman" w:cstheme="minorHAnsi"/>
          <w:color w:val="2D3B45"/>
          <w:lang w:eastAsia="en-GB"/>
        </w:rPr>
      </w:pPr>
      <w:r w:rsidRPr="00BC439A">
        <w:rPr>
          <w:rFonts w:eastAsia="Times New Roman" w:cstheme="minorHAnsi"/>
          <w:color w:val="2D3B45"/>
          <w:lang w:eastAsia="en-GB"/>
        </w:rPr>
        <w:t>T</w:t>
      </w:r>
      <w:r w:rsidRPr="00496421">
        <w:rPr>
          <w:rFonts w:eastAsia="Times New Roman" w:cstheme="minorHAnsi"/>
          <w:color w:val="2D3B45"/>
          <w:lang w:eastAsia="en-GB"/>
        </w:rPr>
        <w:t xml:space="preserve">echnological </w:t>
      </w:r>
      <w:r w:rsidRPr="00BC439A">
        <w:rPr>
          <w:rFonts w:eastAsia="Times New Roman" w:cstheme="minorHAnsi"/>
          <w:color w:val="2D3B45"/>
          <w:lang w:eastAsia="en-GB"/>
        </w:rPr>
        <w:t>A</w:t>
      </w:r>
      <w:r w:rsidRPr="00496421">
        <w:rPr>
          <w:rFonts w:eastAsia="Times New Roman" w:cstheme="minorHAnsi"/>
          <w:color w:val="2D3B45"/>
          <w:lang w:eastAsia="en-GB"/>
        </w:rPr>
        <w:t>dvancement contributed to cost reduction</w:t>
      </w:r>
      <w:r w:rsidRPr="00BC439A">
        <w:rPr>
          <w:rFonts w:eastAsia="Times New Roman" w:cstheme="minorHAnsi"/>
          <w:color w:val="2D3B45"/>
          <w:lang w:eastAsia="en-GB"/>
        </w:rPr>
        <w:t xml:space="preserve"> –</w:t>
      </w:r>
    </w:p>
    <w:p w14:paraId="56E66A23" w14:textId="1698B682" w:rsidR="004A77AC" w:rsidRPr="00BC439A" w:rsidRDefault="00A93653" w:rsidP="0078618B">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High Speed network/ data rate transfer</w:t>
      </w:r>
      <w:r w:rsidR="004A77AC" w:rsidRPr="00BC439A">
        <w:rPr>
          <w:rFonts w:eastAsia="Times New Roman" w:cstheme="minorHAnsi"/>
          <w:color w:val="2D3B45"/>
          <w:lang w:eastAsia="en-GB"/>
        </w:rPr>
        <w:t xml:space="preserve"> – GPRS-&gt;EDGE -&gt;ECDMA -&gt;LTE</w:t>
      </w:r>
    </w:p>
    <w:p w14:paraId="50F7EBFD" w14:textId="02265C25" w:rsidR="004A77AC" w:rsidRPr="00BC439A" w:rsidRDefault="004A77AC" w:rsidP="0078618B">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 xml:space="preserve">Use of advanced Frequency modulations - </w:t>
      </w:r>
    </w:p>
    <w:p w14:paraId="7320BB38" w14:textId="0A002401" w:rsidR="00A93653" w:rsidRPr="00BC439A" w:rsidRDefault="004A77AC" w:rsidP="004A77AC">
      <w:pPr>
        <w:pStyle w:val="ListParagraph"/>
        <w:rPr>
          <w:rFonts w:eastAsia="Times New Roman" w:cstheme="minorHAnsi"/>
          <w:color w:val="2D3B45"/>
          <w:lang w:eastAsia="en-GB"/>
        </w:rPr>
      </w:pPr>
      <w:r w:rsidRPr="00BC439A">
        <w:rPr>
          <w:rFonts w:eastAsia="Times New Roman" w:cstheme="minorHAnsi"/>
          <w:color w:val="2D3B45"/>
          <w:lang w:eastAsia="en-GB"/>
        </w:rPr>
        <w:t xml:space="preserve">FDMA -&gt; TDMA -&gt; CDMA-&gt;OFDMA </w:t>
      </w:r>
    </w:p>
    <w:p w14:paraId="35D5623B" w14:textId="28A83159" w:rsidR="00A93653" w:rsidRPr="00BC439A" w:rsidRDefault="00A93653" w:rsidP="0078618B">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 xml:space="preserve">Low Latency -  </w:t>
      </w:r>
      <w:r w:rsidR="004A77AC" w:rsidRPr="00BC439A">
        <w:rPr>
          <w:rFonts w:eastAsia="Times New Roman" w:cstheme="minorHAnsi"/>
          <w:color w:val="2D3B45"/>
          <w:lang w:eastAsia="en-GB"/>
        </w:rPr>
        <w:t xml:space="preserve">better frequency modulations led to lower latency and faster speed </w:t>
      </w:r>
    </w:p>
    <w:p w14:paraId="07E05AD6" w14:textId="50F662DF" w:rsidR="00A93653" w:rsidRPr="00BC439A" w:rsidRDefault="00A93653" w:rsidP="00A93653">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Enhanced QoS - Lower bit error, jitter rate,</w:t>
      </w:r>
    </w:p>
    <w:p w14:paraId="6B033967" w14:textId="022A1D63" w:rsidR="00A93653" w:rsidRPr="00BC439A" w:rsidRDefault="00A93653" w:rsidP="00A93653">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Packet Switching  - moving from circuit switching to packet switching has greatly enhanced the effective and reliable data transmission</w:t>
      </w:r>
    </w:p>
    <w:p w14:paraId="3D391DD3" w14:textId="7B9E43C8" w:rsidR="00A93653" w:rsidRPr="00BC439A" w:rsidRDefault="00A93653" w:rsidP="00A93653">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 xml:space="preserve">Technology has boosted effective use of the resource </w:t>
      </w:r>
    </w:p>
    <w:p w14:paraId="019B5675" w14:textId="33090F50" w:rsidR="004A77AC" w:rsidRPr="00BC439A" w:rsidRDefault="004A77AC" w:rsidP="00A93653">
      <w:pPr>
        <w:pStyle w:val="ListParagraph"/>
        <w:numPr>
          <w:ilvl w:val="0"/>
          <w:numId w:val="5"/>
        </w:numPr>
        <w:rPr>
          <w:rFonts w:eastAsia="Times New Roman" w:cstheme="minorHAnsi"/>
          <w:color w:val="2D3B45"/>
          <w:lang w:eastAsia="en-GB"/>
        </w:rPr>
      </w:pPr>
      <w:r w:rsidRPr="00BC439A">
        <w:rPr>
          <w:rFonts w:eastAsia="Times New Roman" w:cstheme="minorHAnsi"/>
          <w:color w:val="2D3B45"/>
          <w:lang w:eastAsia="en-GB"/>
        </w:rPr>
        <w:t xml:space="preserve">Better use of communication channel/ medium </w:t>
      </w:r>
    </w:p>
    <w:p w14:paraId="7744011C" w14:textId="5779F2FB" w:rsidR="0078618B" w:rsidRPr="00BC439A" w:rsidRDefault="0078618B" w:rsidP="00A93653">
      <w:pPr>
        <w:ind w:left="360"/>
        <w:rPr>
          <w:rFonts w:eastAsia="Times New Roman" w:cstheme="minorHAnsi"/>
          <w:color w:val="2D3B45"/>
          <w:lang w:eastAsia="en-GB"/>
        </w:rPr>
      </w:pPr>
    </w:p>
    <w:p w14:paraId="7C6B643E" w14:textId="297E2042" w:rsidR="004A77AC" w:rsidRPr="00BC439A" w:rsidRDefault="004A77AC" w:rsidP="00A93653">
      <w:pPr>
        <w:ind w:left="360"/>
        <w:rPr>
          <w:rFonts w:eastAsia="Times New Roman" w:cstheme="minorHAnsi"/>
          <w:color w:val="2D3B45"/>
          <w:lang w:eastAsia="en-GB"/>
        </w:rPr>
      </w:pPr>
      <w:r w:rsidRPr="00BC439A">
        <w:rPr>
          <w:rFonts w:eastAsia="Times New Roman" w:cstheme="minorHAnsi"/>
          <w:color w:val="2D3B45"/>
          <w:lang w:eastAsia="en-GB"/>
        </w:rPr>
        <w:t>Efficient and shared use of resources have overall reduced the cost of telecommunication</w:t>
      </w:r>
    </w:p>
    <w:p w14:paraId="5F50FC67" w14:textId="4B79952D" w:rsidR="0076471F" w:rsidRPr="00496421" w:rsidRDefault="0076471F" w:rsidP="0076471F">
      <w:pPr>
        <w:shd w:val="clear" w:color="auto" w:fill="FFFFFF"/>
        <w:spacing w:before="180" w:after="180"/>
        <w:rPr>
          <w:rFonts w:eastAsia="Times New Roman" w:cstheme="minorHAnsi"/>
          <w:color w:val="2D3B45"/>
          <w:lang w:eastAsia="en-GB"/>
        </w:rPr>
      </w:pPr>
      <w:r w:rsidRPr="00BC439A">
        <w:rPr>
          <w:rFonts w:eastAsia="Times New Roman" w:cstheme="minorHAnsi"/>
          <w:color w:val="2D3B45"/>
          <w:lang w:eastAsia="en-GB"/>
        </w:rPr>
        <w:t xml:space="preserve">Q. 4 </w:t>
      </w:r>
      <w:r w:rsidRPr="00496421">
        <w:rPr>
          <w:rFonts w:eastAsia="Times New Roman" w:cstheme="minorHAnsi"/>
          <w:color w:val="2D3B45"/>
          <w:lang w:eastAsia="en-GB"/>
        </w:rPr>
        <w:t>What are six brand-new technologies emerging as the foundation of 5G? Name each and provide one-line explanation of each.  </w:t>
      </w:r>
    </w:p>
    <w:p w14:paraId="40EFEE5C" w14:textId="03198AFA" w:rsidR="0076471F" w:rsidRPr="00BC439A" w:rsidRDefault="0076471F" w:rsidP="0076471F">
      <w:pPr>
        <w:shd w:val="clear" w:color="auto" w:fill="FFFFFF"/>
        <w:spacing w:before="180" w:after="180"/>
        <w:rPr>
          <w:rFonts w:eastAsia="Times New Roman" w:cstheme="minorHAnsi"/>
          <w:color w:val="2D3B45"/>
          <w:lang w:eastAsia="en-GB"/>
        </w:rPr>
      </w:pPr>
      <w:r w:rsidRPr="00496421">
        <w:rPr>
          <w:rFonts w:eastAsia="Times New Roman" w:cstheme="minorHAnsi"/>
          <w:color w:val="2D3B45"/>
          <w:lang w:eastAsia="en-GB"/>
        </w:rPr>
        <w:lastRenderedPageBreak/>
        <w:t> </w:t>
      </w:r>
      <w:r w:rsidRPr="00BC439A">
        <w:rPr>
          <w:rFonts w:eastAsia="Times New Roman" w:cstheme="minorHAnsi"/>
          <w:color w:val="2D3B45"/>
          <w:lang w:eastAsia="en-GB"/>
        </w:rPr>
        <w:t xml:space="preserve">Ans. </w:t>
      </w:r>
      <w:r w:rsidRPr="00BC439A">
        <w:rPr>
          <w:rFonts w:eastAsia="Times New Roman" w:cstheme="minorHAnsi"/>
          <w:color w:val="2D3B45"/>
          <w:lang w:eastAsia="en-GB"/>
        </w:rPr>
        <w:br/>
        <w:t>S</w:t>
      </w:r>
      <w:r w:rsidRPr="00496421">
        <w:rPr>
          <w:rFonts w:eastAsia="Times New Roman" w:cstheme="minorHAnsi"/>
          <w:color w:val="2D3B45"/>
          <w:lang w:eastAsia="en-GB"/>
        </w:rPr>
        <w:t>ix brand-new technologies emerging as the foundation of 5G</w:t>
      </w:r>
      <w:r w:rsidRPr="00BC439A">
        <w:rPr>
          <w:rFonts w:eastAsia="Times New Roman" w:cstheme="minorHAnsi"/>
          <w:color w:val="2D3B45"/>
          <w:lang w:eastAsia="en-GB"/>
        </w:rPr>
        <w:t xml:space="preserve"> are-</w:t>
      </w:r>
    </w:p>
    <w:p w14:paraId="62C427F7" w14:textId="2E2BAAE7" w:rsidR="008601F0" w:rsidRPr="00CF269F" w:rsidRDefault="008601F0" w:rsidP="0076471F">
      <w:pPr>
        <w:pStyle w:val="ListParagraph"/>
        <w:numPr>
          <w:ilvl w:val="0"/>
          <w:numId w:val="2"/>
        </w:numPr>
        <w:shd w:val="clear" w:color="auto" w:fill="FFFFFF"/>
        <w:spacing w:before="180" w:after="180"/>
        <w:rPr>
          <w:rFonts w:cstheme="minorHAnsi"/>
          <w:lang w:val="en-US"/>
        </w:rPr>
      </w:pPr>
      <w:r w:rsidRPr="00BC439A">
        <w:rPr>
          <w:rFonts w:eastAsia="Times New Roman" w:cstheme="minorHAnsi"/>
          <w:color w:val="2D3B45"/>
          <w:lang w:eastAsia="en-GB"/>
        </w:rPr>
        <w:t xml:space="preserve">Millimetre wave – 5G will expand usage of frequencies 30kHz-  300GHz which will </w:t>
      </w:r>
      <w:r w:rsidRPr="00CF269F">
        <w:rPr>
          <w:rFonts w:cstheme="minorHAnsi"/>
          <w:lang w:val="en-US"/>
        </w:rPr>
        <w:t>expand the utilization of unused bandwidth</w:t>
      </w:r>
    </w:p>
    <w:p w14:paraId="3B86CA5E" w14:textId="52C4CB9D" w:rsidR="00925E16" w:rsidRPr="00CF269F" w:rsidRDefault="00925E16" w:rsidP="0076471F">
      <w:pPr>
        <w:pStyle w:val="ListParagraph"/>
        <w:numPr>
          <w:ilvl w:val="0"/>
          <w:numId w:val="2"/>
        </w:numPr>
        <w:shd w:val="clear" w:color="auto" w:fill="FFFFFF"/>
        <w:spacing w:before="180" w:after="180"/>
        <w:rPr>
          <w:rFonts w:cstheme="minorHAnsi"/>
          <w:lang w:val="en-US"/>
        </w:rPr>
      </w:pPr>
      <w:r w:rsidRPr="00CF269F">
        <w:rPr>
          <w:rFonts w:cstheme="minorHAnsi"/>
          <w:lang w:val="en-US"/>
        </w:rPr>
        <w:t>Small Cell – since data cannot be transferred in  beyond barriers smaller distances antennas will act as cells and provide constant communication within 5G networks</w:t>
      </w:r>
    </w:p>
    <w:p w14:paraId="1F578209" w14:textId="36FD9569" w:rsidR="00925E16" w:rsidRPr="00CF269F" w:rsidRDefault="008601F0" w:rsidP="001151C9">
      <w:pPr>
        <w:pStyle w:val="ListParagraph"/>
        <w:numPr>
          <w:ilvl w:val="0"/>
          <w:numId w:val="2"/>
        </w:numPr>
        <w:shd w:val="clear" w:color="auto" w:fill="FFFFFF"/>
        <w:spacing w:before="180" w:after="180"/>
        <w:rPr>
          <w:rFonts w:cstheme="minorHAnsi"/>
          <w:lang w:val="en-US"/>
        </w:rPr>
      </w:pPr>
      <w:r w:rsidRPr="00CF269F">
        <w:rPr>
          <w:rFonts w:cstheme="minorHAnsi"/>
          <w:lang w:val="en-US"/>
        </w:rPr>
        <w:t xml:space="preserve">Massive MIMO – as there will be faster and large data transfer between the networks there will be multiple antennas serving the communication between the networks and </w:t>
      </w:r>
      <w:proofErr w:type="spellStart"/>
      <w:r w:rsidRPr="00CF269F">
        <w:rPr>
          <w:rFonts w:cstheme="minorHAnsi"/>
          <w:lang w:val="en-US"/>
        </w:rPr>
        <w:t>eventally</w:t>
      </w:r>
      <w:proofErr w:type="spellEnd"/>
      <w:r w:rsidRPr="00CF269F">
        <w:rPr>
          <w:rFonts w:cstheme="minorHAnsi"/>
          <w:lang w:val="en-US"/>
        </w:rPr>
        <w:t xml:space="preserve"> cause Multiple Input and Multiple Output streams to handle at each level</w:t>
      </w:r>
    </w:p>
    <w:p w14:paraId="05F55823" w14:textId="34BF8059" w:rsidR="0076471F" w:rsidRPr="00CF269F" w:rsidRDefault="00925E16" w:rsidP="0076471F">
      <w:pPr>
        <w:pStyle w:val="ListParagraph"/>
        <w:numPr>
          <w:ilvl w:val="0"/>
          <w:numId w:val="2"/>
        </w:numPr>
        <w:shd w:val="clear" w:color="auto" w:fill="FFFFFF"/>
        <w:spacing w:before="180" w:after="180"/>
        <w:rPr>
          <w:rFonts w:cstheme="minorHAnsi"/>
          <w:lang w:val="en-US"/>
        </w:rPr>
      </w:pPr>
      <w:r w:rsidRPr="00CF269F">
        <w:rPr>
          <w:rFonts w:cstheme="minorHAnsi"/>
          <w:lang w:val="en-US"/>
        </w:rPr>
        <w:t xml:space="preserve">Beam Formation – as there is a lot of interference observed in the communication medium in wireless, there is a need of effectiveness with which a beam forming between the source will focus and target its communication to only destination </w:t>
      </w:r>
      <w:r w:rsidR="008601F0" w:rsidRPr="00CF269F">
        <w:rPr>
          <w:rFonts w:cstheme="minorHAnsi"/>
          <w:lang w:val="en-US"/>
        </w:rPr>
        <w:t xml:space="preserve">which it wish to communicate to </w:t>
      </w:r>
    </w:p>
    <w:p w14:paraId="6B073B3C" w14:textId="6C2EA838" w:rsidR="00925E16" w:rsidRPr="00CF269F" w:rsidRDefault="00925E16" w:rsidP="0076471F">
      <w:pPr>
        <w:pStyle w:val="ListParagraph"/>
        <w:numPr>
          <w:ilvl w:val="0"/>
          <w:numId w:val="2"/>
        </w:numPr>
        <w:shd w:val="clear" w:color="auto" w:fill="FFFFFF"/>
        <w:spacing w:before="180" w:after="180"/>
        <w:rPr>
          <w:rFonts w:cstheme="minorHAnsi"/>
          <w:lang w:val="en-US"/>
        </w:rPr>
      </w:pPr>
      <w:r w:rsidRPr="00CF269F">
        <w:rPr>
          <w:rFonts w:cstheme="minorHAnsi"/>
          <w:lang w:val="en-US"/>
        </w:rPr>
        <w:t>Full Duplex – Until now the same channel was not possible to be used for 2 way communication, now with 5G service the same channel can be used for two way transmission with advanced routing mechanism on the same frequency band.</w:t>
      </w:r>
    </w:p>
    <w:p w14:paraId="6AD6BBAF" w14:textId="3025016F" w:rsidR="00925E16" w:rsidRPr="00CF269F" w:rsidRDefault="00925E16" w:rsidP="0076471F">
      <w:pPr>
        <w:pStyle w:val="ListParagraph"/>
        <w:numPr>
          <w:ilvl w:val="0"/>
          <w:numId w:val="2"/>
        </w:numPr>
        <w:shd w:val="clear" w:color="auto" w:fill="FFFFFF"/>
        <w:spacing w:before="180" w:after="180"/>
        <w:rPr>
          <w:rFonts w:cstheme="minorHAnsi"/>
          <w:lang w:val="en-US"/>
        </w:rPr>
      </w:pPr>
      <w:r w:rsidRPr="00CF269F">
        <w:rPr>
          <w:rFonts w:cstheme="minorHAnsi"/>
          <w:lang w:val="en-US"/>
        </w:rPr>
        <w:t xml:space="preserve">Network Virtualization – As we progress in faster networks, optimized and efficient performance and reliable virtual networks will be in demand and will be required to boost the use of 5G networks Further </w:t>
      </w:r>
    </w:p>
    <w:p w14:paraId="3459424B" w14:textId="77777777" w:rsidR="0076471F" w:rsidRPr="00BC439A" w:rsidRDefault="0076471F">
      <w:pPr>
        <w:rPr>
          <w:rFonts w:cstheme="minorHAnsi"/>
          <w:lang w:val="en-US"/>
        </w:rPr>
      </w:pPr>
    </w:p>
    <w:p w14:paraId="50D146C0" w14:textId="01EA2A9F" w:rsidR="00800D97" w:rsidRPr="00BC439A" w:rsidRDefault="00800D97">
      <w:pPr>
        <w:rPr>
          <w:rFonts w:cstheme="minorHAnsi"/>
          <w:lang w:val="en-US"/>
        </w:rPr>
      </w:pPr>
      <w:r w:rsidRPr="00BC439A">
        <w:rPr>
          <w:rFonts w:cstheme="minorHAnsi"/>
          <w:lang w:val="en-US"/>
        </w:rPr>
        <w:t>SECTION C</w:t>
      </w:r>
    </w:p>
    <w:p w14:paraId="0F71B9E1" w14:textId="0006A624" w:rsidR="008D6EEF" w:rsidRDefault="008D6EEF">
      <w:pPr>
        <w:rPr>
          <w:rFonts w:cstheme="minorHAnsi"/>
          <w:lang w:val="en-US"/>
        </w:rPr>
      </w:pPr>
    </w:p>
    <w:p w14:paraId="1A206A3A" w14:textId="58A9D808" w:rsidR="00CC708A" w:rsidRDefault="00CC708A">
      <w:pPr>
        <w:rPr>
          <w:rFonts w:cstheme="minorHAnsi"/>
          <w:lang w:val="en-US"/>
        </w:rPr>
      </w:pPr>
      <w:r>
        <w:rPr>
          <w:rFonts w:cstheme="minorHAnsi"/>
          <w:lang w:val="en-US"/>
        </w:rPr>
        <w:t>Q.1</w:t>
      </w:r>
    </w:p>
    <w:p w14:paraId="64FB6AC8" w14:textId="77777777" w:rsidR="00CC708A" w:rsidRPr="00496421" w:rsidRDefault="00CC708A" w:rsidP="00CC708A">
      <w:pPr>
        <w:numPr>
          <w:ilvl w:val="0"/>
          <w:numId w:val="10"/>
        </w:numPr>
        <w:shd w:val="clear" w:color="auto" w:fill="FFFFFF"/>
        <w:spacing w:before="100" w:beforeAutospacing="1" w:after="100" w:afterAutospacing="1"/>
        <w:ind w:left="1095"/>
        <w:rPr>
          <w:rFonts w:cstheme="minorHAnsi"/>
          <w:lang w:val="en-US"/>
        </w:rPr>
      </w:pPr>
      <w:r w:rsidRPr="00496421">
        <w:rPr>
          <w:rFonts w:cstheme="minorHAnsi"/>
          <w:lang w:val="en-US"/>
        </w:rPr>
        <w:t>What triggered the 1st communication act (i.e., the Act of 1910), and what did it mandate?</w:t>
      </w:r>
    </w:p>
    <w:p w14:paraId="1C3C57B8" w14:textId="77777777" w:rsidR="00CC708A" w:rsidRPr="00496421" w:rsidRDefault="00CC708A" w:rsidP="00CC708A">
      <w:pPr>
        <w:numPr>
          <w:ilvl w:val="0"/>
          <w:numId w:val="10"/>
        </w:numPr>
        <w:shd w:val="clear" w:color="auto" w:fill="FFFFFF"/>
        <w:spacing w:before="100" w:beforeAutospacing="1" w:after="100" w:afterAutospacing="1"/>
        <w:ind w:left="1095"/>
        <w:rPr>
          <w:rFonts w:cstheme="minorHAnsi"/>
          <w:lang w:val="en-US"/>
        </w:rPr>
      </w:pPr>
      <w:r w:rsidRPr="00496421">
        <w:rPr>
          <w:rFonts w:cstheme="minorHAnsi"/>
          <w:lang w:val="en-US"/>
        </w:rPr>
        <w:t>FCC was established in according to the ACT of 1934. Act of 1934 evolved and was amended several times. However, even the current regulations have several problems. Explain any four problems related to regulations as seen by the current service providers?</w:t>
      </w:r>
    </w:p>
    <w:p w14:paraId="4B290ED6" w14:textId="56B5267E" w:rsidR="001151C9" w:rsidRDefault="00CC708A">
      <w:pPr>
        <w:rPr>
          <w:rFonts w:cstheme="minorHAnsi"/>
          <w:lang w:val="en-US"/>
        </w:rPr>
      </w:pPr>
      <w:r>
        <w:rPr>
          <w:rFonts w:cstheme="minorHAnsi"/>
          <w:lang w:val="en-US"/>
        </w:rPr>
        <w:t xml:space="preserve">Ans. </w:t>
      </w:r>
    </w:p>
    <w:p w14:paraId="7E929273" w14:textId="44288E1C" w:rsidR="00CC708A" w:rsidRPr="00CC708A" w:rsidRDefault="00CC708A" w:rsidP="00CC708A">
      <w:pPr>
        <w:pStyle w:val="ListParagraph"/>
        <w:numPr>
          <w:ilvl w:val="0"/>
          <w:numId w:val="11"/>
        </w:numPr>
        <w:rPr>
          <w:rFonts w:cstheme="minorHAnsi"/>
          <w:lang w:val="en-US"/>
        </w:rPr>
      </w:pPr>
      <w:r w:rsidRPr="00496421">
        <w:rPr>
          <w:rFonts w:cstheme="minorHAnsi"/>
          <w:lang w:val="en-US"/>
        </w:rPr>
        <w:t>the 1st communication act (i.e., the Act of 1910)</w:t>
      </w:r>
      <w:r w:rsidRPr="00CF269F">
        <w:rPr>
          <w:rFonts w:cstheme="minorHAnsi"/>
          <w:lang w:val="en-US"/>
        </w:rPr>
        <w:t xml:space="preserve"> was triggered due to –</w:t>
      </w:r>
    </w:p>
    <w:p w14:paraId="0752CE96" w14:textId="70A72284" w:rsidR="00CC708A" w:rsidRPr="00CC708A" w:rsidRDefault="00CC708A" w:rsidP="00CC708A">
      <w:pPr>
        <w:pStyle w:val="ListParagraph"/>
        <w:numPr>
          <w:ilvl w:val="1"/>
          <w:numId w:val="6"/>
        </w:numPr>
        <w:rPr>
          <w:rFonts w:cstheme="minorHAnsi"/>
          <w:lang w:val="en-US"/>
        </w:rPr>
      </w:pPr>
      <w:r w:rsidRPr="00CF269F">
        <w:rPr>
          <w:rFonts w:cstheme="minorHAnsi"/>
          <w:lang w:val="en-US"/>
        </w:rPr>
        <w:t>Radio technology was used to communicate between the ships at wartimes since 1902</w:t>
      </w:r>
    </w:p>
    <w:p w14:paraId="56E41BDC" w14:textId="518C74D2" w:rsidR="00CC708A" w:rsidRPr="00353F4B" w:rsidRDefault="00CC708A" w:rsidP="00CC708A">
      <w:pPr>
        <w:pStyle w:val="ListParagraph"/>
        <w:numPr>
          <w:ilvl w:val="1"/>
          <w:numId w:val="6"/>
        </w:numPr>
        <w:rPr>
          <w:rFonts w:cstheme="minorHAnsi"/>
          <w:lang w:val="en-US"/>
        </w:rPr>
      </w:pPr>
      <w:r w:rsidRPr="00CF269F">
        <w:rPr>
          <w:rFonts w:cstheme="minorHAnsi"/>
          <w:lang w:val="en-US"/>
        </w:rPr>
        <w:t xml:space="preserve">At times it was difficult to communicate since multiple ships used the same radio frequency to communicate </w:t>
      </w:r>
    </w:p>
    <w:p w14:paraId="146A8E55" w14:textId="07874883" w:rsidR="00353F4B" w:rsidRPr="00353F4B" w:rsidRDefault="00353F4B" w:rsidP="00CC708A">
      <w:pPr>
        <w:pStyle w:val="ListParagraph"/>
        <w:numPr>
          <w:ilvl w:val="1"/>
          <w:numId w:val="6"/>
        </w:numPr>
        <w:rPr>
          <w:rFonts w:cstheme="minorHAnsi"/>
          <w:lang w:val="en-US"/>
        </w:rPr>
      </w:pPr>
      <w:r w:rsidRPr="00CF269F">
        <w:rPr>
          <w:rFonts w:cstheme="minorHAnsi"/>
          <w:lang w:val="en-US"/>
        </w:rPr>
        <w:t xml:space="preserve">However it was difficult to track if a ship travels further than 200 miles of range. Hence it was required to regulate the rules and amend to the ships travelling through sea. </w:t>
      </w:r>
    </w:p>
    <w:p w14:paraId="6BF578A4" w14:textId="38304E23" w:rsidR="00353F4B" w:rsidRPr="00392DBC" w:rsidRDefault="00353F4B" w:rsidP="00CC708A">
      <w:pPr>
        <w:pStyle w:val="ListParagraph"/>
        <w:numPr>
          <w:ilvl w:val="1"/>
          <w:numId w:val="6"/>
        </w:numPr>
        <w:rPr>
          <w:rFonts w:cstheme="minorHAnsi"/>
          <w:lang w:val="en-US"/>
        </w:rPr>
      </w:pPr>
      <w:r w:rsidRPr="00CF269F">
        <w:rPr>
          <w:rFonts w:cstheme="minorHAnsi"/>
          <w:lang w:val="en-US"/>
        </w:rPr>
        <w:t>In order to have better communication method this rule was applied to mandate every ship travelling with 60 passengers or more to be equipped with wireless radio device to communicate at a distance of 100 miles.</w:t>
      </w:r>
    </w:p>
    <w:p w14:paraId="30325634" w14:textId="00EE8EA1" w:rsidR="00392DBC" w:rsidRDefault="00392DBC" w:rsidP="00392DBC">
      <w:pPr>
        <w:rPr>
          <w:rFonts w:cstheme="minorHAnsi"/>
          <w:lang w:val="en-US"/>
        </w:rPr>
      </w:pPr>
      <w:r>
        <w:rPr>
          <w:rFonts w:cstheme="minorHAnsi"/>
          <w:lang w:val="en-US"/>
        </w:rPr>
        <w:lastRenderedPageBreak/>
        <w:t>Hence the 1</w:t>
      </w:r>
      <w:r w:rsidRPr="00CF269F">
        <w:rPr>
          <w:rFonts w:cstheme="minorHAnsi"/>
          <w:lang w:val="en-US"/>
        </w:rPr>
        <w:t>st</w:t>
      </w:r>
      <w:r>
        <w:rPr>
          <w:rFonts w:cstheme="minorHAnsi"/>
          <w:lang w:val="en-US"/>
        </w:rPr>
        <w:t xml:space="preserve"> communication </w:t>
      </w:r>
      <w:r w:rsidR="0071028F">
        <w:rPr>
          <w:rFonts w:cstheme="minorHAnsi"/>
          <w:lang w:val="en-US"/>
        </w:rPr>
        <w:t>mandates</w:t>
      </w:r>
      <w:r>
        <w:rPr>
          <w:rFonts w:cstheme="minorHAnsi"/>
          <w:lang w:val="en-US"/>
        </w:rPr>
        <w:t xml:space="preserve"> every ship travelling 200 miles off the coast with 60 passengers to have a wireless radio equipment of range 100 miles to communicate over the channel.</w:t>
      </w:r>
    </w:p>
    <w:p w14:paraId="2B09A020" w14:textId="54DA7ECA" w:rsidR="00392DBC" w:rsidRDefault="0071028F" w:rsidP="00392DBC">
      <w:pPr>
        <w:rPr>
          <w:rFonts w:cstheme="minorHAnsi"/>
          <w:lang w:val="en-US"/>
        </w:rPr>
      </w:pPr>
      <w:r>
        <w:rPr>
          <w:rFonts w:cstheme="minorHAnsi"/>
          <w:lang w:val="en-US"/>
        </w:rPr>
        <w:t>But over the time it was observed this act led to lot of interference of signals to communicate in the sea and led to advancement of rules and regulations in wireless communication.</w:t>
      </w:r>
    </w:p>
    <w:p w14:paraId="5D3EFBA0" w14:textId="77777777" w:rsidR="00CF269F" w:rsidRPr="00392DBC" w:rsidRDefault="00CF269F" w:rsidP="00392DBC">
      <w:pPr>
        <w:rPr>
          <w:rFonts w:cstheme="minorHAnsi"/>
          <w:lang w:val="en-US"/>
        </w:rPr>
      </w:pPr>
    </w:p>
    <w:p w14:paraId="1B94C116" w14:textId="640A8391" w:rsidR="00353F4B" w:rsidRPr="00353F4B" w:rsidRDefault="00353F4B" w:rsidP="00353F4B">
      <w:pPr>
        <w:pStyle w:val="ListParagraph"/>
        <w:numPr>
          <w:ilvl w:val="0"/>
          <w:numId w:val="11"/>
        </w:numPr>
        <w:rPr>
          <w:rFonts w:cstheme="minorHAnsi"/>
          <w:lang w:val="en-US"/>
        </w:rPr>
      </w:pPr>
      <w:r w:rsidRPr="00CF269F">
        <w:rPr>
          <w:rFonts w:cstheme="minorHAnsi"/>
          <w:lang w:val="en-US"/>
        </w:rPr>
        <w:t>P</w:t>
      </w:r>
      <w:r w:rsidRPr="00496421">
        <w:rPr>
          <w:rFonts w:cstheme="minorHAnsi"/>
          <w:lang w:val="en-US"/>
        </w:rPr>
        <w:t>roblems related to regulations as seen by the current service providers</w:t>
      </w:r>
      <w:r w:rsidRPr="00CF269F">
        <w:rPr>
          <w:rFonts w:cstheme="minorHAnsi"/>
          <w:lang w:val="en-US"/>
        </w:rPr>
        <w:t>-</w:t>
      </w:r>
    </w:p>
    <w:p w14:paraId="02663CFA" w14:textId="34451A02" w:rsidR="00353F4B" w:rsidRPr="00D666DE" w:rsidRDefault="00D666DE" w:rsidP="00353F4B">
      <w:pPr>
        <w:pStyle w:val="ListParagraph"/>
        <w:numPr>
          <w:ilvl w:val="1"/>
          <w:numId w:val="11"/>
        </w:numPr>
        <w:rPr>
          <w:rFonts w:cstheme="minorHAnsi"/>
          <w:lang w:val="en-US"/>
        </w:rPr>
      </w:pPr>
      <w:r w:rsidRPr="00CF269F">
        <w:rPr>
          <w:rFonts w:cstheme="minorHAnsi"/>
          <w:lang w:val="en-US"/>
        </w:rPr>
        <w:t xml:space="preserve">Acts are outdated – Mobiles and technologies have evolved, and same rules no more apply to the modern service providers </w:t>
      </w:r>
    </w:p>
    <w:p w14:paraId="43B32339" w14:textId="2931770C" w:rsidR="00D666DE" w:rsidRPr="00D666DE" w:rsidRDefault="00D666DE" w:rsidP="00353F4B">
      <w:pPr>
        <w:pStyle w:val="ListParagraph"/>
        <w:numPr>
          <w:ilvl w:val="1"/>
          <w:numId w:val="11"/>
        </w:numPr>
        <w:rPr>
          <w:rFonts w:cstheme="minorHAnsi"/>
          <w:lang w:val="en-US"/>
        </w:rPr>
      </w:pPr>
      <w:r w:rsidRPr="00CF269F">
        <w:rPr>
          <w:rFonts w:cstheme="minorHAnsi"/>
          <w:lang w:val="en-US"/>
        </w:rPr>
        <w:t>The list of rules and regulation is too long and constantly growing – hard to take any action with long rule book to the lawyers, it constantly adds instead of replacing previous legislation to simplify these rules.</w:t>
      </w:r>
    </w:p>
    <w:p w14:paraId="69B0D3A2" w14:textId="74C7835A" w:rsidR="00D666DE" w:rsidRPr="00D666DE" w:rsidRDefault="00D666DE" w:rsidP="00353F4B">
      <w:pPr>
        <w:pStyle w:val="ListParagraph"/>
        <w:numPr>
          <w:ilvl w:val="1"/>
          <w:numId w:val="11"/>
        </w:numPr>
        <w:rPr>
          <w:rFonts w:cstheme="minorHAnsi"/>
          <w:lang w:val="en-US"/>
        </w:rPr>
      </w:pPr>
      <w:r w:rsidRPr="00CF269F">
        <w:rPr>
          <w:rFonts w:cstheme="minorHAnsi"/>
          <w:lang w:val="en-US"/>
        </w:rPr>
        <w:t>Service Provider are not happy and provide no input- modern TSPs don’t like the fact that FCC has unchecked the control over rules &amp; regulation of industry hence they provide no feedback.</w:t>
      </w:r>
    </w:p>
    <w:p w14:paraId="39B3F377" w14:textId="0B8CE501" w:rsidR="00D666DE" w:rsidRDefault="002776E3" w:rsidP="00353F4B">
      <w:pPr>
        <w:pStyle w:val="ListParagraph"/>
        <w:numPr>
          <w:ilvl w:val="1"/>
          <w:numId w:val="11"/>
        </w:numPr>
        <w:rPr>
          <w:rFonts w:cstheme="minorHAnsi"/>
          <w:lang w:val="en-US"/>
        </w:rPr>
      </w:pPr>
      <w:r>
        <w:rPr>
          <w:rFonts w:cstheme="minorHAnsi"/>
          <w:lang w:val="en-US"/>
        </w:rPr>
        <w:t>Laws are passed based on Political interest and their benefits these should be more inclined to the consumer interests instead.</w:t>
      </w:r>
    </w:p>
    <w:p w14:paraId="398CE0C1" w14:textId="6BBA5720" w:rsidR="00D666DE" w:rsidRPr="002776E3" w:rsidRDefault="002776E3" w:rsidP="002776E3">
      <w:pPr>
        <w:pStyle w:val="ListParagraph"/>
        <w:numPr>
          <w:ilvl w:val="1"/>
          <w:numId w:val="11"/>
        </w:numPr>
        <w:rPr>
          <w:rFonts w:cstheme="minorHAnsi"/>
          <w:lang w:val="en-US"/>
        </w:rPr>
      </w:pPr>
      <w:r>
        <w:rPr>
          <w:rFonts w:cstheme="minorHAnsi"/>
          <w:lang w:val="en-US"/>
        </w:rPr>
        <w:t xml:space="preserve">These regulations are too harsh to promote innovation in the telecommunication industry. Consumer protection </w:t>
      </w:r>
      <w:proofErr w:type="spellStart"/>
      <w:r>
        <w:rPr>
          <w:rFonts w:cstheme="minorHAnsi"/>
          <w:lang w:val="en-US"/>
        </w:rPr>
        <w:t>organisatio</w:t>
      </w:r>
      <w:proofErr w:type="spellEnd"/>
      <w:r>
        <w:rPr>
          <w:rFonts w:cstheme="minorHAnsi"/>
          <w:lang w:val="en-US"/>
        </w:rPr>
        <w:t xml:space="preserve"> claim FCC is not doing enough to help TSP to govern and innovate.</w:t>
      </w:r>
    </w:p>
    <w:p w14:paraId="53CC4024" w14:textId="77777777" w:rsidR="00980483" w:rsidRPr="00BC439A" w:rsidRDefault="00980483">
      <w:pPr>
        <w:rPr>
          <w:rFonts w:cstheme="minorHAnsi"/>
          <w:lang w:val="en-US"/>
        </w:rPr>
      </w:pPr>
    </w:p>
    <w:p w14:paraId="6F8190BB" w14:textId="14352ABC" w:rsidR="00BC439A" w:rsidRPr="00496421" w:rsidRDefault="00CC708A" w:rsidP="00BC439A">
      <w:pPr>
        <w:shd w:val="clear" w:color="auto" w:fill="FFFFFF"/>
        <w:spacing w:before="180" w:after="180"/>
        <w:rPr>
          <w:rFonts w:eastAsia="Times New Roman" w:cstheme="minorHAnsi"/>
          <w:color w:val="2D3B45"/>
          <w:lang w:eastAsia="en-GB"/>
        </w:rPr>
      </w:pPr>
      <w:r>
        <w:rPr>
          <w:rFonts w:eastAsia="Times New Roman" w:cstheme="minorHAnsi"/>
          <w:b/>
          <w:bCs/>
          <w:color w:val="2D3B45"/>
          <w:lang w:eastAsia="en-GB"/>
        </w:rPr>
        <w:t>Q.</w:t>
      </w:r>
      <w:r w:rsidR="00BC439A" w:rsidRPr="00496421">
        <w:rPr>
          <w:rFonts w:eastAsia="Times New Roman" w:cstheme="minorHAnsi"/>
          <w:color w:val="2D3B45"/>
          <w:lang w:eastAsia="en-GB"/>
        </w:rPr>
        <w:t> </w:t>
      </w:r>
      <w:r w:rsidR="00BC439A" w:rsidRPr="00496421">
        <w:rPr>
          <w:rFonts w:eastAsia="Times New Roman" w:cstheme="minorHAnsi"/>
          <w:b/>
          <w:bCs/>
          <w:color w:val="2D3B45"/>
          <w:lang w:eastAsia="en-GB"/>
        </w:rPr>
        <w:t>2</w:t>
      </w:r>
      <w:r w:rsidR="00BC439A" w:rsidRPr="00496421">
        <w:rPr>
          <w:rFonts w:eastAsia="Times New Roman" w:cstheme="minorHAnsi"/>
          <w:color w:val="2D3B45"/>
          <w:lang w:eastAsia="en-GB"/>
        </w:rPr>
        <w:t>.</w:t>
      </w:r>
    </w:p>
    <w:p w14:paraId="589A438D" w14:textId="77777777" w:rsidR="00BC439A" w:rsidRPr="00496421" w:rsidRDefault="00BC439A" w:rsidP="00BC439A">
      <w:pPr>
        <w:numPr>
          <w:ilvl w:val="0"/>
          <w:numId w:val="8"/>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Define Circuit Switching (CS) and Packet Switching (PS). Draw a figure of each switching technology to explain the concept.</w:t>
      </w:r>
    </w:p>
    <w:p w14:paraId="311E6E89" w14:textId="44188AA5" w:rsidR="00BC439A" w:rsidRDefault="00BC439A" w:rsidP="00BC439A">
      <w:pPr>
        <w:numPr>
          <w:ilvl w:val="0"/>
          <w:numId w:val="8"/>
        </w:numPr>
        <w:shd w:val="clear" w:color="auto" w:fill="FFFFFF"/>
        <w:spacing w:before="100" w:beforeAutospacing="1" w:after="100" w:afterAutospacing="1"/>
        <w:ind w:left="1095"/>
        <w:rPr>
          <w:rFonts w:eastAsia="Times New Roman" w:cstheme="minorHAnsi"/>
          <w:color w:val="2D3B45"/>
          <w:lang w:eastAsia="en-GB"/>
        </w:rPr>
      </w:pPr>
      <w:r w:rsidRPr="00496421">
        <w:rPr>
          <w:rFonts w:eastAsia="Times New Roman" w:cstheme="minorHAnsi"/>
          <w:color w:val="2D3B45"/>
          <w:lang w:eastAsia="en-GB"/>
        </w:rPr>
        <w:t xml:space="preserve">One of the drawbacks of PS is that it is delay-sensitive; how is this drawback </w:t>
      </w:r>
      <w:r>
        <w:rPr>
          <w:rFonts w:eastAsia="Times New Roman" w:cstheme="minorHAnsi"/>
          <w:color w:val="2D3B45"/>
          <w:lang w:eastAsia="en-GB"/>
        </w:rPr>
        <w:t>overcome</w:t>
      </w:r>
      <w:r w:rsidRPr="00496421">
        <w:rPr>
          <w:rFonts w:eastAsia="Times New Roman" w:cstheme="minorHAnsi"/>
          <w:color w:val="2D3B45"/>
          <w:lang w:eastAsia="en-GB"/>
        </w:rPr>
        <w:t>?</w:t>
      </w:r>
    </w:p>
    <w:p w14:paraId="7C8BB9F9" w14:textId="65912ACD" w:rsidR="00BC439A" w:rsidRDefault="00BC439A" w:rsidP="00BC439A">
      <w:p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 xml:space="preserve">Ans. </w:t>
      </w:r>
    </w:p>
    <w:p w14:paraId="3D8AC05B" w14:textId="1894772C" w:rsidR="00F41028" w:rsidRDefault="00BC439A" w:rsidP="00BC439A">
      <w:pPr>
        <w:pStyle w:val="ListParagraph"/>
        <w:numPr>
          <w:ilvl w:val="0"/>
          <w:numId w:val="9"/>
        </w:numPr>
        <w:shd w:val="clear" w:color="auto" w:fill="FFFFFF"/>
        <w:spacing w:before="100" w:beforeAutospacing="1" w:after="100" w:afterAutospacing="1"/>
        <w:rPr>
          <w:rFonts w:eastAsia="Times New Roman" w:cstheme="minorHAnsi"/>
          <w:color w:val="2D3B45"/>
          <w:lang w:eastAsia="en-GB"/>
        </w:rPr>
      </w:pPr>
      <w:r w:rsidRPr="00496421">
        <w:rPr>
          <w:rFonts w:eastAsia="Times New Roman" w:cstheme="minorHAnsi"/>
          <w:color w:val="2D3B45"/>
          <w:lang w:eastAsia="en-GB"/>
        </w:rPr>
        <w:t xml:space="preserve">Circuit Switching (CS) </w:t>
      </w:r>
      <w:r w:rsidR="00F41028">
        <w:rPr>
          <w:rFonts w:eastAsia="Times New Roman" w:cstheme="minorHAnsi"/>
          <w:color w:val="2D3B45"/>
          <w:lang w:eastAsia="en-GB"/>
        </w:rPr>
        <w:t>–</w:t>
      </w:r>
      <w:r>
        <w:rPr>
          <w:rFonts w:eastAsia="Times New Roman" w:cstheme="minorHAnsi"/>
          <w:color w:val="2D3B45"/>
          <w:lang w:eastAsia="en-GB"/>
        </w:rPr>
        <w:t xml:space="preserve"> </w:t>
      </w:r>
      <w:r w:rsidR="00F41028">
        <w:rPr>
          <w:rFonts w:eastAsia="Times New Roman" w:cstheme="minorHAnsi"/>
          <w:color w:val="2D3B45"/>
          <w:lang w:eastAsia="en-GB"/>
        </w:rPr>
        <w:t>Circuit switching is the way of communication happens over the network in which the source and destinations are connected by wire, over a circuit either manually or in an automated way.  The source request to connect to a destination through connector(automated way) or an operator which is later found out a route through which they can connect to the destination. Once they are connected can initiate communication.</w:t>
      </w:r>
    </w:p>
    <w:p w14:paraId="12AC821E" w14:textId="47580478" w:rsidR="00F41028" w:rsidRDefault="00F41028" w:rsidP="00F41028">
      <w:pPr>
        <w:pStyle w:val="ListParagraph"/>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This is age old way of communication which is outdated since it was slow and had drawbacks for delay in connecting to the destination</w:t>
      </w:r>
    </w:p>
    <w:p w14:paraId="229AA31B" w14:textId="57A8398D" w:rsidR="00CF269F" w:rsidRPr="007D5D07" w:rsidRDefault="007D5D07" w:rsidP="007D5D07">
      <w:pPr>
        <w:shd w:val="clear" w:color="auto" w:fill="FFFFFF"/>
        <w:spacing w:before="100" w:beforeAutospacing="1" w:after="100" w:afterAutospacing="1"/>
        <w:rPr>
          <w:rFonts w:eastAsia="Times New Roman" w:cstheme="minorHAnsi"/>
          <w:color w:val="2D3B45"/>
          <w:lang w:eastAsia="en-GB"/>
        </w:rPr>
      </w:pPr>
      <w:r w:rsidRPr="007D5D07">
        <w:rPr>
          <w:rFonts w:eastAsia="Times New Roman" w:cstheme="minorHAnsi"/>
          <w:noProof/>
          <w:color w:val="2D3B45"/>
          <w:lang w:eastAsia="en-GB"/>
        </w:rPr>
        <w:lastRenderedPageBreak/>
        <w:drawing>
          <wp:inline distT="0" distB="0" distL="0" distR="0" wp14:anchorId="6BB4AA24" wp14:editId="0FA8C953">
            <wp:extent cx="3357606" cy="2429856"/>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5"/>
                    <a:stretch>
                      <a:fillRect/>
                    </a:stretch>
                  </pic:blipFill>
                  <pic:spPr>
                    <a:xfrm>
                      <a:off x="0" y="0"/>
                      <a:ext cx="3375412" cy="2442742"/>
                    </a:xfrm>
                    <a:prstGeom prst="rect">
                      <a:avLst/>
                    </a:prstGeom>
                  </pic:spPr>
                </pic:pic>
              </a:graphicData>
            </a:graphic>
          </wp:inline>
        </w:drawing>
      </w:r>
    </w:p>
    <w:p w14:paraId="00ADA07D" w14:textId="77777777" w:rsidR="00980483" w:rsidRDefault="00980483" w:rsidP="00F41028">
      <w:pPr>
        <w:pStyle w:val="ListParagraph"/>
        <w:shd w:val="clear" w:color="auto" w:fill="FFFFFF"/>
        <w:spacing w:before="100" w:beforeAutospacing="1" w:after="100" w:afterAutospacing="1"/>
        <w:rPr>
          <w:rFonts w:eastAsia="Times New Roman" w:cstheme="minorHAnsi"/>
          <w:color w:val="2D3B45"/>
          <w:lang w:eastAsia="en-GB"/>
        </w:rPr>
      </w:pPr>
    </w:p>
    <w:p w14:paraId="39321730" w14:textId="77777777" w:rsidR="00980483" w:rsidRDefault="00980483" w:rsidP="00F41028">
      <w:pPr>
        <w:pStyle w:val="ListParagraph"/>
        <w:shd w:val="clear" w:color="auto" w:fill="FFFFFF"/>
        <w:spacing w:before="100" w:beforeAutospacing="1" w:after="100" w:afterAutospacing="1"/>
        <w:rPr>
          <w:rFonts w:eastAsia="Times New Roman" w:cstheme="minorHAnsi"/>
          <w:color w:val="2D3B45"/>
          <w:lang w:eastAsia="en-GB"/>
        </w:rPr>
      </w:pPr>
    </w:p>
    <w:p w14:paraId="06EAEC8A" w14:textId="1FF29B07" w:rsidR="00F41028" w:rsidRDefault="00F41028" w:rsidP="00F41028">
      <w:pPr>
        <w:pStyle w:val="ListParagraph"/>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 xml:space="preserve">Packet Switching (PS) – is the advanced way of communication in which following </w:t>
      </w:r>
      <w:r w:rsidR="00D2396B">
        <w:rPr>
          <w:rFonts w:eastAsia="Times New Roman" w:cstheme="minorHAnsi"/>
          <w:color w:val="2D3B45"/>
          <w:lang w:eastAsia="en-GB"/>
        </w:rPr>
        <w:t>data is transmitted from source to destination</w:t>
      </w:r>
      <w:r>
        <w:rPr>
          <w:rFonts w:eastAsia="Times New Roman" w:cstheme="minorHAnsi"/>
          <w:color w:val="2D3B45"/>
          <w:lang w:eastAsia="en-GB"/>
        </w:rPr>
        <w:t xml:space="preserve"> </w:t>
      </w:r>
      <w:r w:rsidR="00D2396B">
        <w:rPr>
          <w:rFonts w:eastAsia="Times New Roman" w:cstheme="minorHAnsi"/>
          <w:color w:val="2D3B45"/>
          <w:lang w:eastAsia="en-GB"/>
        </w:rPr>
        <w:t>where</w:t>
      </w:r>
      <w:r>
        <w:rPr>
          <w:rFonts w:eastAsia="Times New Roman" w:cstheme="minorHAnsi"/>
          <w:color w:val="2D3B45"/>
          <w:lang w:eastAsia="en-GB"/>
        </w:rPr>
        <w:t>—</w:t>
      </w:r>
    </w:p>
    <w:p w14:paraId="7DCD2D35" w14:textId="5156CF48" w:rsidR="00F41028" w:rsidRDefault="00F41028" w:rsidP="00F41028">
      <w:pPr>
        <w:pStyle w:val="ListParagraph"/>
        <w:numPr>
          <w:ilvl w:val="1"/>
          <w:numId w:val="8"/>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A long message</w:t>
      </w:r>
      <w:r w:rsidR="00D2396B">
        <w:rPr>
          <w:rFonts w:eastAsia="Times New Roman" w:cstheme="minorHAnsi"/>
          <w:color w:val="2D3B45"/>
          <w:lang w:eastAsia="en-GB"/>
        </w:rPr>
        <w:t xml:space="preserve"> of input</w:t>
      </w:r>
      <w:r>
        <w:rPr>
          <w:rFonts w:eastAsia="Times New Roman" w:cstheme="minorHAnsi"/>
          <w:color w:val="2D3B45"/>
          <w:lang w:eastAsia="en-GB"/>
        </w:rPr>
        <w:t xml:space="preserve"> (data) from the source is broken down</w:t>
      </w:r>
      <w:r w:rsidR="005271BA">
        <w:rPr>
          <w:rFonts w:eastAsia="Times New Roman" w:cstheme="minorHAnsi"/>
          <w:color w:val="2D3B45"/>
          <w:lang w:eastAsia="en-GB"/>
        </w:rPr>
        <w:t>/ dissembled</w:t>
      </w:r>
      <w:r>
        <w:rPr>
          <w:rFonts w:eastAsia="Times New Roman" w:cstheme="minorHAnsi"/>
          <w:color w:val="2D3B45"/>
          <w:lang w:eastAsia="en-GB"/>
        </w:rPr>
        <w:t xml:space="preserve"> into smaller segments of data to send over the communication channel to the destination</w:t>
      </w:r>
    </w:p>
    <w:p w14:paraId="7F19E49B" w14:textId="770708C6" w:rsidR="00F41028" w:rsidRDefault="00F41028" w:rsidP="00F41028">
      <w:pPr>
        <w:pStyle w:val="ListParagraph"/>
        <w:numPr>
          <w:ilvl w:val="1"/>
          <w:numId w:val="8"/>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The</w:t>
      </w:r>
      <w:r w:rsidR="00D2396B">
        <w:rPr>
          <w:rFonts w:eastAsia="Times New Roman" w:cstheme="minorHAnsi"/>
          <w:color w:val="2D3B45"/>
          <w:lang w:eastAsia="en-GB"/>
        </w:rPr>
        <w:t>se</w:t>
      </w:r>
      <w:r>
        <w:rPr>
          <w:rFonts w:eastAsia="Times New Roman" w:cstheme="minorHAnsi"/>
          <w:color w:val="2D3B45"/>
          <w:lang w:eastAsia="en-GB"/>
        </w:rPr>
        <w:t xml:space="preserve"> data </w:t>
      </w:r>
      <w:r w:rsidR="00D2396B">
        <w:rPr>
          <w:rFonts w:eastAsia="Times New Roman" w:cstheme="minorHAnsi"/>
          <w:color w:val="2D3B45"/>
          <w:lang w:eastAsia="en-GB"/>
        </w:rPr>
        <w:t>segments are</w:t>
      </w:r>
      <w:r>
        <w:rPr>
          <w:rFonts w:eastAsia="Times New Roman" w:cstheme="minorHAnsi"/>
          <w:color w:val="2D3B45"/>
          <w:lang w:eastAsia="en-GB"/>
        </w:rPr>
        <w:t xml:space="preserve"> sen</w:t>
      </w:r>
      <w:r w:rsidR="00D2396B">
        <w:rPr>
          <w:rFonts w:eastAsia="Times New Roman" w:cstheme="minorHAnsi"/>
          <w:color w:val="2D3B45"/>
          <w:lang w:eastAsia="en-GB"/>
        </w:rPr>
        <w:t>t</w:t>
      </w:r>
      <w:r>
        <w:rPr>
          <w:rFonts w:eastAsia="Times New Roman" w:cstheme="minorHAnsi"/>
          <w:color w:val="2D3B45"/>
          <w:lang w:eastAsia="en-GB"/>
        </w:rPr>
        <w:t xml:space="preserve"> over </w:t>
      </w:r>
      <w:r w:rsidR="00D2396B">
        <w:rPr>
          <w:rFonts w:eastAsia="Times New Roman" w:cstheme="minorHAnsi"/>
          <w:color w:val="2D3B45"/>
          <w:lang w:eastAsia="en-GB"/>
        </w:rPr>
        <w:t xml:space="preserve">the communication channel towards the destination and </w:t>
      </w:r>
      <w:r w:rsidR="005271BA">
        <w:rPr>
          <w:rFonts w:eastAsia="Times New Roman" w:cstheme="minorHAnsi"/>
          <w:color w:val="2D3B45"/>
          <w:lang w:eastAsia="en-GB"/>
        </w:rPr>
        <w:t>the router routes these packets in efficient way to reach the destination</w:t>
      </w:r>
    </w:p>
    <w:p w14:paraId="6C5A18EE" w14:textId="59402A0D" w:rsidR="00BC439A" w:rsidRDefault="005271BA" w:rsidP="00BC439A">
      <w:pPr>
        <w:pStyle w:val="ListParagraph"/>
        <w:numPr>
          <w:ilvl w:val="1"/>
          <w:numId w:val="8"/>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At the destination, a</w:t>
      </w:r>
      <w:r w:rsidR="00D2396B">
        <w:rPr>
          <w:rFonts w:eastAsia="Times New Roman" w:cstheme="minorHAnsi"/>
          <w:color w:val="2D3B45"/>
          <w:lang w:eastAsia="en-GB"/>
        </w:rPr>
        <w:t xml:space="preserve">ll the data packets are reassembled to for the exact data as sent from the receiver </w:t>
      </w:r>
    </w:p>
    <w:p w14:paraId="0D9A17B5" w14:textId="0B9A1245" w:rsidR="007D5D07" w:rsidRPr="007D5D07" w:rsidRDefault="007D5D07" w:rsidP="007D5D07">
      <w:pPr>
        <w:shd w:val="clear" w:color="auto" w:fill="FFFFFF"/>
        <w:spacing w:before="100" w:beforeAutospacing="1" w:after="100" w:afterAutospacing="1"/>
        <w:rPr>
          <w:rFonts w:eastAsia="Times New Roman" w:cstheme="minorHAnsi"/>
          <w:color w:val="2D3B45"/>
          <w:lang w:eastAsia="en-GB"/>
        </w:rPr>
      </w:pPr>
      <w:r w:rsidRPr="007D5D07">
        <w:rPr>
          <w:rFonts w:eastAsia="Times New Roman" w:cstheme="minorHAnsi"/>
          <w:noProof/>
          <w:color w:val="2D3B45"/>
          <w:lang w:eastAsia="en-GB"/>
        </w:rPr>
        <w:drawing>
          <wp:inline distT="0" distB="0" distL="0" distR="0" wp14:anchorId="30BB9F37" wp14:editId="3F822535">
            <wp:extent cx="3751877" cy="20218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3780428" cy="2037226"/>
                    </a:xfrm>
                    <a:prstGeom prst="rect">
                      <a:avLst/>
                    </a:prstGeom>
                  </pic:spPr>
                </pic:pic>
              </a:graphicData>
            </a:graphic>
          </wp:inline>
        </w:drawing>
      </w:r>
    </w:p>
    <w:p w14:paraId="582B245A" w14:textId="21D3FC8F" w:rsidR="005271BA" w:rsidRDefault="005271BA" w:rsidP="00BC439A">
      <w:p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Overcoming Delay Sensitivity in Packet switching-</w:t>
      </w:r>
    </w:p>
    <w:p w14:paraId="41068520" w14:textId="7C99793C" w:rsidR="005271BA" w:rsidRDefault="001A714F" w:rsidP="005271BA">
      <w:pPr>
        <w:pStyle w:val="ListParagraph"/>
        <w:numPr>
          <w:ilvl w:val="1"/>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QoS</w:t>
      </w:r>
      <w:r w:rsidR="005271BA">
        <w:rPr>
          <w:rFonts w:eastAsia="Times New Roman" w:cstheme="minorHAnsi"/>
          <w:color w:val="2D3B45"/>
          <w:lang w:eastAsia="en-GB"/>
        </w:rPr>
        <w:t xml:space="preserve"> can be overcome by Prioritising the data packets transferred with following way –</w:t>
      </w:r>
    </w:p>
    <w:p w14:paraId="05A3A5CC" w14:textId="1E346887" w:rsidR="005271BA" w:rsidRDefault="005271BA" w:rsidP="005271BA">
      <w:pPr>
        <w:pStyle w:val="ListParagraph"/>
        <w:numPr>
          <w:ilvl w:val="2"/>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V</w:t>
      </w:r>
      <w:r w:rsidR="001A714F">
        <w:rPr>
          <w:rFonts w:eastAsia="Times New Roman" w:cstheme="minorHAnsi"/>
          <w:color w:val="2D3B45"/>
          <w:lang w:eastAsia="en-GB"/>
        </w:rPr>
        <w:t>oice communications</w:t>
      </w:r>
    </w:p>
    <w:p w14:paraId="2C4416A5" w14:textId="7AB43580" w:rsidR="001A714F" w:rsidRDefault="001A714F" w:rsidP="005271BA">
      <w:pPr>
        <w:pStyle w:val="ListParagraph"/>
        <w:numPr>
          <w:ilvl w:val="2"/>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Streaming data</w:t>
      </w:r>
    </w:p>
    <w:p w14:paraId="0B4BD14A" w14:textId="12D051B3" w:rsidR="001A714F" w:rsidRPr="001A714F" w:rsidRDefault="001A714F" w:rsidP="001A714F">
      <w:pPr>
        <w:pStyle w:val="ListParagraph"/>
        <w:numPr>
          <w:ilvl w:val="2"/>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Web browsing</w:t>
      </w:r>
    </w:p>
    <w:p w14:paraId="139367BF" w14:textId="5CDAF5F9" w:rsidR="001A714F" w:rsidRDefault="001A714F" w:rsidP="005271BA">
      <w:pPr>
        <w:pStyle w:val="ListParagraph"/>
        <w:numPr>
          <w:ilvl w:val="2"/>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 xml:space="preserve">Email </w:t>
      </w:r>
    </w:p>
    <w:p w14:paraId="284F452A" w14:textId="17192F0F" w:rsidR="005271BA" w:rsidRPr="001A714F" w:rsidRDefault="001A714F" w:rsidP="001A714F">
      <w:pPr>
        <w:pStyle w:val="ListParagraph"/>
        <w:numPr>
          <w:ilvl w:val="1"/>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lastRenderedPageBreak/>
        <w:t xml:space="preserve">QoS depends on bit rate, error rate, delay, jitter </w:t>
      </w:r>
    </w:p>
    <w:p w14:paraId="69E5532D" w14:textId="322DF651" w:rsidR="005271BA" w:rsidRDefault="005271BA" w:rsidP="005271BA">
      <w:pPr>
        <w:pStyle w:val="ListParagraph"/>
        <w:numPr>
          <w:ilvl w:val="1"/>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 xml:space="preserve">In order to overcome the delay sensitivity in case of Packet switching we can use the Orthogonal Frequency Division Multiple Access modulation technique which will allowing to use time and frequency division at the same time to effectively communicate within the network channels. </w:t>
      </w:r>
    </w:p>
    <w:p w14:paraId="323E5026" w14:textId="78007AEE" w:rsidR="005271BA" w:rsidRDefault="005271BA" w:rsidP="005271BA">
      <w:pPr>
        <w:pStyle w:val="ListParagraph"/>
        <w:numPr>
          <w:ilvl w:val="1"/>
          <w:numId w:val="6"/>
        </w:numPr>
        <w:shd w:val="clear" w:color="auto" w:fill="FFFFFF"/>
        <w:spacing w:before="100" w:beforeAutospacing="1" w:after="100" w:afterAutospacing="1"/>
        <w:rPr>
          <w:rFonts w:eastAsia="Times New Roman" w:cstheme="minorHAnsi"/>
          <w:color w:val="2D3B45"/>
          <w:lang w:eastAsia="en-GB"/>
        </w:rPr>
      </w:pPr>
      <w:r>
        <w:rPr>
          <w:rFonts w:eastAsia="Times New Roman" w:cstheme="minorHAnsi"/>
          <w:color w:val="2D3B45"/>
          <w:lang w:eastAsia="en-GB"/>
        </w:rPr>
        <w:t>This improves the wireless network performance by independently modulating subcarriers within frequencies, it allows simultaneous transmission to multiple clients</w:t>
      </w:r>
    </w:p>
    <w:p w14:paraId="4578E1EA" w14:textId="77777777" w:rsidR="005271BA" w:rsidRDefault="005271BA" w:rsidP="005271BA">
      <w:pPr>
        <w:pStyle w:val="ListParagraph"/>
        <w:shd w:val="clear" w:color="auto" w:fill="FFFFFF"/>
        <w:spacing w:before="100" w:beforeAutospacing="1" w:after="100" w:afterAutospacing="1"/>
        <w:ind w:left="1222"/>
        <w:rPr>
          <w:rFonts w:eastAsia="Times New Roman" w:cstheme="minorHAnsi"/>
          <w:color w:val="2D3B45"/>
          <w:lang w:eastAsia="en-GB"/>
        </w:rPr>
      </w:pPr>
    </w:p>
    <w:p w14:paraId="03ADF9E4" w14:textId="4DB85C82" w:rsidR="00BC439A" w:rsidRPr="00496421" w:rsidRDefault="00D2396B" w:rsidP="00BC439A">
      <w:pPr>
        <w:shd w:val="clear" w:color="auto" w:fill="FFFFFF"/>
        <w:spacing w:before="180" w:after="180"/>
        <w:rPr>
          <w:rFonts w:eastAsia="Times New Roman" w:cstheme="minorHAnsi"/>
          <w:color w:val="2D3B45"/>
          <w:lang w:eastAsia="en-GB"/>
        </w:rPr>
      </w:pPr>
      <w:r>
        <w:rPr>
          <w:rFonts w:eastAsia="Times New Roman" w:cstheme="minorHAnsi"/>
          <w:b/>
          <w:bCs/>
          <w:color w:val="2D3B45"/>
          <w:lang w:eastAsia="en-GB"/>
        </w:rPr>
        <w:t xml:space="preserve">Q. 3 </w:t>
      </w:r>
      <w:r w:rsidR="00BC439A" w:rsidRPr="00496421">
        <w:rPr>
          <w:rFonts w:eastAsia="Times New Roman" w:cstheme="minorHAnsi"/>
          <w:color w:val="2D3B45"/>
          <w:lang w:eastAsia="en-GB"/>
        </w:rPr>
        <w:t>Draw and label the network architecture for 4G and 5G mobile communication systems. Also, explain the Homogeneous and Heterogeneous Handovers in these communication systems?</w:t>
      </w:r>
    </w:p>
    <w:p w14:paraId="7C15E866" w14:textId="4789C655" w:rsidR="00BC439A" w:rsidRDefault="00D2396B">
      <w:pPr>
        <w:rPr>
          <w:rFonts w:cstheme="minorHAnsi"/>
          <w:lang w:val="en-US"/>
        </w:rPr>
      </w:pPr>
      <w:r>
        <w:rPr>
          <w:rFonts w:cstheme="minorHAnsi"/>
          <w:lang w:val="en-US"/>
        </w:rPr>
        <w:t xml:space="preserve">Ans. </w:t>
      </w:r>
    </w:p>
    <w:p w14:paraId="0B8A76C9" w14:textId="59FBB092" w:rsidR="00D2396B" w:rsidRDefault="00D2396B">
      <w:pPr>
        <w:rPr>
          <w:rFonts w:cstheme="minorHAnsi"/>
          <w:lang w:val="en-US"/>
        </w:rPr>
      </w:pPr>
    </w:p>
    <w:p w14:paraId="0B39AAF6" w14:textId="77777777" w:rsidR="001265C4" w:rsidRDefault="00D2396B">
      <w:pPr>
        <w:rPr>
          <w:rFonts w:cstheme="minorHAnsi"/>
          <w:lang w:val="en-US"/>
        </w:rPr>
      </w:pPr>
      <w:r>
        <w:rPr>
          <w:rFonts w:cstheme="minorHAnsi"/>
          <w:lang w:val="en-US"/>
        </w:rPr>
        <w:t>4G Network Architecture-</w:t>
      </w:r>
      <w:r w:rsidR="001265C4">
        <w:rPr>
          <w:rFonts w:cstheme="minorHAnsi"/>
          <w:lang w:val="en-US"/>
        </w:rPr>
        <w:t xml:space="preserve"> </w:t>
      </w:r>
    </w:p>
    <w:p w14:paraId="2166FB37" w14:textId="2C887D3F" w:rsidR="001265C4" w:rsidRDefault="001265C4">
      <w:pPr>
        <w:rPr>
          <w:rFonts w:cstheme="minorHAnsi"/>
          <w:lang w:val="en-US"/>
        </w:rPr>
      </w:pPr>
      <w:r w:rsidRPr="001265C4">
        <w:rPr>
          <w:rFonts w:cstheme="minorHAnsi"/>
          <w:noProof/>
          <w:lang w:val="en-US"/>
        </w:rPr>
        <w:drawing>
          <wp:inline distT="0" distB="0" distL="0" distR="0" wp14:anchorId="0F0D8165" wp14:editId="387EE8FF">
            <wp:extent cx="3777039" cy="2496127"/>
            <wp:effectExtent l="0" t="0" r="0" b="6350"/>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7"/>
                    <a:stretch>
                      <a:fillRect/>
                    </a:stretch>
                  </pic:blipFill>
                  <pic:spPr>
                    <a:xfrm>
                      <a:off x="0" y="0"/>
                      <a:ext cx="3811664" cy="2519009"/>
                    </a:xfrm>
                    <a:prstGeom prst="rect">
                      <a:avLst/>
                    </a:prstGeom>
                  </pic:spPr>
                </pic:pic>
              </a:graphicData>
            </a:graphic>
          </wp:inline>
        </w:drawing>
      </w:r>
    </w:p>
    <w:p w14:paraId="1E8A0394" w14:textId="77777777" w:rsidR="00D2396B" w:rsidRDefault="00D2396B">
      <w:pPr>
        <w:rPr>
          <w:rFonts w:cstheme="minorHAnsi"/>
          <w:lang w:val="en-US"/>
        </w:rPr>
      </w:pPr>
    </w:p>
    <w:p w14:paraId="465459BB" w14:textId="1EC41E6D" w:rsidR="00D2396B" w:rsidRDefault="00D2396B">
      <w:pPr>
        <w:rPr>
          <w:rFonts w:cstheme="minorHAnsi"/>
          <w:lang w:val="en-US"/>
        </w:rPr>
      </w:pPr>
      <w:r>
        <w:rPr>
          <w:rFonts w:cstheme="minorHAnsi"/>
          <w:lang w:val="en-US"/>
        </w:rPr>
        <w:t>5G Network Architecture</w:t>
      </w:r>
    </w:p>
    <w:p w14:paraId="64CFFD28" w14:textId="02148269" w:rsidR="001265C4" w:rsidRDefault="001265C4">
      <w:pPr>
        <w:rPr>
          <w:rFonts w:cstheme="minorHAnsi"/>
          <w:lang w:val="en-US"/>
        </w:rPr>
      </w:pPr>
      <w:r w:rsidRPr="001265C4">
        <w:rPr>
          <w:rFonts w:cstheme="minorHAnsi"/>
          <w:noProof/>
          <w:lang w:val="en-US"/>
        </w:rPr>
        <w:lastRenderedPageBreak/>
        <w:drawing>
          <wp:inline distT="0" distB="0" distL="0" distR="0" wp14:anchorId="67DB9FA7" wp14:editId="042CBAD0">
            <wp:extent cx="5731510" cy="42900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731510" cy="4290060"/>
                    </a:xfrm>
                    <a:prstGeom prst="rect">
                      <a:avLst/>
                    </a:prstGeom>
                  </pic:spPr>
                </pic:pic>
              </a:graphicData>
            </a:graphic>
          </wp:inline>
        </w:drawing>
      </w:r>
    </w:p>
    <w:p w14:paraId="7A449FEF" w14:textId="77777777" w:rsidR="00D2396B" w:rsidRPr="00BC439A" w:rsidRDefault="00D2396B">
      <w:pPr>
        <w:rPr>
          <w:rFonts w:cstheme="minorHAnsi"/>
          <w:lang w:val="en-US"/>
        </w:rPr>
      </w:pPr>
    </w:p>
    <w:p w14:paraId="6BB2178A" w14:textId="77777777" w:rsidR="00D2396B" w:rsidRDefault="00D2396B" w:rsidP="00D2396B">
      <w:pPr>
        <w:pStyle w:val="NormalWeb"/>
        <w:shd w:val="clear" w:color="auto" w:fill="FFFFFF"/>
        <w:spacing w:before="180" w:beforeAutospacing="0" w:after="180" w:afterAutospacing="0"/>
        <w:rPr>
          <w:rFonts w:ascii="Lato" w:hAnsi="Lato"/>
          <w:b/>
          <w:bCs/>
          <w:color w:val="2D3B45"/>
        </w:rPr>
      </w:pPr>
      <w:r>
        <w:rPr>
          <w:rFonts w:ascii="Lato" w:hAnsi="Lato"/>
          <w:b/>
          <w:bCs/>
          <w:color w:val="2D3B45"/>
        </w:rPr>
        <w:t>Handover in general</w:t>
      </w:r>
    </w:p>
    <w:p w14:paraId="2A3DE752" w14:textId="4C37B586" w:rsidR="00D2396B" w:rsidRDefault="00D2396B" w:rsidP="00D2396B">
      <w:r w:rsidRPr="005E4B00">
        <w:t xml:space="preserve">When the person moves from one cell to another within call duration and the call is transfer to the new cell’s base-station without any interruption, this process of changing the point of attachment is termed as handover or we can say that it is a process by which a Mobile Node keeps its connection active when it moves from one AP to another. There are three phases in Handoff process : </w:t>
      </w:r>
    </w:p>
    <w:p w14:paraId="23DFF4B4" w14:textId="04AB7DCF" w:rsidR="00D2396B" w:rsidRDefault="00D2396B" w:rsidP="00D2396B">
      <w:r w:rsidRPr="005E4B00">
        <w:t xml:space="preserve">1. </w:t>
      </w:r>
      <w:r w:rsidRPr="005E2A0B">
        <w:rPr>
          <w:b/>
          <w:bCs/>
        </w:rPr>
        <w:t>Handover initiation</w:t>
      </w:r>
      <w:r w:rsidRPr="005E4B00">
        <w:t xml:space="preserve"> – A mobile terminal starts searching for new links. After neighbouring networks are discovered, the mobile terminal will select the most appropriate network according to certain handover criteria and then handover negotiation will be underway. </w:t>
      </w:r>
    </w:p>
    <w:p w14:paraId="61BB74E8" w14:textId="2AF83967" w:rsidR="00D2396B" w:rsidRDefault="00D2396B" w:rsidP="00D2396B">
      <w:r w:rsidRPr="005E4B00">
        <w:t xml:space="preserve">2. </w:t>
      </w:r>
      <w:r w:rsidRPr="005E2A0B">
        <w:rPr>
          <w:b/>
          <w:bCs/>
        </w:rPr>
        <w:t>Handover preparation</w:t>
      </w:r>
      <w:r w:rsidRPr="005E4B00">
        <w:t xml:space="preserve">– After a new network is selected; a new link between the mobile terminal and a base station located in the new network is setup. </w:t>
      </w:r>
    </w:p>
    <w:p w14:paraId="6F80C81D" w14:textId="77777777" w:rsidR="00D2396B" w:rsidRPr="005E4B00" w:rsidRDefault="00D2396B" w:rsidP="00D2396B">
      <w:r w:rsidRPr="005E4B00">
        <w:t xml:space="preserve">3. </w:t>
      </w:r>
      <w:r w:rsidRPr="005E2A0B">
        <w:rPr>
          <w:b/>
          <w:bCs/>
        </w:rPr>
        <w:t>Handover execution</w:t>
      </w:r>
      <w:r w:rsidRPr="005E4B00">
        <w:t xml:space="preserve"> – After a new link is setup, all the communications associated with the old link are transferred to the new link. The control signals and data packets are allocated to the connection associated with the new base station or access point.</w:t>
      </w:r>
    </w:p>
    <w:p w14:paraId="3A89E697" w14:textId="77777777" w:rsidR="00D2396B" w:rsidRDefault="00D2396B" w:rsidP="00D2396B">
      <w:pPr>
        <w:pStyle w:val="NormalWeb"/>
        <w:shd w:val="clear" w:color="auto" w:fill="FFFFFF"/>
        <w:spacing w:before="180" w:beforeAutospacing="0" w:after="180" w:afterAutospacing="0"/>
        <w:rPr>
          <w:rFonts w:ascii="Lato" w:hAnsi="Lato"/>
          <w:b/>
          <w:bCs/>
          <w:color w:val="2D3B45"/>
        </w:rPr>
      </w:pPr>
    </w:p>
    <w:p w14:paraId="575FF19E" w14:textId="77777777" w:rsidR="00D2396B" w:rsidRDefault="00D2396B" w:rsidP="00D2396B">
      <w:pPr>
        <w:pStyle w:val="NormalWeb"/>
        <w:shd w:val="clear" w:color="auto" w:fill="FFFFFF"/>
        <w:spacing w:before="180" w:beforeAutospacing="0" w:after="180" w:afterAutospacing="0"/>
        <w:rPr>
          <w:rFonts w:ascii="Lato" w:hAnsi="Lato"/>
          <w:b/>
          <w:bCs/>
          <w:color w:val="2D3B45"/>
        </w:rPr>
      </w:pPr>
    </w:p>
    <w:p w14:paraId="16C50E2C" w14:textId="77777777" w:rsidR="00D2396B" w:rsidRPr="0058497B" w:rsidRDefault="00D2396B" w:rsidP="00D2396B">
      <w:pPr>
        <w:pStyle w:val="NormalWeb"/>
        <w:shd w:val="clear" w:color="auto" w:fill="FFFFFF"/>
        <w:spacing w:before="180" w:beforeAutospacing="0" w:after="180" w:afterAutospacing="0"/>
        <w:rPr>
          <w:rFonts w:ascii="Lato" w:hAnsi="Lato"/>
          <w:b/>
          <w:bCs/>
          <w:color w:val="2D3B45"/>
        </w:rPr>
      </w:pPr>
      <w:r w:rsidRPr="0058497B">
        <w:rPr>
          <w:rFonts w:ascii="Lato" w:hAnsi="Lato"/>
          <w:b/>
          <w:bCs/>
          <w:color w:val="2D3B45"/>
        </w:rPr>
        <w:t>Homogenous Handover –</w:t>
      </w:r>
    </w:p>
    <w:p w14:paraId="20BD644F" w14:textId="77777777" w:rsidR="00D2396B" w:rsidRDefault="00D2396B" w:rsidP="00D2396B">
      <w:pPr>
        <w:pStyle w:val="NormalWeb"/>
        <w:shd w:val="clear" w:color="auto" w:fill="FFFFFF"/>
        <w:spacing w:before="180" w:beforeAutospacing="0" w:after="180" w:afterAutospacing="0"/>
        <w:rPr>
          <w:rFonts w:ascii="Lato" w:hAnsi="Lato"/>
          <w:color w:val="2D3B45"/>
        </w:rPr>
      </w:pPr>
      <w:r>
        <w:rPr>
          <w:rFonts w:ascii="Lato" w:hAnsi="Lato"/>
          <w:color w:val="2D3B45"/>
        </w:rPr>
        <w:t xml:space="preserve">It is intra technology handover where the user switch between different base stations of the same access network within same network. </w:t>
      </w:r>
    </w:p>
    <w:p w14:paraId="1CBDF8A1" w14:textId="77777777" w:rsidR="00D2396B" w:rsidRDefault="00D2396B" w:rsidP="00D2396B">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xml:space="preserve"> e.g. 2G to 3G switching in different networks</w:t>
      </w:r>
    </w:p>
    <w:p w14:paraId="3EF7E85E" w14:textId="77777777" w:rsidR="00D2396B" w:rsidRDefault="00D2396B" w:rsidP="00D2396B">
      <w:pPr>
        <w:pStyle w:val="NormalWeb"/>
        <w:shd w:val="clear" w:color="auto" w:fill="FFFFFF"/>
        <w:spacing w:before="180" w:beforeAutospacing="0" w:after="180" w:afterAutospacing="0"/>
        <w:rPr>
          <w:rFonts w:ascii="Lato" w:hAnsi="Lato"/>
          <w:color w:val="2D3B45"/>
        </w:rPr>
      </w:pPr>
    </w:p>
    <w:p w14:paraId="479A3A9C" w14:textId="77777777" w:rsidR="00D2396B" w:rsidRPr="0058497B" w:rsidRDefault="00D2396B" w:rsidP="00D2396B">
      <w:pPr>
        <w:pStyle w:val="NormalWeb"/>
        <w:shd w:val="clear" w:color="auto" w:fill="FFFFFF"/>
        <w:spacing w:before="180" w:beforeAutospacing="0" w:after="180" w:afterAutospacing="0"/>
        <w:rPr>
          <w:rFonts w:ascii="Lato" w:hAnsi="Lato"/>
          <w:b/>
          <w:bCs/>
          <w:color w:val="2D3B45"/>
        </w:rPr>
      </w:pPr>
      <w:r w:rsidRPr="0058497B">
        <w:rPr>
          <w:rFonts w:ascii="Lato" w:hAnsi="Lato"/>
          <w:b/>
          <w:bCs/>
          <w:color w:val="2D3B45"/>
        </w:rPr>
        <w:t>Heterogenous Handover –</w:t>
      </w:r>
    </w:p>
    <w:p w14:paraId="02C7520F" w14:textId="77777777" w:rsidR="00D2396B" w:rsidRDefault="00D2396B" w:rsidP="00D2396B">
      <w:pPr>
        <w:pStyle w:val="NormalWeb"/>
        <w:shd w:val="clear" w:color="auto" w:fill="FFFFFF"/>
        <w:spacing w:before="180" w:beforeAutospacing="0" w:after="180" w:afterAutospacing="0"/>
        <w:rPr>
          <w:rFonts w:ascii="Lato" w:hAnsi="Lato"/>
          <w:color w:val="2D3B45"/>
        </w:rPr>
      </w:pPr>
      <w:r>
        <w:rPr>
          <w:rFonts w:ascii="Lato" w:hAnsi="Lato"/>
          <w:color w:val="2D3B45"/>
        </w:rPr>
        <w:t>It is Inter technology handover where user switch between base stations of different access network within different network models</w:t>
      </w:r>
    </w:p>
    <w:p w14:paraId="33A3C5B1" w14:textId="77777777" w:rsidR="00D2396B" w:rsidRDefault="00D2396B" w:rsidP="00D2396B">
      <w:pPr>
        <w:pStyle w:val="NormalWeb"/>
        <w:shd w:val="clear" w:color="auto" w:fill="FFFFFF"/>
        <w:spacing w:before="180" w:beforeAutospacing="0" w:after="180" w:afterAutospacing="0"/>
        <w:rPr>
          <w:rFonts w:ascii="Lato" w:hAnsi="Lato"/>
          <w:color w:val="2D3B45"/>
        </w:rPr>
      </w:pPr>
      <w:proofErr w:type="spellStart"/>
      <w:r>
        <w:rPr>
          <w:rFonts w:ascii="Lato" w:hAnsi="Lato"/>
          <w:color w:val="2D3B45"/>
        </w:rPr>
        <w:t>e.g</w:t>
      </w:r>
      <w:proofErr w:type="spellEnd"/>
      <w:r>
        <w:rPr>
          <w:rFonts w:ascii="Lato" w:hAnsi="Lato"/>
          <w:color w:val="2D3B45"/>
        </w:rPr>
        <w:t xml:space="preserve"> Mobile device/ user end device changing Network from </w:t>
      </w:r>
      <w:proofErr w:type="spellStart"/>
      <w:r>
        <w:rPr>
          <w:rFonts w:ascii="Lato" w:hAnsi="Lato"/>
          <w:color w:val="2D3B45"/>
        </w:rPr>
        <w:t>Wifi</w:t>
      </w:r>
      <w:proofErr w:type="spellEnd"/>
      <w:r>
        <w:rPr>
          <w:rFonts w:ascii="Lato" w:hAnsi="Lato"/>
          <w:color w:val="2D3B45"/>
        </w:rPr>
        <w:t xml:space="preserve"> broadband to LTE / Mobile 3G/4G network.</w:t>
      </w:r>
    </w:p>
    <w:p w14:paraId="44B1CD25" w14:textId="77777777" w:rsidR="00800D97" w:rsidRPr="00BC439A" w:rsidRDefault="00800D97">
      <w:pPr>
        <w:rPr>
          <w:rFonts w:cstheme="minorHAnsi"/>
          <w:lang w:val="en-US"/>
        </w:rPr>
      </w:pPr>
    </w:p>
    <w:sectPr w:rsidR="00800D97" w:rsidRPr="00BC4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0D1D"/>
    <w:multiLevelType w:val="hybridMultilevel"/>
    <w:tmpl w:val="EF0AEB7C"/>
    <w:lvl w:ilvl="0" w:tplc="C9AED062">
      <w:start w:val="1"/>
      <w:numFmt w:val="decimal"/>
      <w:lvlText w:val="%1."/>
      <w:lvlJc w:val="left"/>
      <w:pPr>
        <w:ind w:left="720" w:hanging="360"/>
      </w:pPr>
      <w:rPr>
        <w:rFonts w:ascii="Lato" w:eastAsia="Times New Roman" w:hAnsi="Lato" w:cs="Times New Roman" w:hint="default"/>
        <w:color w:val="2D3B4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D32BE3"/>
    <w:multiLevelType w:val="multilevel"/>
    <w:tmpl w:val="DF8C99E6"/>
    <w:lvl w:ilvl="0">
      <w:start w:val="1"/>
      <w:numFmt w:val="decimal"/>
      <w:lvlText w:val="%1."/>
      <w:lvlJc w:val="left"/>
      <w:pPr>
        <w:tabs>
          <w:tab w:val="num" w:pos="502"/>
        </w:tabs>
        <w:ind w:left="502" w:hanging="360"/>
      </w:pPr>
    </w:lvl>
    <w:lvl w:ilvl="1">
      <w:start w:val="2"/>
      <w:numFmt w:val="bullet"/>
      <w:lvlText w:val="-"/>
      <w:lvlJc w:val="left"/>
      <w:pPr>
        <w:ind w:left="1222" w:hanging="360"/>
      </w:pPr>
      <w:rPr>
        <w:rFonts w:ascii="Calibri" w:eastAsiaTheme="minorHAnsi" w:hAnsi="Calibri" w:cs="Calibri" w:hint="default"/>
      </w:rPr>
    </w:lvl>
    <w:lvl w:ilvl="2">
      <w:numFmt w:val="decimal"/>
      <w:lvlText w:val="%3."/>
      <w:lvlJc w:val="left"/>
      <w:pPr>
        <w:tabs>
          <w:tab w:val="num" w:pos="1942"/>
        </w:tabs>
        <w:ind w:left="1942" w:hanging="360"/>
      </w:pPr>
    </w:lvl>
    <w:lvl w:ilvl="3" w:tentative="1">
      <w:numFmt w:val="decimal"/>
      <w:lvlText w:val="%4."/>
      <w:lvlJc w:val="left"/>
      <w:pPr>
        <w:tabs>
          <w:tab w:val="num" w:pos="2662"/>
        </w:tabs>
        <w:ind w:left="2662" w:hanging="360"/>
      </w:pPr>
    </w:lvl>
    <w:lvl w:ilvl="4" w:tentative="1">
      <w:numFmt w:val="decimal"/>
      <w:lvlText w:val="%5."/>
      <w:lvlJc w:val="left"/>
      <w:pPr>
        <w:tabs>
          <w:tab w:val="num" w:pos="3382"/>
        </w:tabs>
        <w:ind w:left="3382" w:hanging="360"/>
      </w:pPr>
    </w:lvl>
    <w:lvl w:ilvl="5" w:tentative="1">
      <w:numFmt w:val="decimal"/>
      <w:lvlText w:val="%6."/>
      <w:lvlJc w:val="left"/>
      <w:pPr>
        <w:tabs>
          <w:tab w:val="num" w:pos="4102"/>
        </w:tabs>
        <w:ind w:left="4102" w:hanging="360"/>
      </w:pPr>
    </w:lvl>
    <w:lvl w:ilvl="6" w:tentative="1">
      <w:numFmt w:val="decimal"/>
      <w:lvlText w:val="%7."/>
      <w:lvlJc w:val="left"/>
      <w:pPr>
        <w:tabs>
          <w:tab w:val="num" w:pos="4822"/>
        </w:tabs>
        <w:ind w:left="4822" w:hanging="360"/>
      </w:pPr>
    </w:lvl>
    <w:lvl w:ilvl="7" w:tentative="1">
      <w:numFmt w:val="decimal"/>
      <w:lvlText w:val="%8."/>
      <w:lvlJc w:val="left"/>
      <w:pPr>
        <w:tabs>
          <w:tab w:val="num" w:pos="5542"/>
        </w:tabs>
        <w:ind w:left="5542" w:hanging="360"/>
      </w:pPr>
    </w:lvl>
    <w:lvl w:ilvl="8" w:tentative="1">
      <w:numFmt w:val="decimal"/>
      <w:lvlText w:val="%9."/>
      <w:lvlJc w:val="left"/>
      <w:pPr>
        <w:tabs>
          <w:tab w:val="num" w:pos="6262"/>
        </w:tabs>
        <w:ind w:left="6262" w:hanging="360"/>
      </w:pPr>
    </w:lvl>
  </w:abstractNum>
  <w:abstractNum w:abstractNumId="2" w15:restartNumberingAfterBreak="0">
    <w:nsid w:val="105C41A8"/>
    <w:multiLevelType w:val="hybridMultilevel"/>
    <w:tmpl w:val="A8BA8998"/>
    <w:lvl w:ilvl="0" w:tplc="2E1EBB2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98475E"/>
    <w:multiLevelType w:val="multilevel"/>
    <w:tmpl w:val="7180B1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A954D7E"/>
    <w:multiLevelType w:val="multilevel"/>
    <w:tmpl w:val="1D5A4D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9AF25DA"/>
    <w:multiLevelType w:val="hybridMultilevel"/>
    <w:tmpl w:val="68529122"/>
    <w:lvl w:ilvl="0" w:tplc="C45476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286CBA"/>
    <w:multiLevelType w:val="hybridMultilevel"/>
    <w:tmpl w:val="EFCE4CCA"/>
    <w:lvl w:ilvl="0" w:tplc="7E527A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6E3B11"/>
    <w:multiLevelType w:val="hybridMultilevel"/>
    <w:tmpl w:val="BF84C874"/>
    <w:lvl w:ilvl="0" w:tplc="F8F680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410CCC"/>
    <w:multiLevelType w:val="hybridMultilevel"/>
    <w:tmpl w:val="CE644756"/>
    <w:lvl w:ilvl="0" w:tplc="4FBC39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BA0B54"/>
    <w:multiLevelType w:val="hybridMultilevel"/>
    <w:tmpl w:val="371A59A4"/>
    <w:lvl w:ilvl="0" w:tplc="9AF413A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C86A2E"/>
    <w:multiLevelType w:val="hybridMultilevel"/>
    <w:tmpl w:val="1548EACA"/>
    <w:lvl w:ilvl="0" w:tplc="D8CCA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4095099">
    <w:abstractNumId w:val="8"/>
  </w:num>
  <w:num w:numId="2" w16cid:durableId="1818035735">
    <w:abstractNumId w:val="5"/>
  </w:num>
  <w:num w:numId="3" w16cid:durableId="1383752342">
    <w:abstractNumId w:val="0"/>
  </w:num>
  <w:num w:numId="4" w16cid:durableId="1747531711">
    <w:abstractNumId w:val="10"/>
  </w:num>
  <w:num w:numId="5" w16cid:durableId="437992413">
    <w:abstractNumId w:val="6"/>
  </w:num>
  <w:num w:numId="6" w16cid:durableId="1253396022">
    <w:abstractNumId w:val="1"/>
  </w:num>
  <w:num w:numId="7" w16cid:durableId="1370913875">
    <w:abstractNumId w:val="9"/>
  </w:num>
  <w:num w:numId="8" w16cid:durableId="1936092266">
    <w:abstractNumId w:val="3"/>
  </w:num>
  <w:num w:numId="9" w16cid:durableId="210651533">
    <w:abstractNumId w:val="7"/>
  </w:num>
  <w:num w:numId="10" w16cid:durableId="1460223410">
    <w:abstractNumId w:val="4"/>
  </w:num>
  <w:num w:numId="11" w16cid:durableId="133329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97"/>
    <w:rsid w:val="00061DFE"/>
    <w:rsid w:val="001151C9"/>
    <w:rsid w:val="001265C4"/>
    <w:rsid w:val="001928DF"/>
    <w:rsid w:val="001A714F"/>
    <w:rsid w:val="002776E3"/>
    <w:rsid w:val="00353F4B"/>
    <w:rsid w:val="00392DBC"/>
    <w:rsid w:val="00416C22"/>
    <w:rsid w:val="004A77AC"/>
    <w:rsid w:val="004D4194"/>
    <w:rsid w:val="005271BA"/>
    <w:rsid w:val="00595B3B"/>
    <w:rsid w:val="00677385"/>
    <w:rsid w:val="00690965"/>
    <w:rsid w:val="0071028F"/>
    <w:rsid w:val="0076471F"/>
    <w:rsid w:val="0078618B"/>
    <w:rsid w:val="007D5D07"/>
    <w:rsid w:val="00800D97"/>
    <w:rsid w:val="008601F0"/>
    <w:rsid w:val="00871CBF"/>
    <w:rsid w:val="008D6EEF"/>
    <w:rsid w:val="00925E16"/>
    <w:rsid w:val="00980483"/>
    <w:rsid w:val="00A91431"/>
    <w:rsid w:val="00A93653"/>
    <w:rsid w:val="00BC439A"/>
    <w:rsid w:val="00C255AE"/>
    <w:rsid w:val="00C63EE2"/>
    <w:rsid w:val="00CB3467"/>
    <w:rsid w:val="00CC708A"/>
    <w:rsid w:val="00CF269F"/>
    <w:rsid w:val="00D2396B"/>
    <w:rsid w:val="00D666DE"/>
    <w:rsid w:val="00DE7676"/>
    <w:rsid w:val="00F41028"/>
    <w:rsid w:val="00F54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36E81D"/>
  <w15:chartTrackingRefBased/>
  <w15:docId w15:val="{81450115-54C2-8F41-8326-7E242948A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D97"/>
    <w:pPr>
      <w:ind w:left="720"/>
      <w:contextualSpacing/>
    </w:pPr>
  </w:style>
  <w:style w:type="paragraph" w:styleId="NormalWeb">
    <w:name w:val="Normal (Web)"/>
    <w:basedOn w:val="Normal"/>
    <w:uiPriority w:val="99"/>
    <w:unhideWhenUsed/>
    <w:rsid w:val="00D2396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1155</TotalTime>
  <Pages>8</Pages>
  <Words>1589</Words>
  <Characters>9060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Adik</dc:creator>
  <cp:keywords/>
  <dc:description/>
  <cp:lastModifiedBy>Kanika Adik</cp:lastModifiedBy>
  <cp:revision>12</cp:revision>
  <dcterms:created xsi:type="dcterms:W3CDTF">2022-04-04T22:31:00Z</dcterms:created>
  <dcterms:modified xsi:type="dcterms:W3CDTF">2022-04-21T04:47:00Z</dcterms:modified>
</cp:coreProperties>
</file>