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1FA0E" w14:textId="77777777" w:rsidR="00C26B03" w:rsidRPr="00C26B03" w:rsidRDefault="00C26B03" w:rsidP="00C26B03">
      <w:pPr>
        <w:shd w:val="clear" w:color="auto" w:fill="FFFFFF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GB"/>
        </w:rPr>
      </w:pPr>
      <w:r w:rsidRPr="00C26B03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GB"/>
        </w:rPr>
        <w:t>Key Concepts on Deep Neural Networks</w:t>
      </w:r>
    </w:p>
    <w:p w14:paraId="3462B112" w14:textId="77777777" w:rsidR="00C26B03" w:rsidRPr="00C26B03" w:rsidRDefault="00C26B03" w:rsidP="00C26B03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26B03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eastAsia="en-GB"/>
        </w:rPr>
        <w:t>Latest Submission Grade 90%</w:t>
      </w:r>
    </w:p>
    <w:p w14:paraId="492FCC0A" w14:textId="77777777" w:rsidR="00C26B03" w:rsidRPr="00C26B03" w:rsidRDefault="00C26B03" w:rsidP="00C26B03">
      <w:pPr>
        <w:shd w:val="clear" w:color="auto" w:fill="FFFFFF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C26B03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1.</w:t>
      </w:r>
    </w:p>
    <w:p w14:paraId="49B386EE" w14:textId="77777777" w:rsidR="00C26B03" w:rsidRPr="00C26B03" w:rsidRDefault="00C26B03" w:rsidP="00C26B03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</w:pPr>
      <w:r w:rsidRPr="00C26B03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bdr w:val="none" w:sz="0" w:space="0" w:color="auto" w:frame="1"/>
          <w:lang w:eastAsia="en-GB"/>
        </w:rPr>
        <w:t>Question 1</w:t>
      </w:r>
    </w:p>
    <w:p w14:paraId="074C3680" w14:textId="77777777" w:rsidR="00C26B03" w:rsidRPr="00C26B03" w:rsidRDefault="00C26B03" w:rsidP="00C26B03">
      <w:p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What is stored in the 'cache' during forward propagation for </w:t>
      </w:r>
      <w:proofErr w:type="spellStart"/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latter</w:t>
      </w:r>
      <w:proofErr w:type="spellEnd"/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 use in backward propagation?</w:t>
      </w:r>
    </w:p>
    <w:p w14:paraId="11D37E68" w14:textId="77777777" w:rsidR="00C26B03" w:rsidRPr="00C26B03" w:rsidRDefault="00C26B03" w:rsidP="00C26B03">
      <w:pPr>
        <w:shd w:val="clear" w:color="auto" w:fill="E5E7E8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26B03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eastAsia="en-GB"/>
        </w:rPr>
        <w:t>1 / 1 point</w:t>
      </w:r>
    </w:p>
    <w:p w14:paraId="79A50E34" w14:textId="77777777" w:rsidR="00C26B03" w:rsidRPr="00C26B03" w:rsidRDefault="00C26B03" w:rsidP="00C26B03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26B0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Expand</w:t>
      </w:r>
    </w:p>
    <w:p w14:paraId="4C1EEA75" w14:textId="77777777" w:rsidR="00C26B03" w:rsidRPr="00C26B03" w:rsidRDefault="00C26B03" w:rsidP="00C26B03">
      <w:pPr>
        <w:shd w:val="clear" w:color="auto" w:fill="F7FBF9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eastAsia="en-GB"/>
        </w:rPr>
      </w:pPr>
      <w:r w:rsidRPr="00C26B03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eastAsia="en-GB"/>
        </w:rPr>
        <w:t>Correct</w:t>
      </w:r>
    </w:p>
    <w:p w14:paraId="59157739" w14:textId="77777777" w:rsidR="00C26B03" w:rsidRPr="00C26B03" w:rsidRDefault="00C26B03" w:rsidP="00C26B03">
      <w:pPr>
        <w:shd w:val="clear" w:color="auto" w:fill="F7FBF9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Yes. This value is useful in the calculation of </w:t>
      </w:r>
      <w:proofErr w:type="spellStart"/>
      <w:r w:rsidRPr="00C26B03">
        <w:rPr>
          <w:rFonts w:ascii="STIXGeneral-Italic" w:eastAsia="Times New Roman" w:hAnsi="STIXGeneral-Italic" w:cs="STIXGeneral-Italic"/>
          <w:color w:val="1F1F1F"/>
          <w:sz w:val="29"/>
          <w:szCs w:val="29"/>
          <w:bdr w:val="none" w:sz="0" w:space="0" w:color="auto" w:frame="1"/>
          <w:lang w:eastAsia="en-GB"/>
        </w:rPr>
        <w:t>dW</w:t>
      </w:r>
      <w:proofErr w:type="spellEnd"/>
      <w:r w:rsidRPr="00C26B03">
        <w:rPr>
          <w:rFonts w:ascii="STIXGeneral-Regular" w:eastAsia="Times New Roman" w:hAnsi="STIXGeneral-Regular" w:cs="STIXGeneral-Regular"/>
          <w:color w:val="1F1F1F"/>
          <w:sz w:val="20"/>
          <w:szCs w:val="20"/>
          <w:bdr w:val="none" w:sz="0" w:space="0" w:color="auto" w:frame="1"/>
          <w:lang w:eastAsia="en-GB"/>
        </w:rPr>
        <w:t>[</w:t>
      </w:r>
      <w:r w:rsidRPr="00C26B03">
        <w:rPr>
          <w:rFonts w:ascii="STIXGeneral-Italic" w:eastAsia="Times New Roman" w:hAnsi="STIXGeneral-Italic" w:cs="STIXGeneral-Italic"/>
          <w:color w:val="1F1F1F"/>
          <w:sz w:val="20"/>
          <w:szCs w:val="20"/>
          <w:bdr w:val="none" w:sz="0" w:space="0" w:color="auto" w:frame="1"/>
          <w:lang w:eastAsia="en-GB"/>
        </w:rPr>
        <w:t>l</w:t>
      </w:r>
      <w:r w:rsidRPr="00C26B03">
        <w:rPr>
          <w:rFonts w:ascii="STIXGeneral-Regular" w:eastAsia="Times New Roman" w:hAnsi="STIXGeneral-Regular" w:cs="STIXGeneral-Regular"/>
          <w:color w:val="1F1F1F"/>
          <w:sz w:val="20"/>
          <w:szCs w:val="20"/>
          <w:bdr w:val="none" w:sz="0" w:space="0" w:color="auto" w:frame="1"/>
          <w:lang w:eastAsia="en-GB"/>
        </w:rPr>
        <w:t>]</w:t>
      </w:r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 in the backward propagation.</w:t>
      </w:r>
    </w:p>
    <w:p w14:paraId="278BB50D" w14:textId="77777777" w:rsidR="00C26B03" w:rsidRPr="00C26B03" w:rsidRDefault="00C26B03" w:rsidP="00C26B03">
      <w:pPr>
        <w:shd w:val="clear" w:color="auto" w:fill="FFFFFF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C26B03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2.</w:t>
      </w:r>
    </w:p>
    <w:p w14:paraId="35AD8A6A" w14:textId="77777777" w:rsidR="00C26B03" w:rsidRPr="00C26B03" w:rsidRDefault="00C26B03" w:rsidP="00C26B03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</w:pPr>
      <w:r w:rsidRPr="00C26B03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bdr w:val="none" w:sz="0" w:space="0" w:color="auto" w:frame="1"/>
          <w:lang w:eastAsia="en-GB"/>
        </w:rPr>
        <w:t>Question 2</w:t>
      </w:r>
    </w:p>
    <w:p w14:paraId="5DA3E46A" w14:textId="77777777" w:rsidR="00C26B03" w:rsidRPr="00C26B03" w:rsidRDefault="00C26B03" w:rsidP="00C26B03">
      <w:p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Among the following, which ones are "hyperparameters"? (Check all that apply.)</w:t>
      </w:r>
    </w:p>
    <w:p w14:paraId="737EA387" w14:textId="77777777" w:rsidR="00C26B03" w:rsidRPr="00C26B03" w:rsidRDefault="00C26B03" w:rsidP="00C26B03">
      <w:pPr>
        <w:shd w:val="clear" w:color="auto" w:fill="E5E7E8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26B03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eastAsia="en-GB"/>
        </w:rPr>
        <w:t>0 / 1 point</w:t>
      </w:r>
    </w:p>
    <w:p w14:paraId="5C5456E5" w14:textId="77777777" w:rsidR="00C26B03" w:rsidRPr="00C26B03" w:rsidRDefault="00C26B03" w:rsidP="00C26B03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26B0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Expand</w:t>
      </w:r>
    </w:p>
    <w:p w14:paraId="2A967BEA" w14:textId="77777777" w:rsidR="00C26B03" w:rsidRPr="00C26B03" w:rsidRDefault="00C26B03" w:rsidP="00C26B03">
      <w:pPr>
        <w:shd w:val="clear" w:color="auto" w:fill="FDF5F5"/>
        <w:rPr>
          <w:rFonts w:ascii="Source Sans Pro" w:eastAsia="Times New Roman" w:hAnsi="Source Sans Pro" w:cs="Times New Roman"/>
          <w:b/>
          <w:bCs/>
          <w:color w:val="D30001"/>
          <w:spacing w:val="-2"/>
          <w:sz w:val="21"/>
          <w:szCs w:val="21"/>
          <w:lang w:eastAsia="en-GB"/>
        </w:rPr>
      </w:pPr>
      <w:r w:rsidRPr="00C26B03">
        <w:rPr>
          <w:rFonts w:ascii="Source Sans Pro" w:eastAsia="Times New Roman" w:hAnsi="Source Sans Pro" w:cs="Times New Roman"/>
          <w:b/>
          <w:bCs/>
          <w:color w:val="D30001"/>
          <w:spacing w:val="-2"/>
          <w:sz w:val="21"/>
          <w:szCs w:val="21"/>
          <w:lang w:eastAsia="en-GB"/>
        </w:rPr>
        <w:t>Incorrect</w:t>
      </w:r>
    </w:p>
    <w:p w14:paraId="6A1C88FC" w14:textId="77777777" w:rsidR="00C26B03" w:rsidRPr="00C26B03" w:rsidRDefault="00C26B03" w:rsidP="00C26B03">
      <w:pPr>
        <w:shd w:val="clear" w:color="auto" w:fill="FDF5F5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You didn't select all the correct answers</w:t>
      </w:r>
    </w:p>
    <w:p w14:paraId="63C0289A" w14:textId="77777777" w:rsidR="00C26B03" w:rsidRPr="00C26B03" w:rsidRDefault="00C26B03" w:rsidP="00C26B03">
      <w:pPr>
        <w:shd w:val="clear" w:color="auto" w:fill="FFFFFF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C26B03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3.</w:t>
      </w:r>
    </w:p>
    <w:p w14:paraId="5DE27BDA" w14:textId="77777777" w:rsidR="00C26B03" w:rsidRPr="00C26B03" w:rsidRDefault="00C26B03" w:rsidP="00C26B03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</w:pPr>
      <w:r w:rsidRPr="00C26B03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bdr w:val="none" w:sz="0" w:space="0" w:color="auto" w:frame="1"/>
          <w:lang w:eastAsia="en-GB"/>
        </w:rPr>
        <w:t>Question 3</w:t>
      </w:r>
    </w:p>
    <w:p w14:paraId="54B64737" w14:textId="77777777" w:rsidR="00C26B03" w:rsidRPr="00C26B03" w:rsidRDefault="00C26B03" w:rsidP="00C26B03">
      <w:p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Which of the following is more likely related to the early layers of a deep neural network?</w:t>
      </w:r>
    </w:p>
    <w:p w14:paraId="6FD6EDD5" w14:textId="77777777" w:rsidR="00C26B03" w:rsidRPr="00C26B03" w:rsidRDefault="00C26B03" w:rsidP="00C26B03">
      <w:pPr>
        <w:shd w:val="clear" w:color="auto" w:fill="E5E7E8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26B03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eastAsia="en-GB"/>
        </w:rPr>
        <w:t>1 / 1 point</w:t>
      </w:r>
    </w:p>
    <w:p w14:paraId="236EF0F4" w14:textId="77777777" w:rsidR="00C26B03" w:rsidRPr="00C26B03" w:rsidRDefault="00C26B03" w:rsidP="00C26B03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26B0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Expand</w:t>
      </w:r>
    </w:p>
    <w:p w14:paraId="721E7BC2" w14:textId="77777777" w:rsidR="00C26B03" w:rsidRPr="00C26B03" w:rsidRDefault="00C26B03" w:rsidP="00C26B03">
      <w:pPr>
        <w:shd w:val="clear" w:color="auto" w:fill="F7FBF9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eastAsia="en-GB"/>
        </w:rPr>
      </w:pPr>
      <w:r w:rsidRPr="00C26B03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eastAsia="en-GB"/>
        </w:rPr>
        <w:t>Correct</w:t>
      </w:r>
    </w:p>
    <w:p w14:paraId="167EA762" w14:textId="77777777" w:rsidR="00C26B03" w:rsidRPr="00C26B03" w:rsidRDefault="00C26B03" w:rsidP="00C26B03">
      <w:pPr>
        <w:shd w:val="clear" w:color="auto" w:fill="F7FBF9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Yes. The early layer of a neural network usually computes simple features such as edges and lines.</w:t>
      </w:r>
    </w:p>
    <w:p w14:paraId="13E80F47" w14:textId="77777777" w:rsidR="00C26B03" w:rsidRPr="00C26B03" w:rsidRDefault="00C26B03" w:rsidP="00C26B03">
      <w:pPr>
        <w:shd w:val="clear" w:color="auto" w:fill="FFFFFF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C26B03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4.</w:t>
      </w:r>
    </w:p>
    <w:p w14:paraId="489EE4DE" w14:textId="77777777" w:rsidR="00C26B03" w:rsidRPr="00C26B03" w:rsidRDefault="00C26B03" w:rsidP="00C26B03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</w:pPr>
      <w:r w:rsidRPr="00C26B03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bdr w:val="none" w:sz="0" w:space="0" w:color="auto" w:frame="1"/>
          <w:lang w:eastAsia="en-GB"/>
        </w:rPr>
        <w:t>Question 4</w:t>
      </w:r>
    </w:p>
    <w:p w14:paraId="12BEFCD5" w14:textId="77777777" w:rsidR="00C26B03" w:rsidRPr="00C26B03" w:rsidRDefault="00C26B03" w:rsidP="00C26B03">
      <w:p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Vectorization allows you to compute forward propagation in an </w:t>
      </w:r>
      <w:r w:rsidRPr="00C26B03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L</w:t>
      </w:r>
      <w:r w:rsidRPr="00C26B03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L</w:t>
      </w:r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-layer neural network without an explicit for-loop (or any other explicit iterative loop) over the layers l=1, 2, …,L. True/False?</w:t>
      </w:r>
    </w:p>
    <w:p w14:paraId="43F6253C" w14:textId="77777777" w:rsidR="00C26B03" w:rsidRPr="00C26B03" w:rsidRDefault="00C26B03" w:rsidP="00C26B03">
      <w:pPr>
        <w:shd w:val="clear" w:color="auto" w:fill="E5E7E8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26B03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eastAsia="en-GB"/>
        </w:rPr>
        <w:t>1 / 1 point</w:t>
      </w:r>
    </w:p>
    <w:p w14:paraId="54FF4EEE" w14:textId="77777777" w:rsidR="00C26B03" w:rsidRPr="00C26B03" w:rsidRDefault="00C26B03" w:rsidP="00C26B03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26B0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Expand</w:t>
      </w:r>
    </w:p>
    <w:p w14:paraId="6183DC06" w14:textId="77777777" w:rsidR="00C26B03" w:rsidRPr="00C26B03" w:rsidRDefault="00C26B03" w:rsidP="00C26B03">
      <w:pPr>
        <w:shd w:val="clear" w:color="auto" w:fill="F7FBF9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eastAsia="en-GB"/>
        </w:rPr>
      </w:pPr>
      <w:r w:rsidRPr="00C26B03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eastAsia="en-GB"/>
        </w:rPr>
        <w:t>Correct</w:t>
      </w:r>
    </w:p>
    <w:p w14:paraId="1A9CAAAC" w14:textId="77777777" w:rsidR="00C26B03" w:rsidRPr="00C26B03" w:rsidRDefault="00C26B03" w:rsidP="00C26B03">
      <w:pPr>
        <w:shd w:val="clear" w:color="auto" w:fill="F7FBF9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Forward propagation propagates the input through the layers, although for shallow networks we may just write all the lines (</w:t>
      </w:r>
      <w:r w:rsidRPr="00C26B03">
        <w:rPr>
          <w:rFonts w:ascii="STIXGeneral-Italic" w:eastAsia="Times New Roman" w:hAnsi="STIXGeneral-Italic" w:cs="STIXGeneral-Italic"/>
          <w:color w:val="1F1F1F"/>
          <w:sz w:val="29"/>
          <w:szCs w:val="29"/>
          <w:bdr w:val="none" w:sz="0" w:space="0" w:color="auto" w:frame="1"/>
          <w:lang w:eastAsia="en-GB"/>
        </w:rPr>
        <w:t>a</w:t>
      </w:r>
      <w:r w:rsidRPr="00C26B03">
        <w:rPr>
          <w:rFonts w:ascii="STIXGeneral-Regular" w:eastAsia="Times New Roman" w:hAnsi="STIXGeneral-Regular" w:cs="STIXGeneral-Regular"/>
          <w:color w:val="1F1F1F"/>
          <w:sz w:val="20"/>
          <w:szCs w:val="20"/>
          <w:bdr w:val="none" w:sz="0" w:space="0" w:color="auto" w:frame="1"/>
          <w:lang w:eastAsia="en-GB"/>
        </w:rPr>
        <w:t>[2]</w:t>
      </w:r>
      <w:r w:rsidRPr="00C26B03">
        <w:rPr>
          <w:rFonts w:ascii="STIXGeneral-Regular" w:eastAsia="Times New Roman" w:hAnsi="STIXGeneral-Regular" w:cs="STIXGeneral-Regular"/>
          <w:color w:val="1F1F1F"/>
          <w:sz w:val="29"/>
          <w:szCs w:val="29"/>
          <w:bdr w:val="none" w:sz="0" w:space="0" w:color="auto" w:frame="1"/>
          <w:lang w:eastAsia="en-GB"/>
        </w:rPr>
        <w:t>=</w:t>
      </w:r>
      <w:r w:rsidRPr="00C26B03">
        <w:rPr>
          <w:rFonts w:ascii="STIXGeneral-Italic" w:eastAsia="Times New Roman" w:hAnsi="STIXGeneral-Italic" w:cs="STIXGeneral-Italic"/>
          <w:color w:val="1F1F1F"/>
          <w:sz w:val="29"/>
          <w:szCs w:val="29"/>
          <w:bdr w:val="none" w:sz="0" w:space="0" w:color="auto" w:frame="1"/>
          <w:lang w:eastAsia="en-GB"/>
        </w:rPr>
        <w:t>g</w:t>
      </w:r>
      <w:r w:rsidRPr="00C26B03">
        <w:rPr>
          <w:rFonts w:ascii="STIXGeneral-Regular" w:eastAsia="Times New Roman" w:hAnsi="STIXGeneral-Regular" w:cs="STIXGeneral-Regular"/>
          <w:color w:val="1F1F1F"/>
          <w:sz w:val="20"/>
          <w:szCs w:val="20"/>
          <w:bdr w:val="none" w:sz="0" w:space="0" w:color="auto" w:frame="1"/>
          <w:lang w:eastAsia="en-GB"/>
        </w:rPr>
        <w:t>[2]</w:t>
      </w:r>
      <w:r w:rsidRPr="00C26B03">
        <w:rPr>
          <w:rFonts w:ascii="STIXGeneral-Regular" w:eastAsia="Times New Roman" w:hAnsi="STIXGeneral-Regular" w:cs="STIXGeneral-Regular"/>
          <w:color w:val="1F1F1F"/>
          <w:sz w:val="29"/>
          <w:szCs w:val="29"/>
          <w:bdr w:val="none" w:sz="0" w:space="0" w:color="auto" w:frame="1"/>
          <w:lang w:eastAsia="en-GB"/>
        </w:rPr>
        <w:t>(</w:t>
      </w:r>
      <w:r w:rsidRPr="00C26B03">
        <w:rPr>
          <w:rFonts w:ascii="STIXGeneral-Italic" w:eastAsia="Times New Roman" w:hAnsi="STIXGeneral-Italic" w:cs="STIXGeneral-Italic"/>
          <w:color w:val="1F1F1F"/>
          <w:sz w:val="29"/>
          <w:szCs w:val="29"/>
          <w:bdr w:val="none" w:sz="0" w:space="0" w:color="auto" w:frame="1"/>
          <w:lang w:eastAsia="en-GB"/>
        </w:rPr>
        <w:t>z</w:t>
      </w:r>
      <w:r w:rsidRPr="00C26B03">
        <w:rPr>
          <w:rFonts w:ascii="STIXGeneral-Regular" w:eastAsia="Times New Roman" w:hAnsi="STIXGeneral-Regular" w:cs="STIXGeneral-Regular"/>
          <w:color w:val="1F1F1F"/>
          <w:sz w:val="20"/>
          <w:szCs w:val="20"/>
          <w:bdr w:val="none" w:sz="0" w:space="0" w:color="auto" w:frame="1"/>
          <w:lang w:eastAsia="en-GB"/>
        </w:rPr>
        <w:t>[2]</w:t>
      </w:r>
      <w:r w:rsidRPr="00C26B03">
        <w:rPr>
          <w:rFonts w:ascii="STIXGeneral-Regular" w:eastAsia="Times New Roman" w:hAnsi="STIXGeneral-Regular" w:cs="STIXGeneral-Regular"/>
          <w:color w:val="1F1F1F"/>
          <w:sz w:val="29"/>
          <w:szCs w:val="29"/>
          <w:bdr w:val="none" w:sz="0" w:space="0" w:color="auto" w:frame="1"/>
          <w:lang w:eastAsia="en-GB"/>
        </w:rPr>
        <w:t>)</w:t>
      </w:r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, </w:t>
      </w:r>
      <w:r w:rsidRPr="00C26B03">
        <w:rPr>
          <w:rFonts w:ascii="STIXGeneral-Italic" w:eastAsia="Times New Roman" w:hAnsi="STIXGeneral-Italic" w:cs="STIXGeneral-Italic"/>
          <w:color w:val="1F1F1F"/>
          <w:sz w:val="29"/>
          <w:szCs w:val="29"/>
          <w:bdr w:val="none" w:sz="0" w:space="0" w:color="auto" w:frame="1"/>
          <w:lang w:eastAsia="en-GB"/>
        </w:rPr>
        <w:t>z</w:t>
      </w:r>
      <w:r w:rsidRPr="00C26B03">
        <w:rPr>
          <w:rFonts w:ascii="STIXGeneral-Regular" w:eastAsia="Times New Roman" w:hAnsi="STIXGeneral-Regular" w:cs="STIXGeneral-Regular"/>
          <w:color w:val="1F1F1F"/>
          <w:sz w:val="20"/>
          <w:szCs w:val="20"/>
          <w:bdr w:val="none" w:sz="0" w:space="0" w:color="auto" w:frame="1"/>
          <w:lang w:eastAsia="en-GB"/>
        </w:rPr>
        <w:t>[2]</w:t>
      </w:r>
      <w:r w:rsidRPr="00C26B03">
        <w:rPr>
          <w:rFonts w:ascii="STIXGeneral-Regular" w:eastAsia="Times New Roman" w:hAnsi="STIXGeneral-Regular" w:cs="STIXGeneral-Regular"/>
          <w:color w:val="1F1F1F"/>
          <w:sz w:val="29"/>
          <w:szCs w:val="29"/>
          <w:bdr w:val="none" w:sz="0" w:space="0" w:color="auto" w:frame="1"/>
          <w:lang w:eastAsia="en-GB"/>
        </w:rPr>
        <w:t>=</w:t>
      </w:r>
      <w:r w:rsidRPr="00C26B03">
        <w:rPr>
          <w:rFonts w:ascii="STIXGeneral-Italic" w:eastAsia="Times New Roman" w:hAnsi="STIXGeneral-Italic" w:cs="STIXGeneral-Italic"/>
          <w:color w:val="1F1F1F"/>
          <w:sz w:val="29"/>
          <w:szCs w:val="29"/>
          <w:bdr w:val="none" w:sz="0" w:space="0" w:color="auto" w:frame="1"/>
          <w:lang w:eastAsia="en-GB"/>
        </w:rPr>
        <w:t>W</w:t>
      </w:r>
      <w:r w:rsidRPr="00C26B03">
        <w:rPr>
          <w:rFonts w:ascii="STIXGeneral-Regular" w:eastAsia="Times New Roman" w:hAnsi="STIXGeneral-Regular" w:cs="STIXGeneral-Regular"/>
          <w:color w:val="1F1F1F"/>
          <w:sz w:val="20"/>
          <w:szCs w:val="20"/>
          <w:bdr w:val="none" w:sz="0" w:space="0" w:color="auto" w:frame="1"/>
          <w:lang w:eastAsia="en-GB"/>
        </w:rPr>
        <w:t>[2]</w:t>
      </w:r>
      <w:r w:rsidRPr="00C26B03">
        <w:rPr>
          <w:rFonts w:ascii="STIXGeneral-Italic" w:eastAsia="Times New Roman" w:hAnsi="STIXGeneral-Italic" w:cs="STIXGeneral-Italic"/>
          <w:color w:val="1F1F1F"/>
          <w:sz w:val="29"/>
          <w:szCs w:val="29"/>
          <w:bdr w:val="none" w:sz="0" w:space="0" w:color="auto" w:frame="1"/>
          <w:lang w:eastAsia="en-GB"/>
        </w:rPr>
        <w:t>a</w:t>
      </w:r>
      <w:r w:rsidRPr="00C26B03">
        <w:rPr>
          <w:rFonts w:ascii="STIXGeneral-Regular" w:eastAsia="Times New Roman" w:hAnsi="STIXGeneral-Regular" w:cs="STIXGeneral-Regular"/>
          <w:color w:val="1F1F1F"/>
          <w:sz w:val="20"/>
          <w:szCs w:val="20"/>
          <w:bdr w:val="none" w:sz="0" w:space="0" w:color="auto" w:frame="1"/>
          <w:lang w:eastAsia="en-GB"/>
        </w:rPr>
        <w:t>[1]</w:t>
      </w:r>
      <w:r w:rsidRPr="00C26B03">
        <w:rPr>
          <w:rFonts w:ascii="STIXGeneral-Regular" w:eastAsia="Times New Roman" w:hAnsi="STIXGeneral-Regular" w:cs="STIXGeneral-Regular"/>
          <w:color w:val="1F1F1F"/>
          <w:sz w:val="29"/>
          <w:szCs w:val="29"/>
          <w:bdr w:val="none" w:sz="0" w:space="0" w:color="auto" w:frame="1"/>
          <w:lang w:eastAsia="en-GB"/>
        </w:rPr>
        <w:t>+</w:t>
      </w:r>
      <w:r w:rsidRPr="00C26B03">
        <w:rPr>
          <w:rFonts w:ascii="STIXGeneral-Italic" w:eastAsia="Times New Roman" w:hAnsi="STIXGeneral-Italic" w:cs="STIXGeneral-Italic"/>
          <w:color w:val="1F1F1F"/>
          <w:sz w:val="29"/>
          <w:szCs w:val="29"/>
          <w:bdr w:val="none" w:sz="0" w:space="0" w:color="auto" w:frame="1"/>
          <w:lang w:eastAsia="en-GB"/>
        </w:rPr>
        <w:t>b</w:t>
      </w:r>
      <w:r w:rsidRPr="00C26B03">
        <w:rPr>
          <w:rFonts w:ascii="STIXGeneral-Regular" w:eastAsia="Times New Roman" w:hAnsi="STIXGeneral-Regular" w:cs="STIXGeneral-Regular"/>
          <w:color w:val="1F1F1F"/>
          <w:sz w:val="20"/>
          <w:szCs w:val="20"/>
          <w:bdr w:val="none" w:sz="0" w:space="0" w:color="auto" w:frame="1"/>
          <w:lang w:eastAsia="en-GB"/>
        </w:rPr>
        <w:t>[2]</w:t>
      </w:r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, ...) in a deeper network, we cannot avoid a for loop iterating over the layers: (</w:t>
      </w:r>
      <w:r w:rsidRPr="00C26B03">
        <w:rPr>
          <w:rFonts w:ascii="STIXGeneral-Italic" w:eastAsia="Times New Roman" w:hAnsi="STIXGeneral-Italic" w:cs="STIXGeneral-Italic"/>
          <w:color w:val="1F1F1F"/>
          <w:sz w:val="29"/>
          <w:szCs w:val="29"/>
          <w:bdr w:val="none" w:sz="0" w:space="0" w:color="auto" w:frame="1"/>
          <w:lang w:eastAsia="en-GB"/>
        </w:rPr>
        <w:t>a</w:t>
      </w:r>
      <w:r w:rsidRPr="00C26B03">
        <w:rPr>
          <w:rFonts w:ascii="STIXGeneral-Regular" w:eastAsia="Times New Roman" w:hAnsi="STIXGeneral-Regular" w:cs="STIXGeneral-Regular"/>
          <w:color w:val="1F1F1F"/>
          <w:sz w:val="20"/>
          <w:szCs w:val="20"/>
          <w:bdr w:val="none" w:sz="0" w:space="0" w:color="auto" w:frame="1"/>
          <w:lang w:eastAsia="en-GB"/>
        </w:rPr>
        <w:t>[</w:t>
      </w:r>
      <w:r w:rsidRPr="00C26B03">
        <w:rPr>
          <w:rFonts w:ascii="STIXGeneral-Italic" w:eastAsia="Times New Roman" w:hAnsi="STIXGeneral-Italic" w:cs="STIXGeneral-Italic"/>
          <w:color w:val="1F1F1F"/>
          <w:sz w:val="20"/>
          <w:szCs w:val="20"/>
          <w:bdr w:val="none" w:sz="0" w:space="0" w:color="auto" w:frame="1"/>
          <w:lang w:eastAsia="en-GB"/>
        </w:rPr>
        <w:t>l</w:t>
      </w:r>
      <w:r w:rsidRPr="00C26B03">
        <w:rPr>
          <w:rFonts w:ascii="STIXGeneral-Regular" w:eastAsia="Times New Roman" w:hAnsi="STIXGeneral-Regular" w:cs="STIXGeneral-Regular"/>
          <w:color w:val="1F1F1F"/>
          <w:sz w:val="20"/>
          <w:szCs w:val="20"/>
          <w:bdr w:val="none" w:sz="0" w:space="0" w:color="auto" w:frame="1"/>
          <w:lang w:eastAsia="en-GB"/>
        </w:rPr>
        <w:t>]</w:t>
      </w:r>
      <w:r w:rsidRPr="00C26B03">
        <w:rPr>
          <w:rFonts w:ascii="STIXGeneral-Regular" w:eastAsia="Times New Roman" w:hAnsi="STIXGeneral-Regular" w:cs="STIXGeneral-Regular"/>
          <w:color w:val="1F1F1F"/>
          <w:sz w:val="29"/>
          <w:szCs w:val="29"/>
          <w:bdr w:val="none" w:sz="0" w:space="0" w:color="auto" w:frame="1"/>
          <w:lang w:eastAsia="en-GB"/>
        </w:rPr>
        <w:t>=</w:t>
      </w:r>
      <w:r w:rsidRPr="00C26B03">
        <w:rPr>
          <w:rFonts w:ascii="STIXGeneral-Italic" w:eastAsia="Times New Roman" w:hAnsi="STIXGeneral-Italic" w:cs="STIXGeneral-Italic"/>
          <w:color w:val="1F1F1F"/>
          <w:sz w:val="29"/>
          <w:szCs w:val="29"/>
          <w:bdr w:val="none" w:sz="0" w:space="0" w:color="auto" w:frame="1"/>
          <w:lang w:eastAsia="en-GB"/>
        </w:rPr>
        <w:t>g</w:t>
      </w:r>
      <w:r w:rsidRPr="00C26B03">
        <w:rPr>
          <w:rFonts w:ascii="STIXGeneral-Regular" w:eastAsia="Times New Roman" w:hAnsi="STIXGeneral-Regular" w:cs="STIXGeneral-Regular"/>
          <w:color w:val="1F1F1F"/>
          <w:sz w:val="20"/>
          <w:szCs w:val="20"/>
          <w:bdr w:val="none" w:sz="0" w:space="0" w:color="auto" w:frame="1"/>
          <w:lang w:eastAsia="en-GB"/>
        </w:rPr>
        <w:t>[</w:t>
      </w:r>
      <w:r w:rsidRPr="00C26B03">
        <w:rPr>
          <w:rFonts w:ascii="STIXGeneral-Italic" w:eastAsia="Times New Roman" w:hAnsi="STIXGeneral-Italic" w:cs="STIXGeneral-Italic"/>
          <w:color w:val="1F1F1F"/>
          <w:sz w:val="20"/>
          <w:szCs w:val="20"/>
          <w:bdr w:val="none" w:sz="0" w:space="0" w:color="auto" w:frame="1"/>
          <w:lang w:eastAsia="en-GB"/>
        </w:rPr>
        <w:t>l</w:t>
      </w:r>
      <w:r w:rsidRPr="00C26B03">
        <w:rPr>
          <w:rFonts w:ascii="STIXGeneral-Regular" w:eastAsia="Times New Roman" w:hAnsi="STIXGeneral-Regular" w:cs="STIXGeneral-Regular"/>
          <w:color w:val="1F1F1F"/>
          <w:sz w:val="20"/>
          <w:szCs w:val="20"/>
          <w:bdr w:val="none" w:sz="0" w:space="0" w:color="auto" w:frame="1"/>
          <w:lang w:eastAsia="en-GB"/>
        </w:rPr>
        <w:t>]</w:t>
      </w:r>
      <w:r w:rsidRPr="00C26B03">
        <w:rPr>
          <w:rFonts w:ascii="STIXGeneral-Regular" w:eastAsia="Times New Roman" w:hAnsi="STIXGeneral-Regular" w:cs="STIXGeneral-Regular"/>
          <w:color w:val="1F1F1F"/>
          <w:sz w:val="29"/>
          <w:szCs w:val="29"/>
          <w:bdr w:val="none" w:sz="0" w:space="0" w:color="auto" w:frame="1"/>
          <w:lang w:eastAsia="en-GB"/>
        </w:rPr>
        <w:t>(</w:t>
      </w:r>
      <w:r w:rsidRPr="00C26B03">
        <w:rPr>
          <w:rFonts w:ascii="STIXGeneral-Italic" w:eastAsia="Times New Roman" w:hAnsi="STIXGeneral-Italic" w:cs="STIXGeneral-Italic"/>
          <w:color w:val="1F1F1F"/>
          <w:sz w:val="29"/>
          <w:szCs w:val="29"/>
          <w:bdr w:val="none" w:sz="0" w:space="0" w:color="auto" w:frame="1"/>
          <w:lang w:eastAsia="en-GB"/>
        </w:rPr>
        <w:t>z</w:t>
      </w:r>
      <w:r w:rsidRPr="00C26B03">
        <w:rPr>
          <w:rFonts w:ascii="STIXGeneral-Regular" w:eastAsia="Times New Roman" w:hAnsi="STIXGeneral-Regular" w:cs="STIXGeneral-Regular"/>
          <w:color w:val="1F1F1F"/>
          <w:sz w:val="20"/>
          <w:szCs w:val="20"/>
          <w:bdr w:val="none" w:sz="0" w:space="0" w:color="auto" w:frame="1"/>
          <w:lang w:eastAsia="en-GB"/>
        </w:rPr>
        <w:t>[</w:t>
      </w:r>
      <w:r w:rsidRPr="00C26B03">
        <w:rPr>
          <w:rFonts w:ascii="STIXGeneral-Italic" w:eastAsia="Times New Roman" w:hAnsi="STIXGeneral-Italic" w:cs="STIXGeneral-Italic"/>
          <w:color w:val="1F1F1F"/>
          <w:sz w:val="20"/>
          <w:szCs w:val="20"/>
          <w:bdr w:val="none" w:sz="0" w:space="0" w:color="auto" w:frame="1"/>
          <w:lang w:eastAsia="en-GB"/>
        </w:rPr>
        <w:t>l</w:t>
      </w:r>
      <w:r w:rsidRPr="00C26B03">
        <w:rPr>
          <w:rFonts w:ascii="STIXGeneral-Regular" w:eastAsia="Times New Roman" w:hAnsi="STIXGeneral-Regular" w:cs="STIXGeneral-Regular"/>
          <w:color w:val="1F1F1F"/>
          <w:sz w:val="20"/>
          <w:szCs w:val="20"/>
          <w:bdr w:val="none" w:sz="0" w:space="0" w:color="auto" w:frame="1"/>
          <w:lang w:eastAsia="en-GB"/>
        </w:rPr>
        <w:t>]</w:t>
      </w:r>
      <w:r w:rsidRPr="00C26B03">
        <w:rPr>
          <w:rFonts w:ascii="STIXGeneral-Regular" w:eastAsia="Times New Roman" w:hAnsi="STIXGeneral-Regular" w:cs="STIXGeneral-Regular"/>
          <w:color w:val="1F1F1F"/>
          <w:sz w:val="29"/>
          <w:szCs w:val="29"/>
          <w:bdr w:val="none" w:sz="0" w:space="0" w:color="auto" w:frame="1"/>
          <w:lang w:eastAsia="en-GB"/>
        </w:rPr>
        <w:t>)</w:t>
      </w:r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, </w:t>
      </w:r>
      <w:r w:rsidRPr="00C26B03">
        <w:rPr>
          <w:rFonts w:ascii="STIXGeneral-Italic" w:eastAsia="Times New Roman" w:hAnsi="STIXGeneral-Italic" w:cs="STIXGeneral-Italic"/>
          <w:color w:val="1F1F1F"/>
          <w:sz w:val="29"/>
          <w:szCs w:val="29"/>
          <w:bdr w:val="none" w:sz="0" w:space="0" w:color="auto" w:frame="1"/>
          <w:lang w:eastAsia="en-GB"/>
        </w:rPr>
        <w:t>z</w:t>
      </w:r>
      <w:r w:rsidRPr="00C26B03">
        <w:rPr>
          <w:rFonts w:ascii="STIXGeneral-Regular" w:eastAsia="Times New Roman" w:hAnsi="STIXGeneral-Regular" w:cs="STIXGeneral-Regular"/>
          <w:color w:val="1F1F1F"/>
          <w:sz w:val="20"/>
          <w:szCs w:val="20"/>
          <w:bdr w:val="none" w:sz="0" w:space="0" w:color="auto" w:frame="1"/>
          <w:lang w:eastAsia="en-GB"/>
        </w:rPr>
        <w:t>[</w:t>
      </w:r>
      <w:r w:rsidRPr="00C26B03">
        <w:rPr>
          <w:rFonts w:ascii="STIXGeneral-Italic" w:eastAsia="Times New Roman" w:hAnsi="STIXGeneral-Italic" w:cs="STIXGeneral-Italic"/>
          <w:color w:val="1F1F1F"/>
          <w:sz w:val="20"/>
          <w:szCs w:val="20"/>
          <w:bdr w:val="none" w:sz="0" w:space="0" w:color="auto" w:frame="1"/>
          <w:lang w:eastAsia="en-GB"/>
        </w:rPr>
        <w:t>l</w:t>
      </w:r>
      <w:r w:rsidRPr="00C26B03">
        <w:rPr>
          <w:rFonts w:ascii="STIXGeneral-Regular" w:eastAsia="Times New Roman" w:hAnsi="STIXGeneral-Regular" w:cs="STIXGeneral-Regular"/>
          <w:color w:val="1F1F1F"/>
          <w:sz w:val="20"/>
          <w:szCs w:val="20"/>
          <w:bdr w:val="none" w:sz="0" w:space="0" w:color="auto" w:frame="1"/>
          <w:lang w:eastAsia="en-GB"/>
        </w:rPr>
        <w:t>]</w:t>
      </w:r>
      <w:r w:rsidRPr="00C26B03">
        <w:rPr>
          <w:rFonts w:ascii="STIXGeneral-Regular" w:eastAsia="Times New Roman" w:hAnsi="STIXGeneral-Regular" w:cs="STIXGeneral-Regular"/>
          <w:color w:val="1F1F1F"/>
          <w:sz w:val="29"/>
          <w:szCs w:val="29"/>
          <w:bdr w:val="none" w:sz="0" w:space="0" w:color="auto" w:frame="1"/>
          <w:lang w:eastAsia="en-GB"/>
        </w:rPr>
        <w:t>=</w:t>
      </w:r>
      <w:r w:rsidRPr="00C26B03">
        <w:rPr>
          <w:rFonts w:ascii="STIXGeneral-Italic" w:eastAsia="Times New Roman" w:hAnsi="STIXGeneral-Italic" w:cs="STIXGeneral-Italic"/>
          <w:color w:val="1F1F1F"/>
          <w:sz w:val="29"/>
          <w:szCs w:val="29"/>
          <w:bdr w:val="none" w:sz="0" w:space="0" w:color="auto" w:frame="1"/>
          <w:lang w:eastAsia="en-GB"/>
        </w:rPr>
        <w:t>W</w:t>
      </w:r>
      <w:r w:rsidRPr="00C26B03">
        <w:rPr>
          <w:rFonts w:ascii="STIXGeneral-Regular" w:eastAsia="Times New Roman" w:hAnsi="STIXGeneral-Regular" w:cs="STIXGeneral-Regular"/>
          <w:color w:val="1F1F1F"/>
          <w:sz w:val="20"/>
          <w:szCs w:val="20"/>
          <w:bdr w:val="none" w:sz="0" w:space="0" w:color="auto" w:frame="1"/>
          <w:lang w:eastAsia="en-GB"/>
        </w:rPr>
        <w:t>[</w:t>
      </w:r>
      <w:r w:rsidRPr="00C26B03">
        <w:rPr>
          <w:rFonts w:ascii="STIXGeneral-Italic" w:eastAsia="Times New Roman" w:hAnsi="STIXGeneral-Italic" w:cs="STIXGeneral-Italic"/>
          <w:color w:val="1F1F1F"/>
          <w:sz w:val="20"/>
          <w:szCs w:val="20"/>
          <w:bdr w:val="none" w:sz="0" w:space="0" w:color="auto" w:frame="1"/>
          <w:lang w:eastAsia="en-GB"/>
        </w:rPr>
        <w:t>l</w:t>
      </w:r>
      <w:r w:rsidRPr="00C26B03">
        <w:rPr>
          <w:rFonts w:ascii="STIXGeneral-Regular" w:eastAsia="Times New Roman" w:hAnsi="STIXGeneral-Regular" w:cs="STIXGeneral-Regular"/>
          <w:color w:val="1F1F1F"/>
          <w:sz w:val="20"/>
          <w:szCs w:val="20"/>
          <w:bdr w:val="none" w:sz="0" w:space="0" w:color="auto" w:frame="1"/>
          <w:lang w:eastAsia="en-GB"/>
        </w:rPr>
        <w:t>]</w:t>
      </w:r>
      <w:r w:rsidRPr="00C26B03">
        <w:rPr>
          <w:rFonts w:ascii="STIXGeneral-Italic" w:eastAsia="Times New Roman" w:hAnsi="STIXGeneral-Italic" w:cs="STIXGeneral-Italic"/>
          <w:color w:val="1F1F1F"/>
          <w:sz w:val="29"/>
          <w:szCs w:val="29"/>
          <w:bdr w:val="none" w:sz="0" w:space="0" w:color="auto" w:frame="1"/>
          <w:lang w:eastAsia="en-GB"/>
        </w:rPr>
        <w:t>a</w:t>
      </w:r>
      <w:r w:rsidRPr="00C26B03">
        <w:rPr>
          <w:rFonts w:ascii="STIXGeneral-Regular" w:eastAsia="Times New Roman" w:hAnsi="STIXGeneral-Regular" w:cs="STIXGeneral-Regular"/>
          <w:color w:val="1F1F1F"/>
          <w:sz w:val="20"/>
          <w:szCs w:val="20"/>
          <w:bdr w:val="none" w:sz="0" w:space="0" w:color="auto" w:frame="1"/>
          <w:lang w:eastAsia="en-GB"/>
        </w:rPr>
        <w:t>[</w:t>
      </w:r>
      <w:r w:rsidRPr="00C26B03">
        <w:rPr>
          <w:rFonts w:ascii="STIXGeneral-Italic" w:eastAsia="Times New Roman" w:hAnsi="STIXGeneral-Italic" w:cs="STIXGeneral-Italic"/>
          <w:color w:val="1F1F1F"/>
          <w:sz w:val="20"/>
          <w:szCs w:val="20"/>
          <w:bdr w:val="none" w:sz="0" w:space="0" w:color="auto" w:frame="1"/>
          <w:lang w:eastAsia="en-GB"/>
        </w:rPr>
        <w:t>l</w:t>
      </w:r>
      <w:r w:rsidRPr="00C26B03">
        <w:rPr>
          <w:rFonts w:ascii="STIXGeneral-Regular" w:eastAsia="Times New Roman" w:hAnsi="STIXGeneral-Regular" w:cs="STIXGeneral-Regular"/>
          <w:color w:val="1F1F1F"/>
          <w:sz w:val="20"/>
          <w:szCs w:val="20"/>
          <w:bdr w:val="none" w:sz="0" w:space="0" w:color="auto" w:frame="1"/>
          <w:lang w:eastAsia="en-GB"/>
        </w:rPr>
        <w:t>−1]</w:t>
      </w:r>
      <w:r w:rsidRPr="00C26B03">
        <w:rPr>
          <w:rFonts w:ascii="STIXGeneral-Regular" w:eastAsia="Times New Roman" w:hAnsi="STIXGeneral-Regular" w:cs="STIXGeneral-Regular"/>
          <w:color w:val="1F1F1F"/>
          <w:sz w:val="29"/>
          <w:szCs w:val="29"/>
          <w:bdr w:val="none" w:sz="0" w:space="0" w:color="auto" w:frame="1"/>
          <w:lang w:eastAsia="en-GB"/>
        </w:rPr>
        <w:t>+</w:t>
      </w:r>
      <w:r w:rsidRPr="00C26B03">
        <w:rPr>
          <w:rFonts w:ascii="STIXGeneral-Italic" w:eastAsia="Times New Roman" w:hAnsi="STIXGeneral-Italic" w:cs="STIXGeneral-Italic"/>
          <w:color w:val="1F1F1F"/>
          <w:sz w:val="29"/>
          <w:szCs w:val="29"/>
          <w:bdr w:val="none" w:sz="0" w:space="0" w:color="auto" w:frame="1"/>
          <w:lang w:eastAsia="en-GB"/>
        </w:rPr>
        <w:t>b</w:t>
      </w:r>
      <w:r w:rsidRPr="00C26B03">
        <w:rPr>
          <w:rFonts w:ascii="STIXGeneral-Regular" w:eastAsia="Times New Roman" w:hAnsi="STIXGeneral-Regular" w:cs="STIXGeneral-Regular"/>
          <w:color w:val="1F1F1F"/>
          <w:sz w:val="20"/>
          <w:szCs w:val="20"/>
          <w:bdr w:val="none" w:sz="0" w:space="0" w:color="auto" w:frame="1"/>
          <w:lang w:eastAsia="en-GB"/>
        </w:rPr>
        <w:t>[</w:t>
      </w:r>
      <w:r w:rsidRPr="00C26B03">
        <w:rPr>
          <w:rFonts w:ascii="STIXGeneral-Italic" w:eastAsia="Times New Roman" w:hAnsi="STIXGeneral-Italic" w:cs="STIXGeneral-Italic"/>
          <w:color w:val="1F1F1F"/>
          <w:sz w:val="20"/>
          <w:szCs w:val="20"/>
          <w:bdr w:val="none" w:sz="0" w:space="0" w:color="auto" w:frame="1"/>
          <w:lang w:eastAsia="en-GB"/>
        </w:rPr>
        <w:t>l</w:t>
      </w:r>
      <w:r w:rsidRPr="00C26B03">
        <w:rPr>
          <w:rFonts w:ascii="STIXGeneral-Regular" w:eastAsia="Times New Roman" w:hAnsi="STIXGeneral-Regular" w:cs="STIXGeneral-Regular"/>
          <w:color w:val="1F1F1F"/>
          <w:sz w:val="20"/>
          <w:szCs w:val="20"/>
          <w:bdr w:val="none" w:sz="0" w:space="0" w:color="auto" w:frame="1"/>
          <w:lang w:eastAsia="en-GB"/>
        </w:rPr>
        <w:t>]</w:t>
      </w:r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, ...).</w:t>
      </w:r>
    </w:p>
    <w:p w14:paraId="074C4FD2" w14:textId="77777777" w:rsidR="00C26B03" w:rsidRPr="00C26B03" w:rsidRDefault="00C26B03" w:rsidP="00C26B03">
      <w:pPr>
        <w:shd w:val="clear" w:color="auto" w:fill="FFFFFF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C26B03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5.</w:t>
      </w:r>
    </w:p>
    <w:p w14:paraId="159EDBC5" w14:textId="77777777" w:rsidR="00C26B03" w:rsidRPr="00C26B03" w:rsidRDefault="00C26B03" w:rsidP="00C26B03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</w:pPr>
      <w:r w:rsidRPr="00C26B03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bdr w:val="none" w:sz="0" w:space="0" w:color="auto" w:frame="1"/>
          <w:lang w:eastAsia="en-GB"/>
        </w:rPr>
        <w:t>Question 5</w:t>
      </w:r>
    </w:p>
    <w:p w14:paraId="0A61DC0D" w14:textId="77777777" w:rsidR="00C26B03" w:rsidRPr="00C26B03" w:rsidRDefault="00C26B03" w:rsidP="00C26B03">
      <w:p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Suppose W[</w:t>
      </w:r>
      <w:proofErr w:type="spellStart"/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i</w:t>
      </w:r>
      <w:proofErr w:type="spellEnd"/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] is the array with the weights of the </w:t>
      </w:r>
      <w:proofErr w:type="spellStart"/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i-th</w:t>
      </w:r>
      <w:proofErr w:type="spellEnd"/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 layer, b[</w:t>
      </w:r>
      <w:proofErr w:type="spellStart"/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i</w:t>
      </w:r>
      <w:proofErr w:type="spellEnd"/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] is the vector of biases of the </w:t>
      </w:r>
      <w:proofErr w:type="spellStart"/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i-th</w:t>
      </w:r>
      <w:proofErr w:type="spellEnd"/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 layer, and g is the activation layer used in all layers. Which of the following calculates the forward propagation for the neural network with L layers.</w:t>
      </w:r>
    </w:p>
    <w:p w14:paraId="67439D23" w14:textId="77777777" w:rsidR="00C26B03" w:rsidRPr="00C26B03" w:rsidRDefault="00C26B03" w:rsidP="00C26B03">
      <w:pPr>
        <w:shd w:val="clear" w:color="auto" w:fill="E5E7E8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26B03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eastAsia="en-GB"/>
        </w:rPr>
        <w:t>1 / 1 point</w:t>
      </w:r>
    </w:p>
    <w:p w14:paraId="27F02D52" w14:textId="77777777" w:rsidR="00C26B03" w:rsidRPr="00C26B03" w:rsidRDefault="00C26B03" w:rsidP="00C26B03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26B0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Expand</w:t>
      </w:r>
    </w:p>
    <w:p w14:paraId="440761F4" w14:textId="77777777" w:rsidR="00C26B03" w:rsidRPr="00C26B03" w:rsidRDefault="00C26B03" w:rsidP="00C26B03">
      <w:pPr>
        <w:shd w:val="clear" w:color="auto" w:fill="F7FBF9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eastAsia="en-GB"/>
        </w:rPr>
      </w:pPr>
      <w:r w:rsidRPr="00C26B03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eastAsia="en-GB"/>
        </w:rPr>
        <w:t>Correct</w:t>
      </w:r>
    </w:p>
    <w:p w14:paraId="6A45AC33" w14:textId="77777777" w:rsidR="00C26B03" w:rsidRPr="00C26B03" w:rsidRDefault="00C26B03" w:rsidP="00C26B03">
      <w:pPr>
        <w:shd w:val="clear" w:color="auto" w:fill="F7FBF9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Yes. Remember that the range omits the last number thus the range from 1 to L+1 gives the L necessary values.</w:t>
      </w:r>
    </w:p>
    <w:p w14:paraId="0DEC0336" w14:textId="77777777" w:rsidR="00C26B03" w:rsidRPr="00C26B03" w:rsidRDefault="00C26B03" w:rsidP="00C26B03">
      <w:pPr>
        <w:shd w:val="clear" w:color="auto" w:fill="FFFFFF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C26B03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6.</w:t>
      </w:r>
    </w:p>
    <w:p w14:paraId="3243EA90" w14:textId="77777777" w:rsidR="00C26B03" w:rsidRPr="00C26B03" w:rsidRDefault="00C26B03" w:rsidP="00C26B03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</w:pPr>
      <w:r w:rsidRPr="00C26B03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bdr w:val="none" w:sz="0" w:space="0" w:color="auto" w:frame="1"/>
          <w:lang w:eastAsia="en-GB"/>
        </w:rPr>
        <w:t>Question 6</w:t>
      </w:r>
    </w:p>
    <w:p w14:paraId="728A55C6" w14:textId="77777777" w:rsidR="00C26B03" w:rsidRPr="00C26B03" w:rsidRDefault="00C26B03" w:rsidP="00C26B03">
      <w:pPr>
        <w:shd w:val="clear" w:color="auto" w:fill="FFFFFF"/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Consider the following neural network:</w:t>
      </w:r>
    </w:p>
    <w:p w14:paraId="4009875D" w14:textId="05740206" w:rsidR="00C26B03" w:rsidRPr="00C26B03" w:rsidRDefault="00C26B03" w:rsidP="00C26B03">
      <w:p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lastRenderedPageBreak/>
        <w:fldChar w:fldCharType="begin"/>
      </w:r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instrText xml:space="preserve"> INCLUDEPICTURE "https://d3c33hcgiwev3.cloudfront.net/imageAssetProxy.v1/b10c5dd6-0520-4eee-8550-a6fc97ec2feaimage9.png?expiry=1656115200000&amp;hmac=iL3ExKOvemu1l2X0Llp1Ba63MPpNjIP88Lw2Jbwvq40" \* MERGEFORMATINET </w:instrText>
      </w:r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fldChar w:fldCharType="separate"/>
      </w:r>
      <w:r w:rsidRPr="00C26B03">
        <w:rPr>
          <w:rFonts w:ascii="Source Sans Pro" w:eastAsia="Times New Roman" w:hAnsi="Source Sans Pro" w:cs="Times New Roman"/>
          <w:noProof/>
          <w:color w:val="1F1F1F"/>
          <w:sz w:val="21"/>
          <w:szCs w:val="21"/>
          <w:lang w:eastAsia="en-GB"/>
        </w:rPr>
        <w:drawing>
          <wp:inline distT="0" distB="0" distL="0" distR="0" wp14:anchorId="77305811" wp14:editId="442974D6">
            <wp:extent cx="5731510" cy="350774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fldChar w:fldCharType="end"/>
      </w:r>
    </w:p>
    <w:p w14:paraId="489ACD22" w14:textId="77777777" w:rsidR="00C26B03" w:rsidRPr="00C26B03" w:rsidRDefault="00C26B03" w:rsidP="00C26B03">
      <w:p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What are all the values of </w:t>
      </w:r>
      <w:r w:rsidRPr="00C26B03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n^{[0]}</w:t>
      </w:r>
      <w:r w:rsidRPr="00C26B03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n</w:t>
      </w:r>
      <w:r w:rsidRPr="00C26B03">
        <w:rPr>
          <w:rFonts w:ascii="KaTeX_Main" w:eastAsia="Times New Roman" w:hAnsi="KaTeX_Main" w:cs="Times New Roman"/>
          <w:color w:val="1F1F1F"/>
          <w:sz w:val="18"/>
          <w:szCs w:val="18"/>
          <w:lang w:eastAsia="en-GB"/>
        </w:rPr>
        <w:t>[0]</w:t>
      </w:r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, </w:t>
      </w:r>
      <w:r w:rsidRPr="00C26B03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n^{[1]}</w:t>
      </w:r>
      <w:r w:rsidRPr="00C26B03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n</w:t>
      </w:r>
      <w:r w:rsidRPr="00C26B03">
        <w:rPr>
          <w:rFonts w:ascii="KaTeX_Main" w:eastAsia="Times New Roman" w:hAnsi="KaTeX_Main" w:cs="Times New Roman"/>
          <w:color w:val="1F1F1F"/>
          <w:sz w:val="18"/>
          <w:szCs w:val="18"/>
          <w:lang w:eastAsia="en-GB"/>
        </w:rPr>
        <w:t>[1]</w:t>
      </w:r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, </w:t>
      </w:r>
      <w:r w:rsidRPr="00C26B03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n^{[2]}</w:t>
      </w:r>
      <w:r w:rsidRPr="00C26B03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n</w:t>
      </w:r>
      <w:r w:rsidRPr="00C26B03">
        <w:rPr>
          <w:rFonts w:ascii="KaTeX_Main" w:eastAsia="Times New Roman" w:hAnsi="KaTeX_Main" w:cs="Times New Roman"/>
          <w:color w:val="1F1F1F"/>
          <w:sz w:val="18"/>
          <w:szCs w:val="18"/>
          <w:lang w:eastAsia="en-GB"/>
        </w:rPr>
        <w:t>[2]</w:t>
      </w:r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, </w:t>
      </w:r>
      <w:r w:rsidRPr="00C26B03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n^{[3]}</w:t>
      </w:r>
      <w:r w:rsidRPr="00C26B03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n</w:t>
      </w:r>
      <w:r w:rsidRPr="00C26B03">
        <w:rPr>
          <w:rFonts w:ascii="KaTeX_Main" w:eastAsia="Times New Roman" w:hAnsi="KaTeX_Main" w:cs="Times New Roman"/>
          <w:color w:val="1F1F1F"/>
          <w:sz w:val="18"/>
          <w:szCs w:val="18"/>
          <w:lang w:eastAsia="en-GB"/>
        </w:rPr>
        <w:t>[3]</w:t>
      </w:r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 and </w:t>
      </w:r>
      <w:r w:rsidRPr="00C26B03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n^{[4]}</w:t>
      </w:r>
      <w:r w:rsidRPr="00C26B03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n</w:t>
      </w:r>
      <w:r w:rsidRPr="00C26B03">
        <w:rPr>
          <w:rFonts w:ascii="KaTeX_Main" w:eastAsia="Times New Roman" w:hAnsi="KaTeX_Main" w:cs="Times New Roman"/>
          <w:color w:val="1F1F1F"/>
          <w:sz w:val="18"/>
          <w:szCs w:val="18"/>
          <w:lang w:eastAsia="en-GB"/>
        </w:rPr>
        <w:t>[4]</w:t>
      </w:r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?</w:t>
      </w:r>
    </w:p>
    <w:p w14:paraId="75BC5CBA" w14:textId="77777777" w:rsidR="00C26B03" w:rsidRPr="00C26B03" w:rsidRDefault="00C26B03" w:rsidP="00C26B03">
      <w:pPr>
        <w:shd w:val="clear" w:color="auto" w:fill="E5E7E8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26B03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eastAsia="en-GB"/>
        </w:rPr>
        <w:t>1 / 1 point</w:t>
      </w:r>
    </w:p>
    <w:p w14:paraId="563E416E" w14:textId="77777777" w:rsidR="00C26B03" w:rsidRPr="00C26B03" w:rsidRDefault="00C26B03" w:rsidP="00C26B03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26B0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Expand</w:t>
      </w:r>
    </w:p>
    <w:p w14:paraId="2D610E86" w14:textId="77777777" w:rsidR="00C26B03" w:rsidRPr="00C26B03" w:rsidRDefault="00C26B03" w:rsidP="00C26B03">
      <w:pPr>
        <w:shd w:val="clear" w:color="auto" w:fill="F7FBF9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eastAsia="en-GB"/>
        </w:rPr>
      </w:pPr>
      <w:r w:rsidRPr="00C26B03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eastAsia="en-GB"/>
        </w:rPr>
        <w:t>Correct</w:t>
      </w:r>
    </w:p>
    <w:p w14:paraId="7F77044A" w14:textId="77777777" w:rsidR="00C26B03" w:rsidRPr="00C26B03" w:rsidRDefault="00C26B03" w:rsidP="00C26B03">
      <w:pPr>
        <w:shd w:val="clear" w:color="auto" w:fill="F7FBF9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Yes. The </w:t>
      </w:r>
      <w:r w:rsidRPr="00C26B03">
        <w:rPr>
          <w:rFonts w:ascii="STIXGeneral-Italic" w:eastAsia="Times New Roman" w:hAnsi="STIXGeneral-Italic" w:cs="STIXGeneral-Italic"/>
          <w:color w:val="1F1F1F"/>
          <w:sz w:val="29"/>
          <w:szCs w:val="29"/>
          <w:bdr w:val="none" w:sz="0" w:space="0" w:color="auto" w:frame="1"/>
          <w:lang w:eastAsia="en-GB"/>
        </w:rPr>
        <w:t>n</w:t>
      </w:r>
      <w:r w:rsidRPr="00C26B03">
        <w:rPr>
          <w:rFonts w:ascii="STIXGeneral-Regular" w:eastAsia="Times New Roman" w:hAnsi="STIXGeneral-Regular" w:cs="STIXGeneral-Regular"/>
          <w:color w:val="1F1F1F"/>
          <w:sz w:val="20"/>
          <w:szCs w:val="20"/>
          <w:bdr w:val="none" w:sz="0" w:space="0" w:color="auto" w:frame="1"/>
          <w:lang w:eastAsia="en-GB"/>
        </w:rPr>
        <w:t>[</w:t>
      </w:r>
      <w:r w:rsidRPr="00C26B03">
        <w:rPr>
          <w:rFonts w:ascii="STIXGeneral-Italic" w:eastAsia="Times New Roman" w:hAnsi="STIXGeneral-Italic" w:cs="STIXGeneral-Italic"/>
          <w:color w:val="1F1F1F"/>
          <w:sz w:val="20"/>
          <w:szCs w:val="20"/>
          <w:bdr w:val="none" w:sz="0" w:space="0" w:color="auto" w:frame="1"/>
          <w:lang w:eastAsia="en-GB"/>
        </w:rPr>
        <w:t>l</w:t>
      </w:r>
      <w:r w:rsidRPr="00C26B03">
        <w:rPr>
          <w:rFonts w:ascii="STIXGeneral-Regular" w:eastAsia="Times New Roman" w:hAnsi="STIXGeneral-Regular" w:cs="STIXGeneral-Regular"/>
          <w:color w:val="1F1F1F"/>
          <w:sz w:val="20"/>
          <w:szCs w:val="20"/>
          <w:bdr w:val="none" w:sz="0" w:space="0" w:color="auto" w:frame="1"/>
          <w:lang w:eastAsia="en-GB"/>
        </w:rPr>
        <w:t>]</w:t>
      </w:r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 are the number of units in each layer, notice that </w:t>
      </w:r>
      <w:r w:rsidRPr="00C26B03">
        <w:rPr>
          <w:rFonts w:ascii="STIXGeneral-Italic" w:eastAsia="Times New Roman" w:hAnsi="STIXGeneral-Italic" w:cs="STIXGeneral-Italic"/>
          <w:color w:val="1F1F1F"/>
          <w:sz w:val="29"/>
          <w:szCs w:val="29"/>
          <w:bdr w:val="none" w:sz="0" w:space="0" w:color="auto" w:frame="1"/>
          <w:lang w:eastAsia="en-GB"/>
        </w:rPr>
        <w:t>n</w:t>
      </w:r>
      <w:r w:rsidRPr="00C26B03">
        <w:rPr>
          <w:rFonts w:ascii="STIXGeneral-Regular" w:eastAsia="Times New Roman" w:hAnsi="STIXGeneral-Regular" w:cs="STIXGeneral-Regular"/>
          <w:color w:val="1F1F1F"/>
          <w:sz w:val="20"/>
          <w:szCs w:val="20"/>
          <w:bdr w:val="none" w:sz="0" w:space="0" w:color="auto" w:frame="1"/>
          <w:lang w:eastAsia="en-GB"/>
        </w:rPr>
        <w:t>[0]</w:t>
      </w:r>
      <w:r w:rsidRPr="00C26B03">
        <w:rPr>
          <w:rFonts w:ascii="STIXGeneral-Regular" w:eastAsia="Times New Roman" w:hAnsi="STIXGeneral-Regular" w:cs="STIXGeneral-Regular"/>
          <w:color w:val="1F1F1F"/>
          <w:sz w:val="29"/>
          <w:szCs w:val="29"/>
          <w:bdr w:val="none" w:sz="0" w:space="0" w:color="auto" w:frame="1"/>
          <w:lang w:eastAsia="en-GB"/>
        </w:rPr>
        <w:t>=</w:t>
      </w:r>
      <w:proofErr w:type="spellStart"/>
      <w:r w:rsidRPr="00C26B03">
        <w:rPr>
          <w:rFonts w:ascii="STIXGeneral-Italic" w:eastAsia="Times New Roman" w:hAnsi="STIXGeneral-Italic" w:cs="STIXGeneral-Italic"/>
          <w:color w:val="1F1F1F"/>
          <w:sz w:val="29"/>
          <w:szCs w:val="29"/>
          <w:bdr w:val="none" w:sz="0" w:space="0" w:color="auto" w:frame="1"/>
          <w:lang w:eastAsia="en-GB"/>
        </w:rPr>
        <w:t>n</w:t>
      </w:r>
      <w:r w:rsidRPr="00C26B03">
        <w:rPr>
          <w:rFonts w:ascii="STIXGeneral-Italic" w:eastAsia="Times New Roman" w:hAnsi="STIXGeneral-Italic" w:cs="STIXGeneral-Italic"/>
          <w:color w:val="1F1F1F"/>
          <w:sz w:val="20"/>
          <w:szCs w:val="20"/>
          <w:bdr w:val="none" w:sz="0" w:space="0" w:color="auto" w:frame="1"/>
          <w:lang w:eastAsia="en-GB"/>
        </w:rPr>
        <w:t>x</w:t>
      </w:r>
      <w:proofErr w:type="spellEnd"/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.</w:t>
      </w:r>
    </w:p>
    <w:p w14:paraId="13EC9461" w14:textId="77777777" w:rsidR="00C26B03" w:rsidRPr="00C26B03" w:rsidRDefault="00C26B03" w:rsidP="00C26B03">
      <w:pPr>
        <w:shd w:val="clear" w:color="auto" w:fill="FFFFFF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C26B03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7.</w:t>
      </w:r>
    </w:p>
    <w:p w14:paraId="76050CB3" w14:textId="77777777" w:rsidR="00C26B03" w:rsidRPr="00C26B03" w:rsidRDefault="00C26B03" w:rsidP="00C26B03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</w:pPr>
      <w:r w:rsidRPr="00C26B03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bdr w:val="none" w:sz="0" w:space="0" w:color="auto" w:frame="1"/>
          <w:lang w:eastAsia="en-GB"/>
        </w:rPr>
        <w:t>Question 7</w:t>
      </w:r>
    </w:p>
    <w:p w14:paraId="3AC52976" w14:textId="77777777" w:rsidR="00C26B03" w:rsidRPr="00C26B03" w:rsidRDefault="00C26B03" w:rsidP="00C26B03">
      <w:p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During forward propagation, in the forward function for a layer </w:t>
      </w:r>
      <w:proofErr w:type="spellStart"/>
      <w:r w:rsidRPr="00C26B03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l</w:t>
      </w:r>
      <w:r w:rsidRPr="00C26B03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l</w:t>
      </w:r>
      <w:proofErr w:type="spellEnd"/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 you need to know what is the activation function in a layer (sigmoid, tanh, </w:t>
      </w:r>
      <w:proofErr w:type="spellStart"/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ReLU</w:t>
      </w:r>
      <w:proofErr w:type="spellEnd"/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, etc.). During backpropagation, the corresponding backward function also needs to know what is the activation function for layer </w:t>
      </w:r>
      <w:proofErr w:type="spellStart"/>
      <w:r w:rsidRPr="00C26B03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l</w:t>
      </w:r>
      <w:r w:rsidRPr="00C26B03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l</w:t>
      </w:r>
      <w:proofErr w:type="spellEnd"/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, since the gradient depends on it. True/False?</w:t>
      </w:r>
    </w:p>
    <w:p w14:paraId="38D46637" w14:textId="77777777" w:rsidR="00C26B03" w:rsidRPr="00C26B03" w:rsidRDefault="00C26B03" w:rsidP="00C26B03">
      <w:pPr>
        <w:shd w:val="clear" w:color="auto" w:fill="E5E7E8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26B03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eastAsia="en-GB"/>
        </w:rPr>
        <w:t>1 / 1 point</w:t>
      </w:r>
    </w:p>
    <w:p w14:paraId="4762175C" w14:textId="77777777" w:rsidR="00C26B03" w:rsidRPr="00C26B03" w:rsidRDefault="00C26B03" w:rsidP="00C26B03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26B0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Expand</w:t>
      </w:r>
    </w:p>
    <w:p w14:paraId="1926F3EC" w14:textId="77777777" w:rsidR="00C26B03" w:rsidRPr="00C26B03" w:rsidRDefault="00C26B03" w:rsidP="00C26B03">
      <w:pPr>
        <w:shd w:val="clear" w:color="auto" w:fill="F7FBF9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eastAsia="en-GB"/>
        </w:rPr>
      </w:pPr>
      <w:r w:rsidRPr="00C26B03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eastAsia="en-GB"/>
        </w:rPr>
        <w:t>Correct</w:t>
      </w:r>
    </w:p>
    <w:p w14:paraId="066873DD" w14:textId="77777777" w:rsidR="00C26B03" w:rsidRPr="00C26B03" w:rsidRDefault="00C26B03" w:rsidP="00C26B03">
      <w:pPr>
        <w:shd w:val="clear" w:color="auto" w:fill="F7FBF9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Yes, as you've seen in week 3 each activation has a different derivative. Thus, during backpropagation you need to know which activation was used in the forward propagation to be able to compute the correct derivative.</w:t>
      </w:r>
    </w:p>
    <w:p w14:paraId="70319191" w14:textId="77777777" w:rsidR="00C26B03" w:rsidRPr="00C26B03" w:rsidRDefault="00C26B03" w:rsidP="00C26B03">
      <w:pPr>
        <w:shd w:val="clear" w:color="auto" w:fill="FFFFFF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C26B03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8.</w:t>
      </w:r>
    </w:p>
    <w:p w14:paraId="38AA4EEE" w14:textId="77777777" w:rsidR="00C26B03" w:rsidRPr="00C26B03" w:rsidRDefault="00C26B03" w:rsidP="00C26B03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</w:pPr>
      <w:r w:rsidRPr="00C26B03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bdr w:val="none" w:sz="0" w:space="0" w:color="auto" w:frame="1"/>
          <w:lang w:eastAsia="en-GB"/>
        </w:rPr>
        <w:t>Question 8</w:t>
      </w:r>
    </w:p>
    <w:p w14:paraId="78A2BF9F" w14:textId="77777777" w:rsidR="00C26B03" w:rsidRPr="00C26B03" w:rsidRDefault="00C26B03" w:rsidP="00C26B03">
      <w:p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A shallow neural network with a single hidden layer and 6 hidden units can compute any function that a neural network with 2 hidden layers and 6 hidden units can compute. True/False?</w:t>
      </w:r>
    </w:p>
    <w:p w14:paraId="169E3BB0" w14:textId="77777777" w:rsidR="00C26B03" w:rsidRPr="00C26B03" w:rsidRDefault="00C26B03" w:rsidP="00C26B03">
      <w:pPr>
        <w:shd w:val="clear" w:color="auto" w:fill="E5E7E8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26B03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eastAsia="en-GB"/>
        </w:rPr>
        <w:t>1 / 1 point</w:t>
      </w:r>
    </w:p>
    <w:p w14:paraId="4F648B67" w14:textId="77777777" w:rsidR="00C26B03" w:rsidRPr="00C26B03" w:rsidRDefault="00C26B03" w:rsidP="00C26B03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26B0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Expand</w:t>
      </w:r>
    </w:p>
    <w:p w14:paraId="5F44DEA9" w14:textId="77777777" w:rsidR="00C26B03" w:rsidRPr="00C26B03" w:rsidRDefault="00C26B03" w:rsidP="00C26B03">
      <w:pPr>
        <w:shd w:val="clear" w:color="auto" w:fill="F7FBF9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eastAsia="en-GB"/>
        </w:rPr>
      </w:pPr>
      <w:r w:rsidRPr="00C26B03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eastAsia="en-GB"/>
        </w:rPr>
        <w:t>Correct</w:t>
      </w:r>
    </w:p>
    <w:p w14:paraId="701ED6FA" w14:textId="77777777" w:rsidR="00C26B03" w:rsidRPr="00C26B03" w:rsidRDefault="00C26B03" w:rsidP="00C26B03">
      <w:pPr>
        <w:shd w:val="clear" w:color="auto" w:fill="F7FBF9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Correct. As seen during the lectures there are functions you can compute with a "small" L-layer deep neural network that shallower networks require exponentially more hidden units to compute.</w:t>
      </w:r>
    </w:p>
    <w:p w14:paraId="6A2A3000" w14:textId="77777777" w:rsidR="00C26B03" w:rsidRPr="00C26B03" w:rsidRDefault="00C26B03" w:rsidP="00C26B03">
      <w:pPr>
        <w:shd w:val="clear" w:color="auto" w:fill="FFFFFF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C26B03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9.</w:t>
      </w:r>
    </w:p>
    <w:p w14:paraId="6F806184" w14:textId="77777777" w:rsidR="00C26B03" w:rsidRPr="00C26B03" w:rsidRDefault="00C26B03" w:rsidP="00C26B03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</w:pPr>
      <w:r w:rsidRPr="00C26B03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bdr w:val="none" w:sz="0" w:space="0" w:color="auto" w:frame="1"/>
          <w:lang w:eastAsia="en-GB"/>
        </w:rPr>
        <w:t>Question 9</w:t>
      </w:r>
    </w:p>
    <w:p w14:paraId="2B29E5E9" w14:textId="77777777" w:rsidR="00C26B03" w:rsidRPr="00C26B03" w:rsidRDefault="00C26B03" w:rsidP="00C26B03">
      <w:pPr>
        <w:shd w:val="clear" w:color="auto" w:fill="FFFFFF"/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Consider the following 2 hidden layers neural network:</w:t>
      </w:r>
    </w:p>
    <w:p w14:paraId="0165F749" w14:textId="711E7566" w:rsidR="00C26B03" w:rsidRPr="00C26B03" w:rsidRDefault="00C26B03" w:rsidP="00C26B03">
      <w:p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lastRenderedPageBreak/>
        <w:fldChar w:fldCharType="begin"/>
      </w:r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instrText xml:space="preserve"> INCLUDEPICTURE "https://d3c33hcgiwev3.cloudfront.net/imageAssetProxy.v1/b10c5dd6-0520-4eee-8550-a6fc97ec2feaimage10.jpg?expiry=1656115200000&amp;hmac=37VJH2h8xd24Sg5UjmjHhsnl8CgtePX_UqGyGcjPC_0" \* MERGEFORMATINET </w:instrText>
      </w:r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fldChar w:fldCharType="separate"/>
      </w:r>
      <w:r w:rsidRPr="00C26B03">
        <w:rPr>
          <w:rFonts w:ascii="Source Sans Pro" w:eastAsia="Times New Roman" w:hAnsi="Source Sans Pro" w:cs="Times New Roman"/>
          <w:noProof/>
          <w:color w:val="1F1F1F"/>
          <w:sz w:val="21"/>
          <w:szCs w:val="21"/>
          <w:lang w:eastAsia="en-GB"/>
        </w:rPr>
        <w:drawing>
          <wp:inline distT="0" distB="0" distL="0" distR="0" wp14:anchorId="14AF7E03" wp14:editId="16BD2418">
            <wp:extent cx="5731510" cy="3173095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fldChar w:fldCharType="end"/>
      </w:r>
    </w:p>
    <w:p w14:paraId="3FCC649D" w14:textId="77777777" w:rsidR="00C26B03" w:rsidRPr="00C26B03" w:rsidRDefault="00C26B03" w:rsidP="00C26B03">
      <w:p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Which of the following statements is true? (Check all that apply).</w:t>
      </w:r>
    </w:p>
    <w:p w14:paraId="1F3CC49D" w14:textId="77777777" w:rsidR="00C26B03" w:rsidRPr="00C26B03" w:rsidRDefault="00C26B03" w:rsidP="00C26B03">
      <w:pPr>
        <w:shd w:val="clear" w:color="auto" w:fill="E5E7E8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26B03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eastAsia="en-GB"/>
        </w:rPr>
        <w:t>1 / 1 point</w:t>
      </w:r>
    </w:p>
    <w:p w14:paraId="794F7759" w14:textId="77777777" w:rsidR="00C26B03" w:rsidRPr="00C26B03" w:rsidRDefault="00C26B03" w:rsidP="00C26B03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26B0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Expand</w:t>
      </w:r>
    </w:p>
    <w:p w14:paraId="78A29A00" w14:textId="77777777" w:rsidR="00C26B03" w:rsidRPr="00C26B03" w:rsidRDefault="00C26B03" w:rsidP="00C26B03">
      <w:pPr>
        <w:shd w:val="clear" w:color="auto" w:fill="F7FBF9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eastAsia="en-GB"/>
        </w:rPr>
      </w:pPr>
      <w:r w:rsidRPr="00C26B03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eastAsia="en-GB"/>
        </w:rPr>
        <w:t>Correct</w:t>
      </w:r>
    </w:p>
    <w:p w14:paraId="10FAD7D5" w14:textId="77777777" w:rsidR="00C26B03" w:rsidRPr="00C26B03" w:rsidRDefault="00C26B03" w:rsidP="00C26B03">
      <w:pPr>
        <w:shd w:val="clear" w:color="auto" w:fill="F7FBF9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Great, you got all the right answers.</w:t>
      </w:r>
    </w:p>
    <w:p w14:paraId="0236B42A" w14:textId="77777777" w:rsidR="00C26B03" w:rsidRPr="00C26B03" w:rsidRDefault="00C26B03" w:rsidP="00C26B03">
      <w:pPr>
        <w:shd w:val="clear" w:color="auto" w:fill="FFFFFF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C26B03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10.</w:t>
      </w:r>
    </w:p>
    <w:p w14:paraId="07AA6210" w14:textId="77777777" w:rsidR="00C26B03" w:rsidRPr="00C26B03" w:rsidRDefault="00C26B03" w:rsidP="00C26B03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</w:pPr>
      <w:r w:rsidRPr="00C26B03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bdr w:val="none" w:sz="0" w:space="0" w:color="auto" w:frame="1"/>
          <w:lang w:eastAsia="en-GB"/>
        </w:rPr>
        <w:t>Question 10</w:t>
      </w:r>
    </w:p>
    <w:p w14:paraId="2E80B923" w14:textId="77777777" w:rsidR="00C26B03" w:rsidRPr="00C26B03" w:rsidRDefault="00C26B03" w:rsidP="00C26B03">
      <w:pPr>
        <w:shd w:val="clear" w:color="auto" w:fill="FFFFFF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In the general case if we are training with </w:t>
      </w:r>
      <w:r w:rsidRPr="00C26B03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m</w:t>
      </w:r>
      <w:r w:rsidRPr="00C26B03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m</w:t>
      </w:r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 examples what is the shape of </w:t>
      </w:r>
      <w:r w:rsidRPr="00C26B03">
        <w:rPr>
          <w:rFonts w:ascii="KaTeX_Main" w:eastAsia="Times New Roman" w:hAnsi="KaTeX_Main" w:cs="Times New Roman"/>
          <w:color w:val="1F1F1F"/>
          <w:sz w:val="25"/>
          <w:szCs w:val="25"/>
          <w:bdr w:val="none" w:sz="0" w:space="0" w:color="auto" w:frame="1"/>
          <w:lang w:eastAsia="en-GB"/>
        </w:rPr>
        <w:t>A^{[l]}</w:t>
      </w:r>
      <w:r w:rsidRPr="00C26B03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GB"/>
        </w:rPr>
        <w:t>A</w:t>
      </w:r>
      <w:r w:rsidRPr="00C26B03">
        <w:rPr>
          <w:rFonts w:ascii="KaTeX_Main" w:eastAsia="Times New Roman" w:hAnsi="KaTeX_Main" w:cs="Times New Roman"/>
          <w:color w:val="1F1F1F"/>
          <w:sz w:val="18"/>
          <w:szCs w:val="18"/>
          <w:lang w:eastAsia="en-GB"/>
        </w:rPr>
        <w:t>[</w:t>
      </w:r>
      <w:r w:rsidRPr="00C26B03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lang w:eastAsia="en-GB"/>
        </w:rPr>
        <w:t>l</w:t>
      </w:r>
      <w:r w:rsidRPr="00C26B03">
        <w:rPr>
          <w:rFonts w:ascii="KaTeX_Main" w:eastAsia="Times New Roman" w:hAnsi="KaTeX_Main" w:cs="Times New Roman"/>
          <w:color w:val="1F1F1F"/>
          <w:sz w:val="18"/>
          <w:szCs w:val="18"/>
          <w:lang w:eastAsia="en-GB"/>
        </w:rPr>
        <w:t>]</w:t>
      </w:r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?</w:t>
      </w:r>
    </w:p>
    <w:p w14:paraId="1B4B3C77" w14:textId="77777777" w:rsidR="00C26B03" w:rsidRPr="00C26B03" w:rsidRDefault="00C26B03" w:rsidP="00C26B03">
      <w:pPr>
        <w:shd w:val="clear" w:color="auto" w:fill="E5E7E8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26B03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eastAsia="en-GB"/>
        </w:rPr>
        <w:t>1 / 1 point</w:t>
      </w:r>
    </w:p>
    <w:p w14:paraId="305B53C5" w14:textId="77777777" w:rsidR="00C26B03" w:rsidRPr="00C26B03" w:rsidRDefault="00C26B03" w:rsidP="00C26B03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C26B03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Expand</w:t>
      </w:r>
    </w:p>
    <w:p w14:paraId="3AA9870B" w14:textId="77777777" w:rsidR="00C26B03" w:rsidRPr="00C26B03" w:rsidRDefault="00C26B03" w:rsidP="00C26B03">
      <w:pPr>
        <w:shd w:val="clear" w:color="auto" w:fill="F7FBF9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eastAsia="en-GB"/>
        </w:rPr>
      </w:pPr>
      <w:r w:rsidRPr="00C26B03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  <w:lang w:eastAsia="en-GB"/>
        </w:rPr>
        <w:t>Correct</w:t>
      </w:r>
    </w:p>
    <w:p w14:paraId="14AE845B" w14:textId="77777777" w:rsidR="00C26B03" w:rsidRPr="00C26B03" w:rsidRDefault="00C26B03" w:rsidP="00C26B03">
      <w:pPr>
        <w:shd w:val="clear" w:color="auto" w:fill="F7FBF9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Yes. The number of rows in </w:t>
      </w:r>
      <w:r w:rsidRPr="00C26B03">
        <w:rPr>
          <w:rFonts w:ascii="STIXGeneral-Italic" w:eastAsia="Times New Roman" w:hAnsi="STIXGeneral-Italic" w:cs="STIXGeneral-Italic"/>
          <w:color w:val="1F1F1F"/>
          <w:sz w:val="29"/>
          <w:szCs w:val="29"/>
          <w:bdr w:val="none" w:sz="0" w:space="0" w:color="auto" w:frame="1"/>
          <w:lang w:eastAsia="en-GB"/>
        </w:rPr>
        <w:t>A</w:t>
      </w:r>
      <w:r w:rsidRPr="00C26B03">
        <w:rPr>
          <w:rFonts w:ascii="STIXGeneral-Regular" w:eastAsia="Times New Roman" w:hAnsi="STIXGeneral-Regular" w:cs="STIXGeneral-Regular"/>
          <w:color w:val="1F1F1F"/>
          <w:sz w:val="20"/>
          <w:szCs w:val="20"/>
          <w:bdr w:val="none" w:sz="0" w:space="0" w:color="auto" w:frame="1"/>
          <w:lang w:eastAsia="en-GB"/>
        </w:rPr>
        <w:t>[1]</w:t>
      </w:r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 corresponds to the number of units in the l-</w:t>
      </w:r>
      <w:proofErr w:type="spellStart"/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th</w:t>
      </w:r>
      <w:proofErr w:type="spellEnd"/>
      <w:r w:rsidRPr="00C26B03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 layer.</w:t>
      </w:r>
    </w:p>
    <w:p w14:paraId="1C5742E4" w14:textId="77777777" w:rsidR="00AF0B96" w:rsidRDefault="00AF0B96"/>
    <w:sectPr w:rsidR="00AF0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TIXGeneral-Italic">
    <w:panose1 w:val="00000000000000000000"/>
    <w:charset w:val="00"/>
    <w:family w:val="auto"/>
    <w:notTrueType/>
    <w:pitch w:val="variable"/>
    <w:sig w:usb0="A00002BF" w:usb1="42000D4E" w:usb2="02000000" w:usb3="00000000" w:csb0="800001FF" w:csb1="00000000"/>
  </w:font>
  <w:font w:name="STIXGeneral-Regular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KaTeX_Main">
    <w:altName w:val="Cambria"/>
    <w:panose1 w:val="020B0604020202020204"/>
    <w:charset w:val="00"/>
    <w:family w:val="roman"/>
    <w:notTrueType/>
    <w:pitch w:val="default"/>
  </w:font>
  <w:font w:name="KaTeX_Math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03"/>
    <w:rsid w:val="00677385"/>
    <w:rsid w:val="00AF0B96"/>
    <w:rsid w:val="00C26B03"/>
    <w:rsid w:val="00C6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246CB"/>
  <w15:chartTrackingRefBased/>
  <w15:docId w15:val="{450B8BA5-C0BE-BE4E-8CA1-0310DF1B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6B0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C26B0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6B0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26B0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cds-158">
    <w:name w:val="cds-158"/>
    <w:basedOn w:val="DefaultParagraphFont"/>
    <w:rsid w:val="00C26B03"/>
  </w:style>
  <w:style w:type="character" w:customStyle="1" w:styleId="screenreader-only">
    <w:name w:val="screenreader-only"/>
    <w:basedOn w:val="DefaultParagraphFont"/>
    <w:rsid w:val="00C26B03"/>
  </w:style>
  <w:style w:type="paragraph" w:styleId="NormalWeb">
    <w:name w:val="Normal (Web)"/>
    <w:basedOn w:val="Normal"/>
    <w:uiPriority w:val="99"/>
    <w:semiHidden/>
    <w:unhideWhenUsed/>
    <w:rsid w:val="00C26B0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ds-106">
    <w:name w:val="cds-106"/>
    <w:basedOn w:val="DefaultParagraphFont"/>
    <w:rsid w:val="00C26B03"/>
  </w:style>
  <w:style w:type="character" w:customStyle="1" w:styleId="mi">
    <w:name w:val="mi"/>
    <w:basedOn w:val="DefaultParagraphFont"/>
    <w:rsid w:val="00C26B03"/>
  </w:style>
  <w:style w:type="character" w:customStyle="1" w:styleId="mo">
    <w:name w:val="mo"/>
    <w:basedOn w:val="DefaultParagraphFont"/>
    <w:rsid w:val="00C26B03"/>
  </w:style>
  <w:style w:type="character" w:customStyle="1" w:styleId="katex-mathml">
    <w:name w:val="katex-mathml"/>
    <w:basedOn w:val="DefaultParagraphFont"/>
    <w:rsid w:val="00C26B03"/>
  </w:style>
  <w:style w:type="character" w:customStyle="1" w:styleId="mord">
    <w:name w:val="mord"/>
    <w:basedOn w:val="DefaultParagraphFont"/>
    <w:rsid w:val="00C26B03"/>
  </w:style>
  <w:style w:type="character" w:customStyle="1" w:styleId="mn">
    <w:name w:val="mn"/>
    <w:basedOn w:val="DefaultParagraphFont"/>
    <w:rsid w:val="00C26B03"/>
  </w:style>
  <w:style w:type="character" w:customStyle="1" w:styleId="mopen">
    <w:name w:val="mopen"/>
    <w:basedOn w:val="DefaultParagraphFont"/>
    <w:rsid w:val="00C26B03"/>
  </w:style>
  <w:style w:type="character" w:customStyle="1" w:styleId="mclose">
    <w:name w:val="mclose"/>
    <w:basedOn w:val="DefaultParagraphFont"/>
    <w:rsid w:val="00C26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3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0729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53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4358">
              <w:marLeft w:val="0"/>
              <w:marRight w:val="0"/>
              <w:marTop w:val="72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3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4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26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10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62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00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45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599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450085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4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03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8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72539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5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83746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569501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8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90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583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34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39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07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9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460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0375067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9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94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77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33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95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10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59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92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58268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3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29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96294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86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02942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882603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1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86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62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56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9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65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519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8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3612616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1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2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06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85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84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71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656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6218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9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6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92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94012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91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948426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571292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8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92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79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51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207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763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599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787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1331511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4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75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64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94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0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52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25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46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31248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9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8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2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07016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80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10789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20525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17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48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20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145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66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70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102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440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454094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5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8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8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96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96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4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36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94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96570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1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24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70563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0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27970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124167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0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86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19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53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95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59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54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927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9362313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9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0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42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04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74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668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84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44733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7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3191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45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06782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908753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00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9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68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92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01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729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64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4107826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5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0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93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16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38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733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4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435545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0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02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201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87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468135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846051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8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2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17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96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95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22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732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558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0254520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0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5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9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7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8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7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775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97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5527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0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7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87931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34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736103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07745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0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84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40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77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90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25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93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235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7038852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1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4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1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1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06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14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86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68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33717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6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58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10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772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1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252765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52268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2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69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82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60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90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242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833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930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5549198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0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72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1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58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43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59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59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28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6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959719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2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76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9854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12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70894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272101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30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05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05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79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23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70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705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702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Adik</dc:creator>
  <cp:keywords/>
  <dc:description/>
  <cp:lastModifiedBy>Kanika Adik</cp:lastModifiedBy>
  <cp:revision>1</cp:revision>
  <dcterms:created xsi:type="dcterms:W3CDTF">2022-06-23T03:36:00Z</dcterms:created>
  <dcterms:modified xsi:type="dcterms:W3CDTF">2022-06-23T03:37:00Z</dcterms:modified>
</cp:coreProperties>
</file>