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shd w:fill="ffe599" w:val="clear"/>
          <w:rtl w:val="0"/>
        </w:rPr>
        <w:t xml:space="preserve">Workflow: Treat A as Reference and Compare 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Check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Download FastQC (latest version)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wget https://www.bioinformatics.babraham.ac.uk/projects/fastqc/fastqc_v0.12.1.zip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Unzip the downloaded file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unzip fastqc_v0.12.1.zip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Make the FastQC program executable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cd FastQC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chmod +x fastqc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#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FastQC quality check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./FastQC/fastqc A_R1.fastq.gz A_R2.fastq.gz        (paired-end)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./FastQC/fastqc *.fastq.gz      (For multiple files)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raw fastq file trimming using bbmap(Install via Conda)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conda install -c bioconda bbmap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find path for adapter file(for adapter trimming)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bbduk.sh in1=sample_R1.fastq in2=sample_R2.fastq \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        out1=trimmed_R1.fastq out2=trimmed_R2.fastq \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        ref=/full/path/to/adapters.fa ktrim=r k=23 mink=11 hdist=1 tpe tbo threads=40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find path for file which have adapter sequences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&gt;find ~/miniconda3/envs/ -name adapters.fa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Assemble Sample A into a Reference 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A is raw reads, you’ll need to assemble them to make a usable pseudo-reference genome.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use:</w:t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SPAdes (good for small/medium genomes)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MEGAHIT (very fast, for larger genomes)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Flye (if long reads)</w:t>
      </w:r>
    </w:p>
    <w:p w:rsidR="00000000" w:rsidDel="00000000" w:rsidP="00000000" w:rsidRDefault="00000000" w:rsidRPr="00000000" w14:paraId="00000025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  <w:shd w:fill="ffe599" w:val="clear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fe599" w:val="clear"/>
            <w:rtl w:val="0"/>
          </w:rPr>
          <w:t xml:space="preserve">SPAdes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fe599" w:val="clear"/>
          <w:rtl w:val="0"/>
        </w:rPr>
        <w:t xml:space="preserve"> (Recommended for small to medium genomes)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accuracy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paired-end and mate-pair reads well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run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optimal for large genomes &gt;1 Gb</w:t>
      </w:r>
    </w:p>
    <w:p w:rsidR="00000000" w:rsidDel="00000000" w:rsidP="00000000" w:rsidRDefault="00000000" w:rsidRPr="00000000" w14:paraId="0000002D">
      <w:pPr>
        <w:spacing w:after="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#SPAdes assembly (In SPAdes folder)</w:t>
      </w:r>
    </w:p>
    <w:p w:rsidR="00000000" w:rsidDel="00000000" w:rsidP="00000000" w:rsidRDefault="00000000" w:rsidRPr="00000000" w14:paraId="0000002E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bin/spades.py --isolate -1 A_R1.fastq.gz -2 A_R2.fastq.gz -o spades_assembly -t 36</w:t>
      </w:r>
    </w:p>
    <w:p w:rsidR="00000000" w:rsidDel="00000000" w:rsidP="00000000" w:rsidRDefault="00000000" w:rsidRPr="00000000" w14:paraId="0000002F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0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Assembly Quality Check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QUAST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QUAST is the go-to tool for evaluating assembly quality.</w:t>
      </w:r>
    </w:p>
    <w:p w:rsidR="00000000" w:rsidDel="00000000" w:rsidP="00000000" w:rsidRDefault="00000000" w:rsidRPr="00000000" w14:paraId="00000033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#Installation (Linux)</w:t>
      </w:r>
    </w:p>
    <w:p w:rsidR="00000000" w:rsidDel="00000000" w:rsidP="00000000" w:rsidRDefault="00000000" w:rsidRPr="00000000" w14:paraId="00000034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sudo apt update</w:t>
      </w:r>
    </w:p>
    <w:p w:rsidR="00000000" w:rsidDel="00000000" w:rsidP="00000000" w:rsidRDefault="00000000" w:rsidRPr="00000000" w14:paraId="00000035">
      <w:pPr>
        <w:spacing w:after="240" w:lineRule="auto"/>
        <w:ind w:firstLine="72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sudo apt install quast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#QUAST quality check</w:t>
      </w:r>
    </w:p>
    <w:p w:rsidR="00000000" w:rsidDel="00000000" w:rsidP="00000000" w:rsidRDefault="00000000" w:rsidRPr="00000000" w14:paraId="00000037">
      <w:pPr>
        <w:spacing w:after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quast.py -o quast_output  /path_to/scaffolds.fasta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BUSCO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BUSCO (Benchmarking Universal Single-Copy Orthologs) checks how complete your assembly is in terms of expected genes.</w:t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#Installation (Linux)</w:t>
      </w:r>
    </w:p>
    <w:p w:rsidR="00000000" w:rsidDel="00000000" w:rsidP="00000000" w:rsidRDefault="00000000" w:rsidRPr="00000000" w14:paraId="0000003B">
      <w:pPr>
        <w:spacing w:after="24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sudo apt install busco</w:t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download a lineage dataset (e.g., for 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ab/>
        <w:t xml:space="preserve">&gt;busco --download lineage_dataset embryophyta_odb10</w:t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#make new environment in conda for BUSCO</w:t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ab/>
        <w:t xml:space="preserve">&gt; conda create -n busco_env -c bioconda -c conda-forge busco</w:t>
      </w:r>
    </w:p>
    <w:p w:rsidR="00000000" w:rsidDel="00000000" w:rsidP="00000000" w:rsidRDefault="00000000" w:rsidRPr="00000000" w14:paraId="00000040">
      <w:pPr>
        <w:spacing w:after="24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ab/>
        <w:t xml:space="preserve">&gt; conda activate busco_env</w:t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#running BUSCO</w:t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busco -i  /mnt/path_to/SPAdes-4.1.0-Linux/spades_assembly/scaffolds.fasta  -l  embryophyta_odb10  -o  busco_1A_output  -m  genome --cpu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Alignment B to A (Assembly)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#BWA installation</w:t>
      </w:r>
    </w:p>
    <w:p w:rsidR="00000000" w:rsidDel="00000000" w:rsidP="00000000" w:rsidRDefault="00000000" w:rsidRPr="00000000" w14:paraId="00000046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sudo apt update</w:t>
      </w:r>
    </w:p>
    <w:p w:rsidR="00000000" w:rsidDel="00000000" w:rsidP="00000000" w:rsidRDefault="00000000" w:rsidRPr="00000000" w14:paraId="00000047">
      <w:pPr>
        <w:spacing w:after="240" w:lineRule="auto"/>
        <w:ind w:firstLine="72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sudo apt install bwa</w:t>
      </w:r>
    </w:p>
    <w:p w:rsidR="00000000" w:rsidDel="00000000" w:rsidP="00000000" w:rsidRDefault="00000000" w:rsidRPr="00000000" w14:paraId="00000048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#Index A’s Assembly (pseudo-reference)</w:t>
      </w:r>
    </w:p>
    <w:p w:rsidR="00000000" w:rsidDel="00000000" w:rsidP="00000000" w:rsidRDefault="00000000" w:rsidRPr="00000000" w14:paraId="00000049">
      <w:pPr>
        <w:spacing w:after="240" w:lineRule="auto"/>
        <w:ind w:firstLine="72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bwa index path_to/scaffolds.fasta</w:t>
      </w:r>
    </w:p>
    <w:p w:rsidR="00000000" w:rsidDel="00000000" w:rsidP="00000000" w:rsidRDefault="00000000" w:rsidRPr="00000000" w14:paraId="0000004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#Align Sample B to A’s Assembly</w:t>
      </w:r>
    </w:p>
    <w:p w:rsidR="00000000" w:rsidDel="00000000" w:rsidP="00000000" w:rsidRDefault="00000000" w:rsidRPr="00000000" w14:paraId="0000004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bwa  mem  path_to/scaffolds.fasta  B_R1.fastq.gz  B_R2.fastq.gz  &gt;  B_vs_A.sam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ind w:firstLine="72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Convert SAM to Sorted BAM</w:t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#Samtools installation</w:t>
      </w:r>
    </w:p>
    <w:p w:rsidR="00000000" w:rsidDel="00000000" w:rsidP="00000000" w:rsidRDefault="00000000" w:rsidRPr="00000000" w14:paraId="0000004F">
      <w:pPr>
        <w:spacing w:after="24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sudo apt install samtools</w:t>
      </w:r>
    </w:p>
    <w:p w:rsidR="00000000" w:rsidDel="00000000" w:rsidP="00000000" w:rsidRDefault="00000000" w:rsidRPr="00000000" w14:paraId="00000050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#converting SAM to BAM</w:t>
      </w:r>
    </w:p>
    <w:p w:rsidR="00000000" w:rsidDel="00000000" w:rsidP="00000000" w:rsidRDefault="00000000" w:rsidRPr="00000000" w14:paraId="00000051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ab/>
        <w:t xml:space="preserve">&gt; samtools view -@ 40 -Sb B_vs_A.sam | samtools sort -o B_vs_A.sorted.bam</w:t>
      </w:r>
    </w:p>
    <w:p w:rsidR="00000000" w:rsidDel="00000000" w:rsidP="00000000" w:rsidRDefault="00000000" w:rsidRPr="00000000" w14:paraId="00000052">
      <w:pPr>
        <w:spacing w:after="240" w:lineRule="auto"/>
        <w:ind w:firstLine="72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samtools index -@ 40  B_vs_A.sorted.bam</w:t>
      </w:r>
    </w:p>
    <w:p w:rsidR="00000000" w:rsidDel="00000000" w:rsidP="00000000" w:rsidRDefault="00000000" w:rsidRPr="00000000" w14:paraId="0000005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#to check alignment statistics</w:t>
      </w:r>
    </w:p>
    <w:p w:rsidR="00000000" w:rsidDel="00000000" w:rsidP="00000000" w:rsidRDefault="00000000" w:rsidRPr="00000000" w14:paraId="00000054">
      <w:pPr>
        <w:spacing w:after="240" w:lineRule="auto"/>
        <w:ind w:firstLine="72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samtools flagstat -@ 40 B_vs_A.sorted.bam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Variants: B vs A</w:t>
      </w:r>
    </w:p>
    <w:p w:rsidR="00000000" w:rsidDel="00000000" w:rsidP="00000000" w:rsidRDefault="00000000" w:rsidRPr="00000000" w14:paraId="00000056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give you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SNPs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B compared to A.</w:t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#Use bcftools to find variants in B with respect to A's genome</w:t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bcftools mpileup -f A_assembly/scaffolds.fasta B_vs_A.sorted.bam -Ou | bcftools call -mv -Ov --threads 40 -o B_vs_A.vcf 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Summarize Similarities and Differences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#Count total SNPs and INDELs</w:t>
      </w:r>
    </w:p>
    <w:p w:rsidR="00000000" w:rsidDel="00000000" w:rsidP="00000000" w:rsidRDefault="00000000" w:rsidRPr="00000000" w14:paraId="0000005C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grep -v "^#" B_vs_A.vcf | wc -l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Separate SNPs and INDELs</w:t>
      </w:r>
    </w:p>
    <w:p w:rsidR="00000000" w:rsidDel="00000000" w:rsidP="00000000" w:rsidRDefault="00000000" w:rsidRPr="00000000" w14:paraId="0000005E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bcftools stats B_vs_A.vcf &gt; B_vs_A.stats</w:t>
      </w:r>
    </w:p>
    <w:p w:rsidR="00000000" w:rsidDel="00000000" w:rsidP="00000000" w:rsidRDefault="00000000" w:rsidRPr="00000000" w14:paraId="0000005F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#Filtering in bcftools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hd w:fill="ffffff" w:val="clear"/>
        <w:spacing w:after="0" w:afterAutospacing="0" w:before="0" w:lineRule="auto"/>
        <w:ind w:left="940" w:hanging="360"/>
      </w:pPr>
      <w:r w:rsidDel="00000000" w:rsidR="00000000" w:rsidRPr="00000000">
        <w:rPr>
          <w:rFonts w:ascii="Roboto Mono" w:cs="Roboto Mono" w:eastAsia="Roboto Mono" w:hAnsi="Roboto Mono"/>
          <w:color w:val="222222"/>
          <w:rtl w:val="0"/>
        </w:rPr>
        <w:t xml:space="preserve">QUAL&lt;50</w:t>
      </w:r>
      <w:r w:rsidDel="00000000" w:rsidR="00000000" w:rsidRPr="00000000">
        <w:rPr>
          <w:color w:val="222222"/>
          <w:rtl w:val="0"/>
        </w:rPr>
        <w:t xml:space="preserve"> — Only keep variants with a quality score of 50 or higher.           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Roboto Mono" w:cs="Roboto Mono" w:eastAsia="Roboto Mono" w:hAnsi="Roboto Mono"/>
          <w:color w:val="222222"/>
          <w:rtl w:val="0"/>
        </w:rPr>
        <w:t xml:space="preserve">INFO/DP&lt;20</w:t>
      </w:r>
      <w:r w:rsidDel="00000000" w:rsidR="00000000" w:rsidRPr="00000000">
        <w:rPr>
          <w:color w:val="222222"/>
          <w:rtl w:val="0"/>
        </w:rPr>
        <w:t xml:space="preserve"> — Minimum read depth of 20.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Roboto Mono" w:cs="Roboto Mono" w:eastAsia="Roboto Mono" w:hAnsi="Roboto Mono"/>
          <w:color w:val="222222"/>
          <w:rtl w:val="0"/>
        </w:rPr>
        <w:t xml:space="preserve">MQ&lt;40</w:t>
      </w:r>
      <w:r w:rsidDel="00000000" w:rsidR="00000000" w:rsidRPr="00000000">
        <w:rPr>
          <w:color w:val="222222"/>
          <w:rtl w:val="0"/>
        </w:rPr>
        <w:t xml:space="preserve"> — Mapping quality at least 40.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hd w:fill="ffffff" w:val="clear"/>
        <w:spacing w:after="0" w:before="0" w:lineRule="auto"/>
        <w:ind w:left="940" w:hanging="360"/>
      </w:pPr>
      <w:r w:rsidDel="00000000" w:rsidR="00000000" w:rsidRPr="00000000">
        <w:rPr>
          <w:rFonts w:ascii="Roboto Mono" w:cs="Roboto Mono" w:eastAsia="Roboto Mono" w:hAnsi="Roboto Mono"/>
          <w:color w:val="222222"/>
          <w:rtl w:val="0"/>
        </w:rPr>
        <w:t xml:space="preserve">INFO/MQ0F&gt;0.1</w:t>
      </w:r>
      <w:r w:rsidDel="00000000" w:rsidR="00000000" w:rsidRPr="00000000">
        <w:rPr>
          <w:color w:val="222222"/>
          <w:rtl w:val="0"/>
        </w:rPr>
        <w:t xml:space="preserve"> — Remove variants where &gt;10% of reads have mapping quality 0 (unreliable).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bcftools filter -s LOWQUAL \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 -e 'QUAL&lt;50 || INFO/DP&lt;20 || MQ&lt;40 || INFO/MQ0F&gt;0.1' \</w:t>
      </w:r>
    </w:p>
    <w:p w:rsidR="00000000" w:rsidDel="00000000" w:rsidP="00000000" w:rsidRDefault="00000000" w:rsidRPr="00000000" w14:paraId="00000069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B_vs_A.vcf -o B_vs_A_filtered.vcf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#After filtering, run this to keep only PASS variants</w:t>
      </w:r>
    </w:p>
    <w:p w:rsidR="00000000" w:rsidDel="00000000" w:rsidP="00000000" w:rsidRDefault="00000000" w:rsidRPr="00000000" w14:paraId="0000006B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bcftools view -f PASS B_vs_A_filtered.vcf -o B_vs_A_pass_strict.vcf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#converting file to a normat txt file</w:t>
      </w:r>
    </w:p>
    <w:p w:rsidR="00000000" w:rsidDel="00000000" w:rsidP="00000000" w:rsidRDefault="00000000" w:rsidRPr="00000000" w14:paraId="0000006D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&gt; bcftools stats B_vs_A_pass_strict.vcf &gt; B_vs_A_filtered_strict_stats.txt</w:t>
      </w:r>
    </w:p>
    <w:p w:rsidR="00000000" w:rsidDel="00000000" w:rsidP="00000000" w:rsidRDefault="00000000" w:rsidRPr="00000000" w14:paraId="0000006E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Annotation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snpEff for annotation</w:t>
      </w:r>
    </w:p>
    <w:p w:rsidR="00000000" w:rsidDel="00000000" w:rsidP="00000000" w:rsidRDefault="00000000" w:rsidRPr="00000000" w14:paraId="0000007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annotate the VCF file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Oryza_indica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genome database, that database is available in your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snpEff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setup.</w:t>
      </w:r>
    </w:p>
    <w:p w:rsidR="00000000" w:rsidDel="00000000" w:rsidP="00000000" w:rsidRDefault="00000000" w:rsidRPr="00000000" w14:paraId="00000072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snpEff -v -canon -noLog Oryza_indica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B_vs_A_pass_strict.vcf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&gt; B_vs_A_pass_strict_annotated.vcf</w:t>
      </w:r>
    </w:p>
    <w:p w:rsidR="00000000" w:rsidDel="00000000" w:rsidP="00000000" w:rsidRDefault="00000000" w:rsidRPr="00000000" w14:paraId="00000073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blab/spad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