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 xml:space="preserve">TRADE FACILITY No. 04/2017</w:t>
        <w:br/>
        <w:t>ANNEXURE</w:t>
        <w:br/>
        <w:t>Examination Report for Self-Sealed Container</w:t>
      </w:r>
    </w:p>
    <w:p/>
    <w:p>
      <w:r>
        <w:t xml:space="preserve">Shipping Bill No. : csd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1. NAME OF THE EXPORTER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RASI FOODS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2. a. IEC NO.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  <w:br/>
              <w:t xml:space="preserve">   b. GSTIN : 33AASFR2685Q1Z8</w:t>
              <w:br/>
              <w:t xml:space="preserve">   c. Branch code : ddv324</w:t>
              <w:br/>
              <w:t xml:space="preserve">   d. BIN (PAN Based Business identification Number) : 2332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3. Factory Address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4. Date of Examination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5. Time of Stuffing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Starting Time : </w:t>
              <w:br/>
              <w:t xml:space="preserve">Completion Time : </w:t>
              <w:br/>
              <w:t xml:space="preserve">Time Taken for Stuffing : 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6. Description of Cargo with quantity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7. Country of final destination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8. Name &amp; Designation of the Authorized Signatory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efdvfeqewfdv</w:t>
              <w:br/>
              <w:t xml:space="preserve">wefdv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9. Particulars of the Export Invoice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a. Export Invoice No. ffgh  DT: 2026-06-30</w:t>
              <w:br/>
              <w:t xml:space="preserve">b. Total No of Packages : </w:t>
              <w:br/>
              <w:t xml:space="preserve">c. Name &amp; Address of the Consignee : </w:t>
              <w:br/>
              <w:t xml:space="preserve"/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10. Is the description of the goods the Quantity and their value as per particulars furnished in Export GST Invoice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11. Container Particulars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pPr>
              <w:jc w:val="left"/>
            </w:pPr>
            <w:r>
              <w:rPr>
                <w:b/>
                <w:sz w:val="18"/>
              </w:rPr>
              <w:t>CONTAINER NO</w:t>
            </w:r>
          </w:p>
        </w:tc>
        <w:tc>
          <w:tcPr>
            <w:tcW w:type="dxa" w:w="2102"/>
          </w:tcPr>
          <w:p>
            <w:pPr>
              <w:jc w:val="left"/>
            </w:pPr>
            <w:r>
              <w:rPr>
                <w:b/>
                <w:sz w:val="18"/>
              </w:rPr>
              <w:t>SEAL NO</w:t>
            </w:r>
          </w:p>
        </w:tc>
        <w:tc>
          <w:tcPr>
            <w:tcW w:type="dxa" w:w="2102"/>
          </w:tcPr>
          <w:p>
            <w:pPr>
              <w:jc w:val="left"/>
            </w:pPr>
            <w:r>
              <w:rPr>
                <w:b/>
                <w:sz w:val="18"/>
              </w:rPr>
              <w:t>TRUCK NO</w:t>
            </w:r>
          </w:p>
        </w:tc>
        <w:tc>
          <w:tcPr>
            <w:tcW w:type="dxa" w:w="2102"/>
          </w:tcPr>
          <w:p>
            <w:pPr>
              <w:jc w:val="left"/>
            </w:pPr>
            <w:r>
              <w:rPr>
                <w:b/>
                <w:sz w:val="18"/>
              </w:rPr>
              <w:t>SIZE</w:t>
            </w:r>
          </w:p>
        </w:tc>
        <w:tc>
          <w:tcPr>
            <w:tcW w:type="dxa" w:w="2102"/>
          </w:tcPr>
          <w:p>
            <w:pPr>
              <w:jc w:val="left"/>
            </w:pPr>
            <w:r>
              <w:rPr>
                <w:b/>
                <w:sz w:val="18"/>
              </w:rPr>
              <w:t>No of Packages stuffed in the container</w:t>
            </w:r>
          </w:p>
        </w:tc>
      </w:tr>
      <w:tr>
        <w:tc>
          <w:tcPr>
            <w:tcW w:type="dxa" w:w="210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wewfd</w:t>
            </w:r>
          </w:p>
        </w:tc>
        <w:tc>
          <w:tcPr>
            <w:tcW w:type="dxa" w:w="210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type="dxa" w:w="210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type="dxa" w:w="210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type="dxa" w:w="210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</w:tbl>
    <w:p/>
    <w:p>
      <w:r>
        <w:t xml:space="preserve">I have examined the goods and the same are found to be as per the declaration. The goods are stuffed in the container and the container was sealed with e-seal under my supervision. The e-seal number is 344323dsvd, and the colour of the seal is dsccddw. I undertake full responsibility for any difference in description, quality of the goods.</w:t>
      </w:r>
    </w:p>
    <w:p/>
    <w:p>
      <w:r>
        <w:t>SIGNATURE OF THE EXPORTER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