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 xml:space="preserve">ANIMAL HUSBANDARY DEPARTMENT</w:t>
        <w:br/>
        <w:t xml:space="preserve">GOVERNMENT OF TAMILNADU</w:t>
        <w:br/>
        <w:t xml:space="preserve">NAMAKKAL DISTRICT (SOUTH INDIA)</w:t>
      </w:r>
    </w:p>
    <w:p>
      <w:pPr>
        <w:jc w:val="center"/>
      </w:pPr>
      <w:r>
        <w:rPr>
          <w:b/>
          <w:sz w:val="24"/>
        </w:rPr>
        <w:t>VETERINARY HEALTH CERTIFICATE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 xml:space="preserve">S.NO: </w:t>
            </w:r>
          </w:p>
        </w:tc>
        <w:tc>
          <w:tcPr>
            <w:tcW w:type="dxa" w:w="5112"/>
          </w:tcPr>
          <w:p>
            <w:pPr>
              <w:jc w:val="left"/>
            </w:pPr>
            <w:r>
              <w:rPr>
                <w:b w:val="0"/>
                <w:sz w:val="18"/>
              </w:rPr>
              <w:t xml:space="preserve">TO DATE: </w:t>
            </w:r>
          </w:p>
        </w:tc>
      </w:tr>
    </w:tbl>
    <w:p/>
    <w:p>
      <w:r>
        <w:t xml:space="preserve"/>
      </w:r>
    </w:p>
    <w:p/>
    <w:p>
      <w:r>
        <w:t xml:space="preserve">This is to Certify that I have this day examined  Cartons of Indian Fresh Eggs belonging</w:t>
        <w:br/>
        <w:t xml:space="preserve">RASI FOODS NO. 1/219, MUDALAIPATTI, SALEM MAIN ROAD, NAMAKKAL -637003, TAMILNADU, INDIA being exported , ,</w:t>
        <w:br/>
        <w:t>Eggs were found to be clean fresh, well packed and fit for human consumption.</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Type of Packing</w:t>
            </w:r>
          </w:p>
        </w:tc>
        <w:tc>
          <w:tcPr>
            <w:tcW w:type="dxa" w:w="5112"/>
          </w:tcPr>
          <w:p>
            <w:pPr>
              <w:jc w:val="left"/>
            </w:pPr>
            <w:r>
              <w:rPr>
                <w:b w:val="0"/>
                <w:sz w:val="18"/>
              </w:rPr>
              <w:t xml:space="preserve"/>
            </w:r>
          </w:p>
        </w:tc>
      </w:tr>
      <w:tr>
        <w:tc>
          <w:tcPr>
            <w:tcW w:type="dxa" w:w="5112"/>
          </w:tcPr>
          <w:p>
            <w:pPr>
              <w:jc w:val="left"/>
            </w:pPr>
            <w:r>
              <w:rPr>
                <w:b/>
                <w:sz w:val="18"/>
              </w:rPr>
              <w:t>Description</w:t>
            </w:r>
          </w:p>
        </w:tc>
        <w:tc>
          <w:tcPr>
            <w:tcW w:type="dxa" w:w="5112"/>
          </w:tcPr>
          <w:p>
            <w:pPr>
              <w:jc w:val="left"/>
            </w:pPr>
            <w:r>
              <w:rPr>
                <w:b w:val="0"/>
                <w:sz w:val="18"/>
              </w:rPr>
              <w:t xml:space="preserve"/>
            </w:r>
          </w:p>
        </w:tc>
      </w:tr>
      <w:tr>
        <w:tc>
          <w:tcPr>
            <w:tcW w:type="dxa" w:w="5112"/>
          </w:tcPr>
          <w:p>
            <w:pPr>
              <w:jc w:val="left"/>
            </w:pPr>
            <w:r>
              <w:rPr>
                <w:b/>
                <w:sz w:val="18"/>
              </w:rPr>
              <w:t>Gross weight</w:t>
            </w:r>
          </w:p>
        </w:tc>
        <w:tc>
          <w:tcPr>
            <w:tcW w:type="dxa" w:w="5112"/>
          </w:tcPr>
          <w:p>
            <w:pPr>
              <w:jc w:val="left"/>
            </w:pPr>
            <w:r>
              <w:rPr>
                <w:b w:val="0"/>
                <w:sz w:val="18"/>
              </w:rPr>
              <w:t xml:space="preserve"/>
            </w:r>
          </w:p>
        </w:tc>
      </w:tr>
      <w:tr>
        <w:tc>
          <w:tcPr>
            <w:tcW w:type="dxa" w:w="5112"/>
          </w:tcPr>
          <w:p>
            <w:pPr>
              <w:jc w:val="left"/>
            </w:pPr>
            <w:r>
              <w:rPr>
                <w:b/>
                <w:sz w:val="18"/>
              </w:rPr>
              <w:t>Production Date</w:t>
            </w:r>
          </w:p>
        </w:tc>
        <w:tc>
          <w:tcPr>
            <w:tcW w:type="dxa" w:w="5112"/>
          </w:tcPr>
          <w:p>
            <w:pPr>
              <w:jc w:val="left"/>
            </w:pPr>
            <w:r>
              <w:rPr>
                <w:b w:val="0"/>
                <w:sz w:val="18"/>
              </w:rPr>
              <w:t xml:space="preserve"/>
            </w:r>
          </w:p>
        </w:tc>
      </w:tr>
      <w:tr>
        <w:tc>
          <w:tcPr>
            <w:tcW w:type="dxa" w:w="5112"/>
          </w:tcPr>
          <w:p>
            <w:pPr>
              <w:jc w:val="left"/>
            </w:pPr>
            <w:r>
              <w:rPr>
                <w:b/>
                <w:sz w:val="18"/>
              </w:rPr>
              <w:t>Expiry Date</w:t>
            </w:r>
          </w:p>
        </w:tc>
        <w:tc>
          <w:tcPr>
            <w:tcW w:type="dxa" w:w="5112"/>
          </w:tcPr>
          <w:p>
            <w:pPr>
              <w:jc w:val="left"/>
            </w:pPr>
            <w:r>
              <w:rPr>
                <w:b w:val="0"/>
                <w:sz w:val="18"/>
              </w:rPr>
              <w:t xml:space="preserve"/>
            </w:r>
          </w:p>
        </w:tc>
      </w:tr>
      <w:tr>
        <w:tc>
          <w:tcPr>
            <w:tcW w:type="dxa" w:w="5112"/>
          </w:tcPr>
          <w:p>
            <w:pPr>
              <w:jc w:val="left"/>
            </w:pPr>
            <w:r>
              <w:rPr>
                <w:b/>
                <w:sz w:val="18"/>
              </w:rPr>
              <w:t>Port of Shipment</w:t>
            </w:r>
          </w:p>
        </w:tc>
        <w:tc>
          <w:tcPr>
            <w:tcW w:type="dxa" w:w="5112"/>
          </w:tcPr>
          <w:p>
            <w:pPr>
              <w:jc w:val="left"/>
            </w:pPr>
            <w:r>
              <w:rPr>
                <w:b w:val="0"/>
                <w:sz w:val="18"/>
              </w:rPr>
              <w:t xml:space="preserve"/>
            </w:r>
          </w:p>
        </w:tc>
      </w:tr>
      <w:tr>
        <w:tc>
          <w:tcPr>
            <w:tcW w:type="dxa" w:w="5112"/>
          </w:tcPr>
          <w:p>
            <w:pPr>
              <w:jc w:val="left"/>
            </w:pPr>
            <w:r>
              <w:rPr>
                <w:b/>
                <w:sz w:val="18"/>
              </w:rPr>
              <w:t>Date of Inspection</w:t>
            </w:r>
          </w:p>
        </w:tc>
        <w:tc>
          <w:tcPr>
            <w:tcW w:type="dxa" w:w="5112"/>
          </w:tcPr>
          <w:p>
            <w:pPr>
              <w:jc w:val="left"/>
            </w:pPr>
            <w:r>
              <w:rPr>
                <w:b w:val="0"/>
                <w:sz w:val="18"/>
              </w:rPr>
              <w:t xml:space="preserve"/>
            </w:r>
          </w:p>
        </w:tc>
      </w:tr>
      <w:tr>
        <w:tc>
          <w:tcPr>
            <w:tcW w:type="dxa" w:w="5112"/>
          </w:tcPr>
          <w:p>
            <w:pPr>
              <w:jc w:val="left"/>
            </w:pPr>
            <w:r>
              <w:rPr>
                <w:b/>
                <w:sz w:val="18"/>
              </w:rPr>
              <w:t>Container No</w:t>
            </w:r>
          </w:p>
        </w:tc>
        <w:tc>
          <w:tcPr>
            <w:tcW w:type="dxa" w:w="5112"/>
          </w:tcPr>
          <w:p>
            <w:pPr>
              <w:jc w:val="left"/>
            </w:pPr>
            <w:r>
              <w:rPr>
                <w:b w:val="0"/>
                <w:sz w:val="18"/>
              </w:rPr>
              <w:t xml:space="preserve">TTNU8044030</w:t>
            </w:r>
          </w:p>
        </w:tc>
      </w:tr>
      <w:tr>
        <w:tc>
          <w:tcPr>
            <w:tcW w:type="dxa" w:w="5112"/>
          </w:tcPr>
          <w:p>
            <w:pPr>
              <w:jc w:val="left"/>
            </w:pPr>
            <w:r>
              <w:rPr>
                <w:b/>
                <w:sz w:val="18"/>
              </w:rPr>
              <w:t>Means of Transport</w:t>
            </w:r>
          </w:p>
        </w:tc>
        <w:tc>
          <w:tcPr>
            <w:tcW w:type="dxa" w:w="5112"/>
          </w:tcPr>
          <w:p>
            <w:pPr>
              <w:jc w:val="left"/>
            </w:pPr>
            <w:r>
              <w:rPr>
                <w:b w:val="0"/>
                <w:sz w:val="18"/>
              </w:rPr>
              <w:t xml:space="preserve"/>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TRUCK No</w:t>
            </w:r>
          </w:p>
        </w:tc>
        <w:tc>
          <w:tcPr>
            <w:tcW w:type="dxa" w:w="5112"/>
          </w:tcPr>
          <w:p>
            <w:pPr>
              <w:jc w:val="left"/>
            </w:pPr>
            <w:r>
              <w:rPr>
                <w:b w:val="0"/>
                <w:sz w:val="18"/>
              </w:rPr>
              <w:t xml:space="preserve"/>
            </w:r>
          </w:p>
        </w:tc>
      </w:tr>
      <w:tr>
        <w:tc>
          <w:tcPr>
            <w:tcW w:type="dxa" w:w="5112"/>
          </w:tcPr>
          <w:p>
            <w:pPr>
              <w:jc w:val="left"/>
            </w:pPr>
            <w:r>
              <w:rPr>
                <w:b/>
                <w:sz w:val="18"/>
              </w:rPr>
              <w:t>INVOICE NO./DT</w:t>
            </w:r>
          </w:p>
        </w:tc>
        <w:tc>
          <w:tcPr>
            <w:tcW w:type="dxa" w:w="5112"/>
          </w:tcPr>
          <w:p>
            <w:pPr>
              <w:jc w:val="left"/>
            </w:pPr>
            <w:r>
              <w:rPr>
                <w:b w:val="0"/>
                <w:sz w:val="18"/>
              </w:rPr>
              <w:t xml:space="preserve">INV-RF-49  DT: 30.06.2026</w:t>
            </w:r>
          </w:p>
        </w:tc>
      </w:tr>
    </w:tbl>
    <w:p/>
    <w:p>
      <w:r>
        <w:t>These Consignment Of Eggs Are Sourced From HPAI Free Namakkal, Tamilnadu and South India. On the basis of the above regional status I certify as here under. It is certify that the flocks where from the Poultry Eggs derived are free from any Contagious and infectious diseases and originate from poultry farm in Namakkal district, Tamilnadu, India. None of the birds in the farms were exhibiting signs or symptoms of any contagious or infectious diseases at the time of collection of these eggs.</w:t>
        <w:br/>
        <w:br/>
        <w:t>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&amp; avian flu (H5N1) and are originated from farms were New Castle Disease, Pullorium disease &amp; Avian Bird Flu were not reported for the last 40 days before the date of departure of the consignment based on random samples tested</w:t>
        <w:br/>
        <w:b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Signature of Applicant /</w:t>
              <w:br/>
              <w:t>Representative of exporting firm</w:t>
            </w:r>
          </w:p>
        </w:tc>
        <w:tc>
          <w:tcPr>
            <w:tcW w:type="dxa" w:w="5112"/>
          </w:tcPr>
          <w:p>
            <w:pPr>
              <w:jc w:val="left"/>
            </w:pPr>
            <w:r>
              <w:rPr>
                <w:b w:val="0"/>
                <w:sz w:val="18"/>
              </w:rPr>
              <w:t xml:space="preserve"/>
              <w:br/>
              <w:t xml:space="preserve"/>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