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720" w:lineRule="auto"/>
        <w:rPr>
          <w:sz w:val="72"/>
          <w:szCs w:val="72"/>
        </w:rPr>
      </w:pPr>
      <w:bookmarkStart w:colFirst="0" w:colLast="0" w:name="_30j0zll" w:id="0"/>
      <w:bookmarkEnd w:id="0"/>
      <w:r w:rsidDel="00000000" w:rsidR="00000000" w:rsidRPr="00000000">
        <w:rPr>
          <w:rtl w:val="0"/>
        </w:rPr>
      </w:r>
    </w:p>
    <w:p w:rsidR="00000000" w:rsidDel="00000000" w:rsidP="00000000" w:rsidRDefault="00000000" w:rsidRPr="00000000" w14:paraId="00000002">
      <w:pPr>
        <w:pStyle w:val="Title"/>
        <w:spacing w:after="720" w:lineRule="auto"/>
        <w:rPr>
          <w:rFonts w:ascii="Times" w:cs="Times" w:eastAsia="Times" w:hAnsi="Times"/>
          <w:sz w:val="44"/>
          <w:szCs w:val="44"/>
        </w:rPr>
      </w:pPr>
      <w:bookmarkStart w:colFirst="0" w:colLast="0" w:name="_8nrdk5t647oj" w:id="1"/>
      <w:bookmarkEnd w:id="1"/>
      <w:r w:rsidDel="00000000" w:rsidR="00000000" w:rsidRPr="00000000">
        <w:rPr>
          <w:rFonts w:ascii="Times" w:cs="Times" w:eastAsia="Times" w:hAnsi="Times"/>
          <w:sz w:val="72"/>
          <w:szCs w:val="72"/>
          <w:rtl w:val="0"/>
        </w:rPr>
        <w:t xml:space="preserve">D</w:t>
      </w:r>
      <w:r w:rsidDel="00000000" w:rsidR="00000000" w:rsidRPr="00000000">
        <w:rPr>
          <w:rFonts w:ascii="Times" w:cs="Times" w:eastAsia="Times" w:hAnsi="Times"/>
          <w:sz w:val="72"/>
          <w:szCs w:val="72"/>
          <w:rtl w:val="0"/>
        </w:rPr>
        <w:t xml:space="preserve">efinición del proyecto</w:t>
        <w:br w:type="textWrapping"/>
        <w:br w:type="textWrapping"/>
      </w:r>
      <w:r w:rsidDel="00000000" w:rsidR="00000000" w:rsidRPr="00000000">
        <w:rPr>
          <w:rFonts w:ascii="Times" w:cs="Times" w:eastAsia="Times" w:hAnsi="Times"/>
          <w:sz w:val="44"/>
          <w:szCs w:val="44"/>
          <w:rtl w:val="0"/>
        </w:rPr>
        <w:t xml:space="preserve">Carify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Versión </w:t>
      </w:r>
      <w:r w:rsidDel="00000000" w:rsidR="00000000" w:rsidRPr="00000000">
        <w:rPr>
          <w:b w:val="1"/>
          <w:sz w:val="28"/>
          <w:szCs w:val="28"/>
          <w:rtl w:val="0"/>
        </w:rPr>
        <w:t xml:space="preserve">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Elaborado por: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 Álvarez Vázquez Jesús Miguel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Ávila Pacheco David de Jesús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 Echeverría León Eduardo Leonel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b w:val="1"/>
          <w:sz w:val="28"/>
          <w:szCs w:val="28"/>
          <w:shd w:fill="auto" w:val="clear"/>
        </w:rPr>
      </w:pPr>
      <w:r w:rsidDel="00000000" w:rsidR="00000000" w:rsidRPr="00000000">
        <w:rPr>
          <w:sz w:val="28"/>
          <w:szCs w:val="28"/>
          <w:rtl w:val="0"/>
        </w:rPr>
        <w:t xml:space="preserve"> García Aguilar Daniel Iván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González Herrera Miguel Humberto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rFonts w:ascii="Arial" w:cs="Arial" w:eastAsia="Arial" w:hAnsi="Arial"/>
          <w:i w:val="0"/>
          <w:smallCaps w:val="0"/>
          <w:strike w:val="0"/>
          <w:color w:val="000000"/>
          <w:sz w:val="32"/>
          <w:szCs w:val="32"/>
          <w:u w:val="none"/>
          <w:shd w:fill="auto" w:val="clear"/>
          <w:vertAlign w:val="baseline"/>
        </w:rPr>
        <w:sectPr>
          <w:headerReference r:id="rId6" w:type="default"/>
          <w:headerReference r:id="rId7" w:type="even"/>
          <w:footerReference r:id="rId8" w:type="default"/>
          <w:footerReference r:id="rId9" w:type="even"/>
          <w:pgSz w:h="15840" w:w="12240" w:orient="portrait"/>
          <w:pgMar w:bottom="1440" w:top="1806" w:left="1440" w:right="1440" w:header="720" w:footer="720"/>
          <w:pgNumType w:start="1"/>
        </w:sectPr>
      </w:pPr>
      <w:r w:rsidDel="00000000" w:rsidR="00000000" w:rsidRPr="00000000">
        <w:rPr>
          <w:sz w:val="28"/>
          <w:szCs w:val="28"/>
          <w:rtl w:val="0"/>
        </w:rPr>
        <w:t xml:space="preserve">Poot Moo Irving Eduardo</w:t>
      </w:r>
      <w:r w:rsidDel="00000000" w:rsidR="00000000" w:rsidRPr="00000000">
        <w:rPr>
          <w:rFonts w:ascii="Arial" w:cs="Arial" w:eastAsia="Arial" w:hAnsi="Arial"/>
          <w:color w:val="8064a2"/>
          <w:sz w:val="28"/>
          <w:szCs w:val="28"/>
          <w:rtl w:val="0"/>
        </w:rPr>
        <w:t xml:space="preserve"> </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sz w:val="36"/>
          <w:szCs w:val="36"/>
          <w:shd w:fill="auto" w:val="clea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Contenido</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19h4dpyq15z2">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Propósito</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_19h4dpyq15z2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s0q4rg8kazj1">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Justificación</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_s0q4rg8kazj1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v4n6szwxmdpm">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Beneficios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_v4n6szwxmdpm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whd47by4ment">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Funcionalidades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_whd47by4ment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uoggur68cct3">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Trabajos relacionados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_uoggur68cct3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v57bb9ilmhpi">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Perfiles de usuario, personas y escenarios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_v57bb9ilmhpi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hk6ihkogzkal">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Plan de investigación</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_hk6ihkogzkal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pxmk6x5g5ycs">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Plan de actividades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_pxmk6x5g5ycs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Times" w:cs="Times" w:eastAsia="Times" w:hAnsi="Times"/>
        </w:rPr>
      </w:pPr>
      <w:bookmarkStart w:colFirst="0" w:colLast="0" w:name="_1fob9te" w:id="2"/>
      <w:bookmarkEnd w:id="2"/>
      <w:r w:rsidDel="00000000" w:rsidR="00000000" w:rsidRPr="00000000">
        <w:br w:type="page"/>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t xml:space="preserve">En México se realizan alrededor de 1 millón 700 mil donaciones de manera anual, esta es una cifra baja en comparación con la meta estimada la cual es de 5 millones de manera anual. El decidir cuándo y dónde apoyar una organización humanitaria, ya sea en contra de la pobreza o de alguna enfermedad. </w:t>
      </w:r>
      <w:r w:rsidDel="00000000" w:rsidR="00000000" w:rsidRPr="00000000">
        <w:rPr>
          <w:rtl w:val="0"/>
        </w:rPr>
        <w:t xml:space="preserve">La</w:t>
      </w:r>
      <w:r w:rsidDel="00000000" w:rsidR="00000000" w:rsidRPr="00000000">
        <w:rPr>
          <w:highlight w:val="white"/>
          <w:rtl w:val="0"/>
        </w:rPr>
        <w:t xml:space="preserve">s donaciones constituyen un elemento fundamental en muchos proyectos, sobre todo si los recursos asignados para ellos o las contribuciones </w:t>
      </w:r>
      <w:r w:rsidDel="00000000" w:rsidR="00000000" w:rsidRPr="00000000">
        <w:rPr>
          <w:rtl w:val="0"/>
        </w:rPr>
        <w:t xml:space="preserve">organizacionales</w:t>
      </w:r>
      <w:r w:rsidDel="00000000" w:rsidR="00000000" w:rsidRPr="00000000">
        <w:rPr>
          <w:highlight w:val="white"/>
          <w:rtl w:val="0"/>
        </w:rPr>
        <w:t xml:space="preserve"> no logran cubrir las necesidades que los han impulsado.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Día a día se lanzan cada vez más aplicaciones a la biósfera digital. Un estudio publicado por “Loalytics” señalaba que en 2014 se descargaron 70 millones de Aplicaciones Móviles. Actualmente hay aplicaciones para todos los gustos y para prácticamente cualquier cosa (incluso para relajar o para despertar de buen humor).Para este caso, es importante mencionar aquellas con las que en lugar de satisfacer las necesidades propias, ayudan a cubrir las de los demás.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Existen diferentes aplicaciones que permiten generar un impacto positivo a los que nos rodean, sin complicaciones y de diferentes maneras. Algunas son pertenecientes a organismos como la ONU, con el propósito de compartir comida a gente de escasos recursos, otras facilitan la conexión entre vecinos con el objetivo de que donen entre ellos a personas necesitadas de su alrededor; algunas otras aplicaciones van enfocadas hacia la fundación de proyectos sociales mediante la recaudación de fondos (así como la presentación de la información del organismo o proyecto a cual se le está donando).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highlight w:val="white"/>
        </w:rPr>
      </w:pPr>
      <w:r w:rsidDel="00000000" w:rsidR="00000000" w:rsidRPr="00000000">
        <w:rPr>
          <w:rtl w:val="0"/>
        </w:rPr>
        <w:t xml:space="preserve">Para el caso particular de la aplicación a describir, “Carify”, se trata de una aplicación que permite facilitar las donaciones entre los usuarios mediante la publicación de los anuncios de diferentes organizaciones que requieran de donaciones, sean monetarias o materiales. Los usuarios son personas interesadas en ayudar a las más necesitadas y que deseen tener información de cómo hacerlo y conocer la visión y objetivos de la organización.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8064a2"/>
          <w:highlight w:val="yellow"/>
        </w:rPr>
      </w:pPr>
      <w:r w:rsidDel="00000000" w:rsidR="00000000" w:rsidRPr="00000000">
        <w:rPr>
          <w:rtl w:val="0"/>
        </w:rPr>
      </w:r>
    </w:p>
    <w:p w:rsidR="00000000" w:rsidDel="00000000" w:rsidP="00000000" w:rsidRDefault="00000000" w:rsidRPr="00000000" w14:paraId="00000024">
      <w:pPr>
        <w:pStyle w:val="Heading1"/>
        <w:rPr>
          <w:sz w:val="32"/>
          <w:szCs w:val="32"/>
        </w:rPr>
      </w:pPr>
      <w:bookmarkStart w:colFirst="0" w:colLast="0" w:name="_3znysh7" w:id="3"/>
      <w:bookmarkEnd w:id="3"/>
      <w:r w:rsidDel="00000000" w:rsidR="00000000" w:rsidRPr="00000000">
        <w:rPr>
          <w:rtl w:val="0"/>
        </w:rPr>
        <w:t xml:space="preserve">Contenido</w:t>
      </w:r>
      <w:r w:rsidDel="00000000" w:rsidR="00000000" w:rsidRPr="00000000">
        <w:rPr>
          <w:rtl w:val="0"/>
        </w:rPr>
      </w:r>
    </w:p>
    <w:tbl>
      <w:tblPr>
        <w:tblStyle w:val="Table1"/>
        <w:tblW w:w="9450.0" w:type="dxa"/>
        <w:jc w:val="left"/>
        <w:tblInd w:w="15.0" w:type="dxa"/>
        <w:tblLayout w:type="fixed"/>
        <w:tblLook w:val="0000"/>
      </w:tblPr>
      <w:tblGrid>
        <w:gridCol w:w="2280"/>
        <w:gridCol w:w="7170"/>
        <w:tblGridChange w:id="0">
          <w:tblGrid>
            <w:gridCol w:w="2280"/>
            <w:gridCol w:w="7170"/>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pStyle w:val="Heading2"/>
              <w:rPr/>
            </w:pPr>
            <w:bookmarkStart w:colFirst="0" w:colLast="0" w:name="_19h4dpyq15z2" w:id="4"/>
            <w:bookmarkEnd w:id="4"/>
            <w:r w:rsidDel="00000000" w:rsidR="00000000" w:rsidRPr="00000000">
              <w:rPr>
                <w:rtl w:val="0"/>
              </w:rPr>
              <w:t xml:space="preserve">Propósito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Construir una aplicación en la que las personas necesitadas puedan comunicar sus necesidades de manera más abierta para que los donadores puedan atenderlas de forma más precisa.</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06"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jc w:val="left"/>
              <w:rPr>
                <w:vertAlign w:val="baseline"/>
              </w:rPr>
            </w:pPr>
            <w:bookmarkStart w:colFirst="0" w:colLast="0" w:name="_s0q4rg8kazj1" w:id="5"/>
            <w:bookmarkEnd w:id="5"/>
            <w:r w:rsidDel="00000000" w:rsidR="00000000" w:rsidRPr="00000000">
              <w:rPr>
                <w:vertAlign w:val="baseline"/>
                <w:rtl w:val="0"/>
              </w:rPr>
              <w:t xml:space="preserve">Justificación</w:t>
            </w:r>
          </w:p>
        </w:tc>
        <w:tc>
          <w:tcPr>
            <w:tcBorders>
              <w:bottom w:color="000000" w:space="0" w:sz="8" w:val="single"/>
            </w:tcBorders>
          </w:tcPr>
          <w:p w:rsidR="00000000" w:rsidDel="00000000" w:rsidP="00000000" w:rsidRDefault="00000000" w:rsidRPr="00000000" w14:paraId="00000030">
            <w:pPr>
              <w:spacing w:after="0" w:before="0" w:line="240" w:lineRule="auto"/>
              <w:rPr/>
            </w:pPr>
            <w:r w:rsidDel="00000000" w:rsidR="00000000" w:rsidRPr="00000000">
              <w:rPr>
                <w:rtl w:val="0"/>
              </w:rPr>
              <w:t xml:space="preserve">Es un hecho que el donar parece una idea poco atractiva para las personas y que al momento de realizar una donación esta simplemente se da sin hacer hincapié en realmente satisfacer las necesidades de las personas que las necesitan. A continuación se explican a más detalle las causas de esto. </w:t>
            </w:r>
          </w:p>
          <w:p w:rsidR="00000000" w:rsidDel="00000000" w:rsidP="00000000" w:rsidRDefault="00000000" w:rsidRPr="00000000" w14:paraId="00000031">
            <w:pPr>
              <w:spacing w:after="0" w:before="0" w:line="240" w:lineRule="auto"/>
              <w:rPr/>
            </w:pPr>
            <w:r w:rsidDel="00000000" w:rsidR="00000000" w:rsidRPr="00000000">
              <w:rPr>
                <w:rtl w:val="0"/>
              </w:rPr>
            </w:r>
          </w:p>
          <w:p w:rsidR="00000000" w:rsidDel="00000000" w:rsidP="00000000" w:rsidRDefault="00000000" w:rsidRPr="00000000" w14:paraId="00000032">
            <w:pPr>
              <w:spacing w:after="0" w:before="0" w:line="240" w:lineRule="auto"/>
              <w:rPr/>
            </w:pPr>
            <w:r w:rsidDel="00000000" w:rsidR="00000000" w:rsidRPr="00000000">
              <w:rPr>
                <w:rtl w:val="0"/>
              </w:rPr>
              <w:br w:type="textWrapping"/>
            </w:r>
          </w:p>
          <w:p w:rsidR="00000000" w:rsidDel="00000000" w:rsidP="00000000" w:rsidRDefault="00000000" w:rsidRPr="00000000" w14:paraId="00000033">
            <w:pPr>
              <w:numPr>
                <w:ilvl w:val="0"/>
                <w:numId w:val="1"/>
              </w:numPr>
              <w:spacing w:after="0" w:before="0" w:line="240" w:lineRule="auto"/>
              <w:ind w:left="720" w:hanging="360"/>
              <w:rPr>
                <w:u w:val="none"/>
              </w:rPr>
            </w:pPr>
            <w:r w:rsidDel="00000000" w:rsidR="00000000" w:rsidRPr="00000000">
              <w:rPr>
                <w:rtl w:val="0"/>
              </w:rPr>
              <w:t xml:space="preserve">Falta de cultura de la donación</w:t>
            </w:r>
          </w:p>
          <w:p w:rsidR="00000000" w:rsidDel="00000000" w:rsidP="00000000" w:rsidRDefault="00000000" w:rsidRPr="00000000" w14:paraId="00000034">
            <w:pPr>
              <w:spacing w:after="0" w:before="0" w:line="240" w:lineRule="auto"/>
              <w:rPr/>
            </w:pPr>
            <w:r w:rsidDel="00000000" w:rsidR="00000000" w:rsidRPr="00000000">
              <w:rPr>
                <w:rtl w:val="0"/>
              </w:rPr>
              <w:t xml:space="preserve">Muchas personas no donan sencillamente porque no tienen el menor interés o la capacidad de hacerlo. Hay grandes sectores de la población que carecen por completo de cultura de la donación a una ONG. No en todos los casos carecen de una actitud prosocial.</w:t>
            </w:r>
          </w:p>
          <w:p w:rsidR="00000000" w:rsidDel="00000000" w:rsidP="00000000" w:rsidRDefault="00000000" w:rsidRPr="00000000" w14:paraId="00000035">
            <w:pPr>
              <w:spacing w:after="0" w:before="0" w:line="240" w:lineRule="auto"/>
              <w:rPr/>
            </w:pPr>
            <w:r w:rsidDel="00000000" w:rsidR="00000000" w:rsidRPr="00000000">
              <w:rPr>
                <w:rtl w:val="0"/>
              </w:rPr>
            </w:r>
          </w:p>
          <w:p w:rsidR="00000000" w:rsidDel="00000000" w:rsidP="00000000" w:rsidRDefault="00000000" w:rsidRPr="00000000" w14:paraId="00000036">
            <w:pPr>
              <w:numPr>
                <w:ilvl w:val="0"/>
                <w:numId w:val="4"/>
              </w:numPr>
              <w:spacing w:after="0" w:before="0" w:line="240" w:lineRule="auto"/>
              <w:ind w:left="720" w:hanging="360"/>
              <w:rPr>
                <w:u w:val="none"/>
              </w:rPr>
            </w:pPr>
            <w:r w:rsidDel="00000000" w:rsidR="00000000" w:rsidRPr="00000000">
              <w:rPr>
                <w:rtl w:val="0"/>
              </w:rPr>
              <w:t xml:space="preserve">No hay dinero disponible para las ONG</w:t>
            </w:r>
          </w:p>
          <w:p w:rsidR="00000000" w:rsidDel="00000000" w:rsidP="00000000" w:rsidRDefault="00000000" w:rsidRPr="00000000" w14:paraId="00000037">
            <w:pPr>
              <w:spacing w:after="0" w:before="0" w:line="240" w:lineRule="auto"/>
              <w:rPr/>
            </w:pPr>
            <w:r w:rsidDel="00000000" w:rsidR="00000000" w:rsidRPr="00000000">
              <w:rPr>
                <w:rtl w:val="0"/>
              </w:rPr>
              <w:t xml:space="preserve">Una encuesta del CIS señaló que </w:t>
            </w:r>
            <w:r w:rsidDel="00000000" w:rsidR="00000000" w:rsidRPr="00000000">
              <w:rPr>
                <w:rtl w:val="0"/>
              </w:rPr>
              <w:t xml:space="preserve">el 40% de las familias llegan muy justas a fin de mes</w:t>
            </w:r>
            <w:r w:rsidDel="00000000" w:rsidR="00000000" w:rsidRPr="00000000">
              <w:rPr>
                <w:rtl w:val="0"/>
              </w:rPr>
              <w:t xml:space="preserve"> y que el 20% no llega. Por supuesto que hay casos en que personas con ingresos muy bajos hacen el esfuerzo de cotizar a una ONG. Pero lo normal es que en un hogar en que no se pueden cubrir necesidades que se consideran más básicas se destine dinero a causas ajenas.</w:t>
            </w:r>
          </w:p>
          <w:p w:rsidR="00000000" w:rsidDel="00000000" w:rsidP="00000000" w:rsidRDefault="00000000" w:rsidRPr="00000000" w14:paraId="00000038">
            <w:pPr>
              <w:spacing w:after="0" w:before="0" w:line="240" w:lineRule="auto"/>
              <w:rPr/>
            </w:pPr>
            <w:r w:rsidDel="00000000" w:rsidR="00000000" w:rsidRPr="00000000">
              <w:rPr>
                <w:rtl w:val="0"/>
              </w:rPr>
            </w:r>
          </w:p>
          <w:p w:rsidR="00000000" w:rsidDel="00000000" w:rsidP="00000000" w:rsidRDefault="00000000" w:rsidRPr="00000000" w14:paraId="00000039">
            <w:pPr>
              <w:numPr>
                <w:ilvl w:val="0"/>
                <w:numId w:val="2"/>
              </w:numPr>
              <w:spacing w:after="0" w:before="0" w:line="240" w:lineRule="auto"/>
              <w:ind w:left="720" w:hanging="360"/>
              <w:rPr>
                <w:u w:val="none"/>
              </w:rPr>
            </w:pPr>
            <w:r w:rsidDel="00000000" w:rsidR="00000000" w:rsidRPr="00000000">
              <w:rPr>
                <w:rtl w:val="0"/>
              </w:rPr>
              <w:t xml:space="preserve">Falta de donaciones efectivas</w:t>
            </w:r>
          </w:p>
          <w:p w:rsidR="00000000" w:rsidDel="00000000" w:rsidP="00000000" w:rsidRDefault="00000000" w:rsidRPr="00000000" w14:paraId="0000003A">
            <w:pPr>
              <w:spacing w:after="0" w:before="0" w:line="240" w:lineRule="auto"/>
              <w:rPr/>
            </w:pPr>
            <w:r w:rsidDel="00000000" w:rsidR="00000000" w:rsidRPr="00000000">
              <w:rPr>
                <w:rtl w:val="0"/>
              </w:rPr>
              <w:t xml:space="preserve">Solo uno de cada 10 argentinos donan de manera continua a causas sociales. El panorama no es muy diferente en México y qué decir de la región en general, donde las personas con mayor poder adquisitivo, considerados ‘ricos’ donan menos para caridad que sus contrapartes de otros lugares del mundo, según el Informe sobre la riqueza mundial 2010, publicado por Capgemini y Merrill Lynch.</w:t>
            </w:r>
          </w:p>
          <w:p w:rsidR="00000000" w:rsidDel="00000000" w:rsidP="00000000" w:rsidRDefault="00000000" w:rsidRPr="00000000" w14:paraId="0000003B">
            <w:pPr>
              <w:spacing w:after="0" w:before="0" w:line="240" w:lineRule="auto"/>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rtl w:val="0"/>
              </w:rPr>
              <w:t xml:space="preserve">Las personas que donan, no solo en Latinoamérica, sino a nivel mundial no lo hacen en su mayoría conscientemente, realizando donaciones que al final pueden </w:t>
            </w:r>
            <w:r w:rsidDel="00000000" w:rsidR="00000000" w:rsidRPr="00000000">
              <w:rPr>
                <w:rtl w:val="0"/>
              </w:rPr>
              <w:t xml:space="preserve">incrementar la felicidad y satisfacción</w:t>
            </w:r>
            <w:r w:rsidDel="00000000" w:rsidR="00000000" w:rsidRPr="00000000">
              <w:rPr>
                <w:rtl w:val="0"/>
              </w:rPr>
              <w:t xml:space="preserve"> pero no la situación social en sí. Por ejemplo, las </w:t>
            </w:r>
            <w:r w:rsidDel="00000000" w:rsidR="00000000" w:rsidRPr="00000000">
              <w:rPr>
                <w:rtl w:val="0"/>
              </w:rPr>
              <w:t xml:space="preserve">donaciones de ropa</w:t>
            </w:r>
            <w:r w:rsidDel="00000000" w:rsidR="00000000" w:rsidRPr="00000000">
              <w:rPr>
                <w:rtl w:val="0"/>
              </w:rPr>
              <w:t xml:space="preserve"> en muchos países desarrollados las cuales terminan siendo una industria muy lucrativa al ser vendidas en lugar de donadas cuando llegan a los países destinatarios, destruyendo además la producción local de ropa en los países receptores.</w:t>
            </w:r>
          </w:p>
          <w:p w:rsidR="00000000" w:rsidDel="00000000" w:rsidP="00000000" w:rsidRDefault="00000000" w:rsidRPr="00000000" w14:paraId="0000003D">
            <w:pPr>
              <w:spacing w:after="0" w:before="0" w:line="240" w:lineRule="auto"/>
              <w:ind w:left="0" w:firstLine="0"/>
              <w:rPr/>
            </w:pPr>
            <w:r w:rsidDel="00000000" w:rsidR="00000000" w:rsidRPr="00000000">
              <w:rPr>
                <w:rtl w:val="0"/>
              </w:rPr>
            </w:r>
          </w:p>
        </w:tc>
      </w:tr>
      <w:tr>
        <w:trPr>
          <w:cantSplit w:val="0"/>
          <w:trHeight w:val="2581.09375"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jc w:val="left"/>
              <w:rPr>
                <w:vertAlign w:val="baseline"/>
              </w:rPr>
            </w:pPr>
            <w:bookmarkStart w:colFirst="0" w:colLast="0" w:name="_v4n6szwxmdpm" w:id="6"/>
            <w:bookmarkEnd w:id="6"/>
            <w:r w:rsidDel="00000000" w:rsidR="00000000" w:rsidRPr="00000000">
              <w:rPr>
                <w:vertAlign w:val="baseline"/>
                <w:rtl w:val="0"/>
              </w:rPr>
              <w:t xml:space="preserve">Beneficios</w:t>
            </w:r>
          </w:p>
        </w:tc>
        <w:tc>
          <w:tcPr>
            <w:tcBorders>
              <w:top w:color="000000" w:space="0" w:sz="8" w:val="single"/>
              <w:bottom w:color="000000" w:space="0" w:sz="8" w:val="single"/>
            </w:tcBorders>
          </w:tcPr>
          <w:p w:rsidR="00000000" w:rsidDel="00000000" w:rsidP="00000000" w:rsidRDefault="00000000" w:rsidRPr="00000000" w14:paraId="00000040">
            <w:pPr>
              <w:jc w:val="both"/>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t xml:space="preserve">Los beneficios están derivados de los objetivos del proyecto, planteado en la primera parte. A continuación se listan los beneficios del proyecto.</w:t>
            </w:r>
          </w:p>
          <w:p w:rsidR="00000000" w:rsidDel="00000000" w:rsidP="00000000" w:rsidRDefault="00000000" w:rsidRPr="00000000" w14:paraId="00000042">
            <w:pPr>
              <w:spacing w:after="0" w:before="0" w:line="240" w:lineRule="auto"/>
              <w:rPr/>
            </w:pPr>
            <w:r w:rsidDel="00000000" w:rsidR="00000000" w:rsidRPr="00000000">
              <w:rPr>
                <w:rtl w:val="0"/>
              </w:rPr>
            </w:r>
          </w:p>
          <w:p w:rsidR="00000000" w:rsidDel="00000000" w:rsidP="00000000" w:rsidRDefault="00000000" w:rsidRPr="00000000" w14:paraId="00000043">
            <w:pPr>
              <w:numPr>
                <w:ilvl w:val="0"/>
                <w:numId w:val="3"/>
              </w:numPr>
              <w:spacing w:after="0" w:before="0" w:line="240" w:lineRule="auto"/>
              <w:ind w:left="720" w:hanging="360"/>
              <w:rPr>
                <w:b w:val="1"/>
              </w:rPr>
            </w:pPr>
            <w:r w:rsidDel="00000000" w:rsidR="00000000" w:rsidRPr="00000000">
              <w:rPr>
                <w:b w:val="1"/>
                <w:rtl w:val="0"/>
              </w:rPr>
              <w:t xml:space="preserve">Accesibilidad a las peticiones</w:t>
            </w:r>
          </w:p>
          <w:p w:rsidR="00000000" w:rsidDel="00000000" w:rsidP="00000000" w:rsidRDefault="00000000" w:rsidRPr="00000000" w14:paraId="00000044">
            <w:pPr>
              <w:spacing w:after="0" w:before="0" w:line="240" w:lineRule="auto"/>
              <w:rPr/>
            </w:pPr>
            <w:r w:rsidDel="00000000" w:rsidR="00000000" w:rsidRPr="00000000">
              <w:rPr>
                <w:rtl w:val="0"/>
              </w:rPr>
            </w:r>
          </w:p>
          <w:p w:rsidR="00000000" w:rsidDel="00000000" w:rsidP="00000000" w:rsidRDefault="00000000" w:rsidRPr="00000000" w14:paraId="00000045">
            <w:pPr>
              <w:spacing w:after="0" w:before="0" w:line="240" w:lineRule="auto"/>
              <w:rPr/>
            </w:pPr>
            <w:r w:rsidDel="00000000" w:rsidR="00000000" w:rsidRPr="00000000">
              <w:rPr>
                <w:rtl w:val="0"/>
              </w:rPr>
              <w:t xml:space="preserve">Al ser una aplicación para dispositivos móviles, los usuarios podrán conectarse y revisar de manera fácil y rápida las peticiones de los donatarios.</w:t>
            </w: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jc w:val="left"/>
              <w:rPr>
                <w:vertAlign w:val="baseline"/>
              </w:rPr>
            </w:pPr>
            <w:bookmarkStart w:colFirst="0" w:colLast="0" w:name="_whd47by4ment" w:id="7"/>
            <w:bookmarkEnd w:id="7"/>
            <w:r w:rsidDel="00000000" w:rsidR="00000000" w:rsidRPr="00000000">
              <w:rPr>
                <w:vertAlign w:val="baseline"/>
                <w:rtl w:val="0"/>
              </w:rPr>
              <w:t xml:space="preserve">Funcionalidades</w:t>
            </w:r>
          </w:p>
        </w:tc>
        <w:tc>
          <w:tcPr>
            <w:tcBorders>
              <w:top w:color="000000" w:space="0" w:sz="8" w:val="single"/>
            </w:tcBorders>
          </w:tcPr>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numPr>
                <w:ilvl w:val="0"/>
                <w:numId w:val="5"/>
              </w:numPr>
              <w:spacing w:after="0" w:before="0" w:line="240" w:lineRule="auto"/>
              <w:ind w:left="720" w:hanging="360"/>
            </w:pPr>
            <w:r w:rsidDel="00000000" w:rsidR="00000000" w:rsidRPr="00000000">
              <w:rPr>
                <w:rtl w:val="0"/>
              </w:rPr>
              <w:t xml:space="preserve">Funcionalidad 1. Dar de alta al usuario donatario. Consiste en agregar nuevos usuarios a la aplicación.  </w:t>
            </w:r>
          </w:p>
          <w:p w:rsidR="00000000" w:rsidDel="00000000" w:rsidP="00000000" w:rsidRDefault="00000000" w:rsidRPr="00000000" w14:paraId="0000004A">
            <w:pPr>
              <w:numPr>
                <w:ilvl w:val="0"/>
                <w:numId w:val="5"/>
              </w:numPr>
              <w:spacing w:after="0" w:before="0" w:line="240" w:lineRule="auto"/>
              <w:ind w:left="720" w:hanging="360"/>
            </w:pPr>
            <w:r w:rsidDel="00000000" w:rsidR="00000000" w:rsidRPr="00000000">
              <w:rPr>
                <w:rtl w:val="0"/>
              </w:rPr>
              <w:t xml:space="preserve">Funcionalidad 2. Dar de baja al usuario donatario. Consiste en eliminar usuarios existentes de la aplicación. </w:t>
            </w:r>
          </w:p>
          <w:p w:rsidR="00000000" w:rsidDel="00000000" w:rsidP="00000000" w:rsidRDefault="00000000" w:rsidRPr="00000000" w14:paraId="0000004B">
            <w:pPr>
              <w:numPr>
                <w:ilvl w:val="0"/>
                <w:numId w:val="5"/>
              </w:numPr>
              <w:spacing w:after="0" w:before="0" w:line="240" w:lineRule="auto"/>
              <w:ind w:left="720" w:hanging="360"/>
              <w:rPr>
                <w:u w:val="none"/>
              </w:rPr>
            </w:pPr>
            <w:r w:rsidDel="00000000" w:rsidR="00000000" w:rsidRPr="00000000">
              <w:rPr>
                <w:rtl w:val="0"/>
              </w:rPr>
              <w:t xml:space="preserve">Funcionalidad 3. Modificar al usuario donatario. Consiste en realizar cambios en usuarios existentes.</w:t>
            </w:r>
          </w:p>
          <w:p w:rsidR="00000000" w:rsidDel="00000000" w:rsidP="00000000" w:rsidRDefault="00000000" w:rsidRPr="00000000" w14:paraId="0000004C">
            <w:pPr>
              <w:numPr>
                <w:ilvl w:val="0"/>
                <w:numId w:val="5"/>
              </w:numPr>
              <w:spacing w:after="0" w:before="0" w:line="240" w:lineRule="auto"/>
              <w:ind w:left="720" w:hanging="360"/>
              <w:rPr>
                <w:u w:val="none"/>
              </w:rPr>
            </w:pPr>
            <w:r w:rsidDel="00000000" w:rsidR="00000000" w:rsidRPr="00000000">
              <w:rPr>
                <w:rtl w:val="0"/>
              </w:rPr>
              <w:t xml:space="preserve">Funcionalidad 4. Consultar información de usuarios donatarios. Consiste en obtener la información de los usuarios.</w:t>
            </w:r>
          </w:p>
          <w:p w:rsidR="00000000" w:rsidDel="00000000" w:rsidP="00000000" w:rsidRDefault="00000000" w:rsidRPr="00000000" w14:paraId="0000004D">
            <w:pPr>
              <w:numPr>
                <w:ilvl w:val="0"/>
                <w:numId w:val="5"/>
              </w:numPr>
              <w:spacing w:after="0" w:before="0" w:line="240" w:lineRule="auto"/>
              <w:ind w:left="720" w:hanging="360"/>
            </w:pPr>
            <w:r w:rsidDel="00000000" w:rsidR="00000000" w:rsidRPr="00000000">
              <w:rPr>
                <w:rtl w:val="0"/>
              </w:rPr>
              <w:t xml:space="preserve">Funcionalidad 5. Consultar información de las organizaciones. Consiste en obtener la información de las organizaciones.</w:t>
            </w:r>
          </w:p>
          <w:p w:rsidR="00000000" w:rsidDel="00000000" w:rsidP="00000000" w:rsidRDefault="00000000" w:rsidRPr="00000000" w14:paraId="0000004E">
            <w:pPr>
              <w:numPr>
                <w:ilvl w:val="0"/>
                <w:numId w:val="5"/>
              </w:numPr>
              <w:spacing w:after="0" w:before="0" w:line="240" w:lineRule="auto"/>
              <w:ind w:left="720" w:hanging="360"/>
            </w:pPr>
            <w:r w:rsidDel="00000000" w:rsidR="00000000" w:rsidRPr="00000000">
              <w:rPr>
                <w:rtl w:val="0"/>
              </w:rPr>
              <w:t xml:space="preserve">Funcionalidad 6. Realizar solicitud de donación. Consiste en que el donante solicite donar lo desea.</w:t>
            </w:r>
          </w:p>
          <w:p w:rsidR="00000000" w:rsidDel="00000000" w:rsidP="00000000" w:rsidRDefault="00000000" w:rsidRPr="00000000" w14:paraId="0000004F">
            <w:pPr>
              <w:numPr>
                <w:ilvl w:val="0"/>
                <w:numId w:val="5"/>
              </w:numPr>
              <w:spacing w:after="0" w:before="0" w:line="240" w:lineRule="auto"/>
              <w:ind w:left="720" w:hanging="360"/>
              <w:rPr>
                <w:u w:val="none"/>
              </w:rPr>
            </w:pPr>
            <w:r w:rsidDel="00000000" w:rsidR="00000000" w:rsidRPr="00000000">
              <w:rPr>
                <w:rtl w:val="0"/>
              </w:rPr>
              <w:t xml:space="preserve">Funcionalidad 7. Responder solicitud de donación. Consiste en rechazar/aceptar la solicitud de la donación.</w:t>
            </w:r>
          </w:p>
          <w:p w:rsidR="00000000" w:rsidDel="00000000" w:rsidP="00000000" w:rsidRDefault="00000000" w:rsidRPr="00000000" w14:paraId="00000050">
            <w:pPr>
              <w:numPr>
                <w:ilvl w:val="0"/>
                <w:numId w:val="5"/>
              </w:numPr>
              <w:spacing w:after="0" w:before="0" w:line="240" w:lineRule="auto"/>
              <w:ind w:left="720" w:hanging="360"/>
              <w:rPr>
                <w:u w:val="none"/>
              </w:rPr>
            </w:pPr>
            <w:r w:rsidDel="00000000" w:rsidR="00000000" w:rsidRPr="00000000">
              <w:rPr>
                <w:rtl w:val="0"/>
              </w:rPr>
              <w:t xml:space="preserve">Funcionalidad 8. Realizar cita de donación. Consiste en agendar una cita para que el donante pueda entregar la donación al donatario.</w:t>
            </w:r>
          </w:p>
          <w:p w:rsidR="00000000" w:rsidDel="00000000" w:rsidP="00000000" w:rsidRDefault="00000000" w:rsidRPr="00000000" w14:paraId="00000051">
            <w:pPr>
              <w:numPr>
                <w:ilvl w:val="0"/>
                <w:numId w:val="5"/>
              </w:numPr>
              <w:spacing w:after="0" w:before="0" w:line="240" w:lineRule="auto"/>
              <w:ind w:left="720" w:hanging="360"/>
              <w:rPr>
                <w:u w:val="none"/>
              </w:rPr>
            </w:pPr>
            <w:r w:rsidDel="00000000" w:rsidR="00000000" w:rsidRPr="00000000">
              <w:rPr>
                <w:rtl w:val="0"/>
              </w:rPr>
              <w:t xml:space="preserve">Funcionalidad 9. Responder solicitud de cita de donación. Consiste en rechazar/aceptar la solicitud de cita de donación.</w:t>
            </w:r>
            <w:r w:rsidDel="00000000" w:rsidR="00000000" w:rsidRPr="00000000">
              <w:rPr>
                <w:rtl w:val="0"/>
              </w:rPr>
            </w:r>
          </w:p>
          <w:p w:rsidR="00000000" w:rsidDel="00000000" w:rsidP="00000000" w:rsidRDefault="00000000" w:rsidRPr="00000000" w14:paraId="00000052">
            <w:pPr>
              <w:spacing w:after="0" w:before="0" w:line="240" w:lineRule="auto"/>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jc w:val="left"/>
              <w:rPr>
                <w:vertAlign w:val="baseline"/>
              </w:rPr>
            </w:pPr>
            <w:bookmarkStart w:colFirst="0" w:colLast="0" w:name="_uoggur68cct3" w:id="8"/>
            <w:bookmarkEnd w:id="8"/>
            <w:r w:rsidDel="00000000" w:rsidR="00000000" w:rsidRPr="00000000">
              <w:rPr>
                <w:vertAlign w:val="baseline"/>
                <w:rtl w:val="0"/>
              </w:rPr>
              <w:t xml:space="preserve">Trabajos relacionados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b w:val="1"/>
                <w:rtl w:val="0"/>
              </w:rPr>
              <w:t xml:space="preserve">Programa de caridad para niños</w:t>
            </w:r>
            <w:r w:rsidDel="00000000" w:rsidR="00000000" w:rsidRPr="00000000">
              <w:rPr>
                <w:rtl w:val="0"/>
              </w:rPr>
              <w:t xml:space="preserve"> </w:t>
            </w:r>
          </w:p>
          <w:p w:rsidR="00000000" w:rsidDel="00000000" w:rsidP="00000000" w:rsidRDefault="00000000" w:rsidRPr="00000000" w14:paraId="00000057">
            <w:pPr>
              <w:spacing w:after="0" w:before="0" w:line="240" w:lineRule="auto"/>
              <w:rPr/>
            </w:pPr>
            <w:r w:rsidDel="00000000" w:rsidR="00000000" w:rsidRPr="00000000">
              <w:rPr>
                <w:rtl w:val="0"/>
              </w:rPr>
            </w:r>
          </w:p>
          <w:p w:rsidR="00000000" w:rsidDel="00000000" w:rsidP="00000000" w:rsidRDefault="00000000" w:rsidRPr="00000000" w14:paraId="00000058">
            <w:pPr>
              <w:spacing w:after="0" w:before="0" w:line="240" w:lineRule="auto"/>
              <w:rPr/>
            </w:pPr>
            <w:r w:rsidDel="00000000" w:rsidR="00000000" w:rsidRPr="00000000">
              <w:rPr>
                <w:rtl w:val="0"/>
              </w:rPr>
              <w:t xml:space="preserve">RACI. Información recuperada de  </w:t>
            </w:r>
            <w:hyperlink r:id="rId10">
              <w:r w:rsidDel="00000000" w:rsidR="00000000" w:rsidRPr="00000000">
                <w:rPr>
                  <w:rtl w:val="0"/>
                </w:rPr>
                <w:t xml:space="preserve">https://raci.org.ar/programa-de-caridad-para-ninos/</w:t>
              </w:r>
            </w:hyperlink>
            <w:r w:rsidDel="00000000" w:rsidR="00000000" w:rsidRPr="00000000">
              <w:rPr>
                <w:rtl w:val="0"/>
              </w:rPr>
              <w:t xml:space="preserve"> (accedido el 3 de abril de 2022).</w:t>
            </w:r>
          </w:p>
          <w:p w:rsidR="00000000" w:rsidDel="00000000" w:rsidP="00000000" w:rsidRDefault="00000000" w:rsidRPr="00000000" w14:paraId="00000059">
            <w:pPr>
              <w:spacing w:after="0" w:before="0" w:line="240" w:lineRule="auto"/>
              <w:rPr/>
            </w:pPr>
            <w:r w:rsidDel="00000000" w:rsidR="00000000" w:rsidRPr="00000000">
              <w:rPr>
                <w:rtl w:val="0"/>
              </w:rPr>
            </w:r>
          </w:p>
          <w:p w:rsidR="00000000" w:rsidDel="00000000" w:rsidP="00000000" w:rsidRDefault="00000000" w:rsidRPr="00000000" w14:paraId="0000005A">
            <w:pPr>
              <w:spacing w:after="0" w:before="0" w:line="240" w:lineRule="auto"/>
              <w:rPr/>
            </w:pPr>
            <w:r w:rsidDel="00000000" w:rsidR="00000000" w:rsidRPr="00000000">
              <w:rPr>
                <w:rtl w:val="0"/>
              </w:rPr>
              <w:t xml:space="preserve">Fue una convocatoria abierta con el propósito de apoyar a los niños con necesidades, la cual comprendía de una asignación de 10,000 euros para la creación de proyectos enfocados en niños o jóvenes necesitados de hasta 18 años de edad o programas madre/niño dirigidos al bienestar del niño</w:t>
            </w:r>
          </w:p>
          <w:p w:rsidR="00000000" w:rsidDel="00000000" w:rsidP="00000000" w:rsidRDefault="00000000" w:rsidRPr="00000000" w14:paraId="0000005B">
            <w:pPr>
              <w:spacing w:after="0" w:before="0" w:line="240" w:lineRule="auto"/>
              <w:rPr/>
            </w:pPr>
            <w:r w:rsidDel="00000000" w:rsidR="00000000" w:rsidRPr="00000000">
              <w:rPr>
                <w:rtl w:val="0"/>
              </w:rPr>
            </w:r>
          </w:p>
          <w:p w:rsidR="00000000" w:rsidDel="00000000" w:rsidP="00000000" w:rsidRDefault="00000000" w:rsidRPr="00000000" w14:paraId="0000005C">
            <w:pPr>
              <w:spacing w:after="0" w:before="0" w:line="240" w:lineRule="auto"/>
              <w:rPr/>
            </w:pPr>
            <w:r w:rsidDel="00000000" w:rsidR="00000000" w:rsidRPr="00000000">
              <w:rPr>
                <w:rtl w:val="0"/>
              </w:rPr>
            </w:r>
          </w:p>
          <w:p w:rsidR="00000000" w:rsidDel="00000000" w:rsidP="00000000" w:rsidRDefault="00000000" w:rsidRPr="00000000" w14:paraId="0000005D">
            <w:pPr>
              <w:spacing w:after="0" w:before="0" w:line="240" w:lineRule="auto"/>
              <w:rPr>
                <w:b w:val="1"/>
              </w:rPr>
            </w:pPr>
            <w:r w:rsidDel="00000000" w:rsidR="00000000" w:rsidRPr="00000000">
              <w:rPr>
                <w:b w:val="1"/>
                <w:rtl w:val="0"/>
              </w:rPr>
              <w:t xml:space="preserve">ShareTheMeal</w:t>
            </w:r>
          </w:p>
          <w:p w:rsidR="00000000" w:rsidDel="00000000" w:rsidP="00000000" w:rsidRDefault="00000000" w:rsidRPr="00000000" w14:paraId="0000005E">
            <w:pPr>
              <w:spacing w:after="0" w:before="0" w:line="240" w:lineRule="auto"/>
              <w:rPr>
                <w:b w:val="1"/>
              </w:rPr>
            </w:pPr>
            <w:r w:rsidDel="00000000" w:rsidR="00000000" w:rsidRPr="00000000">
              <w:rPr>
                <w:rtl w:val="0"/>
              </w:rPr>
            </w:r>
          </w:p>
          <w:p w:rsidR="00000000" w:rsidDel="00000000" w:rsidP="00000000" w:rsidRDefault="00000000" w:rsidRPr="00000000" w14:paraId="0000005F">
            <w:pPr>
              <w:spacing w:after="0" w:before="0" w:line="240" w:lineRule="auto"/>
              <w:rPr/>
            </w:pPr>
            <w:r w:rsidDel="00000000" w:rsidR="00000000" w:rsidRPr="00000000">
              <w:rPr>
                <w:rtl w:val="0"/>
              </w:rPr>
              <w:t xml:space="preserve">Sasidharan, A. 2015. ShareTheMeal. Disponible en: https://sharethemeal.org</w:t>
            </w:r>
          </w:p>
          <w:p w:rsidR="00000000" w:rsidDel="00000000" w:rsidP="00000000" w:rsidRDefault="00000000" w:rsidRPr="00000000" w14:paraId="00000060">
            <w:pPr>
              <w:spacing w:after="0" w:before="0" w:line="240" w:lineRule="auto"/>
              <w:rPr/>
            </w:pPr>
            <w:r w:rsidDel="00000000" w:rsidR="00000000" w:rsidRPr="00000000">
              <w:rPr>
                <w:rtl w:val="0"/>
              </w:rPr>
            </w:r>
          </w:p>
          <w:p w:rsidR="00000000" w:rsidDel="00000000" w:rsidP="00000000" w:rsidRDefault="00000000" w:rsidRPr="00000000" w14:paraId="00000061">
            <w:pPr>
              <w:spacing w:after="0" w:before="0" w:line="240" w:lineRule="auto"/>
              <w:rPr/>
            </w:pPr>
            <w:r w:rsidDel="00000000" w:rsidR="00000000" w:rsidRPr="00000000">
              <w:rPr>
                <w:rtl w:val="0"/>
              </w:rPr>
              <w:t xml:space="preserve">Aplicación que permite la donación de montos de dinero ya establecidos o uno propio de forma rápida y fácil con la finalidad de apoyar la lucha contra el hambre mundial.</w:t>
            </w:r>
          </w:p>
          <w:p w:rsidR="00000000" w:rsidDel="00000000" w:rsidP="00000000" w:rsidRDefault="00000000" w:rsidRPr="00000000" w14:paraId="00000062">
            <w:pPr>
              <w:spacing w:after="0" w:before="0" w:line="240" w:lineRule="auto"/>
              <w:rPr/>
            </w:pPr>
            <w:r w:rsidDel="00000000" w:rsidR="00000000" w:rsidRPr="00000000">
              <w:rPr>
                <w:rtl w:val="0"/>
              </w:rPr>
            </w:r>
          </w:p>
          <w:p w:rsidR="00000000" w:rsidDel="00000000" w:rsidP="00000000" w:rsidRDefault="00000000" w:rsidRPr="00000000" w14:paraId="00000063">
            <w:pPr>
              <w:spacing w:after="0" w:before="0" w:line="240" w:lineRule="auto"/>
              <w:rPr/>
            </w:pPr>
            <w:r w:rsidDel="00000000" w:rsidR="00000000" w:rsidRPr="00000000">
              <w:rPr>
                <w:rtl w:val="0"/>
              </w:rPr>
              <w:t xml:space="preserve">ShareTheMeal es una iniciativa del Programa Mundial de Alimentos de las Naciones Unidas (WFP), la agencia humanitaria más grande del mundo que lucha contra el hambre. Cada año, el PMA llega a más de 86 millones de personas con asistencia alimentaria en alrededor de 83 países. El PMA está 100% financiado voluntariamente, por lo que cada donación cuenta.</w:t>
            </w:r>
          </w:p>
          <w:p w:rsidR="00000000" w:rsidDel="00000000" w:rsidP="00000000" w:rsidRDefault="00000000" w:rsidRPr="00000000" w14:paraId="00000064">
            <w:pPr>
              <w:spacing w:after="0" w:before="0" w:line="240" w:lineRule="auto"/>
              <w:rPr/>
            </w:pPr>
            <w:r w:rsidDel="00000000" w:rsidR="00000000" w:rsidRPr="00000000">
              <w:rPr>
                <w:rtl w:val="0"/>
              </w:rPr>
              <w:t xml:space="preserve"> </w:t>
            </w:r>
          </w:p>
          <w:p w:rsidR="00000000" w:rsidDel="00000000" w:rsidP="00000000" w:rsidRDefault="00000000" w:rsidRPr="00000000" w14:paraId="00000065">
            <w:pPr>
              <w:spacing w:after="0" w:before="0" w:line="240" w:lineRule="auto"/>
              <w:rPr/>
            </w:pPr>
            <w:r w:rsidDel="00000000" w:rsidR="00000000" w:rsidRPr="00000000">
              <w:rPr>
                <w:rtl w:val="0"/>
              </w:rPr>
              <w:t xml:space="preserve">Las donaciones desde la aplicación ShareTheMeal respaldan varias operaciones del WFP que van desde el fomento de la resiliencia y los programas de alimentación escolar hasta la prestación de asistencia alimentaria en situaciones de emergencia. Desde el lanzamiento de la aplicación en 2015, hemos ayudado a proporcionar ayuda a algunas de las crisis alimentarias más grandes del mundo, incluyendo Yemen, Siria y Nigeria.</w:t>
            </w:r>
          </w:p>
          <w:p w:rsidR="00000000" w:rsidDel="00000000" w:rsidP="00000000" w:rsidRDefault="00000000" w:rsidRPr="00000000" w14:paraId="00000066">
            <w:pPr>
              <w:spacing w:after="0" w:before="0" w:line="240" w:lineRule="auto"/>
              <w:rPr/>
            </w:pPr>
            <w:r w:rsidDel="00000000" w:rsidR="00000000" w:rsidRPr="00000000">
              <w:rPr>
                <w:rtl w:val="0"/>
              </w:rPr>
            </w:r>
          </w:p>
          <w:p w:rsidR="00000000" w:rsidDel="00000000" w:rsidP="00000000" w:rsidRDefault="00000000" w:rsidRPr="00000000" w14:paraId="00000067">
            <w:pPr>
              <w:spacing w:after="0" w:before="0" w:line="240" w:lineRule="auto"/>
              <w:rPr>
                <w:b w:val="1"/>
              </w:rPr>
            </w:pPr>
            <w:r w:rsidDel="00000000" w:rsidR="00000000" w:rsidRPr="00000000">
              <w:rPr>
                <w:b w:val="1"/>
                <w:rtl w:val="0"/>
              </w:rPr>
              <w:t xml:space="preserve">FundRazr</w:t>
            </w:r>
          </w:p>
          <w:p w:rsidR="00000000" w:rsidDel="00000000" w:rsidP="00000000" w:rsidRDefault="00000000" w:rsidRPr="00000000" w14:paraId="00000068">
            <w:pPr>
              <w:spacing w:after="0" w:before="0" w:line="240" w:lineRule="auto"/>
              <w:rPr>
                <w:b w:val="1"/>
              </w:rPr>
            </w:pPr>
            <w:r w:rsidDel="00000000" w:rsidR="00000000" w:rsidRPr="00000000">
              <w:rPr>
                <w:rtl w:val="0"/>
              </w:rPr>
            </w:r>
          </w:p>
          <w:p w:rsidR="00000000" w:rsidDel="00000000" w:rsidP="00000000" w:rsidRDefault="00000000" w:rsidRPr="00000000" w14:paraId="00000069">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https://fundrazr.com/ el 3 de abril de 2022</w:t>
            </w:r>
            <w:r w:rsidDel="00000000" w:rsidR="00000000" w:rsidRPr="00000000">
              <w:rPr>
                <w:rtl w:val="0"/>
              </w:rPr>
              <w:t xml:space="preserve"> </w:t>
            </w:r>
          </w:p>
          <w:p w:rsidR="00000000" w:rsidDel="00000000" w:rsidP="00000000" w:rsidRDefault="00000000" w:rsidRPr="00000000" w14:paraId="0000006A">
            <w:pPr>
              <w:spacing w:after="0" w:before="0" w:line="240" w:lineRule="auto"/>
              <w:rPr>
                <w:b w:val="1"/>
              </w:rPr>
            </w:pPr>
            <w:r w:rsidDel="00000000" w:rsidR="00000000" w:rsidRPr="00000000">
              <w:rPr>
                <w:rtl w:val="0"/>
              </w:rPr>
            </w:r>
          </w:p>
          <w:p w:rsidR="00000000" w:rsidDel="00000000" w:rsidP="00000000" w:rsidRDefault="00000000" w:rsidRPr="00000000" w14:paraId="0000006B">
            <w:pPr>
              <w:spacing w:after="0" w:before="0" w:line="240" w:lineRule="auto"/>
              <w:rPr/>
            </w:pPr>
            <w:r w:rsidDel="00000000" w:rsidR="00000000" w:rsidRPr="00000000">
              <w:rPr>
                <w:rtl w:val="0"/>
              </w:rPr>
              <w:t xml:space="preserve">Es una App de crowdfunding desarrollada por PayPal, el medio de pago más usado en internet. La aplicación permite gestionar las donaciones, hacer campañas de recaudación de fondos, vender entradas y gestionar los pagos de cuotas de socio. Utilizando el canal de Facebook, permite acceder a un público joven, favoreciendo  una cultura de donaciones. La utilizan más de 45.000 personas en más de 35 países de todo el mundo. Ha ayudado a miles de personas y organizaciones a recaudar dinero</w:t>
            </w:r>
          </w:p>
          <w:p w:rsidR="00000000" w:rsidDel="00000000" w:rsidP="00000000" w:rsidRDefault="00000000" w:rsidRPr="00000000" w14:paraId="0000006C">
            <w:pPr>
              <w:spacing w:after="0" w:before="0" w:line="240" w:lineRule="auto"/>
              <w:rPr/>
            </w:pPr>
            <w:r w:rsidDel="00000000" w:rsidR="00000000" w:rsidRPr="00000000">
              <w:rPr>
                <w:rtl w:val="0"/>
              </w:rPr>
              <w:t xml:space="preserve">por las causas que les importan.</w:t>
            </w:r>
          </w:p>
          <w:p w:rsidR="00000000" w:rsidDel="00000000" w:rsidP="00000000" w:rsidRDefault="00000000" w:rsidRPr="00000000" w14:paraId="0000006D">
            <w:pPr>
              <w:spacing w:after="0" w:before="0" w:line="240" w:lineRule="auto"/>
              <w:rPr/>
            </w:pPr>
            <w:r w:rsidDel="00000000" w:rsidR="00000000" w:rsidRPr="00000000">
              <w:rPr>
                <w:rtl w:val="0"/>
              </w:rPr>
            </w:r>
          </w:p>
          <w:p w:rsidR="00000000" w:rsidDel="00000000" w:rsidP="00000000" w:rsidRDefault="00000000" w:rsidRPr="00000000" w14:paraId="0000006E">
            <w:pPr>
              <w:spacing w:after="0" w:before="0" w:line="240" w:lineRule="auto"/>
              <w:rPr>
                <w:b w:val="1"/>
              </w:rPr>
            </w:pPr>
            <w:r w:rsidDel="00000000" w:rsidR="00000000" w:rsidRPr="00000000">
              <w:rPr>
                <w:b w:val="1"/>
                <w:rtl w:val="0"/>
              </w:rPr>
              <w:t xml:space="preserve">Ufeed</w:t>
            </w:r>
          </w:p>
          <w:p w:rsidR="00000000" w:rsidDel="00000000" w:rsidP="00000000" w:rsidRDefault="00000000" w:rsidRPr="00000000" w14:paraId="0000006F">
            <w:pPr>
              <w:spacing w:after="0" w:before="0" w:line="240" w:lineRule="auto"/>
              <w:rPr/>
            </w:pP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https://elreferente.es/directorio/ufeed/</w:t>
            </w:r>
            <w:r w:rsidDel="00000000" w:rsidR="00000000" w:rsidRPr="00000000">
              <w:rPr>
                <w:rtl w:val="0"/>
              </w:rPr>
              <w:t xml:space="preserve"> el 3 de abril de 2022</w:t>
            </w:r>
          </w:p>
          <w:p w:rsidR="00000000" w:rsidDel="00000000" w:rsidP="00000000" w:rsidRDefault="00000000" w:rsidRPr="00000000" w14:paraId="00000071">
            <w:pPr>
              <w:spacing w:after="0" w:before="0" w:line="240" w:lineRule="auto"/>
              <w:rPr>
                <w:b w:val="1"/>
              </w:rPr>
            </w:pPr>
            <w:r w:rsidDel="00000000" w:rsidR="00000000" w:rsidRPr="00000000">
              <w:rPr>
                <w:rtl w:val="0"/>
              </w:rPr>
            </w:r>
          </w:p>
          <w:p w:rsidR="00000000" w:rsidDel="00000000" w:rsidP="00000000" w:rsidRDefault="00000000" w:rsidRPr="00000000" w14:paraId="00000072">
            <w:pPr>
              <w:spacing w:after="0" w:before="0" w:line="240" w:lineRule="auto"/>
              <w:rPr/>
            </w:pPr>
            <w:r w:rsidDel="00000000" w:rsidR="00000000" w:rsidRPr="00000000">
              <w:rPr>
                <w:rtl w:val="0"/>
              </w:rPr>
              <w:t xml:space="preserve">Ufeed es una plataforma que permite financiar proyectos de asistencia alimentaria a través de la difusión de mensajes en las redes sociales. De este modo, amplía la visibilidad de las marcas en las redes sociales mientras viraliza sus acciones solidarias uniendo tres comunidades: la propia de la marca, la comunidad de la ONG y la propia comunidad de Ufeed. En Ufeed los usuarios pueden decidir a qué causa y a qué empresa se unirán para contribuir con la erradicación de la pobreza y en lugar de pagar comparten un mensaje sobre la donación de la empresa en las RRSS.</w:t>
            </w:r>
          </w:p>
          <w:p w:rsidR="00000000" w:rsidDel="00000000" w:rsidP="00000000" w:rsidRDefault="00000000" w:rsidRPr="00000000" w14:paraId="00000073">
            <w:pPr>
              <w:spacing w:after="0" w:before="0" w:line="240" w:lineRule="auto"/>
              <w:rPr/>
            </w:pPr>
            <w:r w:rsidDel="00000000" w:rsidR="00000000" w:rsidRPr="00000000">
              <w:rPr>
                <w:rtl w:val="0"/>
              </w:rPr>
            </w:r>
          </w:p>
          <w:p w:rsidR="00000000" w:rsidDel="00000000" w:rsidP="00000000" w:rsidRDefault="00000000" w:rsidRPr="00000000" w14:paraId="00000074">
            <w:pPr>
              <w:spacing w:after="0" w:before="0" w:line="240" w:lineRule="auto"/>
              <w:rPr/>
            </w:pPr>
            <w:r w:rsidDel="00000000" w:rsidR="00000000" w:rsidRPr="00000000">
              <w:rPr>
                <w:rtl w:val="0"/>
              </w:rPr>
              <w:t xml:space="preserve">Con Ufeed las marcas solidarias transforman estos tweets, me gusta y publicaciones en ayuda. Por cada clic, la causa elegida por el usuario recibe una donación, mientras se viraliza la acción de la marca. Ninguna acción solidaria pasa desapercibida, porque ofrece un sistema de rastrear el alcance y cada interacción con la campaña.</w:t>
            </w:r>
          </w:p>
          <w:p w:rsidR="00000000" w:rsidDel="00000000" w:rsidP="00000000" w:rsidRDefault="00000000" w:rsidRPr="00000000" w14:paraId="00000075">
            <w:pPr>
              <w:spacing w:after="0" w:before="0" w:line="240" w:lineRule="auto"/>
              <w:rPr/>
            </w:pPr>
            <w:r w:rsidDel="00000000" w:rsidR="00000000" w:rsidRPr="00000000">
              <w:rPr>
                <w:rtl w:val="0"/>
              </w:rPr>
            </w:r>
          </w:p>
          <w:p w:rsidR="00000000" w:rsidDel="00000000" w:rsidP="00000000" w:rsidRDefault="00000000" w:rsidRPr="00000000" w14:paraId="00000076">
            <w:pPr>
              <w:spacing w:after="0" w:before="0" w:line="240" w:lineRule="auto"/>
              <w:rPr>
                <w:b w:val="1"/>
              </w:rPr>
            </w:pPr>
            <w:r w:rsidDel="00000000" w:rsidR="00000000" w:rsidRPr="00000000">
              <w:rPr>
                <w:b w:val="1"/>
                <w:rtl w:val="0"/>
              </w:rPr>
              <w:t xml:space="preserve">Socialfundit</w:t>
            </w:r>
          </w:p>
          <w:p w:rsidR="00000000" w:rsidDel="00000000" w:rsidP="00000000" w:rsidRDefault="00000000" w:rsidRPr="00000000" w14:paraId="00000077">
            <w:pPr>
              <w:spacing w:after="0" w:before="0" w:line="240" w:lineRule="auto"/>
              <w:rPr>
                <w:b w:val="1"/>
              </w:rPr>
            </w:pPr>
            <w:r w:rsidDel="00000000" w:rsidR="00000000" w:rsidRPr="00000000">
              <w:rPr>
                <w:rtl w:val="0"/>
              </w:rPr>
            </w:r>
          </w:p>
          <w:p w:rsidR="00000000" w:rsidDel="00000000" w:rsidP="00000000" w:rsidRDefault="00000000" w:rsidRPr="00000000" w14:paraId="00000078">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https://www.lavanguardia.com/tecnologia/20121212/54357251564/las-apps-de-la-semana-n-socialfundit-y-quitnow.html</w:t>
            </w:r>
            <w:r w:rsidDel="00000000" w:rsidR="00000000" w:rsidRPr="00000000">
              <w:rPr>
                <w:rtl w:val="0"/>
              </w:rPr>
              <w:t xml:space="preserve"> el 3 de abril de 2022</w:t>
            </w:r>
          </w:p>
          <w:p w:rsidR="00000000" w:rsidDel="00000000" w:rsidP="00000000" w:rsidRDefault="00000000" w:rsidRPr="00000000" w14:paraId="00000079">
            <w:pPr>
              <w:spacing w:after="0" w:before="0" w:line="240" w:lineRule="auto"/>
              <w:rPr/>
            </w:pPr>
            <w:r w:rsidDel="00000000" w:rsidR="00000000" w:rsidRPr="00000000">
              <w:rPr>
                <w:rtl w:val="0"/>
              </w:rPr>
            </w:r>
          </w:p>
          <w:p w:rsidR="00000000" w:rsidDel="00000000" w:rsidP="00000000" w:rsidRDefault="00000000" w:rsidRPr="00000000" w14:paraId="0000007A">
            <w:pPr>
              <w:spacing w:after="0" w:before="0" w:line="240" w:lineRule="auto"/>
              <w:rPr/>
            </w:pPr>
            <w:r w:rsidDel="00000000" w:rsidR="00000000" w:rsidRPr="00000000">
              <w:rPr>
                <w:rtl w:val="0"/>
              </w:rPr>
              <w:t xml:space="preserve">Socialfundit es la primera red social de colaboración a nivel global, que permite recaudar fondos para proyectos, actividades o eventos de entidades sociales a través de aplicaciones móviles. Esta aplicación te permite realizar pagos solidarios desde el celular, con la garantía de que el 100% de cada donación llega a la entidad destinataria. A su vez, abre la posibilidad a las organizaciones sociales para divulgar sus campañas y acciones, puesto que la app está diseñada a modo de red social.</w:t>
            </w:r>
          </w:p>
          <w:p w:rsidR="00000000" w:rsidDel="00000000" w:rsidP="00000000" w:rsidRDefault="00000000" w:rsidRPr="00000000" w14:paraId="0000007B">
            <w:pPr>
              <w:spacing w:after="0" w:before="0" w:line="240" w:lineRule="auto"/>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7C">
            <w:pPr>
              <w:pStyle w:val="Heading2"/>
              <w:jc w:val="left"/>
              <w:rPr>
                <w:vertAlign w:val="baseline"/>
              </w:rPr>
            </w:pPr>
            <w:bookmarkStart w:colFirst="0" w:colLast="0" w:name="_v57bb9ilmhpi" w:id="9"/>
            <w:bookmarkEnd w:id="9"/>
            <w:r w:rsidDel="00000000" w:rsidR="00000000" w:rsidRPr="00000000">
              <w:rPr>
                <w:rtl w:val="0"/>
              </w:rPr>
              <w:t xml:space="preserve">Perfiles de usuario, personas y escenarios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7D">
            <w:pPr>
              <w:spacing w:after="0" w:before="0" w:line="240" w:lineRule="auto"/>
              <w:rPr>
                <w:b w:val="1"/>
              </w:rPr>
            </w:pPr>
            <w:r w:rsidDel="00000000" w:rsidR="00000000" w:rsidRPr="00000000">
              <w:rPr>
                <w:rtl w:val="0"/>
              </w:rPr>
            </w:r>
          </w:p>
          <w:tbl>
            <w:tblPr>
              <w:tblStyle w:val="Table2"/>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Perfil de usuario: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jc w:val="left"/>
                    <w:rPr>
                      <w:b w:val="1"/>
                    </w:rPr>
                  </w:pPr>
                  <w:r w:rsidDel="00000000" w:rsidR="00000000" w:rsidRPr="00000000">
                    <w:rPr>
                      <w:b w:val="1"/>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jc w:val="left"/>
                    <w:rPr>
                      <w:b w:val="1"/>
                    </w:rPr>
                  </w:pPr>
                  <w:r w:rsidDel="00000000" w:rsidR="00000000" w:rsidRPr="00000000">
                    <w:rPr>
                      <w:b w:val="1"/>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50%masculino/ femenino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jc w:val="left"/>
                    <w:rPr>
                      <w:b w:val="1"/>
                    </w:rPr>
                  </w:pPr>
                  <w:r w:rsidDel="00000000" w:rsidR="00000000" w:rsidRPr="00000000">
                    <w:rPr>
                      <w:b w:val="1"/>
                      <w:rtl w:val="0"/>
                    </w:rPr>
                    <w:t xml:space="preserve">Nivel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left"/>
                    <w:rPr>
                      <w:b w:val="1"/>
                    </w:rPr>
                  </w:pPr>
                  <w:r w:rsidDel="00000000" w:rsidR="00000000" w:rsidRPr="00000000">
                    <w:rPr>
                      <w:b w:val="1"/>
                      <w:rtl w:val="0"/>
                    </w:rPr>
                    <w:t xml:space="preserve">Profesión: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jc w:val="left"/>
                    <w:rPr>
                      <w:b w:val="1"/>
                    </w:rPr>
                  </w:pPr>
                  <w:r w:rsidDel="00000000" w:rsidR="00000000" w:rsidRPr="00000000">
                    <w:rPr>
                      <w:b w:val="1"/>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Cualquier persona dentro 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left"/>
                    <w:rPr>
                      <w:b w:val="1"/>
                    </w:rPr>
                  </w:pPr>
                  <w:r w:rsidDel="00000000" w:rsidR="00000000" w:rsidRPr="00000000">
                    <w:rPr>
                      <w:b w:val="1"/>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 móvil con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jc w:val="left"/>
                    <w:rPr>
                      <w:b w:val="1"/>
                    </w:rPr>
                  </w:pPr>
                  <w:r w:rsidDel="00000000" w:rsidR="00000000" w:rsidRPr="00000000">
                    <w:rPr>
                      <w:b w:val="1"/>
                      <w:rtl w:val="0"/>
                    </w:rPr>
                    <w:t xml:space="preserve">Discapacidades: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Ninguna en específico</w:t>
                  </w:r>
                </w:p>
              </w:tc>
            </w:tr>
          </w:tbl>
          <w:p w:rsidR="00000000" w:rsidDel="00000000" w:rsidP="00000000" w:rsidRDefault="00000000" w:rsidRPr="00000000" w14:paraId="0000008E">
            <w:pPr>
              <w:spacing w:after="0" w:before="0" w:line="240" w:lineRule="auto"/>
              <w:rPr>
                <w:b w:val="1"/>
              </w:rPr>
            </w:pPr>
            <w:r w:rsidDel="00000000" w:rsidR="00000000" w:rsidRPr="00000000">
              <w:rPr>
                <w:rtl w:val="0"/>
              </w:rPr>
            </w:r>
          </w:p>
          <w:p w:rsidR="00000000" w:rsidDel="00000000" w:rsidP="00000000" w:rsidRDefault="00000000" w:rsidRPr="00000000" w14:paraId="0000008F">
            <w:pPr>
              <w:spacing w:after="0" w:before="0" w:line="240" w:lineRule="auto"/>
              <w:rPr>
                <w:b w:val="1"/>
              </w:rPr>
            </w:pPr>
            <w:r w:rsidDel="00000000" w:rsidR="00000000" w:rsidRPr="00000000">
              <w:rPr>
                <w:rtl w:val="0"/>
              </w:rPr>
            </w:r>
          </w:p>
          <w:p w:rsidR="00000000" w:rsidDel="00000000" w:rsidP="00000000" w:rsidRDefault="00000000" w:rsidRPr="00000000" w14:paraId="00000090">
            <w:pPr>
              <w:spacing w:after="0" w:before="0" w:line="240" w:lineRule="auto"/>
              <w:rPr>
                <w:b w:val="1"/>
              </w:rPr>
            </w:pPr>
            <w:r w:rsidDel="00000000" w:rsidR="00000000" w:rsidRPr="00000000">
              <w:rPr>
                <w:rtl w:val="0"/>
              </w:rPr>
            </w:r>
          </w:p>
          <w:tbl>
            <w:tblPr>
              <w:tblStyle w:val="Table3"/>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Persona: Luis Fernando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01372" cy="260381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01372" cy="26038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left"/>
                    <w:rPr/>
                  </w:pPr>
                  <w:r w:rsidDel="00000000" w:rsidR="00000000" w:rsidRPr="00000000">
                    <w:rPr>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jc w:val="left"/>
                    <w:rPr/>
                  </w:pPr>
                  <w:r w:rsidDel="00000000" w:rsidR="00000000" w:rsidRPr="00000000">
                    <w:rPr>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jc w:val="left"/>
                    <w:rPr/>
                  </w:pPr>
                  <w:r w:rsidDel="00000000" w:rsidR="00000000" w:rsidRPr="00000000">
                    <w:rPr>
                      <w:rtl w:val="0"/>
                    </w:rPr>
                    <w:t xml:space="preserve">Masculino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jc w:val="left"/>
                    <w:rPr/>
                  </w:pPr>
                  <w:r w:rsidDel="00000000" w:rsidR="00000000" w:rsidRPr="00000000">
                    <w:rPr>
                      <w:rtl w:val="0"/>
                    </w:rPr>
                    <w:t xml:space="preserve">Nivel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jc w:val="left"/>
                    <w:rPr/>
                  </w:pPr>
                  <w:r w:rsidDel="00000000" w:rsidR="00000000" w:rsidRPr="00000000">
                    <w:rPr>
                      <w:rtl w:val="0"/>
                    </w:rPr>
                    <w:t xml:space="preserve">Universitario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jc w:val="left"/>
                    <w:rPr/>
                  </w:pPr>
                  <w:r w:rsidDel="00000000" w:rsidR="00000000" w:rsidRPr="00000000">
                    <w:rPr>
                      <w:rtl w:val="0"/>
                    </w:rPr>
                    <w:t xml:space="preserve">Profesión: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jc w:val="left"/>
                    <w:rPr/>
                  </w:pPr>
                  <w:r w:rsidDel="00000000" w:rsidR="00000000" w:rsidRPr="00000000">
                    <w:rPr>
                      <w:rtl w:val="0"/>
                    </w:rPr>
                    <w:t xml:space="preserve">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jc w:val="left"/>
                    <w:rPr/>
                  </w:pPr>
                  <w:r w:rsidDel="00000000" w:rsidR="00000000" w:rsidRPr="00000000">
                    <w:rPr>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jc w:val="left"/>
                    <w:rPr/>
                  </w:pPr>
                  <w:r w:rsidDel="00000000" w:rsidR="00000000" w:rsidRPr="00000000">
                    <w:rPr>
                      <w:rtl w:val="0"/>
                    </w:rPr>
                    <w:t xml:space="preserve">Dispositivo móvil con conexión a internet y laptop.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left"/>
                    <w:rPr/>
                  </w:pPr>
                  <w:r w:rsidDel="00000000" w:rsidR="00000000" w:rsidRPr="00000000">
                    <w:rPr>
                      <w:rtl w:val="0"/>
                    </w:rPr>
                    <w:t xml:space="preserve">Discapacidades: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jc w:val="left"/>
                    <w:rPr/>
                  </w:pPr>
                  <w:r w:rsidDel="00000000" w:rsidR="00000000" w:rsidRPr="00000000">
                    <w:rPr>
                      <w:rtl w:val="0"/>
                    </w:rPr>
                    <w:t xml:space="preserve">No hay alguna en específico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center"/>
                    <w:rPr>
                      <w:b w:val="1"/>
                    </w:rPr>
                  </w:pPr>
                  <w:r w:rsidDel="00000000" w:rsidR="00000000" w:rsidRPr="00000000">
                    <w:rPr>
                      <w:b w:val="1"/>
                      <w:rtl w:val="0"/>
                    </w:rPr>
                    <w:t xml:space="preserve">Escenarios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jc w:val="left"/>
                    <w:rPr/>
                  </w:pPr>
                  <w:r w:rsidDel="00000000" w:rsidR="00000000" w:rsidRPr="00000000">
                    <w:rPr>
                      <w:rtl w:val="0"/>
                    </w:rPr>
                    <w:t xml:space="preserve">Luis es un joven estudiante de FMAT al cual le gustaría donar un sofá, el cual ya no le es de utilidad, por lo que investiga por alguna aplicación que le permita donar el objeto sin tirarlo a la basura. En su investigación encuentra información sobre Carify, la cual es una aplicación móvil gratuita que le permite crear un perfil como donante para ayudar a personas de escasos recursos en diferentes organizaciones.</w:t>
                  </w:r>
                </w:p>
                <w:p w:rsidR="00000000" w:rsidDel="00000000" w:rsidP="00000000" w:rsidRDefault="00000000" w:rsidRPr="00000000" w14:paraId="000000A5">
                  <w:pPr>
                    <w:widowControl w:val="0"/>
                    <w:numPr>
                      <w:ilvl w:val="0"/>
                      <w:numId w:val="6"/>
                    </w:numPr>
                    <w:spacing w:after="0" w:before="0" w:line="240" w:lineRule="auto"/>
                    <w:ind w:left="720" w:hanging="360"/>
                    <w:jc w:val="left"/>
                    <w:rPr/>
                  </w:pPr>
                  <w:r w:rsidDel="00000000" w:rsidR="00000000" w:rsidRPr="00000000">
                    <w:rPr>
                      <w:rtl w:val="0"/>
                    </w:rPr>
                    <w:t xml:space="preserve">Luis abre la play store para instalar la aplicación “Carify” en su dispositivo móvil.</w:t>
                  </w:r>
                </w:p>
                <w:p w:rsidR="00000000" w:rsidDel="00000000" w:rsidP="00000000" w:rsidRDefault="00000000" w:rsidRPr="00000000" w14:paraId="000000A6">
                  <w:pPr>
                    <w:widowControl w:val="0"/>
                    <w:numPr>
                      <w:ilvl w:val="0"/>
                      <w:numId w:val="6"/>
                    </w:numPr>
                    <w:spacing w:after="0" w:before="0" w:line="240" w:lineRule="auto"/>
                    <w:ind w:left="720" w:hanging="360"/>
                    <w:jc w:val="left"/>
                    <w:rPr/>
                  </w:pPr>
                  <w:r w:rsidDel="00000000" w:rsidR="00000000" w:rsidRPr="00000000">
                    <w:rPr>
                      <w:rtl w:val="0"/>
                    </w:rPr>
                    <w:t xml:space="preserve">Luis abre la aplicación presionando la aplicación en su dispositivo móvil.</w:t>
                  </w:r>
                </w:p>
                <w:p w:rsidR="00000000" w:rsidDel="00000000" w:rsidP="00000000" w:rsidRDefault="00000000" w:rsidRPr="00000000" w14:paraId="000000A7">
                  <w:pPr>
                    <w:widowControl w:val="0"/>
                    <w:numPr>
                      <w:ilvl w:val="0"/>
                      <w:numId w:val="6"/>
                    </w:numPr>
                    <w:spacing w:after="0" w:before="0" w:line="240" w:lineRule="auto"/>
                    <w:ind w:left="720" w:hanging="360"/>
                    <w:jc w:val="left"/>
                    <w:rPr/>
                  </w:pPr>
                  <w:r w:rsidDel="00000000" w:rsidR="00000000" w:rsidRPr="00000000">
                    <w:rPr>
                      <w:rtl w:val="0"/>
                    </w:rPr>
                    <w:t xml:space="preserve">Al entrar a la aplicación, Luis puede registrarse como donante o como organización.</w:t>
                  </w:r>
                </w:p>
                <w:p w:rsidR="00000000" w:rsidDel="00000000" w:rsidP="00000000" w:rsidRDefault="00000000" w:rsidRPr="00000000" w14:paraId="000000A8">
                  <w:pPr>
                    <w:widowControl w:val="0"/>
                    <w:numPr>
                      <w:ilvl w:val="0"/>
                      <w:numId w:val="6"/>
                    </w:numPr>
                    <w:spacing w:after="0" w:before="0" w:line="240" w:lineRule="auto"/>
                    <w:ind w:left="720" w:hanging="360"/>
                    <w:jc w:val="left"/>
                    <w:rPr/>
                  </w:pPr>
                  <w:r w:rsidDel="00000000" w:rsidR="00000000" w:rsidRPr="00000000">
                    <w:rPr>
                      <w:rtl w:val="0"/>
                    </w:rPr>
                    <w:t xml:space="preserve">Luis decide crear su perfil como donante e ingresa datos como sexo, edad, profesión y leer los términos de condiciones y uso.</w:t>
                  </w:r>
                </w:p>
                <w:p w:rsidR="00000000" w:rsidDel="00000000" w:rsidP="00000000" w:rsidRDefault="00000000" w:rsidRPr="00000000" w14:paraId="000000A9">
                  <w:pPr>
                    <w:widowControl w:val="0"/>
                    <w:numPr>
                      <w:ilvl w:val="0"/>
                      <w:numId w:val="6"/>
                    </w:numPr>
                    <w:spacing w:after="0" w:before="0" w:line="240" w:lineRule="auto"/>
                    <w:ind w:left="720" w:hanging="360"/>
                    <w:jc w:val="left"/>
                    <w:rPr/>
                  </w:pPr>
                  <w:r w:rsidDel="00000000" w:rsidR="00000000" w:rsidRPr="00000000">
                    <w:rPr>
                      <w:rtl w:val="0"/>
                    </w:rPr>
                    <w:t xml:space="preserve">Al crear su perfil la aplicación le presentará la página principal en donde encontrará diferentes organizaciones a las cuales puede acceder a su información (objetivos, visión, personas a las que ayuda).</w:t>
                  </w:r>
                </w:p>
                <w:p w:rsidR="00000000" w:rsidDel="00000000" w:rsidP="00000000" w:rsidRDefault="00000000" w:rsidRPr="00000000" w14:paraId="000000AA">
                  <w:pPr>
                    <w:widowControl w:val="0"/>
                    <w:numPr>
                      <w:ilvl w:val="0"/>
                      <w:numId w:val="6"/>
                    </w:numPr>
                    <w:spacing w:after="0" w:before="0" w:line="240" w:lineRule="auto"/>
                    <w:ind w:left="720" w:hanging="360"/>
                    <w:jc w:val="left"/>
                    <w:rPr/>
                  </w:pPr>
                  <w:r w:rsidDel="00000000" w:rsidR="00000000" w:rsidRPr="00000000">
                    <w:rPr>
                      <w:rtl w:val="0"/>
                    </w:rPr>
                    <w:t xml:space="preserve">En la aplicación Luis puede encontrar diferentes organizaciones y puede acceder a la información de las mismas para donar monetariamente (cada organización tiene un link a su página oficial) o acudir a la misma para realizar una donación personal (en forma de comida u objetos).</w:t>
                  </w:r>
                </w:p>
                <w:p w:rsidR="00000000" w:rsidDel="00000000" w:rsidP="00000000" w:rsidRDefault="00000000" w:rsidRPr="00000000" w14:paraId="000000AB">
                  <w:pPr>
                    <w:widowControl w:val="0"/>
                    <w:numPr>
                      <w:ilvl w:val="0"/>
                      <w:numId w:val="6"/>
                    </w:numPr>
                    <w:spacing w:after="0" w:before="0" w:line="240" w:lineRule="auto"/>
                    <w:ind w:left="720" w:hanging="360"/>
                    <w:jc w:val="left"/>
                    <w:rPr/>
                  </w:pPr>
                  <w:r w:rsidDel="00000000" w:rsidR="00000000" w:rsidRPr="00000000">
                    <w:rPr>
                      <w:rtl w:val="0"/>
                    </w:rPr>
                    <w:t xml:space="preserve">Luis selecciona la opción de donar personalmente y lista el objeto que desea donar (el sofá) y a la persona a la que puede donar (así como a la organización a la cual pertenece dicha persona).</w:t>
                  </w:r>
                </w:p>
                <w:p w:rsidR="00000000" w:rsidDel="00000000" w:rsidP="00000000" w:rsidRDefault="00000000" w:rsidRPr="00000000" w14:paraId="000000AC">
                  <w:pPr>
                    <w:widowControl w:val="0"/>
                    <w:numPr>
                      <w:ilvl w:val="0"/>
                      <w:numId w:val="6"/>
                    </w:numPr>
                    <w:spacing w:after="0" w:before="0" w:line="240" w:lineRule="auto"/>
                    <w:ind w:left="720" w:hanging="360"/>
                    <w:jc w:val="left"/>
                    <w:rPr/>
                  </w:pPr>
                  <w:r w:rsidDel="00000000" w:rsidR="00000000" w:rsidRPr="00000000">
                    <w:rPr>
                      <w:rtl w:val="0"/>
                    </w:rPr>
                    <w:t xml:space="preserve">Una vez seleccionado al donatario, se le envía a Luis la información sobre la organización, dónde puede acudir para donar, el horario al cual puede acudir a realizar la donación en dicha organización y la dirección del lugar en donde puede donar.</w:t>
                  </w:r>
                </w:p>
              </w:tc>
            </w:tr>
          </w:tbl>
          <w:p w:rsidR="00000000" w:rsidDel="00000000" w:rsidP="00000000" w:rsidRDefault="00000000" w:rsidRPr="00000000" w14:paraId="000000AE">
            <w:pPr>
              <w:spacing w:after="0" w:before="0" w:line="240" w:lineRule="auto"/>
              <w:rPr>
                <w:b w:val="1"/>
              </w:rPr>
            </w:pPr>
            <w:r w:rsidDel="00000000" w:rsidR="00000000" w:rsidRPr="00000000">
              <w:rPr>
                <w:rtl w:val="0"/>
              </w:rPr>
            </w:r>
          </w:p>
          <w:tbl>
            <w:tblPr>
              <w:tblStyle w:val="Table4"/>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3840"/>
              <w:tblGridChange w:id="0">
                <w:tblGrid>
                  <w:gridCol w:w="1560"/>
                  <w:gridCol w:w="1620"/>
                  <w:gridCol w:w="38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Registrarse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Se entra a la aplicación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selecciona la opción de registrarse.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ingresan los datos de la persona (Nombre, contraseña, foto de INE y CURP).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espera un lapso de 72 horas para validar el registro.</w:t>
                  </w:r>
                </w:p>
              </w:tc>
            </w:tr>
          </w:tbl>
          <w:p w:rsidR="00000000" w:rsidDel="00000000" w:rsidP="00000000" w:rsidRDefault="00000000" w:rsidRPr="00000000" w14:paraId="000000B8">
            <w:pPr>
              <w:spacing w:after="0" w:before="0" w:line="240" w:lineRule="auto"/>
              <w:rPr>
                <w:b w:val="1"/>
              </w:rPr>
            </w:pPr>
            <w:r w:rsidDel="00000000" w:rsidR="00000000" w:rsidRPr="00000000">
              <w:rPr>
                <w:rtl w:val="0"/>
              </w:rPr>
            </w:r>
          </w:p>
          <w:tbl>
            <w:tblPr>
              <w:tblStyle w:val="Table5"/>
              <w:tblW w:w="7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9.3023255813955"/>
              <w:gridCol w:w="1589.3023255813955"/>
              <w:gridCol w:w="3856.3953488372094"/>
              <w:tblGridChange w:id="0">
                <w:tblGrid>
                  <w:gridCol w:w="1589.3023255813955"/>
                  <w:gridCol w:w="1589.3023255813955"/>
                  <w:gridCol w:w="3856.39534883720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Donar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Donación de recursos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busca un perfil de donatario.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revisa qué es lo que solicita el donatario.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revisa la organización a la que el donatario está asociado.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envía la solicitud de donación.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agenda la cita para entregar la donación.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6: Se va hasta el lugar para entregar la donación de manera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Donación monetaria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busca un perfil de donatario.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selecciona la opción de donación monetaria.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selecciona el monto a donar dentro de la ficha.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introducen y validan los datos financieros.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realiza el pago.</w:t>
                  </w:r>
                </w:p>
              </w:tc>
            </w:tr>
          </w:tbl>
          <w:p w:rsidR="00000000" w:rsidDel="00000000" w:rsidP="00000000" w:rsidRDefault="00000000" w:rsidRPr="00000000" w14:paraId="000000CD">
            <w:pPr>
              <w:spacing w:after="0" w:before="0" w:line="240" w:lineRule="auto"/>
              <w:rPr>
                <w:b w:val="1"/>
              </w:rPr>
            </w:pPr>
            <w:r w:rsidDel="00000000" w:rsidR="00000000" w:rsidRPr="00000000">
              <w:rPr>
                <w:rtl w:val="0"/>
              </w:rPr>
            </w:r>
          </w:p>
          <w:p w:rsidR="00000000" w:rsidDel="00000000" w:rsidP="00000000" w:rsidRDefault="00000000" w:rsidRPr="00000000" w14:paraId="000000CE">
            <w:pPr>
              <w:spacing w:after="0" w:before="0" w:line="240" w:lineRule="auto"/>
              <w:rPr>
                <w:b w:val="1"/>
              </w:rPr>
            </w:pPr>
            <w:r w:rsidDel="00000000" w:rsidR="00000000" w:rsidRPr="00000000">
              <w:rPr>
                <w:rtl w:val="0"/>
              </w:rPr>
            </w:r>
          </w:p>
          <w:tbl>
            <w:tblPr>
              <w:tblStyle w:val="Table6"/>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center"/>
                    <w:rPr>
                      <w:b w:val="1"/>
                    </w:rPr>
                  </w:pPr>
                  <w:r w:rsidDel="00000000" w:rsidR="00000000" w:rsidRPr="00000000">
                    <w:rPr>
                      <w:b w:val="1"/>
                      <w:rtl w:val="0"/>
                    </w:rPr>
                    <w:t xml:space="preserve">Perfil de usuario: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left"/>
                    <w:rPr/>
                  </w:pPr>
                  <w:r w:rsidDel="00000000" w:rsidR="00000000" w:rsidRPr="00000000">
                    <w:rPr>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left"/>
                    <w:rPr/>
                  </w:pPr>
                  <w:r w:rsidDel="00000000" w:rsidR="00000000" w:rsidRPr="00000000">
                    <w:rPr>
                      <w:rtl w:val="0"/>
                    </w:rPr>
                    <w:t xml:space="preserve">Cualquier lugar dentro de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left"/>
                    <w:rPr/>
                  </w:pPr>
                  <w:r w:rsidDel="00000000" w:rsidR="00000000" w:rsidRPr="00000000">
                    <w:rPr>
                      <w:rtl w:val="0"/>
                    </w:rPr>
                    <w:t xml:space="preserve">Área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left"/>
                    <w:rPr/>
                  </w:pPr>
                  <w:r w:rsidDel="00000000" w:rsidR="00000000" w:rsidRPr="00000000">
                    <w:rPr>
                      <w:rtl w:val="0"/>
                    </w:rPr>
                    <w:t xml:space="preserve">Cualquier lugar dentro de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left"/>
                    <w:rPr/>
                  </w:pPr>
                  <w:r w:rsidDel="00000000" w:rsidR="00000000" w:rsidRPr="00000000">
                    <w:rPr>
                      <w:rtl w:val="0"/>
                    </w:rPr>
                    <w:t xml:space="preserve">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left"/>
                    <w:rPr/>
                  </w:pPr>
                  <w:r w:rsidDel="00000000" w:rsidR="00000000" w:rsidRPr="00000000">
                    <w:rPr>
                      <w:rtl w:val="0"/>
                    </w:rPr>
                    <w:t xml:space="preserve">No hay alguno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left"/>
                    <w:rPr/>
                  </w:pPr>
                  <w:r w:rsidDel="00000000" w:rsidR="00000000" w:rsidRPr="00000000">
                    <w:rPr>
                      <w:rtl w:val="0"/>
                    </w:rPr>
                    <w:t xml:space="preserve">Tipo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left"/>
                    <w:rPr/>
                  </w:pPr>
                  <w:r w:rsidDel="00000000" w:rsidR="00000000" w:rsidRPr="00000000">
                    <w:rPr>
                      <w:rtl w:val="0"/>
                    </w:rPr>
                    <w:t xml:space="preserve">Pública o privada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left"/>
                    <w:rPr/>
                  </w:pPr>
                  <w:r w:rsidDel="00000000" w:rsidR="00000000" w:rsidRPr="00000000">
                    <w:rPr>
                      <w:rtl w:val="0"/>
                    </w:rPr>
                    <w:t xml:space="preserve">Computadoras con conexión a internet.</w:t>
                  </w:r>
                </w:p>
              </w:tc>
            </w:tr>
          </w:tbl>
          <w:p w:rsidR="00000000" w:rsidDel="00000000" w:rsidP="00000000" w:rsidRDefault="00000000" w:rsidRPr="00000000" w14:paraId="000000DB">
            <w:pPr>
              <w:spacing w:after="0" w:before="0" w:line="240" w:lineRule="auto"/>
              <w:rPr>
                <w:b w:val="1"/>
              </w:rPr>
            </w:pPr>
            <w:r w:rsidDel="00000000" w:rsidR="00000000" w:rsidRPr="00000000">
              <w:rPr>
                <w:rtl w:val="0"/>
              </w:rPr>
            </w:r>
          </w:p>
          <w:p w:rsidR="00000000" w:rsidDel="00000000" w:rsidP="00000000" w:rsidRDefault="00000000" w:rsidRPr="00000000" w14:paraId="000000DC">
            <w:pPr>
              <w:spacing w:after="0" w:before="0" w:line="240" w:lineRule="auto"/>
              <w:rPr>
                <w:b w:val="1"/>
              </w:rPr>
            </w:pPr>
            <w:r w:rsidDel="00000000" w:rsidR="00000000" w:rsidRPr="00000000">
              <w:rPr>
                <w:rtl w:val="0"/>
              </w:rPr>
            </w:r>
          </w:p>
          <w:tbl>
            <w:tblPr>
              <w:tblStyle w:val="Table7"/>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Persona: Organización “Caridad Grácil”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left"/>
                    <w:rPr/>
                  </w:pPr>
                  <w:r w:rsidDel="00000000" w:rsidR="00000000" w:rsidRPr="00000000">
                    <w:rPr>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left"/>
                    <w:rPr/>
                  </w:pPr>
                  <w:r w:rsidDel="00000000" w:rsidR="00000000" w:rsidRPr="00000000">
                    <w:rPr>
                      <w:rtl w:val="0"/>
                    </w:rPr>
                    <w:t xml:space="preserve">Área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left"/>
                    <w:rPr/>
                  </w:pPr>
                  <w:r w:rsidDel="00000000" w:rsidR="00000000" w:rsidRPr="00000000">
                    <w:rPr>
                      <w:rtl w:val="0"/>
                    </w:rPr>
                    <w:t xml:space="preserve">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left"/>
                    <w:rPr/>
                  </w:pPr>
                  <w:r w:rsidDel="00000000" w:rsidR="00000000" w:rsidRPr="00000000">
                    <w:rPr>
                      <w:rtl w:val="0"/>
                    </w:rPr>
                    <w:t xml:space="preserve">Personas mayores con discapacidad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left"/>
                    <w:rPr/>
                  </w:pPr>
                  <w:r w:rsidDel="00000000" w:rsidR="00000000" w:rsidRPr="00000000">
                    <w:rPr>
                      <w:rtl w:val="0"/>
                    </w:rPr>
                    <w:t xml:space="preserve">Tipo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left"/>
                    <w:rPr/>
                  </w:pPr>
                  <w:r w:rsidDel="00000000" w:rsidR="00000000" w:rsidRPr="00000000">
                    <w:rPr>
                      <w:rtl w:val="0"/>
                    </w:rPr>
                    <w:t xml:space="preserve">Pública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left"/>
                    <w:rPr/>
                  </w:pPr>
                  <w:r w:rsidDel="00000000" w:rsidR="00000000" w:rsidRPr="00000000">
                    <w:rPr>
                      <w:rtl w:val="0"/>
                    </w:rPr>
                    <w:t xml:space="preserve">Infraestructura con tecnología (computadores e internet).</w:t>
                  </w:r>
                </w:p>
              </w:tc>
            </w:tr>
          </w:tbl>
          <w:p w:rsidR="00000000" w:rsidDel="00000000" w:rsidP="00000000" w:rsidRDefault="00000000" w:rsidRPr="00000000" w14:paraId="000000E9">
            <w:pPr>
              <w:spacing w:after="0" w:before="0" w:line="240" w:lineRule="auto"/>
              <w:rPr>
                <w:b w:val="1"/>
              </w:rPr>
            </w:pPr>
            <w:r w:rsidDel="00000000" w:rsidR="00000000" w:rsidRPr="00000000">
              <w:rPr>
                <w:rtl w:val="0"/>
              </w:rPr>
            </w:r>
          </w:p>
          <w:p w:rsidR="00000000" w:rsidDel="00000000" w:rsidP="00000000" w:rsidRDefault="00000000" w:rsidRPr="00000000" w14:paraId="000000EA">
            <w:pPr>
              <w:spacing w:after="0" w:before="0" w:line="240" w:lineRule="auto"/>
              <w:rPr>
                <w:b w:val="1"/>
              </w:rPr>
            </w:pPr>
            <w:r w:rsidDel="00000000" w:rsidR="00000000" w:rsidRPr="00000000">
              <w:rPr>
                <w:rtl w:val="0"/>
              </w:rPr>
            </w:r>
          </w:p>
          <w:tbl>
            <w:tblPr>
              <w:tblStyle w:val="Table8"/>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left"/>
                    <w:rPr/>
                  </w:pPr>
                  <w:r w:rsidDel="00000000" w:rsidR="00000000" w:rsidRPr="00000000">
                    <w:rPr>
                      <w:rtl w:val="0"/>
                    </w:rPr>
                    <w:t xml:space="preserve">La organización “Caridad Grácil” desea darles la opción a sus beneficiarios de acceder al servicio de ayuda de la aplicación “Carify”, para ello debe primero registrarse en la aplicación y dar de alta a cada uno de sus miembros.</w:t>
                  </w:r>
                </w:p>
                <w:p w:rsidR="00000000" w:rsidDel="00000000" w:rsidP="00000000" w:rsidRDefault="00000000" w:rsidRPr="00000000" w14:paraId="000000EE">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busca la aplicación.</w:t>
                  </w:r>
                </w:p>
                <w:p w:rsidR="00000000" w:rsidDel="00000000" w:rsidP="00000000" w:rsidRDefault="00000000" w:rsidRPr="00000000" w14:paraId="000000EF">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registra su información en la aplicación (ubicación, tipo de organización, visión, objetivos, número telefónico, datos adicionales como página web).</w:t>
                  </w:r>
                </w:p>
                <w:p w:rsidR="00000000" w:rsidDel="00000000" w:rsidP="00000000" w:rsidRDefault="00000000" w:rsidRPr="00000000" w14:paraId="000000F0">
                  <w:pPr>
                    <w:widowControl w:val="0"/>
                    <w:numPr>
                      <w:ilvl w:val="0"/>
                      <w:numId w:val="7"/>
                    </w:numPr>
                    <w:spacing w:after="0" w:before="0" w:line="240" w:lineRule="auto"/>
                    <w:ind w:left="720" w:hanging="360"/>
                    <w:jc w:val="left"/>
                    <w:rPr>
                      <w:u w:val="none"/>
                    </w:rPr>
                  </w:pPr>
                  <w:r w:rsidDel="00000000" w:rsidR="00000000" w:rsidRPr="00000000">
                    <w:rPr>
                      <w:rtl w:val="0"/>
                    </w:rPr>
                    <w:t xml:space="preserve">Una vez creada la cuenta de la organización se le envía un mensaje de confirmación.</w:t>
                  </w:r>
                </w:p>
                <w:p w:rsidR="00000000" w:rsidDel="00000000" w:rsidP="00000000" w:rsidRDefault="00000000" w:rsidRPr="00000000" w14:paraId="000000F1">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accede a su cuenta creada y tiene en primera vista un tablero con las funciones de registrar beneficiario, eliminar beneficiario, modificar beneficiario, administrar citas y donaciones, editar perfil de la organización, consultar beneficiarios y preguntas frecuentes.</w:t>
                  </w:r>
                </w:p>
                <w:p w:rsidR="00000000" w:rsidDel="00000000" w:rsidP="00000000" w:rsidRDefault="00000000" w:rsidRPr="00000000" w14:paraId="000000F2">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selecciona la opción de agregar beneficiarios.</w:t>
                  </w:r>
                </w:p>
                <w:p w:rsidR="00000000" w:rsidDel="00000000" w:rsidP="00000000" w:rsidRDefault="00000000" w:rsidRPr="00000000" w14:paraId="000000F3">
                  <w:pPr>
                    <w:widowControl w:val="0"/>
                    <w:numPr>
                      <w:ilvl w:val="0"/>
                      <w:numId w:val="7"/>
                    </w:numPr>
                    <w:spacing w:after="0" w:before="0" w:line="240" w:lineRule="auto"/>
                    <w:ind w:left="720" w:hanging="360"/>
                    <w:jc w:val="left"/>
                    <w:rPr>
                      <w:u w:val="none"/>
                    </w:rPr>
                  </w:pPr>
                  <w:r w:rsidDel="00000000" w:rsidR="00000000" w:rsidRPr="00000000">
                    <w:rPr>
                      <w:rtl w:val="0"/>
                    </w:rPr>
                    <w:t xml:space="preserve">La aplicación le despliega a la organización un formulario donde debe de ingresar información general del beneficiario.</w:t>
                  </w:r>
                </w:p>
                <w:p w:rsidR="00000000" w:rsidDel="00000000" w:rsidP="00000000" w:rsidRDefault="00000000" w:rsidRPr="00000000" w14:paraId="000000F4">
                  <w:pPr>
                    <w:widowControl w:val="0"/>
                    <w:numPr>
                      <w:ilvl w:val="0"/>
                      <w:numId w:val="7"/>
                    </w:numPr>
                    <w:spacing w:after="0" w:before="0" w:line="240" w:lineRule="auto"/>
                    <w:ind w:left="720" w:hanging="360"/>
                    <w:jc w:val="left"/>
                    <w:rPr>
                      <w:u w:val="none"/>
                    </w:rPr>
                  </w:pPr>
                  <w:r w:rsidDel="00000000" w:rsidR="00000000" w:rsidRPr="00000000">
                    <w:rPr>
                      <w:rtl w:val="0"/>
                    </w:rPr>
                    <w:t xml:space="preserve">Una vez llenado el formulario la organización presiona al botón de “guardar” y se registran los datos de los beneficiarios para ser consultados posteriormente.</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A">
            <w:pPr>
              <w:spacing w:after="0" w:before="0" w:line="240" w:lineRule="auto"/>
              <w:rPr>
                <w:b w:val="1"/>
              </w:rPr>
            </w:pPr>
            <w:r w:rsidDel="00000000" w:rsidR="00000000" w:rsidRPr="00000000">
              <w:rPr>
                <w:rtl w:val="0"/>
              </w:rPr>
            </w:r>
          </w:p>
          <w:tbl>
            <w:tblPr>
              <w:tblStyle w:val="Table9"/>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05"/>
              <w:gridCol w:w="3615"/>
              <w:tblGridChange w:id="0">
                <w:tblGrid>
                  <w:gridCol w:w="1410"/>
                  <w:gridCol w:w="1905"/>
                  <w:gridCol w:w="361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Dar de alta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de alta un nuevo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101">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02">
                  <w:pPr>
                    <w:widowControl w:val="0"/>
                    <w:spacing w:after="0" w:before="0" w:line="240" w:lineRule="auto"/>
                    <w:jc w:val="left"/>
                    <w:rPr/>
                  </w:pPr>
                  <w:r w:rsidDel="00000000" w:rsidR="00000000" w:rsidRPr="00000000">
                    <w:rPr>
                      <w:rtl w:val="0"/>
                    </w:rPr>
                    <w:t xml:space="preserve">Paso 2: Se selecciona la opción de dar de alta.</w:t>
                  </w:r>
                </w:p>
                <w:p w:rsidR="00000000" w:rsidDel="00000000" w:rsidP="00000000" w:rsidRDefault="00000000" w:rsidRPr="00000000" w14:paraId="00000103">
                  <w:pPr>
                    <w:widowControl w:val="0"/>
                    <w:spacing w:after="0" w:before="0" w:line="240" w:lineRule="auto"/>
                    <w:jc w:val="left"/>
                    <w:rPr/>
                  </w:pPr>
                  <w:r w:rsidDel="00000000" w:rsidR="00000000" w:rsidRPr="00000000">
                    <w:rPr>
                      <w:rtl w:val="0"/>
                    </w:rPr>
                    <w:t xml:space="preserve">Paso 3: Se introduce la información del nuevo donatario.</w:t>
                  </w:r>
                </w:p>
                <w:p w:rsidR="00000000" w:rsidDel="00000000" w:rsidP="00000000" w:rsidRDefault="00000000" w:rsidRPr="00000000" w14:paraId="00000104">
                  <w:pPr>
                    <w:widowControl w:val="0"/>
                    <w:spacing w:after="0" w:before="0" w:line="240" w:lineRule="auto"/>
                    <w:jc w:val="left"/>
                    <w:rPr/>
                  </w:pPr>
                  <w:r w:rsidDel="00000000" w:rsidR="00000000" w:rsidRPr="00000000">
                    <w:rPr>
                      <w:rtl w:val="0"/>
                    </w:rPr>
                    <w:t xml:space="preserve">Paso 4: Se confirma y se da de alta al nuevo donatario.</w:t>
                  </w:r>
                </w:p>
              </w:tc>
            </w:tr>
          </w:tbl>
          <w:p w:rsidR="00000000" w:rsidDel="00000000" w:rsidP="00000000" w:rsidRDefault="00000000" w:rsidRPr="00000000" w14:paraId="00000105">
            <w:pPr>
              <w:spacing w:after="0" w:before="0" w:line="240" w:lineRule="auto"/>
              <w:rPr>
                <w:b w:val="1"/>
              </w:rPr>
            </w:pPr>
            <w:r w:rsidDel="00000000" w:rsidR="00000000" w:rsidRPr="00000000">
              <w:rPr>
                <w:rtl w:val="0"/>
              </w:rPr>
            </w:r>
          </w:p>
          <w:tbl>
            <w:tblPr>
              <w:tblStyle w:val="Table10"/>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95"/>
              <w:gridCol w:w="3555"/>
              <w:tblGridChange w:id="0">
                <w:tblGrid>
                  <w:gridCol w:w="1380"/>
                  <w:gridCol w:w="1995"/>
                  <w:gridCol w:w="3555"/>
                </w:tblGrid>
              </w:tblGridChange>
            </w:tblGrid>
            <w:tr>
              <w:trPr>
                <w:cantSplit w:val="0"/>
                <w:trHeight w:val="378.00000000000006"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Dar de baja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de baja a un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10C">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0D">
                  <w:pPr>
                    <w:widowControl w:val="0"/>
                    <w:spacing w:after="0" w:before="0" w:line="240" w:lineRule="auto"/>
                    <w:jc w:val="left"/>
                    <w:rPr/>
                  </w:pPr>
                  <w:r w:rsidDel="00000000" w:rsidR="00000000" w:rsidRPr="00000000">
                    <w:rPr>
                      <w:rtl w:val="0"/>
                    </w:rPr>
                    <w:t xml:space="preserve">Paso 2: Se selecciona la opción de dar de baja.</w:t>
                  </w:r>
                </w:p>
                <w:p w:rsidR="00000000" w:rsidDel="00000000" w:rsidP="00000000" w:rsidRDefault="00000000" w:rsidRPr="00000000" w14:paraId="0000010E">
                  <w:pPr>
                    <w:widowControl w:val="0"/>
                    <w:spacing w:after="0" w:before="0" w:line="240" w:lineRule="auto"/>
                    <w:jc w:val="left"/>
                    <w:rPr/>
                  </w:pPr>
                  <w:r w:rsidDel="00000000" w:rsidR="00000000" w:rsidRPr="00000000">
                    <w:rPr>
                      <w:rtl w:val="0"/>
                    </w:rPr>
                    <w:t xml:space="preserve">Paso 3: Se selecciona al donatario que se desea eliminar.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confirma y se da de baja al donatario.</w:t>
                  </w:r>
                </w:p>
              </w:tc>
            </w:tr>
          </w:tbl>
          <w:p w:rsidR="00000000" w:rsidDel="00000000" w:rsidP="00000000" w:rsidRDefault="00000000" w:rsidRPr="00000000" w14:paraId="00000110">
            <w:pPr>
              <w:spacing w:after="0" w:before="0" w:line="240" w:lineRule="auto"/>
              <w:rPr>
                <w:b w:val="1"/>
              </w:rPr>
            </w:pPr>
            <w:r w:rsidDel="00000000" w:rsidR="00000000" w:rsidRPr="00000000">
              <w:rPr>
                <w:rtl w:val="0"/>
              </w:rPr>
            </w:r>
          </w:p>
          <w:tbl>
            <w:tblPr>
              <w:tblStyle w:val="Table11"/>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80"/>
              <w:gridCol w:w="3540"/>
              <w:tblGridChange w:id="0">
                <w:tblGrid>
                  <w:gridCol w:w="1410"/>
                  <w:gridCol w:w="1980"/>
                  <w:gridCol w:w="35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 Modificar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left"/>
                    <w:rPr/>
                  </w:pPr>
                  <w:r w:rsidDel="00000000" w:rsidR="00000000" w:rsidRPr="00000000">
                    <w:rPr>
                      <w:rtl w:val="0"/>
                    </w:rPr>
                    <w:t xml:space="preserve">Modifica a un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117">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18">
                  <w:pPr>
                    <w:widowControl w:val="0"/>
                    <w:spacing w:after="0" w:before="0" w:line="240" w:lineRule="auto"/>
                    <w:jc w:val="left"/>
                    <w:rPr/>
                  </w:pPr>
                  <w:r w:rsidDel="00000000" w:rsidR="00000000" w:rsidRPr="00000000">
                    <w:rPr>
                      <w:rtl w:val="0"/>
                    </w:rPr>
                    <w:t xml:space="preserve">Paso 2: Se selecciona la opción de modificar.</w:t>
                  </w:r>
                </w:p>
                <w:p w:rsidR="00000000" w:rsidDel="00000000" w:rsidP="00000000" w:rsidRDefault="00000000" w:rsidRPr="00000000" w14:paraId="00000119">
                  <w:pPr>
                    <w:widowControl w:val="0"/>
                    <w:spacing w:after="0" w:before="0" w:line="240" w:lineRule="auto"/>
                    <w:jc w:val="left"/>
                    <w:rPr/>
                  </w:pPr>
                  <w:r w:rsidDel="00000000" w:rsidR="00000000" w:rsidRPr="00000000">
                    <w:rPr>
                      <w:rtl w:val="0"/>
                    </w:rPr>
                    <w:t xml:space="preserve">Paso 3: Se introduce la nueva información del donatario.</w:t>
                  </w:r>
                </w:p>
                <w:p w:rsidR="00000000" w:rsidDel="00000000" w:rsidP="00000000" w:rsidRDefault="00000000" w:rsidRPr="00000000" w14:paraId="0000011A">
                  <w:pPr>
                    <w:widowControl w:val="0"/>
                    <w:spacing w:after="0" w:before="0" w:line="240" w:lineRule="auto"/>
                    <w:jc w:val="left"/>
                    <w:rPr/>
                  </w:pPr>
                  <w:r w:rsidDel="00000000" w:rsidR="00000000" w:rsidRPr="00000000">
                    <w:rPr>
                      <w:rtl w:val="0"/>
                    </w:rPr>
                    <w:t xml:space="preserve">Paso 4: Se confirma y se modifica al donatario.</w:t>
                  </w:r>
                </w:p>
              </w:tc>
            </w:tr>
          </w:tbl>
          <w:p w:rsidR="00000000" w:rsidDel="00000000" w:rsidP="00000000" w:rsidRDefault="00000000" w:rsidRPr="00000000" w14:paraId="0000011B">
            <w:pPr>
              <w:spacing w:after="0" w:before="0" w:line="240" w:lineRule="auto"/>
              <w:rPr>
                <w:b w:val="1"/>
              </w:rPr>
            </w:pPr>
            <w:r w:rsidDel="00000000" w:rsidR="00000000" w:rsidRPr="00000000">
              <w:rPr>
                <w:rtl w:val="0"/>
              </w:rPr>
            </w:r>
          </w:p>
          <w:p w:rsidR="00000000" w:rsidDel="00000000" w:rsidP="00000000" w:rsidRDefault="00000000" w:rsidRPr="00000000" w14:paraId="0000011C">
            <w:pPr>
              <w:spacing w:after="0" w:before="0" w:line="240" w:lineRule="auto"/>
              <w:rPr>
                <w:b w:val="1"/>
              </w:rPr>
            </w:pPr>
            <w:r w:rsidDel="00000000" w:rsidR="00000000" w:rsidRPr="00000000">
              <w:rPr>
                <w:rtl w:val="0"/>
              </w:rPr>
            </w:r>
          </w:p>
          <w:tbl>
            <w:tblPr>
              <w:tblStyle w:val="Table12"/>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70"/>
              <w:gridCol w:w="3690"/>
              <w:tblGridChange w:id="0">
                <w:tblGrid>
                  <w:gridCol w:w="1470"/>
                  <w:gridCol w:w="1770"/>
                  <w:gridCol w:w="369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Responder solicitud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 una solicitud de donación.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left"/>
                    <w:rPr/>
                  </w:pPr>
                  <w:r w:rsidDel="00000000" w:rsidR="00000000" w:rsidRPr="00000000">
                    <w:rPr>
                      <w:rtl w:val="0"/>
                    </w:rPr>
                    <w:t xml:space="preserve">Paso 0: Entrar a la aplicación y validar el tipo de usuario.</w:t>
                  </w:r>
                </w:p>
                <w:p w:rsidR="00000000" w:rsidDel="00000000" w:rsidP="00000000" w:rsidRDefault="00000000" w:rsidRPr="00000000" w14:paraId="00000123">
                  <w:pPr>
                    <w:widowControl w:val="0"/>
                    <w:spacing w:after="0" w:before="0" w:line="240" w:lineRule="auto"/>
                    <w:jc w:val="left"/>
                    <w:rPr/>
                  </w:pPr>
                  <w:r w:rsidDel="00000000" w:rsidR="00000000" w:rsidRPr="00000000">
                    <w:rPr>
                      <w:rtl w:val="0"/>
                    </w:rPr>
                    <w:t xml:space="preserve">Paso 1: Accede al apartado de solicitudes de donaciones.</w:t>
                  </w:r>
                </w:p>
                <w:p w:rsidR="00000000" w:rsidDel="00000000" w:rsidP="00000000" w:rsidRDefault="00000000" w:rsidRPr="00000000" w14:paraId="00000124">
                  <w:pPr>
                    <w:widowControl w:val="0"/>
                    <w:spacing w:after="0" w:before="0" w:line="240" w:lineRule="auto"/>
                    <w:jc w:val="left"/>
                    <w:rPr/>
                  </w:pPr>
                  <w:r w:rsidDel="00000000" w:rsidR="00000000" w:rsidRPr="00000000">
                    <w:rPr>
                      <w:rtl w:val="0"/>
                    </w:rPr>
                    <w:t xml:space="preserve">Paso 2: Se selecciona la solicitud a responder.</w:t>
                  </w:r>
                </w:p>
                <w:p w:rsidR="00000000" w:rsidDel="00000000" w:rsidP="00000000" w:rsidRDefault="00000000" w:rsidRPr="00000000" w14:paraId="00000125">
                  <w:pPr>
                    <w:widowControl w:val="0"/>
                    <w:spacing w:after="0" w:before="0" w:line="240" w:lineRule="auto"/>
                    <w:jc w:val="left"/>
                    <w:rPr/>
                  </w:pPr>
                  <w:r w:rsidDel="00000000" w:rsidR="00000000" w:rsidRPr="00000000">
                    <w:rPr>
                      <w:rtl w:val="0"/>
                    </w:rPr>
                    <w:t xml:space="preserve">Paso 3: Se verifica la información para realizar la respuesta.</w:t>
                  </w:r>
                </w:p>
                <w:p w:rsidR="00000000" w:rsidDel="00000000" w:rsidP="00000000" w:rsidRDefault="00000000" w:rsidRPr="00000000" w14:paraId="00000126">
                  <w:pPr>
                    <w:widowControl w:val="0"/>
                    <w:spacing w:after="0" w:before="0" w:line="240" w:lineRule="auto"/>
                    <w:jc w:val="left"/>
                    <w:rPr/>
                  </w:pPr>
                  <w:r w:rsidDel="00000000" w:rsidR="00000000" w:rsidRPr="00000000">
                    <w:rPr>
                      <w:rtl w:val="0"/>
                    </w:rPr>
                    <w:t xml:space="preserve">Paso 4: Se redacta la respuesta de la solicitud.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envía la respuesta al donante.</w:t>
                  </w:r>
                </w:p>
              </w:tc>
            </w:tr>
          </w:tbl>
          <w:p w:rsidR="00000000" w:rsidDel="00000000" w:rsidP="00000000" w:rsidRDefault="00000000" w:rsidRPr="00000000" w14:paraId="00000128">
            <w:pPr>
              <w:spacing w:after="0" w:before="0" w:line="240" w:lineRule="auto"/>
              <w:rPr>
                <w:b w:val="1"/>
              </w:rPr>
            </w:pP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jc w:val="left"/>
              <w:rPr>
                <w:vertAlign w:val="baseline"/>
              </w:rPr>
            </w:pPr>
            <w:bookmarkStart w:colFirst="0" w:colLast="0" w:name="_hk6ihkogzkal" w:id="10"/>
            <w:bookmarkEnd w:id="10"/>
            <w:r w:rsidDel="00000000" w:rsidR="00000000" w:rsidRPr="00000000">
              <w:rPr>
                <w:vertAlign w:val="baseline"/>
                <w:rtl w:val="0"/>
              </w:rPr>
              <w:t xml:space="preserve">Plan de investigación</w:t>
            </w:r>
          </w:p>
        </w:tc>
        <w:tc>
          <w:tcPr>
            <w:tcBorders>
              <w:top w:color="000000" w:space="0" w:sz="8" w:val="single"/>
              <w:bottom w:color="000000" w:space="0" w:sz="8" w:val="single"/>
            </w:tcBorders>
          </w:tcPr>
          <w:p w:rsidR="00000000" w:rsidDel="00000000" w:rsidP="00000000" w:rsidRDefault="00000000" w:rsidRPr="00000000" w14:paraId="0000012B">
            <w:pPr>
              <w:spacing w:after="0" w:before="0" w:line="240" w:lineRule="auto"/>
              <w:rPr/>
            </w:pPr>
            <w:r w:rsidDel="00000000" w:rsidR="00000000" w:rsidRPr="00000000">
              <w:rPr>
                <w:rtl w:val="0"/>
              </w:rPr>
            </w:r>
          </w:p>
          <w:p w:rsidR="00000000" w:rsidDel="00000000" w:rsidP="00000000" w:rsidRDefault="00000000" w:rsidRPr="00000000" w14:paraId="0000012C">
            <w:pPr>
              <w:spacing w:after="0" w:before="0" w:line="240" w:lineRule="auto"/>
              <w:rPr/>
            </w:pPr>
            <w:r w:rsidDel="00000000" w:rsidR="00000000" w:rsidRPr="00000000">
              <w:rPr>
                <w:rtl w:val="0"/>
              </w:rPr>
              <w:t xml:space="preserve">Ver documento: Anexo - Plan de investigación.</w:t>
            </w: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12D">
            <w:pPr>
              <w:pStyle w:val="Heading2"/>
              <w:jc w:val="left"/>
              <w:rPr>
                <w:vertAlign w:val="baseline"/>
              </w:rPr>
            </w:pPr>
            <w:bookmarkStart w:colFirst="0" w:colLast="0" w:name="_pxmk6x5g5ycs" w:id="11"/>
            <w:bookmarkEnd w:id="11"/>
            <w:r w:rsidDel="00000000" w:rsidR="00000000" w:rsidRPr="00000000">
              <w:rPr>
                <w:vertAlign w:val="baseline"/>
                <w:rtl w:val="0"/>
              </w:rPr>
              <w:t xml:space="preserve">Plan de actividades</w:t>
            </w:r>
          </w:p>
        </w:tc>
        <w:tc>
          <w:tcPr>
            <w:tcBorders>
              <w:top w:color="000000" w:space="0" w:sz="8" w:val="single"/>
              <w:bottom w:color="000000" w:space="0" w:sz="8" w:val="single"/>
            </w:tcBorders>
          </w:tcPr>
          <w:p w:rsidR="00000000" w:rsidDel="00000000" w:rsidP="00000000" w:rsidRDefault="00000000" w:rsidRPr="00000000" w14:paraId="0000012E">
            <w:pPr>
              <w:spacing w:after="0" w:before="0" w:line="240" w:lineRule="auto"/>
              <w:rPr/>
            </w:pPr>
            <w:r w:rsidDel="00000000" w:rsidR="00000000" w:rsidRPr="00000000">
              <w:rPr>
                <w:rtl w:val="0"/>
              </w:rPr>
              <w:t xml:space="preserve">Ver documento: Anexo - Plan de actividades.</w:t>
            </w:r>
            <w:r w:rsidDel="00000000" w:rsidR="00000000" w:rsidRPr="00000000">
              <w:rPr>
                <w:rtl w:val="0"/>
              </w:rPr>
            </w:r>
          </w:p>
        </w:tc>
      </w:tr>
    </w:tbl>
    <w:p w:rsidR="00000000" w:rsidDel="00000000" w:rsidP="00000000" w:rsidRDefault="00000000" w:rsidRPr="00000000" w14:paraId="0000012F">
      <w:pPr>
        <w:pStyle w:val="Heading1"/>
        <w:rPr/>
      </w:pPr>
      <w:bookmarkStart w:colFirst="0" w:colLast="0" w:name="_2et92p0" w:id="12"/>
      <w:bookmarkEnd w:id="12"/>
      <w:r w:rsidDel="00000000" w:rsidR="00000000" w:rsidRPr="00000000">
        <w:rPr>
          <w:rtl w:val="0"/>
        </w:rPr>
        <w:t xml:space="preserve">Conclusiones</w:t>
      </w:r>
    </w:p>
    <w:p w:rsidR="00000000" w:rsidDel="00000000" w:rsidP="00000000" w:rsidRDefault="00000000" w:rsidRPr="00000000" w14:paraId="00000130">
      <w:pPr>
        <w:rPr/>
      </w:pPr>
      <w:r w:rsidDel="00000000" w:rsidR="00000000" w:rsidRPr="00000000">
        <w:rPr>
          <w:rtl w:val="0"/>
        </w:rPr>
        <w:t xml:space="preserve">Este proyecto busca ofrecer una alternativa a los métodos de donación tradicional, realizando donaciones de una manera más efectiva y personal. Esta aplicación permitirá al donante revisar las peticiones de los donatarios y responder a alguna solicitud; posteriormente se permitirá agendar una visita a la organización elegida, esto con el fin de llevar a cabo la donación correspondiente. Al momento de acudir a la organización la persona será escoltada para entregar la donación de manera personal para que pueda existir una interacción entre el donante y el donatario.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headerReference r:id="rId12" w:type="even"/>
      <w:type w:val="nextPage"/>
      <w:pgSz w:h="15840" w:w="12240" w:orient="portrait"/>
      <w:pgMar w:bottom="1267" w:top="180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Título del documento: Guía de definición del proyecto.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Organización patrocinante: FMAT-UADY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Fecha: 04/04/2022</w:t>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pos="4680"/>
        <w:tab w:val="right" w:pos="9360"/>
      </w:tabs>
      <w:jc w:val="left"/>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jc w:val="left"/>
            <w:rPr>
              <w:sz w:val="20"/>
              <w:szCs w:val="20"/>
            </w:rPr>
          </w:pPr>
          <w:r w:rsidDel="00000000" w:rsidR="00000000" w:rsidRPr="00000000">
            <w:rPr>
              <w:sz w:val="20"/>
              <w:szCs w:val="20"/>
              <w:rtl w:val="0"/>
            </w:rPr>
            <w:t xml:space="preserve">Título del documento: Guía de definición del proyecto.</w:t>
          </w:r>
        </w:p>
        <w:p w:rsidR="00000000" w:rsidDel="00000000" w:rsidP="00000000" w:rsidRDefault="00000000" w:rsidRPr="00000000" w14:paraId="00000141">
          <w:pPr>
            <w:widowControl w:val="0"/>
            <w:spacing w:after="0" w:before="0" w:line="240" w:lineRule="auto"/>
            <w:jc w:val="left"/>
            <w:rPr>
              <w:sz w:val="20"/>
              <w:szCs w:val="20"/>
            </w:rPr>
          </w:pPr>
          <w:r w:rsidDel="00000000" w:rsidR="00000000" w:rsidRPr="00000000">
            <w:rPr>
              <w:sz w:val="20"/>
              <w:szCs w:val="20"/>
              <w:rtl w:val="0"/>
            </w:rPr>
            <w:t xml:space="preserve">Organización patrocinante: FMAT-UADY</w:t>
          </w:r>
        </w:p>
        <w:p w:rsidR="00000000" w:rsidDel="00000000" w:rsidP="00000000" w:rsidRDefault="00000000" w:rsidRPr="00000000" w14:paraId="00000142">
          <w:pPr>
            <w:widowControl w:val="0"/>
            <w:spacing w:after="0" w:before="0" w:line="240" w:lineRule="auto"/>
            <w:jc w:val="left"/>
            <w:rPr>
              <w:sz w:val="20"/>
              <w:szCs w:val="20"/>
            </w:rPr>
          </w:pPr>
          <w:r w:rsidDel="00000000" w:rsidR="00000000" w:rsidRPr="00000000">
            <w:rPr>
              <w:sz w:val="20"/>
              <w:szCs w:val="20"/>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jc w:val="left"/>
            <w:rPr>
              <w:sz w:val="20"/>
              <w:szCs w:val="20"/>
            </w:rPr>
          </w:pPr>
          <w:r w:rsidDel="00000000" w:rsidR="00000000" w:rsidRPr="00000000">
            <w:rPr>
              <w:sz w:val="20"/>
              <w:szCs w:val="20"/>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jc w:val="left"/>
            <w:rPr>
              <w:sz w:val="20"/>
              <w:szCs w:val="20"/>
            </w:rPr>
          </w:pPr>
          <w:r w:rsidDel="00000000" w:rsidR="00000000" w:rsidRPr="00000000">
            <w:rPr>
              <w:sz w:val="20"/>
              <w:szCs w:val="20"/>
              <w:rtl w:val="0"/>
            </w:rPr>
            <w:t xml:space="preserve">Fecha: 04/04/2022</w:t>
          </w:r>
        </w:p>
      </w:tc>
    </w:tr>
  </w:tb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highlight w:val="white"/>
        <w:lang w:val="es-MX"/>
      </w:rPr>
    </w:rPrDefault>
    <w:pPrDefault>
      <w:pPr>
        <w:spacing w:after="20" w:before="20" w:line="2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b w:val="1"/>
      <w:sz w:val="32"/>
      <w:szCs w:val="32"/>
    </w:rPr>
  </w:style>
  <w:style w:type="paragraph" w:styleId="Heading2">
    <w:name w:val="heading 2"/>
    <w:basedOn w:val="Normal"/>
    <w:next w:val="Normal"/>
    <w:pPr>
      <w:keepNext w:val="1"/>
      <w:keepLines w:val="1"/>
      <w:spacing w:after="80" w:before="360" w:lineRule="auto"/>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raci.org.ar/programa-de-caridad-para-ninos/" TargetMode="External"/><Relationship Id="rId12"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