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horzAnchor="margin" w:tblpXSpec="center" w:tblpY="-610"/>
        <w:tblW w:w="3496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6545"/>
      </w:tblGrid>
      <w:tr w:rsidR="00404076" w:rsidRPr="00404076" w14:paraId="29F71F86" w14:textId="77777777" w:rsidTr="00404076">
        <w:trPr>
          <w:trHeight w:hRule="exact" w:val="1264"/>
        </w:trPr>
        <w:tc>
          <w:tcPr>
            <w:tcW w:w="6545" w:type="dxa"/>
            <w:tcMar>
              <w:top w:w="0" w:type="dxa"/>
              <w:bottom w:w="0" w:type="dxa"/>
            </w:tcMar>
          </w:tcPr>
          <w:p w14:paraId="5DED1FB3" w14:textId="77777777" w:rsidR="00404076" w:rsidRPr="00404076" w:rsidRDefault="00404076" w:rsidP="00404076">
            <w:pPr>
              <w:rPr>
                <w:rFonts w:ascii="Georgia" w:eastAsia="Times New Roman" w:hAnsi="Georgia" w:cs="Times New Roman"/>
                <w:caps/>
                <w:kern w:val="28"/>
                <w:sz w:val="52"/>
                <w:szCs w:val="48"/>
              </w:rPr>
            </w:pPr>
            <w:r w:rsidRPr="00404076">
              <w:rPr>
                <w:rFonts w:ascii="Georgia" w:eastAsia="Times New Roman" w:hAnsi="Georgia" w:cs="Times New Roman"/>
                <w:caps/>
                <w:kern w:val="28"/>
                <w:sz w:val="52"/>
                <w:szCs w:val="48"/>
              </w:rPr>
              <w:t>Patricia</w:t>
            </w:r>
            <w:r w:rsidRPr="00404076">
              <w:rPr>
                <w:rFonts w:ascii="Georgia" w:eastAsia="Times New Roman" w:hAnsi="Georgia" w:cs="Times New Roman"/>
                <w:b/>
                <w:caps/>
                <w:color w:val="262626"/>
                <w:kern w:val="28"/>
                <w:sz w:val="52"/>
                <w:szCs w:val="48"/>
              </w:rPr>
              <w:t xml:space="preserve"> Martin</w:t>
            </w:r>
          </w:p>
          <w:p w14:paraId="6CE5F1BD" w14:textId="55384D25" w:rsidR="00404076" w:rsidRPr="00404076" w:rsidRDefault="00404076" w:rsidP="00404076">
            <w:pPr>
              <w:rPr>
                <w:rFonts w:ascii="Calibri" w:eastAsia="Calibri" w:hAnsi="Calibri" w:cs="Times New Roman"/>
                <w:sz w:val="18"/>
                <w:szCs w:val="18"/>
              </w:rPr>
            </w:pPr>
            <w:r w:rsidRPr="00404076">
              <w:rPr>
                <w:rFonts w:ascii="Calibri" w:eastAsia="Calibri" w:hAnsi="Calibri" w:cs="Times New Roman"/>
                <w:sz w:val="18"/>
                <w:szCs w:val="18"/>
              </w:rPr>
              <w:t>London E</w:t>
            </w:r>
            <w:r w:rsidR="000A407C">
              <w:rPr>
                <w:rFonts w:ascii="Calibri" w:eastAsia="Calibri" w:hAnsi="Calibri" w:cs="Times New Roman"/>
                <w:sz w:val="18"/>
                <w:szCs w:val="18"/>
              </w:rPr>
              <w:t>182AB</w:t>
            </w:r>
            <w:r w:rsidRPr="00404076">
              <w:rPr>
                <w:rFonts w:ascii="Calibri" w:eastAsia="Calibri" w:hAnsi="Calibri" w:cs="Times New Roman"/>
                <w:sz w:val="18"/>
                <w:szCs w:val="18"/>
              </w:rPr>
              <w:t xml:space="preserve"> </w:t>
            </w:r>
            <w:sdt>
              <w:sdtPr>
                <w:rPr>
                  <w:rFonts w:ascii="Calibri" w:eastAsia="Calibri" w:hAnsi="Calibri" w:cs="Times New Roman"/>
                  <w:sz w:val="18"/>
                  <w:szCs w:val="18"/>
                </w:rPr>
                <w:alias w:val="Divider dot:"/>
                <w:tag w:val="Divider dot:"/>
                <w:id w:val="-1459182552"/>
                <w:placeholder>
                  <w:docPart w:val="F065A2AE8DE447379D588CD6730C9515"/>
                </w:placeholder>
                <w:temporary/>
                <w:showingPlcHdr/>
                <w15:appearance w15:val="hidden"/>
              </w:sdtPr>
              <w:sdtContent>
                <w:r w:rsidRPr="00404076">
                  <w:rPr>
                    <w:rFonts w:ascii="Calibri" w:eastAsia="Calibri" w:hAnsi="Calibri" w:cs="Times New Roman"/>
                    <w:sz w:val="18"/>
                    <w:szCs w:val="18"/>
                  </w:rPr>
                  <w:t>·</w:t>
                </w:r>
              </w:sdtContent>
            </w:sdt>
            <w:r w:rsidRPr="00404076">
              <w:rPr>
                <w:rFonts w:ascii="Calibri" w:eastAsia="Calibri" w:hAnsi="Calibri" w:cs="Times New Roman"/>
                <w:sz w:val="18"/>
                <w:szCs w:val="18"/>
              </w:rPr>
              <w:t xml:space="preserve"> +447785222650</w:t>
            </w:r>
          </w:p>
          <w:p w14:paraId="4C77C616" w14:textId="77777777" w:rsidR="00404076" w:rsidRPr="00404076" w:rsidRDefault="00404076" w:rsidP="00404076">
            <w:pPr>
              <w:rPr>
                <w:rFonts w:ascii="Calibri" w:eastAsia="Calibri" w:hAnsi="Calibri" w:cs="Times New Roman"/>
                <w:b/>
                <w:color w:val="1D824C"/>
              </w:rPr>
            </w:pPr>
            <w:r w:rsidRPr="00404076">
              <w:rPr>
                <w:rFonts w:ascii="Calibri" w:eastAsia="Calibri" w:hAnsi="Calibri" w:cs="Times New Roman"/>
                <w:b/>
                <w:color w:val="1D824C"/>
                <w:sz w:val="18"/>
                <w:szCs w:val="18"/>
              </w:rPr>
              <w:t xml:space="preserve">mgspatricia@gmail.com </w:t>
            </w:r>
            <w:sdt>
              <w:sdtPr>
                <w:rPr>
                  <w:rFonts w:ascii="Calibri" w:eastAsia="Calibri" w:hAnsi="Calibri" w:cs="Times New Roman"/>
                  <w:b/>
                  <w:color w:val="1D824C"/>
                  <w:sz w:val="18"/>
                  <w:szCs w:val="18"/>
                </w:rPr>
                <w:alias w:val="Divider dot:"/>
                <w:tag w:val="Divider dot:"/>
                <w:id w:val="2000459528"/>
                <w:placeholder>
                  <w:docPart w:val="5318C6A8CE8F45EDAE54154648309CA2"/>
                </w:placeholder>
                <w:temporary/>
                <w:showingPlcHdr/>
                <w15:appearance w15:val="hidden"/>
              </w:sdtPr>
              <w:sdtContent>
                <w:r w:rsidRPr="00404076">
                  <w:rPr>
                    <w:rFonts w:ascii="Calibri" w:eastAsia="Calibri" w:hAnsi="Calibri" w:cs="Times New Roman"/>
                    <w:b/>
                    <w:color w:val="1D824C"/>
                    <w:sz w:val="18"/>
                    <w:szCs w:val="18"/>
                  </w:rPr>
                  <w:t>·</w:t>
                </w:r>
              </w:sdtContent>
            </w:sdt>
            <w:r w:rsidRPr="00404076">
              <w:rPr>
                <w:rFonts w:ascii="Calibri" w:eastAsia="Calibri" w:hAnsi="Calibri" w:cs="Times New Roman"/>
                <w:b/>
                <w:color w:val="1D824C"/>
                <w:sz w:val="18"/>
                <w:szCs w:val="18"/>
              </w:rPr>
              <w:t xml:space="preserve"> linkedin.com/in/patriciamartingomez</w:t>
            </w:r>
          </w:p>
        </w:tc>
      </w:tr>
    </w:tbl>
    <w:p w14:paraId="3EFE5F96" w14:textId="77777777" w:rsidR="00404076" w:rsidRDefault="00404076" w:rsidP="00404076">
      <w:pPr>
        <w:spacing w:after="0" w:line="240" w:lineRule="auto"/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</w:pPr>
    </w:p>
    <w:p w14:paraId="56B31B87" w14:textId="77777777" w:rsidR="00404076" w:rsidRDefault="00404076" w:rsidP="00404076">
      <w:pPr>
        <w:spacing w:after="0" w:line="240" w:lineRule="auto"/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</w:pPr>
    </w:p>
    <w:p w14:paraId="51444C13" w14:textId="77777777" w:rsidR="00404076" w:rsidRDefault="00404076" w:rsidP="00404076">
      <w:pPr>
        <w:spacing w:after="0" w:line="240" w:lineRule="auto"/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</w:pPr>
    </w:p>
    <w:p w14:paraId="08810FE1" w14:textId="3033E0D0" w:rsidR="00404076" w:rsidRDefault="00404076" w:rsidP="00404076">
      <w:pPr>
        <w:spacing w:after="0" w:line="240" w:lineRule="auto"/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</w:pPr>
      <w:r w:rsidRPr="00404076"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  <w:t>Professional Summary</w:t>
      </w:r>
    </w:p>
    <w:p w14:paraId="2832D82E" w14:textId="77777777" w:rsidR="009904F7" w:rsidRPr="00404076" w:rsidRDefault="009904F7" w:rsidP="00404076">
      <w:pPr>
        <w:spacing w:after="0" w:line="240" w:lineRule="auto"/>
        <w:rPr>
          <w:rFonts w:ascii="Calibri" w:eastAsia="Calibri" w:hAnsi="Calibri" w:cs="Times New Roman"/>
          <w:b/>
          <w:bCs/>
          <w:color w:val="595959"/>
          <w:kern w:val="0"/>
          <w:sz w:val="20"/>
          <w:szCs w:val="20"/>
          <w14:ligatures w14:val="none"/>
        </w:rPr>
      </w:pPr>
    </w:p>
    <w:p w14:paraId="54AB28A8" w14:textId="118510A5" w:rsidR="002B1DAC" w:rsidRPr="00AD244F" w:rsidRDefault="000F15EA" w:rsidP="00ED76F8">
      <w:pPr>
        <w:spacing w:after="0" w:line="240" w:lineRule="auto"/>
        <w:jc w:val="both"/>
        <w:rPr>
          <w:rFonts w:ascii="Calibri" w:eastAsia="Calibri" w:hAnsi="Calibri" w:cs="Times New Roman"/>
          <w:color w:val="595959"/>
          <w:kern w:val="0"/>
          <w:sz w:val="20"/>
          <w:szCs w:val="20"/>
          <w14:ligatures w14:val="none"/>
        </w:rPr>
      </w:pPr>
      <w:r w:rsidRPr="000F15EA">
        <w:rPr>
          <w:rFonts w:ascii="Calibri" w:eastAsia="Calibri" w:hAnsi="Calibri" w:cs="Times New Roman"/>
          <w:color w:val="595959"/>
          <w:kern w:val="0"/>
          <w:sz w:val="20"/>
          <w:szCs w:val="20"/>
          <w14:ligatures w14:val="none"/>
        </w:rPr>
        <w:t xml:space="preserve">Dynamic business leader with over 12 years of success driving growth, customer value, and strategic innovation across global SaaS and FinTech organizations. </w:t>
      </w:r>
      <w:r w:rsidR="00AD244F">
        <w:rPr>
          <w:rFonts w:ascii="Calibri" w:eastAsia="Calibri" w:hAnsi="Calibri" w:cs="Times New Roman"/>
          <w:color w:val="595959"/>
          <w:kern w:val="0"/>
          <w:sz w:val="20"/>
          <w:szCs w:val="20"/>
          <w14:ligatures w14:val="none"/>
        </w:rPr>
        <w:t xml:space="preserve"> </w:t>
      </w:r>
      <w:r w:rsidR="00AD244F" w:rsidRPr="00AD244F">
        <w:rPr>
          <w:rFonts w:ascii="Calibri" w:eastAsia="Calibri" w:hAnsi="Calibri" w:cs="Times New Roman"/>
          <w:color w:val="595959"/>
          <w:kern w:val="0"/>
          <w:sz w:val="20"/>
          <w:szCs w:val="20"/>
          <w14:ligatures w14:val="none"/>
        </w:rPr>
        <w:t>Demonstrated expertise in aligning executive stakeholders, directing cross-functional teams, and implementing scalable, data-driven solutions. Renowned for building trusted partnerships and executing impactful go-to-market programs that support revenue expansion. Recognized for a balanced leadership approach that integrates strategic vision with strong commercial insight, consistently prioritizing customer needs.</w:t>
      </w:r>
    </w:p>
    <w:p w14:paraId="43334C13" w14:textId="77777777" w:rsidR="000F15EA" w:rsidRPr="00404076" w:rsidRDefault="000F15EA" w:rsidP="00404076">
      <w:pPr>
        <w:spacing w:after="0" w:line="240" w:lineRule="auto"/>
        <w:rPr>
          <w:rFonts w:ascii="Calibri" w:eastAsia="Calibri" w:hAnsi="Calibri" w:cs="Times New Roman"/>
          <w:b/>
          <w:caps/>
          <w:color w:val="595959"/>
          <w:kern w:val="0"/>
          <w:sz w:val="20"/>
          <w:szCs w:val="20"/>
          <w14:ligatures w14:val="none"/>
        </w:rPr>
      </w:pPr>
    </w:p>
    <w:p w14:paraId="33297028" w14:textId="77777777" w:rsidR="00404076" w:rsidRPr="00404076" w:rsidRDefault="00000000" w:rsidP="00404076">
      <w:pPr>
        <w:spacing w:after="0" w:line="240" w:lineRule="auto"/>
        <w:rPr>
          <w:rFonts w:ascii="Calibri" w:eastAsia="Calibri" w:hAnsi="Calibri" w:cs="Times New Roman"/>
          <w:b/>
          <w:caps/>
          <w:color w:val="595959"/>
          <w:kern w:val="0"/>
          <w:sz w:val="20"/>
          <w:szCs w:val="20"/>
          <w:lang w:val="en-US"/>
          <w14:ligatures w14:val="none"/>
        </w:rPr>
      </w:pPr>
      <w:sdt>
        <w:sdtPr>
          <w:rPr>
            <w:rFonts w:ascii="Calibri" w:eastAsia="Calibri" w:hAnsi="Calibri" w:cs="Times New Roman"/>
            <w:b/>
            <w:caps/>
            <w:color w:val="595959"/>
            <w:kern w:val="0"/>
            <w:sz w:val="20"/>
            <w:szCs w:val="20"/>
            <w:lang w:val="en-US"/>
            <w14:ligatures w14:val="none"/>
          </w:rPr>
          <w:alias w:val="Skills:"/>
          <w:tag w:val="Skills:"/>
          <w:id w:val="-1392877668"/>
          <w:placeholder>
            <w:docPart w:val="58E8E14A3DF8445CA2AE74A1CEA37EB1"/>
          </w:placeholder>
          <w:temporary/>
          <w:showingPlcHdr/>
          <w15:appearance w15:val="hidden"/>
        </w:sdtPr>
        <w:sdtContent>
          <w:r w:rsidR="00404076" w:rsidRPr="00404076">
            <w:rPr>
              <w:rFonts w:ascii="Calibri" w:eastAsia="Calibri" w:hAnsi="Calibri" w:cs="Times New Roman"/>
              <w:b/>
              <w:bCs/>
              <w:color w:val="595959"/>
              <w:kern w:val="0"/>
              <w:sz w:val="20"/>
              <w:szCs w:val="20"/>
              <w14:ligatures w14:val="none"/>
            </w:rPr>
            <w:t>Skills</w:t>
          </w:r>
        </w:sdtContent>
      </w:sdt>
    </w:p>
    <w:tbl>
      <w:tblPr>
        <w:tblStyle w:val="TableGrid1"/>
        <w:tblW w:w="566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111"/>
        <w:gridCol w:w="6494"/>
      </w:tblGrid>
      <w:tr w:rsidR="00404076" w:rsidRPr="00404076" w14:paraId="3303A154" w14:textId="77777777" w:rsidTr="0065387C">
        <w:trPr>
          <w:trHeight w:val="1041"/>
        </w:trPr>
        <w:tc>
          <w:tcPr>
            <w:tcW w:w="4111" w:type="dxa"/>
          </w:tcPr>
          <w:p w14:paraId="32AF044C" w14:textId="77777777" w:rsidR="00273600" w:rsidRPr="00273600" w:rsidRDefault="00273600" w:rsidP="0027360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 w:rsidRPr="00273600">
              <w:rPr>
                <w:rFonts w:ascii="Calibri" w:eastAsia="Calibri" w:hAnsi="Calibri" w:cs="Times New Roman"/>
                <w:sz w:val="20"/>
                <w:szCs w:val="20"/>
              </w:rPr>
              <w:t>Strategic account growth &amp; retention</w:t>
            </w:r>
          </w:p>
          <w:p w14:paraId="7F449EA3" w14:textId="7303947B" w:rsidR="00273600" w:rsidRPr="00273600" w:rsidRDefault="00273600" w:rsidP="0027360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 w:rsidRPr="00273600">
              <w:rPr>
                <w:rFonts w:ascii="Calibri" w:eastAsia="Calibri" w:hAnsi="Calibri" w:cs="Times New Roman"/>
                <w:sz w:val="20"/>
                <w:szCs w:val="20"/>
              </w:rPr>
              <w:t xml:space="preserve">Cross-functional </w:t>
            </w:r>
            <w:r w:rsidR="00032CD9">
              <w:rPr>
                <w:rFonts w:ascii="Calibri" w:eastAsia="Calibri" w:hAnsi="Calibri" w:cs="Times New Roman"/>
                <w:sz w:val="20"/>
                <w:szCs w:val="20"/>
              </w:rPr>
              <w:t>Team leadership</w:t>
            </w:r>
          </w:p>
          <w:p w14:paraId="0686DAEA" w14:textId="77777777" w:rsidR="00273600" w:rsidRDefault="00273600" w:rsidP="0027360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 w:rsidRPr="00273600">
              <w:rPr>
                <w:rFonts w:ascii="Calibri" w:eastAsia="Calibri" w:hAnsi="Calibri" w:cs="Times New Roman"/>
                <w:sz w:val="20"/>
                <w:szCs w:val="20"/>
              </w:rPr>
              <w:t>Data-driven decision-making</w:t>
            </w:r>
          </w:p>
          <w:p w14:paraId="73293452" w14:textId="56203CAB" w:rsidR="00404076" w:rsidRPr="00E20634" w:rsidRDefault="00197C81" w:rsidP="00A977D9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>Executive Stakeholder Engagement</w:t>
            </w:r>
          </w:p>
          <w:p w14:paraId="606115D8" w14:textId="38FCF5B5" w:rsidR="00E20634" w:rsidRPr="00273600" w:rsidRDefault="00E20634" w:rsidP="00E20634">
            <w:pPr>
              <w:pStyle w:val="ListParagraph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6494" w:type="dxa"/>
            <w:tcMar>
              <w:left w:w="360" w:type="dxa"/>
            </w:tcMar>
          </w:tcPr>
          <w:p w14:paraId="6B807D52" w14:textId="2BFCDF79" w:rsidR="00273600" w:rsidRPr="00273600" w:rsidRDefault="00273600" w:rsidP="0027360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 w:rsidRPr="00273600">
              <w:rPr>
                <w:rFonts w:ascii="Calibri" w:eastAsia="Calibri" w:hAnsi="Calibri" w:cs="Times New Roman"/>
                <w:sz w:val="20"/>
                <w:szCs w:val="20"/>
              </w:rPr>
              <w:t xml:space="preserve">Negotiation &amp; </w:t>
            </w:r>
            <w:r w:rsidR="00197C81">
              <w:rPr>
                <w:rFonts w:ascii="Calibri" w:eastAsia="Calibri" w:hAnsi="Calibri" w:cs="Times New Roman"/>
                <w:sz w:val="20"/>
                <w:szCs w:val="20"/>
              </w:rPr>
              <w:t>Commercial planning</w:t>
            </w:r>
          </w:p>
          <w:p w14:paraId="3BA888EB" w14:textId="4E09D51A" w:rsidR="00273600" w:rsidRPr="00273600" w:rsidRDefault="00273600" w:rsidP="00273600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 w:rsidRPr="00273600">
              <w:rPr>
                <w:rFonts w:ascii="Calibri" w:eastAsia="Calibri" w:hAnsi="Calibri" w:cs="Times New Roman"/>
                <w:sz w:val="20"/>
                <w:szCs w:val="20"/>
              </w:rPr>
              <w:t>S</w:t>
            </w:r>
            <w:r w:rsidR="004D165E">
              <w:rPr>
                <w:rFonts w:ascii="Calibri" w:eastAsia="Calibri" w:hAnsi="Calibri" w:cs="Times New Roman"/>
                <w:sz w:val="20"/>
                <w:szCs w:val="20"/>
              </w:rPr>
              <w:t xml:space="preserve">ales </w:t>
            </w:r>
            <w:r w:rsidR="0045652C">
              <w:rPr>
                <w:rFonts w:ascii="Calibri" w:eastAsia="Calibri" w:hAnsi="Calibri" w:cs="Times New Roman"/>
                <w:sz w:val="20"/>
                <w:szCs w:val="20"/>
              </w:rPr>
              <w:t>Methodologies</w:t>
            </w:r>
            <w:r w:rsidR="004D165E">
              <w:rPr>
                <w:rFonts w:ascii="Calibri" w:eastAsia="Calibri" w:hAnsi="Calibri" w:cs="Times New Roman"/>
                <w:sz w:val="20"/>
                <w:szCs w:val="20"/>
              </w:rPr>
              <w:t>.</w:t>
            </w:r>
          </w:p>
          <w:p w14:paraId="5D16DF38" w14:textId="77777777" w:rsidR="00450CD9" w:rsidRDefault="00197C81" w:rsidP="00FD6F7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>RACI Frameworks &amp; Operational Efficiency</w:t>
            </w:r>
          </w:p>
          <w:p w14:paraId="5951D274" w14:textId="2DE06113" w:rsidR="00FD6F78" w:rsidRPr="00FD6F78" w:rsidRDefault="0045652C" w:rsidP="00FD6F78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t>Problem-solving</w:t>
            </w:r>
          </w:p>
        </w:tc>
      </w:tr>
    </w:tbl>
    <w:p w14:paraId="2D50F0A7" w14:textId="600EBE4A" w:rsidR="00404076" w:rsidRPr="00404076" w:rsidRDefault="00000000" w:rsidP="00404076">
      <w:pPr>
        <w:keepNext/>
        <w:keepLines/>
        <w:spacing w:before="400" w:after="200" w:line="240" w:lineRule="auto"/>
        <w:contextualSpacing/>
        <w:outlineLvl w:val="0"/>
        <w:rPr>
          <w:rFonts w:ascii="Georgia" w:eastAsia="Times New Roman" w:hAnsi="Georgia" w:cs="Times New Roman"/>
          <w:b/>
          <w:caps/>
          <w:color w:val="262626"/>
          <w:kern w:val="0"/>
          <w:sz w:val="28"/>
          <w:szCs w:val="32"/>
          <w:lang w:val="en-US"/>
          <w14:ligatures w14:val="none"/>
        </w:rPr>
      </w:pPr>
      <w:sdt>
        <w:sdtPr>
          <w:rPr>
            <w:rFonts w:ascii="Georgia" w:eastAsia="Times New Roman" w:hAnsi="Georgia" w:cs="Times New Roman"/>
            <w:b/>
            <w:caps/>
            <w:color w:val="262626"/>
            <w:kern w:val="0"/>
            <w:sz w:val="28"/>
            <w:szCs w:val="32"/>
            <w:lang w:val="en-US"/>
            <w14:ligatures w14:val="none"/>
          </w:rPr>
          <w:alias w:val="Experience:"/>
          <w:tag w:val="Experience:"/>
          <w:id w:val="-1983300934"/>
          <w:placeholder>
            <w:docPart w:val="537BABA778054AB68CE16D75A314CED5"/>
          </w:placeholder>
          <w:temporary/>
          <w:showingPlcHdr/>
          <w15:appearance w15:val="hidden"/>
        </w:sdtPr>
        <w:sdtContent>
          <w:r w:rsidR="00404076" w:rsidRPr="00404076">
            <w:rPr>
              <w:rFonts w:ascii="Georgia" w:eastAsia="Times New Roman" w:hAnsi="Georgia" w:cs="Times New Roman"/>
              <w:b/>
              <w:caps/>
              <w:color w:val="262626"/>
              <w:kern w:val="0"/>
              <w:lang w:val="en-US"/>
              <w14:ligatures w14:val="none"/>
            </w:rPr>
            <w:t>Experience</w:t>
          </w:r>
        </w:sdtContent>
      </w:sdt>
    </w:p>
    <w:tbl>
      <w:tblPr>
        <w:tblStyle w:val="TableGrid1"/>
        <w:tblW w:w="4975" w:type="pct"/>
        <w:tblInd w:w="72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404076" w:rsidRPr="00404076" w14:paraId="1C2C41C1" w14:textId="77777777" w:rsidTr="00404076">
        <w:tc>
          <w:tcPr>
            <w:tcW w:w="9290" w:type="dxa"/>
          </w:tcPr>
          <w:p w14:paraId="152D080B" w14:textId="45FB7B15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szCs w:val="24"/>
              </w:rPr>
              <w:t xml:space="preserve">November 2023 – </w:t>
            </w:r>
            <w:r w:rsidR="00947F29">
              <w:rPr>
                <w:rFonts w:ascii="Calibri" w:eastAsia="Times New Roman" w:hAnsi="Calibri" w:cs="Times New Roman"/>
                <w:b/>
                <w:caps/>
                <w:szCs w:val="24"/>
              </w:rPr>
              <w:t>May 2025</w:t>
            </w:r>
          </w:p>
          <w:p w14:paraId="02511A9F" w14:textId="715F422B" w:rsidR="007F4704" w:rsidRDefault="006775FA" w:rsidP="007F4704">
            <w:pPr>
              <w:spacing w:after="40"/>
              <w:jc w:val="both"/>
              <w:outlineLvl w:val="1"/>
              <w:rPr>
                <w:rFonts w:ascii="Calibri" w:eastAsia="Times New Roman" w:hAnsi="Calibri" w:cs="Times New Roman"/>
                <w:b/>
                <w:caps/>
                <w:color w:val="auto"/>
                <w:sz w:val="26"/>
                <w:szCs w:val="26"/>
              </w:rPr>
            </w:pPr>
            <w:r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>Major Account Executive,</w:t>
            </w:r>
            <w:r w:rsidR="00404076"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 </w:t>
            </w:r>
            <w:r w:rsidR="00404076" w:rsidRPr="00404076">
              <w:rPr>
                <w:rFonts w:ascii="Calibri" w:eastAsia="Times New Roman" w:hAnsi="Calibri" w:cs="Times New Roman"/>
                <w:b/>
                <w:caps/>
                <w:color w:val="auto"/>
                <w:sz w:val="26"/>
                <w:szCs w:val="26"/>
              </w:rPr>
              <w:t>uniphore, London</w:t>
            </w:r>
          </w:p>
          <w:p w14:paraId="10B5829D" w14:textId="39231341" w:rsidR="0026240A" w:rsidRPr="0026240A" w:rsidRDefault="0026240A" w:rsidP="0026240A">
            <w:pPr>
              <w:pStyle w:val="ListParagraph"/>
              <w:numPr>
                <w:ilvl w:val="0"/>
                <w:numId w:val="9"/>
              </w:numPr>
              <w:spacing w:after="40"/>
              <w:jc w:val="both"/>
              <w:outlineLvl w:val="1"/>
              <w:rPr>
                <w:rFonts w:ascii="Calibri" w:eastAsia="Calibri" w:hAnsi="Calibri"/>
                <w:lang w:val="en-GB"/>
              </w:rPr>
            </w:pPr>
            <w:r w:rsidRPr="0026240A">
              <w:rPr>
                <w:rFonts w:ascii="Calibri" w:eastAsia="Calibri" w:hAnsi="Calibri"/>
                <w:lang w:val="en-GB"/>
              </w:rPr>
              <w:t xml:space="preserve">Led strategic </w:t>
            </w:r>
            <w:r w:rsidRPr="0026240A">
              <w:rPr>
                <w:rFonts w:ascii="Calibri" w:eastAsia="Calibri" w:hAnsi="Calibri"/>
                <w:b/>
                <w:bCs/>
                <w:lang w:val="en-GB"/>
              </w:rPr>
              <w:t>account planning,</w:t>
            </w:r>
            <w:r w:rsidRPr="0026240A">
              <w:rPr>
                <w:rFonts w:ascii="Calibri" w:eastAsia="Calibri" w:hAnsi="Calibri"/>
                <w:lang w:val="en-GB"/>
              </w:rPr>
              <w:t xml:space="preserve"> aligning senior stakeholders with business KPIs and </w:t>
            </w:r>
            <w:proofErr w:type="spellStart"/>
            <w:r w:rsidRPr="0026240A">
              <w:rPr>
                <w:rFonts w:ascii="Calibri" w:eastAsia="Calibri" w:hAnsi="Calibri"/>
                <w:lang w:val="en-GB"/>
              </w:rPr>
              <w:t>Uniphore’s</w:t>
            </w:r>
            <w:proofErr w:type="spellEnd"/>
            <w:r w:rsidRPr="0026240A">
              <w:rPr>
                <w:rFonts w:ascii="Calibri" w:eastAsia="Calibri" w:hAnsi="Calibri"/>
                <w:lang w:val="en-GB"/>
              </w:rPr>
              <w:t xml:space="preserve"> AI-driven solutions.</w:t>
            </w:r>
          </w:p>
          <w:p w14:paraId="1E607E7B" w14:textId="77777777" w:rsidR="0026240A" w:rsidRPr="0026240A" w:rsidRDefault="0026240A" w:rsidP="0026240A">
            <w:pPr>
              <w:pStyle w:val="ListParagraph"/>
              <w:numPr>
                <w:ilvl w:val="0"/>
                <w:numId w:val="9"/>
              </w:numPr>
              <w:spacing w:after="40"/>
              <w:jc w:val="both"/>
              <w:outlineLvl w:val="1"/>
              <w:rPr>
                <w:rFonts w:ascii="Calibri" w:eastAsia="Calibri" w:hAnsi="Calibri"/>
                <w:lang w:val="en-GB"/>
              </w:rPr>
            </w:pPr>
            <w:r w:rsidRPr="0026240A">
              <w:rPr>
                <w:rFonts w:ascii="Calibri" w:eastAsia="Calibri" w:hAnsi="Calibri"/>
                <w:lang w:val="en-GB"/>
              </w:rPr>
              <w:t xml:space="preserve">Delivered </w:t>
            </w:r>
            <w:r w:rsidRPr="0026240A">
              <w:rPr>
                <w:rFonts w:ascii="Calibri" w:eastAsia="Calibri" w:hAnsi="Calibri"/>
                <w:b/>
                <w:bCs/>
                <w:lang w:val="en-GB"/>
              </w:rPr>
              <w:t>a 6x growth in account value within 15 months by</w:t>
            </w:r>
            <w:r w:rsidRPr="0026240A">
              <w:rPr>
                <w:rFonts w:ascii="Calibri" w:eastAsia="Calibri" w:hAnsi="Calibri"/>
                <w:lang w:val="en-GB"/>
              </w:rPr>
              <w:t xml:space="preserve"> driving tailored initiatives and uncovering expansion opportunities.</w:t>
            </w:r>
          </w:p>
          <w:p w14:paraId="40EBB933" w14:textId="265A8608" w:rsidR="00BD0EFC" w:rsidRPr="0026240A" w:rsidRDefault="005E0860" w:rsidP="005E0860">
            <w:pPr>
              <w:pStyle w:val="ListParagraph"/>
              <w:numPr>
                <w:ilvl w:val="0"/>
                <w:numId w:val="9"/>
              </w:numPr>
              <w:spacing w:after="40"/>
              <w:jc w:val="both"/>
              <w:outlineLvl w:val="1"/>
              <w:rPr>
                <w:rFonts w:ascii="Calibri" w:eastAsia="Calibri" w:hAnsi="Calibri"/>
                <w:lang w:val="en-GB"/>
              </w:rPr>
            </w:pPr>
            <w:r w:rsidRPr="005E0860">
              <w:rPr>
                <w:rFonts w:ascii="Calibri" w:eastAsia="Calibri" w:hAnsi="Calibri"/>
                <w:lang w:val="en-GB"/>
              </w:rPr>
              <w:t>Led in-depth customer health reviews to reduce churn, elevate satisfaction, and strengthen long-term partnerships.</w:t>
            </w:r>
          </w:p>
          <w:p w14:paraId="6FCF51C2" w14:textId="77777777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szCs w:val="24"/>
              </w:rPr>
              <w:t>February 2023 – November 2023</w:t>
            </w:r>
          </w:p>
          <w:p w14:paraId="7F806706" w14:textId="77777777" w:rsidR="00404076" w:rsidRPr="00404076" w:rsidRDefault="00404076" w:rsidP="00404076">
            <w:pPr>
              <w:spacing w:after="40"/>
              <w:jc w:val="both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Strategic Account Manager, </w:t>
            </w:r>
            <w:r w:rsidRPr="00404076">
              <w:rPr>
                <w:rFonts w:ascii="Calibri" w:eastAsia="Times New Roman" w:hAnsi="Calibri" w:cs="Times New Roman"/>
                <w:b/>
                <w:caps/>
                <w:color w:val="auto"/>
                <w:sz w:val="26"/>
                <w:szCs w:val="26"/>
              </w:rPr>
              <w:t xml:space="preserve">Boost AI, London </w:t>
            </w:r>
          </w:p>
          <w:p w14:paraId="2312D2D6" w14:textId="6F9598E3" w:rsidR="00167DCA" w:rsidRPr="00167DCA" w:rsidRDefault="00167DCA" w:rsidP="00167DCA">
            <w:pPr>
              <w:numPr>
                <w:ilvl w:val="0"/>
                <w:numId w:val="5"/>
              </w:numPr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167DCA">
              <w:rPr>
                <w:rFonts w:ascii="Calibri" w:eastAsia="Calibri" w:hAnsi="Calibri" w:cs="Times New Roman"/>
                <w:b/>
                <w:bCs/>
                <w:lang w:val="en-GB"/>
              </w:rPr>
              <w:t>Delivered 100%+ over target</w:t>
            </w:r>
            <w:r w:rsidRPr="00167DCA">
              <w:rPr>
                <w:rFonts w:ascii="Calibri" w:eastAsia="Calibri" w:hAnsi="Calibri" w:cs="Times New Roman"/>
                <w:lang w:val="en-GB"/>
              </w:rPr>
              <w:t xml:space="preserve"> through platform adoption initiatives and data-led expansion strategies.</w:t>
            </w:r>
          </w:p>
          <w:p w14:paraId="242F11FE" w14:textId="5CCBBF08" w:rsidR="00167DCA" w:rsidRPr="00167DCA" w:rsidRDefault="00167DCA" w:rsidP="00167DCA">
            <w:pPr>
              <w:numPr>
                <w:ilvl w:val="0"/>
                <w:numId w:val="5"/>
              </w:numPr>
              <w:tabs>
                <w:tab w:val="num" w:pos="720"/>
              </w:tabs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167DCA">
              <w:rPr>
                <w:rFonts w:ascii="Calibri" w:eastAsia="Calibri" w:hAnsi="Calibri" w:cs="Times New Roman"/>
                <w:lang w:val="en-GB"/>
              </w:rPr>
              <w:t xml:space="preserve">Developed </w:t>
            </w:r>
            <w:proofErr w:type="spellStart"/>
            <w:r w:rsidRPr="00167DCA">
              <w:rPr>
                <w:rFonts w:ascii="Calibri" w:eastAsia="Calibri" w:hAnsi="Calibri" w:cs="Times New Roman"/>
                <w:lang w:val="en-GB"/>
              </w:rPr>
              <w:t>Boost.</w:t>
            </w:r>
            <w:r>
              <w:rPr>
                <w:rFonts w:ascii="Calibri" w:eastAsia="Calibri" w:hAnsi="Calibri" w:cs="Times New Roman"/>
                <w:lang w:val="en-GB"/>
              </w:rPr>
              <w:t>AI</w:t>
            </w:r>
            <w:r w:rsidRPr="00167DCA">
              <w:rPr>
                <w:rFonts w:ascii="Calibri" w:eastAsia="Calibri" w:hAnsi="Calibri" w:cs="Times New Roman"/>
                <w:lang w:val="en-GB"/>
              </w:rPr>
              <w:t>’s</w:t>
            </w:r>
            <w:proofErr w:type="spellEnd"/>
            <w:r w:rsidRPr="00167DCA">
              <w:rPr>
                <w:rFonts w:ascii="Calibri" w:eastAsia="Calibri" w:hAnsi="Calibri" w:cs="Times New Roman"/>
                <w:lang w:val="en-GB"/>
              </w:rPr>
              <w:t xml:space="preserve"> Top 50 Strategic Account Program and implemented a RACI matrix to streamline operations.</w:t>
            </w:r>
          </w:p>
          <w:p w14:paraId="3CD2043B" w14:textId="77777777" w:rsidR="00167DCA" w:rsidRPr="00167DCA" w:rsidRDefault="00167DCA" w:rsidP="00167DCA">
            <w:pPr>
              <w:numPr>
                <w:ilvl w:val="0"/>
                <w:numId w:val="5"/>
              </w:numPr>
              <w:tabs>
                <w:tab w:val="num" w:pos="720"/>
              </w:tabs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167DCA">
              <w:rPr>
                <w:rFonts w:ascii="Calibri" w:eastAsia="Calibri" w:hAnsi="Calibri" w:cs="Times New Roman"/>
                <w:lang w:val="en-GB"/>
              </w:rPr>
              <w:t>Spearheaded GTM and economic models, identifying upsell paths and aligning product adoption with customer ROI.</w:t>
            </w:r>
          </w:p>
          <w:p w14:paraId="03C932C7" w14:textId="77777777" w:rsidR="0020462D" w:rsidRPr="00404076" w:rsidRDefault="0020462D" w:rsidP="0020462D">
            <w:pPr>
              <w:ind w:left="720"/>
              <w:jc w:val="both"/>
              <w:rPr>
                <w:rFonts w:ascii="Calibri" w:eastAsia="Calibri" w:hAnsi="Calibri" w:cs="Times New Roman"/>
              </w:rPr>
            </w:pPr>
          </w:p>
          <w:p w14:paraId="1D56BD2E" w14:textId="77777777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szCs w:val="24"/>
              </w:rPr>
              <w:t>January 2021 – January 2023</w:t>
            </w:r>
          </w:p>
          <w:p w14:paraId="23A4532C" w14:textId="77777777" w:rsidR="00404076" w:rsidRPr="00404076" w:rsidRDefault="00404076" w:rsidP="00404076">
            <w:pPr>
              <w:spacing w:after="40"/>
              <w:jc w:val="both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Strategic Account Executive, </w:t>
            </w:r>
            <w:r w:rsidRPr="00404076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zuora, London </w:t>
            </w:r>
          </w:p>
          <w:p w14:paraId="7A9224EA" w14:textId="590DC29E" w:rsidR="004C17CE" w:rsidRPr="004C17CE" w:rsidRDefault="004C17CE" w:rsidP="004C17CE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4C17CE">
              <w:rPr>
                <w:rFonts w:ascii="Calibri" w:eastAsia="Calibri" w:hAnsi="Calibri" w:cs="Times New Roman"/>
                <w:b/>
                <w:bCs/>
                <w:lang w:val="en-GB"/>
              </w:rPr>
              <w:t>Secured 145% new ACV in 2021 and 102% in 2022</w:t>
            </w:r>
            <w:r w:rsidRPr="004C17CE">
              <w:rPr>
                <w:rFonts w:ascii="Calibri" w:eastAsia="Calibri" w:hAnsi="Calibri" w:cs="Times New Roman"/>
                <w:lang w:val="en-GB"/>
              </w:rPr>
              <w:t xml:space="preserve"> by collaborating across Product, </w:t>
            </w:r>
            <w:r>
              <w:rPr>
                <w:rFonts w:ascii="Calibri" w:eastAsia="Calibri" w:hAnsi="Calibri" w:cs="Times New Roman"/>
                <w:lang w:val="en-GB"/>
              </w:rPr>
              <w:t>CSMs</w:t>
            </w:r>
            <w:r w:rsidRPr="004C17CE">
              <w:rPr>
                <w:rFonts w:ascii="Calibri" w:eastAsia="Calibri" w:hAnsi="Calibri" w:cs="Times New Roman"/>
                <w:lang w:val="en-GB"/>
              </w:rPr>
              <w:t>, and Business Development.</w:t>
            </w:r>
          </w:p>
          <w:p w14:paraId="539F0F55" w14:textId="77777777" w:rsidR="004C17CE" w:rsidRPr="004C17CE" w:rsidRDefault="004C17CE" w:rsidP="004C17CE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4C17CE">
              <w:rPr>
                <w:rFonts w:ascii="Calibri" w:eastAsia="Calibri" w:hAnsi="Calibri" w:cs="Times New Roman"/>
                <w:b/>
                <w:bCs/>
                <w:lang w:val="en-GB"/>
              </w:rPr>
              <w:t>Twice awarded President's Club</w:t>
            </w:r>
            <w:r w:rsidRPr="004C17CE">
              <w:rPr>
                <w:rFonts w:ascii="Calibri" w:eastAsia="Calibri" w:hAnsi="Calibri" w:cs="Times New Roman"/>
                <w:lang w:val="en-GB"/>
              </w:rPr>
              <w:t xml:space="preserve"> for excellence in client growth and strategic execution.</w:t>
            </w:r>
          </w:p>
          <w:p w14:paraId="181C0021" w14:textId="77777777" w:rsidR="004C17CE" w:rsidRPr="004C17CE" w:rsidRDefault="004C17CE" w:rsidP="004C17CE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Calibri" w:eastAsia="Calibri" w:hAnsi="Calibri" w:cs="Times New Roman"/>
                <w:lang w:val="en-GB"/>
              </w:rPr>
            </w:pPr>
            <w:r w:rsidRPr="004C17CE">
              <w:rPr>
                <w:rFonts w:ascii="Calibri" w:eastAsia="Calibri" w:hAnsi="Calibri" w:cs="Times New Roman"/>
                <w:lang w:val="en-GB"/>
              </w:rPr>
              <w:t>Led Customer Success programs and sales strategy for market expansion across EMEA.</w:t>
            </w:r>
          </w:p>
          <w:p w14:paraId="7A6D3A8E" w14:textId="77777777" w:rsidR="00A00ED4" w:rsidRDefault="00A00ED4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</w:p>
          <w:p w14:paraId="0885F600" w14:textId="0416D16F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szCs w:val="24"/>
              </w:rPr>
              <w:t>April 2016 – Dec 2021</w:t>
            </w:r>
          </w:p>
          <w:p w14:paraId="163B1B5F" w14:textId="77777777" w:rsidR="00404076" w:rsidRPr="00404076" w:rsidRDefault="00404076" w:rsidP="00404076">
            <w:pPr>
              <w:spacing w:after="40"/>
              <w:jc w:val="both"/>
              <w:outlineLvl w:val="1"/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>Senior Sales executive,</w:t>
            </w:r>
            <w:r w:rsidRPr="00404076">
              <w:rPr>
                <w:rFonts w:ascii="Calibri" w:eastAsia="Times New Roman" w:hAnsi="Calibri" w:cs="Times New Roman"/>
                <w:caps/>
                <w:smallCaps/>
                <w:sz w:val="26"/>
                <w:szCs w:val="26"/>
              </w:rPr>
              <w:t xml:space="preserve"> FIS Global, London </w:t>
            </w:r>
          </w:p>
          <w:p w14:paraId="7EA058AB" w14:textId="03DE1779" w:rsidR="003A7D34" w:rsidRPr="003A7D34" w:rsidRDefault="003A7D34" w:rsidP="003A7D34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Times New Roman"/>
              </w:rPr>
            </w:pPr>
            <w:r w:rsidRPr="003A7D34">
              <w:rPr>
                <w:rFonts w:ascii="Calibri" w:eastAsia="Calibri" w:hAnsi="Calibri" w:cs="Times New Roman"/>
              </w:rPr>
              <w:t xml:space="preserve"> Delivered consistent </w:t>
            </w:r>
            <w:r w:rsidRPr="000671B9">
              <w:rPr>
                <w:rFonts w:ascii="Calibri" w:eastAsia="Calibri" w:hAnsi="Calibri" w:cs="Times New Roman"/>
                <w:b/>
                <w:bCs/>
              </w:rPr>
              <w:t>performance with 114%, 113%, and 96% target attainment</w:t>
            </w:r>
            <w:r w:rsidRPr="003A7D34">
              <w:rPr>
                <w:rFonts w:ascii="Calibri" w:eastAsia="Calibri" w:hAnsi="Calibri" w:cs="Times New Roman"/>
              </w:rPr>
              <w:t xml:space="preserve"> across three consecutive years.</w:t>
            </w:r>
            <w:r w:rsidR="000671B9">
              <w:rPr>
                <w:rFonts w:ascii="Calibri" w:eastAsia="Calibri" w:hAnsi="Calibri" w:cs="Times New Roman"/>
              </w:rPr>
              <w:t xml:space="preserve"> In 2019 I went on maternity leave achieving 70% in 6 months.</w:t>
            </w:r>
          </w:p>
          <w:p w14:paraId="687690AE" w14:textId="77777777" w:rsidR="003A7D34" w:rsidRPr="003A7D34" w:rsidRDefault="003A7D34" w:rsidP="003A7D34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Times New Roman"/>
              </w:rPr>
            </w:pPr>
            <w:r w:rsidRPr="003A7D34">
              <w:rPr>
                <w:rFonts w:ascii="Calibri" w:eastAsia="Calibri" w:hAnsi="Calibri" w:cs="Times New Roman"/>
              </w:rPr>
              <w:t>Mentored graduates from FIS Sales Academy, shaping future Sales Executives and expanding operations in Europe.</w:t>
            </w:r>
          </w:p>
          <w:p w14:paraId="70CDA47D" w14:textId="2EBC564E" w:rsidR="00404076" w:rsidRPr="00B52046" w:rsidRDefault="003A7D34" w:rsidP="00B72355">
            <w:pPr>
              <w:numPr>
                <w:ilvl w:val="0"/>
                <w:numId w:val="3"/>
              </w:numPr>
              <w:jc w:val="both"/>
              <w:rPr>
                <w:rFonts w:ascii="Calibri" w:eastAsia="Calibri" w:hAnsi="Calibri" w:cs="Times New Roman"/>
              </w:rPr>
            </w:pPr>
            <w:r w:rsidRPr="00B72355">
              <w:rPr>
                <w:rFonts w:ascii="Calibri" w:eastAsia="Calibri" w:hAnsi="Calibri" w:cs="Times New Roman"/>
                <w:b/>
                <w:bCs/>
              </w:rPr>
              <w:t>Twice recognized with President’s Club</w:t>
            </w:r>
            <w:r w:rsidRPr="003A7D34">
              <w:rPr>
                <w:rFonts w:ascii="Calibri" w:eastAsia="Calibri" w:hAnsi="Calibri" w:cs="Times New Roman"/>
              </w:rPr>
              <w:t xml:space="preserve"> for exceptional revenue generation and strategic leadership.</w:t>
            </w:r>
          </w:p>
        </w:tc>
      </w:tr>
      <w:tr w:rsidR="00404076" w:rsidRPr="00404076" w14:paraId="096ADB83" w14:textId="77777777" w:rsidTr="00404076">
        <w:tc>
          <w:tcPr>
            <w:tcW w:w="9290" w:type="dxa"/>
            <w:tcMar>
              <w:top w:w="216" w:type="dxa"/>
            </w:tcMar>
          </w:tcPr>
          <w:p w14:paraId="68E343C8" w14:textId="77777777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szCs w:val="24"/>
              </w:rPr>
              <w:lastRenderedPageBreak/>
              <w:t>May 2014– April 2016</w:t>
            </w:r>
          </w:p>
          <w:p w14:paraId="71AC321C" w14:textId="77777777" w:rsidR="00404076" w:rsidRPr="00404076" w:rsidRDefault="00404076" w:rsidP="00404076">
            <w:pPr>
              <w:spacing w:after="40"/>
              <w:jc w:val="both"/>
              <w:outlineLvl w:val="1"/>
              <w:rPr>
                <w:rFonts w:ascii="Calibri" w:eastAsia="Times New Roman" w:hAnsi="Calibri" w:cs="Times New Roman"/>
                <w:b/>
                <w:bCs/>
                <w:caps/>
                <w:smallCaps/>
                <w:sz w:val="26"/>
                <w:szCs w:val="26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6"/>
                <w:szCs w:val="26"/>
              </w:rPr>
              <w:t xml:space="preserve">Account MANAGER, </w:t>
            </w:r>
            <w:r w:rsidRPr="00404076">
              <w:rPr>
                <w:rFonts w:ascii="Calibri" w:eastAsia="Times New Roman" w:hAnsi="Calibri" w:cs="Times New Roman"/>
                <w:bCs/>
                <w:caps/>
                <w:smallCaps/>
                <w:sz w:val="26"/>
                <w:szCs w:val="26"/>
              </w:rPr>
              <w:t>FIS Global (formerly known as Sungard)</w:t>
            </w:r>
          </w:p>
          <w:p w14:paraId="475EEB4D" w14:textId="0485CE51" w:rsidR="00EB055B" w:rsidRPr="00EC2196" w:rsidRDefault="00EB055B" w:rsidP="00EB055B">
            <w:pPr>
              <w:numPr>
                <w:ilvl w:val="0"/>
                <w:numId w:val="1"/>
              </w:numPr>
              <w:jc w:val="both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</w:t>
            </w:r>
            <w:r w:rsidRPr="00EB055B">
              <w:rPr>
                <w:rFonts w:ascii="Calibri" w:eastAsia="Calibri" w:hAnsi="Calibri" w:cs="Times New Roman"/>
              </w:rPr>
              <w:t>onsistently secured client growth through tailored FinTech solutions.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A57AE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Achieved 108% in 2014 and 133% in 2015 of growth targets and  Awarded with Presidents Club</w:t>
            </w:r>
          </w:p>
          <w:p w14:paraId="20CE20F0" w14:textId="77777777" w:rsidR="00EB055B" w:rsidRPr="00EB055B" w:rsidRDefault="00EB055B" w:rsidP="00EB055B">
            <w:pPr>
              <w:numPr>
                <w:ilvl w:val="0"/>
                <w:numId w:val="1"/>
              </w:numPr>
              <w:jc w:val="both"/>
              <w:rPr>
                <w:rFonts w:ascii="Calibri" w:eastAsia="Calibri" w:hAnsi="Calibri" w:cs="Times New Roman"/>
              </w:rPr>
            </w:pPr>
            <w:r w:rsidRPr="00EB055B">
              <w:rPr>
                <w:rFonts w:ascii="Calibri" w:eastAsia="Calibri" w:hAnsi="Calibri" w:cs="Times New Roman"/>
              </w:rPr>
              <w:t>Initiated strategic account planning frameworks to optimize revenue and relationship building.</w:t>
            </w:r>
          </w:p>
          <w:p w14:paraId="727E5193" w14:textId="77777777" w:rsidR="00404076" w:rsidRPr="00404076" w:rsidRDefault="00404076" w:rsidP="00404076">
            <w:pPr>
              <w:ind w:left="720"/>
              <w:jc w:val="both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730C6BE9" w14:textId="77777777" w:rsidR="00404076" w:rsidRPr="00404076" w:rsidRDefault="00404076" w:rsidP="00404076">
            <w:pPr>
              <w:jc w:val="both"/>
              <w:rPr>
                <w:rFonts w:ascii="Calibri" w:eastAsia="Calibri" w:hAnsi="Calibri" w:cs="Times New Roman"/>
                <w:b/>
                <w:sz w:val="20"/>
                <w:szCs w:val="20"/>
              </w:rPr>
            </w:pPr>
            <w:r w:rsidRPr="00404076">
              <w:rPr>
                <w:rFonts w:ascii="Calibri" w:eastAsia="Calibri" w:hAnsi="Calibri" w:cs="Times New Roman"/>
                <w:b/>
                <w:sz w:val="20"/>
                <w:szCs w:val="20"/>
              </w:rPr>
              <w:t>NOV 2013– MAY 2014</w:t>
            </w:r>
          </w:p>
          <w:p w14:paraId="3E94BF0F" w14:textId="77777777" w:rsidR="00404076" w:rsidRPr="00404076" w:rsidRDefault="00404076" w:rsidP="00404076">
            <w:pPr>
              <w:jc w:val="both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0"/>
                <w:szCs w:val="20"/>
              </w:rPr>
              <w:t>Inside Sales Executive</w:t>
            </w:r>
            <w:r w:rsidRPr="00404076">
              <w:rPr>
                <w:rFonts w:ascii="Calibri" w:eastAsia="Calibri" w:hAnsi="Calibri" w:cs="Times New Roman"/>
                <w:sz w:val="20"/>
                <w:szCs w:val="20"/>
              </w:rPr>
              <w:t>, FIS GLOBAL (FORMERLY KNOWN AS SUNGARD)</w:t>
            </w:r>
          </w:p>
          <w:p w14:paraId="6B726E33" w14:textId="77777777" w:rsidR="00404076" w:rsidRPr="00404076" w:rsidRDefault="00404076" w:rsidP="00404076">
            <w:pPr>
              <w:jc w:val="both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04076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FEB 2013– OCT 2013</w:t>
            </w:r>
          </w:p>
          <w:p w14:paraId="1FFA8CDF" w14:textId="77777777" w:rsidR="00404076" w:rsidRPr="00404076" w:rsidRDefault="00404076" w:rsidP="00404076">
            <w:pPr>
              <w:jc w:val="both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0"/>
                <w:szCs w:val="20"/>
              </w:rPr>
              <w:t xml:space="preserve">partnership Coordinator, </w:t>
            </w:r>
            <w:r w:rsidRPr="00404076">
              <w:rPr>
                <w:rFonts w:ascii="Calibri" w:eastAsia="Calibri" w:hAnsi="Calibri" w:cs="Times New Roman"/>
                <w:sz w:val="20"/>
                <w:szCs w:val="20"/>
              </w:rPr>
              <w:t>TELEFONICA O2- CAMPUS PARTY EUROPE, London</w:t>
            </w:r>
          </w:p>
          <w:p w14:paraId="69FB01AE" w14:textId="77777777" w:rsidR="00404076" w:rsidRPr="00404076" w:rsidRDefault="00404076" w:rsidP="00404076">
            <w:pPr>
              <w:jc w:val="both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404076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FEB 2011– FEB 2013</w:t>
            </w:r>
          </w:p>
          <w:p w14:paraId="057C3787" w14:textId="512BE3E6" w:rsidR="00404076" w:rsidRPr="00404076" w:rsidRDefault="00404076" w:rsidP="00A57AE7">
            <w:pPr>
              <w:jc w:val="both"/>
              <w:rPr>
                <w:rFonts w:ascii="Calibri" w:eastAsia="Calibri" w:hAnsi="Calibri" w:cs="Times New Roman"/>
              </w:rPr>
            </w:pPr>
            <w:r w:rsidRPr="00404076">
              <w:rPr>
                <w:rFonts w:ascii="Calibri" w:eastAsia="Times New Roman" w:hAnsi="Calibri" w:cs="Times New Roman"/>
                <w:b/>
                <w:caps/>
                <w:color w:val="1D824C"/>
                <w:sz w:val="20"/>
                <w:szCs w:val="20"/>
              </w:rPr>
              <w:t xml:space="preserve">projects and outreach coordinator, </w:t>
            </w:r>
            <w:r w:rsidRPr="00404076">
              <w:rPr>
                <w:rFonts w:ascii="Calibri" w:eastAsia="Calibri" w:hAnsi="Calibri" w:cs="Times New Roman"/>
                <w:sz w:val="20"/>
                <w:szCs w:val="20"/>
              </w:rPr>
              <w:t>INTERNATIONAL DIALOGUES FOUNDATION, The Netherlands.</w:t>
            </w:r>
          </w:p>
        </w:tc>
      </w:tr>
      <w:tr w:rsidR="00404076" w:rsidRPr="00404076" w14:paraId="62BEC4EA" w14:textId="77777777" w:rsidTr="00404076">
        <w:tc>
          <w:tcPr>
            <w:tcW w:w="9290" w:type="dxa"/>
            <w:tcMar>
              <w:top w:w="216" w:type="dxa"/>
            </w:tcMar>
          </w:tcPr>
          <w:p w14:paraId="18752FFD" w14:textId="77777777" w:rsidR="00404076" w:rsidRPr="00404076" w:rsidRDefault="00404076" w:rsidP="00404076">
            <w:pPr>
              <w:jc w:val="both"/>
              <w:outlineLvl w:val="2"/>
              <w:rPr>
                <w:rFonts w:ascii="Calibri" w:eastAsia="Times New Roman" w:hAnsi="Calibri" w:cs="Times New Roman"/>
                <w:b/>
                <w:caps/>
                <w:szCs w:val="24"/>
              </w:rPr>
            </w:pPr>
          </w:p>
        </w:tc>
      </w:tr>
    </w:tbl>
    <w:sdt>
      <w:sdtPr>
        <w:rPr>
          <w:rFonts w:ascii="Georgia" w:eastAsia="Times New Roman" w:hAnsi="Georgia" w:cs="Times New Roman"/>
          <w:b/>
          <w:caps/>
          <w:color w:val="262626"/>
          <w:kern w:val="0"/>
          <w:sz w:val="28"/>
          <w:szCs w:val="32"/>
          <w:lang w:val="en-US"/>
          <w14:ligatures w14:val="none"/>
        </w:rPr>
        <w:alias w:val="Education:"/>
        <w:tag w:val="Education:"/>
        <w:id w:val="-1908763273"/>
        <w:placeholder>
          <w:docPart w:val="C180F8C18D994BC1B4A77F4EFE4E5A49"/>
        </w:placeholder>
        <w:temporary/>
        <w:showingPlcHdr/>
        <w15:appearance w15:val="hidden"/>
      </w:sdtPr>
      <w:sdtContent>
        <w:p w14:paraId="6373DD2C" w14:textId="77777777" w:rsidR="00404076" w:rsidRPr="00404076" w:rsidRDefault="00404076" w:rsidP="00404076">
          <w:pPr>
            <w:keepNext/>
            <w:keepLines/>
            <w:spacing w:after="200" w:line="240" w:lineRule="auto"/>
            <w:contextualSpacing/>
            <w:outlineLvl w:val="0"/>
            <w:rPr>
              <w:rFonts w:ascii="Georgia" w:eastAsia="Times New Roman" w:hAnsi="Georgia" w:cs="Times New Roman"/>
              <w:b/>
              <w:caps/>
              <w:color w:val="262626"/>
              <w:kern w:val="0"/>
              <w:sz w:val="28"/>
              <w:szCs w:val="32"/>
              <w:lang w:val="en-US"/>
              <w14:ligatures w14:val="none"/>
            </w:rPr>
          </w:pPr>
          <w:r w:rsidRPr="00404076">
            <w:rPr>
              <w:rFonts w:ascii="Georgia" w:eastAsia="Times New Roman" w:hAnsi="Georgia" w:cs="Times New Roman"/>
              <w:b/>
              <w:caps/>
              <w:color w:val="262626"/>
              <w:kern w:val="0"/>
              <w:lang w:val="en-US"/>
              <w14:ligatures w14:val="none"/>
            </w:rPr>
            <w:t>Education</w:t>
          </w:r>
        </w:p>
      </w:sdtContent>
    </w:sdt>
    <w:tbl>
      <w:tblPr>
        <w:tblW w:w="10079" w:type="dxa"/>
        <w:tblLayout w:type="fixed"/>
        <w:tblLook w:val="0000" w:firstRow="0" w:lastRow="0" w:firstColumn="0" w:lastColumn="0" w:noHBand="0" w:noVBand="0"/>
        <w:tblDescription w:val="Skills layout table"/>
      </w:tblPr>
      <w:tblGrid>
        <w:gridCol w:w="1987"/>
        <w:gridCol w:w="8078"/>
        <w:gridCol w:w="14"/>
      </w:tblGrid>
      <w:tr w:rsidR="00404076" w:rsidRPr="00404076" w14:paraId="47B10D65" w14:textId="77777777" w:rsidTr="009C33CC">
        <w:trPr>
          <w:gridAfter w:val="1"/>
          <w:wAfter w:w="14" w:type="dxa"/>
          <w:trHeight w:val="1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EF8BDBE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Certificate:</w:t>
            </w:r>
          </w:p>
          <w:p w14:paraId="57941D48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Certificate:</w:t>
            </w:r>
          </w:p>
          <w:p w14:paraId="6834255A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Certificate:</w:t>
            </w:r>
          </w:p>
          <w:p w14:paraId="3389D180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Certificate: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4936F33E" w14:textId="39F5C520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Certified Customer Success Manager Level </w:t>
            </w:r>
            <w:r w:rsidR="00444BCD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3</w:t>
            </w: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 (2025)</w:t>
            </w:r>
          </w:p>
          <w:p w14:paraId="5C1E5FE6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FinTech, Oxford FinTech, Said Business School, (2018)</w:t>
            </w:r>
          </w:p>
          <w:p w14:paraId="1451D43F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Global Financial Compliance, CISI, (2017)</w:t>
            </w:r>
          </w:p>
          <w:p w14:paraId="224838A0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Investment Management Certificate IMC, CFA (2014)</w:t>
            </w:r>
          </w:p>
        </w:tc>
      </w:tr>
      <w:tr w:rsidR="00404076" w:rsidRPr="00404076" w14:paraId="35F13CC6" w14:textId="77777777" w:rsidTr="009C33CC">
        <w:trPr>
          <w:gridAfter w:val="1"/>
          <w:wAfter w:w="14" w:type="dxa"/>
          <w:trHeight w:val="1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E5BA92A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Certificate: 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4D75A96B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Coaching teams, European Commission, (2012) </w:t>
            </w:r>
          </w:p>
        </w:tc>
      </w:tr>
      <w:tr w:rsidR="00404076" w:rsidRPr="00404076" w14:paraId="2566148E" w14:textId="77777777" w:rsidTr="009C33CC">
        <w:trPr>
          <w:gridAfter w:val="1"/>
          <w:wAfter w:w="14" w:type="dxa"/>
          <w:trHeight w:val="1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2B535AD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MA: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7CD8D4BB" w14:textId="3F2E454A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International Cooperation &amp; Project Management, I</w:t>
            </w:r>
            <w:r w:rsidR="00F4371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E</w:t>
            </w: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 Campus Stellae (2011)</w:t>
            </w:r>
          </w:p>
        </w:tc>
      </w:tr>
      <w:tr w:rsidR="00404076" w:rsidRPr="00404076" w14:paraId="3F16B8CB" w14:textId="77777777" w:rsidTr="009C33CC">
        <w:trPr>
          <w:gridAfter w:val="1"/>
          <w:wAfter w:w="14" w:type="dxa"/>
          <w:trHeight w:val="1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82F577D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BA (Hons.):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2B3C3053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Political Sciences and Administration, Universidad Complutense de Madrid (2010)</w:t>
            </w:r>
          </w:p>
        </w:tc>
      </w:tr>
      <w:tr w:rsidR="00404076" w:rsidRPr="00404076" w14:paraId="23D38FBB" w14:textId="77777777" w:rsidTr="009C33CC">
        <w:trPr>
          <w:gridAfter w:val="1"/>
          <w:wAfter w:w="14" w:type="dxa"/>
          <w:trHeight w:val="1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5BC1903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  <w:p w14:paraId="7C187D0D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Sales training: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52824A51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European and Business Studies, The Hague University (2008-2009)</w:t>
            </w:r>
          </w:p>
          <w:p w14:paraId="13FCC62D" w14:textId="76670A3E" w:rsidR="00C13D45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MEDDPICC, Value Selling, Challenger seller, JOLT</w:t>
            </w:r>
          </w:p>
          <w:p w14:paraId="583C7EA6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</w:tc>
      </w:tr>
      <w:tr w:rsidR="00404076" w:rsidRPr="00404076" w14:paraId="13ADBBFD" w14:textId="77777777" w:rsidTr="009C33CC">
        <w:trPr>
          <w:trHeight w:val="151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14:paraId="3FBD365F" w14:textId="77777777" w:rsidR="00C13D45" w:rsidRDefault="00C13D45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  <w:p w14:paraId="09264146" w14:textId="77777777" w:rsidR="00C13D45" w:rsidRDefault="00C13D45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  <w:p w14:paraId="063DC238" w14:textId="6A00E77B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Languages:</w:t>
            </w:r>
          </w:p>
          <w:p w14:paraId="0A508430" w14:textId="77777777" w:rsidR="00404076" w:rsidRPr="00404076" w:rsidRDefault="00404076" w:rsidP="00404076">
            <w:pPr>
              <w:widowControl w:val="0"/>
              <w:spacing w:after="0" w:line="240" w:lineRule="auto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Hobbies: </w:t>
            </w:r>
          </w:p>
        </w:tc>
        <w:tc>
          <w:tcPr>
            <w:tcW w:w="80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D9A6ED" w14:textId="77777777" w:rsidR="00C13D45" w:rsidRDefault="00C13D45" w:rsidP="00404076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  <w:p w14:paraId="4D6949FB" w14:textId="77777777" w:rsidR="00C13D45" w:rsidRDefault="00C13D45" w:rsidP="00404076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  <w:p w14:paraId="4DEBCE7F" w14:textId="1BA2BE3F" w:rsidR="00404076" w:rsidRPr="00404076" w:rsidRDefault="00404076" w:rsidP="00404076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>Fluent English, Native Spanish, learning Italian and German</w:t>
            </w:r>
          </w:p>
          <w:p w14:paraId="6A5DCCA7" w14:textId="77777777" w:rsidR="00404076" w:rsidRPr="00404076" w:rsidRDefault="00404076" w:rsidP="00404076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  <w:r w:rsidRPr="00404076"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  <w:t xml:space="preserve">Investing, meditation, music, rugby, travelling, and being a mum. </w:t>
            </w:r>
          </w:p>
          <w:p w14:paraId="2B811FCD" w14:textId="77777777" w:rsidR="00404076" w:rsidRPr="00404076" w:rsidRDefault="00404076" w:rsidP="00404076">
            <w:pPr>
              <w:widowControl w:val="0"/>
              <w:spacing w:after="0" w:line="240" w:lineRule="auto"/>
              <w:jc w:val="both"/>
              <w:rPr>
                <w:rFonts w:ascii="Calibri" w:eastAsia="Calibri" w:hAnsi="Calibri" w:cs="Times New Roman"/>
                <w:color w:val="595959"/>
                <w:kern w:val="0"/>
                <w:lang w:val="en-US"/>
                <w14:ligatures w14:val="none"/>
              </w:rPr>
            </w:pPr>
          </w:p>
        </w:tc>
      </w:tr>
    </w:tbl>
    <w:p w14:paraId="0B119B73" w14:textId="77777777" w:rsidR="00404076" w:rsidRPr="00404076" w:rsidRDefault="00404076" w:rsidP="00404076">
      <w:pPr>
        <w:spacing w:after="0" w:line="240" w:lineRule="auto"/>
        <w:rPr>
          <w:rFonts w:ascii="Calibri" w:eastAsia="Calibri" w:hAnsi="Calibri" w:cs="Times New Roman"/>
          <w:color w:val="595959"/>
          <w:kern w:val="0"/>
          <w:lang w:val="en-US"/>
          <w14:ligatures w14:val="none"/>
        </w:rPr>
      </w:pPr>
    </w:p>
    <w:p w14:paraId="01FD4B9A" w14:textId="00E5B64A" w:rsidR="004D165E" w:rsidRDefault="004D165E" w:rsidP="004D165E"/>
    <w:p w14:paraId="20787E35" w14:textId="6EC984FB" w:rsidR="00F522C2" w:rsidRDefault="00F522C2" w:rsidP="00032CD9"/>
    <w:sectPr w:rsidR="00F522C2" w:rsidSect="00404076">
      <w:footerReference w:type="default" r:id="rId7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932B" w14:textId="77777777" w:rsidR="00996D2D" w:rsidRDefault="00996D2D" w:rsidP="00404076">
      <w:pPr>
        <w:spacing w:after="0" w:line="240" w:lineRule="auto"/>
      </w:pPr>
      <w:r>
        <w:separator/>
      </w:r>
    </w:p>
  </w:endnote>
  <w:endnote w:type="continuationSeparator" w:id="0">
    <w:p w14:paraId="6A87DDDD" w14:textId="77777777" w:rsidR="00996D2D" w:rsidRDefault="00996D2D" w:rsidP="00404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Cambr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8549A5" w14:textId="77777777" w:rsidR="00A368B6" w:rsidRDefault="00A368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229E6" w14:textId="77777777" w:rsidR="00996D2D" w:rsidRDefault="00996D2D" w:rsidP="00404076">
      <w:pPr>
        <w:spacing w:after="0" w:line="240" w:lineRule="auto"/>
      </w:pPr>
      <w:r>
        <w:separator/>
      </w:r>
    </w:p>
  </w:footnote>
  <w:footnote w:type="continuationSeparator" w:id="0">
    <w:p w14:paraId="0053D2A0" w14:textId="77777777" w:rsidR="00996D2D" w:rsidRDefault="00996D2D" w:rsidP="00404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A04"/>
    <w:multiLevelType w:val="hybridMultilevel"/>
    <w:tmpl w:val="BF8A9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11358"/>
    <w:multiLevelType w:val="hybridMultilevel"/>
    <w:tmpl w:val="72742E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B48D8"/>
    <w:multiLevelType w:val="multilevel"/>
    <w:tmpl w:val="A34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3646"/>
    <w:multiLevelType w:val="multilevel"/>
    <w:tmpl w:val="D5D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F7FA9"/>
    <w:multiLevelType w:val="hybridMultilevel"/>
    <w:tmpl w:val="B4A6F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940E9"/>
    <w:multiLevelType w:val="hybridMultilevel"/>
    <w:tmpl w:val="F27C3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6160B"/>
    <w:multiLevelType w:val="hybridMultilevel"/>
    <w:tmpl w:val="C67AB2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80632"/>
    <w:multiLevelType w:val="hybridMultilevel"/>
    <w:tmpl w:val="A02C4A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0B315F"/>
    <w:multiLevelType w:val="hybridMultilevel"/>
    <w:tmpl w:val="A3DE2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64448"/>
    <w:multiLevelType w:val="multilevel"/>
    <w:tmpl w:val="64A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F6E0B"/>
    <w:multiLevelType w:val="hybridMultilevel"/>
    <w:tmpl w:val="B6B49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E7540"/>
    <w:multiLevelType w:val="multilevel"/>
    <w:tmpl w:val="B9D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215DC"/>
    <w:multiLevelType w:val="hybridMultilevel"/>
    <w:tmpl w:val="B7781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042D4"/>
    <w:multiLevelType w:val="hybridMultilevel"/>
    <w:tmpl w:val="0218B7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72E5D"/>
    <w:multiLevelType w:val="hybridMultilevel"/>
    <w:tmpl w:val="BF603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723077">
    <w:abstractNumId w:val="12"/>
  </w:num>
  <w:num w:numId="2" w16cid:durableId="1111045097">
    <w:abstractNumId w:val="10"/>
  </w:num>
  <w:num w:numId="3" w16cid:durableId="1604917066">
    <w:abstractNumId w:val="1"/>
  </w:num>
  <w:num w:numId="4" w16cid:durableId="1471246447">
    <w:abstractNumId w:val="4"/>
  </w:num>
  <w:num w:numId="5" w16cid:durableId="297688918">
    <w:abstractNumId w:val="5"/>
  </w:num>
  <w:num w:numId="6" w16cid:durableId="112792462">
    <w:abstractNumId w:val="8"/>
  </w:num>
  <w:num w:numId="7" w16cid:durableId="1060443773">
    <w:abstractNumId w:val="11"/>
  </w:num>
  <w:num w:numId="8" w16cid:durableId="1763716700">
    <w:abstractNumId w:val="6"/>
  </w:num>
  <w:num w:numId="9" w16cid:durableId="113528306">
    <w:abstractNumId w:val="0"/>
  </w:num>
  <w:num w:numId="10" w16cid:durableId="1622029331">
    <w:abstractNumId w:val="13"/>
  </w:num>
  <w:num w:numId="11" w16cid:durableId="1122770026">
    <w:abstractNumId w:val="7"/>
  </w:num>
  <w:num w:numId="12" w16cid:durableId="2002929501">
    <w:abstractNumId w:val="14"/>
  </w:num>
  <w:num w:numId="13" w16cid:durableId="613757706">
    <w:abstractNumId w:val="2"/>
  </w:num>
  <w:num w:numId="14" w16cid:durableId="258368464">
    <w:abstractNumId w:val="9"/>
  </w:num>
  <w:num w:numId="15" w16cid:durableId="1584950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76"/>
    <w:rsid w:val="00032CD9"/>
    <w:rsid w:val="0004065A"/>
    <w:rsid w:val="000613B1"/>
    <w:rsid w:val="000671B9"/>
    <w:rsid w:val="000A407C"/>
    <w:rsid w:val="000E64DF"/>
    <w:rsid w:val="000F15EA"/>
    <w:rsid w:val="001440D5"/>
    <w:rsid w:val="00167DCA"/>
    <w:rsid w:val="00170A09"/>
    <w:rsid w:val="00185C01"/>
    <w:rsid w:val="00197C81"/>
    <w:rsid w:val="001D08BD"/>
    <w:rsid w:val="001D4D2A"/>
    <w:rsid w:val="001F1894"/>
    <w:rsid w:val="0020462D"/>
    <w:rsid w:val="00211EFD"/>
    <w:rsid w:val="0025775C"/>
    <w:rsid w:val="0026240A"/>
    <w:rsid w:val="00273600"/>
    <w:rsid w:val="00275612"/>
    <w:rsid w:val="002B1DAC"/>
    <w:rsid w:val="002D5EE5"/>
    <w:rsid w:val="002E4E02"/>
    <w:rsid w:val="00363344"/>
    <w:rsid w:val="00396AD8"/>
    <w:rsid w:val="003A52E7"/>
    <w:rsid w:val="003A7D34"/>
    <w:rsid w:val="00404076"/>
    <w:rsid w:val="00444BCD"/>
    <w:rsid w:val="00450CD9"/>
    <w:rsid w:val="0045652C"/>
    <w:rsid w:val="00464618"/>
    <w:rsid w:val="004668DE"/>
    <w:rsid w:val="00474DF0"/>
    <w:rsid w:val="004B5E07"/>
    <w:rsid w:val="004C17CE"/>
    <w:rsid w:val="004D165E"/>
    <w:rsid w:val="004E0665"/>
    <w:rsid w:val="004E5672"/>
    <w:rsid w:val="0055266E"/>
    <w:rsid w:val="00585371"/>
    <w:rsid w:val="005C6294"/>
    <w:rsid w:val="005E0860"/>
    <w:rsid w:val="00610AB3"/>
    <w:rsid w:val="00615629"/>
    <w:rsid w:val="00620544"/>
    <w:rsid w:val="0065387C"/>
    <w:rsid w:val="006775FA"/>
    <w:rsid w:val="00692C0C"/>
    <w:rsid w:val="006C5181"/>
    <w:rsid w:val="006D2290"/>
    <w:rsid w:val="00725117"/>
    <w:rsid w:val="00770B8B"/>
    <w:rsid w:val="007E3679"/>
    <w:rsid w:val="007F4704"/>
    <w:rsid w:val="00805317"/>
    <w:rsid w:val="00843BF9"/>
    <w:rsid w:val="008A3967"/>
    <w:rsid w:val="008A5A0B"/>
    <w:rsid w:val="008B6AE0"/>
    <w:rsid w:val="008D60A8"/>
    <w:rsid w:val="008F2EE3"/>
    <w:rsid w:val="00922C4F"/>
    <w:rsid w:val="00924474"/>
    <w:rsid w:val="00941DA1"/>
    <w:rsid w:val="00941F5A"/>
    <w:rsid w:val="00947F29"/>
    <w:rsid w:val="00951D24"/>
    <w:rsid w:val="00970828"/>
    <w:rsid w:val="0097130F"/>
    <w:rsid w:val="00976593"/>
    <w:rsid w:val="009904F7"/>
    <w:rsid w:val="00996D2D"/>
    <w:rsid w:val="009A08F0"/>
    <w:rsid w:val="009B4492"/>
    <w:rsid w:val="00A00ED4"/>
    <w:rsid w:val="00A368B6"/>
    <w:rsid w:val="00A57AE7"/>
    <w:rsid w:val="00AB1A0F"/>
    <w:rsid w:val="00AB4F38"/>
    <w:rsid w:val="00AB766E"/>
    <w:rsid w:val="00AD065E"/>
    <w:rsid w:val="00AD244F"/>
    <w:rsid w:val="00B00D20"/>
    <w:rsid w:val="00B1428E"/>
    <w:rsid w:val="00B26CF9"/>
    <w:rsid w:val="00B31430"/>
    <w:rsid w:val="00B42DD7"/>
    <w:rsid w:val="00B52046"/>
    <w:rsid w:val="00B538C0"/>
    <w:rsid w:val="00B72355"/>
    <w:rsid w:val="00B734BC"/>
    <w:rsid w:val="00B93244"/>
    <w:rsid w:val="00BD0EFC"/>
    <w:rsid w:val="00BD2A66"/>
    <w:rsid w:val="00C01F6A"/>
    <w:rsid w:val="00C13D45"/>
    <w:rsid w:val="00C21803"/>
    <w:rsid w:val="00C26D71"/>
    <w:rsid w:val="00C31E46"/>
    <w:rsid w:val="00C462D0"/>
    <w:rsid w:val="00C82275"/>
    <w:rsid w:val="00C91F80"/>
    <w:rsid w:val="00CD6B96"/>
    <w:rsid w:val="00D51B43"/>
    <w:rsid w:val="00D62E42"/>
    <w:rsid w:val="00D72507"/>
    <w:rsid w:val="00D92A6D"/>
    <w:rsid w:val="00DE243D"/>
    <w:rsid w:val="00E20634"/>
    <w:rsid w:val="00E83925"/>
    <w:rsid w:val="00E92ED3"/>
    <w:rsid w:val="00EB055B"/>
    <w:rsid w:val="00EC2196"/>
    <w:rsid w:val="00ED32B5"/>
    <w:rsid w:val="00ED76F8"/>
    <w:rsid w:val="00F2323C"/>
    <w:rsid w:val="00F309A9"/>
    <w:rsid w:val="00F30E89"/>
    <w:rsid w:val="00F37C1B"/>
    <w:rsid w:val="00F420C0"/>
    <w:rsid w:val="00F43716"/>
    <w:rsid w:val="00F522C2"/>
    <w:rsid w:val="00FA5B7E"/>
    <w:rsid w:val="00FC6473"/>
    <w:rsid w:val="00FD6F78"/>
    <w:rsid w:val="00FF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F328"/>
  <w15:chartTrackingRefBased/>
  <w15:docId w15:val="{3B9E2B99-662E-46DA-8935-F860BBC8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076"/>
  </w:style>
  <w:style w:type="paragraph" w:styleId="Footer">
    <w:name w:val="footer"/>
    <w:basedOn w:val="Normal"/>
    <w:link w:val="FooterChar"/>
    <w:uiPriority w:val="99"/>
    <w:unhideWhenUsed/>
    <w:rsid w:val="00404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076"/>
  </w:style>
  <w:style w:type="table" w:customStyle="1" w:styleId="TableGrid1">
    <w:name w:val="Table Grid1"/>
    <w:basedOn w:val="TableNormal"/>
    <w:next w:val="TableGrid"/>
    <w:uiPriority w:val="39"/>
    <w:rsid w:val="00404076"/>
    <w:pPr>
      <w:spacing w:after="0" w:line="240" w:lineRule="auto"/>
      <w:contextualSpacing/>
    </w:pPr>
    <w:rPr>
      <w:color w:val="595959"/>
      <w:kern w:val="0"/>
      <w:lang w:val="en-US"/>
      <w14:ligatures w14:val="none"/>
    </w:rPr>
    <w:tblPr/>
  </w:style>
  <w:style w:type="table" w:styleId="TableGrid">
    <w:name w:val="Table Grid"/>
    <w:basedOn w:val="TableNormal"/>
    <w:uiPriority w:val="39"/>
    <w:rsid w:val="00404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4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PlainTable1">
    <w:name w:val="Plain Table 1"/>
    <w:basedOn w:val="TableNormal"/>
    <w:uiPriority w:val="41"/>
    <w:rsid w:val="008A39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65A2AE8DE447379D588CD6730C9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B5D5F-76CF-42BC-8033-DB09FA87C616}"/>
      </w:docPartPr>
      <w:docPartBody>
        <w:p w:rsidR="006E7B1B" w:rsidRDefault="006E7B1B" w:rsidP="006E7B1B">
          <w:pPr>
            <w:pStyle w:val="F065A2AE8DE447379D588CD6730C9515"/>
          </w:pPr>
          <w:r w:rsidRPr="00CF1A49">
            <w:t>·</w:t>
          </w:r>
        </w:p>
      </w:docPartBody>
    </w:docPart>
    <w:docPart>
      <w:docPartPr>
        <w:name w:val="5318C6A8CE8F45EDAE5415464830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97277-A770-41FD-BB39-5CADB7A14C81}"/>
      </w:docPartPr>
      <w:docPartBody>
        <w:p w:rsidR="006E7B1B" w:rsidRDefault="006E7B1B" w:rsidP="006E7B1B">
          <w:pPr>
            <w:pStyle w:val="5318C6A8CE8F45EDAE54154648309CA2"/>
          </w:pPr>
          <w:r w:rsidRPr="00CF1A49">
            <w:t>·</w:t>
          </w:r>
        </w:p>
      </w:docPartBody>
    </w:docPart>
    <w:docPart>
      <w:docPartPr>
        <w:name w:val="58E8E14A3DF8445CA2AE74A1CEA37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8584D-FD1E-4B7C-95C9-A5107D507474}"/>
      </w:docPartPr>
      <w:docPartBody>
        <w:p w:rsidR="006E7B1B" w:rsidRDefault="006E7B1B" w:rsidP="006E7B1B">
          <w:pPr>
            <w:pStyle w:val="58E8E14A3DF8445CA2AE74A1CEA37EB1"/>
          </w:pPr>
          <w:r w:rsidRPr="00CF1A49">
            <w:t>Skills</w:t>
          </w:r>
        </w:p>
      </w:docPartBody>
    </w:docPart>
    <w:docPart>
      <w:docPartPr>
        <w:name w:val="537BABA778054AB68CE16D75A314C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936D2-7B41-4272-A81B-EC701D671232}"/>
      </w:docPartPr>
      <w:docPartBody>
        <w:p w:rsidR="006E7B1B" w:rsidRDefault="006E7B1B" w:rsidP="006E7B1B">
          <w:pPr>
            <w:pStyle w:val="537BABA778054AB68CE16D75A314CED5"/>
          </w:pPr>
          <w:r w:rsidRPr="00CF1A49">
            <w:t>Experience</w:t>
          </w:r>
        </w:p>
      </w:docPartBody>
    </w:docPart>
    <w:docPart>
      <w:docPartPr>
        <w:name w:val="C180F8C18D994BC1B4A77F4EFE4E5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7DA3B-3A2E-4071-AEAE-2EBCFD300EF5}"/>
      </w:docPartPr>
      <w:docPartBody>
        <w:p w:rsidR="006E7B1B" w:rsidRDefault="006E7B1B" w:rsidP="006E7B1B">
          <w:pPr>
            <w:pStyle w:val="C180F8C18D994BC1B4A77F4EFE4E5A49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Cambr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1B"/>
    <w:rsid w:val="000E64DF"/>
    <w:rsid w:val="00125E18"/>
    <w:rsid w:val="00170A09"/>
    <w:rsid w:val="003E01AB"/>
    <w:rsid w:val="005D271D"/>
    <w:rsid w:val="00620544"/>
    <w:rsid w:val="006D2290"/>
    <w:rsid w:val="006E7B1B"/>
    <w:rsid w:val="00725117"/>
    <w:rsid w:val="00827896"/>
    <w:rsid w:val="00843BF9"/>
    <w:rsid w:val="00970828"/>
    <w:rsid w:val="009D2104"/>
    <w:rsid w:val="00AB4F38"/>
    <w:rsid w:val="00AB766E"/>
    <w:rsid w:val="00B31430"/>
    <w:rsid w:val="00E83925"/>
    <w:rsid w:val="00E92ED3"/>
    <w:rsid w:val="00FA5B7E"/>
    <w:rsid w:val="00FC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65A2AE8DE447379D588CD6730C9515">
    <w:name w:val="F065A2AE8DE447379D588CD6730C9515"/>
    <w:rsid w:val="006E7B1B"/>
  </w:style>
  <w:style w:type="paragraph" w:customStyle="1" w:styleId="5318C6A8CE8F45EDAE54154648309CA2">
    <w:name w:val="5318C6A8CE8F45EDAE54154648309CA2"/>
    <w:rsid w:val="006E7B1B"/>
  </w:style>
  <w:style w:type="paragraph" w:customStyle="1" w:styleId="58E8E14A3DF8445CA2AE74A1CEA37EB1">
    <w:name w:val="58E8E14A3DF8445CA2AE74A1CEA37EB1"/>
    <w:rsid w:val="006E7B1B"/>
  </w:style>
  <w:style w:type="paragraph" w:customStyle="1" w:styleId="537BABA778054AB68CE16D75A314CED5">
    <w:name w:val="537BABA778054AB68CE16D75A314CED5"/>
    <w:rsid w:val="006E7B1B"/>
  </w:style>
  <w:style w:type="paragraph" w:customStyle="1" w:styleId="C180F8C18D994BC1B4A77F4EFE4E5A49">
    <w:name w:val="C180F8C18D994BC1B4A77F4EFE4E5A49"/>
    <w:rsid w:val="006E7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Martin</dc:creator>
  <cp:keywords/>
  <dc:description/>
  <cp:lastModifiedBy>Patricia Martin</cp:lastModifiedBy>
  <cp:revision>44</cp:revision>
  <dcterms:created xsi:type="dcterms:W3CDTF">2025-05-20T14:02:00Z</dcterms:created>
  <dcterms:modified xsi:type="dcterms:W3CDTF">2025-08-09T15:33:00Z</dcterms:modified>
</cp:coreProperties>
</file>