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489AC" w14:textId="77777777" w:rsidR="00C55D85" w:rsidRDefault="00C55D85" w:rsidP="00AC2171">
      <w:pPr>
        <w:pStyle w:val="GraphicAnchor"/>
        <w:ind w:left="170"/>
      </w:pPr>
    </w:p>
    <w:tbl>
      <w:tblPr>
        <w:tblpPr w:leftFromText="180" w:rightFromText="180" w:vertAnchor="text" w:tblpY="1"/>
        <w:tblOverlap w:val="never"/>
        <w:tblW w:w="5000" w:type="pct"/>
        <w:tblLayout w:type="fixed"/>
        <w:tblLook w:val="0600" w:firstRow="0" w:lastRow="0" w:firstColumn="0" w:lastColumn="0" w:noHBand="1" w:noVBand="1"/>
      </w:tblPr>
      <w:tblGrid>
        <w:gridCol w:w="1418"/>
        <w:gridCol w:w="1937"/>
        <w:gridCol w:w="2848"/>
        <w:gridCol w:w="508"/>
        <w:gridCol w:w="98"/>
        <w:gridCol w:w="3257"/>
        <w:gridCol w:w="14"/>
      </w:tblGrid>
      <w:tr w:rsidR="00D266D4" w14:paraId="6F4A98CB" w14:textId="77777777" w:rsidTr="00AC2171">
        <w:trPr>
          <w:trHeight w:hRule="exact" w:val="1181"/>
          <w:tblHeader/>
        </w:trPr>
        <w:tc>
          <w:tcPr>
            <w:tcW w:w="10080" w:type="dxa"/>
            <w:gridSpan w:val="7"/>
            <w:tcBorders>
              <w:bottom w:val="single" w:sz="12" w:space="0" w:color="000000" w:themeColor="text1"/>
            </w:tcBorders>
            <w:tcMar>
              <w:bottom w:w="216" w:type="dxa"/>
              <w:right w:w="0" w:type="dxa"/>
            </w:tcMar>
          </w:tcPr>
          <w:p w14:paraId="13B2519F" w14:textId="79C8A79F" w:rsidR="00D266D4" w:rsidRPr="008C58C0" w:rsidRDefault="00A40C16" w:rsidP="00AC2171">
            <w:pPr>
              <w:pStyle w:val="Title"/>
              <w:ind w:left="-57"/>
            </w:pPr>
            <w:r>
              <w:t>Shanthakumar Reddy</w:t>
            </w:r>
          </w:p>
          <w:p w14:paraId="3AF1F4D6" w14:textId="4FA5B4F9" w:rsidR="000434BA" w:rsidRPr="00003BB9" w:rsidRDefault="00A40C16" w:rsidP="00AC2171">
            <w:pPr>
              <w:pStyle w:val="Subtitle"/>
              <w:ind w:left="-108"/>
            </w:pPr>
            <w:r>
              <w:t>Sr. Talent Acquisition Specialist &amp; Consultant</w:t>
            </w:r>
          </w:p>
        </w:tc>
      </w:tr>
      <w:tr w:rsidR="008C58C0" w14:paraId="4EA65E9E" w14:textId="77777777" w:rsidTr="00AC2171">
        <w:trPr>
          <w:trHeight w:val="50"/>
        </w:trPr>
        <w:tc>
          <w:tcPr>
            <w:tcW w:w="3355" w:type="dxa"/>
            <w:gridSpan w:val="2"/>
            <w:tcBorders>
              <w:top w:val="single" w:sz="12" w:space="0" w:color="000000" w:themeColor="text1"/>
            </w:tcBorders>
          </w:tcPr>
          <w:p w14:paraId="1BD4A8E5" w14:textId="77777777" w:rsidR="008C58C0" w:rsidRDefault="008C58C0" w:rsidP="00AC2171">
            <w:pPr>
              <w:pStyle w:val="TableSmallRows"/>
            </w:pPr>
          </w:p>
        </w:tc>
        <w:tc>
          <w:tcPr>
            <w:tcW w:w="3454" w:type="dxa"/>
            <w:gridSpan w:val="3"/>
            <w:tcBorders>
              <w:top w:val="single" w:sz="12" w:space="0" w:color="000000" w:themeColor="text1"/>
            </w:tcBorders>
          </w:tcPr>
          <w:p w14:paraId="48602A7D" w14:textId="77777777" w:rsidR="008C58C0" w:rsidRDefault="008C58C0" w:rsidP="00AC2171">
            <w:pPr>
              <w:pStyle w:val="TableSmallRows"/>
            </w:pPr>
          </w:p>
        </w:tc>
        <w:tc>
          <w:tcPr>
            <w:tcW w:w="3271" w:type="dxa"/>
            <w:gridSpan w:val="2"/>
            <w:tcBorders>
              <w:top w:val="single" w:sz="12" w:space="0" w:color="000000" w:themeColor="text1"/>
            </w:tcBorders>
          </w:tcPr>
          <w:p w14:paraId="2C4ADA53" w14:textId="77777777" w:rsidR="008C58C0" w:rsidRPr="00CA1480" w:rsidRDefault="008C58C0" w:rsidP="00AC2171">
            <w:pPr>
              <w:pStyle w:val="TableSmallRows"/>
            </w:pPr>
          </w:p>
        </w:tc>
      </w:tr>
      <w:tr w:rsidR="00E8212E" w14:paraId="7A98F26A" w14:textId="77777777" w:rsidTr="00AC2171">
        <w:trPr>
          <w:trHeight w:val="648"/>
        </w:trPr>
        <w:tc>
          <w:tcPr>
            <w:tcW w:w="3355" w:type="dxa"/>
            <w:gridSpan w:val="2"/>
            <w:tcBorders>
              <w:right w:val="single" w:sz="12" w:space="0" w:color="000000" w:themeColor="text1"/>
            </w:tcBorders>
            <w:vAlign w:val="center"/>
          </w:tcPr>
          <w:p w14:paraId="5F88C3A4" w14:textId="72F80F44" w:rsidR="00E8212E" w:rsidRPr="00AC2171" w:rsidRDefault="00A40C16" w:rsidP="00AC2171">
            <w:pPr>
              <w:jc w:val="center"/>
              <w:rPr>
                <w:b/>
                <w:bCs/>
              </w:rPr>
            </w:pPr>
            <w:r w:rsidRPr="00AC2171">
              <w:rPr>
                <w:b/>
                <w:bCs/>
              </w:rPr>
              <w:t>8867306105</w:t>
            </w:r>
          </w:p>
        </w:tc>
        <w:tc>
          <w:tcPr>
            <w:tcW w:w="3454" w:type="dxa"/>
            <w:gridSpan w:val="3"/>
            <w:tcBorders>
              <w:left w:val="single" w:sz="12" w:space="0" w:color="000000" w:themeColor="text1"/>
              <w:right w:val="single" w:sz="12" w:space="0" w:color="000000" w:themeColor="text1"/>
            </w:tcBorders>
            <w:vAlign w:val="center"/>
          </w:tcPr>
          <w:p w14:paraId="1CC6482B" w14:textId="323010AD" w:rsidR="00E8212E" w:rsidRPr="00AC2171" w:rsidRDefault="00A40C16" w:rsidP="00AC2171">
            <w:pPr>
              <w:jc w:val="center"/>
              <w:rPr>
                <w:b/>
                <w:bCs/>
              </w:rPr>
            </w:pPr>
            <w:r w:rsidRPr="00AC2171">
              <w:rPr>
                <w:b/>
                <w:bCs/>
              </w:rPr>
              <w:t>Shanthakumar.chittipala@gmail.com</w:t>
            </w:r>
          </w:p>
        </w:tc>
        <w:tc>
          <w:tcPr>
            <w:tcW w:w="3271" w:type="dxa"/>
            <w:gridSpan w:val="2"/>
            <w:tcBorders>
              <w:left w:val="single" w:sz="12" w:space="0" w:color="000000" w:themeColor="text1"/>
            </w:tcBorders>
            <w:vAlign w:val="center"/>
          </w:tcPr>
          <w:p w14:paraId="7DCB4813" w14:textId="38EDF8C7" w:rsidR="00E8212E" w:rsidRPr="00AC2171" w:rsidRDefault="00A40C16" w:rsidP="00AC2171">
            <w:pPr>
              <w:jc w:val="center"/>
              <w:rPr>
                <w:b/>
                <w:bCs/>
              </w:rPr>
            </w:pPr>
            <w:r w:rsidRPr="00AC2171">
              <w:rPr>
                <w:b/>
                <w:bCs/>
              </w:rPr>
              <w:t>Bengaluru</w:t>
            </w:r>
          </w:p>
        </w:tc>
      </w:tr>
      <w:tr w:rsidR="008C58C0" w14:paraId="5DFDE8A9" w14:textId="77777777" w:rsidTr="00AC2171">
        <w:trPr>
          <w:trHeight w:val="50"/>
        </w:trPr>
        <w:tc>
          <w:tcPr>
            <w:tcW w:w="3355" w:type="dxa"/>
            <w:gridSpan w:val="2"/>
            <w:tcBorders>
              <w:bottom w:val="single" w:sz="12" w:space="0" w:color="000000" w:themeColor="text1"/>
            </w:tcBorders>
          </w:tcPr>
          <w:p w14:paraId="5898D3E7" w14:textId="77777777" w:rsidR="008C58C0" w:rsidRDefault="008C58C0" w:rsidP="00AC2171">
            <w:pPr>
              <w:pStyle w:val="TableSmallRows"/>
            </w:pPr>
          </w:p>
        </w:tc>
        <w:tc>
          <w:tcPr>
            <w:tcW w:w="3454" w:type="dxa"/>
            <w:gridSpan w:val="3"/>
            <w:tcBorders>
              <w:bottom w:val="single" w:sz="12" w:space="0" w:color="000000" w:themeColor="text1"/>
            </w:tcBorders>
          </w:tcPr>
          <w:p w14:paraId="7A062772" w14:textId="77777777" w:rsidR="008C58C0" w:rsidRDefault="008C58C0" w:rsidP="00AC2171">
            <w:pPr>
              <w:pStyle w:val="TableSmallRows"/>
            </w:pPr>
          </w:p>
        </w:tc>
        <w:tc>
          <w:tcPr>
            <w:tcW w:w="3271" w:type="dxa"/>
            <w:gridSpan w:val="2"/>
            <w:tcBorders>
              <w:bottom w:val="single" w:sz="12" w:space="0" w:color="000000" w:themeColor="text1"/>
            </w:tcBorders>
          </w:tcPr>
          <w:p w14:paraId="59243B25" w14:textId="77777777" w:rsidR="008C58C0" w:rsidRPr="00CA1480" w:rsidRDefault="008C58C0" w:rsidP="00AC2171">
            <w:pPr>
              <w:pStyle w:val="TableSmallRows"/>
            </w:pPr>
          </w:p>
        </w:tc>
      </w:tr>
      <w:tr w:rsidR="0075458C" w14:paraId="5267D83C" w14:textId="77777777" w:rsidTr="00464914">
        <w:tblPrEx>
          <w:tblCellMar>
            <w:top w:w="144" w:type="dxa"/>
            <w:left w:w="0" w:type="dxa"/>
            <w:right w:w="0" w:type="dxa"/>
          </w:tblCellMar>
          <w:tblLook w:val="04A0" w:firstRow="1" w:lastRow="0" w:firstColumn="1" w:lastColumn="0" w:noHBand="0" w:noVBand="1"/>
        </w:tblPrEx>
        <w:trPr>
          <w:gridAfter w:val="1"/>
          <w:wAfter w:w="14" w:type="dxa"/>
          <w:trHeight w:val="1282"/>
        </w:trPr>
        <w:tc>
          <w:tcPr>
            <w:tcW w:w="1418" w:type="dxa"/>
            <w:tcBorders>
              <w:bottom w:val="single" w:sz="12" w:space="0" w:color="auto"/>
            </w:tcBorders>
          </w:tcPr>
          <w:p w14:paraId="70D37CA6" w14:textId="77777777" w:rsidR="0075458C" w:rsidRDefault="00000000" w:rsidP="00AC2171">
            <w:pPr>
              <w:pStyle w:val="Heading1"/>
            </w:pPr>
            <w:sdt>
              <w:sdtPr>
                <w:id w:val="306284188"/>
                <w:placeholder>
                  <w:docPart w:val="A65D1E31BE3F4087902AB13F7E231CF8"/>
                </w:placeholder>
                <w:temporary/>
                <w:showingPlcHdr/>
                <w15:appearance w15:val="hidden"/>
              </w:sdtPr>
              <w:sdtContent>
                <w:r w:rsidR="001705BA">
                  <w:t>Objective</w:t>
                </w:r>
              </w:sdtContent>
            </w:sdt>
          </w:p>
        </w:tc>
        <w:tc>
          <w:tcPr>
            <w:tcW w:w="8648" w:type="dxa"/>
            <w:gridSpan w:val="5"/>
            <w:tcBorders>
              <w:bottom w:val="single" w:sz="12" w:space="0" w:color="auto"/>
            </w:tcBorders>
            <w:tcMar>
              <w:top w:w="216" w:type="dxa"/>
              <w:bottom w:w="216" w:type="dxa"/>
            </w:tcMar>
          </w:tcPr>
          <w:p w14:paraId="2183F627" w14:textId="1D004EA2" w:rsidR="00A40C16" w:rsidRDefault="00A40C16" w:rsidP="00AC2171">
            <w:pPr>
              <w:spacing w:line="289" w:lineRule="auto"/>
              <w:ind w:left="0"/>
            </w:pPr>
            <w:bookmarkStart w:id="0" w:name="_Hlk201774888"/>
            <w:r>
              <w:t>I have 4.</w:t>
            </w:r>
            <w:r w:rsidR="00DA5768">
              <w:t>9</w:t>
            </w:r>
            <w:r>
              <w:t xml:space="preserve"> years of overall experience. IT Recruitment professional having </w:t>
            </w:r>
            <w:r w:rsidR="00DA5768">
              <w:t>4.3</w:t>
            </w:r>
            <w:r>
              <w:t xml:space="preserve"> years of progressive successful experience in HR functions i.e., Sourcing, Screening, </w:t>
            </w:r>
          </w:p>
          <w:p w14:paraId="5E8700DF" w14:textId="77777777" w:rsidR="00A40C16" w:rsidRDefault="00A40C16" w:rsidP="00AC2171">
            <w:pPr>
              <w:spacing w:line="289" w:lineRule="auto"/>
              <w:ind w:left="0"/>
            </w:pPr>
            <w:r>
              <w:t xml:space="preserve">Scheduling, Coordination etc. I had the opportunity to handle multiple roles to support businesses across Technology, Outsourcing and Consulting teams of the organization, having managerial and technical skills, flexible to handle dual roles and responsibilities. </w:t>
            </w:r>
          </w:p>
          <w:p w14:paraId="7C61E3A9" w14:textId="4D5DF0B6" w:rsidR="0075458C" w:rsidRDefault="00A40C16" w:rsidP="00AC2171">
            <w:pPr>
              <w:ind w:left="0"/>
            </w:pPr>
            <w:r>
              <w:t xml:space="preserve">Understand technology, technical roles, technical skills according to requirement. Sourcing and screening potential IT consultants for job openings. Interviewing prospective candidates and educate them on hiring process. Would be responsible for effective usage of job portal, Internal Systems/Database for recording different stages in recruitment process. Extensive experience to work on permanent position. Handling </w:t>
            </w:r>
            <w:proofErr w:type="gramStart"/>
            <w:r>
              <w:t>end</w:t>
            </w:r>
            <w:proofErr w:type="gramEnd"/>
            <w:r>
              <w:t xml:space="preserve"> to end recruitment activities for various IT Requirements</w:t>
            </w:r>
            <w:bookmarkEnd w:id="0"/>
            <w:r>
              <w:t>.</w:t>
            </w:r>
          </w:p>
        </w:tc>
      </w:tr>
      <w:tr w:rsidR="0075458C" w14:paraId="033BBFF3" w14:textId="77777777" w:rsidTr="00464914">
        <w:tblPrEx>
          <w:tblCellMar>
            <w:top w:w="144" w:type="dxa"/>
            <w:left w:w="0" w:type="dxa"/>
            <w:right w:w="0" w:type="dxa"/>
          </w:tblCellMar>
          <w:tblLook w:val="04A0" w:firstRow="1" w:lastRow="0" w:firstColumn="1" w:lastColumn="0" w:noHBand="0" w:noVBand="1"/>
        </w:tblPrEx>
        <w:trPr>
          <w:gridAfter w:val="1"/>
          <w:wAfter w:w="14" w:type="dxa"/>
          <w:trHeight w:val="1282"/>
        </w:trPr>
        <w:tc>
          <w:tcPr>
            <w:tcW w:w="1418" w:type="dxa"/>
            <w:tcBorders>
              <w:top w:val="single" w:sz="12" w:space="0" w:color="auto"/>
              <w:bottom w:val="single" w:sz="12" w:space="0" w:color="auto"/>
            </w:tcBorders>
          </w:tcPr>
          <w:p w14:paraId="74DF49CA" w14:textId="77777777" w:rsidR="0075458C" w:rsidRDefault="00000000" w:rsidP="00AC2171">
            <w:pPr>
              <w:pStyle w:val="Heading1"/>
            </w:pPr>
            <w:sdt>
              <w:sdtPr>
                <w:id w:val="-1975742575"/>
                <w:placeholder>
                  <w:docPart w:val="E642ADF670B143F9B899A8A2CC473966"/>
                </w:placeholder>
                <w:temporary/>
                <w:showingPlcHdr/>
                <w15:appearance w15:val="hidden"/>
              </w:sdtPr>
              <w:sdtContent>
                <w:r w:rsidR="001705BA">
                  <w:rPr>
                    <w:noProof/>
                  </w:rPr>
                  <w:t>Education</w:t>
                </w:r>
              </w:sdtContent>
            </w:sdt>
          </w:p>
        </w:tc>
        <w:tc>
          <w:tcPr>
            <w:tcW w:w="8648" w:type="dxa"/>
            <w:gridSpan w:val="5"/>
            <w:tcBorders>
              <w:top w:val="single" w:sz="12" w:space="0" w:color="auto"/>
              <w:bottom w:val="single" w:sz="12" w:space="0" w:color="auto"/>
            </w:tcBorders>
            <w:tcMar>
              <w:top w:w="216" w:type="dxa"/>
              <w:bottom w:w="216" w:type="dxa"/>
            </w:tcMar>
          </w:tcPr>
          <w:p w14:paraId="351EBBFA" w14:textId="605C962F" w:rsidR="0075458C" w:rsidRPr="00003BB9" w:rsidRDefault="00A40C16" w:rsidP="00AC2171">
            <w:pPr>
              <w:pStyle w:val="Heading3"/>
              <w:rPr>
                <w:rStyle w:val="Heading3Char"/>
              </w:rPr>
            </w:pPr>
            <w:r>
              <w:rPr>
                <w:b w:val="0"/>
              </w:rPr>
              <w:t>GITAM College of Deemed University</w:t>
            </w:r>
          </w:p>
          <w:p w14:paraId="771E2761" w14:textId="20B026F0" w:rsidR="0075458C" w:rsidRPr="0099359E" w:rsidRDefault="00AC2171" w:rsidP="00AC2171">
            <w:r>
              <w:t>Visakhapatnam</w:t>
            </w:r>
          </w:p>
          <w:p w14:paraId="5AD9B1F7" w14:textId="29AE143A" w:rsidR="001705BA" w:rsidRPr="0099359E" w:rsidRDefault="00A40C16" w:rsidP="00AC2171">
            <w:r>
              <w:t>B.com</w:t>
            </w:r>
            <w:r w:rsidR="001705BA">
              <w:t xml:space="preserve"> </w:t>
            </w:r>
          </w:p>
          <w:p w14:paraId="6C8D4923" w14:textId="64449C6A" w:rsidR="0075458C" w:rsidRDefault="00A40C16" w:rsidP="00AC2171">
            <w:r>
              <w:t>70%</w:t>
            </w:r>
          </w:p>
        </w:tc>
      </w:tr>
      <w:tr w:rsidR="0075458C" w14:paraId="2FB519D7" w14:textId="77777777" w:rsidTr="00464914">
        <w:tblPrEx>
          <w:tblCellMar>
            <w:top w:w="144" w:type="dxa"/>
            <w:left w:w="0" w:type="dxa"/>
            <w:right w:w="0" w:type="dxa"/>
          </w:tblCellMar>
          <w:tblLook w:val="04A0" w:firstRow="1" w:lastRow="0" w:firstColumn="1" w:lastColumn="0" w:noHBand="0" w:noVBand="1"/>
        </w:tblPrEx>
        <w:trPr>
          <w:gridAfter w:val="1"/>
          <w:wAfter w:w="14" w:type="dxa"/>
          <w:trHeight w:val="720"/>
        </w:trPr>
        <w:tc>
          <w:tcPr>
            <w:tcW w:w="1418" w:type="dxa"/>
            <w:tcBorders>
              <w:top w:val="single" w:sz="12" w:space="0" w:color="auto"/>
              <w:bottom w:val="single" w:sz="12" w:space="0" w:color="auto"/>
            </w:tcBorders>
          </w:tcPr>
          <w:p w14:paraId="263F870D" w14:textId="77777777" w:rsidR="0075458C" w:rsidRDefault="00000000" w:rsidP="00AC2171">
            <w:pPr>
              <w:pStyle w:val="Heading1"/>
            </w:pPr>
            <w:sdt>
              <w:sdtPr>
                <w:id w:val="1616246336"/>
                <w:placeholder>
                  <w:docPart w:val="387F88B79B984843B484A1DC9BED1AEF"/>
                </w:placeholder>
                <w:temporary/>
                <w:showingPlcHdr/>
                <w15:appearance w15:val="hidden"/>
              </w:sdtPr>
              <w:sdtContent>
                <w:r w:rsidR="001705BA">
                  <w:rPr>
                    <w:noProof/>
                  </w:rPr>
                  <w:t>Key Skills</w:t>
                </w:r>
              </w:sdtContent>
            </w:sdt>
          </w:p>
        </w:tc>
        <w:tc>
          <w:tcPr>
            <w:tcW w:w="4785" w:type="dxa"/>
            <w:gridSpan w:val="2"/>
            <w:tcBorders>
              <w:top w:val="single" w:sz="12" w:space="0" w:color="auto"/>
              <w:bottom w:val="single" w:sz="12" w:space="0" w:color="auto"/>
            </w:tcBorders>
            <w:tcMar>
              <w:top w:w="216" w:type="dxa"/>
              <w:bottom w:w="216" w:type="dxa"/>
            </w:tcMar>
          </w:tcPr>
          <w:p w14:paraId="312DBED9" w14:textId="7EFC20EE" w:rsidR="00A40C16" w:rsidRPr="00FD0189" w:rsidRDefault="00A40C16" w:rsidP="00AC2171">
            <w:pPr>
              <w:spacing w:line="259" w:lineRule="auto"/>
              <w:ind w:left="0" w:right="123"/>
              <w:rPr>
                <w:b/>
                <w:bCs/>
              </w:rPr>
            </w:pPr>
            <w:r w:rsidRPr="00FD0189">
              <w:rPr>
                <w:b/>
                <w:bCs/>
                <w:color w:val="242935"/>
              </w:rPr>
              <w:t>IT</w:t>
            </w:r>
            <w:r w:rsidR="00B11348" w:rsidRPr="00FD0189">
              <w:rPr>
                <w:b/>
                <w:bCs/>
                <w:color w:val="242935"/>
              </w:rPr>
              <w:t xml:space="preserve"> &amp; Non-IT</w:t>
            </w:r>
            <w:r w:rsidRPr="00FD0189">
              <w:rPr>
                <w:b/>
                <w:bCs/>
                <w:color w:val="242935"/>
              </w:rPr>
              <w:t xml:space="preserve"> Recruitment </w:t>
            </w:r>
          </w:p>
          <w:p w14:paraId="5919AAED" w14:textId="3C67CF5D" w:rsidR="00A40C16" w:rsidRPr="00DA5768" w:rsidRDefault="00A40C16" w:rsidP="00AC2171">
            <w:pPr>
              <w:spacing w:line="259" w:lineRule="auto"/>
              <w:ind w:left="0" w:right="126"/>
              <w:rPr>
                <w:b/>
                <w:bCs/>
              </w:rPr>
            </w:pPr>
            <w:r w:rsidRPr="00DA5768">
              <w:rPr>
                <w:b/>
                <w:bCs/>
                <w:color w:val="242935"/>
              </w:rPr>
              <w:t xml:space="preserve">Technical Recruitment  </w:t>
            </w:r>
          </w:p>
          <w:p w14:paraId="48BF2E66" w14:textId="77777777" w:rsidR="00A40C16" w:rsidRDefault="00A40C16" w:rsidP="00AC2171">
            <w:pPr>
              <w:spacing w:line="259" w:lineRule="auto"/>
              <w:ind w:left="0" w:right="124"/>
            </w:pPr>
            <w:r>
              <w:rPr>
                <w:color w:val="242935"/>
              </w:rPr>
              <w:t xml:space="preserve">Talent Acquisition  </w:t>
            </w:r>
          </w:p>
          <w:p w14:paraId="633FCA0D" w14:textId="77777777" w:rsidR="0075458C" w:rsidRPr="00FD0189" w:rsidRDefault="00B11348" w:rsidP="00AC2171">
            <w:pPr>
              <w:ind w:left="0"/>
              <w:rPr>
                <w:b/>
                <w:bCs/>
              </w:rPr>
            </w:pPr>
            <w:r w:rsidRPr="00FD0189">
              <w:rPr>
                <w:b/>
                <w:bCs/>
              </w:rPr>
              <w:t>Interviewing &amp; Assessment</w:t>
            </w:r>
          </w:p>
          <w:p w14:paraId="099ED13B" w14:textId="77777777" w:rsidR="00B11348" w:rsidRPr="00B11348" w:rsidRDefault="00B11348" w:rsidP="00AC2171">
            <w:pPr>
              <w:ind w:left="0"/>
            </w:pPr>
            <w:r w:rsidRPr="00B11348">
              <w:t>Analytical Thinking</w:t>
            </w:r>
          </w:p>
          <w:p w14:paraId="55F59C18" w14:textId="77777777" w:rsidR="00B11348" w:rsidRDefault="00B11348" w:rsidP="00AC2171">
            <w:pPr>
              <w:ind w:left="0"/>
            </w:pPr>
            <w:r w:rsidRPr="00B11348">
              <w:t>Tech Savvy</w:t>
            </w:r>
          </w:p>
          <w:p w14:paraId="07CE066B" w14:textId="77777777" w:rsidR="00464914" w:rsidRPr="00FD0189" w:rsidRDefault="00464914" w:rsidP="00AC2171">
            <w:pPr>
              <w:ind w:left="0"/>
              <w:rPr>
                <w:b/>
                <w:bCs/>
              </w:rPr>
            </w:pPr>
            <w:r w:rsidRPr="00FD0189">
              <w:rPr>
                <w:b/>
                <w:bCs/>
              </w:rPr>
              <w:t>Leadership Hiring</w:t>
            </w:r>
          </w:p>
          <w:p w14:paraId="66C262EA" w14:textId="77777777" w:rsidR="00FD0189" w:rsidRPr="00FD0189" w:rsidRDefault="00FD0189" w:rsidP="00AC2171">
            <w:pPr>
              <w:ind w:left="0"/>
              <w:rPr>
                <w:b/>
                <w:bCs/>
              </w:rPr>
            </w:pPr>
            <w:r w:rsidRPr="00FD0189">
              <w:rPr>
                <w:b/>
                <w:bCs/>
              </w:rPr>
              <w:t>Lateral &amp; Niche Hiring</w:t>
            </w:r>
          </w:p>
          <w:p w14:paraId="4EEAECCD" w14:textId="77777777" w:rsidR="00FD0189" w:rsidRPr="00FD0189" w:rsidRDefault="00FD0189" w:rsidP="00AC2171">
            <w:pPr>
              <w:ind w:left="0"/>
              <w:rPr>
                <w:b/>
                <w:bCs/>
              </w:rPr>
            </w:pPr>
            <w:r w:rsidRPr="00FD0189">
              <w:rPr>
                <w:b/>
                <w:bCs/>
              </w:rPr>
              <w:t>End-to-end IT Recruitment</w:t>
            </w:r>
          </w:p>
          <w:p w14:paraId="759150B2" w14:textId="74A394A6" w:rsidR="00FD0189" w:rsidRPr="00FD0189" w:rsidRDefault="00FD0189" w:rsidP="00AC2171">
            <w:pPr>
              <w:ind w:left="0"/>
              <w:rPr>
                <w:b/>
                <w:bCs/>
              </w:rPr>
            </w:pPr>
            <w:r w:rsidRPr="00FD0189">
              <w:rPr>
                <w:b/>
                <w:bCs/>
              </w:rPr>
              <w:t>Talent Pipeline Building</w:t>
            </w:r>
          </w:p>
        </w:tc>
        <w:tc>
          <w:tcPr>
            <w:tcW w:w="3863" w:type="dxa"/>
            <w:gridSpan w:val="3"/>
            <w:tcBorders>
              <w:top w:val="single" w:sz="12" w:space="0" w:color="auto"/>
              <w:bottom w:val="single" w:sz="12" w:space="0" w:color="auto"/>
            </w:tcBorders>
            <w:tcMar>
              <w:top w:w="216" w:type="dxa"/>
              <w:bottom w:w="216" w:type="dxa"/>
            </w:tcMar>
          </w:tcPr>
          <w:p w14:paraId="77B1D715" w14:textId="77777777" w:rsidR="00B11348" w:rsidRPr="00FD0189" w:rsidRDefault="00B11348" w:rsidP="00AC2171">
            <w:pPr>
              <w:rPr>
                <w:b/>
                <w:bCs/>
              </w:rPr>
            </w:pPr>
            <w:r w:rsidRPr="00FD0189">
              <w:rPr>
                <w:b/>
                <w:bCs/>
              </w:rPr>
              <w:t>Candidate Sourcing &amp; Research</w:t>
            </w:r>
          </w:p>
          <w:p w14:paraId="52FC4414" w14:textId="1B1109CE" w:rsidR="00A40C16" w:rsidRPr="00FD0189" w:rsidRDefault="00A40C16" w:rsidP="00AC2171">
            <w:pPr>
              <w:rPr>
                <w:b/>
                <w:bCs/>
              </w:rPr>
            </w:pPr>
            <w:r w:rsidRPr="00FD0189">
              <w:rPr>
                <w:b/>
                <w:bCs/>
              </w:rPr>
              <w:t>Sourcing &amp; Shortlisting</w:t>
            </w:r>
          </w:p>
          <w:p w14:paraId="352D1E4A" w14:textId="77777777" w:rsidR="00A40C16" w:rsidRDefault="00A40C16" w:rsidP="00AC2171">
            <w:r>
              <w:t>End to End Hiring</w:t>
            </w:r>
          </w:p>
          <w:p w14:paraId="65154B8A" w14:textId="77777777" w:rsidR="00A40C16" w:rsidRDefault="00A40C16" w:rsidP="00AC2171">
            <w:r>
              <w:t>Head Hunting</w:t>
            </w:r>
          </w:p>
          <w:p w14:paraId="04879A04" w14:textId="58B6EC57" w:rsidR="00A40C16" w:rsidRPr="00FD0189" w:rsidRDefault="00A40C16" w:rsidP="00AC2171">
            <w:pPr>
              <w:rPr>
                <w:b/>
                <w:bCs/>
              </w:rPr>
            </w:pPr>
            <w:r w:rsidRPr="00FD0189">
              <w:rPr>
                <w:b/>
                <w:bCs/>
              </w:rPr>
              <w:t>IT &amp; Non-IT Hiring</w:t>
            </w:r>
          </w:p>
          <w:p w14:paraId="5ED9D580" w14:textId="77777777" w:rsidR="00A40C16" w:rsidRPr="00FD0189" w:rsidRDefault="00A40C16" w:rsidP="00AC2171">
            <w:pPr>
              <w:rPr>
                <w:b/>
                <w:bCs/>
              </w:rPr>
            </w:pPr>
            <w:r w:rsidRPr="00FD0189">
              <w:rPr>
                <w:b/>
                <w:bCs/>
              </w:rPr>
              <w:t>Leadership Hiring</w:t>
            </w:r>
          </w:p>
          <w:p w14:paraId="7B9FEF32" w14:textId="77777777" w:rsidR="00B11348" w:rsidRDefault="00B11348" w:rsidP="00AC2171">
            <w:r>
              <w:t>Volume &amp; Value Hiring</w:t>
            </w:r>
          </w:p>
          <w:p w14:paraId="18FEB003" w14:textId="77777777" w:rsidR="00FD0189" w:rsidRPr="00FD0189" w:rsidRDefault="00FD0189" w:rsidP="00AC2171">
            <w:pPr>
              <w:rPr>
                <w:b/>
                <w:bCs/>
              </w:rPr>
            </w:pPr>
            <w:r w:rsidRPr="00FD0189">
              <w:rPr>
                <w:b/>
                <w:bCs/>
              </w:rPr>
              <w:t>Boolean Search / X-Ray Search</w:t>
            </w:r>
          </w:p>
          <w:p w14:paraId="218D34A7" w14:textId="77777777" w:rsidR="00FD0189" w:rsidRPr="00DA5768" w:rsidRDefault="00FD0189" w:rsidP="00AC2171">
            <w:pPr>
              <w:rPr>
                <w:b/>
                <w:bCs/>
              </w:rPr>
            </w:pPr>
            <w:r w:rsidRPr="00DA5768">
              <w:rPr>
                <w:b/>
                <w:bCs/>
              </w:rPr>
              <w:t>ATS (Applicant Tracking System)</w:t>
            </w:r>
          </w:p>
          <w:p w14:paraId="1832A4B5" w14:textId="77777777" w:rsidR="00FD0189" w:rsidRDefault="00FD0189" w:rsidP="00AC2171">
            <w:r w:rsidRPr="00FD0189">
              <w:t>Interview Coordination</w:t>
            </w:r>
          </w:p>
          <w:p w14:paraId="6A3B1DEA" w14:textId="77777777" w:rsidR="00FD0189" w:rsidRDefault="00FD0189" w:rsidP="00AC2171">
            <w:pPr>
              <w:rPr>
                <w:b/>
                <w:bCs/>
              </w:rPr>
            </w:pPr>
            <w:r w:rsidRPr="00FD0189">
              <w:rPr>
                <w:b/>
                <w:bCs/>
              </w:rPr>
              <w:t>Product Hiring</w:t>
            </w:r>
          </w:p>
          <w:p w14:paraId="069F7E18" w14:textId="4FDBB1F8" w:rsidR="005D7088" w:rsidRPr="00FD0189" w:rsidRDefault="005D7088" w:rsidP="00AC2171">
            <w:pPr>
              <w:rPr>
                <w:b/>
                <w:bCs/>
              </w:rPr>
            </w:pPr>
            <w:r>
              <w:rPr>
                <w:b/>
                <w:bCs/>
              </w:rPr>
              <w:t>Stakeholder Management.</w:t>
            </w:r>
          </w:p>
        </w:tc>
      </w:tr>
      <w:tr w:rsidR="0075458C" w14:paraId="628B9B42" w14:textId="77777777" w:rsidTr="00464914">
        <w:tblPrEx>
          <w:tblCellMar>
            <w:top w:w="144" w:type="dxa"/>
            <w:left w:w="0" w:type="dxa"/>
            <w:right w:w="0" w:type="dxa"/>
          </w:tblCellMar>
          <w:tblLook w:val="04A0" w:firstRow="1" w:lastRow="0" w:firstColumn="1" w:lastColumn="0" w:noHBand="0" w:noVBand="1"/>
        </w:tblPrEx>
        <w:trPr>
          <w:gridAfter w:val="1"/>
          <w:wAfter w:w="14" w:type="dxa"/>
          <w:trHeight w:val="1008"/>
        </w:trPr>
        <w:tc>
          <w:tcPr>
            <w:tcW w:w="1418" w:type="dxa"/>
            <w:tcBorders>
              <w:top w:val="single" w:sz="12" w:space="0" w:color="auto"/>
            </w:tcBorders>
          </w:tcPr>
          <w:p w14:paraId="51AD0CA5" w14:textId="77777777" w:rsidR="0075458C" w:rsidRDefault="00000000" w:rsidP="00AC2171">
            <w:pPr>
              <w:pStyle w:val="Heading1"/>
            </w:pPr>
            <w:sdt>
              <w:sdtPr>
                <w:id w:val="1061677347"/>
                <w:placeholder>
                  <w:docPart w:val="668466C0744142938457794F04BFE0A3"/>
                </w:placeholder>
                <w:temporary/>
                <w:showingPlcHdr/>
                <w15:appearance w15:val="hidden"/>
              </w:sdtPr>
              <w:sdtContent>
                <w:r w:rsidR="001705BA">
                  <w:rPr>
                    <w:noProof/>
                  </w:rPr>
                  <w:t>Experience</w:t>
                </w:r>
              </w:sdtContent>
            </w:sdt>
          </w:p>
        </w:tc>
        <w:tc>
          <w:tcPr>
            <w:tcW w:w="8648" w:type="dxa"/>
            <w:gridSpan w:val="5"/>
            <w:tcBorders>
              <w:top w:val="single" w:sz="12" w:space="0" w:color="auto"/>
            </w:tcBorders>
            <w:tcMar>
              <w:top w:w="216" w:type="dxa"/>
              <w:bottom w:w="216" w:type="dxa"/>
            </w:tcMar>
          </w:tcPr>
          <w:p w14:paraId="6997AA8B" w14:textId="77777777" w:rsidR="00B11348" w:rsidRDefault="00A40C16" w:rsidP="00AC2171">
            <w:pPr>
              <w:ind w:left="0"/>
            </w:pPr>
            <w:r w:rsidRPr="00B11348">
              <w:rPr>
                <w:b/>
                <w:bCs/>
              </w:rPr>
              <w:t>Talent Sourcing</w:t>
            </w:r>
            <w:r>
              <w:t xml:space="preserve">: Identify and source potential candidates through various channels such as job boards, social media, and professional networks. </w:t>
            </w:r>
            <w:r w:rsidRPr="00B11348">
              <w:rPr>
                <w:b/>
                <w:bCs/>
              </w:rPr>
              <w:t>Candidate Assessment</w:t>
            </w:r>
            <w:r>
              <w:t xml:space="preserve">: Conduct initial screenings and interviews to evaluate candidates' qualifications and fit for the role. Job Offer Negotiation: Extend job offers and negotiate terms with selected candidates. </w:t>
            </w:r>
          </w:p>
          <w:p w14:paraId="4503628D" w14:textId="142BA64E" w:rsidR="0075458C" w:rsidRDefault="00A40C16" w:rsidP="00AC2171">
            <w:pPr>
              <w:ind w:left="0"/>
            </w:pPr>
            <w:r w:rsidRPr="00B11348">
              <w:rPr>
                <w:b/>
                <w:bCs/>
              </w:rPr>
              <w:t>Relationship Building</w:t>
            </w:r>
            <w:r>
              <w:t>: Develop and maintain relationships with potential candidates and professional networks. Market Research: Stay informed about industry trends and salary benchmarks to attract and retain top talent</w:t>
            </w:r>
          </w:p>
          <w:p w14:paraId="2DB799CB" w14:textId="77777777" w:rsidR="00B11348" w:rsidRDefault="00A40C16" w:rsidP="00AC2171">
            <w:pPr>
              <w:ind w:left="0"/>
            </w:pPr>
            <w:r w:rsidRPr="00D45636">
              <w:rPr>
                <w:b/>
                <w:bCs/>
              </w:rPr>
              <w:t>Strategic Sourcing</w:t>
            </w:r>
            <w:r>
              <w:t xml:space="preserve">: Use advanced techniques to find and attract high-quality candidates, including passive candidates. </w:t>
            </w:r>
          </w:p>
          <w:p w14:paraId="38B44243" w14:textId="3A555665" w:rsidR="00D45636" w:rsidRDefault="00A40C16" w:rsidP="00AC2171">
            <w:pPr>
              <w:ind w:left="0"/>
            </w:pPr>
            <w:r w:rsidRPr="00B11348">
              <w:rPr>
                <w:b/>
                <w:bCs/>
              </w:rPr>
              <w:t>Employer Branding</w:t>
            </w:r>
            <w:r>
              <w:t xml:space="preserve">: Develop and promote the </w:t>
            </w:r>
            <w:r w:rsidR="00B11348">
              <w:t>company’s</w:t>
            </w:r>
            <w:r>
              <w:t xml:space="preserve"> employer brand to attract top talent. Candidate Experience: Ensure a positive candidate experience throughout the recruitment process. </w:t>
            </w:r>
          </w:p>
          <w:p w14:paraId="1C0C6A55" w14:textId="32E02A5F" w:rsidR="00AC2171" w:rsidRDefault="00A40C16" w:rsidP="00AC2171">
            <w:pPr>
              <w:ind w:left="0"/>
            </w:pPr>
            <w:r w:rsidRPr="00D45636">
              <w:rPr>
                <w:b/>
                <w:bCs/>
              </w:rPr>
              <w:t>Diversity and Inclusion</w:t>
            </w:r>
            <w:r>
              <w:t xml:space="preserve">: Implement strategies to attract a diverse pool of candidates and support an inclusive hiring process. Talent Pool Management: Build and maintain a </w:t>
            </w:r>
            <w:r>
              <w:lastRenderedPageBreak/>
              <w:t>talent pool for future hiring needs</w:t>
            </w:r>
            <w:r w:rsidR="00464914">
              <w:t xml:space="preserve"> </w:t>
            </w:r>
            <w:r>
              <w:t xml:space="preserve">Evaluating the candidate's Communication skill, Reason for Job Change, </w:t>
            </w:r>
          </w:p>
          <w:p w14:paraId="033F635A" w14:textId="1B86C3A6" w:rsidR="00A40C16" w:rsidRDefault="00A40C16" w:rsidP="00AC2171">
            <w:pPr>
              <w:ind w:left="0"/>
            </w:pPr>
            <w:r>
              <w:t xml:space="preserve">Work experience, present and expected compensation, location/relocation information, work authorization status, Notice Period, and availability for the interview, etc.). </w:t>
            </w:r>
          </w:p>
          <w:p w14:paraId="6AADBBDD" w14:textId="0F4A780F" w:rsidR="00D45636" w:rsidRDefault="00A40C16" w:rsidP="00AC2171">
            <w:pPr>
              <w:ind w:left="0"/>
            </w:pPr>
            <w:r>
              <w:t xml:space="preserve">Maintain and update status of all ongoing position (status of interviews, candidate short listed for various rounds). Regular follow ups with offered candidate until on boarding. Maintains the database for various Skill sets </w:t>
            </w:r>
            <w:r w:rsidRPr="00A40C16">
              <w:rPr>
                <w:b/>
                <w:bCs/>
              </w:rPr>
              <w:t xml:space="preserve">/ </w:t>
            </w:r>
            <w:r w:rsidRPr="00B11348">
              <w:t>IT Technologies</w:t>
            </w:r>
            <w:r w:rsidR="00B11348" w:rsidRPr="00B11348">
              <w:t xml:space="preserve"> &amp; NON-IT Technologies</w:t>
            </w:r>
            <w:r w:rsidRPr="00B11348">
              <w:t xml:space="preserve">. </w:t>
            </w:r>
          </w:p>
          <w:p w14:paraId="0FB8CE3F" w14:textId="36EC8827" w:rsidR="00D45636" w:rsidRDefault="00A40C16" w:rsidP="00AC2171">
            <w:pPr>
              <w:ind w:left="0"/>
            </w:pPr>
            <w:r w:rsidRPr="00D45636">
              <w:rPr>
                <w:b/>
                <w:bCs/>
              </w:rPr>
              <w:t>Job Posting</w:t>
            </w:r>
            <w:r>
              <w:t xml:space="preserve"> and </w:t>
            </w:r>
            <w:r w:rsidRPr="00A40C16">
              <w:rPr>
                <w:b/>
                <w:bCs/>
              </w:rPr>
              <w:t>Advertising</w:t>
            </w:r>
            <w:r>
              <w:t xml:space="preserve">: Create and post job advertisements on various platforms, including job boards, social media, and company websites. </w:t>
            </w:r>
          </w:p>
          <w:p w14:paraId="0E9EBC54" w14:textId="77777777" w:rsidR="00B11348" w:rsidRDefault="00A40C16" w:rsidP="00AC2171">
            <w:pPr>
              <w:ind w:left="0"/>
            </w:pPr>
            <w:r w:rsidRPr="00D45636">
              <w:rPr>
                <w:b/>
                <w:bCs/>
              </w:rPr>
              <w:t>Candidate Screening</w:t>
            </w:r>
            <w:r w:rsidR="00D45636">
              <w:rPr>
                <w:b/>
                <w:bCs/>
              </w:rPr>
              <w:t xml:space="preserve"> &amp; </w:t>
            </w:r>
            <w:r w:rsidR="00D45636" w:rsidRPr="00D45636">
              <w:rPr>
                <w:b/>
                <w:bCs/>
              </w:rPr>
              <w:t>Interviewing</w:t>
            </w:r>
            <w:r>
              <w:t xml:space="preserve">: Review resumes and cover letters to identify candidates who meet the minimum qualifications. </w:t>
            </w:r>
          </w:p>
          <w:p w14:paraId="23EAFFD8" w14:textId="77777777" w:rsidR="00B11348" w:rsidRDefault="00A40C16" w:rsidP="00AC2171">
            <w:pPr>
              <w:ind w:left="0"/>
            </w:pPr>
            <w:r w:rsidRPr="00B11348">
              <w:rPr>
                <w:b/>
                <w:bCs/>
              </w:rPr>
              <w:t>Scheduling</w:t>
            </w:r>
            <w:r>
              <w:t xml:space="preserve">: Arrange interviews and coordinate schedules between candidates and hiring managers. </w:t>
            </w:r>
          </w:p>
          <w:p w14:paraId="203CDE2C" w14:textId="77777777" w:rsidR="00B11348" w:rsidRDefault="00A40C16" w:rsidP="00AC2171">
            <w:pPr>
              <w:ind w:left="0"/>
            </w:pPr>
            <w:r w:rsidRPr="00B11348">
              <w:rPr>
                <w:b/>
                <w:bCs/>
              </w:rPr>
              <w:t>Communication</w:t>
            </w:r>
            <w:r>
              <w:t xml:space="preserve">: Serve as the primary point of contact for candidates throughout the recruitment process. </w:t>
            </w:r>
          </w:p>
          <w:p w14:paraId="59963C37" w14:textId="0965C4D5" w:rsidR="00A40C16" w:rsidRDefault="00A40C16" w:rsidP="00AC2171">
            <w:pPr>
              <w:ind w:left="0"/>
            </w:pPr>
            <w:r w:rsidRPr="00B11348">
              <w:rPr>
                <w:b/>
                <w:bCs/>
              </w:rPr>
              <w:t>Record Keeping</w:t>
            </w:r>
            <w:r>
              <w:t>: Maintain accurate records of candidate information and recruitment activities</w:t>
            </w:r>
          </w:p>
          <w:p w14:paraId="34287201" w14:textId="5EDCE7B3" w:rsidR="00D45636" w:rsidRPr="00D45636" w:rsidRDefault="00D45636" w:rsidP="00AC2171">
            <w:pPr>
              <w:ind w:left="0"/>
              <w:rPr>
                <w:lang w:val="en-IN"/>
              </w:rPr>
            </w:pPr>
            <w:r w:rsidRPr="00D45636">
              <w:rPr>
                <w:b/>
                <w:bCs/>
              </w:rPr>
              <w:t>Collaboration with Hiring Managers</w:t>
            </w:r>
            <w:r>
              <w:rPr>
                <w:b/>
                <w:bCs/>
              </w:rPr>
              <w:t>:</w:t>
            </w:r>
            <w:r w:rsidRPr="00D45636">
              <w:rPr>
                <w:b/>
                <w:bCs/>
                <w:lang w:val="en-IN"/>
              </w:rPr>
              <w:t xml:space="preserve"> </w:t>
            </w:r>
            <w:r w:rsidRPr="00D45636">
              <w:rPr>
                <w:lang w:val="en-IN"/>
              </w:rPr>
              <w:t>Understand departmental hiring needs and job requirements.</w:t>
            </w:r>
            <w:r>
              <w:rPr>
                <w:lang w:val="en-IN"/>
              </w:rPr>
              <w:t xml:space="preserve"> </w:t>
            </w:r>
            <w:r w:rsidRPr="00D45636">
              <w:rPr>
                <w:lang w:val="en-IN"/>
              </w:rPr>
              <w:t>Provide guidance on job descriptions, market salary trends, and recruitment strategies</w:t>
            </w:r>
          </w:p>
          <w:p w14:paraId="39C42A5A" w14:textId="66DD5452" w:rsidR="00D45636" w:rsidRDefault="00D45636" w:rsidP="00AC2171">
            <w:pPr>
              <w:ind w:left="0"/>
              <w:rPr>
                <w:lang w:val="en-IN"/>
              </w:rPr>
            </w:pPr>
            <w:r w:rsidRPr="00D45636">
              <w:rPr>
                <w:b/>
                <w:bCs/>
              </w:rPr>
              <w:t>Recruitment Metrics &amp; Reporting</w:t>
            </w:r>
            <w:r>
              <w:rPr>
                <w:b/>
                <w:bCs/>
              </w:rPr>
              <w:t xml:space="preserve">: </w:t>
            </w:r>
            <w:r w:rsidRPr="00D45636">
              <w:rPr>
                <w:lang w:val="en-IN"/>
              </w:rPr>
              <w:t xml:space="preserve">Track and </w:t>
            </w:r>
            <w:proofErr w:type="spellStart"/>
            <w:r w:rsidRPr="00D45636">
              <w:rPr>
                <w:lang w:val="en-IN"/>
              </w:rPr>
              <w:t>analyze</w:t>
            </w:r>
            <w:proofErr w:type="spellEnd"/>
            <w:r w:rsidRPr="00D45636">
              <w:rPr>
                <w:lang w:val="en-IN"/>
              </w:rPr>
              <w:t xml:space="preserve"> recruitment metrics (e.g., time to hire, cost per hire, candidate drop-off rates). Provide regular reports to HR or leadership on recruitment efforts and outcomes.</w:t>
            </w:r>
          </w:p>
          <w:p w14:paraId="4FB363AE" w14:textId="5050AC0D" w:rsidR="00D45636" w:rsidRPr="00D45636" w:rsidRDefault="00D45636" w:rsidP="00AC2171">
            <w:pPr>
              <w:ind w:left="0"/>
              <w:rPr>
                <w:lang w:val="en-IN"/>
              </w:rPr>
            </w:pPr>
            <w:r w:rsidRPr="00D45636">
              <w:rPr>
                <w:b/>
                <w:bCs/>
              </w:rPr>
              <w:t>Candidate Experience Management</w:t>
            </w:r>
            <w:r>
              <w:rPr>
                <w:b/>
                <w:bCs/>
              </w:rPr>
              <w:t>:</w:t>
            </w:r>
            <w:r w:rsidRPr="00D45636">
              <w:rPr>
                <w:lang w:val="en-IN"/>
              </w:rPr>
              <w:t xml:space="preserve"> Ensure a smooth and professional experience for candidates throughout the hiring process.</w:t>
            </w:r>
          </w:p>
          <w:p w14:paraId="3003FC67" w14:textId="741DCA48" w:rsidR="00D45636" w:rsidRPr="00D45636" w:rsidRDefault="00D45636" w:rsidP="00AC2171">
            <w:pPr>
              <w:ind w:left="0"/>
              <w:rPr>
                <w:lang w:val="en-IN"/>
              </w:rPr>
            </w:pPr>
            <w:r w:rsidRPr="00D45636">
              <w:rPr>
                <w:lang w:val="en-IN"/>
              </w:rPr>
              <w:t>Maintain clear communication and provide timely updates to applicants</w:t>
            </w:r>
          </w:p>
          <w:p w14:paraId="4C45B33A" w14:textId="5F0B099F" w:rsidR="00D45636" w:rsidRDefault="00D45636" w:rsidP="00AC2171">
            <w:pPr>
              <w:ind w:left="0"/>
              <w:rPr>
                <w:lang w:val="en-IN"/>
              </w:rPr>
            </w:pPr>
            <w:r w:rsidRPr="00D45636">
              <w:rPr>
                <w:b/>
                <w:bCs/>
              </w:rPr>
              <w:t>Offer Management &amp; Onboarding</w:t>
            </w:r>
            <w:r>
              <w:rPr>
                <w:b/>
                <w:bCs/>
              </w:rPr>
              <w:t xml:space="preserve">: </w:t>
            </w:r>
            <w:r w:rsidRPr="00D45636">
              <w:rPr>
                <w:lang w:val="en-IN"/>
              </w:rPr>
              <w:t>Collaborate with HR and hiring managers to prepare and extend job offers. Support or coordinate onboarding processes to ensure a seamless transition for new hires.</w:t>
            </w:r>
          </w:p>
          <w:p w14:paraId="76CAF0FA" w14:textId="111B4FBE" w:rsidR="00D45636" w:rsidRPr="005D7088" w:rsidRDefault="005D7088" w:rsidP="00AC2171">
            <w:pPr>
              <w:ind w:left="0"/>
              <w:rPr>
                <w:b/>
                <w:bCs/>
                <w:lang w:val="en-IN"/>
              </w:rPr>
            </w:pPr>
            <w:r w:rsidRPr="005D7088">
              <w:rPr>
                <w:b/>
                <w:bCs/>
                <w:lang w:val="en-IN"/>
              </w:rPr>
              <w:t>Stakeholder Management:</w:t>
            </w:r>
            <w:r>
              <w:rPr>
                <w:b/>
                <w:bCs/>
                <w:lang w:val="en-IN"/>
              </w:rPr>
              <w:t xml:space="preserve"> </w:t>
            </w:r>
            <w:r w:rsidRPr="005D7088">
              <w:t>Recognizing all individuals or groups who have a stake in HR activities, including employees, managers, executives, union representatives, vendors, and even external regulatory bodies.</w:t>
            </w:r>
            <w:r w:rsidRPr="005D7088">
              <w:rPr>
                <w:b/>
                <w:bCs/>
              </w:rPr>
              <w:t> </w:t>
            </w:r>
            <w:r w:rsidRPr="005D7088">
              <w:t>Understanding the needs, expectations, influence, and potential impact of each stakeholder group on HR initiatives</w:t>
            </w:r>
          </w:p>
        </w:tc>
      </w:tr>
      <w:tr w:rsidR="008B095A" w14:paraId="6A1AED7D" w14:textId="77777777" w:rsidTr="00AC2171">
        <w:tblPrEx>
          <w:tblCellMar>
            <w:top w:w="144" w:type="dxa"/>
            <w:left w:w="0" w:type="dxa"/>
            <w:right w:w="0" w:type="dxa"/>
          </w:tblCellMar>
          <w:tblLook w:val="04A0" w:firstRow="1" w:lastRow="0" w:firstColumn="1" w:lastColumn="0" w:noHBand="0" w:noVBand="1"/>
        </w:tblPrEx>
        <w:trPr>
          <w:gridAfter w:val="1"/>
          <w:wAfter w:w="14" w:type="dxa"/>
          <w:trHeight w:val="25"/>
        </w:trPr>
        <w:tc>
          <w:tcPr>
            <w:tcW w:w="10066" w:type="dxa"/>
            <w:gridSpan w:val="6"/>
          </w:tcPr>
          <w:p w14:paraId="20D0174F" w14:textId="750AFD0A" w:rsidR="008B095A" w:rsidRDefault="007C26B1" w:rsidP="00AC2171">
            <w:pPr>
              <w:ind w:left="0"/>
            </w:pPr>
            <w:r>
              <w:rPr>
                <w:noProof/>
                <w:lang w:val="en-AU" w:eastAsia="en-AU"/>
              </w:rPr>
              <w:lastRenderedPageBreak/>
              <mc:AlternateContent>
                <mc:Choice Requires="wpg">
                  <w:drawing>
                    <wp:inline distT="0" distB="0" distL="0" distR="0" wp14:anchorId="419A71FA" wp14:editId="5D135BB6">
                      <wp:extent cx="6392174" cy="137160"/>
                      <wp:effectExtent l="0" t="0" r="27940" b="15240"/>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92174" cy="137160"/>
                                <a:chOff x="0" y="0"/>
                                <a:chExt cx="6392174" cy="137160"/>
                              </a:xfrm>
                            </wpg:grpSpPr>
                            <wps:wsp>
                              <wps:cNvPr id="3" name="Straight Connector 3"/>
                              <wps:cNvCnPr/>
                              <wps:spPr>
                                <a:xfrm>
                                  <a:off x="0" y="77638"/>
                                  <a:ext cx="639217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 name="Oval 3" descr="Decorative"/>
                              <wps:cNvSpPr>
                                <a:spLocks noChangeAspect="1"/>
                              </wps:cNvSpPr>
                              <wps:spPr>
                                <a:xfrm>
                                  <a:off x="0"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759429" name="Oval 3" descr="Decorative"/>
                              <wps:cNvSpPr>
                                <a:spLocks noChangeAspect="1"/>
                              </wps:cNvSpPr>
                              <wps:spPr>
                                <a:xfrm>
                                  <a:off x="2122098"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3" descr="Decorative"/>
                              <wps:cNvSpPr>
                                <a:spLocks noChangeAspect="1"/>
                              </wps:cNvSpPr>
                              <wps:spPr>
                                <a:xfrm>
                                  <a:off x="4261449"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268085" id="Group 5" o:spid="_x0000_s1026" alt="&quot;&quot;" style="width:503.3pt;height:10.8pt;mso-position-horizontal-relative:char;mso-position-vertical-relative:line" coordsize="63921,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">
                      <v:line id="Straight Connector 3" o:spid="_x0000_s1027" style="position:absolute;visibility:visible;mso-wrap-style:square" from="0,776" to="639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" strokecolor="#303848 [3204]" strokeweight="1.5pt">
                        <v:stroke joinstyle="miter"/>
                      </v:line>
                      <v:oval id="Oval 3" o:spid="_x0000_s1028" alt="Decorative"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" fillcolor="white [3212]" strokecolor="black [3213]" strokeweight="1.5pt">
                        <v:stroke joinstyle="miter"/>
                        <v:path arrowok="t"/>
                        <o:lock v:ext="edit" aspectratio="t"/>
                      </v:oval>
                      <v:oval id="Oval 3" o:spid="_x0000_s1029" alt="Decorative" style="position:absolute;left:2122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" fillcolor="white [3212]" strokecolor="black [3213]" strokeweight="1.5pt">
                        <v:stroke joinstyle="miter"/>
                        <v:path arrowok="t"/>
                        <o:lock v:ext="edit" aspectratio="t"/>
                      </v:oval>
                      <v:oval id="Oval 3" o:spid="_x0000_s1030" alt="Decorative" style="position:absolute;left:42614;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" fillcolor="white [3212]" strokecolor="black [3213]" strokeweight="1.5pt">
                        <v:stroke joinstyle="miter"/>
                        <v:path arrowok="t"/>
                        <o:lock v:ext="edit" aspectratio="t"/>
                      </v:oval>
                      <w10:anchorlock/>
                    </v:group>
                  </w:pict>
                </mc:Fallback>
              </mc:AlternateContent>
            </w:r>
          </w:p>
        </w:tc>
      </w:tr>
      <w:tr w:rsidR="0075458C" w14:paraId="263098FA" w14:textId="77777777" w:rsidTr="00AC2171">
        <w:tblPrEx>
          <w:tblCellMar>
            <w:top w:w="144" w:type="dxa"/>
            <w:left w:w="0" w:type="dxa"/>
            <w:right w:w="0" w:type="dxa"/>
          </w:tblCellMar>
          <w:tblLook w:val="04A0" w:firstRow="1" w:lastRow="0" w:firstColumn="1" w:lastColumn="0" w:noHBand="0" w:noVBand="1"/>
        </w:tblPrEx>
        <w:trPr>
          <w:gridAfter w:val="1"/>
          <w:wAfter w:w="14" w:type="dxa"/>
          <w:trHeight w:val="1152"/>
        </w:trPr>
        <w:tc>
          <w:tcPr>
            <w:tcW w:w="3355" w:type="dxa"/>
            <w:gridSpan w:val="2"/>
            <w:tcBorders>
              <w:bottom w:val="single" w:sz="12" w:space="0" w:color="auto"/>
            </w:tcBorders>
            <w:tcMar>
              <w:top w:w="216" w:type="dxa"/>
              <w:bottom w:w="216" w:type="dxa"/>
            </w:tcMar>
          </w:tcPr>
          <w:p w14:paraId="2615D2AB" w14:textId="5DED09F5" w:rsidR="0075458C" w:rsidRDefault="00D45636" w:rsidP="00AC2171">
            <w:pPr>
              <w:pStyle w:val="Heading2"/>
            </w:pPr>
            <w:r>
              <w:t>Oct-2020 to Sep-2021</w:t>
            </w:r>
          </w:p>
          <w:p w14:paraId="2E3FA012" w14:textId="4B6D1525" w:rsidR="0075458C" w:rsidRDefault="007C26B1" w:rsidP="00AC2171">
            <w:pPr>
              <w:pStyle w:val="ExperienceTimeline"/>
            </w:pPr>
            <w:r>
              <w:t>IT Recruiter</w:t>
            </w:r>
          </w:p>
          <w:p w14:paraId="3F3969D1" w14:textId="6A5A7FD7" w:rsidR="0075458C" w:rsidRPr="007C26B1" w:rsidRDefault="007C26B1" w:rsidP="00AC2171">
            <w:pPr>
              <w:pStyle w:val="ExperienceTimeline"/>
              <w:rPr>
                <w:b/>
                <w:bCs/>
              </w:rPr>
            </w:pPr>
            <w:proofErr w:type="spellStart"/>
            <w:r w:rsidRPr="007C26B1">
              <w:rPr>
                <w:b/>
                <w:bCs/>
              </w:rPr>
              <w:t>Hiyamee</w:t>
            </w:r>
            <w:proofErr w:type="spellEnd"/>
            <w:r w:rsidRPr="007C26B1">
              <w:rPr>
                <w:b/>
                <w:bCs/>
              </w:rPr>
              <w:t xml:space="preserve"> Pvt Ltd</w:t>
            </w:r>
          </w:p>
          <w:p w14:paraId="63C07CF0" w14:textId="77777777" w:rsidR="00D45636" w:rsidRDefault="00D45636" w:rsidP="00AC2171">
            <w:pPr>
              <w:pStyle w:val="ExperienceTimeline"/>
            </w:pPr>
          </w:p>
          <w:p w14:paraId="7C98A2EF" w14:textId="0DF6E91E" w:rsidR="007C26B1" w:rsidRDefault="007C26B1" w:rsidP="00AC2171">
            <w:pPr>
              <w:pStyle w:val="ExperienceTimeline"/>
            </w:pPr>
            <w:r>
              <w:rPr>
                <w:noProof/>
                <w:lang w:val="en-AU" w:eastAsia="en-AU"/>
              </w:rPr>
              <mc:AlternateContent>
                <mc:Choice Requires="wpg">
                  <w:drawing>
                    <wp:inline distT="0" distB="0" distL="0" distR="0" wp14:anchorId="5459E742" wp14:editId="1809B422">
                      <wp:extent cx="6392174" cy="137160"/>
                      <wp:effectExtent l="0" t="0" r="27940" b="15240"/>
                      <wp:docPr id="596490922" name="Group 5964909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92174" cy="137160"/>
                                <a:chOff x="0" y="0"/>
                                <a:chExt cx="6392174" cy="137160"/>
                              </a:xfrm>
                            </wpg:grpSpPr>
                            <wps:wsp>
                              <wps:cNvPr id="1056880679" name="Straight Connector 1056880679"/>
                              <wps:cNvCnPr/>
                              <wps:spPr>
                                <a:xfrm>
                                  <a:off x="0" y="77638"/>
                                  <a:ext cx="639217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32679930" name="Oval 3" descr="Decorative"/>
                              <wps:cNvSpPr>
                                <a:spLocks noChangeAspect="1"/>
                              </wps:cNvSpPr>
                              <wps:spPr>
                                <a:xfrm>
                                  <a:off x="0"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9821272" name="Oval 3" descr="Decorative"/>
                              <wps:cNvSpPr>
                                <a:spLocks noChangeAspect="1"/>
                              </wps:cNvSpPr>
                              <wps:spPr>
                                <a:xfrm>
                                  <a:off x="2122098"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2469624" name="Oval 3" descr="Decorative"/>
                              <wps:cNvSpPr>
                                <a:spLocks noChangeAspect="1"/>
                              </wps:cNvSpPr>
                              <wps:spPr>
                                <a:xfrm>
                                  <a:off x="4261449"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E0D4A1" id="Group 596490922" o:spid="_x0000_s1026" alt="&quot;&quot;" style="width:503.3pt;height:10.8pt;mso-position-horizontal-relative:char;mso-position-vertical-relative:line" coordsize="63921,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">
                      <v:line id="Straight Connector 1056880679" o:spid="_x0000_s1027" style="position:absolute;visibility:visible;mso-wrap-style:square" from="0,776" to="639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" strokecolor="#303848 [3204]" strokeweight="1.5pt">
                        <v:stroke joinstyle="miter"/>
                      </v:line>
                      <v:oval id="Oval 3" o:spid="_x0000_s1028" alt="Decorative"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" fillcolor="white [3212]" strokecolor="black [3213]" strokeweight="1.5pt">
                        <v:stroke joinstyle="miter"/>
                        <v:path arrowok="t"/>
                        <o:lock v:ext="edit" aspectratio="t"/>
                      </v:oval>
                      <v:oval id="Oval 3" o:spid="_x0000_s1029" alt="Decorative" style="position:absolute;left:2122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" fillcolor="white [3212]" strokecolor="black [3213]" strokeweight="1.5pt">
                        <v:stroke joinstyle="miter"/>
                        <v:path arrowok="t"/>
                        <o:lock v:ext="edit" aspectratio="t"/>
                      </v:oval>
                      <v:oval id="Oval 3" o:spid="_x0000_s1030" alt="Decorative" style="position:absolute;left:42614;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" fillcolor="white [3212]" strokecolor="black [3213]" strokeweight="1.5pt">
                        <v:stroke joinstyle="miter"/>
                        <v:path arrowok="t"/>
                        <o:lock v:ext="edit" aspectratio="t"/>
                      </v:oval>
                      <w10:anchorlock/>
                    </v:group>
                  </w:pict>
                </mc:Fallback>
              </mc:AlternateContent>
            </w:r>
          </w:p>
          <w:p w14:paraId="4E85258F" w14:textId="351E471A" w:rsidR="00D45636" w:rsidRDefault="007C26B1" w:rsidP="00AC2171">
            <w:pPr>
              <w:pStyle w:val="Heading2"/>
            </w:pPr>
            <w:r>
              <w:t>Feb-2023 to Feb-2024</w:t>
            </w:r>
          </w:p>
          <w:p w14:paraId="64FED137" w14:textId="40C0CBF6" w:rsidR="00D45636" w:rsidRDefault="007C26B1" w:rsidP="00AC2171">
            <w:pPr>
              <w:pStyle w:val="ExperienceTimeline"/>
            </w:pPr>
            <w:r>
              <w:t>Sr Talent Acquisition Specialist</w:t>
            </w:r>
          </w:p>
          <w:p w14:paraId="59ECA3FC" w14:textId="0C0E6B85" w:rsidR="00D45636" w:rsidRPr="007C26B1" w:rsidRDefault="007C26B1" w:rsidP="00AC2171">
            <w:pPr>
              <w:pStyle w:val="ExperienceTimeline"/>
              <w:rPr>
                <w:b/>
                <w:bCs/>
              </w:rPr>
            </w:pPr>
            <w:r w:rsidRPr="007C26B1">
              <w:rPr>
                <w:b/>
                <w:bCs/>
              </w:rPr>
              <w:t xml:space="preserve">Freelancer </w:t>
            </w:r>
          </w:p>
        </w:tc>
        <w:tc>
          <w:tcPr>
            <w:tcW w:w="3356" w:type="dxa"/>
            <w:gridSpan w:val="2"/>
            <w:tcBorders>
              <w:bottom w:val="single" w:sz="12" w:space="0" w:color="auto"/>
            </w:tcBorders>
            <w:tcMar>
              <w:top w:w="216" w:type="dxa"/>
              <w:bottom w:w="216" w:type="dxa"/>
            </w:tcMar>
          </w:tcPr>
          <w:p w14:paraId="665BE565" w14:textId="0EA41CD9" w:rsidR="000D7C65" w:rsidRDefault="007C26B1" w:rsidP="00AC2171">
            <w:pPr>
              <w:pStyle w:val="Heading2"/>
            </w:pPr>
            <w:r>
              <w:t>Oct-2021 to Nov-2022</w:t>
            </w:r>
          </w:p>
          <w:p w14:paraId="6E7C2E47" w14:textId="61A538C7" w:rsidR="000D7C65" w:rsidRPr="00003BB9" w:rsidRDefault="007C26B1" w:rsidP="00AC2171">
            <w:pPr>
              <w:pStyle w:val="ExperienceTimeline"/>
            </w:pPr>
            <w:r>
              <w:t>Talent Acquisition Specialist</w:t>
            </w:r>
            <w:r w:rsidR="000D7C65" w:rsidRPr="00003BB9">
              <w:t xml:space="preserve"> </w:t>
            </w:r>
          </w:p>
          <w:p w14:paraId="24638FD3" w14:textId="77777777" w:rsidR="0075458C" w:rsidRDefault="007C26B1" w:rsidP="00AC2171">
            <w:pPr>
              <w:pStyle w:val="ExperienceTimeline"/>
              <w:rPr>
                <w:b/>
                <w:bCs/>
              </w:rPr>
            </w:pPr>
            <w:r w:rsidRPr="007C26B1">
              <w:rPr>
                <w:b/>
                <w:bCs/>
              </w:rPr>
              <w:t>Manpower group India Pvt Ltd</w:t>
            </w:r>
          </w:p>
          <w:p w14:paraId="0D43897D" w14:textId="77777777" w:rsidR="007C26B1" w:rsidRDefault="007C26B1" w:rsidP="00AC2171">
            <w:pPr>
              <w:pStyle w:val="ExperienceTimeline"/>
              <w:rPr>
                <w:b/>
                <w:bCs/>
              </w:rPr>
            </w:pPr>
          </w:p>
          <w:p w14:paraId="1DA28D76" w14:textId="583F8EBB" w:rsidR="007C26B1" w:rsidRDefault="007C26B1" w:rsidP="00AC2171">
            <w:pPr>
              <w:pStyle w:val="ExperienceTimeline"/>
              <w:rPr>
                <w:b/>
                <w:bCs/>
              </w:rPr>
            </w:pPr>
            <w:r>
              <w:rPr>
                <w:noProof/>
                <w:lang w:val="en-AU" w:eastAsia="en-AU"/>
              </w:rPr>
              <mc:AlternateContent>
                <mc:Choice Requires="wpg">
                  <w:drawing>
                    <wp:inline distT="0" distB="0" distL="0" distR="0" wp14:anchorId="195375DA" wp14:editId="31DCDE79">
                      <wp:extent cx="6392174" cy="137160"/>
                      <wp:effectExtent l="0" t="0" r="27940" b="15240"/>
                      <wp:docPr id="171016549" name="Group 1710165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92174" cy="137160"/>
                                <a:chOff x="0" y="0"/>
                                <a:chExt cx="6392174" cy="137160"/>
                              </a:xfrm>
                            </wpg:grpSpPr>
                            <wps:wsp>
                              <wps:cNvPr id="534056701" name="Straight Connector 534056701"/>
                              <wps:cNvCnPr/>
                              <wps:spPr>
                                <a:xfrm>
                                  <a:off x="0" y="77638"/>
                                  <a:ext cx="639217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39365017" name="Oval 3" descr="Decorative"/>
                              <wps:cNvSpPr>
                                <a:spLocks noChangeAspect="1"/>
                              </wps:cNvSpPr>
                              <wps:spPr>
                                <a:xfrm>
                                  <a:off x="0"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442503" name="Oval 3" descr="Decorative"/>
                              <wps:cNvSpPr>
                                <a:spLocks noChangeAspect="1"/>
                              </wps:cNvSpPr>
                              <wps:spPr>
                                <a:xfrm>
                                  <a:off x="2122098"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160856" name="Oval 3" descr="Decorative"/>
                              <wps:cNvSpPr>
                                <a:spLocks noChangeAspect="1"/>
                              </wps:cNvSpPr>
                              <wps:spPr>
                                <a:xfrm>
                                  <a:off x="4261449"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503054B" id="Group 171016549" o:spid="_x0000_s1026" alt="&quot;&quot;" style="width:503.3pt;height:10.8pt;mso-position-horizontal-relative:char;mso-position-vertical-relative:line" coordsize="63921,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">
                      <v:line id="Straight Connector 534056701" o:spid="_x0000_s1027" style="position:absolute;visibility:visible;mso-wrap-style:square" from="0,776" to="639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" strokecolor="#303848 [3204]" strokeweight="1.5pt">
                        <v:stroke joinstyle="miter"/>
                      </v:line>
                      <v:oval id="Oval 3" o:spid="_x0000_s1028" alt="Decorative"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" fillcolor="white [3212]" strokecolor="black [3213]" strokeweight="1.5pt">
                        <v:stroke joinstyle="miter"/>
                        <v:path arrowok="t"/>
                        <o:lock v:ext="edit" aspectratio="t"/>
                      </v:oval>
                      <v:oval id="Oval 3" o:spid="_x0000_s1029" alt="Decorative" style="position:absolute;left:2122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" fillcolor="white [3212]" strokecolor="black [3213]" strokeweight="1.5pt">
                        <v:stroke joinstyle="miter"/>
                        <v:path arrowok="t"/>
                        <o:lock v:ext="edit" aspectratio="t"/>
                      </v:oval>
                      <v:oval id="Oval 3" o:spid="_x0000_s1030" alt="Decorative" style="position:absolute;left:42614;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" fillcolor="white [3212]" strokecolor="black [3213]" strokeweight="1.5pt">
                        <v:stroke joinstyle="miter"/>
                        <v:path arrowok="t"/>
                        <o:lock v:ext="edit" aspectratio="t"/>
                      </v:oval>
                      <w10:anchorlock/>
                    </v:group>
                  </w:pict>
                </mc:Fallback>
              </mc:AlternateContent>
            </w:r>
          </w:p>
          <w:p w14:paraId="1281D9F3" w14:textId="49DE3648" w:rsidR="007C26B1" w:rsidRDefault="007C26B1" w:rsidP="00AC2171">
            <w:pPr>
              <w:pStyle w:val="Heading2"/>
            </w:pPr>
            <w:r>
              <w:t>Mar-202</w:t>
            </w:r>
            <w:r w:rsidR="003929AA">
              <w:t>4</w:t>
            </w:r>
            <w:r>
              <w:t xml:space="preserve"> to Sep-202</w:t>
            </w:r>
            <w:r w:rsidR="003929AA">
              <w:t>4</w:t>
            </w:r>
          </w:p>
          <w:p w14:paraId="1A92FFDE" w14:textId="2E1DD82D" w:rsidR="007C26B1" w:rsidRDefault="007C26B1" w:rsidP="00AC2171">
            <w:pPr>
              <w:pStyle w:val="ExperienceTimeline"/>
            </w:pPr>
            <w:r>
              <w:t xml:space="preserve">Sr. TA Specialist </w:t>
            </w:r>
          </w:p>
          <w:p w14:paraId="2D084AC9" w14:textId="21956F23" w:rsidR="007C26B1" w:rsidRPr="007C26B1" w:rsidRDefault="007C26B1" w:rsidP="00AC2171">
            <w:pPr>
              <w:pStyle w:val="ExperienceTimeline"/>
              <w:rPr>
                <w:b/>
                <w:bCs/>
              </w:rPr>
            </w:pPr>
            <w:r w:rsidRPr="007C26B1">
              <w:rPr>
                <w:b/>
                <w:bCs/>
              </w:rPr>
              <w:t>Capgemini (</w:t>
            </w:r>
            <w:proofErr w:type="spellStart"/>
            <w:r w:rsidRPr="007C26B1">
              <w:rPr>
                <w:b/>
                <w:bCs/>
              </w:rPr>
              <w:t>Suremind</w:t>
            </w:r>
            <w:proofErr w:type="spellEnd"/>
            <w:r w:rsidRPr="007C26B1">
              <w:rPr>
                <w:b/>
                <w:bCs/>
              </w:rPr>
              <w:t xml:space="preserve"> Solutions)</w:t>
            </w:r>
          </w:p>
        </w:tc>
        <w:tc>
          <w:tcPr>
            <w:tcW w:w="3355" w:type="dxa"/>
            <w:gridSpan w:val="2"/>
            <w:tcBorders>
              <w:bottom w:val="single" w:sz="12" w:space="0" w:color="auto"/>
            </w:tcBorders>
            <w:tcMar>
              <w:top w:w="216" w:type="dxa"/>
              <w:bottom w:w="216" w:type="dxa"/>
            </w:tcMar>
          </w:tcPr>
          <w:p w14:paraId="3229D790" w14:textId="1D404921" w:rsidR="000D7C65" w:rsidRDefault="007C26B1" w:rsidP="00AC2171">
            <w:pPr>
              <w:pStyle w:val="Heading2"/>
            </w:pPr>
            <w:r>
              <w:t>Nov-2022 to Jan-2023</w:t>
            </w:r>
          </w:p>
          <w:p w14:paraId="0A3F814A" w14:textId="4371E5E5" w:rsidR="000D7C65" w:rsidRDefault="007C26B1" w:rsidP="00AC2171">
            <w:pPr>
              <w:pStyle w:val="ExperienceTimeline"/>
            </w:pPr>
            <w:r>
              <w:t>Sr. Talent Acquisition Specialist</w:t>
            </w:r>
          </w:p>
          <w:p w14:paraId="2EA79847" w14:textId="4FB4EFBF" w:rsidR="0075458C" w:rsidRDefault="007C26B1" w:rsidP="00AC2171">
            <w:pPr>
              <w:pStyle w:val="ExperienceTimeline"/>
            </w:pPr>
            <w:proofErr w:type="spellStart"/>
            <w:r>
              <w:t>Machint</w:t>
            </w:r>
            <w:proofErr w:type="spellEnd"/>
            <w:r>
              <w:t xml:space="preserve"> Solutions</w:t>
            </w:r>
          </w:p>
          <w:p w14:paraId="317C4C06" w14:textId="77777777" w:rsidR="00D45636" w:rsidRDefault="00D45636" w:rsidP="00AC2171">
            <w:pPr>
              <w:pStyle w:val="ExperienceTimeline"/>
            </w:pPr>
          </w:p>
          <w:p w14:paraId="1C95DF37" w14:textId="3BD73803" w:rsidR="007C26B1" w:rsidRDefault="007C26B1" w:rsidP="00AC2171">
            <w:pPr>
              <w:pStyle w:val="ExperienceTimeline"/>
            </w:pPr>
            <w:r>
              <w:rPr>
                <w:noProof/>
                <w:lang w:val="en-AU" w:eastAsia="en-AU"/>
              </w:rPr>
              <mc:AlternateContent>
                <mc:Choice Requires="wpg">
                  <w:drawing>
                    <wp:inline distT="0" distB="0" distL="0" distR="0" wp14:anchorId="4A8CAAEC" wp14:editId="118605CA">
                      <wp:extent cx="6392174" cy="137160"/>
                      <wp:effectExtent l="0" t="0" r="27940" b="15240"/>
                      <wp:docPr id="1098946188" name="Group 10989461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92174" cy="137160"/>
                                <a:chOff x="0" y="0"/>
                                <a:chExt cx="6392174" cy="137160"/>
                              </a:xfrm>
                            </wpg:grpSpPr>
                            <wps:wsp>
                              <wps:cNvPr id="2062117235" name="Straight Connector 2062117235"/>
                              <wps:cNvCnPr/>
                              <wps:spPr>
                                <a:xfrm>
                                  <a:off x="0" y="77638"/>
                                  <a:ext cx="639217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86192450" name="Oval 3" descr="Decorative"/>
                              <wps:cNvSpPr>
                                <a:spLocks noChangeAspect="1"/>
                              </wps:cNvSpPr>
                              <wps:spPr>
                                <a:xfrm>
                                  <a:off x="0"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717786" name="Oval 3" descr="Decorative"/>
                              <wps:cNvSpPr>
                                <a:spLocks noChangeAspect="1"/>
                              </wps:cNvSpPr>
                              <wps:spPr>
                                <a:xfrm>
                                  <a:off x="2122098"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341374" name="Oval 3" descr="Decorative"/>
                              <wps:cNvSpPr>
                                <a:spLocks noChangeAspect="1"/>
                              </wps:cNvSpPr>
                              <wps:spPr>
                                <a:xfrm>
                                  <a:off x="4261449" y="0"/>
                                  <a:ext cx="137160" cy="1371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EB320A" id="Group 1098946188" o:spid="_x0000_s1026" alt="&quot;&quot;" style="width:503.3pt;height:10.8pt;mso-position-horizontal-relative:char;mso-position-vertical-relative:line" coordsize="63921,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">
                      <v:line id="Straight Connector 2062117235" o:spid="_x0000_s1027" style="position:absolute;visibility:visible;mso-wrap-style:square" from="0,776" to="639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" strokecolor="#303848 [3204]" strokeweight="1.5pt">
                        <v:stroke joinstyle="miter"/>
                      </v:line>
                      <v:oval id="Oval 3" o:spid="_x0000_s1028" alt="Decorative"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" fillcolor="white [3212]" strokecolor="black [3213]" strokeweight="1.5pt">
                        <v:stroke joinstyle="miter"/>
                        <v:path arrowok="t"/>
                        <o:lock v:ext="edit" aspectratio="t"/>
                      </v:oval>
                      <v:oval id="Oval 3" o:spid="_x0000_s1029" alt="Decorative" style="position:absolute;left:2122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" fillcolor="white [3212]" strokecolor="black [3213]" strokeweight="1.5pt">
                        <v:stroke joinstyle="miter"/>
                        <v:path arrowok="t"/>
                        <o:lock v:ext="edit" aspectratio="t"/>
                      </v:oval>
                      <v:oval id="Oval 3" o:spid="_x0000_s1030" alt="Decorative" style="position:absolute;left:42614;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" fillcolor="white [3212]" strokecolor="black [3213]" strokeweight="1.5pt">
                        <v:stroke joinstyle="miter"/>
                        <v:path arrowok="t"/>
                        <o:lock v:ext="edit" aspectratio="t"/>
                      </v:oval>
                      <w10:anchorlock/>
                    </v:group>
                  </w:pict>
                </mc:Fallback>
              </mc:AlternateContent>
            </w:r>
          </w:p>
          <w:p w14:paraId="3CA1005F" w14:textId="2CD596FA" w:rsidR="007C26B1" w:rsidRDefault="007C26B1" w:rsidP="00AC2171">
            <w:pPr>
              <w:pStyle w:val="Heading2"/>
            </w:pPr>
            <w:r>
              <w:t>Jan-202</w:t>
            </w:r>
            <w:r w:rsidR="003929AA">
              <w:t>5</w:t>
            </w:r>
            <w:r>
              <w:t xml:space="preserve"> to </w:t>
            </w:r>
            <w:r w:rsidR="00665CB6">
              <w:t>June-2025</w:t>
            </w:r>
          </w:p>
          <w:p w14:paraId="0798099E" w14:textId="77777777" w:rsidR="007C26B1" w:rsidRDefault="007C26B1" w:rsidP="00AC2171">
            <w:pPr>
              <w:pStyle w:val="ExperienceTimeline"/>
            </w:pPr>
            <w:r>
              <w:t>Sr. Talent Acquisition Specialist</w:t>
            </w:r>
          </w:p>
          <w:p w14:paraId="414F9C6B" w14:textId="61C1B526" w:rsidR="007C26B1" w:rsidRPr="007C26B1" w:rsidRDefault="007C26B1" w:rsidP="00AC2171">
            <w:pPr>
              <w:pStyle w:val="ExperienceTimeline"/>
              <w:rPr>
                <w:b/>
                <w:bCs/>
              </w:rPr>
            </w:pPr>
            <w:proofErr w:type="spellStart"/>
            <w:r w:rsidRPr="007C26B1">
              <w:rPr>
                <w:b/>
                <w:bCs/>
              </w:rPr>
              <w:t>eTeam</w:t>
            </w:r>
            <w:proofErr w:type="spellEnd"/>
            <w:r w:rsidRPr="007C26B1">
              <w:rPr>
                <w:b/>
                <w:bCs/>
              </w:rPr>
              <w:t xml:space="preserve"> Info Services</w:t>
            </w:r>
          </w:p>
        </w:tc>
      </w:tr>
      <w:tr w:rsidR="0075458C" w14:paraId="707720EE" w14:textId="77777777" w:rsidTr="00464914">
        <w:tblPrEx>
          <w:tblCellMar>
            <w:top w:w="144" w:type="dxa"/>
            <w:left w:w="0" w:type="dxa"/>
            <w:right w:w="0" w:type="dxa"/>
          </w:tblCellMar>
          <w:tblLook w:val="04A0" w:firstRow="1" w:lastRow="0" w:firstColumn="1" w:lastColumn="0" w:noHBand="0" w:noVBand="1"/>
        </w:tblPrEx>
        <w:trPr>
          <w:gridAfter w:val="1"/>
          <w:wAfter w:w="14" w:type="dxa"/>
          <w:trHeight w:val="720"/>
        </w:trPr>
        <w:tc>
          <w:tcPr>
            <w:tcW w:w="1418" w:type="dxa"/>
            <w:tcBorders>
              <w:top w:val="single" w:sz="12" w:space="0" w:color="auto"/>
              <w:bottom w:val="single" w:sz="12" w:space="0" w:color="auto"/>
            </w:tcBorders>
          </w:tcPr>
          <w:p w14:paraId="31697C13" w14:textId="77777777" w:rsidR="0075458C" w:rsidRDefault="00000000" w:rsidP="00AC2171">
            <w:pPr>
              <w:pStyle w:val="Heading1"/>
            </w:pPr>
            <w:sdt>
              <w:sdtPr>
                <w:id w:val="2023971060"/>
                <w:placeholder>
                  <w:docPart w:val="676FDC5AC0054008BA53D76808F69410"/>
                </w:placeholder>
                <w:temporary/>
                <w:showingPlcHdr/>
                <w15:appearance w15:val="hidden"/>
              </w:sdtPr>
              <w:sdtContent>
                <w:r w:rsidR="001705BA">
                  <w:rPr>
                    <w:noProof/>
                  </w:rPr>
                  <w:t>Communication</w:t>
                </w:r>
              </w:sdtContent>
            </w:sdt>
          </w:p>
        </w:tc>
        <w:tc>
          <w:tcPr>
            <w:tcW w:w="8648" w:type="dxa"/>
            <w:gridSpan w:val="5"/>
            <w:tcBorders>
              <w:top w:val="single" w:sz="12" w:space="0" w:color="auto"/>
              <w:bottom w:val="single" w:sz="12" w:space="0" w:color="auto"/>
            </w:tcBorders>
            <w:tcMar>
              <w:top w:w="216" w:type="dxa"/>
              <w:bottom w:w="216" w:type="dxa"/>
            </w:tcMar>
          </w:tcPr>
          <w:p w14:paraId="36F6A3C1" w14:textId="51213944" w:rsidR="007C26B1" w:rsidRDefault="007C26B1" w:rsidP="00AC2171">
            <w:pPr>
              <w:spacing w:after="131"/>
            </w:pPr>
            <w:r>
              <w:t xml:space="preserve">Implemented new procedures and technologies that improved efficiency and streamlined operations. </w:t>
            </w:r>
          </w:p>
          <w:p w14:paraId="36C9A2CB" w14:textId="1CC51E1E" w:rsidR="0075458C" w:rsidRDefault="0075458C" w:rsidP="00AC2171"/>
        </w:tc>
      </w:tr>
      <w:tr w:rsidR="0075458C" w14:paraId="652DAD2D" w14:textId="77777777" w:rsidTr="00464914">
        <w:tblPrEx>
          <w:tblCellMar>
            <w:top w:w="144" w:type="dxa"/>
            <w:left w:w="0" w:type="dxa"/>
            <w:right w:w="0" w:type="dxa"/>
          </w:tblCellMar>
          <w:tblLook w:val="04A0" w:firstRow="1" w:lastRow="0" w:firstColumn="1" w:lastColumn="0" w:noHBand="0" w:noVBand="1"/>
        </w:tblPrEx>
        <w:trPr>
          <w:gridAfter w:val="1"/>
          <w:wAfter w:w="14" w:type="dxa"/>
          <w:trHeight w:val="720"/>
        </w:trPr>
        <w:tc>
          <w:tcPr>
            <w:tcW w:w="1418" w:type="dxa"/>
            <w:tcBorders>
              <w:top w:val="single" w:sz="12" w:space="0" w:color="auto"/>
              <w:bottom w:val="single" w:sz="12" w:space="0" w:color="auto"/>
            </w:tcBorders>
          </w:tcPr>
          <w:p w14:paraId="25374CD7" w14:textId="77777777" w:rsidR="0075458C" w:rsidRDefault="00000000" w:rsidP="00AC2171">
            <w:pPr>
              <w:pStyle w:val="Heading1"/>
            </w:pPr>
            <w:sdt>
              <w:sdtPr>
                <w:id w:val="-896362165"/>
                <w:placeholder>
                  <w:docPart w:val="58E93BB1425742FB9D02874BB6DB8448"/>
                </w:placeholder>
                <w:temporary/>
                <w:showingPlcHdr/>
                <w15:appearance w15:val="hidden"/>
              </w:sdtPr>
              <w:sdtContent>
                <w:r w:rsidR="001705BA">
                  <w:rPr>
                    <w:noProof/>
                  </w:rPr>
                  <w:t>Leadership</w:t>
                </w:r>
              </w:sdtContent>
            </w:sdt>
          </w:p>
        </w:tc>
        <w:tc>
          <w:tcPr>
            <w:tcW w:w="8648" w:type="dxa"/>
            <w:gridSpan w:val="5"/>
            <w:tcBorders>
              <w:top w:val="single" w:sz="12" w:space="0" w:color="auto"/>
              <w:bottom w:val="single" w:sz="12" w:space="0" w:color="auto"/>
            </w:tcBorders>
            <w:tcMar>
              <w:top w:w="216" w:type="dxa"/>
              <w:bottom w:w="216" w:type="dxa"/>
            </w:tcMar>
          </w:tcPr>
          <w:p w14:paraId="05DB3E7F" w14:textId="76A318CE" w:rsidR="007C26B1" w:rsidRDefault="007C26B1" w:rsidP="00AC2171">
            <w:pPr>
              <w:spacing w:after="158"/>
            </w:pPr>
            <w:r>
              <w:t xml:space="preserve">Successfully Led a team to exceed the goal according to the Client Needs and Closed Required Positions on Time </w:t>
            </w:r>
          </w:p>
          <w:p w14:paraId="558B89AE" w14:textId="37814E3C" w:rsidR="0075458C" w:rsidRDefault="0075458C" w:rsidP="00AC2171"/>
        </w:tc>
      </w:tr>
      <w:tr w:rsidR="0075458C" w14:paraId="098280AE" w14:textId="77777777" w:rsidTr="00464914">
        <w:tblPrEx>
          <w:tblCellMar>
            <w:top w:w="144" w:type="dxa"/>
            <w:left w:w="0" w:type="dxa"/>
            <w:right w:w="0" w:type="dxa"/>
          </w:tblCellMar>
          <w:tblLook w:val="04A0" w:firstRow="1" w:lastRow="0" w:firstColumn="1" w:lastColumn="0" w:noHBand="0" w:noVBand="1"/>
        </w:tblPrEx>
        <w:trPr>
          <w:gridAfter w:val="1"/>
          <w:wAfter w:w="14" w:type="dxa"/>
          <w:trHeight w:val="360"/>
        </w:trPr>
        <w:tc>
          <w:tcPr>
            <w:tcW w:w="1418" w:type="dxa"/>
            <w:tcBorders>
              <w:top w:val="single" w:sz="12" w:space="0" w:color="auto"/>
              <w:bottom w:val="single" w:sz="12" w:space="0" w:color="auto"/>
            </w:tcBorders>
          </w:tcPr>
          <w:p w14:paraId="245996CD" w14:textId="25C5DF7A" w:rsidR="0075458C" w:rsidRDefault="007C26B1" w:rsidP="00AC2171">
            <w:pPr>
              <w:pStyle w:val="Heading1"/>
            </w:pPr>
            <w:r>
              <w:t>Portal Worked</w:t>
            </w:r>
          </w:p>
        </w:tc>
        <w:tc>
          <w:tcPr>
            <w:tcW w:w="8648" w:type="dxa"/>
            <w:gridSpan w:val="5"/>
            <w:tcBorders>
              <w:top w:val="single" w:sz="12" w:space="0" w:color="auto"/>
              <w:bottom w:val="single" w:sz="12" w:space="0" w:color="auto"/>
            </w:tcBorders>
            <w:tcMar>
              <w:top w:w="216" w:type="dxa"/>
              <w:bottom w:w="216" w:type="dxa"/>
            </w:tcMar>
          </w:tcPr>
          <w:p w14:paraId="1BFB0F31" w14:textId="7A95F049" w:rsidR="0075458C" w:rsidRDefault="007C26B1" w:rsidP="00AC2171">
            <w:r>
              <w:rPr>
                <w:w w:val="105"/>
              </w:rPr>
              <w:t xml:space="preserve">Naukri, </w:t>
            </w:r>
            <w:r w:rsidR="00DA5768">
              <w:rPr>
                <w:w w:val="105"/>
              </w:rPr>
              <w:t>LinkedIn,</w:t>
            </w:r>
            <w:r w:rsidR="00587789">
              <w:t xml:space="preserve"> Monster, </w:t>
            </w:r>
            <w:r w:rsidR="00DA5768">
              <w:t>Freshers world</w:t>
            </w:r>
          </w:p>
        </w:tc>
      </w:tr>
      <w:tr w:rsidR="007C26B1" w14:paraId="517A8E6A" w14:textId="77777777" w:rsidTr="00464914">
        <w:tblPrEx>
          <w:tblCellMar>
            <w:top w:w="144" w:type="dxa"/>
            <w:left w:w="0" w:type="dxa"/>
            <w:right w:w="0" w:type="dxa"/>
          </w:tblCellMar>
          <w:tblLook w:val="04A0" w:firstRow="1" w:lastRow="0" w:firstColumn="1" w:lastColumn="0" w:noHBand="0" w:noVBand="1"/>
        </w:tblPrEx>
        <w:trPr>
          <w:gridAfter w:val="1"/>
          <w:wAfter w:w="14" w:type="dxa"/>
          <w:trHeight w:val="360"/>
        </w:trPr>
        <w:tc>
          <w:tcPr>
            <w:tcW w:w="1418" w:type="dxa"/>
            <w:tcBorders>
              <w:top w:val="single" w:sz="12" w:space="0" w:color="auto"/>
              <w:bottom w:val="single" w:sz="12" w:space="0" w:color="auto"/>
            </w:tcBorders>
          </w:tcPr>
          <w:p w14:paraId="604D9DCF" w14:textId="5CE8A927" w:rsidR="007C26B1" w:rsidRPr="007C26B1" w:rsidRDefault="007C26B1" w:rsidP="00AC2171">
            <w:pPr>
              <w:pStyle w:val="Heading1"/>
              <w:rPr>
                <w:sz w:val="22"/>
                <w:szCs w:val="22"/>
              </w:rPr>
            </w:pPr>
            <w:r w:rsidRPr="007C26B1">
              <w:rPr>
                <w:sz w:val="22"/>
                <w:szCs w:val="22"/>
              </w:rPr>
              <w:t>Technical Skilled Worked</w:t>
            </w:r>
            <w:r w:rsidR="00B11348">
              <w:rPr>
                <w:sz w:val="22"/>
                <w:szCs w:val="22"/>
              </w:rPr>
              <w:t xml:space="preserve"> </w:t>
            </w:r>
            <w:r w:rsidRPr="007C26B1">
              <w:rPr>
                <w:sz w:val="22"/>
                <w:szCs w:val="22"/>
              </w:rPr>
              <w:t>/ H</w:t>
            </w:r>
            <w:r w:rsidR="00422868">
              <w:rPr>
                <w:sz w:val="22"/>
                <w:szCs w:val="22"/>
              </w:rPr>
              <w:t>IRED</w:t>
            </w:r>
          </w:p>
        </w:tc>
        <w:tc>
          <w:tcPr>
            <w:tcW w:w="8648" w:type="dxa"/>
            <w:gridSpan w:val="5"/>
            <w:tcBorders>
              <w:top w:val="single" w:sz="12" w:space="0" w:color="auto"/>
              <w:bottom w:val="single" w:sz="12" w:space="0" w:color="auto"/>
            </w:tcBorders>
            <w:tcMar>
              <w:top w:w="216" w:type="dxa"/>
              <w:bottom w:w="216" w:type="dxa"/>
            </w:tcMar>
          </w:tcPr>
          <w:p w14:paraId="4ED3393D" w14:textId="3D0A3542" w:rsidR="00464914" w:rsidRDefault="00FD0189" w:rsidP="00AC2171">
            <w:pPr>
              <w:rPr>
                <w:w w:val="105"/>
              </w:rPr>
            </w:pPr>
            <w:r w:rsidRPr="000C0D10">
              <w:rPr>
                <w:b/>
                <w:bCs/>
                <w:w w:val="105"/>
              </w:rPr>
              <w:t>Microsoft Technologies</w:t>
            </w:r>
            <w:r w:rsidR="000C0D10">
              <w:rPr>
                <w:b/>
                <w:bCs/>
                <w:w w:val="105"/>
              </w:rPr>
              <w:t>:</w:t>
            </w:r>
            <w:r>
              <w:rPr>
                <w:w w:val="105"/>
              </w:rPr>
              <w:t xml:space="preserve"> .Net/.Net core, C#, My </w:t>
            </w:r>
            <w:proofErr w:type="spellStart"/>
            <w:r>
              <w:rPr>
                <w:w w:val="105"/>
              </w:rPr>
              <w:t>Sql</w:t>
            </w:r>
            <w:proofErr w:type="spellEnd"/>
            <w:r>
              <w:rPr>
                <w:w w:val="105"/>
              </w:rPr>
              <w:t xml:space="preserve"> Server, Power platform, Share point</w:t>
            </w:r>
          </w:p>
          <w:p w14:paraId="68B9C6DC" w14:textId="3677DA09" w:rsidR="00FD0189" w:rsidRDefault="00FD0189" w:rsidP="00AC2171">
            <w:pPr>
              <w:rPr>
                <w:w w:val="105"/>
              </w:rPr>
            </w:pPr>
            <w:r w:rsidRPr="000C0D10">
              <w:rPr>
                <w:b/>
                <w:bCs/>
                <w:w w:val="105"/>
              </w:rPr>
              <w:t>Full Stack Development</w:t>
            </w:r>
            <w:r w:rsidR="000C0D10">
              <w:rPr>
                <w:b/>
                <w:bCs/>
                <w:w w:val="105"/>
              </w:rPr>
              <w:t>:</w:t>
            </w:r>
            <w:r>
              <w:rPr>
                <w:w w:val="105"/>
              </w:rPr>
              <w:t xml:space="preserve"> </w:t>
            </w:r>
            <w:r w:rsidRPr="00FD0189">
              <w:rPr>
                <w:w w:val="105"/>
              </w:rPr>
              <w:t>JavaScript / TypeScript</w:t>
            </w:r>
            <w:r>
              <w:rPr>
                <w:w w:val="105"/>
              </w:rPr>
              <w:t xml:space="preserve">, </w:t>
            </w:r>
            <w:r w:rsidR="000C0D10" w:rsidRPr="000C0D10">
              <w:rPr>
                <w:w w:val="105"/>
              </w:rPr>
              <w:t>Node.js</w:t>
            </w:r>
            <w:r w:rsidR="000C0D10">
              <w:rPr>
                <w:w w:val="105"/>
              </w:rPr>
              <w:t xml:space="preserve">, </w:t>
            </w:r>
            <w:r w:rsidR="000C0D10" w:rsidRPr="000C0D10">
              <w:rPr>
                <w:w w:val="105"/>
              </w:rPr>
              <w:t>Express.js</w:t>
            </w:r>
            <w:r w:rsidR="000C0D10">
              <w:rPr>
                <w:w w:val="105"/>
              </w:rPr>
              <w:t xml:space="preserve"> React.js</w:t>
            </w:r>
            <w:r w:rsidRPr="00FD0189">
              <w:rPr>
                <w:w w:val="105"/>
              </w:rPr>
              <w:t xml:space="preserve"> / Angular / Vue.js</w:t>
            </w:r>
            <w:r>
              <w:rPr>
                <w:w w:val="105"/>
              </w:rPr>
              <w:t xml:space="preserve">, </w:t>
            </w:r>
            <w:r w:rsidR="000C0D10" w:rsidRPr="000C0D10">
              <w:rPr>
                <w:w w:val="105"/>
              </w:rPr>
              <w:t>HTML5 / CSS3 / Bootstrap</w:t>
            </w:r>
            <w:r w:rsidR="000C0D10">
              <w:rPr>
                <w:w w:val="105"/>
              </w:rPr>
              <w:t xml:space="preserve">, </w:t>
            </w:r>
            <w:r w:rsidR="000C0D10" w:rsidRPr="000C0D10">
              <w:rPr>
                <w:w w:val="105"/>
              </w:rPr>
              <w:t>MongoDB / MySQL / PostgreSQL</w:t>
            </w:r>
            <w:r w:rsidR="000C0D10">
              <w:rPr>
                <w:w w:val="105"/>
              </w:rPr>
              <w:t xml:space="preserve">, </w:t>
            </w:r>
            <w:r w:rsidR="000C0D10" w:rsidRPr="000C0D10">
              <w:rPr>
                <w:w w:val="105"/>
              </w:rPr>
              <w:t>MERN / MEAN Stack</w:t>
            </w:r>
            <w:r w:rsidR="000C0D10">
              <w:rPr>
                <w:w w:val="105"/>
              </w:rPr>
              <w:t xml:space="preserve">, </w:t>
            </w:r>
            <w:r w:rsidR="000C0D10" w:rsidRPr="000C0D10">
              <w:rPr>
                <w:w w:val="105"/>
              </w:rPr>
              <w:t>Java Full Stack (Spring Boot + Angular/React</w:t>
            </w:r>
          </w:p>
          <w:p w14:paraId="4438E071" w14:textId="0FB465C1" w:rsidR="000C0D10" w:rsidRPr="000C0D10" w:rsidRDefault="000C0D10" w:rsidP="00AC2171">
            <w:pPr>
              <w:rPr>
                <w:b/>
                <w:bCs/>
                <w:w w:val="105"/>
              </w:rPr>
            </w:pPr>
            <w:r w:rsidRPr="000C0D10">
              <w:rPr>
                <w:b/>
                <w:bCs/>
                <w:w w:val="105"/>
              </w:rPr>
              <w:t>Cloud &amp; DevOps:</w:t>
            </w:r>
            <w:r>
              <w:rPr>
                <w:b/>
                <w:bCs/>
                <w:w w:val="105"/>
              </w:rPr>
              <w:t xml:space="preserve"> </w:t>
            </w:r>
            <w:r w:rsidRPr="000C0D10">
              <w:rPr>
                <w:w w:val="105"/>
              </w:rPr>
              <w:t>AWS, Azure DevOps, Google Cloud Platform, Docker / Kubernetes, Jenkins / GitLab CI/CD, Terraform / Ansible, Linux / Shell Scripting</w:t>
            </w:r>
            <w:r>
              <w:rPr>
                <w:w w:val="105"/>
              </w:rPr>
              <w:t xml:space="preserve">, </w:t>
            </w:r>
            <w:r w:rsidRPr="000C0D10">
              <w:rPr>
                <w:w w:val="105"/>
              </w:rPr>
              <w:t>Cloud Migration Projects</w:t>
            </w:r>
            <w:r>
              <w:rPr>
                <w:w w:val="105"/>
              </w:rPr>
              <w:t>.</w:t>
            </w:r>
          </w:p>
          <w:p w14:paraId="25CCAD56" w14:textId="77777777" w:rsidR="00464914" w:rsidRDefault="000C0D10" w:rsidP="00AC2171">
            <w:pPr>
              <w:rPr>
                <w:w w:val="105"/>
              </w:rPr>
            </w:pPr>
            <w:r w:rsidRPr="000C0D10">
              <w:rPr>
                <w:b/>
                <w:bCs/>
                <w:w w:val="105"/>
              </w:rPr>
              <w:t>Backend / Core Technologies</w:t>
            </w:r>
            <w:r>
              <w:rPr>
                <w:b/>
                <w:bCs/>
                <w:w w:val="105"/>
              </w:rPr>
              <w:t xml:space="preserve">: </w:t>
            </w:r>
            <w:r w:rsidRPr="000C0D10">
              <w:rPr>
                <w:w w:val="105"/>
              </w:rPr>
              <w:t>Java, Python / Django / Flask, PHP, Golang, Ruby on Rails</w:t>
            </w:r>
            <w:r>
              <w:rPr>
                <w:w w:val="105"/>
              </w:rPr>
              <w:t xml:space="preserve">, </w:t>
            </w:r>
            <w:r w:rsidRPr="000C0D10">
              <w:rPr>
                <w:w w:val="105"/>
              </w:rPr>
              <w:t>Spring / Hibernate</w:t>
            </w:r>
          </w:p>
          <w:p w14:paraId="2F0B5B32" w14:textId="77777777" w:rsidR="000C0D10" w:rsidRDefault="000C0D10" w:rsidP="00AC2171">
            <w:pPr>
              <w:rPr>
                <w:w w:val="105"/>
              </w:rPr>
            </w:pPr>
            <w:r w:rsidRPr="000C0D10">
              <w:rPr>
                <w:b/>
                <w:bCs/>
                <w:w w:val="105"/>
              </w:rPr>
              <w:t>Mobile Technologies</w:t>
            </w:r>
            <w:r>
              <w:rPr>
                <w:b/>
                <w:bCs/>
                <w:w w:val="105"/>
              </w:rPr>
              <w:t xml:space="preserve">: </w:t>
            </w:r>
            <w:r w:rsidRPr="000C0D10">
              <w:rPr>
                <w:w w:val="105"/>
              </w:rPr>
              <w:t>Android (Java/Kotlin), iOS (Swift/Objective-C), Flutter / React Native</w:t>
            </w:r>
          </w:p>
          <w:p w14:paraId="2AC323C2" w14:textId="105B0229" w:rsidR="000C0D10" w:rsidRPr="000C0D10" w:rsidRDefault="000C0D10" w:rsidP="00AC2171">
            <w:pPr>
              <w:rPr>
                <w:w w:val="105"/>
              </w:rPr>
            </w:pPr>
            <w:r w:rsidRPr="000C0D10">
              <w:rPr>
                <w:b/>
                <w:bCs/>
                <w:w w:val="105"/>
              </w:rPr>
              <w:t>Data &amp; Security Roles</w:t>
            </w:r>
            <w:r>
              <w:rPr>
                <w:b/>
                <w:bCs/>
                <w:w w:val="105"/>
              </w:rPr>
              <w:t xml:space="preserve">: </w:t>
            </w:r>
            <w:r w:rsidRPr="000C0D10">
              <w:rPr>
                <w:w w:val="105"/>
              </w:rPr>
              <w:t>Data Engineers, Data Scientists, Machine Learning Engineers, Big Data (Hadoop, Spark), Cybersecurity Analysts</w:t>
            </w:r>
            <w:r w:rsidR="00587789">
              <w:rPr>
                <w:w w:val="105"/>
              </w:rPr>
              <w:t xml:space="preserve">, </w:t>
            </w:r>
            <w:r w:rsidR="00587789" w:rsidRPr="00587789">
              <w:rPr>
                <w:w w:val="105"/>
              </w:rPr>
              <w:t>Big Data: Hadoop, Spark, Hive</w:t>
            </w:r>
            <w:r w:rsidR="00587789">
              <w:rPr>
                <w:w w:val="105"/>
              </w:rPr>
              <w:t xml:space="preserve">, </w:t>
            </w:r>
            <w:r w:rsidR="00587789" w:rsidRPr="00587789">
              <w:rPr>
                <w:w w:val="105"/>
              </w:rPr>
              <w:t xml:space="preserve">Data Warehousing: Snowflake, Redshift, </w:t>
            </w:r>
            <w:proofErr w:type="spellStart"/>
            <w:r w:rsidR="00587789" w:rsidRPr="00587789">
              <w:rPr>
                <w:w w:val="105"/>
              </w:rPr>
              <w:t>BigQuery</w:t>
            </w:r>
            <w:proofErr w:type="spellEnd"/>
          </w:p>
          <w:p w14:paraId="4067C4B7" w14:textId="669468A7" w:rsidR="000C0D10" w:rsidRDefault="000C0D10" w:rsidP="00AC2171">
            <w:pPr>
              <w:rPr>
                <w:w w:val="105"/>
              </w:rPr>
            </w:pPr>
            <w:r w:rsidRPr="000C0D10">
              <w:rPr>
                <w:b/>
                <w:bCs/>
                <w:w w:val="105"/>
              </w:rPr>
              <w:t>Emerging Technologies</w:t>
            </w:r>
            <w:r>
              <w:rPr>
                <w:b/>
                <w:bCs/>
                <w:w w:val="105"/>
              </w:rPr>
              <w:t xml:space="preserve">: </w:t>
            </w:r>
            <w:r w:rsidRPr="000C0D10">
              <w:rPr>
                <w:w w:val="105"/>
              </w:rPr>
              <w:t>Artificial Intelligence (AI), Machine Learning (ML), IoT (Internet of Things), Robotic Process Automation (RPA – UiPath, Automation Anywhere)</w:t>
            </w:r>
          </w:p>
          <w:p w14:paraId="17E3DA39" w14:textId="02848FE0" w:rsidR="000C0D10" w:rsidRDefault="000C0D10" w:rsidP="00AC2171">
            <w:pPr>
              <w:rPr>
                <w:w w:val="105"/>
              </w:rPr>
            </w:pPr>
            <w:r w:rsidRPr="000C0D10">
              <w:rPr>
                <w:b/>
                <w:bCs/>
                <w:w w:val="105"/>
              </w:rPr>
              <w:t>Networking &amp; Infrastructure</w:t>
            </w:r>
            <w:r>
              <w:rPr>
                <w:b/>
                <w:bCs/>
                <w:w w:val="105"/>
              </w:rPr>
              <w:t xml:space="preserve">: </w:t>
            </w:r>
            <w:r w:rsidRPr="000C0D10">
              <w:rPr>
                <w:w w:val="105"/>
              </w:rPr>
              <w:t>Network Support Engineers, Cisco (CCNA, CCNP), Firewall / VPN, LAN/WAN Support, Windows Server / Linux Admin, NOC / SOC roles</w:t>
            </w:r>
          </w:p>
          <w:p w14:paraId="062D15BA" w14:textId="7436B427" w:rsidR="000C0D10" w:rsidRDefault="000C0D10" w:rsidP="00AC2171">
            <w:pPr>
              <w:rPr>
                <w:b/>
                <w:bCs/>
                <w:w w:val="105"/>
              </w:rPr>
            </w:pPr>
            <w:r>
              <w:rPr>
                <w:b/>
                <w:bCs/>
                <w:w w:val="105"/>
              </w:rPr>
              <w:t xml:space="preserve">SAP Technologies: </w:t>
            </w:r>
            <w:r w:rsidRPr="000C0D10">
              <w:rPr>
                <w:w w:val="105"/>
              </w:rPr>
              <w:t>SAP Ariba, Fico, ABAB, CFIN, CPI, S4 HANA, SD, MM</w:t>
            </w:r>
            <w:r w:rsidR="00587789">
              <w:rPr>
                <w:w w:val="105"/>
              </w:rPr>
              <w:t xml:space="preserve">, HCM/HR, BASIS, PI/PO, FIORI, SAP Succes factor, SAP TM, </w:t>
            </w:r>
          </w:p>
          <w:p w14:paraId="0ACC0F7B" w14:textId="419E02BA" w:rsidR="000C0D10" w:rsidRPr="000C0D10" w:rsidRDefault="000C0D10" w:rsidP="00AC2171">
            <w:pPr>
              <w:rPr>
                <w:b/>
                <w:bCs/>
                <w:w w:val="105"/>
              </w:rPr>
            </w:pPr>
          </w:p>
        </w:tc>
      </w:tr>
      <w:tr w:rsidR="007C26B1" w14:paraId="6610FB26" w14:textId="77777777" w:rsidTr="00464914">
        <w:tblPrEx>
          <w:tblCellMar>
            <w:top w:w="144" w:type="dxa"/>
            <w:left w:w="0" w:type="dxa"/>
            <w:right w:w="0" w:type="dxa"/>
          </w:tblCellMar>
          <w:tblLook w:val="04A0" w:firstRow="1" w:lastRow="0" w:firstColumn="1" w:lastColumn="0" w:noHBand="0" w:noVBand="1"/>
        </w:tblPrEx>
        <w:trPr>
          <w:gridAfter w:val="1"/>
          <w:wAfter w:w="14" w:type="dxa"/>
          <w:trHeight w:val="360"/>
        </w:trPr>
        <w:tc>
          <w:tcPr>
            <w:tcW w:w="1418" w:type="dxa"/>
            <w:tcBorders>
              <w:top w:val="single" w:sz="12" w:space="0" w:color="auto"/>
              <w:bottom w:val="single" w:sz="12" w:space="0" w:color="auto"/>
            </w:tcBorders>
          </w:tcPr>
          <w:p w14:paraId="65B66334" w14:textId="3239C794" w:rsidR="007C26B1" w:rsidRDefault="00587789" w:rsidP="00AC2171">
            <w:pPr>
              <w:pStyle w:val="Heading1"/>
            </w:pPr>
            <w:r>
              <w:t>Clients:</w:t>
            </w:r>
          </w:p>
        </w:tc>
        <w:tc>
          <w:tcPr>
            <w:tcW w:w="8648" w:type="dxa"/>
            <w:gridSpan w:val="5"/>
            <w:tcBorders>
              <w:top w:val="single" w:sz="12" w:space="0" w:color="auto"/>
              <w:bottom w:val="single" w:sz="12" w:space="0" w:color="auto"/>
            </w:tcBorders>
            <w:tcMar>
              <w:top w:w="216" w:type="dxa"/>
              <w:bottom w:w="216" w:type="dxa"/>
            </w:tcMar>
          </w:tcPr>
          <w:p w14:paraId="1D5D0FEB" w14:textId="4DE44A0F" w:rsidR="00587789" w:rsidRDefault="00587789" w:rsidP="00AC2171">
            <w:pPr>
              <w:rPr>
                <w:w w:val="105"/>
              </w:rPr>
            </w:pPr>
            <w:r w:rsidRPr="00587789">
              <w:rPr>
                <w:b/>
                <w:bCs/>
                <w:w w:val="105"/>
              </w:rPr>
              <w:t>Product Clients</w:t>
            </w:r>
            <w:r>
              <w:rPr>
                <w:w w:val="105"/>
              </w:rPr>
              <w:t>: Worldline, Hitachi Vantara, India mart, Cisco, Warner bros, Disa, Grab, Solid</w:t>
            </w:r>
            <w:r w:rsidR="00DA5768">
              <w:rPr>
                <w:w w:val="105"/>
              </w:rPr>
              <w:t xml:space="preserve"> </w:t>
            </w:r>
            <w:r>
              <w:rPr>
                <w:w w:val="105"/>
              </w:rPr>
              <w:t>GM, NetApp, Coinbase, CHUBB Fire &amp; Safety, Salesforce.</w:t>
            </w:r>
          </w:p>
          <w:p w14:paraId="2108B4E8" w14:textId="1E44BBC5" w:rsidR="007C26B1" w:rsidRPr="007C26B1" w:rsidRDefault="00587789" w:rsidP="00AC2171">
            <w:pPr>
              <w:rPr>
                <w:w w:val="105"/>
              </w:rPr>
            </w:pPr>
            <w:r w:rsidRPr="00587789">
              <w:rPr>
                <w:b/>
                <w:bCs/>
                <w:w w:val="105"/>
              </w:rPr>
              <w:t>Service Clients</w:t>
            </w:r>
            <w:r>
              <w:rPr>
                <w:w w:val="105"/>
              </w:rPr>
              <w:t xml:space="preserve">: TCS, Cognizant, Accenture, Wipro, Mphasis, Capgemini, tech Mahindra, Virtusa, </w:t>
            </w:r>
            <w:r w:rsidR="00DA5768">
              <w:rPr>
                <w:w w:val="105"/>
              </w:rPr>
              <w:t>IBM.</w:t>
            </w:r>
            <w:r w:rsidR="00DA5768">
              <w:rPr>
                <w:w w:val="105"/>
              </w:rPr>
              <w:br/>
            </w:r>
            <w:r w:rsidR="00DA5768">
              <w:rPr>
                <w:w w:val="105"/>
              </w:rPr>
              <w:br/>
            </w:r>
            <w:r w:rsidR="00DA5768" w:rsidRPr="00DA5768">
              <w:rPr>
                <w:b/>
                <w:bCs/>
                <w:w w:val="105"/>
              </w:rPr>
              <w:t>Internal Hiring</w:t>
            </w:r>
            <w:r w:rsidR="00DA5768">
              <w:rPr>
                <w:w w:val="105"/>
              </w:rPr>
              <w:t xml:space="preserve">: </w:t>
            </w:r>
            <w:proofErr w:type="spellStart"/>
            <w:r w:rsidR="00DA5768">
              <w:rPr>
                <w:w w:val="105"/>
              </w:rPr>
              <w:t>Machint</w:t>
            </w:r>
            <w:proofErr w:type="spellEnd"/>
            <w:r w:rsidR="00DA5768">
              <w:rPr>
                <w:w w:val="105"/>
              </w:rPr>
              <w:t xml:space="preserve"> Solution, Capgemini</w:t>
            </w:r>
          </w:p>
        </w:tc>
      </w:tr>
      <w:tr w:rsidR="00587789" w:rsidRPr="007C26B1" w14:paraId="1754D7F6" w14:textId="77777777" w:rsidTr="00CB51A9">
        <w:tblPrEx>
          <w:tblCellMar>
            <w:top w:w="144" w:type="dxa"/>
            <w:left w:w="0" w:type="dxa"/>
            <w:right w:w="0" w:type="dxa"/>
          </w:tblCellMar>
          <w:tblLook w:val="04A0" w:firstRow="1" w:lastRow="0" w:firstColumn="1" w:lastColumn="0" w:noHBand="0" w:noVBand="1"/>
        </w:tblPrEx>
        <w:trPr>
          <w:gridAfter w:val="1"/>
          <w:wAfter w:w="14" w:type="dxa"/>
          <w:trHeight w:val="360"/>
        </w:trPr>
        <w:tc>
          <w:tcPr>
            <w:tcW w:w="1418" w:type="dxa"/>
            <w:tcBorders>
              <w:top w:val="single" w:sz="12" w:space="0" w:color="auto"/>
              <w:bottom w:val="single" w:sz="12" w:space="0" w:color="auto"/>
            </w:tcBorders>
          </w:tcPr>
          <w:p w14:paraId="09D2077C" w14:textId="77777777" w:rsidR="00587789" w:rsidRDefault="00587789" w:rsidP="00CB51A9">
            <w:pPr>
              <w:pStyle w:val="Heading1"/>
            </w:pPr>
            <w:r>
              <w:t>Languages</w:t>
            </w:r>
          </w:p>
        </w:tc>
        <w:tc>
          <w:tcPr>
            <w:tcW w:w="8648" w:type="dxa"/>
            <w:gridSpan w:val="5"/>
            <w:tcBorders>
              <w:top w:val="single" w:sz="12" w:space="0" w:color="auto"/>
              <w:bottom w:val="single" w:sz="12" w:space="0" w:color="auto"/>
            </w:tcBorders>
            <w:tcMar>
              <w:top w:w="216" w:type="dxa"/>
              <w:bottom w:w="216" w:type="dxa"/>
            </w:tcMar>
          </w:tcPr>
          <w:p w14:paraId="5975CD61" w14:textId="77777777" w:rsidR="00587789" w:rsidRPr="007C26B1" w:rsidRDefault="00587789" w:rsidP="00CB51A9">
            <w:pPr>
              <w:rPr>
                <w:w w:val="105"/>
              </w:rPr>
            </w:pPr>
            <w:r>
              <w:rPr>
                <w:w w:val="105"/>
              </w:rPr>
              <w:t xml:space="preserve">Telugu, English, Kannada, Hindi </w:t>
            </w:r>
            <w:r w:rsidRPr="007C26B1">
              <w:rPr>
                <w:w w:val="105"/>
              </w:rPr>
              <w:t xml:space="preserve"> </w:t>
            </w:r>
          </w:p>
        </w:tc>
      </w:tr>
    </w:tbl>
    <w:p w14:paraId="6E8F3753" w14:textId="48ED19ED" w:rsidR="00566C72" w:rsidRDefault="00AC2171">
      <w:r>
        <w:br w:type="textWrapping" w:clear="all"/>
      </w:r>
    </w:p>
    <w:sectPr w:rsidR="00566C72" w:rsidSect="00566C72">
      <w:pgSz w:w="12240" w:h="15840" w:code="1"/>
      <w:pgMar w:top="108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FB0FF" w14:textId="77777777" w:rsidR="00890002" w:rsidRDefault="00890002" w:rsidP="00F316AD">
      <w:r>
        <w:separator/>
      </w:r>
    </w:p>
  </w:endnote>
  <w:endnote w:type="continuationSeparator" w:id="0">
    <w:p w14:paraId="7B0B89E5" w14:textId="77777777" w:rsidR="00890002" w:rsidRDefault="00890002" w:rsidP="00F316AD">
      <w:r>
        <w:continuationSeparator/>
      </w:r>
    </w:p>
  </w:endnote>
  <w:endnote w:type="continuationNotice" w:id="1">
    <w:p w14:paraId="59B0E4FD" w14:textId="77777777" w:rsidR="00890002" w:rsidRDefault="00890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0B3D0" w14:textId="77777777" w:rsidR="00890002" w:rsidRDefault="00890002" w:rsidP="00F316AD">
      <w:r>
        <w:separator/>
      </w:r>
    </w:p>
  </w:footnote>
  <w:footnote w:type="continuationSeparator" w:id="0">
    <w:p w14:paraId="661B4360" w14:textId="77777777" w:rsidR="00890002" w:rsidRDefault="00890002" w:rsidP="00F316AD">
      <w:r>
        <w:continuationSeparator/>
      </w:r>
    </w:p>
  </w:footnote>
  <w:footnote w:type="continuationNotice" w:id="1">
    <w:p w14:paraId="4BF8556E" w14:textId="77777777" w:rsidR="00890002" w:rsidRDefault="008900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D47882"/>
    <w:lvl w:ilvl="0">
      <w:start w:val="1"/>
      <w:numFmt w:val="bullet"/>
      <w:lvlText w:val=""/>
      <w:lvlJc w:val="left"/>
      <w:pPr>
        <w:tabs>
          <w:tab w:val="num" w:pos="530"/>
        </w:tabs>
        <w:ind w:left="530" w:hanging="360"/>
      </w:pPr>
      <w:rPr>
        <w:rFonts w:ascii="Symbol" w:hAnsi="Symbol" w:hint="default"/>
        <w:color w:val="auto"/>
      </w:rPr>
    </w:lvl>
  </w:abstractNum>
  <w:abstractNum w:abstractNumId="10" w15:restartNumberingAfterBreak="0">
    <w:nsid w:val="382B7640"/>
    <w:multiLevelType w:val="hybridMultilevel"/>
    <w:tmpl w:val="7C84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181109">
    <w:abstractNumId w:val="0"/>
  </w:num>
  <w:num w:numId="2" w16cid:durableId="1466386548">
    <w:abstractNumId w:val="1"/>
  </w:num>
  <w:num w:numId="3" w16cid:durableId="1121340193">
    <w:abstractNumId w:val="2"/>
  </w:num>
  <w:num w:numId="4" w16cid:durableId="549927600">
    <w:abstractNumId w:val="3"/>
  </w:num>
  <w:num w:numId="5" w16cid:durableId="1175456868">
    <w:abstractNumId w:val="8"/>
  </w:num>
  <w:num w:numId="6" w16cid:durableId="1633514835">
    <w:abstractNumId w:val="4"/>
  </w:num>
  <w:num w:numId="7" w16cid:durableId="702754153">
    <w:abstractNumId w:val="5"/>
  </w:num>
  <w:num w:numId="8" w16cid:durableId="1467625787">
    <w:abstractNumId w:val="6"/>
  </w:num>
  <w:num w:numId="9" w16cid:durableId="676270510">
    <w:abstractNumId w:val="7"/>
  </w:num>
  <w:num w:numId="10" w16cid:durableId="428047739">
    <w:abstractNumId w:val="9"/>
  </w:num>
  <w:num w:numId="11" w16cid:durableId="1619487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16"/>
    <w:rsid w:val="00003BB9"/>
    <w:rsid w:val="000434BA"/>
    <w:rsid w:val="0006263C"/>
    <w:rsid w:val="000902C1"/>
    <w:rsid w:val="000B131D"/>
    <w:rsid w:val="000C0D10"/>
    <w:rsid w:val="000C5841"/>
    <w:rsid w:val="000D7C65"/>
    <w:rsid w:val="000E1D44"/>
    <w:rsid w:val="0011242E"/>
    <w:rsid w:val="001213BA"/>
    <w:rsid w:val="00136F3E"/>
    <w:rsid w:val="00166381"/>
    <w:rsid w:val="001705BA"/>
    <w:rsid w:val="00174914"/>
    <w:rsid w:val="001864DC"/>
    <w:rsid w:val="001C2A37"/>
    <w:rsid w:val="001E52C1"/>
    <w:rsid w:val="002045CB"/>
    <w:rsid w:val="0020696E"/>
    <w:rsid w:val="00222F66"/>
    <w:rsid w:val="002356A2"/>
    <w:rsid w:val="00247C1A"/>
    <w:rsid w:val="00285AC5"/>
    <w:rsid w:val="002B10C3"/>
    <w:rsid w:val="002D12DA"/>
    <w:rsid w:val="002D4A86"/>
    <w:rsid w:val="003019B2"/>
    <w:rsid w:val="00313878"/>
    <w:rsid w:val="0034687F"/>
    <w:rsid w:val="0034688D"/>
    <w:rsid w:val="00357ED7"/>
    <w:rsid w:val="00367BB3"/>
    <w:rsid w:val="00372149"/>
    <w:rsid w:val="003929AA"/>
    <w:rsid w:val="003D771D"/>
    <w:rsid w:val="003F05EF"/>
    <w:rsid w:val="0040233B"/>
    <w:rsid w:val="00422868"/>
    <w:rsid w:val="00425619"/>
    <w:rsid w:val="0046216D"/>
    <w:rsid w:val="00464914"/>
    <w:rsid w:val="00476DE0"/>
    <w:rsid w:val="004A2A78"/>
    <w:rsid w:val="004C171F"/>
    <w:rsid w:val="004C6179"/>
    <w:rsid w:val="004C796D"/>
    <w:rsid w:val="004D0C0F"/>
    <w:rsid w:val="004F222B"/>
    <w:rsid w:val="004F5F22"/>
    <w:rsid w:val="00511A6E"/>
    <w:rsid w:val="005359D7"/>
    <w:rsid w:val="00566C72"/>
    <w:rsid w:val="00573DA5"/>
    <w:rsid w:val="0057534A"/>
    <w:rsid w:val="005856F0"/>
    <w:rsid w:val="00587789"/>
    <w:rsid w:val="005A1F1C"/>
    <w:rsid w:val="005D7088"/>
    <w:rsid w:val="005F65D7"/>
    <w:rsid w:val="00605A5B"/>
    <w:rsid w:val="0066141D"/>
    <w:rsid w:val="00665CB6"/>
    <w:rsid w:val="006A01F5"/>
    <w:rsid w:val="006A1B48"/>
    <w:rsid w:val="006B1FC6"/>
    <w:rsid w:val="006C19EA"/>
    <w:rsid w:val="006C60E6"/>
    <w:rsid w:val="006D2195"/>
    <w:rsid w:val="006E70D3"/>
    <w:rsid w:val="00741963"/>
    <w:rsid w:val="0075458C"/>
    <w:rsid w:val="00772539"/>
    <w:rsid w:val="00791510"/>
    <w:rsid w:val="007B0F94"/>
    <w:rsid w:val="007C26B1"/>
    <w:rsid w:val="007C605D"/>
    <w:rsid w:val="007E4701"/>
    <w:rsid w:val="0083302B"/>
    <w:rsid w:val="0087637A"/>
    <w:rsid w:val="00890002"/>
    <w:rsid w:val="008B095A"/>
    <w:rsid w:val="008C58C0"/>
    <w:rsid w:val="008E1D8F"/>
    <w:rsid w:val="008E3992"/>
    <w:rsid w:val="008F7B86"/>
    <w:rsid w:val="009021F9"/>
    <w:rsid w:val="009147D9"/>
    <w:rsid w:val="00951C4B"/>
    <w:rsid w:val="009B6F11"/>
    <w:rsid w:val="009E3C0B"/>
    <w:rsid w:val="00A267F8"/>
    <w:rsid w:val="00A40C16"/>
    <w:rsid w:val="00A77921"/>
    <w:rsid w:val="00A97B30"/>
    <w:rsid w:val="00AC2171"/>
    <w:rsid w:val="00AF0801"/>
    <w:rsid w:val="00B11348"/>
    <w:rsid w:val="00B54052"/>
    <w:rsid w:val="00B575FB"/>
    <w:rsid w:val="00B57CF0"/>
    <w:rsid w:val="00BC5B49"/>
    <w:rsid w:val="00BF3FFF"/>
    <w:rsid w:val="00C00D2B"/>
    <w:rsid w:val="00C1095A"/>
    <w:rsid w:val="00C41261"/>
    <w:rsid w:val="00C53543"/>
    <w:rsid w:val="00C55D85"/>
    <w:rsid w:val="00CA1480"/>
    <w:rsid w:val="00CA2273"/>
    <w:rsid w:val="00CA7D10"/>
    <w:rsid w:val="00CD50FD"/>
    <w:rsid w:val="00CF6848"/>
    <w:rsid w:val="00D025DA"/>
    <w:rsid w:val="00D17EE7"/>
    <w:rsid w:val="00D266D4"/>
    <w:rsid w:val="00D45636"/>
    <w:rsid w:val="00D47124"/>
    <w:rsid w:val="00D5682E"/>
    <w:rsid w:val="00D74B86"/>
    <w:rsid w:val="00DA5768"/>
    <w:rsid w:val="00DB0742"/>
    <w:rsid w:val="00DD5D7B"/>
    <w:rsid w:val="00DD5F82"/>
    <w:rsid w:val="00DD6228"/>
    <w:rsid w:val="00E61FA3"/>
    <w:rsid w:val="00E62868"/>
    <w:rsid w:val="00E67CDA"/>
    <w:rsid w:val="00E76BE2"/>
    <w:rsid w:val="00E8212E"/>
    <w:rsid w:val="00E839D7"/>
    <w:rsid w:val="00E842A9"/>
    <w:rsid w:val="00EA2829"/>
    <w:rsid w:val="00EB767E"/>
    <w:rsid w:val="00ED6E05"/>
    <w:rsid w:val="00EF45F5"/>
    <w:rsid w:val="00F00B66"/>
    <w:rsid w:val="00F03B21"/>
    <w:rsid w:val="00F316AD"/>
    <w:rsid w:val="00F40269"/>
    <w:rsid w:val="00F4501B"/>
    <w:rsid w:val="00F46557"/>
    <w:rsid w:val="00F50300"/>
    <w:rsid w:val="00F67839"/>
    <w:rsid w:val="00FB0F63"/>
    <w:rsid w:val="00FD0189"/>
    <w:rsid w:val="00FE5EA0"/>
    <w:rsid w:val="00FF2E35"/>
    <w:rsid w:val="00F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DE973"/>
  <w15:chartTrackingRefBased/>
  <w15:docId w15:val="{0068C032-C344-49D1-BF33-609F471C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003BB9"/>
    <w:pPr>
      <w:ind w:left="144"/>
    </w:pPr>
    <w:rPr>
      <w:rFonts w:cs="Times New Roman (Body CS)"/>
      <w:color w:val="000000" w:themeColor="text1"/>
      <w:sz w:val="20"/>
    </w:rPr>
  </w:style>
  <w:style w:type="paragraph" w:styleId="Heading1">
    <w:name w:val="heading 1"/>
    <w:basedOn w:val="Normal"/>
    <w:next w:val="Normal"/>
    <w:link w:val="Heading1Char"/>
    <w:uiPriority w:val="2"/>
    <w:rsid w:val="00003BB9"/>
    <w:pPr>
      <w:ind w:left="0"/>
      <w:outlineLvl w:val="0"/>
    </w:pPr>
    <w:rPr>
      <w:rFonts w:asciiTheme="majorHAnsi" w:hAnsiTheme="majorHAnsi"/>
      <w:b/>
      <w:sz w:val="24"/>
    </w:rPr>
  </w:style>
  <w:style w:type="paragraph" w:styleId="Heading2">
    <w:name w:val="heading 2"/>
    <w:basedOn w:val="Normal"/>
    <w:next w:val="Normal"/>
    <w:link w:val="Heading2Char"/>
    <w:uiPriority w:val="3"/>
    <w:qFormat/>
    <w:rsid w:val="00003BB9"/>
    <w:pPr>
      <w:spacing w:after="120"/>
      <w:ind w:left="0"/>
      <w:outlineLvl w:val="1"/>
    </w:pPr>
    <w:rPr>
      <w:rFonts w:asciiTheme="majorHAnsi" w:hAnsiTheme="majorHAnsi"/>
      <w:b/>
    </w:rPr>
  </w:style>
  <w:style w:type="paragraph" w:styleId="Heading3">
    <w:name w:val="heading 3"/>
    <w:basedOn w:val="Heading2"/>
    <w:next w:val="Normal"/>
    <w:link w:val="Heading3Char"/>
    <w:uiPriority w:val="9"/>
    <w:qFormat/>
    <w:rsid w:val="00003BB9"/>
    <w:pPr>
      <w:ind w:left="144"/>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03BB9"/>
    <w:pPr>
      <w:ind w:left="0"/>
    </w:pPr>
    <w:rPr>
      <w:rFonts w:asciiTheme="majorHAnsi" w:hAnsiTheme="majorHAnsi"/>
      <w:b/>
      <w:sz w:val="48"/>
    </w:rPr>
  </w:style>
  <w:style w:type="character" w:customStyle="1" w:styleId="TitleChar">
    <w:name w:val="Title Char"/>
    <w:basedOn w:val="DefaultParagraphFont"/>
    <w:link w:val="Title"/>
    <w:rsid w:val="00003BB9"/>
    <w:rPr>
      <w:rFonts w:asciiTheme="majorHAnsi" w:hAnsiTheme="majorHAnsi" w:cs="Times New Roman (Body CS)"/>
      <w:b/>
      <w:color w:val="000000" w:themeColor="text1"/>
      <w:sz w:val="48"/>
    </w:rPr>
  </w:style>
  <w:style w:type="paragraph" w:styleId="Subtitle">
    <w:name w:val="Subtitle"/>
    <w:basedOn w:val="Normal"/>
    <w:next w:val="Normal"/>
    <w:link w:val="SubtitleChar"/>
    <w:uiPriority w:val="1"/>
    <w:rsid w:val="00003BB9"/>
    <w:pPr>
      <w:ind w:left="0"/>
    </w:pPr>
    <w:rPr>
      <w:sz w:val="28"/>
    </w:rPr>
  </w:style>
  <w:style w:type="character" w:customStyle="1" w:styleId="SubtitleChar">
    <w:name w:val="Subtitle Char"/>
    <w:basedOn w:val="DefaultParagraphFont"/>
    <w:link w:val="Subtitle"/>
    <w:uiPriority w:val="1"/>
    <w:rsid w:val="00003BB9"/>
    <w:rPr>
      <w:rFonts w:cs="Times New Roman (Body CS)"/>
      <w:color w:val="000000" w:themeColor="text1"/>
      <w:sz w:val="28"/>
    </w:rPr>
  </w:style>
  <w:style w:type="character" w:customStyle="1" w:styleId="Heading1Char">
    <w:name w:val="Heading 1 Char"/>
    <w:basedOn w:val="DefaultParagraphFont"/>
    <w:link w:val="Heading1"/>
    <w:uiPriority w:val="2"/>
    <w:rsid w:val="00003BB9"/>
    <w:rPr>
      <w:rFonts w:asciiTheme="majorHAnsi" w:hAnsiTheme="majorHAnsi" w:cs="Times New Roman (Body CS)"/>
      <w:b/>
      <w:color w:val="000000" w:themeColor="text1"/>
    </w:rPr>
  </w:style>
  <w:style w:type="paragraph" w:customStyle="1" w:styleId="TextLeft">
    <w:name w:val="TextLeft"/>
    <w:basedOn w:val="Normal"/>
    <w:next w:val="Normal"/>
    <w:uiPriority w:val="4"/>
    <w:semiHidden/>
    <w:rsid w:val="00DD5F82"/>
    <w:pPr>
      <w:spacing w:line="288" w:lineRule="auto"/>
      <w:ind w:right="170"/>
      <w:jc w:val="right"/>
    </w:pPr>
    <w:rPr>
      <w:color w:val="404040" w:themeColor="text1" w:themeTint="BF"/>
    </w:rPr>
  </w:style>
  <w:style w:type="character" w:customStyle="1" w:styleId="Heading2Char">
    <w:name w:val="Heading 2 Char"/>
    <w:basedOn w:val="DefaultParagraphFont"/>
    <w:link w:val="Heading2"/>
    <w:uiPriority w:val="3"/>
    <w:rsid w:val="00003BB9"/>
    <w:rPr>
      <w:rFonts w:asciiTheme="majorHAnsi" w:hAnsiTheme="majorHAnsi" w:cs="Times New Roman (Body CS)"/>
      <w:b/>
      <w:color w:val="000000" w:themeColor="text1"/>
      <w:sz w:val="20"/>
    </w:rPr>
  </w:style>
  <w:style w:type="paragraph" w:customStyle="1" w:styleId="SmallText">
    <w:name w:val="SmallText"/>
    <w:basedOn w:val="Normal"/>
    <w:next w:val="Normal"/>
    <w:uiPriority w:val="6"/>
    <w:semiHidden/>
    <w:rsid w:val="0040233B"/>
    <w:rPr>
      <w:i/>
      <w:color w:val="404040" w:themeColor="text1" w:themeTint="BF"/>
    </w:rPr>
  </w:style>
  <w:style w:type="paragraph" w:customStyle="1" w:styleId="TextRight">
    <w:name w:val="TextRight"/>
    <w:basedOn w:val="Normal"/>
    <w:next w:val="Normal"/>
    <w:uiPriority w:val="5"/>
    <w:semiHidden/>
    <w:qFormat/>
    <w:rsid w:val="00D17EE7"/>
    <w:pPr>
      <w:spacing w:line="288" w:lineRule="auto"/>
      <w:ind w:left="170"/>
    </w:p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semiHidden/>
    <w:qFormat/>
    <w:rsid w:val="001C2A37"/>
    <w:rPr>
      <w:color w:val="4A6158" w:themeColor="accent5" w:themeShade="BF"/>
    </w:rPr>
  </w:style>
  <w:style w:type="paragraph" w:customStyle="1" w:styleId="GraphicAnchor">
    <w:name w:val="Graphic Anchor"/>
    <w:basedOn w:val="Normal"/>
    <w:uiPriority w:val="7"/>
    <w:semiHidden/>
    <w:rsid w:val="00DD5F82"/>
    <w:rPr>
      <w:sz w:val="2"/>
    </w:rPr>
  </w:style>
  <w:style w:type="paragraph" w:styleId="NoSpacing">
    <w:name w:val="No Spacing"/>
    <w:uiPriority w:val="1"/>
    <w:semiHidden/>
    <w:rsid w:val="00DD5F82"/>
    <w:pPr>
      <w:spacing w:before="20" w:line="440" w:lineRule="exact"/>
    </w:pPr>
    <w:rPr>
      <w:color w:val="775F55" w:themeColor="text2"/>
      <w:sz w:val="28"/>
      <w:szCs w:val="18"/>
      <w:lang w:val="ru-RU"/>
    </w:rPr>
  </w:style>
  <w:style w:type="paragraph" w:customStyle="1" w:styleId="TableSmallRows">
    <w:name w:val="Table Small Rows"/>
    <w:basedOn w:val="Normal"/>
    <w:next w:val="Normal"/>
    <w:uiPriority w:val="7"/>
    <w:semiHidden/>
    <w:qFormat/>
    <w:rsid w:val="008C58C0"/>
    <w:rPr>
      <w:sz w:val="4"/>
    </w:rPr>
  </w:style>
  <w:style w:type="table" w:customStyle="1" w:styleId="Style1">
    <w:name w:val="Style1"/>
    <w:basedOn w:val="TableNormal"/>
    <w:uiPriority w:val="99"/>
    <w:rsid w:val="000434BA"/>
    <w:rPr>
      <w:rFonts w:ascii="Calibri" w:hAnsi="Calibri"/>
    </w:rPr>
    <w:tblPr>
      <w:tblBorders>
        <w:bottom w:val="single" w:sz="12" w:space="0" w:color="000000" w:themeColor="text1"/>
        <w:insideH w:val="single" w:sz="12" w:space="0" w:color="000000" w:themeColor="text1"/>
      </w:tblBorders>
    </w:tblPr>
    <w:tcPr>
      <w:tcMar>
        <w:top w:w="288" w:type="dxa"/>
        <w:left w:w="0" w:type="dxa"/>
        <w:bottom w:w="288" w:type="dxa"/>
        <w:right w:w="0" w:type="dxa"/>
      </w:tcMar>
    </w:tcPr>
  </w:style>
  <w:style w:type="table" w:styleId="PlainTable2">
    <w:name w:val="Plain Table 2"/>
    <w:basedOn w:val="TableNormal"/>
    <w:uiPriority w:val="42"/>
    <w:rsid w:val="00D568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2">
    <w:name w:val="Style2"/>
    <w:basedOn w:val="TableNormal"/>
    <w:uiPriority w:val="99"/>
    <w:rsid w:val="00D5682E"/>
    <w:tblPr/>
    <w:tblStylePr w:type="firstRow">
      <w:tblPr/>
      <w:tcPr>
        <w:tcBorders>
          <w:top w:val="nil"/>
          <w:left w:val="nil"/>
          <w:bottom w:val="single" w:sz="18" w:space="0" w:color="000000" w:themeColor="text1"/>
          <w:right w:val="nil"/>
          <w:insideH w:val="nil"/>
          <w:insideV w:val="nil"/>
          <w:tl2br w:val="nil"/>
          <w:tr2bl w:val="nil"/>
        </w:tcBorders>
      </w:tcPr>
    </w:tblStylePr>
  </w:style>
  <w:style w:type="paragraph" w:styleId="ListParagraph">
    <w:name w:val="List Paragraph"/>
    <w:basedOn w:val="Normal"/>
    <w:uiPriority w:val="34"/>
    <w:semiHidden/>
    <w:qFormat/>
    <w:rsid w:val="0006263C"/>
    <w:pPr>
      <w:ind w:left="720"/>
      <w:contextualSpacing/>
    </w:pPr>
  </w:style>
  <w:style w:type="paragraph" w:customStyle="1" w:styleId="ExperienceTimeline">
    <w:name w:val="Experience Timeline"/>
    <w:basedOn w:val="Normal"/>
    <w:uiPriority w:val="7"/>
    <w:qFormat/>
    <w:rsid w:val="00003BB9"/>
    <w:pPr>
      <w:ind w:left="0"/>
    </w:pPr>
  </w:style>
  <w:style w:type="character" w:customStyle="1" w:styleId="Heading3Char">
    <w:name w:val="Heading 3 Char"/>
    <w:basedOn w:val="DefaultParagraphFont"/>
    <w:link w:val="Heading3"/>
    <w:uiPriority w:val="9"/>
    <w:rsid w:val="00003BB9"/>
    <w:rPr>
      <w:rFonts w:asciiTheme="majorHAnsi" w:hAnsiTheme="majorHAnsi" w:cs="Times New Roman (Body CS)"/>
      <w:b/>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5000">
      <w:bodyDiv w:val="1"/>
      <w:marLeft w:val="0"/>
      <w:marRight w:val="0"/>
      <w:marTop w:val="0"/>
      <w:marBottom w:val="0"/>
      <w:divBdr>
        <w:top w:val="none" w:sz="0" w:space="0" w:color="auto"/>
        <w:left w:val="none" w:sz="0" w:space="0" w:color="auto"/>
        <w:bottom w:val="none" w:sz="0" w:space="0" w:color="auto"/>
        <w:right w:val="none" w:sz="0" w:space="0" w:color="auto"/>
      </w:divBdr>
    </w:div>
    <w:div w:id="147406433">
      <w:bodyDiv w:val="1"/>
      <w:marLeft w:val="0"/>
      <w:marRight w:val="0"/>
      <w:marTop w:val="0"/>
      <w:marBottom w:val="0"/>
      <w:divBdr>
        <w:top w:val="none" w:sz="0" w:space="0" w:color="auto"/>
        <w:left w:val="none" w:sz="0" w:space="0" w:color="auto"/>
        <w:bottom w:val="none" w:sz="0" w:space="0" w:color="auto"/>
        <w:right w:val="none" w:sz="0" w:space="0" w:color="auto"/>
      </w:divBdr>
    </w:div>
    <w:div w:id="728260810">
      <w:bodyDiv w:val="1"/>
      <w:marLeft w:val="0"/>
      <w:marRight w:val="0"/>
      <w:marTop w:val="0"/>
      <w:marBottom w:val="0"/>
      <w:divBdr>
        <w:top w:val="none" w:sz="0" w:space="0" w:color="auto"/>
        <w:left w:val="none" w:sz="0" w:space="0" w:color="auto"/>
        <w:bottom w:val="none" w:sz="0" w:space="0" w:color="auto"/>
        <w:right w:val="none" w:sz="0" w:space="0" w:color="auto"/>
      </w:divBdr>
    </w:div>
    <w:div w:id="777216654">
      <w:bodyDiv w:val="1"/>
      <w:marLeft w:val="0"/>
      <w:marRight w:val="0"/>
      <w:marTop w:val="0"/>
      <w:marBottom w:val="0"/>
      <w:divBdr>
        <w:top w:val="none" w:sz="0" w:space="0" w:color="auto"/>
        <w:left w:val="none" w:sz="0" w:space="0" w:color="auto"/>
        <w:bottom w:val="none" w:sz="0" w:space="0" w:color="auto"/>
        <w:right w:val="none" w:sz="0" w:space="0" w:color="auto"/>
      </w:divBdr>
    </w:div>
    <w:div w:id="965233423">
      <w:bodyDiv w:val="1"/>
      <w:marLeft w:val="0"/>
      <w:marRight w:val="0"/>
      <w:marTop w:val="0"/>
      <w:marBottom w:val="0"/>
      <w:divBdr>
        <w:top w:val="none" w:sz="0" w:space="0" w:color="auto"/>
        <w:left w:val="none" w:sz="0" w:space="0" w:color="auto"/>
        <w:bottom w:val="none" w:sz="0" w:space="0" w:color="auto"/>
        <w:right w:val="none" w:sz="0" w:space="0" w:color="auto"/>
      </w:divBdr>
    </w:div>
    <w:div w:id="1291738849">
      <w:bodyDiv w:val="1"/>
      <w:marLeft w:val="0"/>
      <w:marRight w:val="0"/>
      <w:marTop w:val="0"/>
      <w:marBottom w:val="0"/>
      <w:divBdr>
        <w:top w:val="none" w:sz="0" w:space="0" w:color="auto"/>
        <w:left w:val="none" w:sz="0" w:space="0" w:color="auto"/>
        <w:bottom w:val="none" w:sz="0" w:space="0" w:color="auto"/>
        <w:right w:val="none" w:sz="0" w:space="0" w:color="auto"/>
      </w:divBdr>
    </w:div>
    <w:div w:id="1411931007">
      <w:bodyDiv w:val="1"/>
      <w:marLeft w:val="0"/>
      <w:marRight w:val="0"/>
      <w:marTop w:val="0"/>
      <w:marBottom w:val="0"/>
      <w:divBdr>
        <w:top w:val="none" w:sz="0" w:space="0" w:color="auto"/>
        <w:left w:val="none" w:sz="0" w:space="0" w:color="auto"/>
        <w:bottom w:val="none" w:sz="0" w:space="0" w:color="auto"/>
        <w:right w:val="none" w:sz="0" w:space="0" w:color="auto"/>
      </w:divBdr>
    </w:div>
    <w:div w:id="19442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lassic%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65D1E31BE3F4087902AB13F7E231CF8"/>
        <w:category>
          <w:name w:val="General"/>
          <w:gallery w:val="placeholder"/>
        </w:category>
        <w:types>
          <w:type w:val="bbPlcHdr"/>
        </w:types>
        <w:behaviors>
          <w:behavior w:val="content"/>
        </w:behaviors>
        <w:guid w:val="{E854727E-891F-467C-A66C-D36206DAF1D3}"/>
      </w:docPartPr>
      <w:docPartBody>
        <w:p w:rsidR="0008094B" w:rsidRDefault="00000000">
          <w:pPr>
            <w:pStyle w:val="A65D1E31BE3F4087902AB13F7E231CF8"/>
          </w:pPr>
          <w:r>
            <w:t>Objective</w:t>
          </w:r>
        </w:p>
      </w:docPartBody>
    </w:docPart>
    <w:docPart>
      <w:docPartPr>
        <w:name w:val="E642ADF670B143F9B899A8A2CC473966"/>
        <w:category>
          <w:name w:val="General"/>
          <w:gallery w:val="placeholder"/>
        </w:category>
        <w:types>
          <w:type w:val="bbPlcHdr"/>
        </w:types>
        <w:behaviors>
          <w:behavior w:val="content"/>
        </w:behaviors>
        <w:guid w:val="{5D224AC0-8EFA-4853-B0A0-B388AA40400C}"/>
      </w:docPartPr>
      <w:docPartBody>
        <w:p w:rsidR="0008094B" w:rsidRDefault="00000000">
          <w:pPr>
            <w:pStyle w:val="E642ADF670B143F9B899A8A2CC473966"/>
          </w:pPr>
          <w:r>
            <w:rPr>
              <w:noProof/>
            </w:rPr>
            <w:t>Education</w:t>
          </w:r>
        </w:p>
      </w:docPartBody>
    </w:docPart>
    <w:docPart>
      <w:docPartPr>
        <w:name w:val="387F88B79B984843B484A1DC9BED1AEF"/>
        <w:category>
          <w:name w:val="General"/>
          <w:gallery w:val="placeholder"/>
        </w:category>
        <w:types>
          <w:type w:val="bbPlcHdr"/>
        </w:types>
        <w:behaviors>
          <w:behavior w:val="content"/>
        </w:behaviors>
        <w:guid w:val="{870871B8-A202-4E13-84F6-61118886D50B}"/>
      </w:docPartPr>
      <w:docPartBody>
        <w:p w:rsidR="0008094B" w:rsidRDefault="00000000">
          <w:pPr>
            <w:pStyle w:val="387F88B79B984843B484A1DC9BED1AEF"/>
          </w:pPr>
          <w:r>
            <w:rPr>
              <w:noProof/>
            </w:rPr>
            <w:t>Key Skills</w:t>
          </w:r>
        </w:p>
      </w:docPartBody>
    </w:docPart>
    <w:docPart>
      <w:docPartPr>
        <w:name w:val="668466C0744142938457794F04BFE0A3"/>
        <w:category>
          <w:name w:val="General"/>
          <w:gallery w:val="placeholder"/>
        </w:category>
        <w:types>
          <w:type w:val="bbPlcHdr"/>
        </w:types>
        <w:behaviors>
          <w:behavior w:val="content"/>
        </w:behaviors>
        <w:guid w:val="{AB3FEAFE-CEF2-4DDE-A0CB-D3317229334B}"/>
      </w:docPartPr>
      <w:docPartBody>
        <w:p w:rsidR="0008094B" w:rsidRDefault="00000000">
          <w:pPr>
            <w:pStyle w:val="668466C0744142938457794F04BFE0A3"/>
          </w:pPr>
          <w:r>
            <w:rPr>
              <w:noProof/>
            </w:rPr>
            <w:t>Experience</w:t>
          </w:r>
        </w:p>
      </w:docPartBody>
    </w:docPart>
    <w:docPart>
      <w:docPartPr>
        <w:name w:val="676FDC5AC0054008BA53D76808F69410"/>
        <w:category>
          <w:name w:val="General"/>
          <w:gallery w:val="placeholder"/>
        </w:category>
        <w:types>
          <w:type w:val="bbPlcHdr"/>
        </w:types>
        <w:behaviors>
          <w:behavior w:val="content"/>
        </w:behaviors>
        <w:guid w:val="{C9191E45-88C9-4681-B4FB-19C6CF701CED}"/>
      </w:docPartPr>
      <w:docPartBody>
        <w:p w:rsidR="0008094B" w:rsidRDefault="00000000">
          <w:pPr>
            <w:pStyle w:val="676FDC5AC0054008BA53D76808F69410"/>
          </w:pPr>
          <w:r>
            <w:rPr>
              <w:noProof/>
            </w:rPr>
            <w:t>Communication</w:t>
          </w:r>
        </w:p>
      </w:docPartBody>
    </w:docPart>
    <w:docPart>
      <w:docPartPr>
        <w:name w:val="58E93BB1425742FB9D02874BB6DB8448"/>
        <w:category>
          <w:name w:val="General"/>
          <w:gallery w:val="placeholder"/>
        </w:category>
        <w:types>
          <w:type w:val="bbPlcHdr"/>
        </w:types>
        <w:behaviors>
          <w:behavior w:val="content"/>
        </w:behaviors>
        <w:guid w:val="{82ACD896-5B89-4A50-9FDA-523DDA29D6BB}"/>
      </w:docPartPr>
      <w:docPartBody>
        <w:p w:rsidR="0008094B" w:rsidRDefault="00000000">
          <w:pPr>
            <w:pStyle w:val="58E93BB1425742FB9D02874BB6DB8448"/>
          </w:pPr>
          <w:r>
            <w:rPr>
              <w:noProof/>
            </w:rPr>
            <w:t>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B0"/>
    <w:rsid w:val="0008094B"/>
    <w:rsid w:val="000C5841"/>
    <w:rsid w:val="00290DB0"/>
    <w:rsid w:val="00356960"/>
    <w:rsid w:val="00367BB3"/>
    <w:rsid w:val="004059B3"/>
    <w:rsid w:val="00920821"/>
    <w:rsid w:val="00B40469"/>
    <w:rsid w:val="00B54052"/>
    <w:rsid w:val="00C77C36"/>
    <w:rsid w:val="00E842A9"/>
    <w:rsid w:val="00EB7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Heading2"/>
    <w:next w:val="Normal"/>
    <w:link w:val="Heading3Char"/>
    <w:uiPriority w:val="9"/>
    <w:qFormat/>
    <w:pPr>
      <w:keepNext w:val="0"/>
      <w:keepLines w:val="0"/>
      <w:spacing w:before="0" w:after="120" w:line="240" w:lineRule="auto"/>
      <w:ind w:left="144"/>
      <w:outlineLvl w:val="2"/>
    </w:pPr>
    <w:rPr>
      <w:rFonts w:eastAsiaTheme="minorHAnsi" w:cs="Times New Roman (Body CS)"/>
      <w:b/>
      <w:color w:val="000000" w:themeColor="text1"/>
      <w:kern w:val="0"/>
      <w:sz w:val="20"/>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2E74B5" w:themeColor="accent5" w:themeShade="BF"/>
    </w:rPr>
  </w:style>
  <w:style w:type="paragraph" w:customStyle="1" w:styleId="A65D1E31BE3F4087902AB13F7E231CF8">
    <w:name w:val="A65D1E31BE3F4087902AB13F7E231CF8"/>
  </w:style>
  <w:style w:type="paragraph" w:customStyle="1" w:styleId="E642ADF670B143F9B899A8A2CC473966">
    <w:name w:val="E642ADF670B143F9B899A8A2CC473966"/>
  </w:style>
  <w:style w:type="character" w:customStyle="1" w:styleId="Heading3Char">
    <w:name w:val="Heading 3 Char"/>
    <w:basedOn w:val="DefaultParagraphFont"/>
    <w:link w:val="Heading3"/>
    <w:uiPriority w:val="9"/>
    <w:rPr>
      <w:rFonts w:asciiTheme="majorHAnsi" w:eastAsiaTheme="minorHAnsi" w:hAnsiTheme="majorHAnsi" w:cs="Times New Roman (Body CS)"/>
      <w:b/>
      <w:color w:val="000000" w:themeColor="text1"/>
      <w:kern w:val="0"/>
      <w:sz w:val="20"/>
      <w:lang w:val="en-US" w:eastAsia="en-US"/>
      <w14:ligatures w14:val="non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paragraph" w:customStyle="1" w:styleId="387F88B79B984843B484A1DC9BED1AEF">
    <w:name w:val="387F88B79B984843B484A1DC9BED1AEF"/>
  </w:style>
  <w:style w:type="paragraph" w:customStyle="1" w:styleId="668466C0744142938457794F04BFE0A3">
    <w:name w:val="668466C0744142938457794F04BFE0A3"/>
  </w:style>
  <w:style w:type="paragraph" w:customStyle="1" w:styleId="676FDC5AC0054008BA53D76808F69410">
    <w:name w:val="676FDC5AC0054008BA53D76808F69410"/>
  </w:style>
  <w:style w:type="paragraph" w:customStyle="1" w:styleId="58E93BB1425742FB9D02874BB6DB8448">
    <w:name w:val="58E93BB1425742FB9D02874BB6DB8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78">
      <a:majorFont>
        <a:latin typeface="Mangal"/>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7EC103-55B8-4B86-A388-F90FFBE50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760F549-01C0-4075-AC18-B7E1B5A47BEC}">
  <ds:schemaRefs>
    <ds:schemaRef ds:uri="http://schemas.microsoft.com/sharepoint/v3/contenttype/forms"/>
  </ds:schemaRefs>
</ds:datastoreItem>
</file>

<file path=customXml/itemProps3.xml><?xml version="1.0" encoding="utf-8"?>
<ds:datastoreItem xmlns:ds="http://schemas.openxmlformats.org/officeDocument/2006/customXml" ds:itemID="{FCE5BF71-4DB0-4C39-9F02-979E2E91A92E}">
  <ds:schemaRefs>
    <ds:schemaRef ds:uri="http://schemas.openxmlformats.org/officeDocument/2006/bibliography"/>
  </ds:schemaRefs>
</ds:datastoreItem>
</file>

<file path=customXml/itemProps4.xml><?xml version="1.0" encoding="utf-8"?>
<ds:datastoreItem xmlns:ds="http://schemas.openxmlformats.org/officeDocument/2006/customXml" ds:itemID="{29C0507F-CC9A-4569-A30F-DFD67EC88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management resume</Template>
  <TotalTime>1234</TotalTime>
  <Pages>3</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Chittipala Shanta Kumar Reddy</cp:lastModifiedBy>
  <cp:revision>2</cp:revision>
  <cp:lastPrinted>2025-07-21T15:12:00Z</cp:lastPrinted>
  <dcterms:created xsi:type="dcterms:W3CDTF">2025-04-28T15:49:00Z</dcterms:created>
  <dcterms:modified xsi:type="dcterms:W3CDTF">2025-07-22T11:46:00Z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